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09F32C96" w:rsidR="001A33D0" w:rsidRPr="00D527DE" w:rsidRDefault="001A33D0" w:rsidP="001A33D0">
      <w:pPr>
        <w:jc w:val="right"/>
        <w:rPr>
          <w:b/>
          <w:sz w:val="28"/>
          <w:szCs w:val="28"/>
          <w:lang w:val="en-CA"/>
        </w:rPr>
      </w:pPr>
      <w:bookmarkStart w:id="0" w:name="_GoBack"/>
      <w:bookmarkEnd w:id="0"/>
      <w:r w:rsidRPr="00D527DE">
        <w:rPr>
          <w:b/>
          <w:noProof/>
          <w:sz w:val="28"/>
          <w:szCs w:val="28"/>
          <w:lang w:val="en-CA"/>
        </w:rPr>
        <w:t>ISO</w:t>
      </w:r>
      <w:r w:rsidR="004176C6" w:rsidRPr="00D527DE">
        <w:rPr>
          <w:b/>
          <w:noProof/>
          <w:sz w:val="28"/>
          <w:szCs w:val="28"/>
          <w:lang w:val="en-CA" w:eastAsia="ja-JP"/>
        </w:rPr>
        <w:t>/IEC</w:t>
      </w:r>
      <w:r w:rsidRPr="00D527DE">
        <w:rPr>
          <w:b/>
          <w:noProof/>
          <w:sz w:val="28"/>
          <w:szCs w:val="28"/>
          <w:lang w:val="en-CA"/>
        </w:rPr>
        <w:t> </w:t>
      </w:r>
      <w:r w:rsidR="004176C6" w:rsidRPr="00D527DE">
        <w:rPr>
          <w:b/>
          <w:noProof/>
          <w:sz w:val="28"/>
          <w:szCs w:val="28"/>
          <w:lang w:val="en-CA" w:eastAsia="ja-JP"/>
        </w:rPr>
        <w:t>23090</w:t>
      </w:r>
      <w:r w:rsidRPr="00D527DE">
        <w:rPr>
          <w:b/>
          <w:noProof/>
          <w:sz w:val="28"/>
          <w:szCs w:val="28"/>
          <w:lang w:val="en-CA"/>
        </w:rPr>
        <w:t>-</w:t>
      </w:r>
      <w:r w:rsidR="00645EA3" w:rsidRPr="00D527DE">
        <w:rPr>
          <w:b/>
          <w:noProof/>
          <w:sz w:val="28"/>
          <w:szCs w:val="28"/>
          <w:lang w:val="en-CA" w:eastAsia="ja-JP"/>
        </w:rPr>
        <w:t>9</w:t>
      </w:r>
      <w:r w:rsidRPr="00D527DE">
        <w:rPr>
          <w:b/>
          <w:noProof/>
          <w:sz w:val="28"/>
          <w:szCs w:val="28"/>
          <w:lang w:val="en-CA"/>
        </w:rPr>
        <w:t>:</w:t>
      </w:r>
      <w:r w:rsidR="0080061D">
        <w:rPr>
          <w:b/>
          <w:noProof/>
          <w:sz w:val="28"/>
          <w:szCs w:val="28"/>
          <w:lang w:val="en-CA" w:eastAsia="ja-JP"/>
        </w:rPr>
        <w:t>2020</w:t>
      </w:r>
      <w:r w:rsidRPr="00D527DE">
        <w:rPr>
          <w:b/>
          <w:noProof/>
          <w:sz w:val="28"/>
          <w:szCs w:val="28"/>
          <w:lang w:val="en-CA"/>
        </w:rPr>
        <w:t>(</w:t>
      </w:r>
      <w:r w:rsidR="004176C6" w:rsidRPr="00D527DE">
        <w:rPr>
          <w:b/>
          <w:noProof/>
          <w:sz w:val="28"/>
          <w:szCs w:val="28"/>
          <w:lang w:val="en-CA" w:eastAsia="ja-JP"/>
        </w:rPr>
        <w:t>E</w:t>
      </w:r>
      <w:r w:rsidRPr="00D527DE">
        <w:rPr>
          <w:b/>
          <w:noProof/>
          <w:sz w:val="28"/>
          <w:szCs w:val="28"/>
          <w:lang w:val="en-CA"/>
        </w:rPr>
        <w:t>)</w:t>
      </w:r>
    </w:p>
    <w:p w14:paraId="0C614D17" w14:textId="77777777" w:rsidR="001A33D0" w:rsidRPr="00D527DE" w:rsidRDefault="004176C6" w:rsidP="001A33D0">
      <w:pPr>
        <w:jc w:val="right"/>
        <w:rPr>
          <w:lang w:val="en-CA" w:eastAsia="ja-JP"/>
        </w:rPr>
      </w:pPr>
      <w:r w:rsidRPr="00D527DE">
        <w:rPr>
          <w:noProof/>
          <w:lang w:val="en-CA"/>
        </w:rPr>
        <w:t>ISO</w:t>
      </w:r>
      <w:r w:rsidRPr="00D527DE">
        <w:rPr>
          <w:noProof/>
          <w:lang w:val="en-CA" w:eastAsia="ja-JP"/>
        </w:rPr>
        <w:t>/</w:t>
      </w:r>
      <w:r w:rsidRPr="00D527DE">
        <w:rPr>
          <w:lang w:val="en-CA" w:eastAsia="ja-JP"/>
        </w:rPr>
        <w:t>IEC</w:t>
      </w:r>
      <w:r w:rsidR="001A33D0" w:rsidRPr="00D527DE">
        <w:rPr>
          <w:lang w:val="en-CA"/>
        </w:rPr>
        <w:t> </w:t>
      </w:r>
      <w:r w:rsidRPr="00D527DE">
        <w:rPr>
          <w:noProof/>
          <w:lang w:val="en-CA" w:eastAsia="ja-JP"/>
        </w:rPr>
        <w:t>JTC</w:t>
      </w:r>
      <w:r w:rsidR="00A7000D" w:rsidRPr="00D527DE">
        <w:rPr>
          <w:noProof/>
          <w:lang w:val="en-CA" w:eastAsia="ja-JP"/>
        </w:rPr>
        <w:t> </w:t>
      </w:r>
      <w:r w:rsidRPr="00D527DE">
        <w:rPr>
          <w:noProof/>
          <w:lang w:val="en-CA" w:eastAsia="ja-JP"/>
        </w:rPr>
        <w:t>1</w:t>
      </w:r>
      <w:r w:rsidR="001A33D0" w:rsidRPr="00D527DE">
        <w:rPr>
          <w:lang w:val="en-CA"/>
        </w:rPr>
        <w:t>/SC </w:t>
      </w:r>
      <w:r w:rsidRPr="00D527DE">
        <w:rPr>
          <w:noProof/>
          <w:lang w:val="en-CA" w:eastAsia="ja-JP"/>
        </w:rPr>
        <w:t>29</w:t>
      </w:r>
      <w:r w:rsidRPr="00D527DE">
        <w:rPr>
          <w:lang w:val="en-CA"/>
        </w:rPr>
        <w:t>/WG </w:t>
      </w:r>
      <w:r w:rsidRPr="00D527DE">
        <w:rPr>
          <w:lang w:val="en-CA" w:eastAsia="ja-JP"/>
        </w:rPr>
        <w:t>11</w:t>
      </w:r>
    </w:p>
    <w:p w14:paraId="0BD729C6" w14:textId="77777777" w:rsidR="001A33D0" w:rsidRPr="00D527DE" w:rsidRDefault="001A33D0" w:rsidP="001A33D0">
      <w:pPr>
        <w:spacing w:after="2000"/>
        <w:jc w:val="right"/>
        <w:rPr>
          <w:lang w:val="en-CA" w:eastAsia="ja-JP"/>
        </w:rPr>
      </w:pPr>
      <w:bookmarkStart w:id="1" w:name="CVP_Secretariat_Loca"/>
      <w:r w:rsidRPr="00D527DE">
        <w:rPr>
          <w:lang w:val="en-CA"/>
        </w:rPr>
        <w:t>Secretariat</w:t>
      </w:r>
      <w:bookmarkEnd w:id="1"/>
      <w:r w:rsidRPr="00D527DE">
        <w:rPr>
          <w:lang w:val="en-CA"/>
        </w:rPr>
        <w:t xml:space="preserve">: </w:t>
      </w:r>
      <w:r w:rsidR="004176C6" w:rsidRPr="00D527DE">
        <w:rPr>
          <w:noProof/>
          <w:lang w:val="en-CA" w:eastAsia="ja-JP"/>
        </w:rPr>
        <w:t>JISC</w:t>
      </w:r>
    </w:p>
    <w:p w14:paraId="586A502B" w14:textId="228840CF" w:rsidR="001A33D0" w:rsidRPr="00D527DE" w:rsidRDefault="007D507A" w:rsidP="001A33D0">
      <w:pPr>
        <w:spacing w:line="360" w:lineRule="atLeast"/>
        <w:jc w:val="left"/>
        <w:rPr>
          <w:b/>
          <w:sz w:val="32"/>
          <w:szCs w:val="32"/>
          <w:lang w:val="en-CA" w:eastAsia="ja-JP"/>
        </w:rPr>
      </w:pPr>
      <w:r w:rsidRPr="00D527DE">
        <w:rPr>
          <w:b/>
          <w:sz w:val="32"/>
          <w:szCs w:val="32"/>
          <w:lang w:val="en-CA"/>
        </w:rPr>
        <w:t>Information technology — </w:t>
      </w:r>
      <w:r w:rsidR="0084119C" w:rsidRPr="00D527DE">
        <w:rPr>
          <w:b/>
          <w:sz w:val="32"/>
          <w:szCs w:val="32"/>
          <w:lang w:val="en-CA"/>
        </w:rPr>
        <w:t>MPEG-I (Coded Representation of Immersive Media) — </w:t>
      </w:r>
      <w:r w:rsidR="0084119C" w:rsidRPr="00D527DE">
        <w:rPr>
          <w:b/>
          <w:sz w:val="32"/>
          <w:szCs w:val="32"/>
          <w:lang w:val="en-CA" w:eastAsia="ja-JP"/>
        </w:rPr>
        <w:t xml:space="preserve">Part </w:t>
      </w:r>
      <w:r w:rsidR="00645EA3" w:rsidRPr="00D527DE">
        <w:rPr>
          <w:b/>
          <w:sz w:val="32"/>
          <w:szCs w:val="32"/>
          <w:lang w:val="en-CA" w:eastAsia="ja-JP"/>
        </w:rPr>
        <w:t>9</w:t>
      </w:r>
      <w:r w:rsidR="0084119C" w:rsidRPr="00D527DE">
        <w:rPr>
          <w:b/>
          <w:sz w:val="32"/>
          <w:szCs w:val="32"/>
          <w:lang w:val="en-CA" w:eastAsia="ja-JP"/>
        </w:rPr>
        <w:t xml:space="preserve">: </w:t>
      </w:r>
      <w:r w:rsidR="00645EA3" w:rsidRPr="00D527DE">
        <w:rPr>
          <w:b/>
          <w:sz w:val="32"/>
          <w:szCs w:val="32"/>
          <w:lang w:val="en-CA" w:eastAsia="ja-JP"/>
        </w:rPr>
        <w:t>Geometry</w:t>
      </w:r>
      <w:r w:rsidR="004176C6" w:rsidRPr="00D527DE">
        <w:rPr>
          <w:b/>
          <w:sz w:val="32"/>
          <w:szCs w:val="32"/>
          <w:lang w:val="en-CA"/>
        </w:rPr>
        <w:t>-based Point Cloud Compression</w:t>
      </w:r>
    </w:p>
    <w:p w14:paraId="01926727" w14:textId="77777777" w:rsidR="001A33D0" w:rsidRPr="00D527DE" w:rsidRDefault="001A33D0" w:rsidP="001A33D0">
      <w:pPr>
        <w:spacing w:before="2000"/>
        <w:rPr>
          <w:lang w:val="en-CA"/>
        </w:rPr>
      </w:pPr>
    </w:p>
    <w:p w14:paraId="688BFB5D" w14:textId="5B615D25" w:rsidR="001A33D0" w:rsidRPr="00D527DE" w:rsidRDefault="004D3BE3"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Pr>
          <w:sz w:val="80"/>
          <w:szCs w:val="80"/>
          <w:lang w:val="en-CA" w:eastAsia="ja-JP"/>
        </w:rPr>
        <w:t>DIS</w:t>
      </w:r>
      <w:r w:rsidR="00D11A4C">
        <w:rPr>
          <w:sz w:val="80"/>
          <w:szCs w:val="80"/>
          <w:lang w:val="en-CA" w:eastAsia="ja-JP"/>
        </w:rPr>
        <w:t xml:space="preserve"> </w:t>
      </w:r>
      <w:r w:rsidR="001A33D0" w:rsidRPr="00D527DE">
        <w:rPr>
          <w:sz w:val="80"/>
          <w:szCs w:val="80"/>
          <w:lang w:val="en-CA"/>
        </w:rPr>
        <w:t>stage</w:t>
      </w:r>
    </w:p>
    <w:p w14:paraId="5D370177" w14:textId="77777777" w:rsidR="001A33D0" w:rsidRPr="00D527DE" w:rsidRDefault="001A33D0" w:rsidP="001A33D0">
      <w:pPr>
        <w:spacing w:after="120"/>
        <w:rPr>
          <w:lang w:val="en-CA"/>
        </w:rPr>
      </w:pPr>
    </w:p>
    <w:p w14:paraId="22402001"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D527DE">
        <w:rPr>
          <w:b/>
          <w:sz w:val="20"/>
          <w:lang w:val="en-CA"/>
        </w:rPr>
        <w:t>Warning for WDs and CDs</w:t>
      </w:r>
    </w:p>
    <w:p w14:paraId="11187DD0"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D527DE">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D527DE"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D527DE">
        <w:rPr>
          <w:bCs/>
          <w:sz w:val="20"/>
          <w:lang w:val="en-CA"/>
        </w:rPr>
        <w:t>Recipients of this draft are invited to submit, with their comments, notification of any relevant patent rights of which they are aware and to provide supporting documentation.</w:t>
      </w:r>
    </w:p>
    <w:p w14:paraId="42FCDDE3" w14:textId="334F68CB" w:rsidR="001A33D0" w:rsidRPr="00D527DE" w:rsidRDefault="001A33D0" w:rsidP="001A33D0">
      <w:pPr>
        <w:spacing w:before="1200" w:after="120"/>
        <w:jc w:val="left"/>
        <w:rPr>
          <w:rStyle w:val="ad"/>
          <w:i/>
          <w:color w:val="0070C0"/>
          <w:sz w:val="20"/>
          <w:szCs w:val="20"/>
          <w:lang w:val="en-CA"/>
        </w:rPr>
      </w:pPr>
      <w:r w:rsidRPr="00D527DE">
        <w:rPr>
          <w:i/>
          <w:color w:val="0070C0"/>
          <w:sz w:val="20"/>
          <w:szCs w:val="20"/>
          <w:lang w:val="en-CA"/>
        </w:rPr>
        <w:t xml:space="preserve">To help you, this guide on writing standards was produced by the ISO/TMB and is available at </w:t>
      </w:r>
      <w:hyperlink r:id="rId8" w:history="1">
        <w:r w:rsidR="005B3EC6" w:rsidRPr="00D527DE">
          <w:rPr>
            <w:rStyle w:val="ad"/>
            <w:i/>
            <w:sz w:val="20"/>
            <w:szCs w:val="20"/>
            <w:lang w:val="en-CA"/>
          </w:rPr>
          <w:t>https://www.iso.org/iso/how-to-write-standards.pdf</w:t>
        </w:r>
      </w:hyperlink>
    </w:p>
    <w:p w14:paraId="79D92FB1" w14:textId="087406EC" w:rsidR="001A33D0" w:rsidRPr="00D527DE" w:rsidRDefault="001A33D0" w:rsidP="001A33D0">
      <w:pPr>
        <w:spacing w:before="240" w:after="120"/>
        <w:jc w:val="left"/>
        <w:rPr>
          <w:rStyle w:val="ad"/>
          <w:i/>
          <w:color w:val="0070C0"/>
          <w:sz w:val="20"/>
          <w:szCs w:val="20"/>
          <w:lang w:val="en-CA"/>
        </w:rPr>
      </w:pPr>
      <w:r w:rsidRPr="00D527DE">
        <w:rPr>
          <w:i/>
          <w:color w:val="0070C0"/>
          <w:sz w:val="20"/>
          <w:szCs w:val="20"/>
          <w:lang w:val="en-CA"/>
        </w:rPr>
        <w:t xml:space="preserve">A model manuscript of a draft International Standard (known as “The Rice Model”) is available at </w:t>
      </w:r>
      <w:hyperlink r:id="rId9" w:history="1">
        <w:r w:rsidR="005B3EC6" w:rsidRPr="00D527DE">
          <w:rPr>
            <w:rStyle w:val="ad"/>
            <w:rFonts w:eastAsia="Times New Roman"/>
            <w:i/>
            <w:sz w:val="20"/>
            <w:szCs w:val="20"/>
            <w:lang w:val="en-CA"/>
          </w:rPr>
          <w:t>https://www.iso.org/iso/model_document-rice_model.pdf</w:t>
        </w:r>
      </w:hyperlink>
    </w:p>
    <w:p w14:paraId="1C079E87" w14:textId="77777777" w:rsidR="001A33D0" w:rsidRPr="00D527DE" w:rsidRDefault="001A33D0" w:rsidP="001A33D0">
      <w:pPr>
        <w:rPr>
          <w:lang w:val="en-CA"/>
        </w:rPr>
      </w:pPr>
    </w:p>
    <w:p w14:paraId="6B595305" w14:textId="77777777" w:rsidR="001A33D0" w:rsidRPr="00D527DE" w:rsidRDefault="001A33D0" w:rsidP="001A33D0">
      <w:pPr>
        <w:rPr>
          <w:lang w:val="en-CA"/>
        </w:rPr>
        <w:sectPr w:rsidR="001A33D0" w:rsidRPr="00D527DE" w:rsidSect="004421EF">
          <w:headerReference w:type="even" r:id="rId10"/>
          <w:headerReference w:type="default" r:id="rId11"/>
          <w:footerReference w:type="even" r:id="rId12"/>
          <w:footerReference w:type="default" r:id="rId13"/>
          <w:headerReference w:type="first" r:id="rId14"/>
          <w:footerReference w:type="first" r:id="rId15"/>
          <w:type w:val="oddPage"/>
          <w:pgSz w:w="11906" w:h="16838" w:code="9"/>
          <w:pgMar w:top="794" w:right="1077" w:bottom="567" w:left="1077" w:header="709" w:footer="284" w:gutter="0"/>
          <w:cols w:space="720"/>
        </w:sectPr>
      </w:pPr>
    </w:p>
    <w:p w14:paraId="5CD2C693" w14:textId="5692E87F" w:rsidR="001A33D0" w:rsidRPr="00D527D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D527DE">
        <w:rPr>
          <w:color w:val="auto"/>
          <w:lang w:val="en-CA"/>
        </w:rPr>
        <w:lastRenderedPageBreak/>
        <w:t>© ISO</w:t>
      </w:r>
      <w:r w:rsidR="009374BB" w:rsidRPr="00D527DE">
        <w:rPr>
          <w:color w:val="auto"/>
          <w:lang w:val="en-CA" w:eastAsia="ja-JP"/>
        </w:rPr>
        <w:t>/IEC</w:t>
      </w:r>
      <w:r w:rsidRPr="00D527DE">
        <w:rPr>
          <w:color w:val="auto"/>
          <w:lang w:val="en-CA"/>
        </w:rPr>
        <w:t xml:space="preserve"> </w:t>
      </w:r>
      <w:r w:rsidR="00A7129B">
        <w:rPr>
          <w:color w:val="auto"/>
          <w:lang w:val="en-CA"/>
        </w:rPr>
        <w:t>2020</w:t>
      </w:r>
    </w:p>
    <w:p w14:paraId="1D18D4A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D527DE">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ISO copyright office</w:t>
      </w:r>
    </w:p>
    <w:p w14:paraId="585FD2AE"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CP 401</w:t>
      </w:r>
      <w:r w:rsidR="001A33D0" w:rsidRPr="00D527DE">
        <w:rPr>
          <w:color w:val="auto"/>
          <w:sz w:val="20"/>
          <w:lang w:val="en-CA"/>
        </w:rPr>
        <w:t xml:space="preserve"> • </w:t>
      </w:r>
      <w:r w:rsidRPr="00D527DE">
        <w:rPr>
          <w:color w:val="auto"/>
          <w:sz w:val="20"/>
          <w:lang w:val="en-CA"/>
        </w:rPr>
        <w:t>Ch. de Blandonnet 8</w:t>
      </w:r>
    </w:p>
    <w:p w14:paraId="6F224668"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CH-1214 Vernier, Geneva</w:t>
      </w:r>
    </w:p>
    <w:p w14:paraId="10F404E3" w14:textId="77777777" w:rsidR="001A33D0" w:rsidRPr="0028074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FR"/>
        </w:rPr>
      </w:pPr>
      <w:r w:rsidRPr="00280745">
        <w:rPr>
          <w:color w:val="auto"/>
          <w:sz w:val="20"/>
          <w:lang w:val="fr-FR"/>
        </w:rPr>
        <w:t xml:space="preserve">Phone: </w:t>
      </w:r>
      <w:r w:rsidR="001A33D0" w:rsidRPr="00280745">
        <w:rPr>
          <w:color w:val="auto"/>
          <w:sz w:val="20"/>
          <w:lang w:val="fr-FR"/>
        </w:rPr>
        <w:t>+41 22 749 01 11</w:t>
      </w:r>
    </w:p>
    <w:p w14:paraId="7C6C2ABD" w14:textId="77777777" w:rsidR="001A33D0" w:rsidRPr="00280745"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FR"/>
        </w:rPr>
      </w:pPr>
      <w:r w:rsidRPr="00280745">
        <w:rPr>
          <w:color w:val="auto"/>
          <w:sz w:val="20"/>
          <w:lang w:val="fr-FR"/>
        </w:rPr>
        <w:t>Fax</w:t>
      </w:r>
      <w:r w:rsidR="00BC394B" w:rsidRPr="00280745">
        <w:rPr>
          <w:color w:val="auto"/>
          <w:sz w:val="20"/>
          <w:lang w:val="fr-FR"/>
        </w:rPr>
        <w:t xml:space="preserve">: </w:t>
      </w:r>
      <w:r w:rsidRPr="00280745">
        <w:rPr>
          <w:color w:val="auto"/>
          <w:sz w:val="20"/>
          <w:lang w:val="fr-FR"/>
        </w:rPr>
        <w:t>+41 22 749 09 47</w:t>
      </w:r>
    </w:p>
    <w:p w14:paraId="5CB0904A" w14:textId="77777777" w:rsidR="001A33D0" w:rsidRPr="0028074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FR"/>
        </w:rPr>
      </w:pPr>
      <w:r w:rsidRPr="00280745">
        <w:rPr>
          <w:color w:val="auto"/>
          <w:sz w:val="20"/>
          <w:lang w:val="fr-FR"/>
        </w:rPr>
        <w:t xml:space="preserve">Email: </w:t>
      </w:r>
      <w:r w:rsidR="001A33D0" w:rsidRPr="00280745">
        <w:rPr>
          <w:color w:val="auto"/>
          <w:sz w:val="20"/>
          <w:lang w:val="fr-FR"/>
        </w:rPr>
        <w:t>copyright@iso.org</w:t>
      </w:r>
    </w:p>
    <w:p w14:paraId="7C9C5BFE" w14:textId="77777777" w:rsidR="00BC394B"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D527DE">
        <w:rPr>
          <w:color w:val="auto"/>
          <w:sz w:val="20"/>
          <w:lang w:val="en-CA"/>
        </w:rPr>
        <w:t>Website: www.iso.org</w:t>
      </w:r>
    </w:p>
    <w:p w14:paraId="15821BCF" w14:textId="77777777" w:rsidR="001A33D0"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D527DE">
        <w:rPr>
          <w:color w:val="auto"/>
          <w:sz w:val="20"/>
          <w:lang w:val="en-CA"/>
        </w:rPr>
        <w:t>Published in Switzerland</w:t>
      </w:r>
    </w:p>
    <w:p w14:paraId="3B71837B" w14:textId="77777777" w:rsidR="001A33D0" w:rsidRPr="00D527DE" w:rsidRDefault="001A33D0" w:rsidP="001A33D0">
      <w:pPr>
        <w:pStyle w:val="zzContents"/>
        <w:spacing w:before="0"/>
        <w:rPr>
          <w:lang w:val="en-CA"/>
        </w:rPr>
      </w:pPr>
      <w:r w:rsidRPr="00D527DE">
        <w:rPr>
          <w:lang w:val="en-CA"/>
        </w:rPr>
        <w:lastRenderedPageBreak/>
        <w:t>Contents</w:t>
      </w:r>
    </w:p>
    <w:p w14:paraId="2AEB434B" w14:textId="40DC5027" w:rsidR="003551F0" w:rsidRDefault="0054733A">
      <w:pPr>
        <w:pStyle w:val="11"/>
        <w:rPr>
          <w:rFonts w:asciiTheme="minorHAnsi" w:hAnsiTheme="minorHAnsi" w:cstheme="minorBidi"/>
          <w:b w:val="0"/>
          <w:noProof/>
          <w:sz w:val="24"/>
          <w:szCs w:val="24"/>
          <w:lang w:eastAsia="en-GB"/>
        </w:rPr>
      </w:pPr>
      <w:r w:rsidRPr="00D527DE">
        <w:rPr>
          <w:lang w:val="en-CA"/>
        </w:rPr>
        <w:fldChar w:fldCharType="begin" w:fldLock="1"/>
      </w:r>
      <w:r w:rsidRPr="00D527DE">
        <w:rPr>
          <w:lang w:val="en-CA"/>
        </w:rPr>
        <w:instrText xml:space="preserve"> TOC \o "</w:instrText>
      </w:r>
      <w:r w:rsidR="002C453D" w:rsidRPr="00D527DE">
        <w:rPr>
          <w:lang w:val="en-CA"/>
        </w:rPr>
        <w:instrText>1</w:instrText>
      </w:r>
      <w:r w:rsidRPr="00D527DE">
        <w:rPr>
          <w:lang w:val="en-CA"/>
        </w:rPr>
        <w:instrText xml:space="preserve">-3" \h \z \t "Heading 1;1;ANNEX;1;Biblio Title;1;Foreword Title;1;Intro Title;1" </w:instrText>
      </w:r>
      <w:r w:rsidRPr="00D527DE">
        <w:rPr>
          <w:lang w:val="en-CA"/>
        </w:rPr>
        <w:fldChar w:fldCharType="separate"/>
      </w:r>
      <w:hyperlink w:anchor="_Toc38236434" w:history="1">
        <w:r w:rsidR="003551F0" w:rsidRPr="0028785E">
          <w:rPr>
            <w:rStyle w:val="ad"/>
            <w:noProof/>
            <w:lang w:val="en-CA"/>
          </w:rPr>
          <w:t>Foreword</w:t>
        </w:r>
        <w:r w:rsidR="003551F0">
          <w:rPr>
            <w:noProof/>
            <w:webHidden/>
          </w:rPr>
          <w:tab/>
        </w:r>
        <w:r w:rsidR="003551F0">
          <w:rPr>
            <w:noProof/>
            <w:webHidden/>
          </w:rPr>
          <w:fldChar w:fldCharType="begin" w:fldLock="1"/>
        </w:r>
        <w:r w:rsidR="003551F0">
          <w:rPr>
            <w:noProof/>
            <w:webHidden/>
          </w:rPr>
          <w:instrText xml:space="preserve"> PAGEREF _Toc38236434 \h </w:instrText>
        </w:r>
        <w:r w:rsidR="003551F0">
          <w:rPr>
            <w:noProof/>
            <w:webHidden/>
          </w:rPr>
        </w:r>
        <w:r w:rsidR="003551F0">
          <w:rPr>
            <w:noProof/>
            <w:webHidden/>
          </w:rPr>
          <w:fldChar w:fldCharType="separate"/>
        </w:r>
        <w:r w:rsidR="003551F0">
          <w:rPr>
            <w:noProof/>
            <w:webHidden/>
          </w:rPr>
          <w:t>5</w:t>
        </w:r>
        <w:r w:rsidR="003551F0">
          <w:rPr>
            <w:noProof/>
            <w:webHidden/>
          </w:rPr>
          <w:fldChar w:fldCharType="end"/>
        </w:r>
      </w:hyperlink>
    </w:p>
    <w:p w14:paraId="1E815968" w14:textId="02B2BDAE" w:rsidR="003551F0" w:rsidRDefault="003551F0">
      <w:pPr>
        <w:pStyle w:val="11"/>
        <w:rPr>
          <w:rFonts w:asciiTheme="minorHAnsi" w:hAnsiTheme="minorHAnsi" w:cstheme="minorBidi"/>
          <w:b w:val="0"/>
          <w:noProof/>
          <w:sz w:val="24"/>
          <w:szCs w:val="24"/>
          <w:lang w:eastAsia="en-GB"/>
        </w:rPr>
      </w:pPr>
      <w:hyperlink w:anchor="_Toc38236435" w:history="1">
        <w:r w:rsidRPr="0028785E">
          <w:rPr>
            <w:rStyle w:val="ad"/>
            <w:noProof/>
            <w:lang w:val="en-CA"/>
          </w:rPr>
          <w:t>Introduction</w:t>
        </w:r>
        <w:r>
          <w:rPr>
            <w:noProof/>
            <w:webHidden/>
          </w:rPr>
          <w:tab/>
        </w:r>
        <w:r>
          <w:rPr>
            <w:noProof/>
            <w:webHidden/>
          </w:rPr>
          <w:fldChar w:fldCharType="begin" w:fldLock="1"/>
        </w:r>
        <w:r>
          <w:rPr>
            <w:noProof/>
            <w:webHidden/>
          </w:rPr>
          <w:instrText xml:space="preserve"> PAGEREF _Toc38236435 \h </w:instrText>
        </w:r>
        <w:r>
          <w:rPr>
            <w:noProof/>
            <w:webHidden/>
          </w:rPr>
        </w:r>
        <w:r>
          <w:rPr>
            <w:noProof/>
            <w:webHidden/>
          </w:rPr>
          <w:fldChar w:fldCharType="separate"/>
        </w:r>
        <w:r>
          <w:rPr>
            <w:noProof/>
            <w:webHidden/>
          </w:rPr>
          <w:t>6</w:t>
        </w:r>
        <w:r>
          <w:rPr>
            <w:noProof/>
            <w:webHidden/>
          </w:rPr>
          <w:fldChar w:fldCharType="end"/>
        </w:r>
      </w:hyperlink>
    </w:p>
    <w:p w14:paraId="634FB75B" w14:textId="1CC82E25" w:rsidR="003551F0" w:rsidRDefault="003551F0">
      <w:pPr>
        <w:pStyle w:val="11"/>
        <w:rPr>
          <w:rFonts w:asciiTheme="minorHAnsi" w:hAnsiTheme="minorHAnsi" w:cstheme="minorBidi"/>
          <w:b w:val="0"/>
          <w:noProof/>
          <w:sz w:val="24"/>
          <w:szCs w:val="24"/>
          <w:lang w:eastAsia="en-GB"/>
        </w:rPr>
      </w:pPr>
      <w:hyperlink w:anchor="_Toc38236436" w:history="1">
        <w:r w:rsidRPr="0028785E">
          <w:rPr>
            <w:rStyle w:val="ad"/>
            <w:noProof/>
            <w:lang w:val="en-CA"/>
          </w:rPr>
          <w:t>1</w:t>
        </w:r>
        <w:r>
          <w:rPr>
            <w:rFonts w:asciiTheme="minorHAnsi" w:hAnsiTheme="minorHAnsi" w:cstheme="minorBidi"/>
            <w:b w:val="0"/>
            <w:noProof/>
            <w:sz w:val="24"/>
            <w:szCs w:val="24"/>
            <w:lang w:eastAsia="en-GB"/>
          </w:rPr>
          <w:tab/>
        </w:r>
        <w:r w:rsidRPr="0028785E">
          <w:rPr>
            <w:rStyle w:val="ad"/>
            <w:noProof/>
          </w:rPr>
          <w:t>Scope</w:t>
        </w:r>
        <w:r>
          <w:rPr>
            <w:noProof/>
            <w:webHidden/>
          </w:rPr>
          <w:tab/>
        </w:r>
        <w:r>
          <w:rPr>
            <w:noProof/>
            <w:webHidden/>
          </w:rPr>
          <w:fldChar w:fldCharType="begin" w:fldLock="1"/>
        </w:r>
        <w:r>
          <w:rPr>
            <w:noProof/>
            <w:webHidden/>
          </w:rPr>
          <w:instrText xml:space="preserve"> PAGEREF _Toc38236436 \h </w:instrText>
        </w:r>
        <w:r>
          <w:rPr>
            <w:noProof/>
            <w:webHidden/>
          </w:rPr>
        </w:r>
        <w:r>
          <w:rPr>
            <w:noProof/>
            <w:webHidden/>
          </w:rPr>
          <w:fldChar w:fldCharType="separate"/>
        </w:r>
        <w:r>
          <w:rPr>
            <w:noProof/>
            <w:webHidden/>
          </w:rPr>
          <w:t>1</w:t>
        </w:r>
        <w:r>
          <w:rPr>
            <w:noProof/>
            <w:webHidden/>
          </w:rPr>
          <w:fldChar w:fldCharType="end"/>
        </w:r>
      </w:hyperlink>
    </w:p>
    <w:p w14:paraId="043A1054" w14:textId="35A2F8ED" w:rsidR="003551F0" w:rsidRDefault="003551F0">
      <w:pPr>
        <w:pStyle w:val="11"/>
        <w:rPr>
          <w:rFonts w:asciiTheme="minorHAnsi" w:hAnsiTheme="minorHAnsi" w:cstheme="minorBidi"/>
          <w:b w:val="0"/>
          <w:noProof/>
          <w:sz w:val="24"/>
          <w:szCs w:val="24"/>
          <w:lang w:eastAsia="en-GB"/>
        </w:rPr>
      </w:pPr>
      <w:hyperlink w:anchor="_Toc38236437" w:history="1">
        <w:r w:rsidRPr="0028785E">
          <w:rPr>
            <w:rStyle w:val="ad"/>
            <w:noProof/>
            <w:lang w:val="en-CA"/>
          </w:rPr>
          <w:t>2</w:t>
        </w:r>
        <w:r>
          <w:rPr>
            <w:rFonts w:asciiTheme="minorHAnsi" w:hAnsiTheme="minorHAnsi" w:cstheme="minorBidi"/>
            <w:b w:val="0"/>
            <w:noProof/>
            <w:sz w:val="24"/>
            <w:szCs w:val="24"/>
            <w:lang w:eastAsia="en-GB"/>
          </w:rPr>
          <w:tab/>
        </w:r>
        <w:r w:rsidRPr="0028785E">
          <w:rPr>
            <w:rStyle w:val="ad"/>
            <w:noProof/>
            <w:lang w:val="en-CA"/>
          </w:rPr>
          <w:t>Normative references</w:t>
        </w:r>
        <w:r>
          <w:rPr>
            <w:noProof/>
            <w:webHidden/>
          </w:rPr>
          <w:tab/>
        </w:r>
        <w:r>
          <w:rPr>
            <w:noProof/>
            <w:webHidden/>
          </w:rPr>
          <w:fldChar w:fldCharType="begin" w:fldLock="1"/>
        </w:r>
        <w:r>
          <w:rPr>
            <w:noProof/>
            <w:webHidden/>
          </w:rPr>
          <w:instrText xml:space="preserve"> PAGEREF _Toc38236437 \h </w:instrText>
        </w:r>
        <w:r>
          <w:rPr>
            <w:noProof/>
            <w:webHidden/>
          </w:rPr>
        </w:r>
        <w:r>
          <w:rPr>
            <w:noProof/>
            <w:webHidden/>
          </w:rPr>
          <w:fldChar w:fldCharType="separate"/>
        </w:r>
        <w:r>
          <w:rPr>
            <w:noProof/>
            <w:webHidden/>
          </w:rPr>
          <w:t>1</w:t>
        </w:r>
        <w:r>
          <w:rPr>
            <w:noProof/>
            <w:webHidden/>
          </w:rPr>
          <w:fldChar w:fldCharType="end"/>
        </w:r>
      </w:hyperlink>
    </w:p>
    <w:p w14:paraId="42911A11" w14:textId="69EA9CCC" w:rsidR="003551F0" w:rsidRDefault="003551F0">
      <w:pPr>
        <w:pStyle w:val="11"/>
        <w:rPr>
          <w:rFonts w:asciiTheme="minorHAnsi" w:hAnsiTheme="minorHAnsi" w:cstheme="minorBidi"/>
          <w:b w:val="0"/>
          <w:noProof/>
          <w:sz w:val="24"/>
          <w:szCs w:val="24"/>
          <w:lang w:eastAsia="en-GB"/>
        </w:rPr>
      </w:pPr>
      <w:hyperlink w:anchor="_Toc38236438" w:history="1">
        <w:r w:rsidRPr="0028785E">
          <w:rPr>
            <w:rStyle w:val="ad"/>
            <w:noProof/>
            <w:lang w:val="en-CA"/>
          </w:rPr>
          <w:t>3</w:t>
        </w:r>
        <w:r>
          <w:rPr>
            <w:rFonts w:asciiTheme="minorHAnsi" w:hAnsiTheme="minorHAnsi" w:cstheme="minorBidi"/>
            <w:b w:val="0"/>
            <w:noProof/>
            <w:sz w:val="24"/>
            <w:szCs w:val="24"/>
            <w:lang w:eastAsia="en-GB"/>
          </w:rPr>
          <w:tab/>
        </w:r>
        <w:r w:rsidRPr="0028785E">
          <w:rPr>
            <w:rStyle w:val="ad"/>
            <w:noProof/>
            <w:lang w:val="en-CA"/>
          </w:rPr>
          <w:t>Terms and definitions</w:t>
        </w:r>
        <w:r>
          <w:rPr>
            <w:noProof/>
            <w:webHidden/>
          </w:rPr>
          <w:tab/>
        </w:r>
        <w:r>
          <w:rPr>
            <w:noProof/>
            <w:webHidden/>
          </w:rPr>
          <w:fldChar w:fldCharType="begin" w:fldLock="1"/>
        </w:r>
        <w:r>
          <w:rPr>
            <w:noProof/>
            <w:webHidden/>
          </w:rPr>
          <w:instrText xml:space="preserve"> PAGEREF _Toc38236438 \h </w:instrText>
        </w:r>
        <w:r>
          <w:rPr>
            <w:noProof/>
            <w:webHidden/>
          </w:rPr>
        </w:r>
        <w:r>
          <w:rPr>
            <w:noProof/>
            <w:webHidden/>
          </w:rPr>
          <w:fldChar w:fldCharType="separate"/>
        </w:r>
        <w:r>
          <w:rPr>
            <w:noProof/>
            <w:webHidden/>
          </w:rPr>
          <w:t>1</w:t>
        </w:r>
        <w:r>
          <w:rPr>
            <w:noProof/>
            <w:webHidden/>
          </w:rPr>
          <w:fldChar w:fldCharType="end"/>
        </w:r>
      </w:hyperlink>
    </w:p>
    <w:p w14:paraId="53A1D6D1" w14:textId="5CCAEB5B" w:rsidR="003551F0" w:rsidRDefault="003551F0">
      <w:pPr>
        <w:pStyle w:val="21"/>
        <w:rPr>
          <w:rFonts w:asciiTheme="minorHAnsi" w:hAnsiTheme="minorHAnsi" w:cstheme="minorBidi"/>
          <w:b w:val="0"/>
          <w:noProof/>
          <w:sz w:val="24"/>
          <w:szCs w:val="24"/>
          <w:lang w:eastAsia="en-GB"/>
        </w:rPr>
      </w:pPr>
      <w:hyperlink w:anchor="_Toc38236439" w:history="1">
        <w:r w:rsidRPr="0028785E">
          <w:rPr>
            <w:rStyle w:val="ad"/>
            <w:noProof/>
            <w:lang w:val="en-CA"/>
          </w:rPr>
          <w:t>3.1</w:t>
        </w:r>
        <w:r>
          <w:rPr>
            <w:rFonts w:asciiTheme="minorHAnsi" w:hAnsiTheme="minorHAnsi" w:cstheme="minorBidi"/>
            <w:b w:val="0"/>
            <w:noProof/>
            <w:sz w:val="24"/>
            <w:szCs w:val="24"/>
            <w:lang w:eastAsia="en-GB"/>
          </w:rPr>
          <w:tab/>
        </w:r>
        <w:r w:rsidRPr="0028785E">
          <w:rPr>
            <w:rStyle w:val="ad"/>
            <w:noProof/>
            <w:lang w:val="en-CA"/>
          </w:rPr>
          <w:t>General</w:t>
        </w:r>
        <w:r>
          <w:rPr>
            <w:noProof/>
            <w:webHidden/>
          </w:rPr>
          <w:tab/>
        </w:r>
        <w:r>
          <w:rPr>
            <w:noProof/>
            <w:webHidden/>
          </w:rPr>
          <w:fldChar w:fldCharType="begin" w:fldLock="1"/>
        </w:r>
        <w:r>
          <w:rPr>
            <w:noProof/>
            <w:webHidden/>
          </w:rPr>
          <w:instrText xml:space="preserve"> PAGEREF _Toc38236439 \h </w:instrText>
        </w:r>
        <w:r>
          <w:rPr>
            <w:noProof/>
            <w:webHidden/>
          </w:rPr>
        </w:r>
        <w:r>
          <w:rPr>
            <w:noProof/>
            <w:webHidden/>
          </w:rPr>
          <w:fldChar w:fldCharType="separate"/>
        </w:r>
        <w:r>
          <w:rPr>
            <w:noProof/>
            <w:webHidden/>
          </w:rPr>
          <w:t>1</w:t>
        </w:r>
        <w:r>
          <w:rPr>
            <w:noProof/>
            <w:webHidden/>
          </w:rPr>
          <w:fldChar w:fldCharType="end"/>
        </w:r>
      </w:hyperlink>
    </w:p>
    <w:p w14:paraId="02BAE533" w14:textId="5C5CE27C" w:rsidR="003551F0" w:rsidRDefault="003551F0">
      <w:pPr>
        <w:pStyle w:val="21"/>
        <w:rPr>
          <w:rFonts w:asciiTheme="minorHAnsi" w:hAnsiTheme="minorHAnsi" w:cstheme="minorBidi"/>
          <w:b w:val="0"/>
          <w:noProof/>
          <w:sz w:val="24"/>
          <w:szCs w:val="24"/>
          <w:lang w:eastAsia="en-GB"/>
        </w:rPr>
      </w:pPr>
      <w:hyperlink w:anchor="_Toc38236440" w:history="1">
        <w:r w:rsidRPr="0028785E">
          <w:rPr>
            <w:rStyle w:val="ad"/>
            <w:noProof/>
            <w:lang w:val="en-CA"/>
          </w:rPr>
          <w:t>3.2</w:t>
        </w:r>
        <w:r>
          <w:rPr>
            <w:rFonts w:asciiTheme="minorHAnsi" w:hAnsiTheme="minorHAnsi" w:cstheme="minorBidi"/>
            <w:b w:val="0"/>
            <w:noProof/>
            <w:sz w:val="24"/>
            <w:szCs w:val="24"/>
            <w:lang w:eastAsia="en-GB"/>
          </w:rPr>
          <w:tab/>
        </w:r>
        <w:r w:rsidRPr="0028785E">
          <w:rPr>
            <w:rStyle w:val="ad"/>
            <w:noProof/>
            <w:lang w:val="en-CA"/>
          </w:rPr>
          <w:t>Geometry coding related</w:t>
        </w:r>
        <w:r>
          <w:rPr>
            <w:noProof/>
            <w:webHidden/>
          </w:rPr>
          <w:tab/>
        </w:r>
        <w:r>
          <w:rPr>
            <w:noProof/>
            <w:webHidden/>
          </w:rPr>
          <w:fldChar w:fldCharType="begin" w:fldLock="1"/>
        </w:r>
        <w:r>
          <w:rPr>
            <w:noProof/>
            <w:webHidden/>
          </w:rPr>
          <w:instrText xml:space="preserve"> PAGEREF _Toc38236440 \h </w:instrText>
        </w:r>
        <w:r>
          <w:rPr>
            <w:noProof/>
            <w:webHidden/>
          </w:rPr>
        </w:r>
        <w:r>
          <w:rPr>
            <w:noProof/>
            <w:webHidden/>
          </w:rPr>
          <w:fldChar w:fldCharType="separate"/>
        </w:r>
        <w:r>
          <w:rPr>
            <w:noProof/>
            <w:webHidden/>
          </w:rPr>
          <w:t>3</w:t>
        </w:r>
        <w:r>
          <w:rPr>
            <w:noProof/>
            <w:webHidden/>
          </w:rPr>
          <w:fldChar w:fldCharType="end"/>
        </w:r>
      </w:hyperlink>
    </w:p>
    <w:p w14:paraId="56F77DC3" w14:textId="0B2F4493" w:rsidR="003551F0" w:rsidRDefault="003551F0">
      <w:pPr>
        <w:pStyle w:val="21"/>
        <w:rPr>
          <w:rFonts w:asciiTheme="minorHAnsi" w:hAnsiTheme="minorHAnsi" w:cstheme="minorBidi"/>
          <w:b w:val="0"/>
          <w:noProof/>
          <w:sz w:val="24"/>
          <w:szCs w:val="24"/>
          <w:lang w:eastAsia="en-GB"/>
        </w:rPr>
      </w:pPr>
      <w:hyperlink w:anchor="_Toc38236441" w:history="1">
        <w:r w:rsidRPr="0028785E">
          <w:rPr>
            <w:rStyle w:val="ad"/>
            <w:noProof/>
            <w:lang w:val="en-CA"/>
          </w:rPr>
          <w:t>3.3</w:t>
        </w:r>
        <w:r>
          <w:rPr>
            <w:rFonts w:asciiTheme="minorHAnsi" w:hAnsiTheme="minorHAnsi" w:cstheme="minorBidi"/>
            <w:b w:val="0"/>
            <w:noProof/>
            <w:sz w:val="24"/>
            <w:szCs w:val="24"/>
            <w:lang w:eastAsia="en-GB"/>
          </w:rPr>
          <w:tab/>
        </w:r>
        <w:r w:rsidRPr="0028785E">
          <w:rPr>
            <w:rStyle w:val="ad"/>
            <w:noProof/>
            <w:lang w:val="en-CA"/>
          </w:rPr>
          <w:t>Attribute coding related</w:t>
        </w:r>
        <w:r>
          <w:rPr>
            <w:noProof/>
            <w:webHidden/>
          </w:rPr>
          <w:tab/>
        </w:r>
        <w:r>
          <w:rPr>
            <w:noProof/>
            <w:webHidden/>
          </w:rPr>
          <w:fldChar w:fldCharType="begin" w:fldLock="1"/>
        </w:r>
        <w:r>
          <w:rPr>
            <w:noProof/>
            <w:webHidden/>
          </w:rPr>
          <w:instrText xml:space="preserve"> PAGEREF _Toc38236441 \h </w:instrText>
        </w:r>
        <w:r>
          <w:rPr>
            <w:noProof/>
            <w:webHidden/>
          </w:rPr>
        </w:r>
        <w:r>
          <w:rPr>
            <w:noProof/>
            <w:webHidden/>
          </w:rPr>
          <w:fldChar w:fldCharType="separate"/>
        </w:r>
        <w:r>
          <w:rPr>
            <w:noProof/>
            <w:webHidden/>
          </w:rPr>
          <w:t>4</w:t>
        </w:r>
        <w:r>
          <w:rPr>
            <w:noProof/>
            <w:webHidden/>
          </w:rPr>
          <w:fldChar w:fldCharType="end"/>
        </w:r>
      </w:hyperlink>
    </w:p>
    <w:p w14:paraId="6FA0906F" w14:textId="01A31619" w:rsidR="003551F0" w:rsidRDefault="003551F0">
      <w:pPr>
        <w:pStyle w:val="11"/>
        <w:rPr>
          <w:rFonts w:asciiTheme="minorHAnsi" w:hAnsiTheme="minorHAnsi" w:cstheme="minorBidi"/>
          <w:b w:val="0"/>
          <w:noProof/>
          <w:sz w:val="24"/>
          <w:szCs w:val="24"/>
          <w:lang w:eastAsia="en-GB"/>
        </w:rPr>
      </w:pPr>
      <w:hyperlink w:anchor="_Toc38236442" w:history="1">
        <w:r w:rsidRPr="0028785E">
          <w:rPr>
            <w:rStyle w:val="ad"/>
            <w:noProof/>
            <w:lang w:val="en-CA"/>
          </w:rPr>
          <w:t>4</w:t>
        </w:r>
        <w:r>
          <w:rPr>
            <w:rFonts w:asciiTheme="minorHAnsi" w:hAnsiTheme="minorHAnsi" w:cstheme="minorBidi"/>
            <w:b w:val="0"/>
            <w:noProof/>
            <w:sz w:val="24"/>
            <w:szCs w:val="24"/>
            <w:lang w:eastAsia="en-GB"/>
          </w:rPr>
          <w:tab/>
        </w:r>
        <w:r w:rsidRPr="0028785E">
          <w:rPr>
            <w:rStyle w:val="ad"/>
            <w:noProof/>
            <w:lang w:val="en-CA"/>
          </w:rPr>
          <w:t>Abbreviations</w:t>
        </w:r>
        <w:r>
          <w:rPr>
            <w:noProof/>
            <w:webHidden/>
          </w:rPr>
          <w:tab/>
        </w:r>
        <w:r>
          <w:rPr>
            <w:noProof/>
            <w:webHidden/>
          </w:rPr>
          <w:fldChar w:fldCharType="begin" w:fldLock="1"/>
        </w:r>
        <w:r>
          <w:rPr>
            <w:noProof/>
            <w:webHidden/>
          </w:rPr>
          <w:instrText xml:space="preserve"> PAGEREF _Toc38236442 \h </w:instrText>
        </w:r>
        <w:r>
          <w:rPr>
            <w:noProof/>
            <w:webHidden/>
          </w:rPr>
        </w:r>
        <w:r>
          <w:rPr>
            <w:noProof/>
            <w:webHidden/>
          </w:rPr>
          <w:fldChar w:fldCharType="separate"/>
        </w:r>
        <w:r>
          <w:rPr>
            <w:noProof/>
            <w:webHidden/>
          </w:rPr>
          <w:t>4</w:t>
        </w:r>
        <w:r>
          <w:rPr>
            <w:noProof/>
            <w:webHidden/>
          </w:rPr>
          <w:fldChar w:fldCharType="end"/>
        </w:r>
      </w:hyperlink>
    </w:p>
    <w:p w14:paraId="7DD1E70F" w14:textId="5E452B67" w:rsidR="003551F0" w:rsidRDefault="003551F0">
      <w:pPr>
        <w:pStyle w:val="11"/>
        <w:rPr>
          <w:rFonts w:asciiTheme="minorHAnsi" w:hAnsiTheme="minorHAnsi" w:cstheme="minorBidi"/>
          <w:b w:val="0"/>
          <w:noProof/>
          <w:sz w:val="24"/>
          <w:szCs w:val="24"/>
          <w:lang w:eastAsia="en-GB"/>
        </w:rPr>
      </w:pPr>
      <w:hyperlink w:anchor="_Toc38236443" w:history="1">
        <w:r w:rsidRPr="0028785E">
          <w:rPr>
            <w:rStyle w:val="ad"/>
            <w:noProof/>
            <w:lang w:val="en-CA"/>
          </w:rPr>
          <w:t>5</w:t>
        </w:r>
        <w:r>
          <w:rPr>
            <w:rFonts w:asciiTheme="minorHAnsi" w:hAnsiTheme="minorHAnsi" w:cstheme="minorBidi"/>
            <w:b w:val="0"/>
            <w:noProof/>
            <w:sz w:val="24"/>
            <w:szCs w:val="24"/>
            <w:lang w:eastAsia="en-GB"/>
          </w:rPr>
          <w:tab/>
        </w:r>
        <w:r w:rsidRPr="0028785E">
          <w:rPr>
            <w:rStyle w:val="ad"/>
            <w:noProof/>
            <w:lang w:val="en-CA"/>
          </w:rPr>
          <w:t>Conventions</w:t>
        </w:r>
        <w:r>
          <w:rPr>
            <w:noProof/>
            <w:webHidden/>
          </w:rPr>
          <w:tab/>
        </w:r>
        <w:r>
          <w:rPr>
            <w:noProof/>
            <w:webHidden/>
          </w:rPr>
          <w:fldChar w:fldCharType="begin" w:fldLock="1"/>
        </w:r>
        <w:r>
          <w:rPr>
            <w:noProof/>
            <w:webHidden/>
          </w:rPr>
          <w:instrText xml:space="preserve"> PAGEREF _Toc38236443 \h </w:instrText>
        </w:r>
        <w:r>
          <w:rPr>
            <w:noProof/>
            <w:webHidden/>
          </w:rPr>
        </w:r>
        <w:r>
          <w:rPr>
            <w:noProof/>
            <w:webHidden/>
          </w:rPr>
          <w:fldChar w:fldCharType="separate"/>
        </w:r>
        <w:r>
          <w:rPr>
            <w:noProof/>
            <w:webHidden/>
          </w:rPr>
          <w:t>5</w:t>
        </w:r>
        <w:r>
          <w:rPr>
            <w:noProof/>
            <w:webHidden/>
          </w:rPr>
          <w:fldChar w:fldCharType="end"/>
        </w:r>
      </w:hyperlink>
    </w:p>
    <w:p w14:paraId="789A2AA6" w14:textId="16DB87C9" w:rsidR="003551F0" w:rsidRDefault="003551F0">
      <w:pPr>
        <w:pStyle w:val="21"/>
        <w:rPr>
          <w:rFonts w:asciiTheme="minorHAnsi" w:hAnsiTheme="minorHAnsi" w:cstheme="minorBidi"/>
          <w:b w:val="0"/>
          <w:noProof/>
          <w:sz w:val="24"/>
          <w:szCs w:val="24"/>
          <w:lang w:eastAsia="en-GB"/>
        </w:rPr>
      </w:pPr>
      <w:hyperlink w:anchor="_Toc38236444" w:history="1">
        <w:r w:rsidRPr="0028785E">
          <w:rPr>
            <w:rStyle w:val="ad"/>
            <w:noProof/>
            <w:lang w:val="en-CA"/>
          </w:rPr>
          <w:t>5.1</w:t>
        </w:r>
        <w:r>
          <w:rPr>
            <w:rFonts w:asciiTheme="minorHAnsi" w:hAnsiTheme="minorHAnsi" w:cstheme="minorBidi"/>
            <w:b w:val="0"/>
            <w:noProof/>
            <w:sz w:val="24"/>
            <w:szCs w:val="24"/>
            <w:lang w:eastAsia="en-GB"/>
          </w:rPr>
          <w:tab/>
        </w:r>
        <w:r w:rsidRPr="0028785E">
          <w:rPr>
            <w:rStyle w:val="ad"/>
            <w:noProof/>
          </w:rPr>
          <w:t>General</w:t>
        </w:r>
        <w:r>
          <w:rPr>
            <w:noProof/>
            <w:webHidden/>
          </w:rPr>
          <w:tab/>
        </w:r>
        <w:r>
          <w:rPr>
            <w:noProof/>
            <w:webHidden/>
          </w:rPr>
          <w:fldChar w:fldCharType="begin" w:fldLock="1"/>
        </w:r>
        <w:r>
          <w:rPr>
            <w:noProof/>
            <w:webHidden/>
          </w:rPr>
          <w:instrText xml:space="preserve"> PAGEREF _Toc38236444 \h </w:instrText>
        </w:r>
        <w:r>
          <w:rPr>
            <w:noProof/>
            <w:webHidden/>
          </w:rPr>
        </w:r>
        <w:r>
          <w:rPr>
            <w:noProof/>
            <w:webHidden/>
          </w:rPr>
          <w:fldChar w:fldCharType="separate"/>
        </w:r>
        <w:r>
          <w:rPr>
            <w:noProof/>
            <w:webHidden/>
          </w:rPr>
          <w:t>5</w:t>
        </w:r>
        <w:r>
          <w:rPr>
            <w:noProof/>
            <w:webHidden/>
          </w:rPr>
          <w:fldChar w:fldCharType="end"/>
        </w:r>
      </w:hyperlink>
    </w:p>
    <w:p w14:paraId="4D631A6A" w14:textId="0417D6EE" w:rsidR="003551F0" w:rsidRDefault="003551F0">
      <w:pPr>
        <w:pStyle w:val="21"/>
        <w:rPr>
          <w:rFonts w:asciiTheme="minorHAnsi" w:hAnsiTheme="minorHAnsi" w:cstheme="minorBidi"/>
          <w:b w:val="0"/>
          <w:noProof/>
          <w:sz w:val="24"/>
          <w:szCs w:val="24"/>
          <w:lang w:eastAsia="en-GB"/>
        </w:rPr>
      </w:pPr>
      <w:hyperlink w:anchor="_Toc38236445" w:history="1">
        <w:r w:rsidRPr="0028785E">
          <w:rPr>
            <w:rStyle w:val="ad"/>
            <w:noProof/>
            <w:lang w:val="en-CA"/>
          </w:rPr>
          <w:t>5.2</w:t>
        </w:r>
        <w:r>
          <w:rPr>
            <w:rFonts w:asciiTheme="minorHAnsi" w:hAnsiTheme="minorHAnsi" w:cstheme="minorBidi"/>
            <w:b w:val="0"/>
            <w:noProof/>
            <w:sz w:val="24"/>
            <w:szCs w:val="24"/>
            <w:lang w:eastAsia="en-GB"/>
          </w:rPr>
          <w:tab/>
        </w:r>
        <w:r w:rsidRPr="0028785E">
          <w:rPr>
            <w:rStyle w:val="ad"/>
            <w:noProof/>
            <w:lang w:val="en-CA"/>
          </w:rPr>
          <w:t>Numerical representation</w:t>
        </w:r>
        <w:r>
          <w:rPr>
            <w:noProof/>
            <w:webHidden/>
          </w:rPr>
          <w:tab/>
        </w:r>
        <w:r>
          <w:rPr>
            <w:noProof/>
            <w:webHidden/>
          </w:rPr>
          <w:fldChar w:fldCharType="begin" w:fldLock="1"/>
        </w:r>
        <w:r>
          <w:rPr>
            <w:noProof/>
            <w:webHidden/>
          </w:rPr>
          <w:instrText xml:space="preserve"> PAGEREF _Toc38236445 \h </w:instrText>
        </w:r>
        <w:r>
          <w:rPr>
            <w:noProof/>
            <w:webHidden/>
          </w:rPr>
        </w:r>
        <w:r>
          <w:rPr>
            <w:noProof/>
            <w:webHidden/>
          </w:rPr>
          <w:fldChar w:fldCharType="separate"/>
        </w:r>
        <w:r>
          <w:rPr>
            <w:noProof/>
            <w:webHidden/>
          </w:rPr>
          <w:t>5</w:t>
        </w:r>
        <w:r>
          <w:rPr>
            <w:noProof/>
            <w:webHidden/>
          </w:rPr>
          <w:fldChar w:fldCharType="end"/>
        </w:r>
      </w:hyperlink>
    </w:p>
    <w:p w14:paraId="6DF934F0" w14:textId="3D180BDA" w:rsidR="003551F0" w:rsidRDefault="003551F0">
      <w:pPr>
        <w:pStyle w:val="21"/>
        <w:rPr>
          <w:rFonts w:asciiTheme="minorHAnsi" w:hAnsiTheme="minorHAnsi" w:cstheme="minorBidi"/>
          <w:b w:val="0"/>
          <w:noProof/>
          <w:sz w:val="24"/>
          <w:szCs w:val="24"/>
          <w:lang w:eastAsia="en-GB"/>
        </w:rPr>
      </w:pPr>
      <w:hyperlink w:anchor="_Toc38236446" w:history="1">
        <w:r w:rsidRPr="0028785E">
          <w:rPr>
            <w:rStyle w:val="ad"/>
            <w:noProof/>
            <w:lang w:val="en-CA"/>
          </w:rPr>
          <w:t>5.3</w:t>
        </w:r>
        <w:r>
          <w:rPr>
            <w:rFonts w:asciiTheme="minorHAnsi" w:hAnsiTheme="minorHAnsi" w:cstheme="minorBidi"/>
            <w:b w:val="0"/>
            <w:noProof/>
            <w:sz w:val="24"/>
            <w:szCs w:val="24"/>
            <w:lang w:eastAsia="en-GB"/>
          </w:rPr>
          <w:tab/>
        </w:r>
        <w:r w:rsidRPr="0028785E">
          <w:rPr>
            <w:rStyle w:val="ad"/>
            <w:noProof/>
          </w:rPr>
          <w:t>Arithmetic</w:t>
        </w:r>
        <w:r w:rsidRPr="0028785E">
          <w:rPr>
            <w:rStyle w:val="ad"/>
            <w:noProof/>
            <w:lang w:val="en-CA"/>
          </w:rPr>
          <w:t xml:space="preserve"> operators</w:t>
        </w:r>
        <w:r>
          <w:rPr>
            <w:noProof/>
            <w:webHidden/>
          </w:rPr>
          <w:tab/>
        </w:r>
        <w:r>
          <w:rPr>
            <w:noProof/>
            <w:webHidden/>
          </w:rPr>
          <w:fldChar w:fldCharType="begin" w:fldLock="1"/>
        </w:r>
        <w:r>
          <w:rPr>
            <w:noProof/>
            <w:webHidden/>
          </w:rPr>
          <w:instrText xml:space="preserve"> PAGEREF _Toc38236446 \h </w:instrText>
        </w:r>
        <w:r>
          <w:rPr>
            <w:noProof/>
            <w:webHidden/>
          </w:rPr>
        </w:r>
        <w:r>
          <w:rPr>
            <w:noProof/>
            <w:webHidden/>
          </w:rPr>
          <w:fldChar w:fldCharType="separate"/>
        </w:r>
        <w:r>
          <w:rPr>
            <w:noProof/>
            <w:webHidden/>
          </w:rPr>
          <w:t>5</w:t>
        </w:r>
        <w:r>
          <w:rPr>
            <w:noProof/>
            <w:webHidden/>
          </w:rPr>
          <w:fldChar w:fldCharType="end"/>
        </w:r>
      </w:hyperlink>
    </w:p>
    <w:p w14:paraId="0C70D2A0" w14:textId="0070A09F" w:rsidR="003551F0" w:rsidRDefault="003551F0">
      <w:pPr>
        <w:pStyle w:val="21"/>
        <w:rPr>
          <w:rFonts w:asciiTheme="minorHAnsi" w:hAnsiTheme="minorHAnsi" w:cstheme="minorBidi"/>
          <w:b w:val="0"/>
          <w:noProof/>
          <w:sz w:val="24"/>
          <w:szCs w:val="24"/>
          <w:lang w:eastAsia="en-GB"/>
        </w:rPr>
      </w:pPr>
      <w:hyperlink w:anchor="_Toc38236447" w:history="1">
        <w:r w:rsidRPr="0028785E">
          <w:rPr>
            <w:rStyle w:val="ad"/>
            <w:noProof/>
            <w:lang w:val="en-CA"/>
          </w:rPr>
          <w:t>5.4</w:t>
        </w:r>
        <w:r>
          <w:rPr>
            <w:rFonts w:asciiTheme="minorHAnsi" w:hAnsiTheme="minorHAnsi" w:cstheme="minorBidi"/>
            <w:b w:val="0"/>
            <w:noProof/>
            <w:sz w:val="24"/>
            <w:szCs w:val="24"/>
            <w:lang w:eastAsia="en-GB"/>
          </w:rPr>
          <w:tab/>
        </w:r>
        <w:r w:rsidRPr="0028785E">
          <w:rPr>
            <w:rStyle w:val="ad"/>
            <w:noProof/>
            <w:lang w:val="en-CA"/>
          </w:rPr>
          <w:t xml:space="preserve">Logical </w:t>
        </w:r>
        <w:r w:rsidRPr="0028785E">
          <w:rPr>
            <w:rStyle w:val="ad"/>
            <w:noProof/>
          </w:rPr>
          <w:t>operators</w:t>
        </w:r>
        <w:r>
          <w:rPr>
            <w:noProof/>
            <w:webHidden/>
          </w:rPr>
          <w:tab/>
        </w:r>
        <w:r>
          <w:rPr>
            <w:noProof/>
            <w:webHidden/>
          </w:rPr>
          <w:fldChar w:fldCharType="begin" w:fldLock="1"/>
        </w:r>
        <w:r>
          <w:rPr>
            <w:noProof/>
            <w:webHidden/>
          </w:rPr>
          <w:instrText xml:space="preserve"> PAGEREF _Toc38236447 \h </w:instrText>
        </w:r>
        <w:r>
          <w:rPr>
            <w:noProof/>
            <w:webHidden/>
          </w:rPr>
        </w:r>
        <w:r>
          <w:rPr>
            <w:noProof/>
            <w:webHidden/>
          </w:rPr>
          <w:fldChar w:fldCharType="separate"/>
        </w:r>
        <w:r>
          <w:rPr>
            <w:noProof/>
            <w:webHidden/>
          </w:rPr>
          <w:t>6</w:t>
        </w:r>
        <w:r>
          <w:rPr>
            <w:noProof/>
            <w:webHidden/>
          </w:rPr>
          <w:fldChar w:fldCharType="end"/>
        </w:r>
      </w:hyperlink>
    </w:p>
    <w:p w14:paraId="5F4D0C48" w14:textId="791AAC6A" w:rsidR="003551F0" w:rsidRDefault="003551F0">
      <w:pPr>
        <w:pStyle w:val="21"/>
        <w:rPr>
          <w:rFonts w:asciiTheme="minorHAnsi" w:hAnsiTheme="minorHAnsi" w:cstheme="minorBidi"/>
          <w:b w:val="0"/>
          <w:noProof/>
          <w:sz w:val="24"/>
          <w:szCs w:val="24"/>
          <w:lang w:eastAsia="en-GB"/>
        </w:rPr>
      </w:pPr>
      <w:hyperlink w:anchor="_Toc38236448" w:history="1">
        <w:r w:rsidRPr="0028785E">
          <w:rPr>
            <w:rStyle w:val="ad"/>
            <w:noProof/>
            <w:lang w:val="en-CA"/>
          </w:rPr>
          <w:t>5.5</w:t>
        </w:r>
        <w:r>
          <w:rPr>
            <w:rFonts w:asciiTheme="minorHAnsi" w:hAnsiTheme="minorHAnsi" w:cstheme="minorBidi"/>
            <w:b w:val="0"/>
            <w:noProof/>
            <w:sz w:val="24"/>
            <w:szCs w:val="24"/>
            <w:lang w:eastAsia="en-GB"/>
          </w:rPr>
          <w:tab/>
        </w:r>
        <w:r w:rsidRPr="0028785E">
          <w:rPr>
            <w:rStyle w:val="ad"/>
            <w:noProof/>
            <w:lang w:val="en-CA"/>
          </w:rPr>
          <w:t>Relational operators</w:t>
        </w:r>
        <w:r>
          <w:rPr>
            <w:noProof/>
            <w:webHidden/>
          </w:rPr>
          <w:tab/>
        </w:r>
        <w:r>
          <w:rPr>
            <w:noProof/>
            <w:webHidden/>
          </w:rPr>
          <w:fldChar w:fldCharType="begin" w:fldLock="1"/>
        </w:r>
        <w:r>
          <w:rPr>
            <w:noProof/>
            <w:webHidden/>
          </w:rPr>
          <w:instrText xml:space="preserve"> PAGEREF _Toc38236448 \h </w:instrText>
        </w:r>
        <w:r>
          <w:rPr>
            <w:noProof/>
            <w:webHidden/>
          </w:rPr>
        </w:r>
        <w:r>
          <w:rPr>
            <w:noProof/>
            <w:webHidden/>
          </w:rPr>
          <w:fldChar w:fldCharType="separate"/>
        </w:r>
        <w:r>
          <w:rPr>
            <w:noProof/>
            <w:webHidden/>
          </w:rPr>
          <w:t>6</w:t>
        </w:r>
        <w:r>
          <w:rPr>
            <w:noProof/>
            <w:webHidden/>
          </w:rPr>
          <w:fldChar w:fldCharType="end"/>
        </w:r>
      </w:hyperlink>
    </w:p>
    <w:p w14:paraId="29DCFCED" w14:textId="0A07688F" w:rsidR="003551F0" w:rsidRDefault="003551F0">
      <w:pPr>
        <w:pStyle w:val="21"/>
        <w:rPr>
          <w:rFonts w:asciiTheme="minorHAnsi" w:hAnsiTheme="minorHAnsi" w:cstheme="minorBidi"/>
          <w:b w:val="0"/>
          <w:noProof/>
          <w:sz w:val="24"/>
          <w:szCs w:val="24"/>
          <w:lang w:eastAsia="en-GB"/>
        </w:rPr>
      </w:pPr>
      <w:hyperlink w:anchor="_Toc38236449" w:history="1">
        <w:r w:rsidRPr="0028785E">
          <w:rPr>
            <w:rStyle w:val="ad"/>
            <w:noProof/>
            <w:lang w:val="en-CA"/>
          </w:rPr>
          <w:t>5.6</w:t>
        </w:r>
        <w:r>
          <w:rPr>
            <w:rFonts w:asciiTheme="minorHAnsi" w:hAnsiTheme="minorHAnsi" w:cstheme="minorBidi"/>
            <w:b w:val="0"/>
            <w:noProof/>
            <w:sz w:val="24"/>
            <w:szCs w:val="24"/>
            <w:lang w:eastAsia="en-GB"/>
          </w:rPr>
          <w:tab/>
        </w:r>
        <w:r w:rsidRPr="0028785E">
          <w:rPr>
            <w:rStyle w:val="ad"/>
            <w:noProof/>
            <w:lang w:val="en-CA"/>
          </w:rPr>
          <w:t xml:space="preserve">Bit-wise </w:t>
        </w:r>
        <w:r w:rsidRPr="0028785E">
          <w:rPr>
            <w:rStyle w:val="ad"/>
            <w:noProof/>
          </w:rPr>
          <w:t>operators</w:t>
        </w:r>
        <w:r>
          <w:rPr>
            <w:noProof/>
            <w:webHidden/>
          </w:rPr>
          <w:tab/>
        </w:r>
        <w:r>
          <w:rPr>
            <w:noProof/>
            <w:webHidden/>
          </w:rPr>
          <w:fldChar w:fldCharType="begin" w:fldLock="1"/>
        </w:r>
        <w:r>
          <w:rPr>
            <w:noProof/>
            <w:webHidden/>
          </w:rPr>
          <w:instrText xml:space="preserve"> PAGEREF _Toc38236449 \h </w:instrText>
        </w:r>
        <w:r>
          <w:rPr>
            <w:noProof/>
            <w:webHidden/>
          </w:rPr>
        </w:r>
        <w:r>
          <w:rPr>
            <w:noProof/>
            <w:webHidden/>
          </w:rPr>
          <w:fldChar w:fldCharType="separate"/>
        </w:r>
        <w:r>
          <w:rPr>
            <w:noProof/>
            <w:webHidden/>
          </w:rPr>
          <w:t>6</w:t>
        </w:r>
        <w:r>
          <w:rPr>
            <w:noProof/>
            <w:webHidden/>
          </w:rPr>
          <w:fldChar w:fldCharType="end"/>
        </w:r>
      </w:hyperlink>
    </w:p>
    <w:p w14:paraId="1DDFD09D" w14:textId="477D5F79" w:rsidR="003551F0" w:rsidRDefault="003551F0">
      <w:pPr>
        <w:pStyle w:val="21"/>
        <w:rPr>
          <w:rFonts w:asciiTheme="minorHAnsi" w:hAnsiTheme="minorHAnsi" w:cstheme="minorBidi"/>
          <w:b w:val="0"/>
          <w:noProof/>
          <w:sz w:val="24"/>
          <w:szCs w:val="24"/>
          <w:lang w:eastAsia="en-GB"/>
        </w:rPr>
      </w:pPr>
      <w:hyperlink w:anchor="_Toc38236450" w:history="1">
        <w:r w:rsidRPr="0028785E">
          <w:rPr>
            <w:rStyle w:val="ad"/>
            <w:noProof/>
            <w:lang w:val="en-CA"/>
          </w:rPr>
          <w:t>5.7</w:t>
        </w:r>
        <w:r>
          <w:rPr>
            <w:rFonts w:asciiTheme="minorHAnsi" w:hAnsiTheme="minorHAnsi" w:cstheme="minorBidi"/>
            <w:b w:val="0"/>
            <w:noProof/>
            <w:sz w:val="24"/>
            <w:szCs w:val="24"/>
            <w:lang w:eastAsia="en-GB"/>
          </w:rPr>
          <w:tab/>
        </w:r>
        <w:r w:rsidRPr="0028785E">
          <w:rPr>
            <w:rStyle w:val="ad"/>
            <w:noProof/>
          </w:rPr>
          <w:t>Assignment</w:t>
        </w:r>
        <w:r w:rsidRPr="0028785E">
          <w:rPr>
            <w:rStyle w:val="ad"/>
            <w:noProof/>
            <w:lang w:val="en-CA"/>
          </w:rPr>
          <w:t xml:space="preserve"> operators</w:t>
        </w:r>
        <w:r>
          <w:rPr>
            <w:noProof/>
            <w:webHidden/>
          </w:rPr>
          <w:tab/>
        </w:r>
        <w:r>
          <w:rPr>
            <w:noProof/>
            <w:webHidden/>
          </w:rPr>
          <w:fldChar w:fldCharType="begin" w:fldLock="1"/>
        </w:r>
        <w:r>
          <w:rPr>
            <w:noProof/>
            <w:webHidden/>
          </w:rPr>
          <w:instrText xml:space="preserve"> PAGEREF _Toc38236450 \h </w:instrText>
        </w:r>
        <w:r>
          <w:rPr>
            <w:noProof/>
            <w:webHidden/>
          </w:rPr>
        </w:r>
        <w:r>
          <w:rPr>
            <w:noProof/>
            <w:webHidden/>
          </w:rPr>
          <w:fldChar w:fldCharType="separate"/>
        </w:r>
        <w:r>
          <w:rPr>
            <w:noProof/>
            <w:webHidden/>
          </w:rPr>
          <w:t>6</w:t>
        </w:r>
        <w:r>
          <w:rPr>
            <w:noProof/>
            <w:webHidden/>
          </w:rPr>
          <w:fldChar w:fldCharType="end"/>
        </w:r>
      </w:hyperlink>
    </w:p>
    <w:p w14:paraId="2E52D993" w14:textId="70821897" w:rsidR="003551F0" w:rsidRDefault="003551F0">
      <w:pPr>
        <w:pStyle w:val="21"/>
        <w:rPr>
          <w:rFonts w:asciiTheme="minorHAnsi" w:hAnsiTheme="minorHAnsi" w:cstheme="minorBidi"/>
          <w:b w:val="0"/>
          <w:noProof/>
          <w:sz w:val="24"/>
          <w:szCs w:val="24"/>
          <w:lang w:eastAsia="en-GB"/>
        </w:rPr>
      </w:pPr>
      <w:hyperlink w:anchor="_Toc38236451" w:history="1">
        <w:r w:rsidRPr="0028785E">
          <w:rPr>
            <w:rStyle w:val="ad"/>
            <w:noProof/>
            <w:lang w:val="en-CA"/>
          </w:rPr>
          <w:t>5.8</w:t>
        </w:r>
        <w:r>
          <w:rPr>
            <w:rFonts w:asciiTheme="minorHAnsi" w:hAnsiTheme="minorHAnsi" w:cstheme="minorBidi"/>
            <w:b w:val="0"/>
            <w:noProof/>
            <w:sz w:val="24"/>
            <w:szCs w:val="24"/>
            <w:lang w:eastAsia="en-GB"/>
          </w:rPr>
          <w:tab/>
        </w:r>
        <w:r w:rsidRPr="0028785E">
          <w:rPr>
            <w:rStyle w:val="ad"/>
            <w:noProof/>
            <w:lang w:val="en-CA"/>
          </w:rPr>
          <w:t xml:space="preserve">Range </w:t>
        </w:r>
        <w:r w:rsidRPr="0028785E">
          <w:rPr>
            <w:rStyle w:val="ad"/>
            <w:noProof/>
          </w:rPr>
          <w:t>notation</w:t>
        </w:r>
        <w:r>
          <w:rPr>
            <w:noProof/>
            <w:webHidden/>
          </w:rPr>
          <w:tab/>
        </w:r>
        <w:r>
          <w:rPr>
            <w:noProof/>
            <w:webHidden/>
          </w:rPr>
          <w:fldChar w:fldCharType="begin" w:fldLock="1"/>
        </w:r>
        <w:r>
          <w:rPr>
            <w:noProof/>
            <w:webHidden/>
          </w:rPr>
          <w:instrText xml:space="preserve"> PAGEREF _Toc38236451 \h </w:instrText>
        </w:r>
        <w:r>
          <w:rPr>
            <w:noProof/>
            <w:webHidden/>
          </w:rPr>
        </w:r>
        <w:r>
          <w:rPr>
            <w:noProof/>
            <w:webHidden/>
          </w:rPr>
          <w:fldChar w:fldCharType="separate"/>
        </w:r>
        <w:r>
          <w:rPr>
            <w:noProof/>
            <w:webHidden/>
          </w:rPr>
          <w:t>7</w:t>
        </w:r>
        <w:r>
          <w:rPr>
            <w:noProof/>
            <w:webHidden/>
          </w:rPr>
          <w:fldChar w:fldCharType="end"/>
        </w:r>
      </w:hyperlink>
    </w:p>
    <w:p w14:paraId="3B719B45" w14:textId="26E72DAC" w:rsidR="003551F0" w:rsidRDefault="003551F0">
      <w:pPr>
        <w:pStyle w:val="21"/>
        <w:rPr>
          <w:rFonts w:asciiTheme="minorHAnsi" w:hAnsiTheme="minorHAnsi" w:cstheme="minorBidi"/>
          <w:b w:val="0"/>
          <w:noProof/>
          <w:sz w:val="24"/>
          <w:szCs w:val="24"/>
          <w:lang w:eastAsia="en-GB"/>
        </w:rPr>
      </w:pPr>
      <w:hyperlink w:anchor="_Toc38236452" w:history="1">
        <w:r w:rsidRPr="0028785E">
          <w:rPr>
            <w:rStyle w:val="ad"/>
            <w:noProof/>
            <w:lang w:val="en-CA"/>
          </w:rPr>
          <w:t>5.9</w:t>
        </w:r>
        <w:r>
          <w:rPr>
            <w:rFonts w:asciiTheme="minorHAnsi" w:hAnsiTheme="minorHAnsi" w:cstheme="minorBidi"/>
            <w:b w:val="0"/>
            <w:noProof/>
            <w:sz w:val="24"/>
            <w:szCs w:val="24"/>
            <w:lang w:eastAsia="en-GB"/>
          </w:rPr>
          <w:tab/>
        </w:r>
        <w:r w:rsidRPr="0028785E">
          <w:rPr>
            <w:rStyle w:val="ad"/>
            <w:noProof/>
            <w:lang w:val="en-CA"/>
          </w:rPr>
          <w:t xml:space="preserve">Mathematical </w:t>
        </w:r>
        <w:r w:rsidRPr="0028785E">
          <w:rPr>
            <w:rStyle w:val="ad"/>
            <w:noProof/>
          </w:rPr>
          <w:t>functions</w:t>
        </w:r>
        <w:r>
          <w:rPr>
            <w:noProof/>
            <w:webHidden/>
          </w:rPr>
          <w:tab/>
        </w:r>
        <w:r>
          <w:rPr>
            <w:noProof/>
            <w:webHidden/>
          </w:rPr>
          <w:fldChar w:fldCharType="begin" w:fldLock="1"/>
        </w:r>
        <w:r>
          <w:rPr>
            <w:noProof/>
            <w:webHidden/>
          </w:rPr>
          <w:instrText xml:space="preserve"> PAGEREF _Toc38236452 \h </w:instrText>
        </w:r>
        <w:r>
          <w:rPr>
            <w:noProof/>
            <w:webHidden/>
          </w:rPr>
        </w:r>
        <w:r>
          <w:rPr>
            <w:noProof/>
            <w:webHidden/>
          </w:rPr>
          <w:fldChar w:fldCharType="separate"/>
        </w:r>
        <w:r>
          <w:rPr>
            <w:noProof/>
            <w:webHidden/>
          </w:rPr>
          <w:t>7</w:t>
        </w:r>
        <w:r>
          <w:rPr>
            <w:noProof/>
            <w:webHidden/>
          </w:rPr>
          <w:fldChar w:fldCharType="end"/>
        </w:r>
      </w:hyperlink>
    </w:p>
    <w:p w14:paraId="105E68C1" w14:textId="7D5E493C" w:rsidR="003551F0" w:rsidRDefault="003551F0">
      <w:pPr>
        <w:pStyle w:val="31"/>
        <w:rPr>
          <w:rFonts w:asciiTheme="minorHAnsi" w:hAnsiTheme="minorHAnsi" w:cstheme="minorBidi"/>
          <w:b w:val="0"/>
          <w:noProof/>
          <w:sz w:val="24"/>
          <w:szCs w:val="24"/>
          <w:lang w:eastAsia="en-GB"/>
        </w:rPr>
      </w:pPr>
      <w:hyperlink w:anchor="_Toc38236453" w:history="1">
        <w:r w:rsidRPr="0028785E">
          <w:rPr>
            <w:rStyle w:val="ad"/>
            <w:noProof/>
            <w:lang w:val="en-CA"/>
            <w14:scene3d>
              <w14:camera w14:prst="orthographicFront"/>
              <w14:lightRig w14:rig="threePt" w14:dir="t">
                <w14:rot w14:lat="0" w14:lon="0" w14:rev="0"/>
              </w14:lightRig>
            </w14:scene3d>
          </w:rPr>
          <w:t>5.9.1</w:t>
        </w:r>
        <w:r>
          <w:rPr>
            <w:rFonts w:asciiTheme="minorHAnsi" w:hAnsiTheme="minorHAnsi" w:cstheme="minorBidi"/>
            <w:b w:val="0"/>
            <w:noProof/>
            <w:sz w:val="24"/>
            <w:szCs w:val="24"/>
            <w:lang w:eastAsia="en-GB"/>
          </w:rPr>
          <w:tab/>
        </w:r>
        <w:r w:rsidRPr="0028785E">
          <w:rPr>
            <w:rStyle w:val="ad"/>
            <w:noProof/>
            <w:lang w:val="en-CA"/>
          </w:rPr>
          <w:t>Definition of iAtan2</w:t>
        </w:r>
        <w:r>
          <w:rPr>
            <w:noProof/>
            <w:webHidden/>
          </w:rPr>
          <w:tab/>
        </w:r>
        <w:r>
          <w:rPr>
            <w:noProof/>
            <w:webHidden/>
          </w:rPr>
          <w:fldChar w:fldCharType="begin" w:fldLock="1"/>
        </w:r>
        <w:r>
          <w:rPr>
            <w:noProof/>
            <w:webHidden/>
          </w:rPr>
          <w:instrText xml:space="preserve"> PAGEREF _Toc38236453 \h </w:instrText>
        </w:r>
        <w:r>
          <w:rPr>
            <w:noProof/>
            <w:webHidden/>
          </w:rPr>
        </w:r>
        <w:r>
          <w:rPr>
            <w:noProof/>
            <w:webHidden/>
          </w:rPr>
          <w:fldChar w:fldCharType="separate"/>
        </w:r>
        <w:r>
          <w:rPr>
            <w:noProof/>
            <w:webHidden/>
          </w:rPr>
          <w:t>7</w:t>
        </w:r>
        <w:r>
          <w:rPr>
            <w:noProof/>
            <w:webHidden/>
          </w:rPr>
          <w:fldChar w:fldCharType="end"/>
        </w:r>
      </w:hyperlink>
    </w:p>
    <w:p w14:paraId="10E580EB" w14:textId="49CC99E1" w:rsidR="003551F0" w:rsidRDefault="003551F0">
      <w:pPr>
        <w:pStyle w:val="31"/>
        <w:rPr>
          <w:rFonts w:asciiTheme="minorHAnsi" w:hAnsiTheme="minorHAnsi" w:cstheme="minorBidi"/>
          <w:b w:val="0"/>
          <w:noProof/>
          <w:sz w:val="24"/>
          <w:szCs w:val="24"/>
          <w:lang w:eastAsia="en-GB"/>
        </w:rPr>
      </w:pPr>
      <w:hyperlink w:anchor="_Toc38236454" w:history="1">
        <w:r w:rsidRPr="0028785E">
          <w:rPr>
            <w:rStyle w:val="ad"/>
            <w:noProof/>
            <w:lang w:val="en-CA"/>
            <w14:scene3d>
              <w14:camera w14:prst="orthographicFront"/>
              <w14:lightRig w14:rig="threePt" w14:dir="t">
                <w14:rot w14:lat="0" w14:lon="0" w14:rev="0"/>
              </w14:lightRig>
            </w14:scene3d>
          </w:rPr>
          <w:t>5.9.2</w:t>
        </w:r>
        <w:r>
          <w:rPr>
            <w:rFonts w:asciiTheme="minorHAnsi" w:hAnsiTheme="minorHAnsi" w:cstheme="minorBidi"/>
            <w:b w:val="0"/>
            <w:noProof/>
            <w:sz w:val="24"/>
            <w:szCs w:val="24"/>
            <w:lang w:eastAsia="en-GB"/>
          </w:rPr>
          <w:tab/>
        </w:r>
        <w:r w:rsidRPr="0028785E">
          <w:rPr>
            <w:rStyle w:val="ad"/>
            <w:noProof/>
            <w:lang w:val="en-CA"/>
          </w:rPr>
          <w:t>Definition of popCnt</w:t>
        </w:r>
        <w:r>
          <w:rPr>
            <w:noProof/>
            <w:webHidden/>
          </w:rPr>
          <w:tab/>
        </w:r>
        <w:r>
          <w:rPr>
            <w:noProof/>
            <w:webHidden/>
          </w:rPr>
          <w:fldChar w:fldCharType="begin" w:fldLock="1"/>
        </w:r>
        <w:r>
          <w:rPr>
            <w:noProof/>
            <w:webHidden/>
          </w:rPr>
          <w:instrText xml:space="preserve"> PAGEREF _Toc38236454 \h </w:instrText>
        </w:r>
        <w:r>
          <w:rPr>
            <w:noProof/>
            <w:webHidden/>
          </w:rPr>
        </w:r>
        <w:r>
          <w:rPr>
            <w:noProof/>
            <w:webHidden/>
          </w:rPr>
          <w:fldChar w:fldCharType="separate"/>
        </w:r>
        <w:r>
          <w:rPr>
            <w:noProof/>
            <w:webHidden/>
          </w:rPr>
          <w:t>8</w:t>
        </w:r>
        <w:r>
          <w:rPr>
            <w:noProof/>
            <w:webHidden/>
          </w:rPr>
          <w:fldChar w:fldCharType="end"/>
        </w:r>
      </w:hyperlink>
    </w:p>
    <w:p w14:paraId="4F8F71D1" w14:textId="695ED78E" w:rsidR="003551F0" w:rsidRDefault="003551F0">
      <w:pPr>
        <w:pStyle w:val="31"/>
        <w:rPr>
          <w:rFonts w:asciiTheme="minorHAnsi" w:hAnsiTheme="minorHAnsi" w:cstheme="minorBidi"/>
          <w:b w:val="0"/>
          <w:noProof/>
          <w:sz w:val="24"/>
          <w:szCs w:val="24"/>
          <w:lang w:eastAsia="en-GB"/>
        </w:rPr>
      </w:pPr>
      <w:hyperlink w:anchor="_Toc38236455" w:history="1">
        <w:r w:rsidRPr="0028785E">
          <w:rPr>
            <w:rStyle w:val="ad"/>
            <w:noProof/>
            <w:lang w:val="en-CA"/>
            <w14:scene3d>
              <w14:camera w14:prst="orthographicFront"/>
              <w14:lightRig w14:rig="threePt" w14:dir="t">
                <w14:rot w14:lat="0" w14:lon="0" w14:rev="0"/>
              </w14:lightRig>
            </w14:scene3d>
          </w:rPr>
          <w:t>5.9.3</w:t>
        </w:r>
        <w:r>
          <w:rPr>
            <w:rFonts w:asciiTheme="minorHAnsi" w:hAnsiTheme="minorHAnsi" w:cstheme="minorBidi"/>
            <w:b w:val="0"/>
            <w:noProof/>
            <w:sz w:val="24"/>
            <w:szCs w:val="24"/>
            <w:lang w:eastAsia="en-GB"/>
          </w:rPr>
          <w:tab/>
        </w:r>
        <w:r w:rsidRPr="0028785E">
          <w:rPr>
            <w:rStyle w:val="ad"/>
            <w:noProof/>
            <w:lang w:val="en-CA"/>
          </w:rPr>
          <w:t>Definition of iLog2</w:t>
        </w:r>
        <w:r>
          <w:rPr>
            <w:noProof/>
            <w:webHidden/>
          </w:rPr>
          <w:tab/>
        </w:r>
        <w:r>
          <w:rPr>
            <w:noProof/>
            <w:webHidden/>
          </w:rPr>
          <w:fldChar w:fldCharType="begin" w:fldLock="1"/>
        </w:r>
        <w:r>
          <w:rPr>
            <w:noProof/>
            <w:webHidden/>
          </w:rPr>
          <w:instrText xml:space="preserve"> PAGEREF _Toc38236455 \h </w:instrText>
        </w:r>
        <w:r>
          <w:rPr>
            <w:noProof/>
            <w:webHidden/>
          </w:rPr>
        </w:r>
        <w:r>
          <w:rPr>
            <w:noProof/>
            <w:webHidden/>
          </w:rPr>
          <w:fldChar w:fldCharType="separate"/>
        </w:r>
        <w:r>
          <w:rPr>
            <w:noProof/>
            <w:webHidden/>
          </w:rPr>
          <w:t>8</w:t>
        </w:r>
        <w:r>
          <w:rPr>
            <w:noProof/>
            <w:webHidden/>
          </w:rPr>
          <w:fldChar w:fldCharType="end"/>
        </w:r>
      </w:hyperlink>
    </w:p>
    <w:p w14:paraId="4D0E2C7A" w14:textId="3AFC6830" w:rsidR="003551F0" w:rsidRDefault="003551F0">
      <w:pPr>
        <w:pStyle w:val="31"/>
        <w:rPr>
          <w:rFonts w:asciiTheme="minorHAnsi" w:hAnsiTheme="minorHAnsi" w:cstheme="minorBidi"/>
          <w:b w:val="0"/>
          <w:noProof/>
          <w:sz w:val="24"/>
          <w:szCs w:val="24"/>
          <w:lang w:eastAsia="en-GB"/>
        </w:rPr>
      </w:pPr>
      <w:hyperlink w:anchor="_Toc38236456" w:history="1">
        <w:r w:rsidRPr="0028785E">
          <w:rPr>
            <w:rStyle w:val="ad"/>
            <w:noProof/>
            <w:lang w:val="en-CA"/>
            <w14:scene3d>
              <w14:camera w14:prst="orthographicFront"/>
              <w14:lightRig w14:rig="threePt" w14:dir="t">
                <w14:rot w14:lat="0" w14:lon="0" w14:rev="0"/>
              </w14:lightRig>
            </w14:scene3d>
          </w:rPr>
          <w:t>5.9.4</w:t>
        </w:r>
        <w:r>
          <w:rPr>
            <w:rFonts w:asciiTheme="minorHAnsi" w:hAnsiTheme="minorHAnsi" w:cstheme="minorBidi"/>
            <w:b w:val="0"/>
            <w:noProof/>
            <w:sz w:val="24"/>
            <w:szCs w:val="24"/>
            <w:lang w:eastAsia="en-GB"/>
          </w:rPr>
          <w:tab/>
        </w:r>
        <w:r w:rsidRPr="0028785E">
          <w:rPr>
            <w:rStyle w:val="ad"/>
            <w:noProof/>
            <w:lang w:val="en-CA"/>
          </w:rPr>
          <w:t>Definition of iSqrt</w:t>
        </w:r>
        <w:r>
          <w:rPr>
            <w:noProof/>
            <w:webHidden/>
          </w:rPr>
          <w:tab/>
        </w:r>
        <w:r>
          <w:rPr>
            <w:noProof/>
            <w:webHidden/>
          </w:rPr>
          <w:fldChar w:fldCharType="begin" w:fldLock="1"/>
        </w:r>
        <w:r>
          <w:rPr>
            <w:noProof/>
            <w:webHidden/>
          </w:rPr>
          <w:instrText xml:space="preserve"> PAGEREF _Toc38236456 \h </w:instrText>
        </w:r>
        <w:r>
          <w:rPr>
            <w:noProof/>
            <w:webHidden/>
          </w:rPr>
        </w:r>
        <w:r>
          <w:rPr>
            <w:noProof/>
            <w:webHidden/>
          </w:rPr>
          <w:fldChar w:fldCharType="separate"/>
        </w:r>
        <w:r>
          <w:rPr>
            <w:noProof/>
            <w:webHidden/>
          </w:rPr>
          <w:t>8</w:t>
        </w:r>
        <w:r>
          <w:rPr>
            <w:noProof/>
            <w:webHidden/>
          </w:rPr>
          <w:fldChar w:fldCharType="end"/>
        </w:r>
      </w:hyperlink>
    </w:p>
    <w:p w14:paraId="33CD1E16" w14:textId="5C02CD43" w:rsidR="003551F0" w:rsidRDefault="003551F0">
      <w:pPr>
        <w:pStyle w:val="31"/>
        <w:rPr>
          <w:rFonts w:asciiTheme="minorHAnsi" w:hAnsiTheme="minorHAnsi" w:cstheme="minorBidi"/>
          <w:b w:val="0"/>
          <w:noProof/>
          <w:sz w:val="24"/>
          <w:szCs w:val="24"/>
          <w:lang w:eastAsia="en-GB"/>
        </w:rPr>
      </w:pPr>
      <w:hyperlink w:anchor="_Toc38236457" w:history="1">
        <w:r w:rsidRPr="0028785E">
          <w:rPr>
            <w:rStyle w:val="ad"/>
            <w:noProof/>
            <w:lang w:val="en-CA"/>
            <w14:scene3d>
              <w14:camera w14:prst="orthographicFront"/>
              <w14:lightRig w14:rig="threePt" w14:dir="t">
                <w14:rot w14:lat="0" w14:lon="0" w14:rev="0"/>
              </w14:lightRig>
            </w14:scene3d>
          </w:rPr>
          <w:t>5.9.5</w:t>
        </w:r>
        <w:r>
          <w:rPr>
            <w:rFonts w:asciiTheme="minorHAnsi" w:hAnsiTheme="minorHAnsi" w:cstheme="minorBidi"/>
            <w:b w:val="0"/>
            <w:noProof/>
            <w:sz w:val="24"/>
            <w:szCs w:val="24"/>
            <w:lang w:eastAsia="en-GB"/>
          </w:rPr>
          <w:tab/>
        </w:r>
        <w:r w:rsidRPr="0028785E">
          <w:rPr>
            <w:rStyle w:val="ad"/>
            <w:noProof/>
            <w:lang w:val="en-CA"/>
          </w:rPr>
          <w:t>Definition of inverse square root function invSqrt</w:t>
        </w:r>
        <w:r>
          <w:rPr>
            <w:noProof/>
            <w:webHidden/>
          </w:rPr>
          <w:tab/>
        </w:r>
        <w:r>
          <w:rPr>
            <w:noProof/>
            <w:webHidden/>
          </w:rPr>
          <w:fldChar w:fldCharType="begin" w:fldLock="1"/>
        </w:r>
        <w:r>
          <w:rPr>
            <w:noProof/>
            <w:webHidden/>
          </w:rPr>
          <w:instrText xml:space="preserve"> PAGEREF _Toc38236457 \h </w:instrText>
        </w:r>
        <w:r>
          <w:rPr>
            <w:noProof/>
            <w:webHidden/>
          </w:rPr>
        </w:r>
        <w:r>
          <w:rPr>
            <w:noProof/>
            <w:webHidden/>
          </w:rPr>
          <w:fldChar w:fldCharType="separate"/>
        </w:r>
        <w:r>
          <w:rPr>
            <w:noProof/>
            <w:webHidden/>
          </w:rPr>
          <w:t>9</w:t>
        </w:r>
        <w:r>
          <w:rPr>
            <w:noProof/>
            <w:webHidden/>
          </w:rPr>
          <w:fldChar w:fldCharType="end"/>
        </w:r>
      </w:hyperlink>
    </w:p>
    <w:p w14:paraId="5F07FCB2" w14:textId="655FB356" w:rsidR="003551F0" w:rsidRDefault="003551F0">
      <w:pPr>
        <w:pStyle w:val="31"/>
        <w:rPr>
          <w:rFonts w:asciiTheme="minorHAnsi" w:hAnsiTheme="minorHAnsi" w:cstheme="minorBidi"/>
          <w:b w:val="0"/>
          <w:noProof/>
          <w:sz w:val="24"/>
          <w:szCs w:val="24"/>
          <w:lang w:eastAsia="en-GB"/>
        </w:rPr>
      </w:pPr>
      <w:hyperlink w:anchor="_Toc38236458" w:history="1">
        <w:r w:rsidRPr="0028785E">
          <w:rPr>
            <w:rStyle w:val="ad"/>
            <w:noProof/>
            <w:lang w:val="en-CA"/>
            <w14:scene3d>
              <w14:camera w14:prst="orthographicFront"/>
              <w14:lightRig w14:rig="threePt" w14:dir="t">
                <w14:rot w14:lat="0" w14:lon="0" w14:rev="0"/>
              </w14:lightRig>
            </w14:scene3d>
          </w:rPr>
          <w:t>5.9.6</w:t>
        </w:r>
        <w:r>
          <w:rPr>
            <w:rFonts w:asciiTheme="minorHAnsi" w:hAnsiTheme="minorHAnsi" w:cstheme="minorBidi"/>
            <w:b w:val="0"/>
            <w:noProof/>
            <w:sz w:val="24"/>
            <w:szCs w:val="24"/>
            <w:lang w:eastAsia="en-GB"/>
          </w:rPr>
          <w:tab/>
        </w:r>
        <w:r w:rsidRPr="0028785E">
          <w:rPr>
            <w:rStyle w:val="ad"/>
            <w:noProof/>
            <w:lang w:val="en-CA"/>
          </w:rPr>
          <w:t xml:space="preserve">Definition of </w:t>
        </w:r>
        <w:r w:rsidRPr="0028785E">
          <w:rPr>
            <w:rStyle w:val="ad"/>
            <w:noProof/>
            <w:lang w:val="en-US"/>
          </w:rPr>
          <w:t>divExp2RoundHalfInf</w:t>
        </w:r>
        <w:r>
          <w:rPr>
            <w:noProof/>
            <w:webHidden/>
          </w:rPr>
          <w:tab/>
        </w:r>
        <w:r>
          <w:rPr>
            <w:noProof/>
            <w:webHidden/>
          </w:rPr>
          <w:fldChar w:fldCharType="begin" w:fldLock="1"/>
        </w:r>
        <w:r>
          <w:rPr>
            <w:noProof/>
            <w:webHidden/>
          </w:rPr>
          <w:instrText xml:space="preserve"> PAGEREF _Toc38236458 \h </w:instrText>
        </w:r>
        <w:r>
          <w:rPr>
            <w:noProof/>
            <w:webHidden/>
          </w:rPr>
        </w:r>
        <w:r>
          <w:rPr>
            <w:noProof/>
            <w:webHidden/>
          </w:rPr>
          <w:fldChar w:fldCharType="separate"/>
        </w:r>
        <w:r>
          <w:rPr>
            <w:noProof/>
            <w:webHidden/>
          </w:rPr>
          <w:t>11</w:t>
        </w:r>
        <w:r>
          <w:rPr>
            <w:noProof/>
            <w:webHidden/>
          </w:rPr>
          <w:fldChar w:fldCharType="end"/>
        </w:r>
      </w:hyperlink>
    </w:p>
    <w:p w14:paraId="5076162D" w14:textId="4D229EBF" w:rsidR="003551F0" w:rsidRDefault="003551F0">
      <w:pPr>
        <w:pStyle w:val="31"/>
        <w:rPr>
          <w:rFonts w:asciiTheme="minorHAnsi" w:hAnsiTheme="minorHAnsi" w:cstheme="minorBidi"/>
          <w:b w:val="0"/>
          <w:noProof/>
          <w:sz w:val="24"/>
          <w:szCs w:val="24"/>
          <w:lang w:eastAsia="en-GB"/>
        </w:rPr>
      </w:pPr>
      <w:hyperlink w:anchor="_Toc38236459" w:history="1">
        <w:r w:rsidRPr="0028785E">
          <w:rPr>
            <w:rStyle w:val="ad"/>
            <w:noProof/>
            <w:lang w:val="en-CA"/>
            <w14:scene3d>
              <w14:camera w14:prst="orthographicFront"/>
              <w14:lightRig w14:rig="threePt" w14:dir="t">
                <w14:rot w14:lat="0" w14:lon="0" w14:rev="0"/>
              </w14:lightRig>
            </w14:scene3d>
          </w:rPr>
          <w:t>5.9.7</w:t>
        </w:r>
        <w:r>
          <w:rPr>
            <w:rFonts w:asciiTheme="minorHAnsi" w:hAnsiTheme="minorHAnsi" w:cstheme="minorBidi"/>
            <w:b w:val="0"/>
            <w:noProof/>
            <w:sz w:val="24"/>
            <w:szCs w:val="24"/>
            <w:lang w:eastAsia="en-GB"/>
          </w:rPr>
          <w:tab/>
        </w:r>
        <w:r w:rsidRPr="0028785E">
          <w:rPr>
            <w:rStyle w:val="ad"/>
            <w:noProof/>
            <w:lang w:val="en-CA"/>
          </w:rPr>
          <w:t xml:space="preserve">Definition of </w:t>
        </w:r>
        <w:r w:rsidRPr="0028785E">
          <w:rPr>
            <w:rStyle w:val="ad"/>
            <w:noProof/>
            <w:lang w:val="en-US"/>
          </w:rPr>
          <w:t>divExp2RoundHalfUp</w:t>
        </w:r>
        <w:r>
          <w:rPr>
            <w:noProof/>
            <w:webHidden/>
          </w:rPr>
          <w:tab/>
        </w:r>
        <w:r>
          <w:rPr>
            <w:noProof/>
            <w:webHidden/>
          </w:rPr>
          <w:fldChar w:fldCharType="begin" w:fldLock="1"/>
        </w:r>
        <w:r>
          <w:rPr>
            <w:noProof/>
            <w:webHidden/>
          </w:rPr>
          <w:instrText xml:space="preserve"> PAGEREF _Toc38236459 \h </w:instrText>
        </w:r>
        <w:r>
          <w:rPr>
            <w:noProof/>
            <w:webHidden/>
          </w:rPr>
        </w:r>
        <w:r>
          <w:rPr>
            <w:noProof/>
            <w:webHidden/>
          </w:rPr>
          <w:fldChar w:fldCharType="separate"/>
        </w:r>
        <w:r>
          <w:rPr>
            <w:noProof/>
            <w:webHidden/>
          </w:rPr>
          <w:t>11</w:t>
        </w:r>
        <w:r>
          <w:rPr>
            <w:noProof/>
            <w:webHidden/>
          </w:rPr>
          <w:fldChar w:fldCharType="end"/>
        </w:r>
      </w:hyperlink>
    </w:p>
    <w:p w14:paraId="5D3D8A32" w14:textId="710FAF6F" w:rsidR="003551F0" w:rsidRDefault="003551F0">
      <w:pPr>
        <w:pStyle w:val="31"/>
        <w:rPr>
          <w:rFonts w:asciiTheme="minorHAnsi" w:hAnsiTheme="minorHAnsi" w:cstheme="minorBidi"/>
          <w:b w:val="0"/>
          <w:noProof/>
          <w:sz w:val="24"/>
          <w:szCs w:val="24"/>
          <w:lang w:eastAsia="en-GB"/>
        </w:rPr>
      </w:pPr>
      <w:hyperlink w:anchor="_Toc38236460" w:history="1">
        <w:r w:rsidRPr="0028785E">
          <w:rPr>
            <w:rStyle w:val="ad"/>
            <w:noProof/>
            <w14:scene3d>
              <w14:camera w14:prst="orthographicFront"/>
              <w14:lightRig w14:rig="threePt" w14:dir="t">
                <w14:rot w14:lat="0" w14:lon="0" w14:rev="0"/>
              </w14:lightRig>
            </w14:scene3d>
          </w:rPr>
          <w:t>5.9.8</w:t>
        </w:r>
        <w:r>
          <w:rPr>
            <w:rFonts w:asciiTheme="minorHAnsi" w:hAnsiTheme="minorHAnsi" w:cstheme="minorBidi"/>
            <w:b w:val="0"/>
            <w:noProof/>
            <w:sz w:val="24"/>
            <w:szCs w:val="24"/>
            <w:lang w:eastAsia="en-GB"/>
          </w:rPr>
          <w:tab/>
        </w:r>
        <w:r w:rsidRPr="0028785E">
          <w:rPr>
            <w:rStyle w:val="ad"/>
            <w:noProof/>
          </w:rPr>
          <w:t>Conversion of a tuple to 3D Morton code (TupleToMorton)</w:t>
        </w:r>
        <w:r>
          <w:rPr>
            <w:noProof/>
            <w:webHidden/>
          </w:rPr>
          <w:tab/>
        </w:r>
        <w:r>
          <w:rPr>
            <w:noProof/>
            <w:webHidden/>
          </w:rPr>
          <w:fldChar w:fldCharType="begin" w:fldLock="1"/>
        </w:r>
        <w:r>
          <w:rPr>
            <w:noProof/>
            <w:webHidden/>
          </w:rPr>
          <w:instrText xml:space="preserve"> PAGEREF _Toc38236460 \h </w:instrText>
        </w:r>
        <w:r>
          <w:rPr>
            <w:noProof/>
            <w:webHidden/>
          </w:rPr>
        </w:r>
        <w:r>
          <w:rPr>
            <w:noProof/>
            <w:webHidden/>
          </w:rPr>
          <w:fldChar w:fldCharType="separate"/>
        </w:r>
        <w:r>
          <w:rPr>
            <w:noProof/>
            <w:webHidden/>
          </w:rPr>
          <w:t>11</w:t>
        </w:r>
        <w:r>
          <w:rPr>
            <w:noProof/>
            <w:webHidden/>
          </w:rPr>
          <w:fldChar w:fldCharType="end"/>
        </w:r>
      </w:hyperlink>
    </w:p>
    <w:p w14:paraId="1CEB95CE" w14:textId="5B1FD7AB" w:rsidR="003551F0" w:rsidRDefault="003551F0">
      <w:pPr>
        <w:pStyle w:val="31"/>
        <w:rPr>
          <w:rFonts w:asciiTheme="minorHAnsi" w:hAnsiTheme="minorHAnsi" w:cstheme="minorBidi"/>
          <w:b w:val="0"/>
          <w:noProof/>
          <w:sz w:val="24"/>
          <w:szCs w:val="24"/>
          <w:lang w:eastAsia="en-GB"/>
        </w:rPr>
      </w:pPr>
      <w:hyperlink w:anchor="_Toc38236473" w:history="1">
        <w:r w:rsidRPr="0028785E">
          <w:rPr>
            <w:rStyle w:val="ad"/>
            <w:noProof/>
            <w14:scene3d>
              <w14:camera w14:prst="orthographicFront"/>
              <w14:lightRig w14:rig="threePt" w14:dir="t">
                <w14:rot w14:lat="0" w14:lon="0" w14:rev="0"/>
              </w14:lightRig>
            </w14:scene3d>
          </w:rPr>
          <w:t>5.9.9</w:t>
        </w:r>
        <w:r>
          <w:rPr>
            <w:rFonts w:asciiTheme="minorHAnsi" w:hAnsiTheme="minorHAnsi" w:cstheme="minorBidi"/>
            <w:b w:val="0"/>
            <w:noProof/>
            <w:sz w:val="24"/>
            <w:szCs w:val="24"/>
            <w:lang w:eastAsia="en-GB"/>
          </w:rPr>
          <w:tab/>
        </w:r>
        <w:r w:rsidRPr="0028785E">
          <w:rPr>
            <w:rStyle w:val="ad"/>
            <w:noProof/>
          </w:rPr>
          <w:t>Conversion of 3D Morton codes to a tuple (MortonToTuple)</w:t>
        </w:r>
        <w:r>
          <w:rPr>
            <w:noProof/>
            <w:webHidden/>
          </w:rPr>
          <w:tab/>
        </w:r>
        <w:r>
          <w:rPr>
            <w:noProof/>
            <w:webHidden/>
          </w:rPr>
          <w:fldChar w:fldCharType="begin" w:fldLock="1"/>
        </w:r>
        <w:r>
          <w:rPr>
            <w:noProof/>
            <w:webHidden/>
          </w:rPr>
          <w:instrText xml:space="preserve"> PAGEREF _Toc38236473 \h </w:instrText>
        </w:r>
        <w:r>
          <w:rPr>
            <w:noProof/>
            <w:webHidden/>
          </w:rPr>
        </w:r>
        <w:r>
          <w:rPr>
            <w:noProof/>
            <w:webHidden/>
          </w:rPr>
          <w:fldChar w:fldCharType="separate"/>
        </w:r>
        <w:r>
          <w:rPr>
            <w:noProof/>
            <w:webHidden/>
          </w:rPr>
          <w:t>12</w:t>
        </w:r>
        <w:r>
          <w:rPr>
            <w:noProof/>
            <w:webHidden/>
          </w:rPr>
          <w:fldChar w:fldCharType="end"/>
        </w:r>
      </w:hyperlink>
    </w:p>
    <w:p w14:paraId="14DEBA0F" w14:textId="511695B5" w:rsidR="003551F0" w:rsidRDefault="003551F0">
      <w:pPr>
        <w:pStyle w:val="31"/>
        <w:rPr>
          <w:rFonts w:asciiTheme="minorHAnsi" w:hAnsiTheme="minorHAnsi" w:cstheme="minorBidi"/>
          <w:b w:val="0"/>
          <w:noProof/>
          <w:sz w:val="24"/>
          <w:szCs w:val="24"/>
          <w:lang w:eastAsia="en-GB"/>
        </w:rPr>
      </w:pPr>
      <w:hyperlink w:anchor="_Toc38236474" w:history="1">
        <w:r w:rsidRPr="0028785E">
          <w:rPr>
            <w:rStyle w:val="ad"/>
            <w:noProof/>
            <w14:scene3d>
              <w14:camera w14:prst="orthographicFront"/>
              <w14:lightRig w14:rig="threePt" w14:dir="t">
                <w14:rot w14:lat="0" w14:lon="0" w14:rev="0"/>
              </w14:lightRig>
            </w14:scene3d>
          </w:rPr>
          <w:t>5.9.10</w:t>
        </w:r>
        <w:r>
          <w:rPr>
            <w:rFonts w:asciiTheme="minorHAnsi" w:hAnsiTheme="minorHAnsi" w:cstheme="minorBidi"/>
            <w:b w:val="0"/>
            <w:noProof/>
            <w:sz w:val="24"/>
            <w:szCs w:val="24"/>
            <w:lang w:eastAsia="en-GB"/>
          </w:rPr>
          <w:tab/>
        </w:r>
        <w:r w:rsidRPr="0028785E">
          <w:rPr>
            <w:rStyle w:val="ad"/>
            <w:noProof/>
            <w:lang w:val="en-CA"/>
          </w:rPr>
          <w:t>Definition of QpToQstep</w:t>
        </w:r>
        <w:r>
          <w:rPr>
            <w:noProof/>
            <w:webHidden/>
          </w:rPr>
          <w:tab/>
        </w:r>
        <w:r>
          <w:rPr>
            <w:noProof/>
            <w:webHidden/>
          </w:rPr>
          <w:fldChar w:fldCharType="begin" w:fldLock="1"/>
        </w:r>
        <w:r>
          <w:rPr>
            <w:noProof/>
            <w:webHidden/>
          </w:rPr>
          <w:instrText xml:space="preserve"> PAGEREF _Toc38236474 \h </w:instrText>
        </w:r>
        <w:r>
          <w:rPr>
            <w:noProof/>
            <w:webHidden/>
          </w:rPr>
        </w:r>
        <w:r>
          <w:rPr>
            <w:noProof/>
            <w:webHidden/>
          </w:rPr>
          <w:fldChar w:fldCharType="separate"/>
        </w:r>
        <w:r>
          <w:rPr>
            <w:noProof/>
            <w:webHidden/>
          </w:rPr>
          <w:t>12</w:t>
        </w:r>
        <w:r>
          <w:rPr>
            <w:noProof/>
            <w:webHidden/>
          </w:rPr>
          <w:fldChar w:fldCharType="end"/>
        </w:r>
      </w:hyperlink>
    </w:p>
    <w:p w14:paraId="3F948A18" w14:textId="512E03AB" w:rsidR="003551F0" w:rsidRDefault="003551F0">
      <w:pPr>
        <w:pStyle w:val="21"/>
        <w:rPr>
          <w:rFonts w:asciiTheme="minorHAnsi" w:hAnsiTheme="minorHAnsi" w:cstheme="minorBidi"/>
          <w:b w:val="0"/>
          <w:noProof/>
          <w:sz w:val="24"/>
          <w:szCs w:val="24"/>
          <w:lang w:eastAsia="en-GB"/>
        </w:rPr>
      </w:pPr>
      <w:hyperlink w:anchor="_Toc38236475" w:history="1">
        <w:r w:rsidRPr="0028785E">
          <w:rPr>
            <w:rStyle w:val="ad"/>
            <w:noProof/>
            <w:lang w:val="en-CA"/>
          </w:rPr>
          <w:t>5.10</w:t>
        </w:r>
        <w:r>
          <w:rPr>
            <w:rFonts w:asciiTheme="minorHAnsi" w:hAnsiTheme="minorHAnsi" w:cstheme="minorBidi"/>
            <w:b w:val="0"/>
            <w:noProof/>
            <w:sz w:val="24"/>
            <w:szCs w:val="24"/>
            <w:lang w:eastAsia="en-GB"/>
          </w:rPr>
          <w:tab/>
        </w:r>
        <w:r w:rsidRPr="0028785E">
          <w:rPr>
            <w:rStyle w:val="ad"/>
            <w:noProof/>
            <w:lang w:val="en-CA"/>
          </w:rPr>
          <w:t>Vector operations</w:t>
        </w:r>
        <w:r>
          <w:rPr>
            <w:noProof/>
            <w:webHidden/>
          </w:rPr>
          <w:tab/>
        </w:r>
        <w:r>
          <w:rPr>
            <w:noProof/>
            <w:webHidden/>
          </w:rPr>
          <w:fldChar w:fldCharType="begin" w:fldLock="1"/>
        </w:r>
        <w:r>
          <w:rPr>
            <w:noProof/>
            <w:webHidden/>
          </w:rPr>
          <w:instrText xml:space="preserve"> PAGEREF _Toc38236475 \h </w:instrText>
        </w:r>
        <w:r>
          <w:rPr>
            <w:noProof/>
            <w:webHidden/>
          </w:rPr>
        </w:r>
        <w:r>
          <w:rPr>
            <w:noProof/>
            <w:webHidden/>
          </w:rPr>
          <w:fldChar w:fldCharType="separate"/>
        </w:r>
        <w:r>
          <w:rPr>
            <w:noProof/>
            <w:webHidden/>
          </w:rPr>
          <w:t>12</w:t>
        </w:r>
        <w:r>
          <w:rPr>
            <w:noProof/>
            <w:webHidden/>
          </w:rPr>
          <w:fldChar w:fldCharType="end"/>
        </w:r>
      </w:hyperlink>
    </w:p>
    <w:p w14:paraId="4082A0D9" w14:textId="17BCB979" w:rsidR="003551F0" w:rsidRDefault="003551F0">
      <w:pPr>
        <w:pStyle w:val="21"/>
        <w:rPr>
          <w:rFonts w:asciiTheme="minorHAnsi" w:hAnsiTheme="minorHAnsi" w:cstheme="minorBidi"/>
          <w:b w:val="0"/>
          <w:noProof/>
          <w:sz w:val="24"/>
          <w:szCs w:val="24"/>
          <w:lang w:eastAsia="en-GB"/>
        </w:rPr>
      </w:pPr>
      <w:hyperlink w:anchor="_Toc38236476" w:history="1">
        <w:r w:rsidRPr="0028785E">
          <w:rPr>
            <w:rStyle w:val="ad"/>
            <w:noProof/>
            <w:lang w:val="en-CA"/>
          </w:rPr>
          <w:t>5.11</w:t>
        </w:r>
        <w:r>
          <w:rPr>
            <w:rFonts w:asciiTheme="minorHAnsi" w:hAnsiTheme="minorHAnsi" w:cstheme="minorBidi"/>
            <w:b w:val="0"/>
            <w:noProof/>
            <w:sz w:val="24"/>
            <w:szCs w:val="24"/>
            <w:lang w:eastAsia="en-GB"/>
          </w:rPr>
          <w:tab/>
        </w:r>
        <w:r w:rsidRPr="0028785E">
          <w:rPr>
            <w:rStyle w:val="ad"/>
            <w:noProof/>
            <w:lang w:val="en-CA"/>
          </w:rPr>
          <w:t xml:space="preserve">Order of </w:t>
        </w:r>
        <w:r w:rsidRPr="0028785E">
          <w:rPr>
            <w:rStyle w:val="ad"/>
            <w:noProof/>
          </w:rPr>
          <w:t>operation</w:t>
        </w:r>
        <w:r w:rsidRPr="0028785E">
          <w:rPr>
            <w:rStyle w:val="ad"/>
            <w:noProof/>
            <w:lang w:val="en-CA"/>
          </w:rPr>
          <w:t xml:space="preserve"> precedence</w:t>
        </w:r>
        <w:r>
          <w:rPr>
            <w:noProof/>
            <w:webHidden/>
          </w:rPr>
          <w:tab/>
        </w:r>
        <w:r>
          <w:rPr>
            <w:noProof/>
            <w:webHidden/>
          </w:rPr>
          <w:fldChar w:fldCharType="begin" w:fldLock="1"/>
        </w:r>
        <w:r>
          <w:rPr>
            <w:noProof/>
            <w:webHidden/>
          </w:rPr>
          <w:instrText xml:space="preserve"> PAGEREF _Toc38236476 \h </w:instrText>
        </w:r>
        <w:r>
          <w:rPr>
            <w:noProof/>
            <w:webHidden/>
          </w:rPr>
        </w:r>
        <w:r>
          <w:rPr>
            <w:noProof/>
            <w:webHidden/>
          </w:rPr>
          <w:fldChar w:fldCharType="separate"/>
        </w:r>
        <w:r>
          <w:rPr>
            <w:noProof/>
            <w:webHidden/>
          </w:rPr>
          <w:t>13</w:t>
        </w:r>
        <w:r>
          <w:rPr>
            <w:noProof/>
            <w:webHidden/>
          </w:rPr>
          <w:fldChar w:fldCharType="end"/>
        </w:r>
      </w:hyperlink>
    </w:p>
    <w:p w14:paraId="6E616E69" w14:textId="0D3B1E9A" w:rsidR="003551F0" w:rsidRDefault="003551F0">
      <w:pPr>
        <w:pStyle w:val="21"/>
        <w:rPr>
          <w:rFonts w:asciiTheme="minorHAnsi" w:hAnsiTheme="minorHAnsi" w:cstheme="minorBidi"/>
          <w:b w:val="0"/>
          <w:noProof/>
          <w:sz w:val="24"/>
          <w:szCs w:val="24"/>
          <w:lang w:eastAsia="en-GB"/>
        </w:rPr>
      </w:pPr>
      <w:hyperlink w:anchor="_Toc38236477" w:history="1">
        <w:r w:rsidRPr="0028785E">
          <w:rPr>
            <w:rStyle w:val="ad"/>
            <w:noProof/>
            <w:lang w:val="en-CA"/>
          </w:rPr>
          <w:t>5.12</w:t>
        </w:r>
        <w:r>
          <w:rPr>
            <w:rFonts w:asciiTheme="minorHAnsi" w:hAnsiTheme="minorHAnsi" w:cstheme="minorBidi"/>
            <w:b w:val="0"/>
            <w:noProof/>
            <w:sz w:val="24"/>
            <w:szCs w:val="24"/>
            <w:lang w:eastAsia="en-GB"/>
          </w:rPr>
          <w:tab/>
        </w:r>
        <w:r w:rsidRPr="0028785E">
          <w:rPr>
            <w:rStyle w:val="ad"/>
            <w:noProof/>
            <w:lang w:val="en-CA"/>
          </w:rPr>
          <w:t xml:space="preserve">Variables, </w:t>
        </w:r>
        <w:r w:rsidRPr="0028785E">
          <w:rPr>
            <w:rStyle w:val="ad"/>
            <w:noProof/>
          </w:rPr>
          <w:t>syntax</w:t>
        </w:r>
        <w:r w:rsidRPr="0028785E">
          <w:rPr>
            <w:rStyle w:val="ad"/>
            <w:noProof/>
            <w:lang w:val="en-CA"/>
          </w:rPr>
          <w:t xml:space="preserve"> elements, and tables</w:t>
        </w:r>
        <w:r>
          <w:rPr>
            <w:noProof/>
            <w:webHidden/>
          </w:rPr>
          <w:tab/>
        </w:r>
        <w:r>
          <w:rPr>
            <w:noProof/>
            <w:webHidden/>
          </w:rPr>
          <w:fldChar w:fldCharType="begin" w:fldLock="1"/>
        </w:r>
        <w:r>
          <w:rPr>
            <w:noProof/>
            <w:webHidden/>
          </w:rPr>
          <w:instrText xml:space="preserve"> PAGEREF _Toc38236477 \h </w:instrText>
        </w:r>
        <w:r>
          <w:rPr>
            <w:noProof/>
            <w:webHidden/>
          </w:rPr>
        </w:r>
        <w:r>
          <w:rPr>
            <w:noProof/>
            <w:webHidden/>
          </w:rPr>
          <w:fldChar w:fldCharType="separate"/>
        </w:r>
        <w:r>
          <w:rPr>
            <w:noProof/>
            <w:webHidden/>
          </w:rPr>
          <w:t>13</w:t>
        </w:r>
        <w:r>
          <w:rPr>
            <w:noProof/>
            <w:webHidden/>
          </w:rPr>
          <w:fldChar w:fldCharType="end"/>
        </w:r>
      </w:hyperlink>
    </w:p>
    <w:p w14:paraId="2AD59A39" w14:textId="0667D107" w:rsidR="003551F0" w:rsidRDefault="003551F0">
      <w:pPr>
        <w:pStyle w:val="21"/>
        <w:rPr>
          <w:rFonts w:asciiTheme="minorHAnsi" w:hAnsiTheme="minorHAnsi" w:cstheme="minorBidi"/>
          <w:b w:val="0"/>
          <w:noProof/>
          <w:sz w:val="24"/>
          <w:szCs w:val="24"/>
          <w:lang w:eastAsia="en-GB"/>
        </w:rPr>
      </w:pPr>
      <w:hyperlink w:anchor="_Toc38236478" w:history="1">
        <w:r w:rsidRPr="0028785E">
          <w:rPr>
            <w:rStyle w:val="ad"/>
            <w:noProof/>
            <w:lang w:val="en-CA"/>
          </w:rPr>
          <w:t>5.13</w:t>
        </w:r>
        <w:r>
          <w:rPr>
            <w:rFonts w:asciiTheme="minorHAnsi" w:hAnsiTheme="minorHAnsi" w:cstheme="minorBidi"/>
            <w:b w:val="0"/>
            <w:noProof/>
            <w:sz w:val="24"/>
            <w:szCs w:val="24"/>
            <w:lang w:eastAsia="en-GB"/>
          </w:rPr>
          <w:tab/>
        </w:r>
        <w:r w:rsidRPr="0028785E">
          <w:rPr>
            <w:rStyle w:val="ad"/>
            <w:noProof/>
            <w:lang w:val="en-CA"/>
          </w:rPr>
          <w:t xml:space="preserve">Text </w:t>
        </w:r>
        <w:r w:rsidRPr="0028785E">
          <w:rPr>
            <w:rStyle w:val="ad"/>
            <w:noProof/>
          </w:rPr>
          <w:t>description</w:t>
        </w:r>
        <w:r w:rsidRPr="0028785E">
          <w:rPr>
            <w:rStyle w:val="ad"/>
            <w:noProof/>
            <w:lang w:val="en-CA"/>
          </w:rPr>
          <w:t xml:space="preserve"> of logical operations</w:t>
        </w:r>
        <w:r>
          <w:rPr>
            <w:noProof/>
            <w:webHidden/>
          </w:rPr>
          <w:tab/>
        </w:r>
        <w:r>
          <w:rPr>
            <w:noProof/>
            <w:webHidden/>
          </w:rPr>
          <w:fldChar w:fldCharType="begin" w:fldLock="1"/>
        </w:r>
        <w:r>
          <w:rPr>
            <w:noProof/>
            <w:webHidden/>
          </w:rPr>
          <w:instrText xml:space="preserve"> PAGEREF _Toc38236478 \h </w:instrText>
        </w:r>
        <w:r>
          <w:rPr>
            <w:noProof/>
            <w:webHidden/>
          </w:rPr>
        </w:r>
        <w:r>
          <w:rPr>
            <w:noProof/>
            <w:webHidden/>
          </w:rPr>
          <w:fldChar w:fldCharType="separate"/>
        </w:r>
        <w:r>
          <w:rPr>
            <w:noProof/>
            <w:webHidden/>
          </w:rPr>
          <w:t>15</w:t>
        </w:r>
        <w:r>
          <w:rPr>
            <w:noProof/>
            <w:webHidden/>
          </w:rPr>
          <w:fldChar w:fldCharType="end"/>
        </w:r>
      </w:hyperlink>
    </w:p>
    <w:p w14:paraId="5F8A3BB8" w14:textId="5182C735" w:rsidR="003551F0" w:rsidRDefault="003551F0">
      <w:pPr>
        <w:pStyle w:val="21"/>
        <w:rPr>
          <w:rFonts w:asciiTheme="minorHAnsi" w:hAnsiTheme="minorHAnsi" w:cstheme="minorBidi"/>
          <w:b w:val="0"/>
          <w:noProof/>
          <w:sz w:val="24"/>
          <w:szCs w:val="24"/>
          <w:lang w:eastAsia="en-GB"/>
        </w:rPr>
      </w:pPr>
      <w:hyperlink w:anchor="_Toc38236479" w:history="1">
        <w:r w:rsidRPr="0028785E">
          <w:rPr>
            <w:rStyle w:val="ad"/>
            <w:noProof/>
            <w:lang w:val="en-CA"/>
          </w:rPr>
          <w:t>5.14</w:t>
        </w:r>
        <w:r>
          <w:rPr>
            <w:rFonts w:asciiTheme="minorHAnsi" w:hAnsiTheme="minorHAnsi" w:cstheme="minorBidi"/>
            <w:b w:val="0"/>
            <w:noProof/>
            <w:sz w:val="24"/>
            <w:szCs w:val="24"/>
            <w:lang w:eastAsia="en-GB"/>
          </w:rPr>
          <w:tab/>
        </w:r>
        <w:r w:rsidRPr="0028785E">
          <w:rPr>
            <w:rStyle w:val="ad"/>
            <w:noProof/>
          </w:rPr>
          <w:t>Processes</w:t>
        </w:r>
        <w:r>
          <w:rPr>
            <w:noProof/>
            <w:webHidden/>
          </w:rPr>
          <w:tab/>
        </w:r>
        <w:r>
          <w:rPr>
            <w:noProof/>
            <w:webHidden/>
          </w:rPr>
          <w:fldChar w:fldCharType="begin" w:fldLock="1"/>
        </w:r>
        <w:r>
          <w:rPr>
            <w:noProof/>
            <w:webHidden/>
          </w:rPr>
          <w:instrText xml:space="preserve"> PAGEREF _Toc38236479 \h </w:instrText>
        </w:r>
        <w:r>
          <w:rPr>
            <w:noProof/>
            <w:webHidden/>
          </w:rPr>
        </w:r>
        <w:r>
          <w:rPr>
            <w:noProof/>
            <w:webHidden/>
          </w:rPr>
          <w:fldChar w:fldCharType="separate"/>
        </w:r>
        <w:r>
          <w:rPr>
            <w:noProof/>
            <w:webHidden/>
          </w:rPr>
          <w:t>16</w:t>
        </w:r>
        <w:r>
          <w:rPr>
            <w:noProof/>
            <w:webHidden/>
          </w:rPr>
          <w:fldChar w:fldCharType="end"/>
        </w:r>
      </w:hyperlink>
    </w:p>
    <w:p w14:paraId="5521F8D4" w14:textId="08496594" w:rsidR="003551F0" w:rsidRDefault="003551F0">
      <w:pPr>
        <w:pStyle w:val="11"/>
        <w:rPr>
          <w:rFonts w:asciiTheme="minorHAnsi" w:hAnsiTheme="minorHAnsi" w:cstheme="minorBidi"/>
          <w:b w:val="0"/>
          <w:noProof/>
          <w:sz w:val="24"/>
          <w:szCs w:val="24"/>
          <w:lang w:eastAsia="en-GB"/>
        </w:rPr>
      </w:pPr>
      <w:hyperlink w:anchor="_Toc38236480" w:history="1">
        <w:r w:rsidRPr="0028785E">
          <w:rPr>
            <w:rStyle w:val="ad"/>
            <w:noProof/>
            <w:lang w:val="en-CA"/>
          </w:rPr>
          <w:t>6</w:t>
        </w:r>
        <w:r>
          <w:rPr>
            <w:rFonts w:asciiTheme="minorHAnsi" w:hAnsiTheme="minorHAnsi" w:cstheme="minorBidi"/>
            <w:b w:val="0"/>
            <w:noProof/>
            <w:sz w:val="24"/>
            <w:szCs w:val="24"/>
            <w:lang w:eastAsia="en-GB"/>
          </w:rPr>
          <w:tab/>
        </w:r>
        <w:r w:rsidRPr="0028785E">
          <w:rPr>
            <w:rStyle w:val="ad"/>
            <w:noProof/>
            <w:lang w:val="en-CA"/>
          </w:rPr>
          <w:t xml:space="preserve">Source, </w:t>
        </w:r>
        <w:r w:rsidRPr="0028785E">
          <w:rPr>
            <w:rStyle w:val="ad"/>
            <w:noProof/>
          </w:rPr>
          <w:t>coded</w:t>
        </w:r>
        <w:r w:rsidRPr="0028785E">
          <w:rPr>
            <w:rStyle w:val="ad"/>
            <w:noProof/>
            <w:lang w:val="en-CA"/>
          </w:rPr>
          <w:t>, decoded and output data formats, scanning processes, and neighbouring relationships</w:t>
        </w:r>
        <w:r>
          <w:rPr>
            <w:noProof/>
            <w:webHidden/>
          </w:rPr>
          <w:tab/>
        </w:r>
        <w:r>
          <w:rPr>
            <w:noProof/>
            <w:webHidden/>
          </w:rPr>
          <w:fldChar w:fldCharType="begin" w:fldLock="1"/>
        </w:r>
        <w:r>
          <w:rPr>
            <w:noProof/>
            <w:webHidden/>
          </w:rPr>
          <w:instrText xml:space="preserve"> PAGEREF _Toc38236480 \h </w:instrText>
        </w:r>
        <w:r>
          <w:rPr>
            <w:noProof/>
            <w:webHidden/>
          </w:rPr>
        </w:r>
        <w:r>
          <w:rPr>
            <w:noProof/>
            <w:webHidden/>
          </w:rPr>
          <w:fldChar w:fldCharType="separate"/>
        </w:r>
        <w:r>
          <w:rPr>
            <w:noProof/>
            <w:webHidden/>
          </w:rPr>
          <w:t>16</w:t>
        </w:r>
        <w:r>
          <w:rPr>
            <w:noProof/>
            <w:webHidden/>
          </w:rPr>
          <w:fldChar w:fldCharType="end"/>
        </w:r>
      </w:hyperlink>
    </w:p>
    <w:p w14:paraId="1353C7F1" w14:textId="199D76DB" w:rsidR="003551F0" w:rsidRDefault="003551F0">
      <w:pPr>
        <w:pStyle w:val="21"/>
        <w:rPr>
          <w:rFonts w:asciiTheme="minorHAnsi" w:hAnsiTheme="minorHAnsi" w:cstheme="minorBidi"/>
          <w:b w:val="0"/>
          <w:noProof/>
          <w:sz w:val="24"/>
          <w:szCs w:val="24"/>
          <w:lang w:eastAsia="en-GB"/>
        </w:rPr>
      </w:pPr>
      <w:hyperlink w:anchor="_Toc38236481" w:history="1">
        <w:r w:rsidRPr="0028785E">
          <w:rPr>
            <w:rStyle w:val="ad"/>
            <w:noProof/>
            <w:lang w:val="en-CA"/>
          </w:rPr>
          <w:t>6.1</w:t>
        </w:r>
        <w:r>
          <w:rPr>
            <w:rFonts w:asciiTheme="minorHAnsi" w:hAnsiTheme="minorHAnsi" w:cstheme="minorBidi"/>
            <w:b w:val="0"/>
            <w:noProof/>
            <w:sz w:val="24"/>
            <w:szCs w:val="24"/>
            <w:lang w:eastAsia="en-GB"/>
          </w:rPr>
          <w:tab/>
        </w:r>
        <w:r w:rsidRPr="0028785E">
          <w:rPr>
            <w:rStyle w:val="ad"/>
            <w:noProof/>
          </w:rPr>
          <w:t>Bitstream</w:t>
        </w:r>
        <w:r w:rsidRPr="0028785E">
          <w:rPr>
            <w:rStyle w:val="ad"/>
            <w:noProof/>
            <w:lang w:val="en-CA"/>
          </w:rPr>
          <w:t xml:space="preserve"> formats</w:t>
        </w:r>
        <w:r>
          <w:rPr>
            <w:noProof/>
            <w:webHidden/>
          </w:rPr>
          <w:tab/>
        </w:r>
        <w:r>
          <w:rPr>
            <w:noProof/>
            <w:webHidden/>
          </w:rPr>
          <w:fldChar w:fldCharType="begin" w:fldLock="1"/>
        </w:r>
        <w:r>
          <w:rPr>
            <w:noProof/>
            <w:webHidden/>
          </w:rPr>
          <w:instrText xml:space="preserve"> PAGEREF _Toc38236481 \h </w:instrText>
        </w:r>
        <w:r>
          <w:rPr>
            <w:noProof/>
            <w:webHidden/>
          </w:rPr>
        </w:r>
        <w:r>
          <w:rPr>
            <w:noProof/>
            <w:webHidden/>
          </w:rPr>
          <w:fldChar w:fldCharType="separate"/>
        </w:r>
        <w:r>
          <w:rPr>
            <w:noProof/>
            <w:webHidden/>
          </w:rPr>
          <w:t>16</w:t>
        </w:r>
        <w:r>
          <w:rPr>
            <w:noProof/>
            <w:webHidden/>
          </w:rPr>
          <w:fldChar w:fldCharType="end"/>
        </w:r>
      </w:hyperlink>
    </w:p>
    <w:p w14:paraId="102A23BF" w14:textId="1691095B" w:rsidR="003551F0" w:rsidRDefault="003551F0">
      <w:pPr>
        <w:pStyle w:val="21"/>
        <w:rPr>
          <w:rFonts w:asciiTheme="minorHAnsi" w:hAnsiTheme="minorHAnsi" w:cstheme="minorBidi"/>
          <w:b w:val="0"/>
          <w:noProof/>
          <w:sz w:val="24"/>
          <w:szCs w:val="24"/>
          <w:lang w:eastAsia="en-GB"/>
        </w:rPr>
      </w:pPr>
      <w:hyperlink w:anchor="_Toc38236482" w:history="1">
        <w:r w:rsidRPr="0028785E">
          <w:rPr>
            <w:rStyle w:val="ad"/>
            <w:noProof/>
            <w:lang w:val="en-CA"/>
          </w:rPr>
          <w:t>6.2</w:t>
        </w:r>
        <w:r>
          <w:rPr>
            <w:rFonts w:asciiTheme="minorHAnsi" w:hAnsiTheme="minorHAnsi" w:cstheme="minorBidi"/>
            <w:b w:val="0"/>
            <w:noProof/>
            <w:sz w:val="24"/>
            <w:szCs w:val="24"/>
            <w:lang w:eastAsia="en-GB"/>
          </w:rPr>
          <w:tab/>
        </w:r>
        <w:r w:rsidRPr="0028785E">
          <w:rPr>
            <w:rStyle w:val="ad"/>
            <w:noProof/>
            <w:lang w:val="en-CA"/>
          </w:rPr>
          <w:t xml:space="preserve">Source, </w:t>
        </w:r>
        <w:r w:rsidRPr="0028785E">
          <w:rPr>
            <w:rStyle w:val="ad"/>
            <w:noProof/>
          </w:rPr>
          <w:t>decoded</w:t>
        </w:r>
        <w:r w:rsidRPr="0028785E">
          <w:rPr>
            <w:rStyle w:val="ad"/>
            <w:noProof/>
            <w:lang w:val="en-CA"/>
          </w:rPr>
          <w:t>, and output point cloud formats</w:t>
        </w:r>
        <w:r>
          <w:rPr>
            <w:noProof/>
            <w:webHidden/>
          </w:rPr>
          <w:tab/>
        </w:r>
        <w:r>
          <w:rPr>
            <w:noProof/>
            <w:webHidden/>
          </w:rPr>
          <w:fldChar w:fldCharType="begin" w:fldLock="1"/>
        </w:r>
        <w:r>
          <w:rPr>
            <w:noProof/>
            <w:webHidden/>
          </w:rPr>
          <w:instrText xml:space="preserve"> PAGEREF _Toc38236482 \h </w:instrText>
        </w:r>
        <w:r>
          <w:rPr>
            <w:noProof/>
            <w:webHidden/>
          </w:rPr>
        </w:r>
        <w:r>
          <w:rPr>
            <w:noProof/>
            <w:webHidden/>
          </w:rPr>
          <w:fldChar w:fldCharType="separate"/>
        </w:r>
        <w:r>
          <w:rPr>
            <w:noProof/>
            <w:webHidden/>
          </w:rPr>
          <w:t>16</w:t>
        </w:r>
        <w:r>
          <w:rPr>
            <w:noProof/>
            <w:webHidden/>
          </w:rPr>
          <w:fldChar w:fldCharType="end"/>
        </w:r>
      </w:hyperlink>
    </w:p>
    <w:p w14:paraId="3BAA1CE5" w14:textId="6639FA9E" w:rsidR="003551F0" w:rsidRDefault="003551F0">
      <w:pPr>
        <w:pStyle w:val="31"/>
        <w:rPr>
          <w:rFonts w:asciiTheme="minorHAnsi" w:hAnsiTheme="minorHAnsi" w:cstheme="minorBidi"/>
          <w:b w:val="0"/>
          <w:noProof/>
          <w:sz w:val="24"/>
          <w:szCs w:val="24"/>
          <w:lang w:eastAsia="en-GB"/>
        </w:rPr>
      </w:pPr>
      <w:hyperlink w:anchor="_Toc38236483" w:history="1">
        <w:r w:rsidRPr="0028785E">
          <w:rPr>
            <w:rStyle w:val="ad"/>
            <w:noProof/>
            <w:lang w:val="en-CA"/>
            <w14:scene3d>
              <w14:camera w14:prst="orthographicFront"/>
              <w14:lightRig w14:rig="threePt" w14:dir="t">
                <w14:rot w14:lat="0" w14:lon="0" w14:rev="0"/>
              </w14:lightRig>
            </w14:scene3d>
          </w:rPr>
          <w:t>6.2.1</w:t>
        </w:r>
        <w:r>
          <w:rPr>
            <w:rFonts w:asciiTheme="minorHAnsi" w:hAnsiTheme="minorHAnsi" w:cstheme="minorBidi"/>
            <w:b w:val="0"/>
            <w:noProof/>
            <w:sz w:val="24"/>
            <w:szCs w:val="24"/>
            <w:lang w:eastAsia="en-GB"/>
          </w:rPr>
          <w:tab/>
        </w:r>
        <w:r w:rsidRPr="0028785E">
          <w:rPr>
            <w:rStyle w:val="ad"/>
            <w:noProof/>
            <w:lang w:val="en-CA"/>
          </w:rPr>
          <w:t>Data partitioning</w:t>
        </w:r>
        <w:r>
          <w:rPr>
            <w:noProof/>
            <w:webHidden/>
          </w:rPr>
          <w:tab/>
        </w:r>
        <w:r>
          <w:rPr>
            <w:noProof/>
            <w:webHidden/>
          </w:rPr>
          <w:fldChar w:fldCharType="begin" w:fldLock="1"/>
        </w:r>
        <w:r>
          <w:rPr>
            <w:noProof/>
            <w:webHidden/>
          </w:rPr>
          <w:instrText xml:space="preserve"> PAGEREF _Toc38236483 \h </w:instrText>
        </w:r>
        <w:r>
          <w:rPr>
            <w:noProof/>
            <w:webHidden/>
          </w:rPr>
        </w:r>
        <w:r>
          <w:rPr>
            <w:noProof/>
            <w:webHidden/>
          </w:rPr>
          <w:fldChar w:fldCharType="separate"/>
        </w:r>
        <w:r>
          <w:rPr>
            <w:noProof/>
            <w:webHidden/>
          </w:rPr>
          <w:t>17</w:t>
        </w:r>
        <w:r>
          <w:rPr>
            <w:noProof/>
            <w:webHidden/>
          </w:rPr>
          <w:fldChar w:fldCharType="end"/>
        </w:r>
      </w:hyperlink>
    </w:p>
    <w:p w14:paraId="0823541D" w14:textId="61AF3CA3" w:rsidR="003551F0" w:rsidRDefault="003551F0">
      <w:pPr>
        <w:pStyle w:val="31"/>
        <w:rPr>
          <w:rFonts w:asciiTheme="minorHAnsi" w:hAnsiTheme="minorHAnsi" w:cstheme="minorBidi"/>
          <w:b w:val="0"/>
          <w:noProof/>
          <w:sz w:val="24"/>
          <w:szCs w:val="24"/>
          <w:lang w:eastAsia="en-GB"/>
        </w:rPr>
      </w:pPr>
      <w:hyperlink w:anchor="_Toc38236484" w:history="1">
        <w:r w:rsidRPr="0028785E">
          <w:rPr>
            <w:rStyle w:val="ad"/>
            <w:noProof/>
            <w:lang w:val="en-CA"/>
            <w14:scene3d>
              <w14:camera w14:prst="orthographicFront"/>
              <w14:lightRig w14:rig="threePt" w14:dir="t">
                <w14:rot w14:lat="0" w14:lon="0" w14:rev="0"/>
              </w14:lightRig>
            </w14:scene3d>
          </w:rPr>
          <w:t>6.2.2</w:t>
        </w:r>
        <w:r>
          <w:rPr>
            <w:rFonts w:asciiTheme="minorHAnsi" w:hAnsiTheme="minorHAnsi" w:cstheme="minorBidi"/>
            <w:b w:val="0"/>
            <w:noProof/>
            <w:sz w:val="24"/>
            <w:szCs w:val="24"/>
            <w:lang w:eastAsia="en-GB"/>
          </w:rPr>
          <w:tab/>
        </w:r>
        <w:r w:rsidRPr="0028785E">
          <w:rPr>
            <w:rStyle w:val="ad"/>
            <w:noProof/>
            <w:lang w:val="en-CA"/>
          </w:rPr>
          <w:t>Frame index attribute component</w:t>
        </w:r>
        <w:r>
          <w:rPr>
            <w:noProof/>
            <w:webHidden/>
          </w:rPr>
          <w:tab/>
        </w:r>
        <w:r>
          <w:rPr>
            <w:noProof/>
            <w:webHidden/>
          </w:rPr>
          <w:fldChar w:fldCharType="begin" w:fldLock="1"/>
        </w:r>
        <w:r>
          <w:rPr>
            <w:noProof/>
            <w:webHidden/>
          </w:rPr>
          <w:instrText xml:space="preserve"> PAGEREF _Toc38236484 \h </w:instrText>
        </w:r>
        <w:r>
          <w:rPr>
            <w:noProof/>
            <w:webHidden/>
          </w:rPr>
        </w:r>
        <w:r>
          <w:rPr>
            <w:noProof/>
            <w:webHidden/>
          </w:rPr>
          <w:fldChar w:fldCharType="separate"/>
        </w:r>
        <w:r>
          <w:rPr>
            <w:noProof/>
            <w:webHidden/>
          </w:rPr>
          <w:t>17</w:t>
        </w:r>
        <w:r>
          <w:rPr>
            <w:noProof/>
            <w:webHidden/>
          </w:rPr>
          <w:fldChar w:fldCharType="end"/>
        </w:r>
      </w:hyperlink>
    </w:p>
    <w:p w14:paraId="4E5E849F" w14:textId="5BF45734" w:rsidR="003551F0" w:rsidRDefault="003551F0">
      <w:pPr>
        <w:pStyle w:val="21"/>
        <w:rPr>
          <w:rFonts w:asciiTheme="minorHAnsi" w:hAnsiTheme="minorHAnsi" w:cstheme="minorBidi"/>
          <w:b w:val="0"/>
          <w:noProof/>
          <w:sz w:val="24"/>
          <w:szCs w:val="24"/>
          <w:lang w:eastAsia="en-GB"/>
        </w:rPr>
      </w:pPr>
      <w:hyperlink w:anchor="_Toc38236485" w:history="1">
        <w:r w:rsidRPr="0028785E">
          <w:rPr>
            <w:rStyle w:val="ad"/>
            <w:noProof/>
            <w:lang w:val="en-CA"/>
          </w:rPr>
          <w:t>6.3</w:t>
        </w:r>
        <w:r>
          <w:rPr>
            <w:rFonts w:asciiTheme="minorHAnsi" w:hAnsiTheme="minorHAnsi" w:cstheme="minorBidi"/>
            <w:b w:val="0"/>
            <w:noProof/>
            <w:sz w:val="24"/>
            <w:szCs w:val="24"/>
            <w:lang w:eastAsia="en-GB"/>
          </w:rPr>
          <w:tab/>
        </w:r>
        <w:r w:rsidRPr="0028785E">
          <w:rPr>
            <w:rStyle w:val="ad"/>
            <w:noProof/>
            <w:lang w:val="en-CA"/>
          </w:rPr>
          <w:t>Geometry octree</w:t>
        </w:r>
        <w:r>
          <w:rPr>
            <w:noProof/>
            <w:webHidden/>
          </w:rPr>
          <w:tab/>
        </w:r>
        <w:r>
          <w:rPr>
            <w:noProof/>
            <w:webHidden/>
          </w:rPr>
          <w:fldChar w:fldCharType="begin" w:fldLock="1"/>
        </w:r>
        <w:r>
          <w:rPr>
            <w:noProof/>
            <w:webHidden/>
          </w:rPr>
          <w:instrText xml:space="preserve"> PAGEREF _Toc38236485 \h </w:instrText>
        </w:r>
        <w:r>
          <w:rPr>
            <w:noProof/>
            <w:webHidden/>
          </w:rPr>
        </w:r>
        <w:r>
          <w:rPr>
            <w:noProof/>
            <w:webHidden/>
          </w:rPr>
          <w:fldChar w:fldCharType="separate"/>
        </w:r>
        <w:r>
          <w:rPr>
            <w:noProof/>
            <w:webHidden/>
          </w:rPr>
          <w:t>17</w:t>
        </w:r>
        <w:r>
          <w:rPr>
            <w:noProof/>
            <w:webHidden/>
          </w:rPr>
          <w:fldChar w:fldCharType="end"/>
        </w:r>
      </w:hyperlink>
    </w:p>
    <w:p w14:paraId="1B12A86C" w14:textId="6233B695" w:rsidR="003551F0" w:rsidRDefault="003551F0">
      <w:pPr>
        <w:pStyle w:val="21"/>
        <w:rPr>
          <w:rFonts w:asciiTheme="minorHAnsi" w:hAnsiTheme="minorHAnsi" w:cstheme="minorBidi"/>
          <w:b w:val="0"/>
          <w:noProof/>
          <w:sz w:val="24"/>
          <w:szCs w:val="24"/>
          <w:lang w:eastAsia="en-GB"/>
        </w:rPr>
      </w:pPr>
      <w:hyperlink w:anchor="_Toc38236486" w:history="1">
        <w:r w:rsidRPr="0028785E">
          <w:rPr>
            <w:rStyle w:val="ad"/>
            <w:noProof/>
            <w:lang w:val="en-CA"/>
          </w:rPr>
          <w:t>6.4</w:t>
        </w:r>
        <w:r>
          <w:rPr>
            <w:rFonts w:asciiTheme="minorHAnsi" w:hAnsiTheme="minorHAnsi" w:cstheme="minorBidi"/>
            <w:b w:val="0"/>
            <w:noProof/>
            <w:sz w:val="24"/>
            <w:szCs w:val="24"/>
            <w:lang w:eastAsia="en-GB"/>
          </w:rPr>
          <w:tab/>
        </w:r>
        <w:r w:rsidRPr="0028785E">
          <w:rPr>
            <w:rStyle w:val="ad"/>
            <w:noProof/>
            <w:lang w:val="en-CA"/>
          </w:rPr>
          <w:t>Neighbour relationships</w:t>
        </w:r>
        <w:r>
          <w:rPr>
            <w:noProof/>
            <w:webHidden/>
          </w:rPr>
          <w:tab/>
        </w:r>
        <w:r>
          <w:rPr>
            <w:noProof/>
            <w:webHidden/>
          </w:rPr>
          <w:fldChar w:fldCharType="begin" w:fldLock="1"/>
        </w:r>
        <w:r>
          <w:rPr>
            <w:noProof/>
            <w:webHidden/>
          </w:rPr>
          <w:instrText xml:space="preserve"> PAGEREF _Toc38236486 \h </w:instrText>
        </w:r>
        <w:r>
          <w:rPr>
            <w:noProof/>
            <w:webHidden/>
          </w:rPr>
        </w:r>
        <w:r>
          <w:rPr>
            <w:noProof/>
            <w:webHidden/>
          </w:rPr>
          <w:fldChar w:fldCharType="separate"/>
        </w:r>
        <w:r>
          <w:rPr>
            <w:noProof/>
            <w:webHidden/>
          </w:rPr>
          <w:t>17</w:t>
        </w:r>
        <w:r>
          <w:rPr>
            <w:noProof/>
            <w:webHidden/>
          </w:rPr>
          <w:fldChar w:fldCharType="end"/>
        </w:r>
      </w:hyperlink>
    </w:p>
    <w:p w14:paraId="35D3F6D9" w14:textId="406D55E5" w:rsidR="003551F0" w:rsidRDefault="003551F0">
      <w:pPr>
        <w:pStyle w:val="31"/>
        <w:rPr>
          <w:rFonts w:asciiTheme="minorHAnsi" w:hAnsiTheme="minorHAnsi" w:cstheme="minorBidi"/>
          <w:b w:val="0"/>
          <w:noProof/>
          <w:sz w:val="24"/>
          <w:szCs w:val="24"/>
          <w:lang w:eastAsia="en-GB"/>
        </w:rPr>
      </w:pPr>
      <w:hyperlink w:anchor="_Toc38236487" w:history="1">
        <w:r w:rsidRPr="0028785E">
          <w:rPr>
            <w:rStyle w:val="ad"/>
            <w:noProof/>
            <w:lang w:val="en-CA"/>
            <w14:scene3d>
              <w14:camera w14:prst="orthographicFront"/>
              <w14:lightRig w14:rig="threePt" w14:dir="t">
                <w14:rot w14:lat="0" w14:lon="0" w14:rev="0"/>
              </w14:lightRig>
            </w14:scene3d>
          </w:rPr>
          <w:t>6.4.1</w:t>
        </w:r>
        <w:r>
          <w:rPr>
            <w:rFonts w:asciiTheme="minorHAnsi" w:hAnsiTheme="minorHAnsi" w:cstheme="minorBidi"/>
            <w:b w:val="0"/>
            <w:noProof/>
            <w:sz w:val="24"/>
            <w:szCs w:val="24"/>
            <w:lang w:eastAsia="en-GB"/>
          </w:rPr>
          <w:tab/>
        </w:r>
        <w:r w:rsidRPr="0028785E">
          <w:rPr>
            <w:rStyle w:val="ad"/>
            <w:noProof/>
            <w:lang w:val="en-CA"/>
          </w:rPr>
          <w:t>Neighbour dependent geometry octree child node scan order inverse mapping process</w:t>
        </w:r>
        <w:r>
          <w:rPr>
            <w:noProof/>
            <w:webHidden/>
          </w:rPr>
          <w:tab/>
        </w:r>
        <w:r>
          <w:rPr>
            <w:noProof/>
            <w:webHidden/>
          </w:rPr>
          <w:fldChar w:fldCharType="begin" w:fldLock="1"/>
        </w:r>
        <w:r>
          <w:rPr>
            <w:noProof/>
            <w:webHidden/>
          </w:rPr>
          <w:instrText xml:space="preserve"> PAGEREF _Toc38236487 \h </w:instrText>
        </w:r>
        <w:r>
          <w:rPr>
            <w:noProof/>
            <w:webHidden/>
          </w:rPr>
        </w:r>
        <w:r>
          <w:rPr>
            <w:noProof/>
            <w:webHidden/>
          </w:rPr>
          <w:fldChar w:fldCharType="separate"/>
        </w:r>
        <w:r>
          <w:rPr>
            <w:noProof/>
            <w:webHidden/>
          </w:rPr>
          <w:t>17</w:t>
        </w:r>
        <w:r>
          <w:rPr>
            <w:noProof/>
            <w:webHidden/>
          </w:rPr>
          <w:fldChar w:fldCharType="end"/>
        </w:r>
      </w:hyperlink>
    </w:p>
    <w:p w14:paraId="1FB1C4D7" w14:textId="6353825A" w:rsidR="003551F0" w:rsidRDefault="003551F0">
      <w:pPr>
        <w:pStyle w:val="31"/>
        <w:rPr>
          <w:rFonts w:asciiTheme="minorHAnsi" w:hAnsiTheme="minorHAnsi" w:cstheme="minorBidi"/>
          <w:b w:val="0"/>
          <w:noProof/>
          <w:sz w:val="24"/>
          <w:szCs w:val="24"/>
          <w:lang w:eastAsia="en-GB"/>
        </w:rPr>
      </w:pPr>
      <w:hyperlink w:anchor="_Toc38236488" w:history="1">
        <w:r w:rsidRPr="0028785E">
          <w:rPr>
            <w:rStyle w:val="ad"/>
            <w:noProof/>
            <w:lang w:val="en-CA"/>
            <w14:scene3d>
              <w14:camera w14:prst="orthographicFront"/>
              <w14:lightRig w14:rig="threePt" w14:dir="t">
                <w14:rot w14:lat="0" w14:lon="0" w14:rev="0"/>
              </w14:lightRig>
            </w14:scene3d>
          </w:rPr>
          <w:t>6.4.2</w:t>
        </w:r>
        <w:r>
          <w:rPr>
            <w:rFonts w:asciiTheme="minorHAnsi" w:hAnsiTheme="minorHAnsi" w:cstheme="minorBidi"/>
            <w:b w:val="0"/>
            <w:noProof/>
            <w:sz w:val="24"/>
            <w:szCs w:val="24"/>
            <w:lang w:eastAsia="en-GB"/>
          </w:rPr>
          <w:tab/>
        </w:r>
        <w:r w:rsidRPr="0028785E">
          <w:rPr>
            <w:rStyle w:val="ad"/>
            <w:noProof/>
            <w:lang w:val="en-CA"/>
          </w:rPr>
          <w:t>Neighbour depending geometry occupancy map permutation process</w:t>
        </w:r>
        <w:r>
          <w:rPr>
            <w:noProof/>
            <w:webHidden/>
          </w:rPr>
          <w:tab/>
        </w:r>
        <w:r>
          <w:rPr>
            <w:noProof/>
            <w:webHidden/>
          </w:rPr>
          <w:fldChar w:fldCharType="begin" w:fldLock="1"/>
        </w:r>
        <w:r>
          <w:rPr>
            <w:noProof/>
            <w:webHidden/>
          </w:rPr>
          <w:instrText xml:space="preserve"> PAGEREF _Toc38236488 \h </w:instrText>
        </w:r>
        <w:r>
          <w:rPr>
            <w:noProof/>
            <w:webHidden/>
          </w:rPr>
        </w:r>
        <w:r>
          <w:rPr>
            <w:noProof/>
            <w:webHidden/>
          </w:rPr>
          <w:fldChar w:fldCharType="separate"/>
        </w:r>
        <w:r>
          <w:rPr>
            <w:noProof/>
            <w:webHidden/>
          </w:rPr>
          <w:t>18</w:t>
        </w:r>
        <w:r>
          <w:rPr>
            <w:noProof/>
            <w:webHidden/>
          </w:rPr>
          <w:fldChar w:fldCharType="end"/>
        </w:r>
      </w:hyperlink>
    </w:p>
    <w:p w14:paraId="01D93610" w14:textId="0BE4D77A" w:rsidR="003551F0" w:rsidRDefault="003551F0">
      <w:pPr>
        <w:pStyle w:val="11"/>
        <w:rPr>
          <w:rFonts w:asciiTheme="minorHAnsi" w:hAnsiTheme="minorHAnsi" w:cstheme="minorBidi"/>
          <w:b w:val="0"/>
          <w:noProof/>
          <w:sz w:val="24"/>
          <w:szCs w:val="24"/>
          <w:lang w:eastAsia="en-GB"/>
        </w:rPr>
      </w:pPr>
      <w:hyperlink w:anchor="_Toc38236489" w:history="1">
        <w:r w:rsidRPr="0028785E">
          <w:rPr>
            <w:rStyle w:val="ad"/>
            <w:noProof/>
            <w:lang w:val="en-CA"/>
          </w:rPr>
          <w:t>7</w:t>
        </w:r>
        <w:r>
          <w:rPr>
            <w:rFonts w:asciiTheme="minorHAnsi" w:hAnsiTheme="minorHAnsi" w:cstheme="minorBidi"/>
            <w:b w:val="0"/>
            <w:noProof/>
            <w:sz w:val="24"/>
            <w:szCs w:val="24"/>
            <w:lang w:eastAsia="en-GB"/>
          </w:rPr>
          <w:tab/>
        </w:r>
        <w:r w:rsidRPr="0028785E">
          <w:rPr>
            <w:rStyle w:val="ad"/>
            <w:noProof/>
          </w:rPr>
          <w:t>Syntax</w:t>
        </w:r>
        <w:r w:rsidRPr="0028785E">
          <w:rPr>
            <w:rStyle w:val="ad"/>
            <w:noProof/>
            <w:lang w:val="en-CA"/>
          </w:rPr>
          <w:t xml:space="preserve"> and semantics</w:t>
        </w:r>
        <w:r>
          <w:rPr>
            <w:noProof/>
            <w:webHidden/>
          </w:rPr>
          <w:tab/>
        </w:r>
        <w:r>
          <w:rPr>
            <w:noProof/>
            <w:webHidden/>
          </w:rPr>
          <w:fldChar w:fldCharType="begin" w:fldLock="1"/>
        </w:r>
        <w:r>
          <w:rPr>
            <w:noProof/>
            <w:webHidden/>
          </w:rPr>
          <w:instrText xml:space="preserve"> PAGEREF _Toc38236489 \h </w:instrText>
        </w:r>
        <w:r>
          <w:rPr>
            <w:noProof/>
            <w:webHidden/>
          </w:rPr>
        </w:r>
        <w:r>
          <w:rPr>
            <w:noProof/>
            <w:webHidden/>
          </w:rPr>
          <w:fldChar w:fldCharType="separate"/>
        </w:r>
        <w:r>
          <w:rPr>
            <w:noProof/>
            <w:webHidden/>
          </w:rPr>
          <w:t>19</w:t>
        </w:r>
        <w:r>
          <w:rPr>
            <w:noProof/>
            <w:webHidden/>
          </w:rPr>
          <w:fldChar w:fldCharType="end"/>
        </w:r>
      </w:hyperlink>
    </w:p>
    <w:p w14:paraId="04FBC202" w14:textId="7F8FB5F5" w:rsidR="003551F0" w:rsidRDefault="003551F0">
      <w:pPr>
        <w:pStyle w:val="21"/>
        <w:rPr>
          <w:rFonts w:asciiTheme="minorHAnsi" w:hAnsiTheme="minorHAnsi" w:cstheme="minorBidi"/>
          <w:b w:val="0"/>
          <w:noProof/>
          <w:sz w:val="24"/>
          <w:szCs w:val="24"/>
          <w:lang w:eastAsia="en-GB"/>
        </w:rPr>
      </w:pPr>
      <w:hyperlink w:anchor="_Toc38236490" w:history="1">
        <w:r w:rsidRPr="0028785E">
          <w:rPr>
            <w:rStyle w:val="ad"/>
            <w:noProof/>
            <w:lang w:val="en-CA"/>
          </w:rPr>
          <w:t>7.1</w:t>
        </w:r>
        <w:r>
          <w:rPr>
            <w:rFonts w:asciiTheme="minorHAnsi" w:hAnsiTheme="minorHAnsi" w:cstheme="minorBidi"/>
            <w:b w:val="0"/>
            <w:noProof/>
            <w:sz w:val="24"/>
            <w:szCs w:val="24"/>
            <w:lang w:eastAsia="en-GB"/>
          </w:rPr>
          <w:tab/>
        </w:r>
        <w:r w:rsidRPr="0028785E">
          <w:rPr>
            <w:rStyle w:val="ad"/>
            <w:noProof/>
          </w:rPr>
          <w:t>Method</w:t>
        </w:r>
        <w:r w:rsidRPr="0028785E">
          <w:rPr>
            <w:rStyle w:val="ad"/>
            <w:noProof/>
            <w:lang w:val="en-CA"/>
          </w:rPr>
          <w:t xml:space="preserve"> of specifying syntax in tabular form</w:t>
        </w:r>
        <w:r>
          <w:rPr>
            <w:noProof/>
            <w:webHidden/>
          </w:rPr>
          <w:tab/>
        </w:r>
        <w:r>
          <w:rPr>
            <w:noProof/>
            <w:webHidden/>
          </w:rPr>
          <w:fldChar w:fldCharType="begin" w:fldLock="1"/>
        </w:r>
        <w:r>
          <w:rPr>
            <w:noProof/>
            <w:webHidden/>
          </w:rPr>
          <w:instrText xml:space="preserve"> PAGEREF _Toc38236490 \h </w:instrText>
        </w:r>
        <w:r>
          <w:rPr>
            <w:noProof/>
            <w:webHidden/>
          </w:rPr>
        </w:r>
        <w:r>
          <w:rPr>
            <w:noProof/>
            <w:webHidden/>
          </w:rPr>
          <w:fldChar w:fldCharType="separate"/>
        </w:r>
        <w:r>
          <w:rPr>
            <w:noProof/>
            <w:webHidden/>
          </w:rPr>
          <w:t>19</w:t>
        </w:r>
        <w:r>
          <w:rPr>
            <w:noProof/>
            <w:webHidden/>
          </w:rPr>
          <w:fldChar w:fldCharType="end"/>
        </w:r>
      </w:hyperlink>
    </w:p>
    <w:p w14:paraId="494E7110" w14:textId="252575A7" w:rsidR="003551F0" w:rsidRDefault="003551F0">
      <w:pPr>
        <w:pStyle w:val="21"/>
        <w:rPr>
          <w:rFonts w:asciiTheme="minorHAnsi" w:hAnsiTheme="minorHAnsi" w:cstheme="minorBidi"/>
          <w:b w:val="0"/>
          <w:noProof/>
          <w:sz w:val="24"/>
          <w:szCs w:val="24"/>
          <w:lang w:eastAsia="en-GB"/>
        </w:rPr>
      </w:pPr>
      <w:hyperlink w:anchor="_Toc38236491" w:history="1">
        <w:r w:rsidRPr="0028785E">
          <w:rPr>
            <w:rStyle w:val="ad"/>
            <w:noProof/>
            <w:lang w:val="en-CA"/>
          </w:rPr>
          <w:t>7.2</w:t>
        </w:r>
        <w:r>
          <w:rPr>
            <w:rFonts w:asciiTheme="minorHAnsi" w:hAnsiTheme="minorHAnsi" w:cstheme="minorBidi"/>
            <w:b w:val="0"/>
            <w:noProof/>
            <w:sz w:val="24"/>
            <w:szCs w:val="24"/>
            <w:lang w:eastAsia="en-GB"/>
          </w:rPr>
          <w:tab/>
        </w:r>
        <w:r w:rsidRPr="0028785E">
          <w:rPr>
            <w:rStyle w:val="ad"/>
            <w:noProof/>
          </w:rPr>
          <w:t>Specification</w:t>
        </w:r>
        <w:r w:rsidRPr="0028785E">
          <w:rPr>
            <w:rStyle w:val="ad"/>
            <w:noProof/>
            <w:lang w:val="en-CA"/>
          </w:rPr>
          <w:t xml:space="preserve"> of syntax functions and descriptors</w:t>
        </w:r>
        <w:r>
          <w:rPr>
            <w:noProof/>
            <w:webHidden/>
          </w:rPr>
          <w:tab/>
        </w:r>
        <w:r>
          <w:rPr>
            <w:noProof/>
            <w:webHidden/>
          </w:rPr>
          <w:fldChar w:fldCharType="begin" w:fldLock="1"/>
        </w:r>
        <w:r>
          <w:rPr>
            <w:noProof/>
            <w:webHidden/>
          </w:rPr>
          <w:instrText xml:space="preserve"> PAGEREF _Toc38236491 \h </w:instrText>
        </w:r>
        <w:r>
          <w:rPr>
            <w:noProof/>
            <w:webHidden/>
          </w:rPr>
        </w:r>
        <w:r>
          <w:rPr>
            <w:noProof/>
            <w:webHidden/>
          </w:rPr>
          <w:fldChar w:fldCharType="separate"/>
        </w:r>
        <w:r>
          <w:rPr>
            <w:noProof/>
            <w:webHidden/>
          </w:rPr>
          <w:t>20</w:t>
        </w:r>
        <w:r>
          <w:rPr>
            <w:noProof/>
            <w:webHidden/>
          </w:rPr>
          <w:fldChar w:fldCharType="end"/>
        </w:r>
      </w:hyperlink>
    </w:p>
    <w:p w14:paraId="61545555" w14:textId="6E8B023F" w:rsidR="003551F0" w:rsidRDefault="003551F0">
      <w:pPr>
        <w:pStyle w:val="21"/>
        <w:rPr>
          <w:rFonts w:asciiTheme="minorHAnsi" w:hAnsiTheme="minorHAnsi" w:cstheme="minorBidi"/>
          <w:b w:val="0"/>
          <w:noProof/>
          <w:sz w:val="24"/>
          <w:szCs w:val="24"/>
          <w:lang w:eastAsia="en-GB"/>
        </w:rPr>
      </w:pPr>
      <w:hyperlink w:anchor="_Toc38236492" w:history="1">
        <w:r w:rsidRPr="0028785E">
          <w:rPr>
            <w:rStyle w:val="ad"/>
            <w:noProof/>
            <w:lang w:val="en-CA"/>
          </w:rPr>
          <w:t>7.3</w:t>
        </w:r>
        <w:r>
          <w:rPr>
            <w:rFonts w:asciiTheme="minorHAnsi" w:hAnsiTheme="minorHAnsi" w:cstheme="minorBidi"/>
            <w:b w:val="0"/>
            <w:noProof/>
            <w:sz w:val="24"/>
            <w:szCs w:val="24"/>
            <w:lang w:eastAsia="en-GB"/>
          </w:rPr>
          <w:tab/>
        </w:r>
        <w:r w:rsidRPr="0028785E">
          <w:rPr>
            <w:rStyle w:val="ad"/>
            <w:noProof/>
            <w:lang w:val="en-CA"/>
          </w:rPr>
          <w:t>Syntax in tabular form</w:t>
        </w:r>
        <w:r>
          <w:rPr>
            <w:noProof/>
            <w:webHidden/>
          </w:rPr>
          <w:tab/>
        </w:r>
        <w:r>
          <w:rPr>
            <w:noProof/>
            <w:webHidden/>
          </w:rPr>
          <w:fldChar w:fldCharType="begin" w:fldLock="1"/>
        </w:r>
        <w:r>
          <w:rPr>
            <w:noProof/>
            <w:webHidden/>
          </w:rPr>
          <w:instrText xml:space="preserve"> PAGEREF _Toc38236492 \h </w:instrText>
        </w:r>
        <w:r>
          <w:rPr>
            <w:noProof/>
            <w:webHidden/>
          </w:rPr>
        </w:r>
        <w:r>
          <w:rPr>
            <w:noProof/>
            <w:webHidden/>
          </w:rPr>
          <w:fldChar w:fldCharType="separate"/>
        </w:r>
        <w:r>
          <w:rPr>
            <w:noProof/>
            <w:webHidden/>
          </w:rPr>
          <w:t>21</w:t>
        </w:r>
        <w:r>
          <w:rPr>
            <w:noProof/>
            <w:webHidden/>
          </w:rPr>
          <w:fldChar w:fldCharType="end"/>
        </w:r>
      </w:hyperlink>
    </w:p>
    <w:p w14:paraId="7B5A8953" w14:textId="7209C368" w:rsidR="003551F0" w:rsidRDefault="003551F0">
      <w:pPr>
        <w:pStyle w:val="31"/>
        <w:rPr>
          <w:rFonts w:asciiTheme="minorHAnsi" w:hAnsiTheme="minorHAnsi" w:cstheme="minorBidi"/>
          <w:b w:val="0"/>
          <w:noProof/>
          <w:sz w:val="24"/>
          <w:szCs w:val="24"/>
          <w:lang w:eastAsia="en-GB"/>
        </w:rPr>
      </w:pPr>
      <w:hyperlink w:anchor="_Toc38236493" w:history="1">
        <w:r w:rsidRPr="0028785E">
          <w:rPr>
            <w:rStyle w:val="ad"/>
            <w:noProof/>
            <w:lang w:val="en-CA"/>
            <w14:scene3d>
              <w14:camera w14:prst="orthographicFront"/>
              <w14:lightRig w14:rig="threePt" w14:dir="t">
                <w14:rot w14:lat="0" w14:lon="0" w14:rev="0"/>
              </w14:lightRig>
            </w14:scene3d>
          </w:rPr>
          <w:t>7.3.1</w:t>
        </w:r>
        <w:r>
          <w:rPr>
            <w:rFonts w:asciiTheme="minorHAnsi" w:hAnsiTheme="minorHAnsi" w:cstheme="minorBidi"/>
            <w:b w:val="0"/>
            <w:noProof/>
            <w:sz w:val="24"/>
            <w:szCs w:val="24"/>
            <w:lang w:eastAsia="en-GB"/>
          </w:rPr>
          <w:tab/>
        </w:r>
        <w:r w:rsidRPr="0028785E">
          <w:rPr>
            <w:rStyle w:val="ad"/>
            <w:noProof/>
            <w:lang w:val="en-CA"/>
          </w:rPr>
          <w:t>General</w:t>
        </w:r>
        <w:r>
          <w:rPr>
            <w:noProof/>
            <w:webHidden/>
          </w:rPr>
          <w:tab/>
        </w:r>
        <w:r>
          <w:rPr>
            <w:noProof/>
            <w:webHidden/>
          </w:rPr>
          <w:fldChar w:fldCharType="begin" w:fldLock="1"/>
        </w:r>
        <w:r>
          <w:rPr>
            <w:noProof/>
            <w:webHidden/>
          </w:rPr>
          <w:instrText xml:space="preserve"> PAGEREF _Toc38236493 \h </w:instrText>
        </w:r>
        <w:r>
          <w:rPr>
            <w:noProof/>
            <w:webHidden/>
          </w:rPr>
        </w:r>
        <w:r>
          <w:rPr>
            <w:noProof/>
            <w:webHidden/>
          </w:rPr>
          <w:fldChar w:fldCharType="separate"/>
        </w:r>
        <w:r>
          <w:rPr>
            <w:noProof/>
            <w:webHidden/>
          </w:rPr>
          <w:t>21</w:t>
        </w:r>
        <w:r>
          <w:rPr>
            <w:noProof/>
            <w:webHidden/>
          </w:rPr>
          <w:fldChar w:fldCharType="end"/>
        </w:r>
      </w:hyperlink>
    </w:p>
    <w:p w14:paraId="5B53211F" w14:textId="34099DE1" w:rsidR="003551F0" w:rsidRDefault="003551F0">
      <w:pPr>
        <w:pStyle w:val="31"/>
        <w:rPr>
          <w:rFonts w:asciiTheme="minorHAnsi" w:hAnsiTheme="minorHAnsi" w:cstheme="minorBidi"/>
          <w:b w:val="0"/>
          <w:noProof/>
          <w:sz w:val="24"/>
          <w:szCs w:val="24"/>
          <w:lang w:eastAsia="en-GB"/>
        </w:rPr>
      </w:pPr>
      <w:hyperlink w:anchor="_Toc38236494" w:history="1">
        <w:r w:rsidRPr="0028785E">
          <w:rPr>
            <w:rStyle w:val="ad"/>
            <w:noProof/>
            <w:lang w:val="en-CA"/>
            <w14:scene3d>
              <w14:camera w14:prst="orthographicFront"/>
              <w14:lightRig w14:rig="threePt" w14:dir="t">
                <w14:rot w14:lat="0" w14:lon="0" w14:rev="0"/>
              </w14:lightRig>
            </w14:scene3d>
          </w:rPr>
          <w:t>7.3.2</w:t>
        </w:r>
        <w:r>
          <w:rPr>
            <w:rFonts w:asciiTheme="minorHAnsi" w:hAnsiTheme="minorHAnsi" w:cstheme="minorBidi"/>
            <w:b w:val="0"/>
            <w:noProof/>
            <w:sz w:val="24"/>
            <w:szCs w:val="24"/>
            <w:lang w:eastAsia="en-GB"/>
          </w:rPr>
          <w:tab/>
        </w:r>
        <w:r w:rsidRPr="0028785E">
          <w:rPr>
            <w:rStyle w:val="ad"/>
            <w:noProof/>
            <w:lang w:val="en-CA"/>
          </w:rPr>
          <w:t>Data unit and byte alignment syntax</w:t>
        </w:r>
        <w:r>
          <w:rPr>
            <w:noProof/>
            <w:webHidden/>
          </w:rPr>
          <w:tab/>
        </w:r>
        <w:r>
          <w:rPr>
            <w:noProof/>
            <w:webHidden/>
          </w:rPr>
          <w:fldChar w:fldCharType="begin" w:fldLock="1"/>
        </w:r>
        <w:r>
          <w:rPr>
            <w:noProof/>
            <w:webHidden/>
          </w:rPr>
          <w:instrText xml:space="preserve"> PAGEREF _Toc38236494 \h </w:instrText>
        </w:r>
        <w:r>
          <w:rPr>
            <w:noProof/>
            <w:webHidden/>
          </w:rPr>
        </w:r>
        <w:r>
          <w:rPr>
            <w:noProof/>
            <w:webHidden/>
          </w:rPr>
          <w:fldChar w:fldCharType="separate"/>
        </w:r>
        <w:r>
          <w:rPr>
            <w:noProof/>
            <w:webHidden/>
          </w:rPr>
          <w:t>21</w:t>
        </w:r>
        <w:r>
          <w:rPr>
            <w:noProof/>
            <w:webHidden/>
          </w:rPr>
          <w:fldChar w:fldCharType="end"/>
        </w:r>
      </w:hyperlink>
    </w:p>
    <w:p w14:paraId="1F2A98BA" w14:textId="2A33EDD9" w:rsidR="003551F0" w:rsidRDefault="003551F0">
      <w:pPr>
        <w:pStyle w:val="31"/>
        <w:rPr>
          <w:rFonts w:asciiTheme="minorHAnsi" w:hAnsiTheme="minorHAnsi" w:cstheme="minorBidi"/>
          <w:b w:val="0"/>
          <w:noProof/>
          <w:sz w:val="24"/>
          <w:szCs w:val="24"/>
          <w:lang w:eastAsia="en-GB"/>
        </w:rPr>
      </w:pPr>
      <w:hyperlink w:anchor="_Toc38236495" w:history="1">
        <w:r w:rsidRPr="0028785E">
          <w:rPr>
            <w:rStyle w:val="ad"/>
            <w:noProof/>
            <w:lang w:val="en-CA"/>
            <w14:scene3d>
              <w14:camera w14:prst="orthographicFront"/>
              <w14:lightRig w14:rig="threePt" w14:dir="t">
                <w14:rot w14:lat="0" w14:lon="0" w14:rev="0"/>
              </w14:lightRig>
            </w14:scene3d>
          </w:rPr>
          <w:t>7.3.3</w:t>
        </w:r>
        <w:r>
          <w:rPr>
            <w:rFonts w:asciiTheme="minorHAnsi" w:hAnsiTheme="minorHAnsi" w:cstheme="minorBidi"/>
            <w:b w:val="0"/>
            <w:noProof/>
            <w:sz w:val="24"/>
            <w:szCs w:val="24"/>
            <w:lang w:eastAsia="en-GB"/>
          </w:rPr>
          <w:tab/>
        </w:r>
        <w:r w:rsidRPr="0028785E">
          <w:rPr>
            <w:rStyle w:val="ad"/>
            <w:noProof/>
          </w:rPr>
          <w:t>Geometry</w:t>
        </w:r>
        <w:r w:rsidRPr="0028785E">
          <w:rPr>
            <w:rStyle w:val="ad"/>
            <w:noProof/>
            <w:lang w:val="en-CA"/>
          </w:rPr>
          <w:t xml:space="preserve"> data unit syntax</w:t>
        </w:r>
        <w:r>
          <w:rPr>
            <w:noProof/>
            <w:webHidden/>
          </w:rPr>
          <w:tab/>
        </w:r>
        <w:r>
          <w:rPr>
            <w:noProof/>
            <w:webHidden/>
          </w:rPr>
          <w:fldChar w:fldCharType="begin" w:fldLock="1"/>
        </w:r>
        <w:r>
          <w:rPr>
            <w:noProof/>
            <w:webHidden/>
          </w:rPr>
          <w:instrText xml:space="preserve"> PAGEREF _Toc38236495 \h </w:instrText>
        </w:r>
        <w:r>
          <w:rPr>
            <w:noProof/>
            <w:webHidden/>
          </w:rPr>
        </w:r>
        <w:r>
          <w:rPr>
            <w:noProof/>
            <w:webHidden/>
          </w:rPr>
          <w:fldChar w:fldCharType="separate"/>
        </w:r>
        <w:r>
          <w:rPr>
            <w:noProof/>
            <w:webHidden/>
          </w:rPr>
          <w:t>25</w:t>
        </w:r>
        <w:r>
          <w:rPr>
            <w:noProof/>
            <w:webHidden/>
          </w:rPr>
          <w:fldChar w:fldCharType="end"/>
        </w:r>
      </w:hyperlink>
    </w:p>
    <w:p w14:paraId="4031D1B7" w14:textId="61485116" w:rsidR="003551F0" w:rsidRDefault="003551F0">
      <w:pPr>
        <w:pStyle w:val="31"/>
        <w:rPr>
          <w:rFonts w:asciiTheme="minorHAnsi" w:hAnsiTheme="minorHAnsi" w:cstheme="minorBidi"/>
          <w:b w:val="0"/>
          <w:noProof/>
          <w:sz w:val="24"/>
          <w:szCs w:val="24"/>
          <w:lang w:eastAsia="en-GB"/>
        </w:rPr>
      </w:pPr>
      <w:hyperlink w:anchor="_Toc38236496" w:history="1">
        <w:r w:rsidRPr="0028785E">
          <w:rPr>
            <w:rStyle w:val="ad"/>
            <w:noProof/>
            <w:lang w:val="en-CA"/>
            <w14:scene3d>
              <w14:camera w14:prst="orthographicFront"/>
              <w14:lightRig w14:rig="threePt" w14:dir="t">
                <w14:rot w14:lat="0" w14:lon="0" w14:rev="0"/>
              </w14:lightRig>
            </w14:scene3d>
          </w:rPr>
          <w:t>7.3.4</w:t>
        </w:r>
        <w:r>
          <w:rPr>
            <w:rFonts w:asciiTheme="minorHAnsi" w:hAnsiTheme="minorHAnsi" w:cstheme="minorBidi"/>
            <w:b w:val="0"/>
            <w:noProof/>
            <w:sz w:val="24"/>
            <w:szCs w:val="24"/>
            <w:lang w:eastAsia="en-GB"/>
          </w:rPr>
          <w:tab/>
        </w:r>
        <w:r w:rsidRPr="0028785E">
          <w:rPr>
            <w:rStyle w:val="ad"/>
            <w:noProof/>
            <w:lang w:val="en-CA"/>
          </w:rPr>
          <w:t>Attribute data unit syntax</w:t>
        </w:r>
        <w:r>
          <w:rPr>
            <w:noProof/>
            <w:webHidden/>
          </w:rPr>
          <w:tab/>
        </w:r>
        <w:r>
          <w:rPr>
            <w:noProof/>
            <w:webHidden/>
          </w:rPr>
          <w:fldChar w:fldCharType="begin" w:fldLock="1"/>
        </w:r>
        <w:r>
          <w:rPr>
            <w:noProof/>
            <w:webHidden/>
          </w:rPr>
          <w:instrText xml:space="preserve"> PAGEREF _Toc38236496 \h </w:instrText>
        </w:r>
        <w:r>
          <w:rPr>
            <w:noProof/>
            <w:webHidden/>
          </w:rPr>
        </w:r>
        <w:r>
          <w:rPr>
            <w:noProof/>
            <w:webHidden/>
          </w:rPr>
          <w:fldChar w:fldCharType="separate"/>
        </w:r>
        <w:r>
          <w:rPr>
            <w:noProof/>
            <w:webHidden/>
          </w:rPr>
          <w:t>29</w:t>
        </w:r>
        <w:r>
          <w:rPr>
            <w:noProof/>
            <w:webHidden/>
          </w:rPr>
          <w:fldChar w:fldCharType="end"/>
        </w:r>
      </w:hyperlink>
    </w:p>
    <w:p w14:paraId="52473185" w14:textId="293F0A79" w:rsidR="003551F0" w:rsidRDefault="003551F0">
      <w:pPr>
        <w:pStyle w:val="21"/>
        <w:rPr>
          <w:rFonts w:asciiTheme="minorHAnsi" w:hAnsiTheme="minorHAnsi" w:cstheme="minorBidi"/>
          <w:b w:val="0"/>
          <w:noProof/>
          <w:sz w:val="24"/>
          <w:szCs w:val="24"/>
          <w:lang w:eastAsia="en-GB"/>
        </w:rPr>
      </w:pPr>
      <w:hyperlink w:anchor="_Toc38236497" w:history="1">
        <w:r w:rsidRPr="0028785E">
          <w:rPr>
            <w:rStyle w:val="ad"/>
            <w:noProof/>
            <w:lang w:val="en-CA"/>
          </w:rPr>
          <w:t>7.4</w:t>
        </w:r>
        <w:r>
          <w:rPr>
            <w:rFonts w:asciiTheme="minorHAnsi" w:hAnsiTheme="minorHAnsi" w:cstheme="minorBidi"/>
            <w:b w:val="0"/>
            <w:noProof/>
            <w:sz w:val="24"/>
            <w:szCs w:val="24"/>
            <w:lang w:eastAsia="en-GB"/>
          </w:rPr>
          <w:tab/>
        </w:r>
        <w:r w:rsidRPr="0028785E">
          <w:rPr>
            <w:rStyle w:val="ad"/>
            <w:noProof/>
            <w:lang w:val="en-CA"/>
          </w:rPr>
          <w:t>Semantics</w:t>
        </w:r>
        <w:r>
          <w:rPr>
            <w:noProof/>
            <w:webHidden/>
          </w:rPr>
          <w:tab/>
        </w:r>
        <w:r>
          <w:rPr>
            <w:noProof/>
            <w:webHidden/>
          </w:rPr>
          <w:fldChar w:fldCharType="begin" w:fldLock="1"/>
        </w:r>
        <w:r>
          <w:rPr>
            <w:noProof/>
            <w:webHidden/>
          </w:rPr>
          <w:instrText xml:space="preserve"> PAGEREF _Toc38236497 \h </w:instrText>
        </w:r>
        <w:r>
          <w:rPr>
            <w:noProof/>
            <w:webHidden/>
          </w:rPr>
        </w:r>
        <w:r>
          <w:rPr>
            <w:noProof/>
            <w:webHidden/>
          </w:rPr>
          <w:fldChar w:fldCharType="separate"/>
        </w:r>
        <w:r>
          <w:rPr>
            <w:noProof/>
            <w:webHidden/>
          </w:rPr>
          <w:t>31</w:t>
        </w:r>
        <w:r>
          <w:rPr>
            <w:noProof/>
            <w:webHidden/>
          </w:rPr>
          <w:fldChar w:fldCharType="end"/>
        </w:r>
      </w:hyperlink>
    </w:p>
    <w:p w14:paraId="1043A591" w14:textId="296F4DEB" w:rsidR="003551F0" w:rsidRDefault="003551F0">
      <w:pPr>
        <w:pStyle w:val="31"/>
        <w:rPr>
          <w:rFonts w:asciiTheme="minorHAnsi" w:hAnsiTheme="minorHAnsi" w:cstheme="minorBidi"/>
          <w:b w:val="0"/>
          <w:noProof/>
          <w:sz w:val="24"/>
          <w:szCs w:val="24"/>
          <w:lang w:eastAsia="en-GB"/>
        </w:rPr>
      </w:pPr>
      <w:hyperlink w:anchor="_Toc38236498" w:history="1">
        <w:r w:rsidRPr="0028785E">
          <w:rPr>
            <w:rStyle w:val="ad"/>
            <w:noProof/>
            <w:lang w:val="en-CA"/>
            <w14:scene3d>
              <w14:camera w14:prst="orthographicFront"/>
              <w14:lightRig w14:rig="threePt" w14:dir="t">
                <w14:rot w14:lat="0" w14:lon="0" w14:rev="0"/>
              </w14:lightRig>
            </w14:scene3d>
          </w:rPr>
          <w:t>7.4.1</w:t>
        </w:r>
        <w:r>
          <w:rPr>
            <w:rFonts w:asciiTheme="minorHAnsi" w:hAnsiTheme="minorHAnsi" w:cstheme="minorBidi"/>
            <w:b w:val="0"/>
            <w:noProof/>
            <w:sz w:val="24"/>
            <w:szCs w:val="24"/>
            <w:lang w:eastAsia="en-GB"/>
          </w:rPr>
          <w:tab/>
        </w:r>
        <w:r w:rsidRPr="0028785E">
          <w:rPr>
            <w:rStyle w:val="ad"/>
            <w:noProof/>
            <w:lang w:val="en-CA"/>
          </w:rPr>
          <w:t>General</w:t>
        </w:r>
        <w:r>
          <w:rPr>
            <w:noProof/>
            <w:webHidden/>
          </w:rPr>
          <w:tab/>
        </w:r>
        <w:r>
          <w:rPr>
            <w:noProof/>
            <w:webHidden/>
          </w:rPr>
          <w:fldChar w:fldCharType="begin" w:fldLock="1"/>
        </w:r>
        <w:r>
          <w:rPr>
            <w:noProof/>
            <w:webHidden/>
          </w:rPr>
          <w:instrText xml:space="preserve"> PAGEREF _Toc38236498 \h </w:instrText>
        </w:r>
        <w:r>
          <w:rPr>
            <w:noProof/>
            <w:webHidden/>
          </w:rPr>
        </w:r>
        <w:r>
          <w:rPr>
            <w:noProof/>
            <w:webHidden/>
          </w:rPr>
          <w:fldChar w:fldCharType="separate"/>
        </w:r>
        <w:r>
          <w:rPr>
            <w:noProof/>
            <w:webHidden/>
          </w:rPr>
          <w:t>31</w:t>
        </w:r>
        <w:r>
          <w:rPr>
            <w:noProof/>
            <w:webHidden/>
          </w:rPr>
          <w:fldChar w:fldCharType="end"/>
        </w:r>
      </w:hyperlink>
    </w:p>
    <w:p w14:paraId="0E3374E2" w14:textId="63F22932" w:rsidR="003551F0" w:rsidRDefault="003551F0">
      <w:pPr>
        <w:pStyle w:val="31"/>
        <w:rPr>
          <w:rFonts w:asciiTheme="minorHAnsi" w:hAnsiTheme="minorHAnsi" w:cstheme="minorBidi"/>
          <w:b w:val="0"/>
          <w:noProof/>
          <w:sz w:val="24"/>
          <w:szCs w:val="24"/>
          <w:lang w:eastAsia="en-GB"/>
        </w:rPr>
      </w:pPr>
      <w:hyperlink w:anchor="_Toc38236499" w:history="1">
        <w:r w:rsidRPr="0028785E">
          <w:rPr>
            <w:rStyle w:val="ad"/>
            <w:noProof/>
            <w:lang w:val="en-CA"/>
            <w14:scene3d>
              <w14:camera w14:prst="orthographicFront"/>
              <w14:lightRig w14:rig="threePt" w14:dir="t">
                <w14:rot w14:lat="0" w14:lon="0" w14:rev="0"/>
              </w14:lightRig>
            </w14:scene3d>
          </w:rPr>
          <w:t>7.4.2</w:t>
        </w:r>
        <w:r>
          <w:rPr>
            <w:rFonts w:asciiTheme="minorHAnsi" w:hAnsiTheme="minorHAnsi" w:cstheme="minorBidi"/>
            <w:b w:val="0"/>
            <w:noProof/>
            <w:sz w:val="24"/>
            <w:szCs w:val="24"/>
            <w:lang w:eastAsia="en-GB"/>
          </w:rPr>
          <w:tab/>
        </w:r>
        <w:r w:rsidRPr="0028785E">
          <w:rPr>
            <w:rStyle w:val="ad"/>
            <w:noProof/>
            <w:lang w:val="en-CA"/>
          </w:rPr>
          <w:t>Data unit and byte alignment semantics</w:t>
        </w:r>
        <w:r>
          <w:rPr>
            <w:noProof/>
            <w:webHidden/>
          </w:rPr>
          <w:tab/>
        </w:r>
        <w:r>
          <w:rPr>
            <w:noProof/>
            <w:webHidden/>
          </w:rPr>
          <w:fldChar w:fldCharType="begin" w:fldLock="1"/>
        </w:r>
        <w:r>
          <w:rPr>
            <w:noProof/>
            <w:webHidden/>
          </w:rPr>
          <w:instrText xml:space="preserve"> PAGEREF _Toc38236499 \h </w:instrText>
        </w:r>
        <w:r>
          <w:rPr>
            <w:noProof/>
            <w:webHidden/>
          </w:rPr>
        </w:r>
        <w:r>
          <w:rPr>
            <w:noProof/>
            <w:webHidden/>
          </w:rPr>
          <w:fldChar w:fldCharType="separate"/>
        </w:r>
        <w:r>
          <w:rPr>
            <w:noProof/>
            <w:webHidden/>
          </w:rPr>
          <w:t>32</w:t>
        </w:r>
        <w:r>
          <w:rPr>
            <w:noProof/>
            <w:webHidden/>
          </w:rPr>
          <w:fldChar w:fldCharType="end"/>
        </w:r>
      </w:hyperlink>
    </w:p>
    <w:p w14:paraId="6717C755" w14:textId="5ACD6CD0" w:rsidR="003551F0" w:rsidRDefault="003551F0">
      <w:pPr>
        <w:pStyle w:val="31"/>
        <w:rPr>
          <w:rFonts w:asciiTheme="minorHAnsi" w:hAnsiTheme="minorHAnsi" w:cstheme="minorBidi"/>
          <w:b w:val="0"/>
          <w:noProof/>
          <w:sz w:val="24"/>
          <w:szCs w:val="24"/>
          <w:lang w:eastAsia="en-GB"/>
        </w:rPr>
      </w:pPr>
      <w:hyperlink w:anchor="_Toc38236500" w:history="1">
        <w:r w:rsidRPr="0028785E">
          <w:rPr>
            <w:rStyle w:val="ad"/>
            <w:noProof/>
            <w:lang w:val="en-CA"/>
            <w14:scene3d>
              <w14:camera w14:prst="orthographicFront"/>
              <w14:lightRig w14:rig="threePt" w14:dir="t">
                <w14:rot w14:lat="0" w14:lon="0" w14:rev="0"/>
              </w14:lightRig>
            </w14:scene3d>
          </w:rPr>
          <w:t>7.4.3</w:t>
        </w:r>
        <w:r>
          <w:rPr>
            <w:rFonts w:asciiTheme="minorHAnsi" w:hAnsiTheme="minorHAnsi" w:cstheme="minorBidi"/>
            <w:b w:val="0"/>
            <w:noProof/>
            <w:sz w:val="24"/>
            <w:szCs w:val="24"/>
            <w:lang w:eastAsia="en-GB"/>
          </w:rPr>
          <w:tab/>
        </w:r>
        <w:r w:rsidRPr="0028785E">
          <w:rPr>
            <w:rStyle w:val="ad"/>
            <w:noProof/>
            <w:lang w:val="en-CA"/>
          </w:rPr>
          <w:t>Geometry data unit semantics</w:t>
        </w:r>
        <w:r>
          <w:rPr>
            <w:noProof/>
            <w:webHidden/>
          </w:rPr>
          <w:tab/>
        </w:r>
        <w:r>
          <w:rPr>
            <w:noProof/>
            <w:webHidden/>
          </w:rPr>
          <w:fldChar w:fldCharType="begin" w:fldLock="1"/>
        </w:r>
        <w:r>
          <w:rPr>
            <w:noProof/>
            <w:webHidden/>
          </w:rPr>
          <w:instrText xml:space="preserve"> PAGEREF _Toc38236500 \h </w:instrText>
        </w:r>
        <w:r>
          <w:rPr>
            <w:noProof/>
            <w:webHidden/>
          </w:rPr>
        </w:r>
        <w:r>
          <w:rPr>
            <w:noProof/>
            <w:webHidden/>
          </w:rPr>
          <w:fldChar w:fldCharType="separate"/>
        </w:r>
        <w:r>
          <w:rPr>
            <w:noProof/>
            <w:webHidden/>
          </w:rPr>
          <w:t>40</w:t>
        </w:r>
        <w:r>
          <w:rPr>
            <w:noProof/>
            <w:webHidden/>
          </w:rPr>
          <w:fldChar w:fldCharType="end"/>
        </w:r>
      </w:hyperlink>
    </w:p>
    <w:p w14:paraId="164701CA" w14:textId="47AC5E1D" w:rsidR="003551F0" w:rsidRDefault="003551F0">
      <w:pPr>
        <w:pStyle w:val="31"/>
        <w:rPr>
          <w:rFonts w:asciiTheme="minorHAnsi" w:hAnsiTheme="minorHAnsi" w:cstheme="minorBidi"/>
          <w:b w:val="0"/>
          <w:noProof/>
          <w:sz w:val="24"/>
          <w:szCs w:val="24"/>
          <w:lang w:eastAsia="en-GB"/>
        </w:rPr>
      </w:pPr>
      <w:hyperlink w:anchor="_Toc38236501" w:history="1">
        <w:r w:rsidRPr="0028785E">
          <w:rPr>
            <w:rStyle w:val="ad"/>
            <w:noProof/>
            <w:lang w:val="en-CA"/>
            <w14:scene3d>
              <w14:camera w14:prst="orthographicFront"/>
              <w14:lightRig w14:rig="threePt" w14:dir="t">
                <w14:rot w14:lat="0" w14:lon="0" w14:rev="0"/>
              </w14:lightRig>
            </w14:scene3d>
          </w:rPr>
          <w:t>7.4.4</w:t>
        </w:r>
        <w:r>
          <w:rPr>
            <w:rFonts w:asciiTheme="minorHAnsi" w:hAnsiTheme="minorHAnsi" w:cstheme="minorBidi"/>
            <w:b w:val="0"/>
            <w:noProof/>
            <w:sz w:val="24"/>
            <w:szCs w:val="24"/>
            <w:lang w:eastAsia="en-GB"/>
          </w:rPr>
          <w:tab/>
        </w:r>
        <w:r w:rsidRPr="0028785E">
          <w:rPr>
            <w:rStyle w:val="ad"/>
            <w:noProof/>
            <w:lang w:val="en-CA"/>
          </w:rPr>
          <w:t>Attribute data unit semantics</w:t>
        </w:r>
        <w:r>
          <w:rPr>
            <w:noProof/>
            <w:webHidden/>
          </w:rPr>
          <w:tab/>
        </w:r>
        <w:r>
          <w:rPr>
            <w:noProof/>
            <w:webHidden/>
          </w:rPr>
          <w:fldChar w:fldCharType="begin" w:fldLock="1"/>
        </w:r>
        <w:r>
          <w:rPr>
            <w:noProof/>
            <w:webHidden/>
          </w:rPr>
          <w:instrText xml:space="preserve"> PAGEREF _Toc38236501 \h </w:instrText>
        </w:r>
        <w:r>
          <w:rPr>
            <w:noProof/>
            <w:webHidden/>
          </w:rPr>
        </w:r>
        <w:r>
          <w:rPr>
            <w:noProof/>
            <w:webHidden/>
          </w:rPr>
          <w:fldChar w:fldCharType="separate"/>
        </w:r>
        <w:r>
          <w:rPr>
            <w:noProof/>
            <w:webHidden/>
          </w:rPr>
          <w:t>49</w:t>
        </w:r>
        <w:r>
          <w:rPr>
            <w:noProof/>
            <w:webHidden/>
          </w:rPr>
          <w:fldChar w:fldCharType="end"/>
        </w:r>
      </w:hyperlink>
    </w:p>
    <w:p w14:paraId="3D1C6A2A" w14:textId="596DE137" w:rsidR="003551F0" w:rsidRDefault="003551F0">
      <w:pPr>
        <w:pStyle w:val="11"/>
        <w:rPr>
          <w:rFonts w:asciiTheme="minorHAnsi" w:hAnsiTheme="minorHAnsi" w:cstheme="minorBidi"/>
          <w:b w:val="0"/>
          <w:noProof/>
          <w:sz w:val="24"/>
          <w:szCs w:val="24"/>
          <w:lang w:eastAsia="en-GB"/>
        </w:rPr>
      </w:pPr>
      <w:hyperlink w:anchor="_Toc38236502" w:history="1">
        <w:r w:rsidRPr="0028785E">
          <w:rPr>
            <w:rStyle w:val="ad"/>
            <w:noProof/>
            <w:lang w:val="en-CA"/>
          </w:rPr>
          <w:t>8</w:t>
        </w:r>
        <w:r>
          <w:rPr>
            <w:rFonts w:asciiTheme="minorHAnsi" w:hAnsiTheme="minorHAnsi" w:cstheme="minorBidi"/>
            <w:b w:val="0"/>
            <w:noProof/>
            <w:sz w:val="24"/>
            <w:szCs w:val="24"/>
            <w:lang w:eastAsia="en-GB"/>
          </w:rPr>
          <w:tab/>
        </w:r>
        <w:r w:rsidRPr="0028785E">
          <w:rPr>
            <w:rStyle w:val="ad"/>
            <w:noProof/>
            <w:lang w:val="en-CA"/>
          </w:rPr>
          <w:t>Decoding process</w:t>
        </w:r>
        <w:r>
          <w:rPr>
            <w:noProof/>
            <w:webHidden/>
          </w:rPr>
          <w:tab/>
        </w:r>
        <w:r>
          <w:rPr>
            <w:noProof/>
            <w:webHidden/>
          </w:rPr>
          <w:fldChar w:fldCharType="begin" w:fldLock="1"/>
        </w:r>
        <w:r>
          <w:rPr>
            <w:noProof/>
            <w:webHidden/>
          </w:rPr>
          <w:instrText xml:space="preserve"> PAGEREF _Toc38236502 \h </w:instrText>
        </w:r>
        <w:r>
          <w:rPr>
            <w:noProof/>
            <w:webHidden/>
          </w:rPr>
        </w:r>
        <w:r>
          <w:rPr>
            <w:noProof/>
            <w:webHidden/>
          </w:rPr>
          <w:fldChar w:fldCharType="separate"/>
        </w:r>
        <w:r>
          <w:rPr>
            <w:noProof/>
            <w:webHidden/>
          </w:rPr>
          <w:t>51</w:t>
        </w:r>
        <w:r>
          <w:rPr>
            <w:noProof/>
            <w:webHidden/>
          </w:rPr>
          <w:fldChar w:fldCharType="end"/>
        </w:r>
      </w:hyperlink>
    </w:p>
    <w:p w14:paraId="0621A78D" w14:textId="598BC4FA" w:rsidR="003551F0" w:rsidRDefault="003551F0">
      <w:pPr>
        <w:pStyle w:val="21"/>
        <w:rPr>
          <w:rFonts w:asciiTheme="minorHAnsi" w:hAnsiTheme="minorHAnsi" w:cstheme="minorBidi"/>
          <w:b w:val="0"/>
          <w:noProof/>
          <w:sz w:val="24"/>
          <w:szCs w:val="24"/>
          <w:lang w:eastAsia="en-GB"/>
        </w:rPr>
      </w:pPr>
      <w:hyperlink w:anchor="_Toc38236503" w:history="1">
        <w:r w:rsidRPr="0028785E">
          <w:rPr>
            <w:rStyle w:val="ad"/>
            <w:noProof/>
            <w:lang w:val="en-CA"/>
          </w:rPr>
          <w:t>8.1</w:t>
        </w:r>
        <w:r>
          <w:rPr>
            <w:rFonts w:asciiTheme="minorHAnsi" w:hAnsiTheme="minorHAnsi" w:cstheme="minorBidi"/>
            <w:b w:val="0"/>
            <w:noProof/>
            <w:sz w:val="24"/>
            <w:szCs w:val="24"/>
            <w:lang w:eastAsia="en-GB"/>
          </w:rPr>
          <w:tab/>
        </w:r>
        <w:r w:rsidRPr="0028785E">
          <w:rPr>
            <w:rStyle w:val="ad"/>
            <w:noProof/>
            <w:lang w:val="en-CA"/>
          </w:rPr>
          <w:t>General decoding process</w:t>
        </w:r>
        <w:r>
          <w:rPr>
            <w:noProof/>
            <w:webHidden/>
          </w:rPr>
          <w:tab/>
        </w:r>
        <w:r>
          <w:rPr>
            <w:noProof/>
            <w:webHidden/>
          </w:rPr>
          <w:fldChar w:fldCharType="begin" w:fldLock="1"/>
        </w:r>
        <w:r>
          <w:rPr>
            <w:noProof/>
            <w:webHidden/>
          </w:rPr>
          <w:instrText xml:space="preserve"> PAGEREF _Toc38236503 \h </w:instrText>
        </w:r>
        <w:r>
          <w:rPr>
            <w:noProof/>
            <w:webHidden/>
          </w:rPr>
        </w:r>
        <w:r>
          <w:rPr>
            <w:noProof/>
            <w:webHidden/>
          </w:rPr>
          <w:fldChar w:fldCharType="separate"/>
        </w:r>
        <w:r>
          <w:rPr>
            <w:noProof/>
            <w:webHidden/>
          </w:rPr>
          <w:t>51</w:t>
        </w:r>
        <w:r>
          <w:rPr>
            <w:noProof/>
            <w:webHidden/>
          </w:rPr>
          <w:fldChar w:fldCharType="end"/>
        </w:r>
      </w:hyperlink>
    </w:p>
    <w:p w14:paraId="54257AFA" w14:textId="365597EE" w:rsidR="003551F0" w:rsidRDefault="003551F0">
      <w:pPr>
        <w:pStyle w:val="21"/>
        <w:rPr>
          <w:rFonts w:asciiTheme="minorHAnsi" w:hAnsiTheme="minorHAnsi" w:cstheme="minorBidi"/>
          <w:b w:val="0"/>
          <w:noProof/>
          <w:sz w:val="24"/>
          <w:szCs w:val="24"/>
          <w:lang w:eastAsia="en-GB"/>
        </w:rPr>
      </w:pPr>
      <w:hyperlink w:anchor="_Toc38236504" w:history="1">
        <w:r w:rsidRPr="0028785E">
          <w:rPr>
            <w:rStyle w:val="ad"/>
            <w:noProof/>
            <w:lang w:val="en-CA"/>
          </w:rPr>
          <w:t>8.2</w:t>
        </w:r>
        <w:r>
          <w:rPr>
            <w:rFonts w:asciiTheme="minorHAnsi" w:hAnsiTheme="minorHAnsi" w:cstheme="minorBidi"/>
            <w:b w:val="0"/>
            <w:noProof/>
            <w:sz w:val="24"/>
            <w:szCs w:val="24"/>
            <w:lang w:eastAsia="en-GB"/>
          </w:rPr>
          <w:tab/>
        </w:r>
        <w:r w:rsidRPr="0028785E">
          <w:rPr>
            <w:rStyle w:val="ad"/>
            <w:noProof/>
            <w:lang w:val="en-CA"/>
          </w:rPr>
          <w:t>Geometry decoding process</w:t>
        </w:r>
        <w:r>
          <w:rPr>
            <w:noProof/>
            <w:webHidden/>
          </w:rPr>
          <w:tab/>
        </w:r>
        <w:r>
          <w:rPr>
            <w:noProof/>
            <w:webHidden/>
          </w:rPr>
          <w:fldChar w:fldCharType="begin" w:fldLock="1"/>
        </w:r>
        <w:r>
          <w:rPr>
            <w:noProof/>
            <w:webHidden/>
          </w:rPr>
          <w:instrText xml:space="preserve"> PAGEREF _Toc38236504 \h </w:instrText>
        </w:r>
        <w:r>
          <w:rPr>
            <w:noProof/>
            <w:webHidden/>
          </w:rPr>
        </w:r>
        <w:r>
          <w:rPr>
            <w:noProof/>
            <w:webHidden/>
          </w:rPr>
          <w:fldChar w:fldCharType="separate"/>
        </w:r>
        <w:r>
          <w:rPr>
            <w:noProof/>
            <w:webHidden/>
          </w:rPr>
          <w:t>51</w:t>
        </w:r>
        <w:r>
          <w:rPr>
            <w:noProof/>
            <w:webHidden/>
          </w:rPr>
          <w:fldChar w:fldCharType="end"/>
        </w:r>
      </w:hyperlink>
    </w:p>
    <w:p w14:paraId="3CEBAFD9" w14:textId="34FEC98D" w:rsidR="003551F0" w:rsidRDefault="003551F0">
      <w:pPr>
        <w:pStyle w:val="31"/>
        <w:rPr>
          <w:rFonts w:asciiTheme="minorHAnsi" w:hAnsiTheme="minorHAnsi" w:cstheme="minorBidi"/>
          <w:b w:val="0"/>
          <w:noProof/>
          <w:sz w:val="24"/>
          <w:szCs w:val="24"/>
          <w:lang w:eastAsia="en-GB"/>
        </w:rPr>
      </w:pPr>
      <w:hyperlink w:anchor="_Toc38236505" w:history="1">
        <w:r w:rsidRPr="0028785E">
          <w:rPr>
            <w:rStyle w:val="ad"/>
            <w:noProof/>
            <w:lang w:val="en-CA"/>
            <w14:scene3d>
              <w14:camera w14:prst="orthographicFront"/>
              <w14:lightRig w14:rig="threePt" w14:dir="t">
                <w14:rot w14:lat="0" w14:lon="0" w14:rev="0"/>
              </w14:lightRig>
            </w14:scene3d>
          </w:rPr>
          <w:t>8.2.1</w:t>
        </w:r>
        <w:r>
          <w:rPr>
            <w:rFonts w:asciiTheme="minorHAnsi" w:hAnsiTheme="minorHAnsi" w:cstheme="minorBidi"/>
            <w:b w:val="0"/>
            <w:noProof/>
            <w:sz w:val="24"/>
            <w:szCs w:val="24"/>
            <w:lang w:eastAsia="en-GB"/>
          </w:rPr>
          <w:tab/>
        </w:r>
        <w:r w:rsidRPr="0028785E">
          <w:rPr>
            <w:rStyle w:val="ad"/>
            <w:noProof/>
            <w:lang w:val="en-CA"/>
          </w:rPr>
          <w:t>General geometry decoding process</w:t>
        </w:r>
        <w:r>
          <w:rPr>
            <w:noProof/>
            <w:webHidden/>
          </w:rPr>
          <w:tab/>
        </w:r>
        <w:r>
          <w:rPr>
            <w:noProof/>
            <w:webHidden/>
          </w:rPr>
          <w:fldChar w:fldCharType="begin" w:fldLock="1"/>
        </w:r>
        <w:r>
          <w:rPr>
            <w:noProof/>
            <w:webHidden/>
          </w:rPr>
          <w:instrText xml:space="preserve"> PAGEREF _Toc38236505 \h </w:instrText>
        </w:r>
        <w:r>
          <w:rPr>
            <w:noProof/>
            <w:webHidden/>
          </w:rPr>
        </w:r>
        <w:r>
          <w:rPr>
            <w:noProof/>
            <w:webHidden/>
          </w:rPr>
          <w:fldChar w:fldCharType="separate"/>
        </w:r>
        <w:r>
          <w:rPr>
            <w:noProof/>
            <w:webHidden/>
          </w:rPr>
          <w:t>51</w:t>
        </w:r>
        <w:r>
          <w:rPr>
            <w:noProof/>
            <w:webHidden/>
          </w:rPr>
          <w:fldChar w:fldCharType="end"/>
        </w:r>
      </w:hyperlink>
    </w:p>
    <w:p w14:paraId="38C5E84E" w14:textId="2C9DE2DC" w:rsidR="003551F0" w:rsidRDefault="003551F0">
      <w:pPr>
        <w:pStyle w:val="31"/>
        <w:rPr>
          <w:rFonts w:asciiTheme="minorHAnsi" w:hAnsiTheme="minorHAnsi" w:cstheme="minorBidi"/>
          <w:b w:val="0"/>
          <w:noProof/>
          <w:sz w:val="24"/>
          <w:szCs w:val="24"/>
          <w:lang w:eastAsia="en-GB"/>
        </w:rPr>
      </w:pPr>
      <w:hyperlink w:anchor="_Toc38236506" w:history="1">
        <w:r w:rsidRPr="0028785E">
          <w:rPr>
            <w:rStyle w:val="ad"/>
            <w:noProof/>
            <w:lang w:val="en-CA"/>
            <w14:scene3d>
              <w14:camera w14:prst="orthographicFront"/>
              <w14:lightRig w14:rig="threePt" w14:dir="t">
                <w14:rot w14:lat="0" w14:lon="0" w14:rev="0"/>
              </w14:lightRig>
            </w14:scene3d>
          </w:rPr>
          <w:t>8.2.2</w:t>
        </w:r>
        <w:r>
          <w:rPr>
            <w:rFonts w:asciiTheme="minorHAnsi" w:hAnsiTheme="minorHAnsi" w:cstheme="minorBidi"/>
            <w:b w:val="0"/>
            <w:noProof/>
            <w:sz w:val="24"/>
            <w:szCs w:val="24"/>
            <w:lang w:eastAsia="en-GB"/>
          </w:rPr>
          <w:tab/>
        </w:r>
        <w:r w:rsidRPr="0028785E">
          <w:rPr>
            <w:rStyle w:val="ad"/>
            <w:noProof/>
            <w:lang w:val="en-CA"/>
          </w:rPr>
          <w:t>Octree decoding process</w:t>
        </w:r>
        <w:r>
          <w:rPr>
            <w:noProof/>
            <w:webHidden/>
          </w:rPr>
          <w:tab/>
        </w:r>
        <w:r>
          <w:rPr>
            <w:noProof/>
            <w:webHidden/>
          </w:rPr>
          <w:fldChar w:fldCharType="begin" w:fldLock="1"/>
        </w:r>
        <w:r>
          <w:rPr>
            <w:noProof/>
            <w:webHidden/>
          </w:rPr>
          <w:instrText xml:space="preserve"> PAGEREF _Toc38236506 \h </w:instrText>
        </w:r>
        <w:r>
          <w:rPr>
            <w:noProof/>
            <w:webHidden/>
          </w:rPr>
        </w:r>
        <w:r>
          <w:rPr>
            <w:noProof/>
            <w:webHidden/>
          </w:rPr>
          <w:fldChar w:fldCharType="separate"/>
        </w:r>
        <w:r>
          <w:rPr>
            <w:noProof/>
            <w:webHidden/>
          </w:rPr>
          <w:t>51</w:t>
        </w:r>
        <w:r>
          <w:rPr>
            <w:noProof/>
            <w:webHidden/>
          </w:rPr>
          <w:fldChar w:fldCharType="end"/>
        </w:r>
      </w:hyperlink>
    </w:p>
    <w:p w14:paraId="1B6DD553" w14:textId="7A510C4C" w:rsidR="003551F0" w:rsidRDefault="003551F0">
      <w:pPr>
        <w:pStyle w:val="31"/>
        <w:rPr>
          <w:rFonts w:asciiTheme="minorHAnsi" w:hAnsiTheme="minorHAnsi" w:cstheme="minorBidi"/>
          <w:b w:val="0"/>
          <w:noProof/>
          <w:sz w:val="24"/>
          <w:szCs w:val="24"/>
          <w:lang w:eastAsia="en-GB"/>
        </w:rPr>
      </w:pPr>
      <w:hyperlink w:anchor="_Toc38236507" w:history="1">
        <w:r w:rsidRPr="0028785E">
          <w:rPr>
            <w:rStyle w:val="ad"/>
            <w:noProof/>
            <w:lang w:val="en-CA"/>
            <w14:scene3d>
              <w14:camera w14:prst="orthographicFront"/>
              <w14:lightRig w14:rig="threePt" w14:dir="t">
                <w14:rot w14:lat="0" w14:lon="0" w14:rev="0"/>
              </w14:lightRig>
            </w14:scene3d>
          </w:rPr>
          <w:t>8.2.3</w:t>
        </w:r>
        <w:r>
          <w:rPr>
            <w:rFonts w:asciiTheme="minorHAnsi" w:hAnsiTheme="minorHAnsi" w:cstheme="minorBidi"/>
            <w:b w:val="0"/>
            <w:noProof/>
            <w:sz w:val="24"/>
            <w:szCs w:val="24"/>
            <w:lang w:eastAsia="en-GB"/>
          </w:rPr>
          <w:tab/>
        </w:r>
        <w:r w:rsidRPr="0028785E">
          <w:rPr>
            <w:rStyle w:val="ad"/>
            <w:noProof/>
            <w:lang w:val="en-CA"/>
          </w:rPr>
          <w:t>Geometry Trisoup decoding process</w:t>
        </w:r>
        <w:r>
          <w:rPr>
            <w:noProof/>
            <w:webHidden/>
          </w:rPr>
          <w:tab/>
        </w:r>
        <w:r>
          <w:rPr>
            <w:noProof/>
            <w:webHidden/>
          </w:rPr>
          <w:fldChar w:fldCharType="begin" w:fldLock="1"/>
        </w:r>
        <w:r>
          <w:rPr>
            <w:noProof/>
            <w:webHidden/>
          </w:rPr>
          <w:instrText xml:space="preserve"> PAGEREF _Toc38236507 \h </w:instrText>
        </w:r>
        <w:r>
          <w:rPr>
            <w:noProof/>
            <w:webHidden/>
          </w:rPr>
        </w:r>
        <w:r>
          <w:rPr>
            <w:noProof/>
            <w:webHidden/>
          </w:rPr>
          <w:fldChar w:fldCharType="separate"/>
        </w:r>
        <w:r>
          <w:rPr>
            <w:noProof/>
            <w:webHidden/>
          </w:rPr>
          <w:t>53</w:t>
        </w:r>
        <w:r>
          <w:rPr>
            <w:noProof/>
            <w:webHidden/>
          </w:rPr>
          <w:fldChar w:fldCharType="end"/>
        </w:r>
      </w:hyperlink>
    </w:p>
    <w:p w14:paraId="5F9D9496" w14:textId="705D69D4" w:rsidR="003551F0" w:rsidRDefault="003551F0">
      <w:pPr>
        <w:pStyle w:val="31"/>
        <w:rPr>
          <w:rFonts w:asciiTheme="minorHAnsi" w:hAnsiTheme="minorHAnsi" w:cstheme="minorBidi"/>
          <w:b w:val="0"/>
          <w:noProof/>
          <w:sz w:val="24"/>
          <w:szCs w:val="24"/>
          <w:lang w:eastAsia="en-GB"/>
        </w:rPr>
      </w:pPr>
      <w:hyperlink w:anchor="_Toc38236508" w:history="1">
        <w:r w:rsidRPr="0028785E">
          <w:rPr>
            <w:rStyle w:val="ad"/>
            <w:noProof/>
            <w14:scene3d>
              <w14:camera w14:prst="orthographicFront"/>
              <w14:lightRig w14:rig="threePt" w14:dir="t">
                <w14:rot w14:lat="0" w14:lon="0" w14:rev="0"/>
              </w14:lightRig>
            </w14:scene3d>
          </w:rPr>
          <w:t>8.2.4</w:t>
        </w:r>
        <w:r>
          <w:rPr>
            <w:rFonts w:asciiTheme="minorHAnsi" w:hAnsiTheme="minorHAnsi" w:cstheme="minorBidi"/>
            <w:b w:val="0"/>
            <w:noProof/>
            <w:sz w:val="24"/>
            <w:szCs w:val="24"/>
            <w:lang w:eastAsia="en-GB"/>
          </w:rPr>
          <w:tab/>
        </w:r>
        <w:r w:rsidRPr="0028785E">
          <w:rPr>
            <w:rStyle w:val="ad"/>
            <w:noProof/>
            <w:lang w:val="en-CA"/>
          </w:rPr>
          <w:t>Planar coding mode</w:t>
        </w:r>
        <w:r>
          <w:rPr>
            <w:noProof/>
            <w:webHidden/>
          </w:rPr>
          <w:tab/>
        </w:r>
        <w:r>
          <w:rPr>
            <w:noProof/>
            <w:webHidden/>
          </w:rPr>
          <w:fldChar w:fldCharType="begin" w:fldLock="1"/>
        </w:r>
        <w:r>
          <w:rPr>
            <w:noProof/>
            <w:webHidden/>
          </w:rPr>
          <w:instrText xml:space="preserve"> PAGEREF _Toc38236508 \h </w:instrText>
        </w:r>
        <w:r>
          <w:rPr>
            <w:noProof/>
            <w:webHidden/>
          </w:rPr>
        </w:r>
        <w:r>
          <w:rPr>
            <w:noProof/>
            <w:webHidden/>
          </w:rPr>
          <w:fldChar w:fldCharType="separate"/>
        </w:r>
        <w:r>
          <w:rPr>
            <w:noProof/>
            <w:webHidden/>
          </w:rPr>
          <w:t>62</w:t>
        </w:r>
        <w:r>
          <w:rPr>
            <w:noProof/>
            <w:webHidden/>
          </w:rPr>
          <w:fldChar w:fldCharType="end"/>
        </w:r>
      </w:hyperlink>
    </w:p>
    <w:p w14:paraId="3B5A2A9D" w14:textId="446945B3" w:rsidR="003551F0" w:rsidRDefault="003551F0">
      <w:pPr>
        <w:pStyle w:val="31"/>
        <w:rPr>
          <w:rFonts w:asciiTheme="minorHAnsi" w:hAnsiTheme="minorHAnsi" w:cstheme="minorBidi"/>
          <w:b w:val="0"/>
          <w:noProof/>
          <w:sz w:val="24"/>
          <w:szCs w:val="24"/>
          <w:lang w:eastAsia="en-GB"/>
        </w:rPr>
      </w:pPr>
      <w:hyperlink w:anchor="_Toc38236509" w:history="1">
        <w:r w:rsidRPr="0028785E">
          <w:rPr>
            <w:rStyle w:val="ad"/>
            <w:noProof/>
            <w:lang w:val="en-CA"/>
            <w14:scene3d>
              <w14:camera w14:prst="orthographicFront"/>
              <w14:lightRig w14:rig="threePt" w14:dir="t">
                <w14:rot w14:lat="0" w14:lon="0" w14:rev="0"/>
              </w14:lightRig>
            </w14:scene3d>
          </w:rPr>
          <w:t>8.2.5</w:t>
        </w:r>
        <w:r>
          <w:rPr>
            <w:rFonts w:asciiTheme="minorHAnsi" w:hAnsiTheme="minorHAnsi" w:cstheme="minorBidi"/>
            <w:b w:val="0"/>
            <w:noProof/>
            <w:sz w:val="24"/>
            <w:szCs w:val="24"/>
            <w:lang w:eastAsia="en-GB"/>
          </w:rPr>
          <w:tab/>
        </w:r>
        <w:r w:rsidRPr="0028785E">
          <w:rPr>
            <w:rStyle w:val="ad"/>
            <w:noProof/>
            <w:lang w:val="en-CA"/>
          </w:rPr>
          <w:t>Angular coding mode</w:t>
        </w:r>
        <w:r>
          <w:rPr>
            <w:noProof/>
            <w:webHidden/>
          </w:rPr>
          <w:tab/>
        </w:r>
        <w:r>
          <w:rPr>
            <w:noProof/>
            <w:webHidden/>
          </w:rPr>
          <w:fldChar w:fldCharType="begin" w:fldLock="1"/>
        </w:r>
        <w:r>
          <w:rPr>
            <w:noProof/>
            <w:webHidden/>
          </w:rPr>
          <w:instrText xml:space="preserve"> PAGEREF _Toc38236509 \h </w:instrText>
        </w:r>
        <w:r>
          <w:rPr>
            <w:noProof/>
            <w:webHidden/>
          </w:rPr>
        </w:r>
        <w:r>
          <w:rPr>
            <w:noProof/>
            <w:webHidden/>
          </w:rPr>
          <w:fldChar w:fldCharType="separate"/>
        </w:r>
        <w:r>
          <w:rPr>
            <w:noProof/>
            <w:webHidden/>
          </w:rPr>
          <w:t>66</w:t>
        </w:r>
        <w:r>
          <w:rPr>
            <w:noProof/>
            <w:webHidden/>
          </w:rPr>
          <w:fldChar w:fldCharType="end"/>
        </w:r>
      </w:hyperlink>
    </w:p>
    <w:p w14:paraId="0D21A700" w14:textId="40579E5C" w:rsidR="003551F0" w:rsidRDefault="003551F0">
      <w:pPr>
        <w:pStyle w:val="21"/>
        <w:rPr>
          <w:rFonts w:asciiTheme="minorHAnsi" w:hAnsiTheme="minorHAnsi" w:cstheme="minorBidi"/>
          <w:b w:val="0"/>
          <w:noProof/>
          <w:sz w:val="24"/>
          <w:szCs w:val="24"/>
          <w:lang w:eastAsia="en-GB"/>
        </w:rPr>
      </w:pPr>
      <w:hyperlink w:anchor="_Toc38236510" w:history="1">
        <w:r w:rsidRPr="0028785E">
          <w:rPr>
            <w:rStyle w:val="ad"/>
            <w:noProof/>
            <w:lang w:val="en-CA"/>
          </w:rPr>
          <w:t>8.3</w:t>
        </w:r>
        <w:r>
          <w:rPr>
            <w:rFonts w:asciiTheme="minorHAnsi" w:hAnsiTheme="minorHAnsi" w:cstheme="minorBidi"/>
            <w:b w:val="0"/>
            <w:noProof/>
            <w:sz w:val="24"/>
            <w:szCs w:val="24"/>
            <w:lang w:eastAsia="en-GB"/>
          </w:rPr>
          <w:tab/>
        </w:r>
        <w:r w:rsidRPr="0028785E">
          <w:rPr>
            <w:rStyle w:val="ad"/>
            <w:noProof/>
            <w:lang w:val="en-CA"/>
          </w:rPr>
          <w:t>Attribute decoding</w:t>
        </w:r>
        <w:r>
          <w:rPr>
            <w:noProof/>
            <w:webHidden/>
          </w:rPr>
          <w:tab/>
        </w:r>
        <w:r>
          <w:rPr>
            <w:noProof/>
            <w:webHidden/>
          </w:rPr>
          <w:fldChar w:fldCharType="begin" w:fldLock="1"/>
        </w:r>
        <w:r>
          <w:rPr>
            <w:noProof/>
            <w:webHidden/>
          </w:rPr>
          <w:instrText xml:space="preserve"> PAGEREF _Toc38236510 \h </w:instrText>
        </w:r>
        <w:r>
          <w:rPr>
            <w:noProof/>
            <w:webHidden/>
          </w:rPr>
        </w:r>
        <w:r>
          <w:rPr>
            <w:noProof/>
            <w:webHidden/>
          </w:rPr>
          <w:fldChar w:fldCharType="separate"/>
        </w:r>
        <w:r>
          <w:rPr>
            <w:noProof/>
            <w:webHidden/>
          </w:rPr>
          <w:t>68</w:t>
        </w:r>
        <w:r>
          <w:rPr>
            <w:noProof/>
            <w:webHidden/>
          </w:rPr>
          <w:fldChar w:fldCharType="end"/>
        </w:r>
      </w:hyperlink>
    </w:p>
    <w:p w14:paraId="5F1055EF" w14:textId="23F50F59" w:rsidR="003551F0" w:rsidRDefault="003551F0">
      <w:pPr>
        <w:pStyle w:val="31"/>
        <w:rPr>
          <w:rFonts w:asciiTheme="minorHAnsi" w:hAnsiTheme="minorHAnsi" w:cstheme="minorBidi"/>
          <w:b w:val="0"/>
          <w:noProof/>
          <w:sz w:val="24"/>
          <w:szCs w:val="24"/>
          <w:lang w:eastAsia="en-GB"/>
        </w:rPr>
      </w:pPr>
      <w:hyperlink w:anchor="_Toc38236511" w:history="1">
        <w:r w:rsidRPr="0028785E">
          <w:rPr>
            <w:rStyle w:val="ad"/>
            <w:noProof/>
            <w:lang w:val="en-CA"/>
            <w14:scene3d>
              <w14:camera w14:prst="orthographicFront"/>
              <w14:lightRig w14:rig="threePt" w14:dir="t">
                <w14:rot w14:lat="0" w14:lon="0" w14:rev="0"/>
              </w14:lightRig>
            </w14:scene3d>
          </w:rPr>
          <w:t>8.3.1</w:t>
        </w:r>
        <w:r>
          <w:rPr>
            <w:rFonts w:asciiTheme="minorHAnsi" w:hAnsiTheme="minorHAnsi" w:cstheme="minorBidi"/>
            <w:b w:val="0"/>
            <w:noProof/>
            <w:sz w:val="24"/>
            <w:szCs w:val="24"/>
            <w:lang w:eastAsia="en-GB"/>
          </w:rPr>
          <w:tab/>
        </w:r>
        <w:r w:rsidRPr="0028785E">
          <w:rPr>
            <w:rStyle w:val="ad"/>
            <w:noProof/>
            <w:lang w:val="en-CA"/>
          </w:rPr>
          <w:t>Region adaptive hierachical transform decoding process</w:t>
        </w:r>
        <w:r>
          <w:rPr>
            <w:noProof/>
            <w:webHidden/>
          </w:rPr>
          <w:tab/>
        </w:r>
        <w:r>
          <w:rPr>
            <w:noProof/>
            <w:webHidden/>
          </w:rPr>
          <w:fldChar w:fldCharType="begin" w:fldLock="1"/>
        </w:r>
        <w:r>
          <w:rPr>
            <w:noProof/>
            <w:webHidden/>
          </w:rPr>
          <w:instrText xml:space="preserve"> PAGEREF _Toc38236511 \h </w:instrText>
        </w:r>
        <w:r>
          <w:rPr>
            <w:noProof/>
            <w:webHidden/>
          </w:rPr>
        </w:r>
        <w:r>
          <w:rPr>
            <w:noProof/>
            <w:webHidden/>
          </w:rPr>
          <w:fldChar w:fldCharType="separate"/>
        </w:r>
        <w:r>
          <w:rPr>
            <w:noProof/>
            <w:webHidden/>
          </w:rPr>
          <w:t>68</w:t>
        </w:r>
        <w:r>
          <w:rPr>
            <w:noProof/>
            <w:webHidden/>
          </w:rPr>
          <w:fldChar w:fldCharType="end"/>
        </w:r>
      </w:hyperlink>
    </w:p>
    <w:p w14:paraId="10BD8EBD" w14:textId="5F01544F" w:rsidR="003551F0" w:rsidRDefault="003551F0">
      <w:pPr>
        <w:pStyle w:val="31"/>
        <w:rPr>
          <w:rFonts w:asciiTheme="minorHAnsi" w:hAnsiTheme="minorHAnsi" w:cstheme="minorBidi"/>
          <w:b w:val="0"/>
          <w:noProof/>
          <w:sz w:val="24"/>
          <w:szCs w:val="24"/>
          <w:lang w:eastAsia="en-GB"/>
        </w:rPr>
      </w:pPr>
      <w:hyperlink w:anchor="_Toc38236512" w:history="1">
        <w:r w:rsidRPr="0028785E">
          <w:rPr>
            <w:rStyle w:val="ad"/>
            <w:noProof/>
            <w:lang w:val="en-CA"/>
            <w14:scene3d>
              <w14:camera w14:prst="orthographicFront"/>
              <w14:lightRig w14:rig="threePt" w14:dir="t">
                <w14:rot w14:lat="0" w14:lon="0" w14:rev="0"/>
              </w14:lightRig>
            </w14:scene3d>
          </w:rPr>
          <w:t>8.3.2</w:t>
        </w:r>
        <w:r>
          <w:rPr>
            <w:rFonts w:asciiTheme="minorHAnsi" w:hAnsiTheme="minorHAnsi" w:cstheme="minorBidi"/>
            <w:b w:val="0"/>
            <w:noProof/>
            <w:sz w:val="24"/>
            <w:szCs w:val="24"/>
            <w:lang w:eastAsia="en-GB"/>
          </w:rPr>
          <w:tab/>
        </w:r>
        <w:r w:rsidRPr="0028785E">
          <w:rPr>
            <w:rStyle w:val="ad"/>
            <w:noProof/>
            <w:lang w:val="en-CA"/>
          </w:rPr>
          <w:t>LoD with Lifting Transform decoding process</w:t>
        </w:r>
        <w:r>
          <w:rPr>
            <w:noProof/>
            <w:webHidden/>
          </w:rPr>
          <w:tab/>
        </w:r>
        <w:r>
          <w:rPr>
            <w:noProof/>
            <w:webHidden/>
          </w:rPr>
          <w:fldChar w:fldCharType="begin" w:fldLock="1"/>
        </w:r>
        <w:r>
          <w:rPr>
            <w:noProof/>
            <w:webHidden/>
          </w:rPr>
          <w:instrText xml:space="preserve"> PAGEREF _Toc38236512 \h </w:instrText>
        </w:r>
        <w:r>
          <w:rPr>
            <w:noProof/>
            <w:webHidden/>
          </w:rPr>
        </w:r>
        <w:r>
          <w:rPr>
            <w:noProof/>
            <w:webHidden/>
          </w:rPr>
          <w:fldChar w:fldCharType="separate"/>
        </w:r>
        <w:r>
          <w:rPr>
            <w:noProof/>
            <w:webHidden/>
          </w:rPr>
          <w:t>77</w:t>
        </w:r>
        <w:r>
          <w:rPr>
            <w:noProof/>
            <w:webHidden/>
          </w:rPr>
          <w:fldChar w:fldCharType="end"/>
        </w:r>
      </w:hyperlink>
    </w:p>
    <w:p w14:paraId="5319A520" w14:textId="79804C2C" w:rsidR="003551F0" w:rsidRDefault="003551F0">
      <w:pPr>
        <w:pStyle w:val="31"/>
        <w:rPr>
          <w:rFonts w:asciiTheme="minorHAnsi" w:hAnsiTheme="minorHAnsi" w:cstheme="minorBidi"/>
          <w:b w:val="0"/>
          <w:noProof/>
          <w:sz w:val="24"/>
          <w:szCs w:val="24"/>
          <w:lang w:eastAsia="en-GB"/>
        </w:rPr>
      </w:pPr>
      <w:hyperlink w:anchor="_Toc38236513" w:history="1">
        <w:r w:rsidRPr="0028785E">
          <w:rPr>
            <w:rStyle w:val="ad"/>
            <w:noProof/>
            <w:lang w:val="en-CA"/>
            <w14:scene3d>
              <w14:camera w14:prst="orthographicFront"/>
              <w14:lightRig w14:rig="threePt" w14:dir="t">
                <w14:rot w14:lat="0" w14:lon="0" w14:rev="0"/>
              </w14:lightRig>
            </w14:scene3d>
          </w:rPr>
          <w:t>8.3.3</w:t>
        </w:r>
        <w:r>
          <w:rPr>
            <w:rFonts w:asciiTheme="minorHAnsi" w:hAnsiTheme="minorHAnsi" w:cstheme="minorBidi"/>
            <w:b w:val="0"/>
            <w:noProof/>
            <w:sz w:val="24"/>
            <w:szCs w:val="24"/>
            <w:lang w:eastAsia="en-GB"/>
          </w:rPr>
          <w:tab/>
        </w:r>
        <w:r w:rsidRPr="0028785E">
          <w:rPr>
            <w:rStyle w:val="ad"/>
            <w:noProof/>
            <w:lang w:val="en-CA"/>
          </w:rPr>
          <w:t>L</w:t>
        </w:r>
        <w:r w:rsidRPr="0028785E">
          <w:rPr>
            <w:rStyle w:val="ad"/>
            <w:noProof/>
          </w:rPr>
          <w:t xml:space="preserve">oD with </w:t>
        </w:r>
        <w:r w:rsidRPr="0028785E">
          <w:rPr>
            <w:rStyle w:val="ad"/>
            <w:noProof/>
            <w:lang w:val="en-CA"/>
          </w:rPr>
          <w:t>Predicting Transform decoding process</w:t>
        </w:r>
        <w:r>
          <w:rPr>
            <w:noProof/>
            <w:webHidden/>
          </w:rPr>
          <w:tab/>
        </w:r>
        <w:r>
          <w:rPr>
            <w:noProof/>
            <w:webHidden/>
          </w:rPr>
          <w:fldChar w:fldCharType="begin" w:fldLock="1"/>
        </w:r>
        <w:r>
          <w:rPr>
            <w:noProof/>
            <w:webHidden/>
          </w:rPr>
          <w:instrText xml:space="preserve"> PAGEREF _Toc38236513 \h </w:instrText>
        </w:r>
        <w:r>
          <w:rPr>
            <w:noProof/>
            <w:webHidden/>
          </w:rPr>
        </w:r>
        <w:r>
          <w:rPr>
            <w:noProof/>
            <w:webHidden/>
          </w:rPr>
          <w:fldChar w:fldCharType="separate"/>
        </w:r>
        <w:r>
          <w:rPr>
            <w:noProof/>
            <w:webHidden/>
          </w:rPr>
          <w:t>87</w:t>
        </w:r>
        <w:r>
          <w:rPr>
            <w:noProof/>
            <w:webHidden/>
          </w:rPr>
          <w:fldChar w:fldCharType="end"/>
        </w:r>
      </w:hyperlink>
    </w:p>
    <w:p w14:paraId="19E0ACDF" w14:textId="5D2ABF2E" w:rsidR="003551F0" w:rsidRDefault="003551F0">
      <w:pPr>
        <w:pStyle w:val="21"/>
        <w:rPr>
          <w:rFonts w:asciiTheme="minorHAnsi" w:hAnsiTheme="minorHAnsi" w:cstheme="minorBidi"/>
          <w:b w:val="0"/>
          <w:noProof/>
          <w:sz w:val="24"/>
          <w:szCs w:val="24"/>
          <w:lang w:eastAsia="en-GB"/>
        </w:rPr>
      </w:pPr>
      <w:hyperlink w:anchor="_Toc38236514" w:history="1">
        <w:r w:rsidRPr="0028785E">
          <w:rPr>
            <w:rStyle w:val="ad"/>
            <w:noProof/>
            <w:lang w:val="en-CA"/>
          </w:rPr>
          <w:t>8.4</w:t>
        </w:r>
        <w:r>
          <w:rPr>
            <w:rFonts w:asciiTheme="minorHAnsi" w:hAnsiTheme="minorHAnsi" w:cstheme="minorBidi"/>
            <w:b w:val="0"/>
            <w:noProof/>
            <w:sz w:val="24"/>
            <w:szCs w:val="24"/>
            <w:lang w:eastAsia="en-GB"/>
          </w:rPr>
          <w:tab/>
        </w:r>
        <w:r w:rsidRPr="0028785E">
          <w:rPr>
            <w:rStyle w:val="ad"/>
            <w:noProof/>
            <w:lang w:val="en-CA"/>
          </w:rPr>
          <w:t>Slice concatenation process</w:t>
        </w:r>
        <w:r>
          <w:rPr>
            <w:noProof/>
            <w:webHidden/>
          </w:rPr>
          <w:tab/>
        </w:r>
        <w:r>
          <w:rPr>
            <w:noProof/>
            <w:webHidden/>
          </w:rPr>
          <w:fldChar w:fldCharType="begin" w:fldLock="1"/>
        </w:r>
        <w:r>
          <w:rPr>
            <w:noProof/>
            <w:webHidden/>
          </w:rPr>
          <w:instrText xml:space="preserve"> PAGEREF _Toc38236514 \h </w:instrText>
        </w:r>
        <w:r>
          <w:rPr>
            <w:noProof/>
            <w:webHidden/>
          </w:rPr>
        </w:r>
        <w:r>
          <w:rPr>
            <w:noProof/>
            <w:webHidden/>
          </w:rPr>
          <w:fldChar w:fldCharType="separate"/>
        </w:r>
        <w:r>
          <w:rPr>
            <w:noProof/>
            <w:webHidden/>
          </w:rPr>
          <w:t>88</w:t>
        </w:r>
        <w:r>
          <w:rPr>
            <w:noProof/>
            <w:webHidden/>
          </w:rPr>
          <w:fldChar w:fldCharType="end"/>
        </w:r>
      </w:hyperlink>
    </w:p>
    <w:p w14:paraId="5B549E3C" w14:textId="439E863D" w:rsidR="003551F0" w:rsidRDefault="003551F0">
      <w:pPr>
        <w:pStyle w:val="11"/>
        <w:rPr>
          <w:rFonts w:asciiTheme="minorHAnsi" w:hAnsiTheme="minorHAnsi" w:cstheme="minorBidi"/>
          <w:b w:val="0"/>
          <w:noProof/>
          <w:sz w:val="24"/>
          <w:szCs w:val="24"/>
          <w:lang w:eastAsia="en-GB"/>
        </w:rPr>
      </w:pPr>
      <w:hyperlink w:anchor="_Toc38236515" w:history="1">
        <w:r w:rsidRPr="0028785E">
          <w:rPr>
            <w:rStyle w:val="ad"/>
            <w:noProof/>
            <w:lang w:val="en-CA"/>
          </w:rPr>
          <w:t>9</w:t>
        </w:r>
        <w:r>
          <w:rPr>
            <w:rFonts w:asciiTheme="minorHAnsi" w:hAnsiTheme="minorHAnsi" w:cstheme="minorBidi"/>
            <w:b w:val="0"/>
            <w:noProof/>
            <w:sz w:val="24"/>
            <w:szCs w:val="24"/>
            <w:lang w:eastAsia="en-GB"/>
          </w:rPr>
          <w:tab/>
        </w:r>
        <w:r w:rsidRPr="0028785E">
          <w:rPr>
            <w:rStyle w:val="ad"/>
            <w:noProof/>
            <w:lang w:val="en-CA"/>
          </w:rPr>
          <w:t>Parsing process</w:t>
        </w:r>
        <w:r>
          <w:rPr>
            <w:noProof/>
            <w:webHidden/>
          </w:rPr>
          <w:tab/>
        </w:r>
        <w:r>
          <w:rPr>
            <w:noProof/>
            <w:webHidden/>
          </w:rPr>
          <w:fldChar w:fldCharType="begin" w:fldLock="1"/>
        </w:r>
        <w:r>
          <w:rPr>
            <w:noProof/>
            <w:webHidden/>
          </w:rPr>
          <w:instrText xml:space="preserve"> PAGEREF _Toc38236515 \h </w:instrText>
        </w:r>
        <w:r>
          <w:rPr>
            <w:noProof/>
            <w:webHidden/>
          </w:rPr>
        </w:r>
        <w:r>
          <w:rPr>
            <w:noProof/>
            <w:webHidden/>
          </w:rPr>
          <w:fldChar w:fldCharType="separate"/>
        </w:r>
        <w:r>
          <w:rPr>
            <w:noProof/>
            <w:webHidden/>
          </w:rPr>
          <w:t>89</w:t>
        </w:r>
        <w:r>
          <w:rPr>
            <w:noProof/>
            <w:webHidden/>
          </w:rPr>
          <w:fldChar w:fldCharType="end"/>
        </w:r>
      </w:hyperlink>
    </w:p>
    <w:p w14:paraId="5847389D" w14:textId="7ED8043A" w:rsidR="003551F0" w:rsidRDefault="003551F0">
      <w:pPr>
        <w:pStyle w:val="21"/>
        <w:rPr>
          <w:rFonts w:asciiTheme="minorHAnsi" w:hAnsiTheme="minorHAnsi" w:cstheme="minorBidi"/>
          <w:b w:val="0"/>
          <w:noProof/>
          <w:sz w:val="24"/>
          <w:szCs w:val="24"/>
          <w:lang w:eastAsia="en-GB"/>
        </w:rPr>
      </w:pPr>
      <w:hyperlink w:anchor="_Toc38236516" w:history="1">
        <w:r w:rsidRPr="0028785E">
          <w:rPr>
            <w:rStyle w:val="ad"/>
            <w:noProof/>
            <w:lang w:val="en-CA"/>
          </w:rPr>
          <w:t>9.1</w:t>
        </w:r>
        <w:r>
          <w:rPr>
            <w:rFonts w:asciiTheme="minorHAnsi" w:hAnsiTheme="minorHAnsi" w:cstheme="minorBidi"/>
            <w:b w:val="0"/>
            <w:noProof/>
            <w:sz w:val="24"/>
            <w:szCs w:val="24"/>
            <w:lang w:eastAsia="en-GB"/>
          </w:rPr>
          <w:tab/>
        </w:r>
        <w:r w:rsidRPr="0028785E">
          <w:rPr>
            <w:rStyle w:val="ad"/>
            <w:noProof/>
            <w:lang w:val="en-CA"/>
          </w:rPr>
          <w:t>General</w:t>
        </w:r>
        <w:r>
          <w:rPr>
            <w:noProof/>
            <w:webHidden/>
          </w:rPr>
          <w:tab/>
        </w:r>
        <w:r>
          <w:rPr>
            <w:noProof/>
            <w:webHidden/>
          </w:rPr>
          <w:fldChar w:fldCharType="begin" w:fldLock="1"/>
        </w:r>
        <w:r>
          <w:rPr>
            <w:noProof/>
            <w:webHidden/>
          </w:rPr>
          <w:instrText xml:space="preserve"> PAGEREF _Toc38236516 \h </w:instrText>
        </w:r>
        <w:r>
          <w:rPr>
            <w:noProof/>
            <w:webHidden/>
          </w:rPr>
        </w:r>
        <w:r>
          <w:rPr>
            <w:noProof/>
            <w:webHidden/>
          </w:rPr>
          <w:fldChar w:fldCharType="separate"/>
        </w:r>
        <w:r>
          <w:rPr>
            <w:noProof/>
            <w:webHidden/>
          </w:rPr>
          <w:t>89</w:t>
        </w:r>
        <w:r>
          <w:rPr>
            <w:noProof/>
            <w:webHidden/>
          </w:rPr>
          <w:fldChar w:fldCharType="end"/>
        </w:r>
      </w:hyperlink>
    </w:p>
    <w:p w14:paraId="3F53D08D" w14:textId="072EB3F3" w:rsidR="003551F0" w:rsidRDefault="003551F0">
      <w:pPr>
        <w:pStyle w:val="21"/>
        <w:rPr>
          <w:rFonts w:asciiTheme="minorHAnsi" w:hAnsiTheme="minorHAnsi" w:cstheme="minorBidi"/>
          <w:b w:val="0"/>
          <w:noProof/>
          <w:sz w:val="24"/>
          <w:szCs w:val="24"/>
          <w:lang w:eastAsia="en-GB"/>
        </w:rPr>
      </w:pPr>
      <w:hyperlink w:anchor="_Toc38236517" w:history="1">
        <w:r w:rsidRPr="0028785E">
          <w:rPr>
            <w:rStyle w:val="ad"/>
            <w:noProof/>
            <w:lang w:val="en-CA"/>
          </w:rPr>
          <w:t>9.2</w:t>
        </w:r>
        <w:r>
          <w:rPr>
            <w:rFonts w:asciiTheme="minorHAnsi" w:hAnsiTheme="minorHAnsi" w:cstheme="minorBidi"/>
            <w:b w:val="0"/>
            <w:noProof/>
            <w:sz w:val="24"/>
            <w:szCs w:val="24"/>
            <w:lang w:eastAsia="en-GB"/>
          </w:rPr>
          <w:tab/>
        </w:r>
        <w:r w:rsidRPr="0028785E">
          <w:rPr>
            <w:rStyle w:val="ad"/>
            <w:noProof/>
            <w:lang w:val="en-CA"/>
          </w:rPr>
          <w:t>Chunked bytestream parsing process</w:t>
        </w:r>
        <w:r>
          <w:rPr>
            <w:noProof/>
            <w:webHidden/>
          </w:rPr>
          <w:tab/>
        </w:r>
        <w:r>
          <w:rPr>
            <w:noProof/>
            <w:webHidden/>
          </w:rPr>
          <w:fldChar w:fldCharType="begin" w:fldLock="1"/>
        </w:r>
        <w:r>
          <w:rPr>
            <w:noProof/>
            <w:webHidden/>
          </w:rPr>
          <w:instrText xml:space="preserve"> PAGEREF _Toc38236517 \h </w:instrText>
        </w:r>
        <w:r>
          <w:rPr>
            <w:noProof/>
            <w:webHidden/>
          </w:rPr>
        </w:r>
        <w:r>
          <w:rPr>
            <w:noProof/>
            <w:webHidden/>
          </w:rPr>
          <w:fldChar w:fldCharType="separate"/>
        </w:r>
        <w:r>
          <w:rPr>
            <w:noProof/>
            <w:webHidden/>
          </w:rPr>
          <w:t>91</w:t>
        </w:r>
        <w:r>
          <w:rPr>
            <w:noProof/>
            <w:webHidden/>
          </w:rPr>
          <w:fldChar w:fldCharType="end"/>
        </w:r>
      </w:hyperlink>
    </w:p>
    <w:p w14:paraId="0D74922F" w14:textId="1AFE0344" w:rsidR="003551F0" w:rsidRDefault="003551F0">
      <w:pPr>
        <w:pStyle w:val="31"/>
        <w:rPr>
          <w:rFonts w:asciiTheme="minorHAnsi" w:hAnsiTheme="minorHAnsi" w:cstheme="minorBidi"/>
          <w:b w:val="0"/>
          <w:noProof/>
          <w:sz w:val="24"/>
          <w:szCs w:val="24"/>
          <w:lang w:eastAsia="en-GB"/>
        </w:rPr>
      </w:pPr>
      <w:hyperlink w:anchor="_Toc38236518" w:history="1">
        <w:r w:rsidRPr="0028785E">
          <w:rPr>
            <w:rStyle w:val="ad"/>
            <w:noProof/>
            <w:lang w:val="en-CA"/>
            <w14:scene3d>
              <w14:camera w14:prst="orthographicFront"/>
              <w14:lightRig w14:rig="threePt" w14:dir="t">
                <w14:rot w14:lat="0" w14:lon="0" w14:rev="0"/>
              </w14:lightRig>
            </w14:scene3d>
          </w:rPr>
          <w:t>9.2.1</w:t>
        </w:r>
        <w:r>
          <w:rPr>
            <w:rFonts w:asciiTheme="minorHAnsi" w:hAnsiTheme="minorHAnsi" w:cstheme="minorBidi"/>
            <w:b w:val="0"/>
            <w:noProof/>
            <w:sz w:val="24"/>
            <w:szCs w:val="24"/>
            <w:lang w:eastAsia="en-GB"/>
          </w:rPr>
          <w:tab/>
        </w:r>
        <w:r w:rsidRPr="0028785E">
          <w:rPr>
            <w:rStyle w:val="ad"/>
            <w:noProof/>
            <w:lang w:val="en-CA"/>
          </w:rPr>
          <w:t>General</w:t>
        </w:r>
        <w:r>
          <w:rPr>
            <w:noProof/>
            <w:webHidden/>
          </w:rPr>
          <w:tab/>
        </w:r>
        <w:r>
          <w:rPr>
            <w:noProof/>
            <w:webHidden/>
          </w:rPr>
          <w:fldChar w:fldCharType="begin" w:fldLock="1"/>
        </w:r>
        <w:r>
          <w:rPr>
            <w:noProof/>
            <w:webHidden/>
          </w:rPr>
          <w:instrText xml:space="preserve"> PAGEREF _Toc38236518 \h </w:instrText>
        </w:r>
        <w:r>
          <w:rPr>
            <w:noProof/>
            <w:webHidden/>
          </w:rPr>
        </w:r>
        <w:r>
          <w:rPr>
            <w:noProof/>
            <w:webHidden/>
          </w:rPr>
          <w:fldChar w:fldCharType="separate"/>
        </w:r>
        <w:r>
          <w:rPr>
            <w:noProof/>
            <w:webHidden/>
          </w:rPr>
          <w:t>91</w:t>
        </w:r>
        <w:r>
          <w:rPr>
            <w:noProof/>
            <w:webHidden/>
          </w:rPr>
          <w:fldChar w:fldCharType="end"/>
        </w:r>
      </w:hyperlink>
    </w:p>
    <w:p w14:paraId="4C18CA33" w14:textId="52DBB065" w:rsidR="003551F0" w:rsidRDefault="003551F0">
      <w:pPr>
        <w:pStyle w:val="31"/>
        <w:rPr>
          <w:rFonts w:asciiTheme="minorHAnsi" w:hAnsiTheme="minorHAnsi" w:cstheme="minorBidi"/>
          <w:b w:val="0"/>
          <w:noProof/>
          <w:sz w:val="24"/>
          <w:szCs w:val="24"/>
          <w:lang w:eastAsia="en-GB"/>
        </w:rPr>
      </w:pPr>
      <w:hyperlink w:anchor="_Toc38236519" w:history="1">
        <w:r w:rsidRPr="0028785E">
          <w:rPr>
            <w:rStyle w:val="ad"/>
            <w:noProof/>
            <w:lang w:val="en-CA"/>
            <w14:scene3d>
              <w14:camera w14:prst="orthographicFront"/>
              <w14:lightRig w14:rig="threePt" w14:dir="t">
                <w14:rot w14:lat="0" w14:lon="0" w14:rev="0"/>
              </w14:lightRig>
            </w14:scene3d>
          </w:rPr>
          <w:t>9.2.2</w:t>
        </w:r>
        <w:r>
          <w:rPr>
            <w:rFonts w:asciiTheme="minorHAnsi" w:hAnsiTheme="minorHAnsi" w:cstheme="minorBidi"/>
            <w:b w:val="0"/>
            <w:noProof/>
            <w:sz w:val="24"/>
            <w:szCs w:val="24"/>
            <w:lang w:eastAsia="en-GB"/>
          </w:rPr>
          <w:tab/>
        </w:r>
        <w:r w:rsidRPr="0028785E">
          <w:rPr>
            <w:rStyle w:val="ad"/>
            <w:noProof/>
            <w:lang w:val="en-CA"/>
          </w:rPr>
          <w:t>Syntax</w:t>
        </w:r>
        <w:r>
          <w:rPr>
            <w:noProof/>
            <w:webHidden/>
          </w:rPr>
          <w:tab/>
        </w:r>
        <w:r>
          <w:rPr>
            <w:noProof/>
            <w:webHidden/>
          </w:rPr>
          <w:fldChar w:fldCharType="begin" w:fldLock="1"/>
        </w:r>
        <w:r>
          <w:rPr>
            <w:noProof/>
            <w:webHidden/>
          </w:rPr>
          <w:instrText xml:space="preserve"> PAGEREF _Toc38236519 \h </w:instrText>
        </w:r>
        <w:r>
          <w:rPr>
            <w:noProof/>
            <w:webHidden/>
          </w:rPr>
        </w:r>
        <w:r>
          <w:rPr>
            <w:noProof/>
            <w:webHidden/>
          </w:rPr>
          <w:fldChar w:fldCharType="separate"/>
        </w:r>
        <w:r>
          <w:rPr>
            <w:noProof/>
            <w:webHidden/>
          </w:rPr>
          <w:t>92</w:t>
        </w:r>
        <w:r>
          <w:rPr>
            <w:noProof/>
            <w:webHidden/>
          </w:rPr>
          <w:fldChar w:fldCharType="end"/>
        </w:r>
      </w:hyperlink>
    </w:p>
    <w:p w14:paraId="6E11D80C" w14:textId="48AE1EBA" w:rsidR="003551F0" w:rsidRDefault="003551F0">
      <w:pPr>
        <w:pStyle w:val="31"/>
        <w:rPr>
          <w:rFonts w:asciiTheme="minorHAnsi" w:hAnsiTheme="minorHAnsi" w:cstheme="minorBidi"/>
          <w:b w:val="0"/>
          <w:noProof/>
          <w:sz w:val="24"/>
          <w:szCs w:val="24"/>
          <w:lang w:eastAsia="en-GB"/>
        </w:rPr>
      </w:pPr>
      <w:hyperlink w:anchor="_Toc38236520" w:history="1">
        <w:r w:rsidRPr="0028785E">
          <w:rPr>
            <w:rStyle w:val="ad"/>
            <w:noProof/>
            <w14:scene3d>
              <w14:camera w14:prst="orthographicFront"/>
              <w14:lightRig w14:rig="threePt" w14:dir="t">
                <w14:rot w14:lat="0" w14:lon="0" w14:rev="0"/>
              </w14:lightRig>
            </w14:scene3d>
          </w:rPr>
          <w:t>9.2.3</w:t>
        </w:r>
        <w:r>
          <w:rPr>
            <w:rFonts w:asciiTheme="minorHAnsi" w:hAnsiTheme="minorHAnsi" w:cstheme="minorBidi"/>
            <w:b w:val="0"/>
            <w:noProof/>
            <w:sz w:val="24"/>
            <w:szCs w:val="24"/>
            <w:lang w:eastAsia="en-GB"/>
          </w:rPr>
          <w:tab/>
        </w:r>
        <w:r w:rsidRPr="0028785E">
          <w:rPr>
            <w:rStyle w:val="ad"/>
            <w:noProof/>
          </w:rPr>
          <w:t>Semantics</w:t>
        </w:r>
        <w:r>
          <w:rPr>
            <w:noProof/>
            <w:webHidden/>
          </w:rPr>
          <w:tab/>
        </w:r>
        <w:r>
          <w:rPr>
            <w:noProof/>
            <w:webHidden/>
          </w:rPr>
          <w:fldChar w:fldCharType="begin" w:fldLock="1"/>
        </w:r>
        <w:r>
          <w:rPr>
            <w:noProof/>
            <w:webHidden/>
          </w:rPr>
          <w:instrText xml:space="preserve"> PAGEREF _Toc38236520 \h </w:instrText>
        </w:r>
        <w:r>
          <w:rPr>
            <w:noProof/>
            <w:webHidden/>
          </w:rPr>
        </w:r>
        <w:r>
          <w:rPr>
            <w:noProof/>
            <w:webHidden/>
          </w:rPr>
          <w:fldChar w:fldCharType="separate"/>
        </w:r>
        <w:r>
          <w:rPr>
            <w:noProof/>
            <w:webHidden/>
          </w:rPr>
          <w:t>92</w:t>
        </w:r>
        <w:r>
          <w:rPr>
            <w:noProof/>
            <w:webHidden/>
          </w:rPr>
          <w:fldChar w:fldCharType="end"/>
        </w:r>
      </w:hyperlink>
    </w:p>
    <w:p w14:paraId="3D9A362D" w14:textId="0A6A07EC" w:rsidR="003551F0" w:rsidRDefault="003551F0">
      <w:pPr>
        <w:pStyle w:val="21"/>
        <w:rPr>
          <w:rFonts w:asciiTheme="minorHAnsi" w:hAnsiTheme="minorHAnsi" w:cstheme="minorBidi"/>
          <w:b w:val="0"/>
          <w:noProof/>
          <w:sz w:val="24"/>
          <w:szCs w:val="24"/>
          <w:lang w:eastAsia="en-GB"/>
        </w:rPr>
      </w:pPr>
      <w:hyperlink w:anchor="_Toc38236521" w:history="1">
        <w:r w:rsidRPr="0028785E">
          <w:rPr>
            <w:rStyle w:val="ad"/>
            <w:noProof/>
            <w:lang w:val="en-CA"/>
          </w:rPr>
          <w:t>9.3</w:t>
        </w:r>
        <w:r>
          <w:rPr>
            <w:rFonts w:asciiTheme="minorHAnsi" w:hAnsiTheme="minorHAnsi" w:cstheme="minorBidi"/>
            <w:b w:val="0"/>
            <w:noProof/>
            <w:sz w:val="24"/>
            <w:szCs w:val="24"/>
            <w:lang w:eastAsia="en-GB"/>
          </w:rPr>
          <w:tab/>
        </w:r>
        <w:r w:rsidRPr="0028785E">
          <w:rPr>
            <w:rStyle w:val="ad"/>
            <w:noProof/>
            <w:lang w:val="en-CA"/>
          </w:rPr>
          <w:t>Definition of readDataUnitBit</w:t>
        </w:r>
        <w:r>
          <w:rPr>
            <w:noProof/>
            <w:webHidden/>
          </w:rPr>
          <w:tab/>
        </w:r>
        <w:r>
          <w:rPr>
            <w:noProof/>
            <w:webHidden/>
          </w:rPr>
          <w:fldChar w:fldCharType="begin" w:fldLock="1"/>
        </w:r>
        <w:r>
          <w:rPr>
            <w:noProof/>
            <w:webHidden/>
          </w:rPr>
          <w:instrText xml:space="preserve"> PAGEREF _Toc38236521 \h </w:instrText>
        </w:r>
        <w:r>
          <w:rPr>
            <w:noProof/>
            <w:webHidden/>
          </w:rPr>
        </w:r>
        <w:r>
          <w:rPr>
            <w:noProof/>
            <w:webHidden/>
          </w:rPr>
          <w:fldChar w:fldCharType="separate"/>
        </w:r>
        <w:r>
          <w:rPr>
            <w:noProof/>
            <w:webHidden/>
          </w:rPr>
          <w:t>93</w:t>
        </w:r>
        <w:r>
          <w:rPr>
            <w:noProof/>
            <w:webHidden/>
          </w:rPr>
          <w:fldChar w:fldCharType="end"/>
        </w:r>
      </w:hyperlink>
    </w:p>
    <w:p w14:paraId="601D32E3" w14:textId="4E4E0EE9" w:rsidR="003551F0" w:rsidRDefault="003551F0">
      <w:pPr>
        <w:pStyle w:val="21"/>
        <w:rPr>
          <w:rFonts w:asciiTheme="minorHAnsi" w:hAnsiTheme="minorHAnsi" w:cstheme="minorBidi"/>
          <w:b w:val="0"/>
          <w:noProof/>
          <w:sz w:val="24"/>
          <w:szCs w:val="24"/>
          <w:lang w:eastAsia="en-GB"/>
        </w:rPr>
      </w:pPr>
      <w:hyperlink w:anchor="_Toc38236522" w:history="1">
        <w:r w:rsidRPr="0028785E">
          <w:rPr>
            <w:rStyle w:val="ad"/>
            <w:noProof/>
            <w:lang w:val="en-CA"/>
          </w:rPr>
          <w:t>9.4</w:t>
        </w:r>
        <w:r>
          <w:rPr>
            <w:rFonts w:asciiTheme="minorHAnsi" w:hAnsiTheme="minorHAnsi" w:cstheme="minorBidi"/>
            <w:b w:val="0"/>
            <w:noProof/>
            <w:sz w:val="24"/>
            <w:szCs w:val="24"/>
            <w:lang w:eastAsia="en-GB"/>
          </w:rPr>
          <w:tab/>
        </w:r>
        <w:r w:rsidRPr="0028785E">
          <w:rPr>
            <w:rStyle w:val="ad"/>
            <w:noProof/>
            <w:lang w:val="en-CA"/>
          </w:rPr>
          <w:t>Definition of readAeStreamBit</w:t>
        </w:r>
        <w:r>
          <w:rPr>
            <w:noProof/>
            <w:webHidden/>
          </w:rPr>
          <w:tab/>
        </w:r>
        <w:r>
          <w:rPr>
            <w:noProof/>
            <w:webHidden/>
          </w:rPr>
          <w:fldChar w:fldCharType="begin" w:fldLock="1"/>
        </w:r>
        <w:r>
          <w:rPr>
            <w:noProof/>
            <w:webHidden/>
          </w:rPr>
          <w:instrText xml:space="preserve"> PAGEREF _Toc38236522 \h </w:instrText>
        </w:r>
        <w:r>
          <w:rPr>
            <w:noProof/>
            <w:webHidden/>
          </w:rPr>
        </w:r>
        <w:r>
          <w:rPr>
            <w:noProof/>
            <w:webHidden/>
          </w:rPr>
          <w:fldChar w:fldCharType="separate"/>
        </w:r>
        <w:r>
          <w:rPr>
            <w:noProof/>
            <w:webHidden/>
          </w:rPr>
          <w:t>93</w:t>
        </w:r>
        <w:r>
          <w:rPr>
            <w:noProof/>
            <w:webHidden/>
          </w:rPr>
          <w:fldChar w:fldCharType="end"/>
        </w:r>
      </w:hyperlink>
    </w:p>
    <w:p w14:paraId="5B3626CC" w14:textId="7AF66A88" w:rsidR="003551F0" w:rsidRDefault="003551F0">
      <w:pPr>
        <w:pStyle w:val="21"/>
        <w:rPr>
          <w:rFonts w:asciiTheme="minorHAnsi" w:hAnsiTheme="minorHAnsi" w:cstheme="minorBidi"/>
          <w:b w:val="0"/>
          <w:noProof/>
          <w:sz w:val="24"/>
          <w:szCs w:val="24"/>
          <w:lang w:eastAsia="en-GB"/>
        </w:rPr>
      </w:pPr>
      <w:hyperlink w:anchor="_Toc38236523" w:history="1">
        <w:r w:rsidRPr="0028785E">
          <w:rPr>
            <w:rStyle w:val="ad"/>
            <w:noProof/>
            <w:lang w:val="en-CA"/>
          </w:rPr>
          <w:t>9.5</w:t>
        </w:r>
        <w:r>
          <w:rPr>
            <w:rFonts w:asciiTheme="minorHAnsi" w:hAnsiTheme="minorHAnsi" w:cstheme="minorBidi"/>
            <w:b w:val="0"/>
            <w:noProof/>
            <w:sz w:val="24"/>
            <w:szCs w:val="24"/>
            <w:lang w:eastAsia="en-GB"/>
          </w:rPr>
          <w:tab/>
        </w:r>
        <w:r w:rsidRPr="0028785E">
          <w:rPr>
            <w:rStyle w:val="ad"/>
            <w:noProof/>
            <w:lang w:val="en-CA"/>
          </w:rPr>
          <w:t>Definition of readBypassStreamBit</w:t>
        </w:r>
        <w:r>
          <w:rPr>
            <w:noProof/>
            <w:webHidden/>
          </w:rPr>
          <w:tab/>
        </w:r>
        <w:r>
          <w:rPr>
            <w:noProof/>
            <w:webHidden/>
          </w:rPr>
          <w:fldChar w:fldCharType="begin" w:fldLock="1"/>
        </w:r>
        <w:r>
          <w:rPr>
            <w:noProof/>
            <w:webHidden/>
          </w:rPr>
          <w:instrText xml:space="preserve"> PAGEREF _Toc38236523 \h </w:instrText>
        </w:r>
        <w:r>
          <w:rPr>
            <w:noProof/>
            <w:webHidden/>
          </w:rPr>
        </w:r>
        <w:r>
          <w:rPr>
            <w:noProof/>
            <w:webHidden/>
          </w:rPr>
          <w:fldChar w:fldCharType="separate"/>
        </w:r>
        <w:r>
          <w:rPr>
            <w:noProof/>
            <w:webHidden/>
          </w:rPr>
          <w:t>93</w:t>
        </w:r>
        <w:r>
          <w:rPr>
            <w:noProof/>
            <w:webHidden/>
          </w:rPr>
          <w:fldChar w:fldCharType="end"/>
        </w:r>
      </w:hyperlink>
    </w:p>
    <w:p w14:paraId="477B555F" w14:textId="0AAB699A" w:rsidR="003551F0" w:rsidRDefault="003551F0">
      <w:pPr>
        <w:pStyle w:val="21"/>
        <w:rPr>
          <w:rFonts w:asciiTheme="minorHAnsi" w:hAnsiTheme="minorHAnsi" w:cstheme="minorBidi"/>
          <w:b w:val="0"/>
          <w:noProof/>
          <w:sz w:val="24"/>
          <w:szCs w:val="24"/>
          <w:lang w:eastAsia="en-GB"/>
        </w:rPr>
      </w:pPr>
      <w:hyperlink w:anchor="_Toc38236524" w:history="1">
        <w:r w:rsidRPr="0028785E">
          <w:rPr>
            <w:rStyle w:val="ad"/>
            <w:noProof/>
            <w:lang w:val="en-CA"/>
          </w:rPr>
          <w:t>9.6</w:t>
        </w:r>
        <w:r>
          <w:rPr>
            <w:rFonts w:asciiTheme="minorHAnsi" w:hAnsiTheme="minorHAnsi" w:cstheme="minorBidi"/>
            <w:b w:val="0"/>
            <w:noProof/>
            <w:sz w:val="24"/>
            <w:szCs w:val="24"/>
            <w:lang w:eastAsia="en-GB"/>
          </w:rPr>
          <w:tab/>
        </w:r>
        <w:r w:rsidRPr="0028785E">
          <w:rPr>
            <w:rStyle w:val="ad"/>
            <w:noProof/>
            <w:lang w:val="en-CA"/>
          </w:rPr>
          <w:t>General inverse binarisation processes</w:t>
        </w:r>
        <w:r>
          <w:rPr>
            <w:noProof/>
            <w:webHidden/>
          </w:rPr>
          <w:tab/>
        </w:r>
        <w:r>
          <w:rPr>
            <w:noProof/>
            <w:webHidden/>
          </w:rPr>
          <w:fldChar w:fldCharType="begin" w:fldLock="1"/>
        </w:r>
        <w:r>
          <w:rPr>
            <w:noProof/>
            <w:webHidden/>
          </w:rPr>
          <w:instrText xml:space="preserve"> PAGEREF _Toc38236524 \h </w:instrText>
        </w:r>
        <w:r>
          <w:rPr>
            <w:noProof/>
            <w:webHidden/>
          </w:rPr>
        </w:r>
        <w:r>
          <w:rPr>
            <w:noProof/>
            <w:webHidden/>
          </w:rPr>
          <w:fldChar w:fldCharType="separate"/>
        </w:r>
        <w:r>
          <w:rPr>
            <w:noProof/>
            <w:webHidden/>
          </w:rPr>
          <w:t>94</w:t>
        </w:r>
        <w:r>
          <w:rPr>
            <w:noProof/>
            <w:webHidden/>
          </w:rPr>
          <w:fldChar w:fldCharType="end"/>
        </w:r>
      </w:hyperlink>
    </w:p>
    <w:p w14:paraId="6187019D" w14:textId="0103725D" w:rsidR="003551F0" w:rsidRDefault="003551F0">
      <w:pPr>
        <w:pStyle w:val="31"/>
        <w:rPr>
          <w:rFonts w:asciiTheme="minorHAnsi" w:hAnsiTheme="minorHAnsi" w:cstheme="minorBidi"/>
          <w:b w:val="0"/>
          <w:noProof/>
          <w:sz w:val="24"/>
          <w:szCs w:val="24"/>
          <w:lang w:eastAsia="en-GB"/>
        </w:rPr>
      </w:pPr>
      <w:hyperlink w:anchor="_Toc38236525" w:history="1">
        <w:r w:rsidRPr="0028785E">
          <w:rPr>
            <w:rStyle w:val="ad"/>
            <w:noProof/>
            <w:lang w:val="en-CA"/>
            <w14:scene3d>
              <w14:camera w14:prst="orthographicFront"/>
              <w14:lightRig w14:rig="threePt" w14:dir="t">
                <w14:rot w14:lat="0" w14:lon="0" w14:rev="0"/>
              </w14:lightRig>
            </w14:scene3d>
          </w:rPr>
          <w:t>9.6.1</w:t>
        </w:r>
        <w:r>
          <w:rPr>
            <w:rFonts w:asciiTheme="minorHAnsi" w:hAnsiTheme="minorHAnsi" w:cstheme="minorBidi"/>
            <w:b w:val="0"/>
            <w:noProof/>
            <w:sz w:val="24"/>
            <w:szCs w:val="24"/>
            <w:lang w:eastAsia="en-GB"/>
          </w:rPr>
          <w:tab/>
        </w:r>
        <w:r w:rsidRPr="0028785E">
          <w:rPr>
            <w:rStyle w:val="ad"/>
            <w:noProof/>
            <w:lang w:val="en-CA"/>
          </w:rPr>
          <w:t>Parsing of fixed-length codes</w:t>
        </w:r>
        <w:r>
          <w:rPr>
            <w:noProof/>
            <w:webHidden/>
          </w:rPr>
          <w:tab/>
        </w:r>
        <w:r>
          <w:rPr>
            <w:noProof/>
            <w:webHidden/>
          </w:rPr>
          <w:fldChar w:fldCharType="begin" w:fldLock="1"/>
        </w:r>
        <w:r>
          <w:rPr>
            <w:noProof/>
            <w:webHidden/>
          </w:rPr>
          <w:instrText xml:space="preserve"> PAGEREF _Toc38236525 \h </w:instrText>
        </w:r>
        <w:r>
          <w:rPr>
            <w:noProof/>
            <w:webHidden/>
          </w:rPr>
        </w:r>
        <w:r>
          <w:rPr>
            <w:noProof/>
            <w:webHidden/>
          </w:rPr>
          <w:fldChar w:fldCharType="separate"/>
        </w:r>
        <w:r>
          <w:rPr>
            <w:noProof/>
            <w:webHidden/>
          </w:rPr>
          <w:t>94</w:t>
        </w:r>
        <w:r>
          <w:rPr>
            <w:noProof/>
            <w:webHidden/>
          </w:rPr>
          <w:fldChar w:fldCharType="end"/>
        </w:r>
      </w:hyperlink>
    </w:p>
    <w:p w14:paraId="1355D7A7" w14:textId="778BBE4C" w:rsidR="003551F0" w:rsidRDefault="003551F0">
      <w:pPr>
        <w:pStyle w:val="31"/>
        <w:rPr>
          <w:rFonts w:asciiTheme="minorHAnsi" w:hAnsiTheme="minorHAnsi" w:cstheme="minorBidi"/>
          <w:b w:val="0"/>
          <w:noProof/>
          <w:sz w:val="24"/>
          <w:szCs w:val="24"/>
          <w:lang w:eastAsia="en-GB"/>
        </w:rPr>
      </w:pPr>
      <w:hyperlink w:anchor="_Toc38236526" w:history="1">
        <w:r w:rsidRPr="0028785E">
          <w:rPr>
            <w:rStyle w:val="ad"/>
            <w:noProof/>
            <w:lang w:val="en-CA"/>
            <w14:scene3d>
              <w14:camera w14:prst="orthographicFront"/>
              <w14:lightRig w14:rig="threePt" w14:dir="t">
                <w14:rot w14:lat="0" w14:lon="0" w14:rev="0"/>
              </w14:lightRig>
            </w14:scene3d>
          </w:rPr>
          <w:t>9.6.2</w:t>
        </w:r>
        <w:r>
          <w:rPr>
            <w:rFonts w:asciiTheme="minorHAnsi" w:hAnsiTheme="minorHAnsi" w:cstheme="minorBidi"/>
            <w:b w:val="0"/>
            <w:noProof/>
            <w:sz w:val="24"/>
            <w:szCs w:val="24"/>
            <w:lang w:eastAsia="en-GB"/>
          </w:rPr>
          <w:tab/>
        </w:r>
        <w:r w:rsidRPr="0028785E">
          <w:rPr>
            <w:rStyle w:val="ad"/>
            <w:noProof/>
            <w:lang w:val="en-CA"/>
          </w:rPr>
          <w:t>Parsing of k-th order exp-Golomb codes</w:t>
        </w:r>
        <w:r>
          <w:rPr>
            <w:noProof/>
            <w:webHidden/>
          </w:rPr>
          <w:tab/>
        </w:r>
        <w:r>
          <w:rPr>
            <w:noProof/>
            <w:webHidden/>
          </w:rPr>
          <w:fldChar w:fldCharType="begin" w:fldLock="1"/>
        </w:r>
        <w:r>
          <w:rPr>
            <w:noProof/>
            <w:webHidden/>
          </w:rPr>
          <w:instrText xml:space="preserve"> PAGEREF _Toc38236526 \h </w:instrText>
        </w:r>
        <w:r>
          <w:rPr>
            <w:noProof/>
            <w:webHidden/>
          </w:rPr>
        </w:r>
        <w:r>
          <w:rPr>
            <w:noProof/>
            <w:webHidden/>
          </w:rPr>
          <w:fldChar w:fldCharType="separate"/>
        </w:r>
        <w:r>
          <w:rPr>
            <w:noProof/>
            <w:webHidden/>
          </w:rPr>
          <w:t>94</w:t>
        </w:r>
        <w:r>
          <w:rPr>
            <w:noProof/>
            <w:webHidden/>
          </w:rPr>
          <w:fldChar w:fldCharType="end"/>
        </w:r>
      </w:hyperlink>
    </w:p>
    <w:p w14:paraId="5F3EDF8F" w14:textId="6412D052" w:rsidR="003551F0" w:rsidRDefault="003551F0">
      <w:pPr>
        <w:pStyle w:val="31"/>
        <w:rPr>
          <w:rFonts w:asciiTheme="minorHAnsi" w:hAnsiTheme="minorHAnsi" w:cstheme="minorBidi"/>
          <w:b w:val="0"/>
          <w:noProof/>
          <w:sz w:val="24"/>
          <w:szCs w:val="24"/>
          <w:lang w:eastAsia="en-GB"/>
        </w:rPr>
      </w:pPr>
      <w:hyperlink w:anchor="_Toc38236527" w:history="1">
        <w:r w:rsidRPr="0028785E">
          <w:rPr>
            <w:rStyle w:val="ad"/>
            <w:noProof/>
            <w:lang w:val="en-CA"/>
            <w14:scene3d>
              <w14:camera w14:prst="orthographicFront"/>
              <w14:lightRig w14:rig="threePt" w14:dir="t">
                <w14:rot w14:lat="0" w14:lon="0" w14:rev="0"/>
              </w14:lightRig>
            </w14:scene3d>
          </w:rPr>
          <w:t>9.6.3</w:t>
        </w:r>
        <w:r>
          <w:rPr>
            <w:rFonts w:asciiTheme="minorHAnsi" w:hAnsiTheme="minorHAnsi" w:cstheme="minorBidi"/>
            <w:b w:val="0"/>
            <w:noProof/>
            <w:sz w:val="24"/>
            <w:szCs w:val="24"/>
            <w:lang w:eastAsia="en-GB"/>
          </w:rPr>
          <w:tab/>
        </w:r>
        <w:r w:rsidRPr="0028785E">
          <w:rPr>
            <w:rStyle w:val="ad"/>
            <w:noProof/>
            <w:lang w:val="en-CA"/>
          </w:rPr>
          <w:t>Parsing of truncated unary codes</w:t>
        </w:r>
        <w:r>
          <w:rPr>
            <w:noProof/>
            <w:webHidden/>
          </w:rPr>
          <w:tab/>
        </w:r>
        <w:r>
          <w:rPr>
            <w:noProof/>
            <w:webHidden/>
          </w:rPr>
          <w:fldChar w:fldCharType="begin" w:fldLock="1"/>
        </w:r>
        <w:r>
          <w:rPr>
            <w:noProof/>
            <w:webHidden/>
          </w:rPr>
          <w:instrText xml:space="preserve"> PAGEREF _Toc38236527 \h </w:instrText>
        </w:r>
        <w:r>
          <w:rPr>
            <w:noProof/>
            <w:webHidden/>
          </w:rPr>
        </w:r>
        <w:r>
          <w:rPr>
            <w:noProof/>
            <w:webHidden/>
          </w:rPr>
          <w:fldChar w:fldCharType="separate"/>
        </w:r>
        <w:r>
          <w:rPr>
            <w:noProof/>
            <w:webHidden/>
          </w:rPr>
          <w:t>94</w:t>
        </w:r>
        <w:r>
          <w:rPr>
            <w:noProof/>
            <w:webHidden/>
          </w:rPr>
          <w:fldChar w:fldCharType="end"/>
        </w:r>
      </w:hyperlink>
    </w:p>
    <w:p w14:paraId="0A134C24" w14:textId="6DD574D0" w:rsidR="003551F0" w:rsidRDefault="003551F0">
      <w:pPr>
        <w:pStyle w:val="31"/>
        <w:rPr>
          <w:rFonts w:asciiTheme="minorHAnsi" w:hAnsiTheme="minorHAnsi" w:cstheme="minorBidi"/>
          <w:b w:val="0"/>
          <w:noProof/>
          <w:sz w:val="24"/>
          <w:szCs w:val="24"/>
          <w:lang w:eastAsia="en-GB"/>
        </w:rPr>
      </w:pPr>
      <w:hyperlink w:anchor="_Toc38236528" w:history="1">
        <w:r w:rsidRPr="0028785E">
          <w:rPr>
            <w:rStyle w:val="ad"/>
            <w:noProof/>
            <w:lang w:val="en-CA"/>
            <w14:scene3d>
              <w14:camera w14:prst="orthographicFront"/>
              <w14:lightRig w14:rig="threePt" w14:dir="t">
                <w14:rot w14:lat="0" w14:lon="0" w14:rev="0"/>
              </w14:lightRig>
            </w14:scene3d>
          </w:rPr>
          <w:t>9.6.4</w:t>
        </w:r>
        <w:r>
          <w:rPr>
            <w:rFonts w:asciiTheme="minorHAnsi" w:hAnsiTheme="minorHAnsi" w:cstheme="minorBidi"/>
            <w:b w:val="0"/>
            <w:noProof/>
            <w:sz w:val="24"/>
            <w:szCs w:val="24"/>
            <w:lang w:eastAsia="en-GB"/>
          </w:rPr>
          <w:tab/>
        </w:r>
        <w:r w:rsidRPr="0028785E">
          <w:rPr>
            <w:rStyle w:val="ad"/>
            <w:noProof/>
            <w:lang w:val="en-CA"/>
          </w:rPr>
          <w:t>Mapping process for signed codes</w:t>
        </w:r>
        <w:r>
          <w:rPr>
            <w:noProof/>
            <w:webHidden/>
          </w:rPr>
          <w:tab/>
        </w:r>
        <w:r>
          <w:rPr>
            <w:noProof/>
            <w:webHidden/>
          </w:rPr>
          <w:fldChar w:fldCharType="begin" w:fldLock="1"/>
        </w:r>
        <w:r>
          <w:rPr>
            <w:noProof/>
            <w:webHidden/>
          </w:rPr>
          <w:instrText xml:space="preserve"> PAGEREF _Toc38236528 \h </w:instrText>
        </w:r>
        <w:r>
          <w:rPr>
            <w:noProof/>
            <w:webHidden/>
          </w:rPr>
        </w:r>
        <w:r>
          <w:rPr>
            <w:noProof/>
            <w:webHidden/>
          </w:rPr>
          <w:fldChar w:fldCharType="separate"/>
        </w:r>
        <w:r>
          <w:rPr>
            <w:noProof/>
            <w:webHidden/>
          </w:rPr>
          <w:t>94</w:t>
        </w:r>
        <w:r>
          <w:rPr>
            <w:noProof/>
            <w:webHidden/>
          </w:rPr>
          <w:fldChar w:fldCharType="end"/>
        </w:r>
      </w:hyperlink>
    </w:p>
    <w:p w14:paraId="215CB6BB" w14:textId="149F4E6B" w:rsidR="003551F0" w:rsidRDefault="003551F0">
      <w:pPr>
        <w:pStyle w:val="21"/>
        <w:rPr>
          <w:rFonts w:asciiTheme="minorHAnsi" w:hAnsiTheme="minorHAnsi" w:cstheme="minorBidi"/>
          <w:b w:val="0"/>
          <w:noProof/>
          <w:sz w:val="24"/>
          <w:szCs w:val="24"/>
          <w:lang w:eastAsia="en-GB"/>
        </w:rPr>
      </w:pPr>
      <w:hyperlink w:anchor="_Toc38236529" w:history="1">
        <w:r w:rsidRPr="0028785E">
          <w:rPr>
            <w:rStyle w:val="ad"/>
            <w:noProof/>
            <w:lang w:val="en-CA"/>
          </w:rPr>
          <w:t>9.7</w:t>
        </w:r>
        <w:r>
          <w:rPr>
            <w:rFonts w:asciiTheme="minorHAnsi" w:hAnsiTheme="minorHAnsi" w:cstheme="minorBidi"/>
            <w:b w:val="0"/>
            <w:noProof/>
            <w:sz w:val="24"/>
            <w:szCs w:val="24"/>
            <w:lang w:eastAsia="en-GB"/>
          </w:rPr>
          <w:tab/>
        </w:r>
        <w:r w:rsidRPr="0028785E">
          <w:rPr>
            <w:rStyle w:val="ad"/>
            <w:noProof/>
            <w:lang w:val="en-CA"/>
          </w:rPr>
          <w:t>Bit-wise geometry octree occupancy parsing process</w:t>
        </w:r>
        <w:r>
          <w:rPr>
            <w:noProof/>
            <w:webHidden/>
          </w:rPr>
          <w:tab/>
        </w:r>
        <w:r>
          <w:rPr>
            <w:noProof/>
            <w:webHidden/>
          </w:rPr>
          <w:fldChar w:fldCharType="begin" w:fldLock="1"/>
        </w:r>
        <w:r>
          <w:rPr>
            <w:noProof/>
            <w:webHidden/>
          </w:rPr>
          <w:instrText xml:space="preserve"> PAGEREF _Toc38236529 \h </w:instrText>
        </w:r>
        <w:r>
          <w:rPr>
            <w:noProof/>
            <w:webHidden/>
          </w:rPr>
        </w:r>
        <w:r>
          <w:rPr>
            <w:noProof/>
            <w:webHidden/>
          </w:rPr>
          <w:fldChar w:fldCharType="separate"/>
        </w:r>
        <w:r>
          <w:rPr>
            <w:noProof/>
            <w:webHidden/>
          </w:rPr>
          <w:t>95</w:t>
        </w:r>
        <w:r>
          <w:rPr>
            <w:noProof/>
            <w:webHidden/>
          </w:rPr>
          <w:fldChar w:fldCharType="end"/>
        </w:r>
      </w:hyperlink>
    </w:p>
    <w:p w14:paraId="7CDAD981" w14:textId="253AF3F7" w:rsidR="003551F0" w:rsidRDefault="003551F0">
      <w:pPr>
        <w:pStyle w:val="31"/>
        <w:rPr>
          <w:rFonts w:asciiTheme="minorHAnsi" w:hAnsiTheme="minorHAnsi" w:cstheme="minorBidi"/>
          <w:b w:val="0"/>
          <w:noProof/>
          <w:sz w:val="24"/>
          <w:szCs w:val="24"/>
          <w:lang w:eastAsia="en-GB"/>
        </w:rPr>
      </w:pPr>
      <w:hyperlink w:anchor="_Toc38236530" w:history="1">
        <w:r w:rsidRPr="0028785E">
          <w:rPr>
            <w:rStyle w:val="ad"/>
            <w:noProof/>
            <w:lang w:val="en-CA"/>
            <w14:scene3d>
              <w14:camera w14:prst="orthographicFront"/>
              <w14:lightRig w14:rig="threePt" w14:dir="t">
                <w14:rot w14:lat="0" w14:lon="0" w14:rev="0"/>
              </w14:lightRig>
            </w14:scene3d>
          </w:rPr>
          <w:t>9.7.1</w:t>
        </w:r>
        <w:r>
          <w:rPr>
            <w:rFonts w:asciiTheme="minorHAnsi" w:hAnsiTheme="minorHAnsi" w:cstheme="minorBidi"/>
            <w:b w:val="0"/>
            <w:noProof/>
            <w:sz w:val="24"/>
            <w:szCs w:val="24"/>
            <w:lang w:eastAsia="en-GB"/>
          </w:rPr>
          <w:tab/>
        </w:r>
        <w:r w:rsidRPr="0028785E">
          <w:rPr>
            <w:rStyle w:val="ad"/>
            <w:noProof/>
            <w:lang w:val="en-CA"/>
          </w:rPr>
          <w:t>General process</w:t>
        </w:r>
        <w:r>
          <w:rPr>
            <w:noProof/>
            <w:webHidden/>
          </w:rPr>
          <w:tab/>
        </w:r>
        <w:r>
          <w:rPr>
            <w:noProof/>
            <w:webHidden/>
          </w:rPr>
          <w:fldChar w:fldCharType="begin" w:fldLock="1"/>
        </w:r>
        <w:r>
          <w:rPr>
            <w:noProof/>
            <w:webHidden/>
          </w:rPr>
          <w:instrText xml:space="preserve"> PAGEREF _Toc38236530 \h </w:instrText>
        </w:r>
        <w:r>
          <w:rPr>
            <w:noProof/>
            <w:webHidden/>
          </w:rPr>
        </w:r>
        <w:r>
          <w:rPr>
            <w:noProof/>
            <w:webHidden/>
          </w:rPr>
          <w:fldChar w:fldCharType="separate"/>
        </w:r>
        <w:r>
          <w:rPr>
            <w:noProof/>
            <w:webHidden/>
          </w:rPr>
          <w:t>95</w:t>
        </w:r>
        <w:r>
          <w:rPr>
            <w:noProof/>
            <w:webHidden/>
          </w:rPr>
          <w:fldChar w:fldCharType="end"/>
        </w:r>
      </w:hyperlink>
    </w:p>
    <w:p w14:paraId="72D72531" w14:textId="7094F365" w:rsidR="003551F0" w:rsidRDefault="003551F0">
      <w:pPr>
        <w:pStyle w:val="31"/>
        <w:rPr>
          <w:rFonts w:asciiTheme="minorHAnsi" w:hAnsiTheme="minorHAnsi" w:cstheme="minorBidi"/>
          <w:b w:val="0"/>
          <w:noProof/>
          <w:sz w:val="24"/>
          <w:szCs w:val="24"/>
          <w:lang w:eastAsia="en-GB"/>
        </w:rPr>
      </w:pPr>
      <w:hyperlink w:anchor="_Toc38236531" w:history="1">
        <w:r w:rsidRPr="0028785E">
          <w:rPr>
            <w:rStyle w:val="ad"/>
            <w:noProof/>
            <w:lang w:val="en-CA"/>
            <w14:scene3d>
              <w14:camera w14:prst="orthographicFront"/>
              <w14:lightRig w14:rig="threePt" w14:dir="t">
                <w14:rot w14:lat="0" w14:lon="0" w14:rev="0"/>
              </w14:lightRig>
            </w14:scene3d>
          </w:rPr>
          <w:t>9.7.2</w:t>
        </w:r>
        <w:r>
          <w:rPr>
            <w:rFonts w:asciiTheme="minorHAnsi" w:hAnsiTheme="minorHAnsi" w:cstheme="minorBidi"/>
            <w:b w:val="0"/>
            <w:noProof/>
            <w:sz w:val="24"/>
            <w:szCs w:val="24"/>
            <w:lang w:eastAsia="en-GB"/>
          </w:rPr>
          <w:tab/>
        </w:r>
        <w:r w:rsidRPr="0028785E">
          <w:rPr>
            <w:rStyle w:val="ad"/>
            <w:noProof/>
            <w:lang w:val="en-CA"/>
          </w:rPr>
          <w:t>Initialisation process</w:t>
        </w:r>
        <w:r>
          <w:rPr>
            <w:noProof/>
            <w:webHidden/>
          </w:rPr>
          <w:tab/>
        </w:r>
        <w:r>
          <w:rPr>
            <w:noProof/>
            <w:webHidden/>
          </w:rPr>
          <w:fldChar w:fldCharType="begin" w:fldLock="1"/>
        </w:r>
        <w:r>
          <w:rPr>
            <w:noProof/>
            <w:webHidden/>
          </w:rPr>
          <w:instrText xml:space="preserve"> PAGEREF _Toc38236531 \h </w:instrText>
        </w:r>
        <w:r>
          <w:rPr>
            <w:noProof/>
            <w:webHidden/>
          </w:rPr>
        </w:r>
        <w:r>
          <w:rPr>
            <w:noProof/>
            <w:webHidden/>
          </w:rPr>
          <w:fldChar w:fldCharType="separate"/>
        </w:r>
        <w:r>
          <w:rPr>
            <w:noProof/>
            <w:webHidden/>
          </w:rPr>
          <w:t>95</w:t>
        </w:r>
        <w:r>
          <w:rPr>
            <w:noProof/>
            <w:webHidden/>
          </w:rPr>
          <w:fldChar w:fldCharType="end"/>
        </w:r>
      </w:hyperlink>
    </w:p>
    <w:p w14:paraId="42BAC867" w14:textId="2C7AAF03" w:rsidR="003551F0" w:rsidRDefault="003551F0">
      <w:pPr>
        <w:pStyle w:val="31"/>
        <w:rPr>
          <w:rFonts w:asciiTheme="minorHAnsi" w:hAnsiTheme="minorHAnsi" w:cstheme="minorBidi"/>
          <w:b w:val="0"/>
          <w:noProof/>
          <w:sz w:val="24"/>
          <w:szCs w:val="24"/>
          <w:lang w:eastAsia="en-GB"/>
        </w:rPr>
      </w:pPr>
      <w:hyperlink w:anchor="_Toc38236532" w:history="1">
        <w:r w:rsidRPr="0028785E">
          <w:rPr>
            <w:rStyle w:val="ad"/>
            <w:noProof/>
            <w:lang w:val="en-CA"/>
            <w14:scene3d>
              <w14:camera w14:prst="orthographicFront"/>
              <w14:lightRig w14:rig="threePt" w14:dir="t">
                <w14:rot w14:lat="0" w14:lon="0" w14:rev="0"/>
              </w14:lightRig>
            </w14:scene3d>
          </w:rPr>
          <w:t>9.7.3</w:t>
        </w:r>
        <w:r>
          <w:rPr>
            <w:rFonts w:asciiTheme="minorHAnsi" w:hAnsiTheme="minorHAnsi" w:cstheme="minorBidi"/>
            <w:b w:val="0"/>
            <w:noProof/>
            <w:sz w:val="24"/>
            <w:szCs w:val="24"/>
            <w:lang w:eastAsia="en-GB"/>
          </w:rPr>
          <w:tab/>
        </w:r>
        <w:r w:rsidRPr="0028785E">
          <w:rPr>
            <w:rStyle w:val="ad"/>
            <w:noProof/>
            <w:lang w:val="en-CA"/>
          </w:rPr>
          <w:t>Determination of planar masks used in the inverse binarization process</w:t>
        </w:r>
        <w:r>
          <w:rPr>
            <w:noProof/>
            <w:webHidden/>
          </w:rPr>
          <w:tab/>
        </w:r>
        <w:r>
          <w:rPr>
            <w:noProof/>
            <w:webHidden/>
          </w:rPr>
          <w:fldChar w:fldCharType="begin" w:fldLock="1"/>
        </w:r>
        <w:r>
          <w:rPr>
            <w:noProof/>
            <w:webHidden/>
          </w:rPr>
          <w:instrText xml:space="preserve"> PAGEREF _Toc38236532 \h </w:instrText>
        </w:r>
        <w:r>
          <w:rPr>
            <w:noProof/>
            <w:webHidden/>
          </w:rPr>
        </w:r>
        <w:r>
          <w:rPr>
            <w:noProof/>
            <w:webHidden/>
          </w:rPr>
          <w:fldChar w:fldCharType="separate"/>
        </w:r>
        <w:r>
          <w:rPr>
            <w:noProof/>
            <w:webHidden/>
          </w:rPr>
          <w:t>95</w:t>
        </w:r>
        <w:r>
          <w:rPr>
            <w:noProof/>
            <w:webHidden/>
          </w:rPr>
          <w:fldChar w:fldCharType="end"/>
        </w:r>
      </w:hyperlink>
    </w:p>
    <w:p w14:paraId="12A6FE26" w14:textId="2FFE3FAA" w:rsidR="003551F0" w:rsidRDefault="003551F0">
      <w:pPr>
        <w:pStyle w:val="31"/>
        <w:rPr>
          <w:rFonts w:asciiTheme="minorHAnsi" w:hAnsiTheme="minorHAnsi" w:cstheme="minorBidi"/>
          <w:b w:val="0"/>
          <w:noProof/>
          <w:sz w:val="24"/>
          <w:szCs w:val="24"/>
          <w:lang w:eastAsia="en-GB"/>
        </w:rPr>
      </w:pPr>
      <w:hyperlink w:anchor="_Toc38236533" w:history="1">
        <w:r w:rsidRPr="0028785E">
          <w:rPr>
            <w:rStyle w:val="ad"/>
            <w:noProof/>
            <w:lang w:val="en-CA"/>
            <w14:scene3d>
              <w14:camera w14:prst="orthographicFront"/>
              <w14:lightRig w14:rig="threePt" w14:dir="t">
                <w14:rot w14:lat="0" w14:lon="0" w14:rev="0"/>
              </w14:lightRig>
            </w14:scene3d>
          </w:rPr>
          <w:t>9.7.4</w:t>
        </w:r>
        <w:r>
          <w:rPr>
            <w:rFonts w:asciiTheme="minorHAnsi" w:hAnsiTheme="minorHAnsi" w:cstheme="minorBidi"/>
            <w:b w:val="0"/>
            <w:noProof/>
            <w:sz w:val="24"/>
            <w:szCs w:val="24"/>
            <w:lang w:eastAsia="en-GB"/>
          </w:rPr>
          <w:tab/>
        </w:r>
        <w:r w:rsidRPr="0028785E">
          <w:rPr>
            <w:rStyle w:val="ad"/>
            <w:noProof/>
            <w:lang w:val="en-CA"/>
          </w:rPr>
          <w:t>Occupancy_idx[] parsing process</w:t>
        </w:r>
        <w:r>
          <w:rPr>
            <w:noProof/>
            <w:webHidden/>
          </w:rPr>
          <w:tab/>
        </w:r>
        <w:r>
          <w:rPr>
            <w:noProof/>
            <w:webHidden/>
          </w:rPr>
          <w:fldChar w:fldCharType="begin" w:fldLock="1"/>
        </w:r>
        <w:r>
          <w:rPr>
            <w:noProof/>
            <w:webHidden/>
          </w:rPr>
          <w:instrText xml:space="preserve"> PAGEREF _Toc38236533 \h </w:instrText>
        </w:r>
        <w:r>
          <w:rPr>
            <w:noProof/>
            <w:webHidden/>
          </w:rPr>
        </w:r>
        <w:r>
          <w:rPr>
            <w:noProof/>
            <w:webHidden/>
          </w:rPr>
          <w:fldChar w:fldCharType="separate"/>
        </w:r>
        <w:r>
          <w:rPr>
            <w:noProof/>
            <w:webHidden/>
          </w:rPr>
          <w:t>96</w:t>
        </w:r>
        <w:r>
          <w:rPr>
            <w:noProof/>
            <w:webHidden/>
          </w:rPr>
          <w:fldChar w:fldCharType="end"/>
        </w:r>
      </w:hyperlink>
    </w:p>
    <w:p w14:paraId="2B70AC68" w14:textId="6B68E604" w:rsidR="003551F0" w:rsidRDefault="003551F0">
      <w:pPr>
        <w:pStyle w:val="31"/>
        <w:rPr>
          <w:rFonts w:asciiTheme="minorHAnsi" w:hAnsiTheme="minorHAnsi" w:cstheme="minorBidi"/>
          <w:b w:val="0"/>
          <w:noProof/>
          <w:sz w:val="24"/>
          <w:szCs w:val="24"/>
          <w:lang w:eastAsia="en-GB"/>
        </w:rPr>
      </w:pPr>
      <w:hyperlink w:anchor="_Toc38236534" w:history="1">
        <w:r w:rsidRPr="0028785E">
          <w:rPr>
            <w:rStyle w:val="ad"/>
            <w:noProof/>
            <w:lang w:val="en-CA"/>
            <w14:scene3d>
              <w14:camera w14:prst="orthographicFront"/>
              <w14:lightRig w14:rig="threePt" w14:dir="t">
                <w14:rot w14:lat="0" w14:lon="0" w14:rev="0"/>
              </w14:lightRig>
            </w14:scene3d>
          </w:rPr>
          <w:t>9.7.5</w:t>
        </w:r>
        <w:r>
          <w:rPr>
            <w:rFonts w:asciiTheme="minorHAnsi" w:hAnsiTheme="minorHAnsi" w:cstheme="minorBidi"/>
            <w:b w:val="0"/>
            <w:noProof/>
            <w:sz w:val="24"/>
            <w:szCs w:val="24"/>
            <w:lang w:eastAsia="en-GB"/>
          </w:rPr>
          <w:tab/>
        </w:r>
        <w:r w:rsidRPr="0028785E">
          <w:rPr>
            <w:rStyle w:val="ad"/>
            <w:noProof/>
            <w:lang w:val="en-CA"/>
          </w:rPr>
          <w:t>Inverse binarization process</w:t>
        </w:r>
        <w:r>
          <w:rPr>
            <w:noProof/>
            <w:webHidden/>
          </w:rPr>
          <w:tab/>
        </w:r>
        <w:r>
          <w:rPr>
            <w:noProof/>
            <w:webHidden/>
          </w:rPr>
          <w:fldChar w:fldCharType="begin" w:fldLock="1"/>
        </w:r>
        <w:r>
          <w:rPr>
            <w:noProof/>
            <w:webHidden/>
          </w:rPr>
          <w:instrText xml:space="preserve"> PAGEREF _Toc38236534 \h </w:instrText>
        </w:r>
        <w:r>
          <w:rPr>
            <w:noProof/>
            <w:webHidden/>
          </w:rPr>
        </w:r>
        <w:r>
          <w:rPr>
            <w:noProof/>
            <w:webHidden/>
          </w:rPr>
          <w:fldChar w:fldCharType="separate"/>
        </w:r>
        <w:r>
          <w:rPr>
            <w:noProof/>
            <w:webHidden/>
          </w:rPr>
          <w:t>96</w:t>
        </w:r>
        <w:r>
          <w:rPr>
            <w:noProof/>
            <w:webHidden/>
          </w:rPr>
          <w:fldChar w:fldCharType="end"/>
        </w:r>
      </w:hyperlink>
    </w:p>
    <w:p w14:paraId="1C92D8E4" w14:textId="116DF917" w:rsidR="003551F0" w:rsidRDefault="003551F0">
      <w:pPr>
        <w:pStyle w:val="31"/>
        <w:rPr>
          <w:rFonts w:asciiTheme="minorHAnsi" w:hAnsiTheme="minorHAnsi" w:cstheme="minorBidi"/>
          <w:b w:val="0"/>
          <w:noProof/>
          <w:sz w:val="24"/>
          <w:szCs w:val="24"/>
          <w:lang w:eastAsia="en-GB"/>
        </w:rPr>
      </w:pPr>
      <w:hyperlink w:anchor="_Toc38236535" w:history="1">
        <w:r w:rsidRPr="0028785E">
          <w:rPr>
            <w:rStyle w:val="ad"/>
            <w:noProof/>
            <w:lang w:val="en-CA"/>
            <w14:scene3d>
              <w14:camera w14:prst="orthographicFront"/>
              <w14:lightRig w14:rig="threePt" w14:dir="t">
                <w14:rot w14:lat="0" w14:lon="0" w14:rev="0"/>
              </w14:lightRig>
            </w14:scene3d>
          </w:rPr>
          <w:t>9.7.6</w:t>
        </w:r>
        <w:r>
          <w:rPr>
            <w:rFonts w:asciiTheme="minorHAnsi" w:hAnsiTheme="minorHAnsi" w:cstheme="minorBidi"/>
            <w:b w:val="0"/>
            <w:noProof/>
            <w:sz w:val="24"/>
            <w:szCs w:val="24"/>
            <w:lang w:eastAsia="en-GB"/>
          </w:rPr>
          <w:tab/>
        </w:r>
        <w:r w:rsidRPr="0028785E">
          <w:rPr>
            <w:rStyle w:val="ad"/>
            <w:noProof/>
            <w:lang w:val="en-CA"/>
          </w:rPr>
          <w:t>Definition of readOccBin()</w:t>
        </w:r>
        <w:r>
          <w:rPr>
            <w:noProof/>
            <w:webHidden/>
          </w:rPr>
          <w:tab/>
        </w:r>
        <w:r>
          <w:rPr>
            <w:noProof/>
            <w:webHidden/>
          </w:rPr>
          <w:fldChar w:fldCharType="begin" w:fldLock="1"/>
        </w:r>
        <w:r>
          <w:rPr>
            <w:noProof/>
            <w:webHidden/>
          </w:rPr>
          <w:instrText xml:space="preserve"> PAGEREF _Toc38236535 \h </w:instrText>
        </w:r>
        <w:r>
          <w:rPr>
            <w:noProof/>
            <w:webHidden/>
          </w:rPr>
        </w:r>
        <w:r>
          <w:rPr>
            <w:noProof/>
            <w:webHidden/>
          </w:rPr>
          <w:fldChar w:fldCharType="separate"/>
        </w:r>
        <w:r>
          <w:rPr>
            <w:noProof/>
            <w:webHidden/>
          </w:rPr>
          <w:t>98</w:t>
        </w:r>
        <w:r>
          <w:rPr>
            <w:noProof/>
            <w:webHidden/>
          </w:rPr>
          <w:fldChar w:fldCharType="end"/>
        </w:r>
      </w:hyperlink>
    </w:p>
    <w:p w14:paraId="489764C4" w14:textId="5FCA1998" w:rsidR="003551F0" w:rsidRDefault="003551F0">
      <w:pPr>
        <w:pStyle w:val="31"/>
        <w:rPr>
          <w:rFonts w:asciiTheme="minorHAnsi" w:hAnsiTheme="minorHAnsi" w:cstheme="minorBidi"/>
          <w:b w:val="0"/>
          <w:noProof/>
          <w:sz w:val="24"/>
          <w:szCs w:val="24"/>
          <w:lang w:eastAsia="en-GB"/>
        </w:rPr>
      </w:pPr>
      <w:hyperlink w:anchor="_Toc38236536" w:history="1">
        <w:r w:rsidRPr="0028785E">
          <w:rPr>
            <w:rStyle w:val="ad"/>
            <w:noProof/>
            <w:lang w:val="en-CA"/>
            <w14:scene3d>
              <w14:camera w14:prst="orthographicFront"/>
              <w14:lightRig w14:rig="threePt" w14:dir="t">
                <w14:rot w14:lat="0" w14:lon="0" w14:rev="0"/>
              </w14:lightRig>
            </w14:scene3d>
          </w:rPr>
          <w:t>9.7.7</w:t>
        </w:r>
        <w:r>
          <w:rPr>
            <w:rFonts w:asciiTheme="minorHAnsi" w:hAnsiTheme="minorHAnsi" w:cstheme="minorBidi"/>
            <w:b w:val="0"/>
            <w:noProof/>
            <w:sz w:val="24"/>
            <w:szCs w:val="24"/>
            <w:lang w:eastAsia="en-GB"/>
          </w:rPr>
          <w:tab/>
        </w:r>
        <w:r w:rsidRPr="0028785E">
          <w:rPr>
            <w:rStyle w:val="ad"/>
            <w:noProof/>
            <w:lang w:val="en-CA"/>
          </w:rPr>
          <w:t>ctxMapIdx and ctxIdx derivation processes</w:t>
        </w:r>
        <w:r>
          <w:rPr>
            <w:noProof/>
            <w:webHidden/>
          </w:rPr>
          <w:tab/>
        </w:r>
        <w:r>
          <w:rPr>
            <w:noProof/>
            <w:webHidden/>
          </w:rPr>
          <w:fldChar w:fldCharType="begin" w:fldLock="1"/>
        </w:r>
        <w:r>
          <w:rPr>
            <w:noProof/>
            <w:webHidden/>
          </w:rPr>
          <w:instrText xml:space="preserve"> PAGEREF _Toc38236536 \h </w:instrText>
        </w:r>
        <w:r>
          <w:rPr>
            <w:noProof/>
            <w:webHidden/>
          </w:rPr>
        </w:r>
        <w:r>
          <w:rPr>
            <w:noProof/>
            <w:webHidden/>
          </w:rPr>
          <w:fldChar w:fldCharType="separate"/>
        </w:r>
        <w:r>
          <w:rPr>
            <w:noProof/>
            <w:webHidden/>
          </w:rPr>
          <w:t>98</w:t>
        </w:r>
        <w:r>
          <w:rPr>
            <w:noProof/>
            <w:webHidden/>
          </w:rPr>
          <w:fldChar w:fldCharType="end"/>
        </w:r>
      </w:hyperlink>
    </w:p>
    <w:p w14:paraId="7301870C" w14:textId="34AB433B" w:rsidR="003551F0" w:rsidRDefault="003551F0">
      <w:pPr>
        <w:pStyle w:val="31"/>
        <w:rPr>
          <w:rFonts w:asciiTheme="minorHAnsi" w:hAnsiTheme="minorHAnsi" w:cstheme="minorBidi"/>
          <w:b w:val="0"/>
          <w:noProof/>
          <w:sz w:val="24"/>
          <w:szCs w:val="24"/>
          <w:lang w:eastAsia="en-GB"/>
        </w:rPr>
      </w:pPr>
      <w:hyperlink w:anchor="_Toc38236537" w:history="1">
        <w:r w:rsidRPr="0028785E">
          <w:rPr>
            <w:rStyle w:val="ad"/>
            <w:noProof/>
            <w:lang w:val="en-CA"/>
            <w14:scene3d>
              <w14:camera w14:prst="orthographicFront"/>
              <w14:lightRig w14:rig="threePt" w14:dir="t">
                <w14:rot w14:lat="0" w14:lon="0" w14:rev="0"/>
              </w14:lightRig>
            </w14:scene3d>
          </w:rPr>
          <w:t>9.7.8</w:t>
        </w:r>
        <w:r>
          <w:rPr>
            <w:rFonts w:asciiTheme="minorHAnsi" w:hAnsiTheme="minorHAnsi" w:cstheme="minorBidi"/>
            <w:b w:val="0"/>
            <w:noProof/>
            <w:sz w:val="24"/>
            <w:szCs w:val="24"/>
            <w:lang w:eastAsia="en-GB"/>
          </w:rPr>
          <w:tab/>
        </w:r>
        <w:r w:rsidRPr="0028785E">
          <w:rPr>
            <w:rStyle w:val="ad"/>
            <w:noProof/>
            <w:lang w:val="en-CA"/>
          </w:rPr>
          <w:t>Context map update process</w:t>
        </w:r>
        <w:r>
          <w:rPr>
            <w:noProof/>
            <w:webHidden/>
          </w:rPr>
          <w:tab/>
        </w:r>
        <w:r>
          <w:rPr>
            <w:noProof/>
            <w:webHidden/>
          </w:rPr>
          <w:fldChar w:fldCharType="begin" w:fldLock="1"/>
        </w:r>
        <w:r>
          <w:rPr>
            <w:noProof/>
            <w:webHidden/>
          </w:rPr>
          <w:instrText xml:space="preserve"> PAGEREF _Toc38236537 \h </w:instrText>
        </w:r>
        <w:r>
          <w:rPr>
            <w:noProof/>
            <w:webHidden/>
          </w:rPr>
        </w:r>
        <w:r>
          <w:rPr>
            <w:noProof/>
            <w:webHidden/>
          </w:rPr>
          <w:fldChar w:fldCharType="separate"/>
        </w:r>
        <w:r>
          <w:rPr>
            <w:noProof/>
            <w:webHidden/>
          </w:rPr>
          <w:t>100</w:t>
        </w:r>
        <w:r>
          <w:rPr>
            <w:noProof/>
            <w:webHidden/>
          </w:rPr>
          <w:fldChar w:fldCharType="end"/>
        </w:r>
      </w:hyperlink>
    </w:p>
    <w:p w14:paraId="1CA6BB04" w14:textId="2691E31E" w:rsidR="003551F0" w:rsidRDefault="003551F0">
      <w:pPr>
        <w:pStyle w:val="31"/>
        <w:rPr>
          <w:rFonts w:asciiTheme="minorHAnsi" w:hAnsiTheme="minorHAnsi" w:cstheme="minorBidi"/>
          <w:b w:val="0"/>
          <w:noProof/>
          <w:sz w:val="24"/>
          <w:szCs w:val="24"/>
          <w:lang w:eastAsia="en-GB"/>
        </w:rPr>
      </w:pPr>
      <w:hyperlink w:anchor="_Toc38236538" w:history="1">
        <w:r w:rsidRPr="0028785E">
          <w:rPr>
            <w:rStyle w:val="ad"/>
            <w:noProof/>
            <w:lang w:val="en-CA"/>
            <w14:scene3d>
              <w14:camera w14:prst="orthographicFront"/>
              <w14:lightRig w14:rig="threePt" w14:dir="t">
                <w14:rot w14:lat="0" w14:lon="0" w14:rev="0"/>
              </w14:lightRig>
            </w14:scene3d>
          </w:rPr>
          <w:t>9.7.9</w:t>
        </w:r>
        <w:r>
          <w:rPr>
            <w:rFonts w:asciiTheme="minorHAnsi" w:hAnsiTheme="minorHAnsi" w:cstheme="minorBidi"/>
            <w:b w:val="0"/>
            <w:noProof/>
            <w:sz w:val="24"/>
            <w:szCs w:val="24"/>
            <w:lang w:eastAsia="en-GB"/>
          </w:rPr>
          <w:tab/>
        </w:r>
        <w:r w:rsidRPr="0028785E">
          <w:rPr>
            <w:rStyle w:val="ad"/>
            <w:noProof/>
            <w:lang w:val="en-CA"/>
          </w:rPr>
          <w:t>Occupancy prediction process using neighbouring octree nodes</w:t>
        </w:r>
        <w:r>
          <w:rPr>
            <w:noProof/>
            <w:webHidden/>
          </w:rPr>
          <w:tab/>
        </w:r>
        <w:r>
          <w:rPr>
            <w:noProof/>
            <w:webHidden/>
          </w:rPr>
          <w:fldChar w:fldCharType="begin" w:fldLock="1"/>
        </w:r>
        <w:r>
          <w:rPr>
            <w:noProof/>
            <w:webHidden/>
          </w:rPr>
          <w:instrText xml:space="preserve"> PAGEREF _Toc38236538 \h </w:instrText>
        </w:r>
        <w:r>
          <w:rPr>
            <w:noProof/>
            <w:webHidden/>
          </w:rPr>
        </w:r>
        <w:r>
          <w:rPr>
            <w:noProof/>
            <w:webHidden/>
          </w:rPr>
          <w:fldChar w:fldCharType="separate"/>
        </w:r>
        <w:r>
          <w:rPr>
            <w:noProof/>
            <w:webHidden/>
          </w:rPr>
          <w:t>101</w:t>
        </w:r>
        <w:r>
          <w:rPr>
            <w:noProof/>
            <w:webHidden/>
          </w:rPr>
          <w:fldChar w:fldCharType="end"/>
        </w:r>
      </w:hyperlink>
    </w:p>
    <w:p w14:paraId="43615268" w14:textId="62CCC922" w:rsidR="003551F0" w:rsidRDefault="003551F0">
      <w:pPr>
        <w:pStyle w:val="21"/>
        <w:rPr>
          <w:rFonts w:asciiTheme="minorHAnsi" w:hAnsiTheme="minorHAnsi" w:cstheme="minorBidi"/>
          <w:b w:val="0"/>
          <w:noProof/>
          <w:sz w:val="24"/>
          <w:szCs w:val="24"/>
          <w:lang w:eastAsia="en-GB"/>
        </w:rPr>
      </w:pPr>
      <w:hyperlink w:anchor="_Toc38236539" w:history="1">
        <w:r w:rsidRPr="0028785E">
          <w:rPr>
            <w:rStyle w:val="ad"/>
            <w:noProof/>
            <w:lang w:val="en-CA"/>
          </w:rPr>
          <w:t>9.8</w:t>
        </w:r>
        <w:r>
          <w:rPr>
            <w:rFonts w:asciiTheme="minorHAnsi" w:hAnsiTheme="minorHAnsi" w:cstheme="minorBidi"/>
            <w:b w:val="0"/>
            <w:noProof/>
            <w:sz w:val="24"/>
            <w:szCs w:val="24"/>
            <w:lang w:eastAsia="en-GB"/>
          </w:rPr>
          <w:tab/>
        </w:r>
        <w:r w:rsidRPr="0028785E">
          <w:rPr>
            <w:rStyle w:val="ad"/>
            <w:noProof/>
            <w:lang w:val="en-CA"/>
          </w:rPr>
          <w:t>Inferred Direct Coding Mode parsing process</w:t>
        </w:r>
        <w:r>
          <w:rPr>
            <w:noProof/>
            <w:webHidden/>
          </w:rPr>
          <w:tab/>
        </w:r>
        <w:r>
          <w:rPr>
            <w:noProof/>
            <w:webHidden/>
          </w:rPr>
          <w:fldChar w:fldCharType="begin" w:fldLock="1"/>
        </w:r>
        <w:r>
          <w:rPr>
            <w:noProof/>
            <w:webHidden/>
          </w:rPr>
          <w:instrText xml:space="preserve"> PAGEREF _Toc38236539 \h </w:instrText>
        </w:r>
        <w:r>
          <w:rPr>
            <w:noProof/>
            <w:webHidden/>
          </w:rPr>
        </w:r>
        <w:r>
          <w:rPr>
            <w:noProof/>
            <w:webHidden/>
          </w:rPr>
          <w:fldChar w:fldCharType="separate"/>
        </w:r>
        <w:r>
          <w:rPr>
            <w:noProof/>
            <w:webHidden/>
          </w:rPr>
          <w:t>103</w:t>
        </w:r>
        <w:r>
          <w:rPr>
            <w:noProof/>
            <w:webHidden/>
          </w:rPr>
          <w:fldChar w:fldCharType="end"/>
        </w:r>
      </w:hyperlink>
    </w:p>
    <w:p w14:paraId="07A34457" w14:textId="447D060D" w:rsidR="003551F0" w:rsidRDefault="003551F0">
      <w:pPr>
        <w:pStyle w:val="31"/>
        <w:rPr>
          <w:rFonts w:asciiTheme="minorHAnsi" w:hAnsiTheme="minorHAnsi" w:cstheme="minorBidi"/>
          <w:b w:val="0"/>
          <w:noProof/>
          <w:sz w:val="24"/>
          <w:szCs w:val="24"/>
          <w:lang w:eastAsia="en-GB"/>
        </w:rPr>
      </w:pPr>
      <w:hyperlink w:anchor="_Toc38236540" w:history="1">
        <w:r w:rsidRPr="0028785E">
          <w:rPr>
            <w:rStyle w:val="ad"/>
            <w:noProof/>
            <w:lang w:val="en-CA"/>
            <w14:scene3d>
              <w14:camera w14:prst="orthographicFront"/>
              <w14:lightRig w14:rig="threePt" w14:dir="t">
                <w14:rot w14:lat="0" w14:lon="0" w14:rev="0"/>
              </w14:lightRig>
            </w14:scene3d>
          </w:rPr>
          <w:t>9.8.1</w:t>
        </w:r>
        <w:r>
          <w:rPr>
            <w:rFonts w:asciiTheme="minorHAnsi" w:hAnsiTheme="minorHAnsi" w:cstheme="minorBidi"/>
            <w:b w:val="0"/>
            <w:noProof/>
            <w:sz w:val="24"/>
            <w:szCs w:val="24"/>
            <w:lang w:eastAsia="en-GB"/>
          </w:rPr>
          <w:tab/>
        </w:r>
        <w:r w:rsidRPr="0028785E">
          <w:rPr>
            <w:rStyle w:val="ad"/>
            <w:noProof/>
            <w:lang w:val="en-CA"/>
          </w:rPr>
          <w:t>General process</w:t>
        </w:r>
        <w:r>
          <w:rPr>
            <w:noProof/>
            <w:webHidden/>
          </w:rPr>
          <w:tab/>
        </w:r>
        <w:r>
          <w:rPr>
            <w:noProof/>
            <w:webHidden/>
          </w:rPr>
          <w:fldChar w:fldCharType="begin" w:fldLock="1"/>
        </w:r>
        <w:r>
          <w:rPr>
            <w:noProof/>
            <w:webHidden/>
          </w:rPr>
          <w:instrText xml:space="preserve"> PAGEREF _Toc38236540 \h </w:instrText>
        </w:r>
        <w:r>
          <w:rPr>
            <w:noProof/>
            <w:webHidden/>
          </w:rPr>
        </w:r>
        <w:r>
          <w:rPr>
            <w:noProof/>
            <w:webHidden/>
          </w:rPr>
          <w:fldChar w:fldCharType="separate"/>
        </w:r>
        <w:r>
          <w:rPr>
            <w:noProof/>
            <w:webHidden/>
          </w:rPr>
          <w:t>103</w:t>
        </w:r>
        <w:r>
          <w:rPr>
            <w:noProof/>
            <w:webHidden/>
          </w:rPr>
          <w:fldChar w:fldCharType="end"/>
        </w:r>
      </w:hyperlink>
    </w:p>
    <w:p w14:paraId="1D8167F1" w14:textId="471CEEEA" w:rsidR="003551F0" w:rsidRDefault="003551F0">
      <w:pPr>
        <w:pStyle w:val="31"/>
        <w:rPr>
          <w:rFonts w:asciiTheme="minorHAnsi" w:hAnsiTheme="minorHAnsi" w:cstheme="minorBidi"/>
          <w:b w:val="0"/>
          <w:noProof/>
          <w:sz w:val="24"/>
          <w:szCs w:val="24"/>
          <w:lang w:eastAsia="en-GB"/>
        </w:rPr>
      </w:pPr>
      <w:hyperlink w:anchor="_Toc38236541" w:history="1">
        <w:r w:rsidRPr="0028785E">
          <w:rPr>
            <w:rStyle w:val="ad"/>
            <w:noProof/>
            <w:lang w:val="en-CA"/>
            <w14:scene3d>
              <w14:camera w14:prst="orthographicFront"/>
              <w14:lightRig w14:rig="threePt" w14:dir="t">
                <w14:rot w14:lat="0" w14:lon="0" w14:rev="0"/>
              </w14:lightRig>
            </w14:scene3d>
          </w:rPr>
          <w:t>9.8.2</w:t>
        </w:r>
        <w:r>
          <w:rPr>
            <w:rFonts w:asciiTheme="minorHAnsi" w:hAnsiTheme="minorHAnsi" w:cstheme="minorBidi"/>
            <w:b w:val="0"/>
            <w:noProof/>
            <w:sz w:val="24"/>
            <w:szCs w:val="24"/>
            <w:lang w:eastAsia="en-GB"/>
          </w:rPr>
          <w:tab/>
        </w:r>
        <w:r w:rsidRPr="0028785E">
          <w:rPr>
            <w:rStyle w:val="ad"/>
            <w:noProof/>
            <w:lang w:val="en-CA"/>
          </w:rPr>
          <w:t>Determination of the angular context idcm</w:t>
        </w:r>
        <w:r w:rsidRPr="0028785E">
          <w:rPr>
            <w:rStyle w:val="ad"/>
            <w:noProof/>
            <w:lang w:val="en-US"/>
          </w:rPr>
          <w:t>Idx</w:t>
        </w:r>
        <w:r w:rsidRPr="0028785E">
          <w:rPr>
            <w:rStyle w:val="ad"/>
            <w:noProof/>
            <w:lang w:val="en-CA"/>
          </w:rPr>
          <w:t>Angular</w:t>
        </w:r>
        <w:r>
          <w:rPr>
            <w:noProof/>
            <w:webHidden/>
          </w:rPr>
          <w:tab/>
        </w:r>
        <w:r>
          <w:rPr>
            <w:noProof/>
            <w:webHidden/>
          </w:rPr>
          <w:fldChar w:fldCharType="begin" w:fldLock="1"/>
        </w:r>
        <w:r>
          <w:rPr>
            <w:noProof/>
            <w:webHidden/>
          </w:rPr>
          <w:instrText xml:space="preserve"> PAGEREF _Toc38236541 \h </w:instrText>
        </w:r>
        <w:r>
          <w:rPr>
            <w:noProof/>
            <w:webHidden/>
          </w:rPr>
        </w:r>
        <w:r>
          <w:rPr>
            <w:noProof/>
            <w:webHidden/>
          </w:rPr>
          <w:fldChar w:fldCharType="separate"/>
        </w:r>
        <w:r>
          <w:rPr>
            <w:noProof/>
            <w:webHidden/>
          </w:rPr>
          <w:t>103</w:t>
        </w:r>
        <w:r>
          <w:rPr>
            <w:noProof/>
            <w:webHidden/>
          </w:rPr>
          <w:fldChar w:fldCharType="end"/>
        </w:r>
      </w:hyperlink>
    </w:p>
    <w:p w14:paraId="087D5415" w14:textId="76BBBA93" w:rsidR="003551F0" w:rsidRDefault="003551F0">
      <w:pPr>
        <w:pStyle w:val="31"/>
        <w:rPr>
          <w:rFonts w:asciiTheme="minorHAnsi" w:hAnsiTheme="minorHAnsi" w:cstheme="minorBidi"/>
          <w:b w:val="0"/>
          <w:noProof/>
          <w:sz w:val="24"/>
          <w:szCs w:val="24"/>
          <w:lang w:eastAsia="en-GB"/>
        </w:rPr>
      </w:pPr>
      <w:hyperlink w:anchor="_Toc38236542" w:history="1">
        <w:r w:rsidRPr="0028785E">
          <w:rPr>
            <w:rStyle w:val="ad"/>
            <w:noProof/>
            <w:lang w:val="en-CA"/>
            <w14:scene3d>
              <w14:camera w14:prst="orthographicFront"/>
              <w14:lightRig w14:rig="threePt" w14:dir="t">
                <w14:rot w14:lat="0" w14:lon="0" w14:rev="0"/>
              </w14:lightRig>
            </w14:scene3d>
          </w:rPr>
          <w:t>9.8.3</w:t>
        </w:r>
        <w:r>
          <w:rPr>
            <w:rFonts w:asciiTheme="minorHAnsi" w:hAnsiTheme="minorHAnsi" w:cstheme="minorBidi"/>
            <w:b w:val="0"/>
            <w:noProof/>
            <w:sz w:val="24"/>
            <w:szCs w:val="24"/>
            <w:lang w:eastAsia="en-GB"/>
          </w:rPr>
          <w:tab/>
        </w:r>
        <w:r w:rsidRPr="0028785E">
          <w:rPr>
            <w:rStyle w:val="ad"/>
            <w:noProof/>
            <w:lang w:val="en-CA"/>
          </w:rPr>
          <w:t>Inverse binarization process</w:t>
        </w:r>
        <w:r>
          <w:rPr>
            <w:noProof/>
            <w:webHidden/>
          </w:rPr>
          <w:tab/>
        </w:r>
        <w:r>
          <w:rPr>
            <w:noProof/>
            <w:webHidden/>
          </w:rPr>
          <w:fldChar w:fldCharType="begin" w:fldLock="1"/>
        </w:r>
        <w:r>
          <w:rPr>
            <w:noProof/>
            <w:webHidden/>
          </w:rPr>
          <w:instrText xml:space="preserve"> PAGEREF _Toc38236542 \h </w:instrText>
        </w:r>
        <w:r>
          <w:rPr>
            <w:noProof/>
            <w:webHidden/>
          </w:rPr>
        </w:r>
        <w:r>
          <w:rPr>
            <w:noProof/>
            <w:webHidden/>
          </w:rPr>
          <w:fldChar w:fldCharType="separate"/>
        </w:r>
        <w:r>
          <w:rPr>
            <w:noProof/>
            <w:webHidden/>
          </w:rPr>
          <w:t>104</w:t>
        </w:r>
        <w:r>
          <w:rPr>
            <w:noProof/>
            <w:webHidden/>
          </w:rPr>
          <w:fldChar w:fldCharType="end"/>
        </w:r>
      </w:hyperlink>
    </w:p>
    <w:p w14:paraId="4B0F60B3" w14:textId="1EB4C528" w:rsidR="003551F0" w:rsidRDefault="003551F0">
      <w:pPr>
        <w:pStyle w:val="21"/>
        <w:rPr>
          <w:rFonts w:asciiTheme="minorHAnsi" w:hAnsiTheme="minorHAnsi" w:cstheme="minorBidi"/>
          <w:b w:val="0"/>
          <w:noProof/>
          <w:sz w:val="24"/>
          <w:szCs w:val="24"/>
          <w:lang w:eastAsia="en-GB"/>
        </w:rPr>
      </w:pPr>
      <w:hyperlink w:anchor="_Toc38236543" w:history="1">
        <w:r w:rsidRPr="0028785E">
          <w:rPr>
            <w:rStyle w:val="ad"/>
            <w:noProof/>
            <w:lang w:val="en-CA"/>
          </w:rPr>
          <w:t>9.9</w:t>
        </w:r>
        <w:r>
          <w:rPr>
            <w:rFonts w:asciiTheme="minorHAnsi" w:hAnsiTheme="minorHAnsi" w:cstheme="minorBidi"/>
            <w:b w:val="0"/>
            <w:noProof/>
            <w:sz w:val="24"/>
            <w:szCs w:val="24"/>
            <w:lang w:eastAsia="en-GB"/>
          </w:rPr>
          <w:tab/>
        </w:r>
        <w:r w:rsidRPr="0028785E">
          <w:rPr>
            <w:rStyle w:val="ad"/>
            <w:noProof/>
            <w:lang w:val="en-CA"/>
          </w:rPr>
          <w:t>Dictionary-based parsing</w:t>
        </w:r>
        <w:r>
          <w:rPr>
            <w:noProof/>
            <w:webHidden/>
          </w:rPr>
          <w:tab/>
        </w:r>
        <w:r>
          <w:rPr>
            <w:noProof/>
            <w:webHidden/>
          </w:rPr>
          <w:fldChar w:fldCharType="begin" w:fldLock="1"/>
        </w:r>
        <w:r>
          <w:rPr>
            <w:noProof/>
            <w:webHidden/>
          </w:rPr>
          <w:instrText xml:space="preserve"> PAGEREF _Toc38236543 \h </w:instrText>
        </w:r>
        <w:r>
          <w:rPr>
            <w:noProof/>
            <w:webHidden/>
          </w:rPr>
        </w:r>
        <w:r>
          <w:rPr>
            <w:noProof/>
            <w:webHidden/>
          </w:rPr>
          <w:fldChar w:fldCharType="separate"/>
        </w:r>
        <w:r>
          <w:rPr>
            <w:noProof/>
            <w:webHidden/>
          </w:rPr>
          <w:t>104</w:t>
        </w:r>
        <w:r>
          <w:rPr>
            <w:noProof/>
            <w:webHidden/>
          </w:rPr>
          <w:fldChar w:fldCharType="end"/>
        </w:r>
      </w:hyperlink>
    </w:p>
    <w:p w14:paraId="27FDA046" w14:textId="6BC699F9" w:rsidR="003551F0" w:rsidRDefault="003551F0">
      <w:pPr>
        <w:pStyle w:val="31"/>
        <w:rPr>
          <w:rFonts w:asciiTheme="minorHAnsi" w:hAnsiTheme="minorHAnsi" w:cstheme="minorBidi"/>
          <w:b w:val="0"/>
          <w:noProof/>
          <w:sz w:val="24"/>
          <w:szCs w:val="24"/>
          <w:lang w:eastAsia="en-GB"/>
        </w:rPr>
      </w:pPr>
      <w:hyperlink w:anchor="_Toc38236544" w:history="1">
        <w:r w:rsidRPr="0028785E">
          <w:rPr>
            <w:rStyle w:val="ad"/>
            <w:noProof/>
            <w:lang w:val="en-CA"/>
            <w14:scene3d>
              <w14:camera w14:prst="orthographicFront"/>
              <w14:lightRig w14:rig="threePt" w14:dir="t">
                <w14:rot w14:lat="0" w14:lon="0" w14:rev="0"/>
              </w14:lightRig>
            </w14:scene3d>
          </w:rPr>
          <w:t>9.9.1</w:t>
        </w:r>
        <w:r>
          <w:rPr>
            <w:rFonts w:asciiTheme="minorHAnsi" w:hAnsiTheme="minorHAnsi" w:cstheme="minorBidi"/>
            <w:b w:val="0"/>
            <w:noProof/>
            <w:sz w:val="24"/>
            <w:szCs w:val="24"/>
            <w:lang w:eastAsia="en-GB"/>
          </w:rPr>
          <w:tab/>
        </w:r>
        <w:r w:rsidRPr="0028785E">
          <w:rPr>
            <w:rStyle w:val="ad"/>
            <w:noProof/>
            <w:lang w:val="en-CA"/>
          </w:rPr>
          <w:t>General process</w:t>
        </w:r>
        <w:r>
          <w:rPr>
            <w:noProof/>
            <w:webHidden/>
          </w:rPr>
          <w:tab/>
        </w:r>
        <w:r>
          <w:rPr>
            <w:noProof/>
            <w:webHidden/>
          </w:rPr>
          <w:fldChar w:fldCharType="begin" w:fldLock="1"/>
        </w:r>
        <w:r>
          <w:rPr>
            <w:noProof/>
            <w:webHidden/>
          </w:rPr>
          <w:instrText xml:space="preserve"> PAGEREF _Toc38236544 \h </w:instrText>
        </w:r>
        <w:r>
          <w:rPr>
            <w:noProof/>
            <w:webHidden/>
          </w:rPr>
        </w:r>
        <w:r>
          <w:rPr>
            <w:noProof/>
            <w:webHidden/>
          </w:rPr>
          <w:fldChar w:fldCharType="separate"/>
        </w:r>
        <w:r>
          <w:rPr>
            <w:noProof/>
            <w:webHidden/>
          </w:rPr>
          <w:t>104</w:t>
        </w:r>
        <w:r>
          <w:rPr>
            <w:noProof/>
            <w:webHidden/>
          </w:rPr>
          <w:fldChar w:fldCharType="end"/>
        </w:r>
      </w:hyperlink>
    </w:p>
    <w:p w14:paraId="47FA70D3" w14:textId="2FD3F77F" w:rsidR="003551F0" w:rsidRDefault="003551F0">
      <w:pPr>
        <w:pStyle w:val="31"/>
        <w:rPr>
          <w:rFonts w:asciiTheme="minorHAnsi" w:hAnsiTheme="minorHAnsi" w:cstheme="minorBidi"/>
          <w:b w:val="0"/>
          <w:noProof/>
          <w:sz w:val="24"/>
          <w:szCs w:val="24"/>
          <w:lang w:eastAsia="en-GB"/>
        </w:rPr>
      </w:pPr>
      <w:hyperlink w:anchor="_Toc38236545" w:history="1">
        <w:r w:rsidRPr="0028785E">
          <w:rPr>
            <w:rStyle w:val="ad"/>
            <w:noProof/>
            <w:lang w:val="en-CA"/>
            <w14:scene3d>
              <w14:camera w14:prst="orthographicFront"/>
              <w14:lightRig w14:rig="threePt" w14:dir="t">
                <w14:rot w14:lat="0" w14:lon="0" w14:rev="0"/>
              </w14:lightRig>
            </w14:scene3d>
          </w:rPr>
          <w:t>9.9.2</w:t>
        </w:r>
        <w:r>
          <w:rPr>
            <w:rFonts w:asciiTheme="minorHAnsi" w:hAnsiTheme="minorHAnsi" w:cstheme="minorBidi"/>
            <w:b w:val="0"/>
            <w:noProof/>
            <w:sz w:val="24"/>
            <w:szCs w:val="24"/>
            <w:lang w:eastAsia="en-GB"/>
          </w:rPr>
          <w:tab/>
        </w:r>
        <w:r w:rsidRPr="0028785E">
          <w:rPr>
            <w:rStyle w:val="ad"/>
            <w:noProof/>
            <w:lang w:val="en-CA"/>
          </w:rPr>
          <w:t>Initializing lut0</w:t>
        </w:r>
        <w:r>
          <w:rPr>
            <w:noProof/>
            <w:webHidden/>
          </w:rPr>
          <w:tab/>
        </w:r>
        <w:r>
          <w:rPr>
            <w:noProof/>
            <w:webHidden/>
          </w:rPr>
          <w:fldChar w:fldCharType="begin" w:fldLock="1"/>
        </w:r>
        <w:r>
          <w:rPr>
            <w:noProof/>
            <w:webHidden/>
          </w:rPr>
          <w:instrText xml:space="preserve"> PAGEREF _Toc38236545 \h </w:instrText>
        </w:r>
        <w:r>
          <w:rPr>
            <w:noProof/>
            <w:webHidden/>
          </w:rPr>
        </w:r>
        <w:r>
          <w:rPr>
            <w:noProof/>
            <w:webHidden/>
          </w:rPr>
          <w:fldChar w:fldCharType="separate"/>
        </w:r>
        <w:r>
          <w:rPr>
            <w:noProof/>
            <w:webHidden/>
          </w:rPr>
          <w:t>106</w:t>
        </w:r>
        <w:r>
          <w:rPr>
            <w:noProof/>
            <w:webHidden/>
          </w:rPr>
          <w:fldChar w:fldCharType="end"/>
        </w:r>
      </w:hyperlink>
    </w:p>
    <w:p w14:paraId="6DC72EDC" w14:textId="7907DE65" w:rsidR="003551F0" w:rsidRDefault="003551F0">
      <w:pPr>
        <w:pStyle w:val="31"/>
        <w:rPr>
          <w:rFonts w:asciiTheme="minorHAnsi" w:hAnsiTheme="minorHAnsi" w:cstheme="minorBidi"/>
          <w:b w:val="0"/>
          <w:noProof/>
          <w:sz w:val="24"/>
          <w:szCs w:val="24"/>
          <w:lang w:eastAsia="en-GB"/>
        </w:rPr>
      </w:pPr>
      <w:hyperlink w:anchor="_Toc38236546" w:history="1">
        <w:r w:rsidRPr="0028785E">
          <w:rPr>
            <w:rStyle w:val="ad"/>
            <w:noProof/>
            <w:lang w:val="en-CA"/>
            <w14:scene3d>
              <w14:camera w14:prst="orthographicFront"/>
              <w14:lightRig w14:rig="threePt" w14:dir="t">
                <w14:rot w14:lat="0" w14:lon="0" w14:rev="0"/>
              </w14:lightRig>
            </w14:scene3d>
          </w:rPr>
          <w:t>9.9.3</w:t>
        </w:r>
        <w:r>
          <w:rPr>
            <w:rFonts w:asciiTheme="minorHAnsi" w:hAnsiTheme="minorHAnsi" w:cstheme="minorBidi"/>
            <w:b w:val="0"/>
            <w:noProof/>
            <w:sz w:val="24"/>
            <w:szCs w:val="24"/>
            <w:lang w:eastAsia="en-GB"/>
          </w:rPr>
          <w:tab/>
        </w:r>
        <w:r w:rsidRPr="0028785E">
          <w:rPr>
            <w:rStyle w:val="ad"/>
            <w:noProof/>
            <w:lang w:val="en-CA"/>
          </w:rPr>
          <w:t>Initializing lut1</w:t>
        </w:r>
        <w:r>
          <w:rPr>
            <w:noProof/>
            <w:webHidden/>
          </w:rPr>
          <w:tab/>
        </w:r>
        <w:r>
          <w:rPr>
            <w:noProof/>
            <w:webHidden/>
          </w:rPr>
          <w:fldChar w:fldCharType="begin" w:fldLock="1"/>
        </w:r>
        <w:r>
          <w:rPr>
            <w:noProof/>
            <w:webHidden/>
          </w:rPr>
          <w:instrText xml:space="preserve"> PAGEREF _Toc38236546 \h </w:instrText>
        </w:r>
        <w:r>
          <w:rPr>
            <w:noProof/>
            <w:webHidden/>
          </w:rPr>
        </w:r>
        <w:r>
          <w:rPr>
            <w:noProof/>
            <w:webHidden/>
          </w:rPr>
          <w:fldChar w:fldCharType="separate"/>
        </w:r>
        <w:r>
          <w:rPr>
            <w:noProof/>
            <w:webHidden/>
          </w:rPr>
          <w:t>106</w:t>
        </w:r>
        <w:r>
          <w:rPr>
            <w:noProof/>
            <w:webHidden/>
          </w:rPr>
          <w:fldChar w:fldCharType="end"/>
        </w:r>
      </w:hyperlink>
    </w:p>
    <w:p w14:paraId="0D5D9075" w14:textId="4035AB71" w:rsidR="003551F0" w:rsidRDefault="003551F0">
      <w:pPr>
        <w:pStyle w:val="31"/>
        <w:rPr>
          <w:rFonts w:asciiTheme="minorHAnsi" w:hAnsiTheme="minorHAnsi" w:cstheme="minorBidi"/>
          <w:b w:val="0"/>
          <w:noProof/>
          <w:sz w:val="24"/>
          <w:szCs w:val="24"/>
          <w:lang w:eastAsia="en-GB"/>
        </w:rPr>
      </w:pPr>
      <w:hyperlink w:anchor="_Toc38236547" w:history="1">
        <w:r w:rsidRPr="0028785E">
          <w:rPr>
            <w:rStyle w:val="ad"/>
            <w:noProof/>
            <w:lang w:val="en-CA"/>
            <w14:scene3d>
              <w14:camera w14:prst="orthographicFront"/>
              <w14:lightRig w14:rig="threePt" w14:dir="t">
                <w14:rot w14:lat="0" w14:lon="0" w14:rev="0"/>
              </w14:lightRig>
            </w14:scene3d>
          </w:rPr>
          <w:t>9.9.4</w:t>
        </w:r>
        <w:r>
          <w:rPr>
            <w:rFonts w:asciiTheme="minorHAnsi" w:hAnsiTheme="minorHAnsi" w:cstheme="minorBidi"/>
            <w:b w:val="0"/>
            <w:noProof/>
            <w:sz w:val="24"/>
            <w:szCs w:val="24"/>
            <w:lang w:eastAsia="en-GB"/>
          </w:rPr>
          <w:tab/>
        </w:r>
        <w:r w:rsidRPr="0028785E">
          <w:rPr>
            <w:rStyle w:val="ad"/>
            <w:noProof/>
            <w:lang w:val="en-CA"/>
          </w:rPr>
          <w:t xml:space="preserve">Definition of </w:t>
        </w:r>
        <w:r w:rsidRPr="0028785E">
          <w:rPr>
            <w:rStyle w:val="ad"/>
            <w:noProof/>
            <w:lang w:val="en-US"/>
          </w:rPr>
          <w:t>decodeLut0Index()</w:t>
        </w:r>
        <w:r>
          <w:rPr>
            <w:noProof/>
            <w:webHidden/>
          </w:rPr>
          <w:tab/>
        </w:r>
        <w:r>
          <w:rPr>
            <w:noProof/>
            <w:webHidden/>
          </w:rPr>
          <w:fldChar w:fldCharType="begin" w:fldLock="1"/>
        </w:r>
        <w:r>
          <w:rPr>
            <w:noProof/>
            <w:webHidden/>
          </w:rPr>
          <w:instrText xml:space="preserve"> PAGEREF _Toc38236547 \h </w:instrText>
        </w:r>
        <w:r>
          <w:rPr>
            <w:noProof/>
            <w:webHidden/>
          </w:rPr>
        </w:r>
        <w:r>
          <w:rPr>
            <w:noProof/>
            <w:webHidden/>
          </w:rPr>
          <w:fldChar w:fldCharType="separate"/>
        </w:r>
        <w:r>
          <w:rPr>
            <w:noProof/>
            <w:webHidden/>
          </w:rPr>
          <w:t>106</w:t>
        </w:r>
        <w:r>
          <w:rPr>
            <w:noProof/>
            <w:webHidden/>
          </w:rPr>
          <w:fldChar w:fldCharType="end"/>
        </w:r>
      </w:hyperlink>
    </w:p>
    <w:p w14:paraId="597B8695" w14:textId="51D0783F" w:rsidR="003551F0" w:rsidRDefault="003551F0">
      <w:pPr>
        <w:pStyle w:val="31"/>
        <w:rPr>
          <w:rFonts w:asciiTheme="minorHAnsi" w:hAnsiTheme="minorHAnsi" w:cstheme="minorBidi"/>
          <w:b w:val="0"/>
          <w:noProof/>
          <w:sz w:val="24"/>
          <w:szCs w:val="24"/>
          <w:lang w:eastAsia="en-GB"/>
        </w:rPr>
      </w:pPr>
      <w:hyperlink w:anchor="_Toc38236548" w:history="1">
        <w:r w:rsidRPr="0028785E">
          <w:rPr>
            <w:rStyle w:val="ad"/>
            <w:noProof/>
            <w:lang w:val="en-CA"/>
            <w14:scene3d>
              <w14:camera w14:prst="orthographicFront"/>
              <w14:lightRig w14:rig="threePt" w14:dir="t">
                <w14:rot w14:lat="0" w14:lon="0" w14:rev="0"/>
              </w14:lightRig>
            </w14:scene3d>
          </w:rPr>
          <w:t>9.9.5</w:t>
        </w:r>
        <w:r>
          <w:rPr>
            <w:rFonts w:asciiTheme="minorHAnsi" w:hAnsiTheme="minorHAnsi" w:cstheme="minorBidi"/>
            <w:b w:val="0"/>
            <w:noProof/>
            <w:sz w:val="24"/>
            <w:szCs w:val="24"/>
            <w:lang w:eastAsia="en-GB"/>
          </w:rPr>
          <w:tab/>
        </w:r>
        <w:r w:rsidRPr="0028785E">
          <w:rPr>
            <w:rStyle w:val="ad"/>
            <w:noProof/>
            <w:lang w:val="en-CA"/>
          </w:rPr>
          <w:t xml:space="preserve">Definition of </w:t>
        </w:r>
        <w:r w:rsidRPr="0028785E">
          <w:rPr>
            <w:rStyle w:val="ad"/>
            <w:noProof/>
            <w:lang w:val="en-US"/>
          </w:rPr>
          <w:t>pushLut0()</w:t>
        </w:r>
        <w:r>
          <w:rPr>
            <w:noProof/>
            <w:webHidden/>
          </w:rPr>
          <w:tab/>
        </w:r>
        <w:r>
          <w:rPr>
            <w:noProof/>
            <w:webHidden/>
          </w:rPr>
          <w:fldChar w:fldCharType="begin" w:fldLock="1"/>
        </w:r>
        <w:r>
          <w:rPr>
            <w:noProof/>
            <w:webHidden/>
          </w:rPr>
          <w:instrText xml:space="preserve"> PAGEREF _Toc38236548 \h </w:instrText>
        </w:r>
        <w:r>
          <w:rPr>
            <w:noProof/>
            <w:webHidden/>
          </w:rPr>
        </w:r>
        <w:r>
          <w:rPr>
            <w:noProof/>
            <w:webHidden/>
          </w:rPr>
          <w:fldChar w:fldCharType="separate"/>
        </w:r>
        <w:r>
          <w:rPr>
            <w:noProof/>
            <w:webHidden/>
          </w:rPr>
          <w:t>107</w:t>
        </w:r>
        <w:r>
          <w:rPr>
            <w:noProof/>
            <w:webHidden/>
          </w:rPr>
          <w:fldChar w:fldCharType="end"/>
        </w:r>
      </w:hyperlink>
    </w:p>
    <w:p w14:paraId="72E6F72A" w14:textId="674E5F4E" w:rsidR="003551F0" w:rsidRDefault="003551F0">
      <w:pPr>
        <w:pStyle w:val="31"/>
        <w:rPr>
          <w:rFonts w:asciiTheme="minorHAnsi" w:hAnsiTheme="minorHAnsi" w:cstheme="minorBidi"/>
          <w:b w:val="0"/>
          <w:noProof/>
          <w:sz w:val="24"/>
          <w:szCs w:val="24"/>
          <w:lang w:eastAsia="en-GB"/>
        </w:rPr>
      </w:pPr>
      <w:hyperlink w:anchor="_Toc38236549" w:history="1">
        <w:r w:rsidRPr="0028785E">
          <w:rPr>
            <w:rStyle w:val="ad"/>
            <w:noProof/>
            <w:lang w:val="en-CA"/>
            <w14:scene3d>
              <w14:camera w14:prst="orthographicFront"/>
              <w14:lightRig w14:rig="threePt" w14:dir="t">
                <w14:rot w14:lat="0" w14:lon="0" w14:rev="0"/>
              </w14:lightRig>
            </w14:scene3d>
          </w:rPr>
          <w:t>9.9.6</w:t>
        </w:r>
        <w:r>
          <w:rPr>
            <w:rFonts w:asciiTheme="minorHAnsi" w:hAnsiTheme="minorHAnsi" w:cstheme="minorBidi"/>
            <w:b w:val="0"/>
            <w:noProof/>
            <w:sz w:val="24"/>
            <w:szCs w:val="24"/>
            <w:lang w:eastAsia="en-GB"/>
          </w:rPr>
          <w:tab/>
        </w:r>
        <w:r w:rsidRPr="0028785E">
          <w:rPr>
            <w:rStyle w:val="ad"/>
            <w:noProof/>
            <w:lang w:val="en-CA"/>
          </w:rPr>
          <w:t>Definition of updateLut0()</w:t>
        </w:r>
        <w:r>
          <w:rPr>
            <w:noProof/>
            <w:webHidden/>
          </w:rPr>
          <w:tab/>
        </w:r>
        <w:r>
          <w:rPr>
            <w:noProof/>
            <w:webHidden/>
          </w:rPr>
          <w:fldChar w:fldCharType="begin" w:fldLock="1"/>
        </w:r>
        <w:r>
          <w:rPr>
            <w:noProof/>
            <w:webHidden/>
          </w:rPr>
          <w:instrText xml:space="preserve"> PAGEREF _Toc38236549 \h </w:instrText>
        </w:r>
        <w:r>
          <w:rPr>
            <w:noProof/>
            <w:webHidden/>
          </w:rPr>
        </w:r>
        <w:r>
          <w:rPr>
            <w:noProof/>
            <w:webHidden/>
          </w:rPr>
          <w:fldChar w:fldCharType="separate"/>
        </w:r>
        <w:r>
          <w:rPr>
            <w:noProof/>
            <w:webHidden/>
          </w:rPr>
          <w:t>107</w:t>
        </w:r>
        <w:r>
          <w:rPr>
            <w:noProof/>
            <w:webHidden/>
          </w:rPr>
          <w:fldChar w:fldCharType="end"/>
        </w:r>
      </w:hyperlink>
    </w:p>
    <w:p w14:paraId="21A4FBD3" w14:textId="7B21B3A6" w:rsidR="003551F0" w:rsidRDefault="003551F0">
      <w:pPr>
        <w:pStyle w:val="31"/>
        <w:rPr>
          <w:rFonts w:asciiTheme="minorHAnsi" w:hAnsiTheme="minorHAnsi" w:cstheme="minorBidi"/>
          <w:b w:val="0"/>
          <w:noProof/>
          <w:sz w:val="24"/>
          <w:szCs w:val="24"/>
          <w:lang w:eastAsia="en-GB"/>
        </w:rPr>
      </w:pPr>
      <w:hyperlink w:anchor="_Toc38236550" w:history="1">
        <w:r w:rsidRPr="0028785E">
          <w:rPr>
            <w:rStyle w:val="ad"/>
            <w:noProof/>
            <w:lang w:val="en-CA"/>
            <w14:scene3d>
              <w14:camera w14:prst="orthographicFront"/>
              <w14:lightRig w14:rig="threePt" w14:dir="t">
                <w14:rot w14:lat="0" w14:lon="0" w14:rev="0"/>
              </w14:lightRig>
            </w14:scene3d>
          </w:rPr>
          <w:t>9.9.7</w:t>
        </w:r>
        <w:r>
          <w:rPr>
            <w:rFonts w:asciiTheme="minorHAnsi" w:hAnsiTheme="minorHAnsi" w:cstheme="minorBidi"/>
            <w:b w:val="0"/>
            <w:noProof/>
            <w:sz w:val="24"/>
            <w:szCs w:val="24"/>
            <w:lang w:eastAsia="en-GB"/>
          </w:rPr>
          <w:tab/>
        </w:r>
        <w:r w:rsidRPr="0028785E">
          <w:rPr>
            <w:rStyle w:val="ad"/>
            <w:noProof/>
            <w:lang w:val="en-CA"/>
          </w:rPr>
          <w:t>Definition of lut0ComputeMostFrequentSymbols()</w:t>
        </w:r>
        <w:r>
          <w:rPr>
            <w:noProof/>
            <w:webHidden/>
          </w:rPr>
          <w:tab/>
        </w:r>
        <w:r>
          <w:rPr>
            <w:noProof/>
            <w:webHidden/>
          </w:rPr>
          <w:fldChar w:fldCharType="begin" w:fldLock="1"/>
        </w:r>
        <w:r>
          <w:rPr>
            <w:noProof/>
            <w:webHidden/>
          </w:rPr>
          <w:instrText xml:space="preserve"> PAGEREF _Toc38236550 \h </w:instrText>
        </w:r>
        <w:r>
          <w:rPr>
            <w:noProof/>
            <w:webHidden/>
          </w:rPr>
        </w:r>
        <w:r>
          <w:rPr>
            <w:noProof/>
            <w:webHidden/>
          </w:rPr>
          <w:fldChar w:fldCharType="separate"/>
        </w:r>
        <w:r>
          <w:rPr>
            <w:noProof/>
            <w:webHidden/>
          </w:rPr>
          <w:t>107</w:t>
        </w:r>
        <w:r>
          <w:rPr>
            <w:noProof/>
            <w:webHidden/>
          </w:rPr>
          <w:fldChar w:fldCharType="end"/>
        </w:r>
      </w:hyperlink>
    </w:p>
    <w:p w14:paraId="515D80FA" w14:textId="17C7A7AF" w:rsidR="003551F0" w:rsidRDefault="003551F0">
      <w:pPr>
        <w:pStyle w:val="31"/>
        <w:rPr>
          <w:rFonts w:asciiTheme="minorHAnsi" w:hAnsiTheme="minorHAnsi" w:cstheme="minorBidi"/>
          <w:b w:val="0"/>
          <w:noProof/>
          <w:sz w:val="24"/>
          <w:szCs w:val="24"/>
          <w:lang w:eastAsia="en-GB"/>
        </w:rPr>
      </w:pPr>
      <w:hyperlink w:anchor="_Toc38236551" w:history="1">
        <w:r w:rsidRPr="0028785E">
          <w:rPr>
            <w:rStyle w:val="ad"/>
            <w:noProof/>
            <w:lang w:val="en-CA"/>
            <w14:scene3d>
              <w14:camera w14:prst="orthographicFront"/>
              <w14:lightRig w14:rig="threePt" w14:dir="t">
                <w14:rot w14:lat="0" w14:lon="0" w14:rev="0"/>
              </w14:lightRig>
            </w14:scene3d>
          </w:rPr>
          <w:t>9.9.8</w:t>
        </w:r>
        <w:r>
          <w:rPr>
            <w:rFonts w:asciiTheme="minorHAnsi" w:hAnsiTheme="minorHAnsi" w:cstheme="minorBidi"/>
            <w:b w:val="0"/>
            <w:noProof/>
            <w:sz w:val="24"/>
            <w:szCs w:val="24"/>
            <w:lang w:eastAsia="en-GB"/>
          </w:rPr>
          <w:tab/>
        </w:r>
        <w:r w:rsidRPr="0028785E">
          <w:rPr>
            <w:rStyle w:val="ad"/>
            <w:noProof/>
            <w:lang w:val="en-CA"/>
          </w:rPr>
          <w:t>Definition of pushLut1()</w:t>
        </w:r>
        <w:r>
          <w:rPr>
            <w:noProof/>
            <w:webHidden/>
          </w:rPr>
          <w:tab/>
        </w:r>
        <w:r>
          <w:rPr>
            <w:noProof/>
            <w:webHidden/>
          </w:rPr>
          <w:fldChar w:fldCharType="begin" w:fldLock="1"/>
        </w:r>
        <w:r>
          <w:rPr>
            <w:noProof/>
            <w:webHidden/>
          </w:rPr>
          <w:instrText xml:space="preserve"> PAGEREF _Toc38236551 \h </w:instrText>
        </w:r>
        <w:r>
          <w:rPr>
            <w:noProof/>
            <w:webHidden/>
          </w:rPr>
        </w:r>
        <w:r>
          <w:rPr>
            <w:noProof/>
            <w:webHidden/>
          </w:rPr>
          <w:fldChar w:fldCharType="separate"/>
        </w:r>
        <w:r>
          <w:rPr>
            <w:noProof/>
            <w:webHidden/>
          </w:rPr>
          <w:t>107</w:t>
        </w:r>
        <w:r>
          <w:rPr>
            <w:noProof/>
            <w:webHidden/>
          </w:rPr>
          <w:fldChar w:fldCharType="end"/>
        </w:r>
      </w:hyperlink>
    </w:p>
    <w:p w14:paraId="0B29E0EC" w14:textId="6FF4058C" w:rsidR="003551F0" w:rsidRDefault="003551F0">
      <w:pPr>
        <w:pStyle w:val="21"/>
        <w:rPr>
          <w:rFonts w:asciiTheme="minorHAnsi" w:hAnsiTheme="minorHAnsi" w:cstheme="minorBidi"/>
          <w:b w:val="0"/>
          <w:noProof/>
          <w:sz w:val="24"/>
          <w:szCs w:val="24"/>
          <w:lang w:eastAsia="en-GB"/>
        </w:rPr>
      </w:pPr>
      <w:hyperlink w:anchor="_Toc38236552" w:history="1">
        <w:r w:rsidRPr="0028785E">
          <w:rPr>
            <w:rStyle w:val="ad"/>
            <w:noProof/>
            <w:lang w:val="en-CA"/>
          </w:rPr>
          <w:t>9.10</w:t>
        </w:r>
        <w:r>
          <w:rPr>
            <w:rFonts w:asciiTheme="minorHAnsi" w:hAnsiTheme="minorHAnsi" w:cstheme="minorBidi"/>
            <w:b w:val="0"/>
            <w:noProof/>
            <w:sz w:val="24"/>
            <w:szCs w:val="24"/>
            <w:lang w:eastAsia="en-GB"/>
          </w:rPr>
          <w:tab/>
        </w:r>
        <w:r w:rsidRPr="0028785E">
          <w:rPr>
            <w:rStyle w:val="ad"/>
            <w:noProof/>
            <w:lang w:val="en-CA"/>
          </w:rPr>
          <w:t>CABAC parsing process</w:t>
        </w:r>
        <w:r>
          <w:rPr>
            <w:noProof/>
            <w:webHidden/>
          </w:rPr>
          <w:tab/>
        </w:r>
        <w:r>
          <w:rPr>
            <w:noProof/>
            <w:webHidden/>
          </w:rPr>
          <w:fldChar w:fldCharType="begin" w:fldLock="1"/>
        </w:r>
        <w:r>
          <w:rPr>
            <w:noProof/>
            <w:webHidden/>
          </w:rPr>
          <w:instrText xml:space="preserve"> PAGEREF _Toc38236552 \h </w:instrText>
        </w:r>
        <w:r>
          <w:rPr>
            <w:noProof/>
            <w:webHidden/>
          </w:rPr>
        </w:r>
        <w:r>
          <w:rPr>
            <w:noProof/>
            <w:webHidden/>
          </w:rPr>
          <w:fldChar w:fldCharType="separate"/>
        </w:r>
        <w:r>
          <w:rPr>
            <w:noProof/>
            <w:webHidden/>
          </w:rPr>
          <w:t>108</w:t>
        </w:r>
        <w:r>
          <w:rPr>
            <w:noProof/>
            <w:webHidden/>
          </w:rPr>
          <w:fldChar w:fldCharType="end"/>
        </w:r>
      </w:hyperlink>
    </w:p>
    <w:p w14:paraId="60A67900" w14:textId="321E6274" w:rsidR="003551F0" w:rsidRDefault="003551F0">
      <w:pPr>
        <w:pStyle w:val="31"/>
        <w:rPr>
          <w:rFonts w:asciiTheme="minorHAnsi" w:hAnsiTheme="minorHAnsi" w:cstheme="minorBidi"/>
          <w:b w:val="0"/>
          <w:noProof/>
          <w:sz w:val="24"/>
          <w:szCs w:val="24"/>
          <w:lang w:eastAsia="en-GB"/>
        </w:rPr>
      </w:pPr>
      <w:hyperlink w:anchor="_Toc38236553" w:history="1">
        <w:r w:rsidRPr="0028785E">
          <w:rPr>
            <w:rStyle w:val="ad"/>
            <w:noProof/>
            <w:lang w:val="en-CA"/>
            <w14:scene3d>
              <w14:camera w14:prst="orthographicFront"/>
              <w14:lightRig w14:rig="threePt" w14:dir="t">
                <w14:rot w14:lat="0" w14:lon="0" w14:rev="0"/>
              </w14:lightRig>
            </w14:scene3d>
          </w:rPr>
          <w:t>9.10.1</w:t>
        </w:r>
        <w:r>
          <w:rPr>
            <w:rFonts w:asciiTheme="minorHAnsi" w:hAnsiTheme="minorHAnsi" w:cstheme="minorBidi"/>
            <w:b w:val="0"/>
            <w:noProof/>
            <w:sz w:val="24"/>
            <w:szCs w:val="24"/>
            <w:lang w:eastAsia="en-GB"/>
          </w:rPr>
          <w:tab/>
        </w:r>
        <w:r w:rsidRPr="0028785E">
          <w:rPr>
            <w:rStyle w:val="ad"/>
            <w:noProof/>
            <w:lang w:val="en-CA"/>
          </w:rPr>
          <w:t>General</w:t>
        </w:r>
        <w:r>
          <w:rPr>
            <w:noProof/>
            <w:webHidden/>
          </w:rPr>
          <w:tab/>
        </w:r>
        <w:r>
          <w:rPr>
            <w:noProof/>
            <w:webHidden/>
          </w:rPr>
          <w:fldChar w:fldCharType="begin" w:fldLock="1"/>
        </w:r>
        <w:r>
          <w:rPr>
            <w:noProof/>
            <w:webHidden/>
          </w:rPr>
          <w:instrText xml:space="preserve"> PAGEREF _Toc38236553 \h </w:instrText>
        </w:r>
        <w:r>
          <w:rPr>
            <w:noProof/>
            <w:webHidden/>
          </w:rPr>
        </w:r>
        <w:r>
          <w:rPr>
            <w:noProof/>
            <w:webHidden/>
          </w:rPr>
          <w:fldChar w:fldCharType="separate"/>
        </w:r>
        <w:r>
          <w:rPr>
            <w:noProof/>
            <w:webHidden/>
          </w:rPr>
          <w:t>108</w:t>
        </w:r>
        <w:r>
          <w:rPr>
            <w:noProof/>
            <w:webHidden/>
          </w:rPr>
          <w:fldChar w:fldCharType="end"/>
        </w:r>
      </w:hyperlink>
    </w:p>
    <w:p w14:paraId="6D7CE8D6" w14:textId="2A9AA024" w:rsidR="003551F0" w:rsidRDefault="003551F0">
      <w:pPr>
        <w:pStyle w:val="31"/>
        <w:rPr>
          <w:rFonts w:asciiTheme="minorHAnsi" w:hAnsiTheme="minorHAnsi" w:cstheme="minorBidi"/>
          <w:b w:val="0"/>
          <w:noProof/>
          <w:sz w:val="24"/>
          <w:szCs w:val="24"/>
          <w:lang w:eastAsia="en-GB"/>
        </w:rPr>
      </w:pPr>
      <w:hyperlink w:anchor="_Toc38236554" w:history="1">
        <w:r w:rsidRPr="0028785E">
          <w:rPr>
            <w:rStyle w:val="ad"/>
            <w:noProof/>
            <w:lang w:val="en-CA"/>
            <w14:scene3d>
              <w14:camera w14:prst="orthographicFront"/>
              <w14:lightRig w14:rig="threePt" w14:dir="t">
                <w14:rot w14:lat="0" w14:lon="0" w14:rev="0"/>
              </w14:lightRig>
            </w14:scene3d>
          </w:rPr>
          <w:t>9.10.2</w:t>
        </w:r>
        <w:r>
          <w:rPr>
            <w:rFonts w:asciiTheme="minorHAnsi" w:hAnsiTheme="minorHAnsi" w:cstheme="minorBidi"/>
            <w:b w:val="0"/>
            <w:noProof/>
            <w:sz w:val="24"/>
            <w:szCs w:val="24"/>
            <w:lang w:eastAsia="en-GB"/>
          </w:rPr>
          <w:tab/>
        </w:r>
        <w:r w:rsidRPr="0028785E">
          <w:rPr>
            <w:rStyle w:val="ad"/>
            <w:noProof/>
            <w:lang w:val="en-CA"/>
          </w:rPr>
          <w:t>Definition of readBin()</w:t>
        </w:r>
        <w:r>
          <w:rPr>
            <w:noProof/>
            <w:webHidden/>
          </w:rPr>
          <w:tab/>
        </w:r>
        <w:r>
          <w:rPr>
            <w:noProof/>
            <w:webHidden/>
          </w:rPr>
          <w:fldChar w:fldCharType="begin" w:fldLock="1"/>
        </w:r>
        <w:r>
          <w:rPr>
            <w:noProof/>
            <w:webHidden/>
          </w:rPr>
          <w:instrText xml:space="preserve"> PAGEREF _Toc38236554 \h </w:instrText>
        </w:r>
        <w:r>
          <w:rPr>
            <w:noProof/>
            <w:webHidden/>
          </w:rPr>
        </w:r>
        <w:r>
          <w:rPr>
            <w:noProof/>
            <w:webHidden/>
          </w:rPr>
          <w:fldChar w:fldCharType="separate"/>
        </w:r>
        <w:r>
          <w:rPr>
            <w:noProof/>
            <w:webHidden/>
          </w:rPr>
          <w:t>108</w:t>
        </w:r>
        <w:r>
          <w:rPr>
            <w:noProof/>
            <w:webHidden/>
          </w:rPr>
          <w:fldChar w:fldCharType="end"/>
        </w:r>
      </w:hyperlink>
    </w:p>
    <w:p w14:paraId="6BFD52E6" w14:textId="5894A655" w:rsidR="003551F0" w:rsidRDefault="003551F0">
      <w:pPr>
        <w:pStyle w:val="31"/>
        <w:rPr>
          <w:rFonts w:asciiTheme="minorHAnsi" w:hAnsiTheme="minorHAnsi" w:cstheme="minorBidi"/>
          <w:b w:val="0"/>
          <w:noProof/>
          <w:sz w:val="24"/>
          <w:szCs w:val="24"/>
          <w:lang w:eastAsia="en-GB"/>
        </w:rPr>
      </w:pPr>
      <w:hyperlink w:anchor="_Toc38236555" w:history="1">
        <w:r w:rsidRPr="0028785E">
          <w:rPr>
            <w:rStyle w:val="ad"/>
            <w:noProof/>
            <w:lang w:val="en-CA"/>
            <w14:scene3d>
              <w14:camera w14:prst="orthographicFront"/>
              <w14:lightRig w14:rig="threePt" w14:dir="t">
                <w14:rot w14:lat="0" w14:lon="0" w14:rev="0"/>
              </w14:lightRig>
            </w14:scene3d>
          </w:rPr>
          <w:t>9.10.3</w:t>
        </w:r>
        <w:r>
          <w:rPr>
            <w:rFonts w:asciiTheme="minorHAnsi" w:hAnsiTheme="minorHAnsi" w:cstheme="minorBidi"/>
            <w:b w:val="0"/>
            <w:noProof/>
            <w:sz w:val="24"/>
            <w:szCs w:val="24"/>
            <w:lang w:eastAsia="en-GB"/>
          </w:rPr>
          <w:tab/>
        </w:r>
        <w:r w:rsidRPr="0028785E">
          <w:rPr>
            <w:rStyle w:val="ad"/>
            <w:noProof/>
            <w:lang w:val="en-CA"/>
          </w:rPr>
          <w:t>Context variables</w:t>
        </w:r>
        <w:r>
          <w:rPr>
            <w:noProof/>
            <w:webHidden/>
          </w:rPr>
          <w:tab/>
        </w:r>
        <w:r>
          <w:rPr>
            <w:noProof/>
            <w:webHidden/>
          </w:rPr>
          <w:fldChar w:fldCharType="begin" w:fldLock="1"/>
        </w:r>
        <w:r>
          <w:rPr>
            <w:noProof/>
            <w:webHidden/>
          </w:rPr>
          <w:instrText xml:space="preserve"> PAGEREF _Toc38236555 \h </w:instrText>
        </w:r>
        <w:r>
          <w:rPr>
            <w:noProof/>
            <w:webHidden/>
          </w:rPr>
        </w:r>
        <w:r>
          <w:rPr>
            <w:noProof/>
            <w:webHidden/>
          </w:rPr>
          <w:fldChar w:fldCharType="separate"/>
        </w:r>
        <w:r>
          <w:rPr>
            <w:noProof/>
            <w:webHidden/>
          </w:rPr>
          <w:t>110</w:t>
        </w:r>
        <w:r>
          <w:rPr>
            <w:noProof/>
            <w:webHidden/>
          </w:rPr>
          <w:fldChar w:fldCharType="end"/>
        </w:r>
      </w:hyperlink>
    </w:p>
    <w:p w14:paraId="706236D1" w14:textId="6D71259A" w:rsidR="003551F0" w:rsidRDefault="003551F0">
      <w:pPr>
        <w:pStyle w:val="31"/>
        <w:rPr>
          <w:rFonts w:asciiTheme="minorHAnsi" w:hAnsiTheme="minorHAnsi" w:cstheme="minorBidi"/>
          <w:b w:val="0"/>
          <w:noProof/>
          <w:sz w:val="24"/>
          <w:szCs w:val="24"/>
          <w:lang w:eastAsia="en-GB"/>
        </w:rPr>
      </w:pPr>
      <w:hyperlink w:anchor="_Toc38236556" w:history="1">
        <w:r w:rsidRPr="0028785E">
          <w:rPr>
            <w:rStyle w:val="ad"/>
            <w:noProof/>
            <w:lang w:val="en-CA"/>
            <w14:scene3d>
              <w14:camera w14:prst="orthographicFront"/>
              <w14:lightRig w14:rig="threePt" w14:dir="t">
                <w14:rot w14:lat="0" w14:lon="0" w14:rev="0"/>
              </w14:lightRig>
            </w14:scene3d>
          </w:rPr>
          <w:t>9.10.4</w:t>
        </w:r>
        <w:r>
          <w:rPr>
            <w:rFonts w:asciiTheme="minorHAnsi" w:hAnsiTheme="minorHAnsi" w:cstheme="minorBidi"/>
            <w:b w:val="0"/>
            <w:noProof/>
            <w:sz w:val="24"/>
            <w:szCs w:val="24"/>
            <w:lang w:eastAsia="en-GB"/>
          </w:rPr>
          <w:tab/>
        </w:r>
        <w:r w:rsidRPr="0028785E">
          <w:rPr>
            <w:rStyle w:val="ad"/>
            <w:noProof/>
            <w:lang w:val="en-CA"/>
          </w:rPr>
          <w:t>Arithmetic decoding engine</w:t>
        </w:r>
        <w:r>
          <w:rPr>
            <w:noProof/>
            <w:webHidden/>
          </w:rPr>
          <w:tab/>
        </w:r>
        <w:r>
          <w:rPr>
            <w:noProof/>
            <w:webHidden/>
          </w:rPr>
          <w:fldChar w:fldCharType="begin" w:fldLock="1"/>
        </w:r>
        <w:r>
          <w:rPr>
            <w:noProof/>
            <w:webHidden/>
          </w:rPr>
          <w:instrText xml:space="preserve"> PAGEREF _Toc38236556 \h </w:instrText>
        </w:r>
        <w:r>
          <w:rPr>
            <w:noProof/>
            <w:webHidden/>
          </w:rPr>
        </w:r>
        <w:r>
          <w:rPr>
            <w:noProof/>
            <w:webHidden/>
          </w:rPr>
          <w:fldChar w:fldCharType="separate"/>
        </w:r>
        <w:r>
          <w:rPr>
            <w:noProof/>
            <w:webHidden/>
          </w:rPr>
          <w:t>111</w:t>
        </w:r>
        <w:r>
          <w:rPr>
            <w:noProof/>
            <w:webHidden/>
          </w:rPr>
          <w:fldChar w:fldCharType="end"/>
        </w:r>
      </w:hyperlink>
    </w:p>
    <w:p w14:paraId="02DDD41C" w14:textId="40415735" w:rsidR="003551F0" w:rsidRDefault="003551F0">
      <w:pPr>
        <w:pStyle w:val="31"/>
        <w:rPr>
          <w:rFonts w:asciiTheme="minorHAnsi" w:hAnsiTheme="minorHAnsi" w:cstheme="minorBidi"/>
          <w:b w:val="0"/>
          <w:noProof/>
          <w:sz w:val="24"/>
          <w:szCs w:val="24"/>
          <w:lang w:eastAsia="en-GB"/>
        </w:rPr>
      </w:pPr>
      <w:hyperlink w:anchor="_Toc38236557" w:history="1">
        <w:r w:rsidRPr="0028785E">
          <w:rPr>
            <w:rStyle w:val="ad"/>
            <w:noProof/>
            <w:lang w:val="en-CA"/>
            <w14:scene3d>
              <w14:camera w14:prst="orthographicFront"/>
              <w14:lightRig w14:rig="threePt" w14:dir="t">
                <w14:rot w14:lat="0" w14:lon="0" w14:rev="0"/>
              </w14:lightRig>
            </w14:scene3d>
          </w:rPr>
          <w:t>9.10.5</w:t>
        </w:r>
        <w:r>
          <w:rPr>
            <w:rFonts w:asciiTheme="minorHAnsi" w:hAnsiTheme="minorHAnsi" w:cstheme="minorBidi"/>
            <w:b w:val="0"/>
            <w:noProof/>
            <w:sz w:val="24"/>
            <w:szCs w:val="24"/>
            <w:lang w:eastAsia="en-GB"/>
          </w:rPr>
          <w:tab/>
        </w:r>
        <w:r w:rsidRPr="0028785E">
          <w:rPr>
            <w:rStyle w:val="ad"/>
            <w:noProof/>
            <w:lang w:val="en-CA"/>
          </w:rPr>
          <w:t>Arithmetic encoding engine (informative)</w:t>
        </w:r>
        <w:r>
          <w:rPr>
            <w:noProof/>
            <w:webHidden/>
          </w:rPr>
          <w:tab/>
        </w:r>
        <w:r>
          <w:rPr>
            <w:noProof/>
            <w:webHidden/>
          </w:rPr>
          <w:fldChar w:fldCharType="begin" w:fldLock="1"/>
        </w:r>
        <w:r>
          <w:rPr>
            <w:noProof/>
            <w:webHidden/>
          </w:rPr>
          <w:instrText xml:space="preserve"> PAGEREF _Toc38236557 \h </w:instrText>
        </w:r>
        <w:r>
          <w:rPr>
            <w:noProof/>
            <w:webHidden/>
          </w:rPr>
        </w:r>
        <w:r>
          <w:rPr>
            <w:noProof/>
            <w:webHidden/>
          </w:rPr>
          <w:fldChar w:fldCharType="separate"/>
        </w:r>
        <w:r>
          <w:rPr>
            <w:noProof/>
            <w:webHidden/>
          </w:rPr>
          <w:t>113</w:t>
        </w:r>
        <w:r>
          <w:rPr>
            <w:noProof/>
            <w:webHidden/>
          </w:rPr>
          <w:fldChar w:fldCharType="end"/>
        </w:r>
      </w:hyperlink>
    </w:p>
    <w:p w14:paraId="131EE41B" w14:textId="1DDF756E" w:rsidR="003551F0" w:rsidRDefault="003551F0">
      <w:pPr>
        <w:pStyle w:val="21"/>
        <w:rPr>
          <w:rFonts w:asciiTheme="minorHAnsi" w:hAnsiTheme="minorHAnsi" w:cstheme="minorBidi"/>
          <w:b w:val="0"/>
          <w:noProof/>
          <w:sz w:val="24"/>
          <w:szCs w:val="24"/>
          <w:lang w:eastAsia="en-GB"/>
        </w:rPr>
      </w:pPr>
      <w:hyperlink w:anchor="_Toc38236558" w:history="1">
        <w:r w:rsidRPr="0028785E">
          <w:rPr>
            <w:rStyle w:val="ad"/>
            <w:noProof/>
            <w:lang w:val="en-CA"/>
          </w:rPr>
          <w:t>9.11</w:t>
        </w:r>
        <w:r>
          <w:rPr>
            <w:rFonts w:asciiTheme="minorHAnsi" w:hAnsiTheme="minorHAnsi" w:cstheme="minorBidi"/>
            <w:b w:val="0"/>
            <w:noProof/>
            <w:sz w:val="24"/>
            <w:szCs w:val="24"/>
            <w:lang w:eastAsia="en-GB"/>
          </w:rPr>
          <w:tab/>
        </w:r>
        <w:r w:rsidRPr="0028785E">
          <w:rPr>
            <w:rStyle w:val="ad"/>
            <w:noProof/>
            <w:lang w:val="en-CA"/>
          </w:rPr>
          <w:t>Parsing state memorization process</w:t>
        </w:r>
        <w:r>
          <w:rPr>
            <w:noProof/>
            <w:webHidden/>
          </w:rPr>
          <w:tab/>
        </w:r>
        <w:r>
          <w:rPr>
            <w:noProof/>
            <w:webHidden/>
          </w:rPr>
          <w:fldChar w:fldCharType="begin" w:fldLock="1"/>
        </w:r>
        <w:r>
          <w:rPr>
            <w:noProof/>
            <w:webHidden/>
          </w:rPr>
          <w:instrText xml:space="preserve"> PAGEREF _Toc38236558 \h </w:instrText>
        </w:r>
        <w:r>
          <w:rPr>
            <w:noProof/>
            <w:webHidden/>
          </w:rPr>
        </w:r>
        <w:r>
          <w:rPr>
            <w:noProof/>
            <w:webHidden/>
          </w:rPr>
          <w:fldChar w:fldCharType="separate"/>
        </w:r>
        <w:r>
          <w:rPr>
            <w:noProof/>
            <w:webHidden/>
          </w:rPr>
          <w:t>115</w:t>
        </w:r>
        <w:r>
          <w:rPr>
            <w:noProof/>
            <w:webHidden/>
          </w:rPr>
          <w:fldChar w:fldCharType="end"/>
        </w:r>
      </w:hyperlink>
    </w:p>
    <w:p w14:paraId="2321A08D" w14:textId="57E872DA" w:rsidR="003551F0" w:rsidRDefault="003551F0">
      <w:pPr>
        <w:pStyle w:val="21"/>
        <w:rPr>
          <w:rFonts w:asciiTheme="minorHAnsi" w:hAnsiTheme="minorHAnsi" w:cstheme="minorBidi"/>
          <w:b w:val="0"/>
          <w:noProof/>
          <w:sz w:val="24"/>
          <w:szCs w:val="24"/>
          <w:lang w:eastAsia="en-GB"/>
        </w:rPr>
      </w:pPr>
      <w:hyperlink w:anchor="_Toc38236559" w:history="1">
        <w:r w:rsidRPr="0028785E">
          <w:rPr>
            <w:rStyle w:val="ad"/>
            <w:noProof/>
            <w:lang w:val="en-CA"/>
          </w:rPr>
          <w:t>9.12</w:t>
        </w:r>
        <w:r>
          <w:rPr>
            <w:rFonts w:asciiTheme="minorHAnsi" w:hAnsiTheme="minorHAnsi" w:cstheme="minorBidi"/>
            <w:b w:val="0"/>
            <w:noProof/>
            <w:sz w:val="24"/>
            <w:szCs w:val="24"/>
            <w:lang w:eastAsia="en-GB"/>
          </w:rPr>
          <w:tab/>
        </w:r>
        <w:r w:rsidRPr="0028785E">
          <w:rPr>
            <w:rStyle w:val="ad"/>
            <w:noProof/>
            <w:lang w:val="en-CA"/>
          </w:rPr>
          <w:t>Parsing state restoration process</w:t>
        </w:r>
        <w:r>
          <w:rPr>
            <w:noProof/>
            <w:webHidden/>
          </w:rPr>
          <w:tab/>
        </w:r>
        <w:r>
          <w:rPr>
            <w:noProof/>
            <w:webHidden/>
          </w:rPr>
          <w:fldChar w:fldCharType="begin" w:fldLock="1"/>
        </w:r>
        <w:r>
          <w:rPr>
            <w:noProof/>
            <w:webHidden/>
          </w:rPr>
          <w:instrText xml:space="preserve"> PAGEREF _Toc38236559 \h </w:instrText>
        </w:r>
        <w:r>
          <w:rPr>
            <w:noProof/>
            <w:webHidden/>
          </w:rPr>
        </w:r>
        <w:r>
          <w:rPr>
            <w:noProof/>
            <w:webHidden/>
          </w:rPr>
          <w:fldChar w:fldCharType="separate"/>
        </w:r>
        <w:r>
          <w:rPr>
            <w:noProof/>
            <w:webHidden/>
          </w:rPr>
          <w:t>115</w:t>
        </w:r>
        <w:r>
          <w:rPr>
            <w:noProof/>
            <w:webHidden/>
          </w:rPr>
          <w:fldChar w:fldCharType="end"/>
        </w:r>
      </w:hyperlink>
    </w:p>
    <w:p w14:paraId="5C19094D" w14:textId="48B77705" w:rsidR="003551F0" w:rsidRDefault="003551F0">
      <w:pPr>
        <w:pStyle w:val="11"/>
        <w:rPr>
          <w:rFonts w:asciiTheme="minorHAnsi" w:hAnsiTheme="minorHAnsi" w:cstheme="minorBidi"/>
          <w:b w:val="0"/>
          <w:noProof/>
          <w:sz w:val="24"/>
          <w:szCs w:val="24"/>
          <w:lang w:eastAsia="en-GB"/>
        </w:rPr>
      </w:pPr>
      <w:hyperlink w:anchor="_Toc38236560" w:history="1">
        <w:r w:rsidRPr="0028785E">
          <w:rPr>
            <w:rStyle w:val="ad"/>
            <w:noProof/>
            <w:lang w:val="en-CA"/>
          </w:rPr>
          <w:t>Annex A Profiles and levels</w:t>
        </w:r>
        <w:r>
          <w:rPr>
            <w:noProof/>
            <w:webHidden/>
          </w:rPr>
          <w:tab/>
        </w:r>
        <w:r>
          <w:rPr>
            <w:noProof/>
            <w:webHidden/>
          </w:rPr>
          <w:fldChar w:fldCharType="begin" w:fldLock="1"/>
        </w:r>
        <w:r>
          <w:rPr>
            <w:noProof/>
            <w:webHidden/>
          </w:rPr>
          <w:instrText xml:space="preserve"> PAGEREF _Toc38236560 \h </w:instrText>
        </w:r>
        <w:r>
          <w:rPr>
            <w:noProof/>
            <w:webHidden/>
          </w:rPr>
        </w:r>
        <w:r>
          <w:rPr>
            <w:noProof/>
            <w:webHidden/>
          </w:rPr>
          <w:fldChar w:fldCharType="separate"/>
        </w:r>
        <w:r>
          <w:rPr>
            <w:noProof/>
            <w:webHidden/>
          </w:rPr>
          <w:t>116</w:t>
        </w:r>
        <w:r>
          <w:rPr>
            <w:noProof/>
            <w:webHidden/>
          </w:rPr>
          <w:fldChar w:fldCharType="end"/>
        </w:r>
      </w:hyperlink>
    </w:p>
    <w:p w14:paraId="4786C522" w14:textId="385AFEA3" w:rsidR="003551F0" w:rsidRDefault="003551F0">
      <w:pPr>
        <w:pStyle w:val="11"/>
        <w:rPr>
          <w:rFonts w:asciiTheme="minorHAnsi" w:hAnsiTheme="minorHAnsi" w:cstheme="minorBidi"/>
          <w:b w:val="0"/>
          <w:noProof/>
          <w:sz w:val="24"/>
          <w:szCs w:val="24"/>
          <w:lang w:eastAsia="en-GB"/>
        </w:rPr>
      </w:pPr>
      <w:hyperlink w:anchor="_Toc38236561" w:history="1">
        <w:r w:rsidRPr="0028785E">
          <w:rPr>
            <w:rStyle w:val="ad"/>
            <w:noProof/>
            <w:lang w:val="en-CA"/>
          </w:rPr>
          <w:t>A.1</w:t>
        </w:r>
        <w:r>
          <w:rPr>
            <w:rFonts w:asciiTheme="minorHAnsi" w:hAnsiTheme="minorHAnsi" w:cstheme="minorBidi"/>
            <w:b w:val="0"/>
            <w:noProof/>
            <w:sz w:val="24"/>
            <w:szCs w:val="24"/>
            <w:lang w:eastAsia="en-GB"/>
          </w:rPr>
          <w:tab/>
        </w:r>
        <w:r w:rsidRPr="0028785E">
          <w:rPr>
            <w:rStyle w:val="ad"/>
            <w:noProof/>
            <w:lang w:val="en-CA"/>
          </w:rPr>
          <w:t>Overview of profiles and levels</w:t>
        </w:r>
        <w:r>
          <w:rPr>
            <w:noProof/>
            <w:webHidden/>
          </w:rPr>
          <w:tab/>
        </w:r>
        <w:r>
          <w:rPr>
            <w:noProof/>
            <w:webHidden/>
          </w:rPr>
          <w:fldChar w:fldCharType="begin" w:fldLock="1"/>
        </w:r>
        <w:r>
          <w:rPr>
            <w:noProof/>
            <w:webHidden/>
          </w:rPr>
          <w:instrText xml:space="preserve"> PAGEREF _Toc38236561 \h </w:instrText>
        </w:r>
        <w:r>
          <w:rPr>
            <w:noProof/>
            <w:webHidden/>
          </w:rPr>
        </w:r>
        <w:r>
          <w:rPr>
            <w:noProof/>
            <w:webHidden/>
          </w:rPr>
          <w:fldChar w:fldCharType="separate"/>
        </w:r>
        <w:r>
          <w:rPr>
            <w:noProof/>
            <w:webHidden/>
          </w:rPr>
          <w:t>116</w:t>
        </w:r>
        <w:r>
          <w:rPr>
            <w:noProof/>
            <w:webHidden/>
          </w:rPr>
          <w:fldChar w:fldCharType="end"/>
        </w:r>
      </w:hyperlink>
    </w:p>
    <w:p w14:paraId="1845945A" w14:textId="7D8DB82F" w:rsidR="003551F0" w:rsidRDefault="003551F0">
      <w:pPr>
        <w:pStyle w:val="11"/>
        <w:rPr>
          <w:rFonts w:asciiTheme="minorHAnsi" w:hAnsiTheme="minorHAnsi" w:cstheme="minorBidi"/>
          <w:b w:val="0"/>
          <w:noProof/>
          <w:sz w:val="24"/>
          <w:szCs w:val="24"/>
          <w:lang w:eastAsia="en-GB"/>
        </w:rPr>
      </w:pPr>
      <w:hyperlink w:anchor="_Toc38236562" w:history="1">
        <w:r w:rsidRPr="0028785E">
          <w:rPr>
            <w:rStyle w:val="ad"/>
            <w:noProof/>
            <w:lang w:val="en-CA"/>
          </w:rPr>
          <w:t>A.2</w:t>
        </w:r>
        <w:r>
          <w:rPr>
            <w:rFonts w:asciiTheme="minorHAnsi" w:hAnsiTheme="minorHAnsi" w:cstheme="minorBidi"/>
            <w:b w:val="0"/>
            <w:noProof/>
            <w:sz w:val="24"/>
            <w:szCs w:val="24"/>
            <w:lang w:eastAsia="en-GB"/>
          </w:rPr>
          <w:tab/>
        </w:r>
        <w:r w:rsidRPr="0028785E">
          <w:rPr>
            <w:rStyle w:val="ad"/>
            <w:noProof/>
            <w:lang w:val="en-CA"/>
          </w:rPr>
          <w:t>Requirements on decoder capability</w:t>
        </w:r>
        <w:r>
          <w:rPr>
            <w:noProof/>
            <w:webHidden/>
          </w:rPr>
          <w:tab/>
        </w:r>
        <w:r>
          <w:rPr>
            <w:noProof/>
            <w:webHidden/>
          </w:rPr>
          <w:fldChar w:fldCharType="begin" w:fldLock="1"/>
        </w:r>
        <w:r>
          <w:rPr>
            <w:noProof/>
            <w:webHidden/>
          </w:rPr>
          <w:instrText xml:space="preserve"> PAGEREF _Toc38236562 \h </w:instrText>
        </w:r>
        <w:r>
          <w:rPr>
            <w:noProof/>
            <w:webHidden/>
          </w:rPr>
        </w:r>
        <w:r>
          <w:rPr>
            <w:noProof/>
            <w:webHidden/>
          </w:rPr>
          <w:fldChar w:fldCharType="separate"/>
        </w:r>
        <w:r>
          <w:rPr>
            <w:noProof/>
            <w:webHidden/>
          </w:rPr>
          <w:t>116</w:t>
        </w:r>
        <w:r>
          <w:rPr>
            <w:noProof/>
            <w:webHidden/>
          </w:rPr>
          <w:fldChar w:fldCharType="end"/>
        </w:r>
      </w:hyperlink>
    </w:p>
    <w:p w14:paraId="405902DB" w14:textId="1B0F1D98" w:rsidR="003551F0" w:rsidRDefault="003551F0">
      <w:pPr>
        <w:pStyle w:val="11"/>
        <w:rPr>
          <w:rFonts w:asciiTheme="minorHAnsi" w:hAnsiTheme="minorHAnsi" w:cstheme="minorBidi"/>
          <w:b w:val="0"/>
          <w:noProof/>
          <w:sz w:val="24"/>
          <w:szCs w:val="24"/>
          <w:lang w:eastAsia="en-GB"/>
        </w:rPr>
      </w:pPr>
      <w:hyperlink w:anchor="_Toc38236563" w:history="1">
        <w:r w:rsidRPr="0028785E">
          <w:rPr>
            <w:rStyle w:val="ad"/>
            <w:noProof/>
            <w:lang w:val="en-CA"/>
          </w:rPr>
          <w:t>A.3</w:t>
        </w:r>
        <w:r>
          <w:rPr>
            <w:rFonts w:asciiTheme="minorHAnsi" w:hAnsiTheme="minorHAnsi" w:cstheme="minorBidi"/>
            <w:b w:val="0"/>
            <w:noProof/>
            <w:sz w:val="24"/>
            <w:szCs w:val="24"/>
            <w:lang w:eastAsia="en-GB"/>
          </w:rPr>
          <w:tab/>
        </w:r>
        <w:r w:rsidRPr="0028785E">
          <w:rPr>
            <w:rStyle w:val="ad"/>
            <w:noProof/>
            <w:lang w:val="en-CA"/>
          </w:rPr>
          <w:t>Profiles</w:t>
        </w:r>
        <w:r>
          <w:rPr>
            <w:noProof/>
            <w:webHidden/>
          </w:rPr>
          <w:tab/>
        </w:r>
        <w:r>
          <w:rPr>
            <w:noProof/>
            <w:webHidden/>
          </w:rPr>
          <w:fldChar w:fldCharType="begin" w:fldLock="1"/>
        </w:r>
        <w:r>
          <w:rPr>
            <w:noProof/>
            <w:webHidden/>
          </w:rPr>
          <w:instrText xml:space="preserve"> PAGEREF _Toc38236563 \h </w:instrText>
        </w:r>
        <w:r>
          <w:rPr>
            <w:noProof/>
            <w:webHidden/>
          </w:rPr>
        </w:r>
        <w:r>
          <w:rPr>
            <w:noProof/>
            <w:webHidden/>
          </w:rPr>
          <w:fldChar w:fldCharType="separate"/>
        </w:r>
        <w:r>
          <w:rPr>
            <w:noProof/>
            <w:webHidden/>
          </w:rPr>
          <w:t>116</w:t>
        </w:r>
        <w:r>
          <w:rPr>
            <w:noProof/>
            <w:webHidden/>
          </w:rPr>
          <w:fldChar w:fldCharType="end"/>
        </w:r>
      </w:hyperlink>
    </w:p>
    <w:p w14:paraId="31CF744F" w14:textId="57E56B28" w:rsidR="003551F0" w:rsidRDefault="003551F0">
      <w:pPr>
        <w:pStyle w:val="11"/>
        <w:rPr>
          <w:rFonts w:asciiTheme="minorHAnsi" w:hAnsiTheme="minorHAnsi" w:cstheme="minorBidi"/>
          <w:b w:val="0"/>
          <w:noProof/>
          <w:sz w:val="24"/>
          <w:szCs w:val="24"/>
          <w:lang w:eastAsia="en-GB"/>
        </w:rPr>
      </w:pPr>
      <w:hyperlink w:anchor="_Toc38236564" w:history="1">
        <w:r w:rsidRPr="0028785E">
          <w:rPr>
            <w:rStyle w:val="ad"/>
            <w:noProof/>
            <w:lang w:val="en-CA"/>
          </w:rPr>
          <w:t>A.3.1</w:t>
        </w:r>
        <w:r>
          <w:rPr>
            <w:rFonts w:asciiTheme="minorHAnsi" w:hAnsiTheme="minorHAnsi" w:cstheme="minorBidi"/>
            <w:b w:val="0"/>
            <w:noProof/>
            <w:sz w:val="24"/>
            <w:szCs w:val="24"/>
            <w:lang w:eastAsia="en-GB"/>
          </w:rPr>
          <w:tab/>
        </w:r>
        <w:r w:rsidRPr="0028785E">
          <w:rPr>
            <w:rStyle w:val="ad"/>
            <w:noProof/>
            <w:lang w:val="en-CA"/>
          </w:rPr>
          <w:t>General</w:t>
        </w:r>
        <w:r>
          <w:rPr>
            <w:noProof/>
            <w:webHidden/>
          </w:rPr>
          <w:tab/>
        </w:r>
        <w:r>
          <w:rPr>
            <w:noProof/>
            <w:webHidden/>
          </w:rPr>
          <w:fldChar w:fldCharType="begin" w:fldLock="1"/>
        </w:r>
        <w:r>
          <w:rPr>
            <w:noProof/>
            <w:webHidden/>
          </w:rPr>
          <w:instrText xml:space="preserve"> PAGEREF _Toc38236564 \h </w:instrText>
        </w:r>
        <w:r>
          <w:rPr>
            <w:noProof/>
            <w:webHidden/>
          </w:rPr>
        </w:r>
        <w:r>
          <w:rPr>
            <w:noProof/>
            <w:webHidden/>
          </w:rPr>
          <w:fldChar w:fldCharType="separate"/>
        </w:r>
        <w:r>
          <w:rPr>
            <w:noProof/>
            <w:webHidden/>
          </w:rPr>
          <w:t>116</w:t>
        </w:r>
        <w:r>
          <w:rPr>
            <w:noProof/>
            <w:webHidden/>
          </w:rPr>
          <w:fldChar w:fldCharType="end"/>
        </w:r>
      </w:hyperlink>
    </w:p>
    <w:p w14:paraId="7EADD1FD" w14:textId="7DAEBF1C" w:rsidR="003551F0" w:rsidRDefault="003551F0">
      <w:pPr>
        <w:pStyle w:val="11"/>
        <w:rPr>
          <w:rFonts w:asciiTheme="minorHAnsi" w:hAnsiTheme="minorHAnsi" w:cstheme="minorBidi"/>
          <w:b w:val="0"/>
          <w:noProof/>
          <w:sz w:val="24"/>
          <w:szCs w:val="24"/>
          <w:lang w:eastAsia="en-GB"/>
        </w:rPr>
      </w:pPr>
      <w:hyperlink w:anchor="_Toc38236565" w:history="1">
        <w:r w:rsidRPr="0028785E">
          <w:rPr>
            <w:rStyle w:val="ad"/>
            <w:noProof/>
            <w:lang w:val="en-CA"/>
          </w:rPr>
          <w:t>A.3.2</w:t>
        </w:r>
        <w:r>
          <w:rPr>
            <w:rFonts w:asciiTheme="minorHAnsi" w:hAnsiTheme="minorHAnsi" w:cstheme="minorBidi"/>
            <w:b w:val="0"/>
            <w:noProof/>
            <w:sz w:val="24"/>
            <w:szCs w:val="24"/>
            <w:lang w:eastAsia="en-GB"/>
          </w:rPr>
          <w:tab/>
        </w:r>
        <w:r w:rsidRPr="0028785E">
          <w:rPr>
            <w:rStyle w:val="ad"/>
            <w:noProof/>
            <w:lang w:val="en-CA"/>
          </w:rPr>
          <w:t>Main profile</w:t>
        </w:r>
        <w:r>
          <w:rPr>
            <w:noProof/>
            <w:webHidden/>
          </w:rPr>
          <w:tab/>
        </w:r>
        <w:r>
          <w:rPr>
            <w:noProof/>
            <w:webHidden/>
          </w:rPr>
          <w:fldChar w:fldCharType="begin" w:fldLock="1"/>
        </w:r>
        <w:r>
          <w:rPr>
            <w:noProof/>
            <w:webHidden/>
          </w:rPr>
          <w:instrText xml:space="preserve"> PAGEREF _Toc38236565 \h </w:instrText>
        </w:r>
        <w:r>
          <w:rPr>
            <w:noProof/>
            <w:webHidden/>
          </w:rPr>
        </w:r>
        <w:r>
          <w:rPr>
            <w:noProof/>
            <w:webHidden/>
          </w:rPr>
          <w:fldChar w:fldCharType="separate"/>
        </w:r>
        <w:r>
          <w:rPr>
            <w:noProof/>
            <w:webHidden/>
          </w:rPr>
          <w:t>116</w:t>
        </w:r>
        <w:r>
          <w:rPr>
            <w:noProof/>
            <w:webHidden/>
          </w:rPr>
          <w:fldChar w:fldCharType="end"/>
        </w:r>
      </w:hyperlink>
    </w:p>
    <w:p w14:paraId="6D5DC833" w14:textId="3C3F1E94" w:rsidR="003551F0" w:rsidRDefault="003551F0">
      <w:pPr>
        <w:pStyle w:val="11"/>
        <w:rPr>
          <w:rFonts w:asciiTheme="minorHAnsi" w:hAnsiTheme="minorHAnsi" w:cstheme="minorBidi"/>
          <w:b w:val="0"/>
          <w:noProof/>
          <w:sz w:val="24"/>
          <w:szCs w:val="24"/>
          <w:lang w:eastAsia="en-GB"/>
        </w:rPr>
      </w:pPr>
      <w:hyperlink w:anchor="_Toc38236566" w:history="1">
        <w:r w:rsidRPr="0028785E">
          <w:rPr>
            <w:rStyle w:val="ad"/>
            <w:noProof/>
            <w:lang w:val="en-CA"/>
          </w:rPr>
          <w:t>A.4</w:t>
        </w:r>
        <w:r>
          <w:rPr>
            <w:rFonts w:asciiTheme="minorHAnsi" w:hAnsiTheme="minorHAnsi" w:cstheme="minorBidi"/>
            <w:b w:val="0"/>
            <w:noProof/>
            <w:sz w:val="24"/>
            <w:szCs w:val="24"/>
            <w:lang w:eastAsia="en-GB"/>
          </w:rPr>
          <w:tab/>
        </w:r>
        <w:r w:rsidRPr="0028785E">
          <w:rPr>
            <w:rStyle w:val="ad"/>
            <w:noProof/>
            <w:lang w:val="en-CA"/>
          </w:rPr>
          <w:t>Levels</w:t>
        </w:r>
        <w:r>
          <w:rPr>
            <w:noProof/>
            <w:webHidden/>
          </w:rPr>
          <w:tab/>
        </w:r>
        <w:r>
          <w:rPr>
            <w:noProof/>
            <w:webHidden/>
          </w:rPr>
          <w:fldChar w:fldCharType="begin" w:fldLock="1"/>
        </w:r>
        <w:r>
          <w:rPr>
            <w:noProof/>
            <w:webHidden/>
          </w:rPr>
          <w:instrText xml:space="preserve"> PAGEREF _Toc38236566 \h </w:instrText>
        </w:r>
        <w:r>
          <w:rPr>
            <w:noProof/>
            <w:webHidden/>
          </w:rPr>
        </w:r>
        <w:r>
          <w:rPr>
            <w:noProof/>
            <w:webHidden/>
          </w:rPr>
          <w:fldChar w:fldCharType="separate"/>
        </w:r>
        <w:r>
          <w:rPr>
            <w:noProof/>
            <w:webHidden/>
          </w:rPr>
          <w:t>117</w:t>
        </w:r>
        <w:r>
          <w:rPr>
            <w:noProof/>
            <w:webHidden/>
          </w:rPr>
          <w:fldChar w:fldCharType="end"/>
        </w:r>
      </w:hyperlink>
    </w:p>
    <w:p w14:paraId="41D63EF1" w14:textId="7B8E3D55" w:rsidR="003551F0" w:rsidRDefault="003551F0">
      <w:pPr>
        <w:pStyle w:val="11"/>
        <w:rPr>
          <w:rFonts w:asciiTheme="minorHAnsi" w:hAnsiTheme="minorHAnsi" w:cstheme="minorBidi"/>
          <w:b w:val="0"/>
          <w:noProof/>
          <w:sz w:val="24"/>
          <w:szCs w:val="24"/>
          <w:lang w:eastAsia="en-GB"/>
        </w:rPr>
      </w:pPr>
      <w:hyperlink w:anchor="_Toc38236567" w:history="1">
        <w:r w:rsidRPr="0028785E">
          <w:rPr>
            <w:rStyle w:val="ad"/>
            <w:noProof/>
            <w:lang w:val="en-CA"/>
          </w:rPr>
          <w:t>A.4.1</w:t>
        </w:r>
        <w:r>
          <w:rPr>
            <w:rFonts w:asciiTheme="minorHAnsi" w:hAnsiTheme="minorHAnsi" w:cstheme="minorBidi"/>
            <w:b w:val="0"/>
            <w:noProof/>
            <w:sz w:val="24"/>
            <w:szCs w:val="24"/>
            <w:lang w:eastAsia="en-GB"/>
          </w:rPr>
          <w:tab/>
        </w:r>
        <w:r w:rsidRPr="0028785E">
          <w:rPr>
            <w:rStyle w:val="ad"/>
            <w:noProof/>
            <w:lang w:val="en-CA"/>
          </w:rPr>
          <w:t>Level limits</w:t>
        </w:r>
        <w:r>
          <w:rPr>
            <w:noProof/>
            <w:webHidden/>
          </w:rPr>
          <w:tab/>
        </w:r>
        <w:r>
          <w:rPr>
            <w:noProof/>
            <w:webHidden/>
          </w:rPr>
          <w:fldChar w:fldCharType="begin" w:fldLock="1"/>
        </w:r>
        <w:r>
          <w:rPr>
            <w:noProof/>
            <w:webHidden/>
          </w:rPr>
          <w:instrText xml:space="preserve"> PAGEREF _Toc38236567 \h </w:instrText>
        </w:r>
        <w:r>
          <w:rPr>
            <w:noProof/>
            <w:webHidden/>
          </w:rPr>
        </w:r>
        <w:r>
          <w:rPr>
            <w:noProof/>
            <w:webHidden/>
          </w:rPr>
          <w:fldChar w:fldCharType="separate"/>
        </w:r>
        <w:r>
          <w:rPr>
            <w:noProof/>
            <w:webHidden/>
          </w:rPr>
          <w:t>117</w:t>
        </w:r>
        <w:r>
          <w:rPr>
            <w:noProof/>
            <w:webHidden/>
          </w:rPr>
          <w:fldChar w:fldCharType="end"/>
        </w:r>
      </w:hyperlink>
    </w:p>
    <w:p w14:paraId="53398B7A" w14:textId="7384EABE" w:rsidR="003551F0" w:rsidRDefault="003551F0">
      <w:pPr>
        <w:pStyle w:val="11"/>
        <w:rPr>
          <w:rFonts w:asciiTheme="minorHAnsi" w:hAnsiTheme="minorHAnsi" w:cstheme="minorBidi"/>
          <w:b w:val="0"/>
          <w:noProof/>
          <w:sz w:val="24"/>
          <w:szCs w:val="24"/>
          <w:lang w:eastAsia="en-GB"/>
        </w:rPr>
      </w:pPr>
      <w:hyperlink w:anchor="_Toc38236568" w:history="1">
        <w:r w:rsidRPr="0028785E">
          <w:rPr>
            <w:rStyle w:val="ad"/>
            <w:noProof/>
            <w:lang w:val="en-CA"/>
          </w:rPr>
          <w:t>Annex B Type-length-value bytestream format</w:t>
        </w:r>
        <w:r>
          <w:rPr>
            <w:noProof/>
            <w:webHidden/>
          </w:rPr>
          <w:tab/>
        </w:r>
        <w:r>
          <w:rPr>
            <w:noProof/>
            <w:webHidden/>
          </w:rPr>
          <w:fldChar w:fldCharType="begin" w:fldLock="1"/>
        </w:r>
        <w:r>
          <w:rPr>
            <w:noProof/>
            <w:webHidden/>
          </w:rPr>
          <w:instrText xml:space="preserve"> PAGEREF _Toc38236568 \h </w:instrText>
        </w:r>
        <w:r>
          <w:rPr>
            <w:noProof/>
            <w:webHidden/>
          </w:rPr>
        </w:r>
        <w:r>
          <w:rPr>
            <w:noProof/>
            <w:webHidden/>
          </w:rPr>
          <w:fldChar w:fldCharType="separate"/>
        </w:r>
        <w:r>
          <w:rPr>
            <w:noProof/>
            <w:webHidden/>
          </w:rPr>
          <w:t>118</w:t>
        </w:r>
        <w:r>
          <w:rPr>
            <w:noProof/>
            <w:webHidden/>
          </w:rPr>
          <w:fldChar w:fldCharType="end"/>
        </w:r>
      </w:hyperlink>
    </w:p>
    <w:p w14:paraId="1D2CFC6C" w14:textId="0E5FE33A" w:rsidR="001A33D0" w:rsidRPr="00D527DE" w:rsidRDefault="0054733A" w:rsidP="001A33D0">
      <w:pPr>
        <w:pStyle w:val="11"/>
        <w:rPr>
          <w:lang w:val="en-CA"/>
        </w:rPr>
      </w:pPr>
      <w:r w:rsidRPr="00D527DE">
        <w:rPr>
          <w:lang w:val="en-CA"/>
        </w:rPr>
        <w:fldChar w:fldCharType="end"/>
      </w:r>
    </w:p>
    <w:p w14:paraId="61DC71B5" w14:textId="77777777" w:rsidR="001A33D0" w:rsidRPr="00D527DE" w:rsidRDefault="001A33D0" w:rsidP="001A33D0">
      <w:pPr>
        <w:pStyle w:val="ForewordTitle"/>
        <w:rPr>
          <w:lang w:val="en-CA"/>
        </w:rPr>
      </w:pPr>
      <w:bookmarkStart w:id="2" w:name="_Toc353342667"/>
      <w:bookmarkStart w:id="3" w:name="_Toc4055403"/>
      <w:bookmarkStart w:id="4" w:name="_Toc6215309"/>
      <w:bookmarkStart w:id="5" w:name="_Toc24731108"/>
      <w:bookmarkStart w:id="6" w:name="_Toc38236434"/>
      <w:r w:rsidRPr="00D527DE">
        <w:rPr>
          <w:lang w:val="en-CA"/>
        </w:rPr>
        <w:lastRenderedPageBreak/>
        <w:t>Foreword</w:t>
      </w:r>
      <w:bookmarkEnd w:id="2"/>
      <w:bookmarkEnd w:id="3"/>
      <w:bookmarkEnd w:id="4"/>
      <w:bookmarkEnd w:id="5"/>
      <w:bookmarkEnd w:id="6"/>
    </w:p>
    <w:p w14:paraId="6103089D" w14:textId="77777777" w:rsidR="00BC394B" w:rsidRPr="00D527DE" w:rsidRDefault="00BC394B" w:rsidP="00BC394B">
      <w:pPr>
        <w:rPr>
          <w:lang w:val="en-CA"/>
        </w:rPr>
      </w:pPr>
      <w:r w:rsidRPr="00D527DE">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45614A13" w:rsidR="00BC394B" w:rsidRPr="00D527DE" w:rsidRDefault="00BC394B" w:rsidP="00BC394B">
      <w:pPr>
        <w:rPr>
          <w:lang w:val="en-CA"/>
        </w:rPr>
      </w:pPr>
      <w:r w:rsidRPr="00D527DE">
        <w:rPr>
          <w:lang w:val="en-CA"/>
        </w:rPr>
        <w:t>The procedures used to develop this document and those intended for its further maintenance are described in the ISO/IEC Directives, Part 1. In particular</w:t>
      </w:r>
      <w:r w:rsidR="00F81ACE" w:rsidRPr="00D527DE">
        <w:rPr>
          <w:lang w:val="en-CA"/>
        </w:rPr>
        <w:t>,</w:t>
      </w:r>
      <w:r w:rsidRPr="00D527DE">
        <w:rPr>
          <w:lang w:val="en-CA"/>
        </w:rPr>
        <w:t xml:space="preserve"> the different approval criteria needed for the different types of ISO documents should be noted. This document was drafted in accordance with the editorial rules of the ISO/IEC Directives, Part 2 (see </w:t>
      </w:r>
      <w:hyperlink r:id="rId16" w:history="1">
        <w:r w:rsidRPr="00D527DE">
          <w:rPr>
            <w:rStyle w:val="ad"/>
            <w:lang w:val="en-CA"/>
          </w:rPr>
          <w:t>www.iso.org/directives</w:t>
        </w:r>
      </w:hyperlink>
      <w:r w:rsidRPr="00D527DE">
        <w:rPr>
          <w:lang w:val="en-CA"/>
        </w:rPr>
        <w:t>).</w:t>
      </w:r>
    </w:p>
    <w:p w14:paraId="41E81D44" w14:textId="40639651" w:rsidR="00BC394B" w:rsidRPr="00D527DE" w:rsidRDefault="00BC394B" w:rsidP="00BC394B">
      <w:pPr>
        <w:rPr>
          <w:lang w:val="en-CA"/>
        </w:rPr>
      </w:pPr>
      <w:r w:rsidRPr="00D527DE">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D527DE">
          <w:rPr>
            <w:rStyle w:val="ad"/>
            <w:lang w:val="en-CA"/>
          </w:rPr>
          <w:t>www.iso.org/patents</w:t>
        </w:r>
      </w:hyperlink>
      <w:r w:rsidRPr="00D527DE">
        <w:rPr>
          <w:lang w:val="en-CA"/>
        </w:rPr>
        <w:t>).</w:t>
      </w:r>
    </w:p>
    <w:p w14:paraId="00B7920C" w14:textId="77777777" w:rsidR="00BC394B" w:rsidRPr="00D527DE" w:rsidRDefault="00BC394B" w:rsidP="00BC394B">
      <w:pPr>
        <w:rPr>
          <w:lang w:val="en-CA"/>
        </w:rPr>
      </w:pPr>
      <w:r w:rsidRPr="00D527DE">
        <w:rPr>
          <w:lang w:val="en-CA"/>
        </w:rPr>
        <w:t>Any trade name used in this document is information given for the convenience of users and does not constitute an endorsement.</w:t>
      </w:r>
    </w:p>
    <w:p w14:paraId="1D6A8FC2" w14:textId="478A6BFB" w:rsidR="00BC394B" w:rsidRPr="00D527DE" w:rsidRDefault="00BC394B" w:rsidP="00BC394B">
      <w:pPr>
        <w:rPr>
          <w:lang w:val="en-CA"/>
        </w:rPr>
      </w:pPr>
      <w:r w:rsidRPr="00D527DE">
        <w:rPr>
          <w:lang w:val="en-CA"/>
        </w:rPr>
        <w:t>For an explanation o</w:t>
      </w:r>
      <w:r w:rsidR="00F81ACE" w:rsidRPr="00D527DE">
        <w:rPr>
          <w:lang w:val="en-CA"/>
        </w:rPr>
        <w:t>f</w:t>
      </w:r>
      <w:r w:rsidRPr="00D527DE">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527DE">
        <w:rPr>
          <w:lang w:val="en-CA"/>
        </w:rPr>
        <w:t>,</w:t>
      </w:r>
      <w:r w:rsidRPr="00D527DE">
        <w:rPr>
          <w:color w:val="FF0000"/>
          <w:lang w:val="en-CA"/>
        </w:rPr>
        <w:t xml:space="preserve"> </w:t>
      </w:r>
      <w:r w:rsidRPr="00D527DE">
        <w:rPr>
          <w:lang w:val="en-CA"/>
        </w:rPr>
        <w:t xml:space="preserve">see </w:t>
      </w:r>
      <w:hyperlink r:id="rId18" w:history="1">
        <w:r w:rsidRPr="00D527DE">
          <w:rPr>
            <w:rStyle w:val="ad"/>
            <w:rFonts w:eastAsia="Malgun Gothic" w:cs="Arial"/>
            <w:szCs w:val="24"/>
            <w:lang w:val="en-CA"/>
          </w:rPr>
          <w:t>www.iso.org/iso/foreword.html</w:t>
        </w:r>
      </w:hyperlink>
      <w:r w:rsidRPr="00D527DE">
        <w:rPr>
          <w:rFonts w:eastAsia="Malgun Gothic"/>
          <w:lang w:val="en-CA"/>
        </w:rPr>
        <w:t>.</w:t>
      </w:r>
    </w:p>
    <w:p w14:paraId="1C19BE33" w14:textId="7294DBA8" w:rsidR="001A33D0" w:rsidRPr="00D527DE" w:rsidRDefault="00B9118A" w:rsidP="001A33D0">
      <w:pPr>
        <w:rPr>
          <w:lang w:val="en-CA" w:eastAsia="ja-JP"/>
        </w:rPr>
      </w:pPr>
      <w:r w:rsidRPr="00D527DE">
        <w:rPr>
          <w:lang w:val="en-CA"/>
        </w:rPr>
        <w:t>This document was prepared by</w:t>
      </w:r>
      <w:r w:rsidR="001A33D0" w:rsidRPr="00D527DE">
        <w:rPr>
          <w:lang w:val="en-CA"/>
        </w:rPr>
        <w:t xml:space="preserve"> </w:t>
      </w:r>
      <w:r w:rsidR="00E94749" w:rsidRPr="00D527DE">
        <w:rPr>
          <w:lang w:val="en-CA"/>
        </w:rPr>
        <w:t>Joint Technical Committee ISO/IEC</w:t>
      </w:r>
      <w:r w:rsidR="0008361D" w:rsidRPr="00D527DE">
        <w:rPr>
          <w:lang w:val="en-CA"/>
        </w:rPr>
        <w:t xml:space="preserve"> </w:t>
      </w:r>
      <w:r w:rsidR="00E94749" w:rsidRPr="00D527DE">
        <w:rPr>
          <w:lang w:val="en-CA"/>
        </w:rPr>
        <w:t xml:space="preserve">JTC 1, </w:t>
      </w:r>
      <w:r w:rsidR="001A33D0" w:rsidRPr="00D527DE">
        <w:rPr>
          <w:lang w:val="en-CA"/>
        </w:rPr>
        <w:t xml:space="preserve">Subcommittee SC </w:t>
      </w:r>
      <w:r w:rsidR="00817F01" w:rsidRPr="00D527DE">
        <w:rPr>
          <w:lang w:val="en-CA" w:eastAsia="ja-JP"/>
        </w:rPr>
        <w:t>29</w:t>
      </w:r>
      <w:r w:rsidR="001A33D0" w:rsidRPr="00D527DE">
        <w:rPr>
          <w:lang w:val="en-CA"/>
        </w:rPr>
        <w:t xml:space="preserve">, </w:t>
      </w:r>
      <w:r w:rsidR="00817F01" w:rsidRPr="00D527DE">
        <w:rPr>
          <w:i/>
          <w:lang w:val="en-CA"/>
        </w:rPr>
        <w:t>Coding of audio, picture, multimedia and hypermedia information</w:t>
      </w:r>
      <w:r w:rsidR="001A33D0" w:rsidRPr="00D527DE">
        <w:rPr>
          <w:lang w:val="en-CA"/>
        </w:rPr>
        <w:t>.</w:t>
      </w:r>
    </w:p>
    <w:p w14:paraId="22A27CC3" w14:textId="77777777" w:rsidR="007D507A" w:rsidRPr="00D527DE" w:rsidRDefault="007D507A" w:rsidP="007D507A">
      <w:pPr>
        <w:rPr>
          <w:lang w:val="en-CA"/>
        </w:rPr>
      </w:pPr>
      <w:r w:rsidRPr="00D527DE">
        <w:rPr>
          <w:lang w:val="en-CA"/>
        </w:rPr>
        <w:t>A list of all parts in the ISO</w:t>
      </w:r>
      <w:r w:rsidRPr="00D527DE">
        <w:rPr>
          <w:lang w:val="en-CA" w:eastAsia="ja-JP"/>
        </w:rPr>
        <w:t xml:space="preserve">/IEC 23090 </w:t>
      </w:r>
      <w:r w:rsidRPr="00D527DE">
        <w:rPr>
          <w:lang w:val="en-CA"/>
        </w:rPr>
        <w:t>series can be found on the ISO website.</w:t>
      </w:r>
    </w:p>
    <w:p w14:paraId="4E9918F2" w14:textId="245D4BC2" w:rsidR="001A33D0" w:rsidRPr="00D527DE" w:rsidRDefault="0097303B" w:rsidP="001A33D0">
      <w:pPr>
        <w:rPr>
          <w:lang w:val="en-CA"/>
        </w:rPr>
      </w:pPr>
      <w:r w:rsidRPr="00D527DE">
        <w:rPr>
          <w:iCs/>
          <w:lang w:val="en-CA"/>
        </w:rPr>
        <w:t xml:space="preserve">Any feedback or questions on this document should be directed to the user’s national standards body. A complete listing of these bodies can be found at </w:t>
      </w:r>
      <w:hyperlink r:id="rId19" w:history="1">
        <w:r w:rsidR="00F81ACE" w:rsidRPr="00D527DE">
          <w:rPr>
            <w:rStyle w:val="ad"/>
            <w:iCs/>
            <w:lang w:val="en-CA"/>
          </w:rPr>
          <w:t>www.iso.org/members.html</w:t>
        </w:r>
      </w:hyperlink>
      <w:r w:rsidRPr="00D527DE">
        <w:rPr>
          <w:iCs/>
          <w:lang w:val="en-CA"/>
        </w:rPr>
        <w:t>.</w:t>
      </w:r>
    </w:p>
    <w:p w14:paraId="625EE4C6" w14:textId="77777777" w:rsidR="001A33D0" w:rsidRPr="00D527DE" w:rsidRDefault="001A33D0" w:rsidP="001A33D0">
      <w:pPr>
        <w:pStyle w:val="IntroTitle"/>
        <w:pageBreakBefore/>
        <w:rPr>
          <w:lang w:val="en-CA"/>
        </w:rPr>
      </w:pPr>
      <w:bookmarkStart w:id="7" w:name="_Toc353342668"/>
      <w:bookmarkStart w:id="8" w:name="_Toc4055404"/>
      <w:bookmarkStart w:id="9" w:name="_Toc6215310"/>
      <w:bookmarkStart w:id="10" w:name="_Toc24731109"/>
      <w:bookmarkStart w:id="11" w:name="_Toc38236435"/>
      <w:r w:rsidRPr="00D527DE">
        <w:rPr>
          <w:lang w:val="en-CA"/>
        </w:rPr>
        <w:lastRenderedPageBreak/>
        <w:t>Introduction</w:t>
      </w:r>
      <w:bookmarkEnd w:id="7"/>
      <w:bookmarkEnd w:id="8"/>
      <w:bookmarkEnd w:id="9"/>
      <w:bookmarkEnd w:id="10"/>
      <w:bookmarkEnd w:id="11"/>
    </w:p>
    <w:p w14:paraId="6D7B74D1" w14:textId="4E95D869" w:rsidR="00645EA3" w:rsidRPr="00D527DE" w:rsidRDefault="0084119C" w:rsidP="00817F01">
      <w:pPr>
        <w:rPr>
          <w:lang w:val="en-CA" w:eastAsia="ja-JP"/>
        </w:rPr>
      </w:pPr>
      <w:r w:rsidRPr="00D527DE">
        <w:rPr>
          <w:lang w:val="en-CA"/>
        </w:rPr>
        <w:t>ISO/IEC 230</w:t>
      </w:r>
      <w:r w:rsidRPr="00D527DE">
        <w:rPr>
          <w:lang w:val="en-CA" w:eastAsia="ja-JP"/>
        </w:rPr>
        <w:t>90</w:t>
      </w:r>
      <w:r w:rsidRPr="00D527DE">
        <w:rPr>
          <w:lang w:val="en-CA"/>
        </w:rPr>
        <w:t>-</w:t>
      </w:r>
      <w:r w:rsidR="00645EA3" w:rsidRPr="00D527DE">
        <w:rPr>
          <w:lang w:val="en-CA" w:eastAsia="ja-JP"/>
        </w:rPr>
        <w:t>9</w:t>
      </w:r>
      <w:r w:rsidRPr="00D527DE">
        <w:rPr>
          <w:lang w:val="en-CA"/>
        </w:rPr>
        <w:t xml:space="preserve"> specifies </w:t>
      </w:r>
      <w:r w:rsidR="00645EA3" w:rsidRPr="00D527DE">
        <w:rPr>
          <w:lang w:val="en-CA" w:eastAsia="ja-JP"/>
        </w:rPr>
        <w:t>Geometry</w:t>
      </w:r>
      <w:r w:rsidR="00817F01" w:rsidRPr="00D527DE">
        <w:rPr>
          <w:lang w:val="en-CA"/>
        </w:rPr>
        <w:t>-based Point Cloud Co</w:t>
      </w:r>
      <w:r w:rsidRPr="00D527DE">
        <w:rPr>
          <w:lang w:val="en-CA" w:eastAsia="ja-JP"/>
        </w:rPr>
        <w:t>mpression</w:t>
      </w:r>
      <w:r w:rsidR="00817F01" w:rsidRPr="00D527DE">
        <w:rPr>
          <w:lang w:val="en-CA"/>
        </w:rPr>
        <w:t xml:space="preserve"> (</w:t>
      </w:r>
      <w:r w:rsidR="00645EA3" w:rsidRPr="00D527DE">
        <w:rPr>
          <w:lang w:val="en-CA" w:eastAsia="ja-JP"/>
        </w:rPr>
        <w:t>G</w:t>
      </w:r>
      <w:r w:rsidR="00817F01" w:rsidRPr="00D527DE">
        <w:rPr>
          <w:lang w:val="en-CA"/>
        </w:rPr>
        <w:t>-PCC).</w:t>
      </w:r>
    </w:p>
    <w:p w14:paraId="71932C4F" w14:textId="77777777" w:rsidR="0098330F" w:rsidRPr="00D527DE" w:rsidRDefault="0098330F" w:rsidP="0098330F">
      <w:pPr>
        <w:rPr>
          <w:lang w:val="en-CA" w:eastAsia="ja-JP"/>
        </w:rPr>
      </w:pPr>
      <w:r w:rsidRPr="00D527DE">
        <w:rPr>
          <w:lang w:val="en-CA" w:eastAsia="ja-JP"/>
        </w:rPr>
        <w:t xml:space="preserve">Advance in 3D capturing and rendering technologies </w:t>
      </w:r>
      <w:r>
        <w:rPr>
          <w:lang w:val="en-CA" w:eastAsia="ja-JP"/>
        </w:rPr>
        <w:t>is enabling</w:t>
      </w:r>
      <w:r w:rsidRPr="00D527DE">
        <w:rPr>
          <w:lang w:val="en-CA" w:eastAsia="ja-JP"/>
        </w:rPr>
        <w:t xml:space="preserve"> new </w:t>
      </w:r>
      <w:r>
        <w:rPr>
          <w:lang w:val="en-CA" w:eastAsia="ja-JP"/>
        </w:rPr>
        <w:t xml:space="preserve">applications and services  </w:t>
      </w:r>
      <w:r w:rsidRPr="00D527DE">
        <w:rPr>
          <w:lang w:val="en-CA" w:eastAsia="ja-JP"/>
        </w:rPr>
        <w:t xml:space="preserve"> in </w:t>
      </w:r>
      <w:r>
        <w:rPr>
          <w:lang w:val="en-CA" w:eastAsia="ja-JP"/>
        </w:rPr>
        <w:t>the field of assisted and autonomous driving</w:t>
      </w:r>
      <w:r w:rsidRPr="00B726B1">
        <w:rPr>
          <w:lang w:val="en-CA" w:eastAsia="ja-JP"/>
        </w:rPr>
        <w:t xml:space="preserve">, maps, cultural heritage, industrial </w:t>
      </w:r>
      <w:r>
        <w:rPr>
          <w:lang w:val="en-CA" w:eastAsia="ja-JP"/>
        </w:rPr>
        <w:t>processes</w:t>
      </w:r>
      <w:r w:rsidRPr="00B726B1">
        <w:rPr>
          <w:lang w:val="en-CA" w:eastAsia="ja-JP"/>
        </w:rPr>
        <w:t>, immersive real-time communication, and</w:t>
      </w:r>
      <w:r w:rsidRPr="00D527DE">
        <w:rPr>
          <w:lang w:val="en-CA" w:eastAsia="ja-JP"/>
        </w:rPr>
        <w:t xml:space="preserve"> Virtual/Augmented/Mixed reality (VR/AR/MR) content creation</w:t>
      </w:r>
      <w:r>
        <w:rPr>
          <w:lang w:val="en-CA" w:eastAsia="ja-JP"/>
        </w:rPr>
        <w:t>, transmission</w:t>
      </w:r>
      <w:r w:rsidRPr="00D527DE">
        <w:rPr>
          <w:lang w:val="en-CA" w:eastAsia="ja-JP"/>
        </w:rPr>
        <w:t xml:space="preserve"> and communication. Point clouds have arisen as one of the main representations for such applications. A point cloud frame consists of a set of 3D points. Each point, in addition to having a 3D position may also be associated with numerous other attributes such as colour, </w:t>
      </w:r>
      <w:r>
        <w:rPr>
          <w:lang w:val="en-CA" w:eastAsia="ja-JP"/>
        </w:rPr>
        <w:t xml:space="preserve">transparency, </w:t>
      </w:r>
      <w:r w:rsidRPr="00D527DE">
        <w:rPr>
          <w:lang w:val="en-CA" w:eastAsia="ja-JP"/>
        </w:rPr>
        <w:t xml:space="preserve">reflectance, </w:t>
      </w:r>
      <w:r>
        <w:rPr>
          <w:lang w:val="en-CA" w:eastAsia="ja-JP"/>
        </w:rPr>
        <w:t xml:space="preserve">timestamp, </w:t>
      </w:r>
      <w:r w:rsidRPr="00D527DE">
        <w:rPr>
          <w:lang w:val="en-CA" w:eastAsia="ja-JP"/>
        </w:rPr>
        <w:t xml:space="preserve">surface normal, </w:t>
      </w:r>
      <w:r>
        <w:rPr>
          <w:lang w:val="en-CA" w:eastAsia="ja-JP"/>
        </w:rPr>
        <w:t>and classification</w:t>
      </w:r>
      <w:r w:rsidRPr="00D527DE">
        <w:rPr>
          <w:lang w:val="en-CA" w:eastAsia="ja-JP"/>
        </w:rPr>
        <w:t>. Such representations require a large amount of data, which can be costly in terms of storage and transmission. Therefore, the ISO/IEC Moving Picture Experts Group (MPEG) developed a new International Standard, which aims at efficiently compressing point cloud representations.</w:t>
      </w:r>
    </w:p>
    <w:p w14:paraId="18858593" w14:textId="77777777" w:rsidR="00C44E5A" w:rsidRPr="00D527DE" w:rsidRDefault="00C44E5A" w:rsidP="00817F01">
      <w:pPr>
        <w:rPr>
          <w:lang w:val="en-CA" w:eastAsia="ja-JP"/>
        </w:rPr>
      </w:pPr>
    </w:p>
    <w:p w14:paraId="483AF2E8" w14:textId="77777777" w:rsidR="00C44E5A" w:rsidRPr="00D527DE" w:rsidRDefault="00C44E5A" w:rsidP="00817F01">
      <w:pPr>
        <w:rPr>
          <w:lang w:val="en-CA" w:eastAsia="ja-JP"/>
        </w:rPr>
        <w:sectPr w:rsidR="00C44E5A" w:rsidRPr="00D527DE" w:rsidSect="004421EF">
          <w:footerReference w:type="even" r:id="rId20"/>
          <w:footerReference w:type="default" r:id="rId21"/>
          <w:type w:val="oddPage"/>
          <w:pgSz w:w="11906" w:h="16838" w:code="9"/>
          <w:pgMar w:top="794" w:right="1077" w:bottom="567" w:left="1077" w:header="709" w:footer="284" w:gutter="0"/>
          <w:pgNumType w:start="1"/>
          <w:cols w:space="720"/>
        </w:sectPr>
      </w:pPr>
    </w:p>
    <w:p w14:paraId="61918667" w14:textId="34F4072E" w:rsidR="00817F01" w:rsidRPr="00D527DE" w:rsidRDefault="00A241FE" w:rsidP="00817F01">
      <w:pPr>
        <w:spacing w:line="360" w:lineRule="atLeast"/>
        <w:jc w:val="left"/>
        <w:rPr>
          <w:b/>
          <w:sz w:val="32"/>
          <w:szCs w:val="32"/>
          <w:lang w:val="en-CA"/>
        </w:rPr>
      </w:pPr>
      <w:bookmarkStart w:id="12" w:name="_Toc353342669"/>
      <w:r w:rsidRPr="00D527DE">
        <w:rPr>
          <w:b/>
          <w:sz w:val="32"/>
          <w:szCs w:val="32"/>
          <w:lang w:val="en-CA" w:eastAsia="ja-JP"/>
        </w:rPr>
        <w:lastRenderedPageBreak/>
        <w:t>I</w:t>
      </w:r>
      <w:r w:rsidR="0084119C" w:rsidRPr="00D527DE">
        <w:rPr>
          <w:b/>
          <w:sz w:val="32"/>
          <w:szCs w:val="32"/>
          <w:lang w:val="en-CA"/>
        </w:rPr>
        <w:t xml:space="preserve">nformation technology — MPEG-I (Coded Representation of Immersive Media) — Part </w:t>
      </w:r>
      <w:r w:rsidR="00645EA3" w:rsidRPr="00D527DE">
        <w:rPr>
          <w:b/>
          <w:sz w:val="32"/>
          <w:szCs w:val="32"/>
          <w:lang w:val="en-CA" w:eastAsia="ja-JP"/>
        </w:rPr>
        <w:t>9</w:t>
      </w:r>
      <w:r w:rsidR="0084119C" w:rsidRPr="00D527DE">
        <w:rPr>
          <w:b/>
          <w:sz w:val="32"/>
          <w:szCs w:val="32"/>
          <w:lang w:val="en-CA"/>
        </w:rPr>
        <w:t xml:space="preserve">: </w:t>
      </w:r>
      <w:r w:rsidR="00645EA3" w:rsidRPr="00D527DE">
        <w:rPr>
          <w:b/>
          <w:sz w:val="32"/>
          <w:szCs w:val="32"/>
          <w:lang w:val="en-CA" w:eastAsia="ja-JP"/>
        </w:rPr>
        <w:t>Geometry</w:t>
      </w:r>
      <w:r w:rsidR="0084119C" w:rsidRPr="00D527DE">
        <w:rPr>
          <w:b/>
          <w:sz w:val="32"/>
          <w:szCs w:val="32"/>
          <w:lang w:val="en-CA"/>
        </w:rPr>
        <w:t>-based Point Cloud Compression</w:t>
      </w:r>
    </w:p>
    <w:p w14:paraId="26DDFB3B" w14:textId="77777777" w:rsidR="001A33D0" w:rsidRPr="00D527DE" w:rsidRDefault="001A33D0" w:rsidP="007F16A3">
      <w:pPr>
        <w:pStyle w:val="1"/>
        <w:rPr>
          <w:lang w:val="en-CA"/>
        </w:rPr>
      </w:pPr>
      <w:bookmarkStart w:id="13" w:name="_Toc4055405"/>
      <w:bookmarkStart w:id="14" w:name="_Toc6215311"/>
      <w:bookmarkStart w:id="15" w:name="_Toc24731110"/>
      <w:bookmarkStart w:id="16" w:name="_Toc38236436"/>
      <w:r w:rsidRPr="00D527DE">
        <w:t>Scope</w:t>
      </w:r>
      <w:bookmarkEnd w:id="12"/>
      <w:bookmarkEnd w:id="13"/>
      <w:bookmarkEnd w:id="14"/>
      <w:bookmarkEnd w:id="15"/>
      <w:bookmarkEnd w:id="16"/>
    </w:p>
    <w:p w14:paraId="2CFBC9CC" w14:textId="5E0A42BD" w:rsidR="00817F01" w:rsidRPr="00D527DE" w:rsidRDefault="00817F01" w:rsidP="001A33D0">
      <w:pPr>
        <w:rPr>
          <w:noProof/>
          <w:lang w:val="en-CA" w:eastAsia="ja-JP"/>
        </w:rPr>
      </w:pPr>
      <w:r w:rsidRPr="00D527DE">
        <w:rPr>
          <w:noProof/>
          <w:lang w:val="en-CA"/>
        </w:rPr>
        <w:t xml:space="preserve">This document specifies </w:t>
      </w:r>
      <w:r w:rsidR="00AD07AE" w:rsidRPr="00D527DE">
        <w:rPr>
          <w:noProof/>
          <w:lang w:val="en-CA" w:eastAsia="ja-JP"/>
        </w:rPr>
        <w:t>geometry-based p</w:t>
      </w:r>
      <w:r w:rsidRPr="00D527DE">
        <w:rPr>
          <w:noProof/>
          <w:lang w:val="en-CA"/>
        </w:rPr>
        <w:t xml:space="preserve">oint </w:t>
      </w:r>
      <w:r w:rsidR="00AD07AE" w:rsidRPr="00D527DE">
        <w:rPr>
          <w:noProof/>
          <w:lang w:val="en-CA" w:eastAsia="ja-JP"/>
        </w:rPr>
        <w:t>c</w:t>
      </w:r>
      <w:r w:rsidRPr="00D527DE">
        <w:rPr>
          <w:noProof/>
          <w:lang w:val="en-CA"/>
        </w:rPr>
        <w:t xml:space="preserve">loud </w:t>
      </w:r>
      <w:r w:rsidR="00AD07AE" w:rsidRPr="00D527DE">
        <w:rPr>
          <w:noProof/>
          <w:lang w:val="en-CA"/>
        </w:rPr>
        <w:t>co</w:t>
      </w:r>
      <w:r w:rsidR="00AD07AE" w:rsidRPr="00D527DE">
        <w:rPr>
          <w:noProof/>
          <w:lang w:val="en-CA" w:eastAsia="ja-JP"/>
        </w:rPr>
        <w:t>mpression</w:t>
      </w:r>
      <w:r w:rsidRPr="00D527DE">
        <w:rPr>
          <w:noProof/>
          <w:lang w:val="en-CA"/>
        </w:rPr>
        <w:t>.</w:t>
      </w:r>
    </w:p>
    <w:p w14:paraId="6D779647" w14:textId="77777777" w:rsidR="001A33D0" w:rsidRPr="00D527DE" w:rsidRDefault="001A33D0" w:rsidP="001A33D0">
      <w:pPr>
        <w:pStyle w:val="1"/>
        <w:numPr>
          <w:ilvl w:val="0"/>
          <w:numId w:val="1"/>
        </w:numPr>
        <w:tabs>
          <w:tab w:val="clear" w:pos="432"/>
        </w:tabs>
        <w:ind w:left="0" w:firstLine="0"/>
        <w:rPr>
          <w:lang w:val="en-CA"/>
        </w:rPr>
      </w:pPr>
      <w:bookmarkStart w:id="17" w:name="_Toc513449425"/>
      <w:bookmarkStart w:id="18" w:name="_Toc514664086"/>
      <w:bookmarkStart w:id="19" w:name="_Toc514846487"/>
      <w:bookmarkStart w:id="20" w:name="_Toc514847035"/>
      <w:bookmarkStart w:id="21" w:name="_Toc515270098"/>
      <w:bookmarkStart w:id="22" w:name="_Toc515270668"/>
      <w:bookmarkStart w:id="23" w:name="_Toc515628915"/>
      <w:bookmarkStart w:id="24" w:name="_Toc515629525"/>
      <w:bookmarkStart w:id="25" w:name="_Toc516232188"/>
      <w:bookmarkStart w:id="26" w:name="_Toc516232762"/>
      <w:bookmarkStart w:id="27" w:name="_Toc516233275"/>
      <w:bookmarkStart w:id="28" w:name="_Toc516233860"/>
      <w:bookmarkStart w:id="29" w:name="_Toc517248346"/>
      <w:bookmarkStart w:id="30" w:name="_Toc517248918"/>
      <w:bookmarkStart w:id="31" w:name="_Toc517249491"/>
      <w:bookmarkStart w:id="32" w:name="_Toc517250061"/>
      <w:bookmarkStart w:id="33" w:name="_Toc517250624"/>
      <w:bookmarkStart w:id="34" w:name="_Toc517251194"/>
      <w:bookmarkStart w:id="35" w:name="_Toc517249195"/>
      <w:bookmarkStart w:id="36" w:name="_Toc513449427"/>
      <w:bookmarkStart w:id="37" w:name="_Toc514664088"/>
      <w:bookmarkStart w:id="38" w:name="_Toc514846489"/>
      <w:bookmarkStart w:id="39" w:name="_Toc514847037"/>
      <w:bookmarkStart w:id="40" w:name="_Toc515270100"/>
      <w:bookmarkStart w:id="41" w:name="_Toc515270670"/>
      <w:bookmarkStart w:id="42" w:name="_Toc515628917"/>
      <w:bookmarkStart w:id="43" w:name="_Toc515629527"/>
      <w:bookmarkStart w:id="44" w:name="_Toc516232190"/>
      <w:bookmarkStart w:id="45" w:name="_Toc516232764"/>
      <w:bookmarkStart w:id="46" w:name="_Toc516233277"/>
      <w:bookmarkStart w:id="47" w:name="_Toc516233862"/>
      <w:bookmarkStart w:id="48" w:name="_Toc517248348"/>
      <w:bookmarkStart w:id="49" w:name="_Toc517248920"/>
      <w:bookmarkStart w:id="50" w:name="_Toc517249493"/>
      <w:bookmarkStart w:id="51" w:name="_Toc517250063"/>
      <w:bookmarkStart w:id="52" w:name="_Toc517250626"/>
      <w:bookmarkStart w:id="53" w:name="_Toc517251196"/>
      <w:bookmarkStart w:id="54" w:name="_Toc517249197"/>
      <w:bookmarkStart w:id="55" w:name="_Toc353342670"/>
      <w:bookmarkStart w:id="56" w:name="_Toc4055406"/>
      <w:bookmarkStart w:id="57" w:name="_Toc6215312"/>
      <w:bookmarkStart w:id="58" w:name="_Toc24731111"/>
      <w:bookmarkStart w:id="59" w:name="_Toc3823643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D527DE">
        <w:rPr>
          <w:lang w:val="en-CA"/>
        </w:rPr>
        <w:t>Normative references</w:t>
      </w:r>
      <w:bookmarkEnd w:id="55"/>
      <w:bookmarkEnd w:id="56"/>
      <w:bookmarkEnd w:id="57"/>
      <w:bookmarkEnd w:id="58"/>
      <w:bookmarkEnd w:id="59"/>
    </w:p>
    <w:p w14:paraId="63804E67" w14:textId="77777777" w:rsidR="000A0A65" w:rsidRPr="00BC394B" w:rsidRDefault="000A0A65" w:rsidP="000A0A65">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1F3AFCC" w14:textId="25BB1A62" w:rsidR="00693CCB" w:rsidRPr="00D527DE" w:rsidRDefault="00CD4ACC" w:rsidP="00BE53BF">
      <w:pPr>
        <w:tabs>
          <w:tab w:val="clear" w:pos="403"/>
          <w:tab w:val="left" w:pos="334"/>
        </w:tabs>
        <w:rPr>
          <w:lang w:val="en-CA"/>
        </w:rPr>
      </w:pPr>
      <w:r w:rsidRPr="00D527DE">
        <w:rPr>
          <w:lang w:val="en-CA"/>
        </w:rPr>
        <w:t>ISO/IEC 23091</w:t>
      </w:r>
      <w:r w:rsidR="003B7956">
        <w:rPr>
          <w:lang w:val="en-CA"/>
        </w:rPr>
        <w:t>−2</w:t>
      </w:r>
      <w:r w:rsidRPr="00D527DE">
        <w:rPr>
          <w:lang w:val="en-CA"/>
        </w:rPr>
        <w:t xml:space="preserve">, </w:t>
      </w:r>
      <w:r w:rsidR="00E95833" w:rsidRPr="00E95833">
        <w:rPr>
          <w:lang w:val="en-CA"/>
        </w:rPr>
        <w:t>Information technology — Coding-independent code points — Part 2: Video</w:t>
      </w:r>
    </w:p>
    <w:p w14:paraId="1ACF0EB3" w14:textId="77777777" w:rsidR="001A33D0" w:rsidRPr="00D527DE" w:rsidRDefault="001A33D0" w:rsidP="001A33D0">
      <w:pPr>
        <w:pStyle w:val="1"/>
        <w:numPr>
          <w:ilvl w:val="0"/>
          <w:numId w:val="1"/>
        </w:numPr>
        <w:tabs>
          <w:tab w:val="clear" w:pos="432"/>
        </w:tabs>
        <w:ind w:left="0" w:firstLine="0"/>
        <w:rPr>
          <w:lang w:val="en-CA"/>
        </w:rPr>
      </w:pPr>
      <w:bookmarkStart w:id="60" w:name="_Toc37318935"/>
      <w:bookmarkStart w:id="61" w:name="_Toc37872224"/>
      <w:bookmarkStart w:id="62" w:name="_Toc353342671"/>
      <w:bookmarkStart w:id="63" w:name="_Toc4055407"/>
      <w:bookmarkStart w:id="64" w:name="_Toc6215313"/>
      <w:bookmarkStart w:id="65" w:name="_Toc24731112"/>
      <w:bookmarkStart w:id="66" w:name="_Toc38236438"/>
      <w:bookmarkEnd w:id="60"/>
      <w:bookmarkEnd w:id="61"/>
      <w:r w:rsidRPr="00D527DE">
        <w:rPr>
          <w:lang w:val="en-CA"/>
        </w:rPr>
        <w:t>Terms and definitions</w:t>
      </w:r>
      <w:bookmarkEnd w:id="62"/>
      <w:bookmarkEnd w:id="63"/>
      <w:bookmarkEnd w:id="64"/>
      <w:bookmarkEnd w:id="65"/>
      <w:bookmarkEnd w:id="66"/>
    </w:p>
    <w:p w14:paraId="147398D6" w14:textId="24E8F927" w:rsidR="001A33D0" w:rsidRPr="00D527DE" w:rsidRDefault="001A33D0" w:rsidP="001A33D0">
      <w:pPr>
        <w:rPr>
          <w:lang w:val="en-CA"/>
        </w:rPr>
      </w:pPr>
      <w:r w:rsidRPr="00D527DE">
        <w:rPr>
          <w:lang w:val="en-CA"/>
        </w:rPr>
        <w:t>For the purposes of this document, the following terms and definitions apply.</w:t>
      </w:r>
    </w:p>
    <w:p w14:paraId="5ADB3B29" w14:textId="77777777" w:rsidR="00557CBC" w:rsidRPr="00BC394B" w:rsidRDefault="00557CBC" w:rsidP="00557CBC">
      <w:pPr>
        <w:keepNext/>
      </w:pPr>
      <w:r w:rsidRPr="00BC394B">
        <w:t>ISO and IEC maintain terminological databases for use in standardization at the following addresses:</w:t>
      </w:r>
    </w:p>
    <w:p w14:paraId="2779753A" w14:textId="2A302792" w:rsidR="00557CBC" w:rsidRPr="00BC394B" w:rsidRDefault="00557CBC" w:rsidP="00557CBC">
      <w:pPr>
        <w:ind w:left="403" w:hanging="403"/>
      </w:pPr>
      <w:r w:rsidRPr="00BC394B">
        <w:t>—</w:t>
      </w:r>
      <w:r w:rsidRPr="00BC394B">
        <w:tab/>
        <w:t xml:space="preserve">ISO Online browsing platform: available at </w:t>
      </w:r>
      <w:hyperlink r:id="rId22" w:history="1">
        <w:r w:rsidRPr="00BC394B">
          <w:rPr>
            <w:color w:val="0000FF"/>
            <w:u w:val="single"/>
            <w:lang w:eastAsia="fr-FR"/>
          </w:rPr>
          <w:t>https://www.iso.org/obp</w:t>
        </w:r>
      </w:hyperlink>
    </w:p>
    <w:p w14:paraId="79930A08" w14:textId="146ADA91" w:rsidR="00557CBC" w:rsidRPr="00BC394B" w:rsidRDefault="00557CBC" w:rsidP="00557CBC">
      <w:pPr>
        <w:keepNext/>
        <w:ind w:left="403" w:hanging="403"/>
      </w:pPr>
      <w:r w:rsidRPr="00BC394B">
        <w:t>—</w:t>
      </w:r>
      <w:r w:rsidRPr="00BC394B">
        <w:tab/>
        <w:t xml:space="preserve">IEC Electropedia: available at </w:t>
      </w:r>
      <w:hyperlink r:id="rId23" w:history="1">
        <w:r w:rsidRPr="00BC394B">
          <w:rPr>
            <w:color w:val="0000FF"/>
            <w:u w:val="single"/>
            <w:lang w:eastAsia="fr-FR"/>
          </w:rPr>
          <w:t>http://www.electropedia.org/</w:t>
        </w:r>
      </w:hyperlink>
    </w:p>
    <w:p w14:paraId="34168C9C" w14:textId="322664CE" w:rsidR="00C44E5A" w:rsidRPr="00D527DE" w:rsidRDefault="00C44E5A" w:rsidP="00210093">
      <w:pPr>
        <w:pStyle w:val="2"/>
        <w:rPr>
          <w:lang w:val="en-CA"/>
        </w:rPr>
      </w:pPr>
      <w:bookmarkStart w:id="67" w:name="_Toc37872226"/>
      <w:bookmarkStart w:id="68" w:name="_Toc37872227"/>
      <w:bookmarkStart w:id="69" w:name="_Toc37872228"/>
      <w:bookmarkStart w:id="70" w:name="_Toc4055408"/>
      <w:bookmarkStart w:id="71" w:name="_Toc6215314"/>
      <w:bookmarkStart w:id="72" w:name="_Toc24731113"/>
      <w:bookmarkStart w:id="73" w:name="_Toc38236439"/>
      <w:bookmarkEnd w:id="67"/>
      <w:bookmarkEnd w:id="68"/>
      <w:bookmarkEnd w:id="69"/>
      <w:r w:rsidRPr="00D527DE">
        <w:rPr>
          <w:lang w:val="en-CA"/>
        </w:rPr>
        <w:t>General</w:t>
      </w:r>
      <w:bookmarkEnd w:id="70"/>
      <w:bookmarkEnd w:id="71"/>
      <w:bookmarkEnd w:id="72"/>
      <w:bookmarkEnd w:id="73"/>
    </w:p>
    <w:p w14:paraId="7A2461A4" w14:textId="09B4A134" w:rsidR="001328F1" w:rsidRPr="00D527DE" w:rsidRDefault="001328F1" w:rsidP="001328F1">
      <w:pPr>
        <w:pStyle w:val="TermNum"/>
        <w:rPr>
          <w:lang w:eastAsia="ja-JP"/>
        </w:rPr>
      </w:pPr>
      <w:r w:rsidRPr="00D527DE">
        <w:t>3.1</w:t>
      </w:r>
      <w:r w:rsidRPr="00D527DE">
        <w:rPr>
          <w:lang w:eastAsia="ja-JP"/>
        </w:rPr>
        <w:t>.</w:t>
      </w:r>
      <w:r>
        <w:rPr>
          <w:lang w:eastAsia="ja-JP"/>
        </w:rPr>
        <w:t>1</w:t>
      </w:r>
    </w:p>
    <w:p w14:paraId="60C2B881" w14:textId="0CCAF71F" w:rsidR="001328F1" w:rsidRPr="00D527DE" w:rsidRDefault="001328F1" w:rsidP="001328F1">
      <w:pPr>
        <w:pStyle w:val="Terms"/>
      </w:pPr>
      <w:r w:rsidRPr="00D527DE">
        <w:rPr>
          <w:color w:val="000000" w:themeColor="text1"/>
          <w:lang w:val="en-CA"/>
        </w:rPr>
        <w:t>point</w:t>
      </w:r>
    </w:p>
    <w:p w14:paraId="292D044E" w14:textId="46846F05" w:rsidR="001328F1" w:rsidRPr="00BE53BF" w:rsidRDefault="001328F1" w:rsidP="001328F1">
      <w:r w:rsidRPr="00BE53BF">
        <w:t xml:space="preserve">position specified by their </w:t>
      </w:r>
      <w:r w:rsidRPr="00C5553D">
        <w:rPr>
          <w:i/>
          <w:iCs/>
        </w:rPr>
        <w:t>Cartesian co</w:t>
      </w:r>
      <w:r w:rsidR="000C43DE" w:rsidRPr="00C5553D">
        <w:rPr>
          <w:i/>
          <w:iCs/>
        </w:rPr>
        <w:t>-</w:t>
      </w:r>
      <w:r w:rsidRPr="00C5553D">
        <w:rPr>
          <w:i/>
          <w:iCs/>
        </w:rPr>
        <w:t>ordinates</w:t>
      </w:r>
      <w:r w:rsidRPr="00BE53BF">
        <w:t xml:space="preserve"> (x,</w:t>
      </w:r>
      <w:r w:rsidR="007C79ED">
        <w:t> </w:t>
      </w:r>
      <w:r w:rsidRPr="00BE53BF">
        <w:t>y,</w:t>
      </w:r>
      <w:r w:rsidR="007C79ED">
        <w:t> </w:t>
      </w:r>
      <w:r w:rsidRPr="00BE53BF">
        <w:t xml:space="preserve">z) and </w:t>
      </w:r>
      <w:r>
        <w:t xml:space="preserve">associated with </w:t>
      </w:r>
      <w:r w:rsidRPr="00BE53BF">
        <w:t>zero or more sets of attributes</w:t>
      </w:r>
    </w:p>
    <w:p w14:paraId="6C38B5A7" w14:textId="6328ECC9" w:rsidR="00A36703" w:rsidRPr="00D527DE" w:rsidRDefault="00A36703" w:rsidP="00A36703">
      <w:pPr>
        <w:pStyle w:val="TermNum"/>
        <w:rPr>
          <w:lang w:eastAsia="ja-JP"/>
        </w:rPr>
      </w:pPr>
      <w:r w:rsidRPr="00D527DE">
        <w:t>3.</w:t>
      </w:r>
      <w:r w:rsidRPr="00D527DE">
        <w:rPr>
          <w:lang w:eastAsia="ja-JP"/>
        </w:rPr>
        <w:t>1.2</w:t>
      </w:r>
    </w:p>
    <w:p w14:paraId="2C3D3D5B" w14:textId="04681F0F" w:rsidR="003F1023" w:rsidRPr="00D527DE" w:rsidRDefault="00A36703" w:rsidP="003F1023">
      <w:pPr>
        <w:pStyle w:val="Terms"/>
        <w:rPr>
          <w:color w:val="000000" w:themeColor="text1"/>
          <w:lang w:val="en-CA" w:eastAsia="ja-JP"/>
        </w:rPr>
      </w:pPr>
      <w:r w:rsidRPr="00D527DE">
        <w:rPr>
          <w:color w:val="000000" w:themeColor="text1"/>
          <w:lang w:val="en-CA"/>
        </w:rPr>
        <w:t>point cloud frame</w:t>
      </w:r>
    </w:p>
    <w:p w14:paraId="19ABED97" w14:textId="6BE65A38" w:rsidR="00A36703" w:rsidRDefault="003F1023" w:rsidP="00210093">
      <w:pPr>
        <w:pStyle w:val="Definition"/>
        <w:rPr>
          <w:color w:val="000000" w:themeColor="text1"/>
          <w:lang w:val="en-CA"/>
        </w:rPr>
      </w:pPr>
      <w:r w:rsidRPr="00D527DE">
        <w:rPr>
          <w:color w:val="000000" w:themeColor="text1"/>
          <w:lang w:val="en-CA"/>
        </w:rPr>
        <w:t>set of points at a particular time instance</w:t>
      </w:r>
    </w:p>
    <w:p w14:paraId="31910F6A" w14:textId="7F201485" w:rsidR="001328F1" w:rsidRPr="00D527DE" w:rsidRDefault="001328F1" w:rsidP="001328F1">
      <w:pPr>
        <w:pStyle w:val="TermNum"/>
        <w:rPr>
          <w:lang w:eastAsia="ja-JP"/>
        </w:rPr>
      </w:pPr>
      <w:r w:rsidRPr="00D527DE">
        <w:t>3.1</w:t>
      </w:r>
      <w:r w:rsidRPr="00D527DE">
        <w:rPr>
          <w:lang w:eastAsia="ja-JP"/>
        </w:rPr>
        <w:t>.</w:t>
      </w:r>
      <w:r>
        <w:rPr>
          <w:lang w:eastAsia="ja-JP"/>
        </w:rPr>
        <w:t>3</w:t>
      </w:r>
    </w:p>
    <w:p w14:paraId="25092815" w14:textId="77777777" w:rsidR="001328F1" w:rsidRPr="00D527DE" w:rsidRDefault="001328F1" w:rsidP="001328F1">
      <w:pPr>
        <w:pStyle w:val="Terms"/>
      </w:pPr>
      <w:r w:rsidRPr="00D527DE">
        <w:rPr>
          <w:color w:val="000000" w:themeColor="text1"/>
          <w:lang w:val="en-CA"/>
        </w:rPr>
        <w:t>point cloud</w:t>
      </w:r>
    </w:p>
    <w:p w14:paraId="695D4467" w14:textId="0CC02E07" w:rsidR="001328F1" w:rsidRPr="00D527DE" w:rsidRDefault="001328F1" w:rsidP="00210093">
      <w:pPr>
        <w:pStyle w:val="Definition"/>
        <w:rPr>
          <w:color w:val="000000" w:themeColor="text1"/>
          <w:lang w:val="en-CA" w:eastAsia="ja-JP"/>
        </w:rPr>
      </w:pPr>
      <w:r w:rsidRPr="00D527DE">
        <w:rPr>
          <w:color w:val="000000" w:themeColor="text1"/>
          <w:lang w:val="en-CA"/>
        </w:rPr>
        <w:t>sequence of point cloud frames</w:t>
      </w:r>
    </w:p>
    <w:p w14:paraId="5AB68A52" w14:textId="7A738F1D" w:rsidR="00A36703" w:rsidRPr="00D527DE" w:rsidRDefault="00A36703" w:rsidP="00210093">
      <w:pPr>
        <w:pStyle w:val="TermNum"/>
        <w:rPr>
          <w:lang w:eastAsia="ja-JP"/>
        </w:rPr>
      </w:pPr>
      <w:r w:rsidRPr="00D527DE">
        <w:t>3.</w:t>
      </w:r>
      <w:r w:rsidRPr="00D527DE">
        <w:rPr>
          <w:lang w:eastAsia="ja-JP"/>
        </w:rPr>
        <w:t>1.</w:t>
      </w:r>
      <w:r w:rsidR="001328F1">
        <w:rPr>
          <w:lang w:eastAsia="ja-JP"/>
        </w:rPr>
        <w:t>4</w:t>
      </w:r>
    </w:p>
    <w:p w14:paraId="64FE3165" w14:textId="30057FA0" w:rsidR="003F1023" w:rsidRPr="00D527DE" w:rsidRDefault="009E020D" w:rsidP="00210093">
      <w:pPr>
        <w:pStyle w:val="TermNum"/>
        <w:rPr>
          <w:lang w:eastAsia="ja-JP"/>
        </w:rPr>
      </w:pPr>
      <w:r w:rsidRPr="00D527DE">
        <w:rPr>
          <w:color w:val="000000" w:themeColor="text1"/>
          <w:lang w:val="en-CA" w:eastAsia="ja-JP"/>
        </w:rPr>
        <w:t>C</w:t>
      </w:r>
      <w:r w:rsidR="003F1023" w:rsidRPr="00D527DE">
        <w:rPr>
          <w:color w:val="000000" w:themeColor="text1"/>
          <w:lang w:val="en-CA"/>
        </w:rPr>
        <w:t>artesian co</w:t>
      </w:r>
      <w:r w:rsidR="000C43DE">
        <w:rPr>
          <w:color w:val="000000" w:themeColor="text1"/>
          <w:lang w:val="en-CA"/>
        </w:rPr>
        <w:t>-</w:t>
      </w:r>
      <w:r w:rsidR="003F1023" w:rsidRPr="00D527DE">
        <w:rPr>
          <w:color w:val="000000" w:themeColor="text1"/>
          <w:lang w:val="en-CA"/>
        </w:rPr>
        <w:t>ordinates</w:t>
      </w:r>
    </w:p>
    <w:p w14:paraId="06B9EEC6" w14:textId="7F42C98B" w:rsidR="003F1023" w:rsidRPr="00D527DE" w:rsidRDefault="003F1023" w:rsidP="003F1023">
      <w:pPr>
        <w:pStyle w:val="Definition"/>
        <w:rPr>
          <w:color w:val="000000" w:themeColor="text1"/>
          <w:lang w:val="en-CA"/>
        </w:rPr>
      </w:pPr>
      <w:r w:rsidRPr="00D527DE">
        <w:rPr>
          <w:color w:val="000000" w:themeColor="text1"/>
          <w:lang w:val="en-CA"/>
        </w:rPr>
        <w:t>three scalars (x,</w:t>
      </w:r>
      <w:r w:rsidR="007C79ED">
        <w:rPr>
          <w:color w:val="000000" w:themeColor="text1"/>
          <w:lang w:val="en-CA"/>
        </w:rPr>
        <w:t> </w:t>
      </w:r>
      <w:r w:rsidRPr="00D527DE">
        <w:rPr>
          <w:color w:val="000000" w:themeColor="text1"/>
          <w:lang w:val="en-CA"/>
        </w:rPr>
        <w:t>y,</w:t>
      </w:r>
      <w:r w:rsidR="007C79ED">
        <w:rPr>
          <w:color w:val="000000" w:themeColor="text1"/>
          <w:lang w:val="en-CA"/>
        </w:rPr>
        <w:t> </w:t>
      </w:r>
      <w:r w:rsidRPr="00D527DE">
        <w:rPr>
          <w:color w:val="000000" w:themeColor="text1"/>
          <w:lang w:val="en-CA"/>
        </w:rPr>
        <w:t>z) with finite precision and dynamic range that indicate the location of a point relative to a fixed reference point</w:t>
      </w:r>
    </w:p>
    <w:p w14:paraId="4CB904B1" w14:textId="3E4640E0" w:rsidR="00A36703" w:rsidRPr="00D527DE" w:rsidRDefault="00A36703" w:rsidP="00A36703">
      <w:pPr>
        <w:pStyle w:val="TermNum"/>
        <w:rPr>
          <w:lang w:eastAsia="ja-JP"/>
        </w:rPr>
      </w:pPr>
      <w:r w:rsidRPr="00D527DE">
        <w:t>3.</w:t>
      </w:r>
      <w:r w:rsidRPr="00D527DE">
        <w:rPr>
          <w:lang w:eastAsia="ja-JP"/>
        </w:rPr>
        <w:t>1.</w:t>
      </w:r>
      <w:r w:rsidR="001328F1">
        <w:rPr>
          <w:lang w:eastAsia="ja-JP"/>
        </w:rPr>
        <w:t>5</w:t>
      </w:r>
    </w:p>
    <w:p w14:paraId="18534C6A" w14:textId="77777777" w:rsidR="003F1023" w:rsidRPr="00D527DE" w:rsidRDefault="003F1023" w:rsidP="003F1023">
      <w:pPr>
        <w:pStyle w:val="Terms"/>
        <w:rPr>
          <w:color w:val="000000" w:themeColor="text1"/>
          <w:lang w:val="en-CA"/>
        </w:rPr>
      </w:pPr>
      <w:r w:rsidRPr="00D527DE">
        <w:rPr>
          <w:color w:val="000000" w:themeColor="text1"/>
          <w:lang w:val="en-CA"/>
        </w:rPr>
        <w:t>geometry</w:t>
      </w:r>
    </w:p>
    <w:p w14:paraId="4EA7435E" w14:textId="5B3F16F4" w:rsidR="003F1023" w:rsidRPr="00D527DE" w:rsidRDefault="003F1023" w:rsidP="003F1023">
      <w:pPr>
        <w:pStyle w:val="Definition"/>
        <w:rPr>
          <w:color w:val="000000" w:themeColor="text1"/>
          <w:lang w:val="en-CA"/>
        </w:rPr>
      </w:pPr>
      <w:r w:rsidRPr="00D527DE">
        <w:rPr>
          <w:color w:val="000000" w:themeColor="text1"/>
          <w:lang w:val="en-CA"/>
        </w:rPr>
        <w:t xml:space="preserve">set of </w:t>
      </w:r>
      <w:r w:rsidR="00383F40" w:rsidRPr="00D527DE">
        <w:rPr>
          <w:color w:val="000000" w:themeColor="text1"/>
          <w:lang w:val="en-CA"/>
        </w:rPr>
        <w:t>Cartesian</w:t>
      </w:r>
      <w:r w:rsidRPr="00D527DE">
        <w:rPr>
          <w:color w:val="000000" w:themeColor="text1"/>
          <w:lang w:val="en-CA"/>
        </w:rPr>
        <w:t xml:space="preserve"> co</w:t>
      </w:r>
      <w:r w:rsidR="000C43DE">
        <w:rPr>
          <w:color w:val="000000" w:themeColor="text1"/>
          <w:lang w:val="en-CA"/>
        </w:rPr>
        <w:t>-</w:t>
      </w:r>
      <w:r w:rsidRPr="00D527DE">
        <w:rPr>
          <w:color w:val="000000" w:themeColor="text1"/>
          <w:lang w:val="en-CA"/>
        </w:rPr>
        <w:t>ordinates associated with a point cloud frame</w:t>
      </w:r>
    </w:p>
    <w:p w14:paraId="0B8B1C80" w14:textId="2833963C" w:rsidR="00A36703" w:rsidRPr="00D527DE" w:rsidRDefault="00A36703" w:rsidP="00A36703">
      <w:pPr>
        <w:pStyle w:val="TermNum"/>
        <w:rPr>
          <w:lang w:eastAsia="ja-JP"/>
        </w:rPr>
      </w:pPr>
      <w:r w:rsidRPr="00D527DE">
        <w:lastRenderedPageBreak/>
        <w:t>3.</w:t>
      </w:r>
      <w:r w:rsidRPr="00D527DE">
        <w:rPr>
          <w:lang w:eastAsia="ja-JP"/>
        </w:rPr>
        <w:t>1.</w:t>
      </w:r>
      <w:r w:rsidR="001328F1">
        <w:rPr>
          <w:lang w:eastAsia="ja-JP"/>
        </w:rPr>
        <w:t>6</w:t>
      </w:r>
    </w:p>
    <w:p w14:paraId="57D2AC40" w14:textId="434ABFA5" w:rsidR="003F1023" w:rsidRPr="00D527DE" w:rsidRDefault="00A36703" w:rsidP="003F1023">
      <w:pPr>
        <w:pStyle w:val="Terms"/>
        <w:rPr>
          <w:color w:val="000000" w:themeColor="text1"/>
          <w:lang w:val="en-CA" w:eastAsia="ja-JP"/>
        </w:rPr>
      </w:pPr>
      <w:r w:rsidRPr="00D527DE">
        <w:rPr>
          <w:color w:val="000000" w:themeColor="text1"/>
          <w:lang w:val="en-CA"/>
        </w:rPr>
        <w:t>attribute</w:t>
      </w:r>
    </w:p>
    <w:p w14:paraId="4826EBA1" w14:textId="5E1752DD" w:rsidR="003F1023" w:rsidRPr="00D527DE" w:rsidRDefault="003F1023" w:rsidP="003F1023">
      <w:pPr>
        <w:pStyle w:val="Definition"/>
        <w:rPr>
          <w:color w:val="000000" w:themeColor="text1"/>
          <w:lang w:val="en-CA" w:eastAsia="ja-JP"/>
        </w:rPr>
      </w:pPr>
      <w:r w:rsidRPr="00D527DE">
        <w:rPr>
          <w:color w:val="000000" w:themeColor="text1"/>
          <w:lang w:val="en-CA"/>
        </w:rPr>
        <w:t xml:space="preserve">scalar or vector property optionally associated with each point in a point cloud such as colour, reflectance, </w:t>
      </w:r>
      <w:r w:rsidR="00847909">
        <w:rPr>
          <w:color w:val="000000" w:themeColor="text1"/>
          <w:lang w:val="en-CA"/>
        </w:rPr>
        <w:t>frame index</w:t>
      </w:r>
      <w:r w:rsidRPr="00D527DE">
        <w:rPr>
          <w:color w:val="000000" w:themeColor="text1"/>
          <w:lang w:val="en-CA"/>
        </w:rPr>
        <w:t>, etc.</w:t>
      </w:r>
    </w:p>
    <w:p w14:paraId="073A888D" w14:textId="3FD2C4AC" w:rsidR="00842B29" w:rsidRPr="00D527DE" w:rsidRDefault="00842B29" w:rsidP="00842B29">
      <w:pPr>
        <w:pStyle w:val="TermNum"/>
        <w:rPr>
          <w:lang w:eastAsia="ja-JP"/>
        </w:rPr>
      </w:pPr>
      <w:r w:rsidRPr="00D527DE">
        <w:t>3.</w:t>
      </w:r>
      <w:r w:rsidR="00383F40" w:rsidRPr="00D527DE">
        <w:rPr>
          <w:lang w:eastAsia="ja-JP"/>
        </w:rPr>
        <w:t>1.</w:t>
      </w:r>
      <w:r w:rsidR="001328F1">
        <w:rPr>
          <w:lang w:eastAsia="ja-JP"/>
        </w:rPr>
        <w:t>7</w:t>
      </w:r>
    </w:p>
    <w:p w14:paraId="6B954457" w14:textId="1C81432E" w:rsidR="00842B29" w:rsidRPr="00D527DE" w:rsidRDefault="00842B29" w:rsidP="00842B29">
      <w:pPr>
        <w:pStyle w:val="Terms"/>
        <w:rPr>
          <w:color w:val="000000" w:themeColor="text1"/>
          <w:lang w:val="en-CA" w:eastAsia="ja-JP"/>
        </w:rPr>
      </w:pPr>
      <w:r w:rsidRPr="00D527DE">
        <w:rPr>
          <w:color w:val="000000" w:themeColor="text1"/>
          <w:lang w:val="en-CA" w:eastAsia="ja-JP"/>
        </w:rPr>
        <w:t>may</w:t>
      </w:r>
    </w:p>
    <w:p w14:paraId="46B90578" w14:textId="24B66C53" w:rsidR="00842B29" w:rsidRPr="00D527DE" w:rsidRDefault="00842B29" w:rsidP="00842B29">
      <w:pPr>
        <w:pStyle w:val="TermNum"/>
        <w:rPr>
          <w:lang w:val="en-CA" w:eastAsia="ja-JP"/>
        </w:rPr>
      </w:pPr>
      <w:r w:rsidRPr="00D527DE">
        <w:rPr>
          <w:b w:val="0"/>
          <w:color w:val="000000" w:themeColor="text1"/>
          <w:lang w:val="en-CA"/>
        </w:rPr>
        <w:t>term that is used to refer to behaviour that is allowed, but not necessarily required.</w:t>
      </w:r>
    </w:p>
    <w:p w14:paraId="75C5B89E" w14:textId="61949CA3" w:rsidR="00842B29" w:rsidRPr="00D527DE" w:rsidRDefault="00842B29" w:rsidP="00210093">
      <w:pPr>
        <w:rPr>
          <w:lang w:eastAsia="ja-JP"/>
        </w:rPr>
      </w:pPr>
      <w:r w:rsidRPr="00D527DE">
        <w:rPr>
          <w:lang w:val="en-CA"/>
        </w:rPr>
        <w:t>Note 1 to entry: In some places where the optional nature of the described behaviour is intended to be emphasized, the phrase "may or may not" is used to provide emphasis.</w:t>
      </w:r>
    </w:p>
    <w:p w14:paraId="367E00E8" w14:textId="13CFD2E7" w:rsidR="00842B29" w:rsidRPr="00D527DE" w:rsidRDefault="00842B29" w:rsidP="00842B29">
      <w:pPr>
        <w:pStyle w:val="TermNum"/>
        <w:rPr>
          <w:lang w:eastAsia="ja-JP"/>
        </w:rPr>
      </w:pPr>
      <w:r w:rsidRPr="00D527DE">
        <w:t>3.</w:t>
      </w:r>
      <w:r w:rsidRPr="00D527DE">
        <w:rPr>
          <w:lang w:eastAsia="ja-JP"/>
        </w:rPr>
        <w:t>1.</w:t>
      </w:r>
      <w:r w:rsidR="001328F1">
        <w:rPr>
          <w:lang w:eastAsia="ja-JP"/>
        </w:rPr>
        <w:t>8</w:t>
      </w:r>
    </w:p>
    <w:p w14:paraId="1AF5A278" w14:textId="4D4A33A3" w:rsidR="00842B29" w:rsidRPr="00D527DE" w:rsidRDefault="00842B29" w:rsidP="00842B29">
      <w:pPr>
        <w:pStyle w:val="Terms"/>
        <w:rPr>
          <w:color w:val="000000" w:themeColor="text1"/>
          <w:lang w:val="en-CA" w:eastAsia="ja-JP"/>
        </w:rPr>
      </w:pPr>
      <w:r w:rsidRPr="00D527DE">
        <w:rPr>
          <w:color w:val="000000" w:themeColor="text1"/>
          <w:lang w:val="en-CA" w:eastAsia="ja-JP"/>
        </w:rPr>
        <w:t>must</w:t>
      </w:r>
    </w:p>
    <w:p w14:paraId="0DA30FE2" w14:textId="48BC381E" w:rsidR="00842B29" w:rsidRPr="00D527DE" w:rsidRDefault="00842B29" w:rsidP="00210093">
      <w:r w:rsidRPr="00D527DE">
        <w:rPr>
          <w:lang w:val="en-CA"/>
        </w:rPr>
        <w:t xml:space="preserve">term that is used in expressing an observation about a requirement or an implication of a requirement that is specified elsewhere in this Specification (used exclusively in </w:t>
      </w:r>
      <w:r w:rsidRPr="00D527DE">
        <w:t>an informative context)</w:t>
      </w:r>
    </w:p>
    <w:p w14:paraId="2365E53F" w14:textId="26DAA849" w:rsidR="00842B29" w:rsidRPr="00D527DE" w:rsidRDefault="00842B29" w:rsidP="00842B29">
      <w:pPr>
        <w:pStyle w:val="TermNum"/>
        <w:rPr>
          <w:lang w:eastAsia="ja-JP"/>
        </w:rPr>
      </w:pPr>
      <w:r w:rsidRPr="00D527DE">
        <w:t>3.</w:t>
      </w:r>
      <w:r w:rsidR="00383F40" w:rsidRPr="00D527DE">
        <w:rPr>
          <w:lang w:eastAsia="ja-JP"/>
        </w:rPr>
        <w:t>1.</w:t>
      </w:r>
      <w:r w:rsidR="001328F1">
        <w:rPr>
          <w:lang w:eastAsia="ja-JP"/>
        </w:rPr>
        <w:t>9</w:t>
      </w:r>
    </w:p>
    <w:p w14:paraId="17186D44"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shall</w:t>
      </w:r>
    </w:p>
    <w:p w14:paraId="1F249934" w14:textId="5E49C173" w:rsidR="00842B29" w:rsidRPr="00D527DE" w:rsidRDefault="00842B29" w:rsidP="00842B29">
      <w:pPr>
        <w:pStyle w:val="Definition"/>
        <w:rPr>
          <w:color w:val="000000" w:themeColor="text1"/>
          <w:lang w:val="en-CA" w:eastAsia="ja-JP"/>
        </w:rPr>
      </w:pPr>
      <w:r w:rsidRPr="00D527DE">
        <w:rPr>
          <w:color w:val="000000" w:themeColor="text1"/>
          <w:lang w:val="en-CA"/>
        </w:rPr>
        <w:t>term used to express mandatory requirements for conformance to this Specification</w:t>
      </w:r>
      <w:r w:rsidRPr="00D527DE">
        <w:rPr>
          <w:color w:val="000000" w:themeColor="text1"/>
          <w:lang w:val="en-CA" w:eastAsia="ja-JP"/>
        </w:rPr>
        <w:t>.</w:t>
      </w:r>
    </w:p>
    <w:p w14:paraId="5A162F03" w14:textId="2D76AD1F" w:rsidR="00842B29" w:rsidRPr="00D527DE" w:rsidRDefault="00842B29" w:rsidP="00842B29">
      <w:pPr>
        <w:pStyle w:val="TermNum"/>
        <w:rPr>
          <w:lang w:eastAsia="ja-JP"/>
        </w:rPr>
      </w:pPr>
      <w:r w:rsidRPr="00D527DE">
        <w:t>3.</w:t>
      </w:r>
      <w:r w:rsidR="00383F40" w:rsidRPr="00D527DE">
        <w:rPr>
          <w:lang w:eastAsia="ja-JP"/>
        </w:rPr>
        <w:t>1.</w:t>
      </w:r>
      <w:r w:rsidR="001328F1">
        <w:rPr>
          <w:lang w:eastAsia="ja-JP"/>
        </w:rPr>
        <w:t>10</w:t>
      </w:r>
    </w:p>
    <w:p w14:paraId="20167F1A"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should</w:t>
      </w:r>
    </w:p>
    <w:p w14:paraId="1BE0F2E5" w14:textId="06764855" w:rsidR="00842B29" w:rsidRPr="00D527DE" w:rsidRDefault="000F6E4E" w:rsidP="00210093">
      <w:pPr>
        <w:pStyle w:val="Definition"/>
        <w:rPr>
          <w:color w:val="000000" w:themeColor="text1"/>
          <w:lang w:val="en-CA" w:eastAsia="ja-JP"/>
        </w:rPr>
      </w:pPr>
      <w:r>
        <w:rPr>
          <w:color w:val="000000" w:themeColor="text1"/>
          <w:lang w:val="en-CA"/>
        </w:rPr>
        <w:t>a</w:t>
      </w:r>
      <w:r w:rsidR="00CD28EA">
        <w:rPr>
          <w:color w:val="000000" w:themeColor="text1"/>
          <w:lang w:val="en-CA"/>
        </w:rPr>
        <w:t xml:space="preserve"> </w:t>
      </w:r>
      <w:r w:rsidR="00842B29" w:rsidRPr="00D527DE">
        <w:rPr>
          <w:color w:val="000000" w:themeColor="text1"/>
          <w:lang w:val="en-CA"/>
        </w:rPr>
        <w:t>term used to refer to behaviour of an implementation that is encouraged to be followed under anticipated ordinary circumstances, but is not a mandatory requirement for conformance to this Specification.</w:t>
      </w:r>
    </w:p>
    <w:p w14:paraId="667F93DF" w14:textId="3CDC455F"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w:t>
      </w:r>
      <w:r w:rsidR="001328F1">
        <w:rPr>
          <w:lang w:eastAsia="ja-JP"/>
        </w:rPr>
        <w:t>1</w:t>
      </w:r>
    </w:p>
    <w:p w14:paraId="4758B5F7" w14:textId="46D72DCE" w:rsidR="00842B29" w:rsidRPr="00D527DE" w:rsidRDefault="00842B29" w:rsidP="00842B29">
      <w:pPr>
        <w:pStyle w:val="Terms"/>
        <w:rPr>
          <w:color w:val="000000" w:themeColor="text1"/>
          <w:lang w:val="en-CA" w:eastAsia="ja-JP"/>
        </w:rPr>
      </w:pPr>
      <w:r w:rsidRPr="00D527DE">
        <w:rPr>
          <w:color w:val="000000" w:themeColor="text1"/>
          <w:lang w:val="en-CA" w:eastAsia="ja-JP"/>
        </w:rPr>
        <w:t>informative</w:t>
      </w:r>
    </w:p>
    <w:p w14:paraId="3149AA69" w14:textId="613F8851" w:rsidR="00842B29" w:rsidRPr="00D527DE" w:rsidRDefault="00842B29" w:rsidP="00842B29">
      <w:pPr>
        <w:pStyle w:val="Definition"/>
        <w:rPr>
          <w:color w:val="000000" w:themeColor="text1"/>
          <w:lang w:val="en-CA" w:eastAsia="ja-JP"/>
        </w:rPr>
      </w:pPr>
      <w:r w:rsidRPr="00D527DE">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695E0F72"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w:t>
      </w:r>
      <w:r w:rsidR="001328F1">
        <w:rPr>
          <w:lang w:eastAsia="ja-JP"/>
        </w:rPr>
        <w:t>2</w:t>
      </w:r>
    </w:p>
    <w:p w14:paraId="37C9FB06" w14:textId="143FB52A" w:rsidR="00842B29" w:rsidRPr="00D527DE" w:rsidRDefault="00ED10F0" w:rsidP="00842B29">
      <w:pPr>
        <w:pStyle w:val="Terms"/>
        <w:rPr>
          <w:color w:val="000000" w:themeColor="text1"/>
          <w:lang w:val="en-CA" w:eastAsia="ja-JP"/>
        </w:rPr>
      </w:pPr>
      <w:r w:rsidRPr="00D527DE">
        <w:rPr>
          <w:color w:val="000000" w:themeColor="text1"/>
          <w:lang w:val="en-CA" w:eastAsia="ja-JP"/>
        </w:rPr>
        <w:t>byte</w:t>
      </w:r>
    </w:p>
    <w:p w14:paraId="5AAFDEFC" w14:textId="64CE9EAE" w:rsidR="00842B29" w:rsidRPr="00D527DE" w:rsidRDefault="00ED10F0" w:rsidP="00842B29">
      <w:pPr>
        <w:pStyle w:val="Definition"/>
        <w:rPr>
          <w:color w:val="000000" w:themeColor="text1"/>
          <w:lang w:val="en-CA" w:eastAsia="ja-JP"/>
        </w:rPr>
      </w:pPr>
      <w:r w:rsidRPr="00D527DE">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D527DE">
        <w:rPr>
          <w:color w:val="000000" w:themeColor="text1"/>
          <w:lang w:val="en-CA" w:eastAsia="ja-JP"/>
        </w:rPr>
        <w:t>.</w:t>
      </w:r>
    </w:p>
    <w:p w14:paraId="280A402A" w14:textId="5883829F"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w:t>
      </w:r>
      <w:r w:rsidR="001328F1">
        <w:rPr>
          <w:lang w:eastAsia="ja-JP"/>
        </w:rPr>
        <w:t>3</w:t>
      </w:r>
    </w:p>
    <w:p w14:paraId="2C4C6433" w14:textId="734CCCE3" w:rsidR="00842B29" w:rsidRPr="00D527DE" w:rsidRDefault="00ED10F0" w:rsidP="00842B29">
      <w:pPr>
        <w:pStyle w:val="Terms"/>
        <w:rPr>
          <w:color w:val="000000" w:themeColor="text1"/>
          <w:lang w:val="en-CA" w:eastAsia="ja-JP"/>
        </w:rPr>
      </w:pPr>
      <w:r w:rsidRPr="00D527DE">
        <w:rPr>
          <w:color w:val="000000" w:themeColor="text1"/>
          <w:lang w:val="en-CA" w:eastAsia="ja-JP"/>
        </w:rPr>
        <w:t>byte-aligned</w:t>
      </w:r>
    </w:p>
    <w:p w14:paraId="09ACC34F" w14:textId="56DB765F" w:rsidR="00842B29" w:rsidRPr="00D527DE" w:rsidRDefault="00ED10F0" w:rsidP="00842B29">
      <w:pPr>
        <w:pStyle w:val="Definition"/>
        <w:rPr>
          <w:color w:val="000000" w:themeColor="text1"/>
          <w:lang w:val="en-CA" w:eastAsia="ja-JP"/>
        </w:rPr>
      </w:pPr>
      <w:r w:rsidRPr="00D527DE">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D527DE" w:rsidRDefault="007A31C9" w:rsidP="007A31C9">
      <w:pPr>
        <w:pStyle w:val="TermNum"/>
        <w:rPr>
          <w:lang w:eastAsia="ja-JP"/>
        </w:rPr>
      </w:pPr>
      <w:r w:rsidRPr="00D527DE">
        <w:t>3.</w:t>
      </w:r>
      <w:r w:rsidR="00383F40" w:rsidRPr="00D527DE">
        <w:rPr>
          <w:lang w:eastAsia="ja-JP"/>
        </w:rPr>
        <w:t>1.14</w:t>
      </w:r>
    </w:p>
    <w:p w14:paraId="1E185ADB" w14:textId="5E47953E" w:rsidR="007A31C9" w:rsidRPr="00D527DE" w:rsidRDefault="007A31C9" w:rsidP="007A31C9">
      <w:pPr>
        <w:pStyle w:val="Terms"/>
        <w:rPr>
          <w:color w:val="000000" w:themeColor="text1"/>
          <w:lang w:val="en-CA" w:eastAsia="ja-JP"/>
        </w:rPr>
      </w:pPr>
      <w:r w:rsidRPr="00D527DE">
        <w:rPr>
          <w:color w:val="000000" w:themeColor="text1"/>
          <w:lang w:val="en-CA" w:eastAsia="ja-JP"/>
        </w:rPr>
        <w:t>unspecified</w:t>
      </w:r>
    </w:p>
    <w:p w14:paraId="1D907A16" w14:textId="3B5275FD" w:rsidR="00ED10F0" w:rsidRPr="00D527DE"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D527DE">
        <w:rPr>
          <w:noProof/>
          <w:lang w:val="en-CA"/>
        </w:rPr>
        <w:t xml:space="preserve">term unspecified, when used in the clauses specifying some values of a particular </w:t>
      </w:r>
      <w:r w:rsidRPr="00D527DE">
        <w:rPr>
          <w:i/>
          <w:noProof/>
          <w:lang w:val="en-CA"/>
        </w:rPr>
        <w:t>syntax element</w:t>
      </w:r>
      <w:r w:rsidRPr="00D527DE">
        <w:rPr>
          <w:noProof/>
          <w:lang w:val="en-CA"/>
        </w:rPr>
        <w:t xml:space="preserve">, indicates that the values have </w:t>
      </w:r>
      <w:r w:rsidRPr="00D527DE">
        <w:rPr>
          <w:lang w:val="en-CA"/>
        </w:rPr>
        <w:t xml:space="preserve">no </w:t>
      </w:r>
      <w:r w:rsidRPr="00D527DE">
        <w:rPr>
          <w:noProof/>
          <w:lang w:val="en-CA"/>
        </w:rPr>
        <w:t>specified meaning in this Specification and will not have a specified meaning in the future as an integral part of future versions of this Specification.</w:t>
      </w:r>
    </w:p>
    <w:p w14:paraId="0D0A9C8C" w14:textId="4C2EA839" w:rsidR="007A31C9" w:rsidRPr="00D527DE" w:rsidRDefault="007A31C9" w:rsidP="007A31C9">
      <w:pPr>
        <w:pStyle w:val="TermNum"/>
        <w:rPr>
          <w:lang w:eastAsia="ja-JP"/>
        </w:rPr>
      </w:pPr>
      <w:r w:rsidRPr="00D527DE">
        <w:t>3.</w:t>
      </w:r>
      <w:r w:rsidR="00383F40" w:rsidRPr="00D527DE">
        <w:rPr>
          <w:lang w:eastAsia="ja-JP"/>
        </w:rPr>
        <w:t>1.15</w:t>
      </w:r>
    </w:p>
    <w:p w14:paraId="6B246892" w14:textId="1F47846D" w:rsidR="007A31C9" w:rsidRPr="00D527DE" w:rsidRDefault="007A31C9" w:rsidP="007A31C9">
      <w:pPr>
        <w:pStyle w:val="Terms"/>
        <w:rPr>
          <w:color w:val="000000" w:themeColor="text1"/>
          <w:lang w:val="en-CA" w:eastAsia="ja-JP"/>
        </w:rPr>
      </w:pPr>
      <w:r w:rsidRPr="00D527DE">
        <w:rPr>
          <w:color w:val="000000" w:themeColor="text1"/>
          <w:lang w:val="en-CA" w:eastAsia="ja-JP"/>
        </w:rPr>
        <w:t>syntax element</w:t>
      </w:r>
    </w:p>
    <w:p w14:paraId="345D0DE6" w14:textId="44A58BAE" w:rsidR="00ED10F0" w:rsidRPr="00D527DE" w:rsidRDefault="00ED10F0" w:rsidP="003F1023">
      <w:pPr>
        <w:pStyle w:val="Definition"/>
        <w:rPr>
          <w:noProof/>
          <w:lang w:val="en-CA" w:eastAsia="ja-JP"/>
        </w:rPr>
      </w:pPr>
      <w:r w:rsidRPr="00D527DE">
        <w:rPr>
          <w:noProof/>
          <w:lang w:val="en-CA"/>
        </w:rPr>
        <w:t xml:space="preserve">element of data represented in the </w:t>
      </w:r>
      <w:r w:rsidRPr="00D527DE">
        <w:rPr>
          <w:i/>
          <w:noProof/>
          <w:lang w:val="en-CA"/>
        </w:rPr>
        <w:t>bitstream</w:t>
      </w:r>
      <w:r w:rsidRPr="00D527DE">
        <w:rPr>
          <w:noProof/>
          <w:lang w:val="en-CA"/>
        </w:rPr>
        <w:t>.</w:t>
      </w:r>
    </w:p>
    <w:p w14:paraId="5E3F16BF" w14:textId="77777777" w:rsidR="00181532" w:rsidRDefault="007A31C9" w:rsidP="007A31C9">
      <w:pPr>
        <w:pStyle w:val="TermNum"/>
      </w:pPr>
      <w:r w:rsidRPr="00D527DE">
        <w:t>3.</w:t>
      </w:r>
      <w:r w:rsidR="00383F40" w:rsidRPr="00D527DE">
        <w:rPr>
          <w:lang w:eastAsia="ja-JP"/>
        </w:rPr>
        <w:t>1.16</w:t>
      </w:r>
    </w:p>
    <w:p w14:paraId="21839B49" w14:textId="77777777" w:rsidR="00181532" w:rsidRDefault="00B4677C" w:rsidP="007A31C9">
      <w:pPr>
        <w:pStyle w:val="TermNum"/>
      </w:pPr>
      <w:r w:rsidRPr="00B4677C">
        <w:t>bitstream</w:t>
      </w:r>
    </w:p>
    <w:p w14:paraId="62CBB03D" w14:textId="67174489" w:rsidR="00B4677C" w:rsidRDefault="00181532" w:rsidP="00181532">
      <w:r>
        <w:t>a</w:t>
      </w:r>
      <w:r w:rsidR="00B4677C" w:rsidRPr="00181532">
        <w:t xml:space="preserve"> sequence of bits that forms the representation of coded </w:t>
      </w:r>
      <w:r w:rsidR="003727E3" w:rsidRPr="006703AE">
        <w:rPr>
          <w:i/>
        </w:rPr>
        <w:t>point cloud frames</w:t>
      </w:r>
    </w:p>
    <w:p w14:paraId="43CA0EC9" w14:textId="77777777" w:rsidR="00773B48" w:rsidRDefault="00773B48" w:rsidP="00773B48">
      <w:pPr>
        <w:pStyle w:val="TermNum"/>
      </w:pPr>
      <w:r>
        <w:lastRenderedPageBreak/>
        <w:t>3.1.17</w:t>
      </w:r>
    </w:p>
    <w:p w14:paraId="1D09B57B" w14:textId="793F74E1" w:rsidR="00773B48" w:rsidRDefault="00773B48" w:rsidP="00773B48">
      <w:pPr>
        <w:pStyle w:val="TermNum"/>
      </w:pPr>
      <w:r w:rsidRPr="00773B48">
        <w:t>coded p</w:t>
      </w:r>
      <w:r>
        <w:t>oint cloud frame</w:t>
      </w:r>
    </w:p>
    <w:p w14:paraId="0F9B2A96" w14:textId="04FD56F7" w:rsidR="00773B48" w:rsidRDefault="00773B48" w:rsidP="006703AE">
      <w:r>
        <w:t>a</w:t>
      </w:r>
      <w:r w:rsidRPr="00773B48">
        <w:t xml:space="preserve"> coded representation of a </w:t>
      </w:r>
      <w:r>
        <w:t>point cloud frame</w:t>
      </w:r>
    </w:p>
    <w:p w14:paraId="5E00962B" w14:textId="50A18EBE" w:rsidR="007A31C9" w:rsidRPr="00D527DE" w:rsidRDefault="007A31C9" w:rsidP="007A31C9">
      <w:pPr>
        <w:pStyle w:val="TermNum"/>
        <w:rPr>
          <w:lang w:eastAsia="ja-JP"/>
        </w:rPr>
      </w:pPr>
      <w:r w:rsidRPr="00D527DE">
        <w:t>3.</w:t>
      </w:r>
      <w:r w:rsidR="00383F40" w:rsidRPr="00D527DE">
        <w:rPr>
          <w:lang w:eastAsia="ja-JP"/>
        </w:rPr>
        <w:t>1.1</w:t>
      </w:r>
      <w:r w:rsidR="000330EF">
        <w:rPr>
          <w:lang w:eastAsia="ja-JP"/>
        </w:rPr>
        <w:t>8</w:t>
      </w:r>
    </w:p>
    <w:p w14:paraId="578DD466" w14:textId="4F2A6F11" w:rsidR="007A31C9" w:rsidRPr="00D527DE" w:rsidRDefault="007A31C9" w:rsidP="007A31C9">
      <w:pPr>
        <w:pStyle w:val="Terms"/>
        <w:rPr>
          <w:color w:val="000000" w:themeColor="text1"/>
          <w:lang w:val="en-CA" w:eastAsia="ja-JP"/>
        </w:rPr>
      </w:pPr>
      <w:r w:rsidRPr="00D527DE">
        <w:rPr>
          <w:color w:val="000000" w:themeColor="text1"/>
          <w:lang w:val="en-CA" w:eastAsia="ja-JP"/>
        </w:rPr>
        <w:t>syntax structure</w:t>
      </w:r>
    </w:p>
    <w:p w14:paraId="0AE7C1C1" w14:textId="4836F16B" w:rsidR="00ED10F0" w:rsidRPr="00D527DE"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pPr>
      <w:r>
        <w:t>z</w:t>
      </w:r>
      <w:r w:rsidR="00ED10F0" w:rsidRPr="00D527DE">
        <w:t>ero or more syntax elements present together in the bitstream in a specified order</w:t>
      </w:r>
    </w:p>
    <w:p w14:paraId="6A780387" w14:textId="7ED85FAC" w:rsidR="00FA1502" w:rsidRPr="00D527DE" w:rsidRDefault="00FA1502" w:rsidP="00FA1502">
      <w:pPr>
        <w:pStyle w:val="TermNum"/>
        <w:rPr>
          <w:lang w:eastAsia="ja-JP"/>
        </w:rPr>
      </w:pPr>
      <w:r w:rsidRPr="00D527DE">
        <w:t>3.</w:t>
      </w:r>
      <w:r w:rsidR="00383F40" w:rsidRPr="00D527DE">
        <w:rPr>
          <w:lang w:eastAsia="ja-JP"/>
        </w:rPr>
        <w:t>1.1</w:t>
      </w:r>
      <w:r w:rsidR="000330EF">
        <w:rPr>
          <w:lang w:eastAsia="ja-JP"/>
        </w:rPr>
        <w:t>9</w:t>
      </w:r>
    </w:p>
    <w:p w14:paraId="192C47E8" w14:textId="79173EB7" w:rsidR="00FA1502" w:rsidRPr="00D527DE" w:rsidRDefault="00FA1502" w:rsidP="00FA1502">
      <w:pPr>
        <w:pStyle w:val="Terms"/>
        <w:rPr>
          <w:color w:val="000000" w:themeColor="text1"/>
          <w:lang w:val="en-CA" w:eastAsia="ja-JP"/>
        </w:rPr>
      </w:pPr>
      <w:r w:rsidRPr="00D527DE">
        <w:rPr>
          <w:color w:val="000000" w:themeColor="text1"/>
          <w:lang w:val="en-CA" w:eastAsia="ja-JP"/>
        </w:rPr>
        <w:t>bounding box</w:t>
      </w:r>
    </w:p>
    <w:p w14:paraId="52CF5E68" w14:textId="0B8900B7" w:rsidR="00FA1502"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 xml:space="preserve">ectangular cuboid in which the </w:t>
      </w:r>
      <w:r w:rsidRPr="00D527DE">
        <w:rPr>
          <w:lang w:eastAsia="ja-JP"/>
        </w:rPr>
        <w:t xml:space="preserve">source </w:t>
      </w:r>
      <w:r w:rsidR="00FA1502" w:rsidRPr="00D527DE">
        <w:rPr>
          <w:lang w:eastAsia="ja-JP"/>
        </w:rPr>
        <w:t>point cloud frame</w:t>
      </w:r>
      <w:r w:rsidRPr="00D527DE">
        <w:rPr>
          <w:lang w:eastAsia="ja-JP"/>
        </w:rPr>
        <w:t xml:space="preserve"> is included.</w:t>
      </w:r>
    </w:p>
    <w:p w14:paraId="3FB2C612" w14:textId="4DDB4677" w:rsidR="00FA1502" w:rsidRPr="00D527DE" w:rsidRDefault="00FA1502" w:rsidP="00FA1502">
      <w:pPr>
        <w:pStyle w:val="TermNum"/>
        <w:rPr>
          <w:lang w:eastAsia="ja-JP"/>
        </w:rPr>
      </w:pPr>
      <w:r w:rsidRPr="00D527DE">
        <w:t>3.</w:t>
      </w:r>
      <w:r w:rsidR="00B117E9" w:rsidRPr="00D527DE">
        <w:rPr>
          <w:lang w:eastAsia="ja-JP"/>
        </w:rPr>
        <w:t>1.</w:t>
      </w:r>
      <w:r w:rsidR="000330EF">
        <w:rPr>
          <w:lang w:eastAsia="ja-JP"/>
        </w:rPr>
        <w:t>20</w:t>
      </w:r>
    </w:p>
    <w:p w14:paraId="486573DC" w14:textId="2ED9A4EF" w:rsidR="00FA1502" w:rsidRPr="00BE53BF" w:rsidRDefault="00753A4D" w:rsidP="00FA1502">
      <w:pPr>
        <w:pStyle w:val="Terms"/>
      </w:pPr>
      <w:r w:rsidRPr="00BE53BF">
        <w:t xml:space="preserve">3D </w:t>
      </w:r>
      <w:r w:rsidR="00FA1502" w:rsidRPr="00BE53BF">
        <w:t>tile</w:t>
      </w:r>
    </w:p>
    <w:p w14:paraId="01E1BA45" w14:textId="21ED14F2" w:rsidR="009B7743" w:rsidRPr="00BE53BF"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pPr>
      <w:r w:rsidRPr="00BE53BF">
        <w:t>r</w:t>
      </w:r>
      <w:r w:rsidR="00FA1502" w:rsidRPr="00BE53BF">
        <w:t>ectangular cuboid</w:t>
      </w:r>
      <w:r w:rsidRPr="00BE53BF">
        <w:t xml:space="preserve"> inside a bounding box.</w:t>
      </w:r>
    </w:p>
    <w:p w14:paraId="7BB26904" w14:textId="702B1C2B" w:rsidR="00FA1502" w:rsidRPr="00D527DE" w:rsidRDefault="00FA1502" w:rsidP="00FA1502">
      <w:pPr>
        <w:pStyle w:val="TermNum"/>
        <w:rPr>
          <w:lang w:eastAsia="ja-JP"/>
        </w:rPr>
      </w:pPr>
      <w:r w:rsidRPr="00D527DE">
        <w:t>3.</w:t>
      </w:r>
      <w:r w:rsidR="00B117E9" w:rsidRPr="00D527DE">
        <w:rPr>
          <w:lang w:eastAsia="ja-JP"/>
        </w:rPr>
        <w:t>1.</w:t>
      </w:r>
      <w:r w:rsidR="000330EF">
        <w:rPr>
          <w:lang w:eastAsia="ja-JP"/>
        </w:rPr>
        <w:t>21</w:t>
      </w:r>
    </w:p>
    <w:p w14:paraId="0673C0D5" w14:textId="3BD1A792" w:rsidR="00FA1502" w:rsidRPr="00D527DE" w:rsidRDefault="00FA1502" w:rsidP="00FA1502">
      <w:pPr>
        <w:pStyle w:val="Terms"/>
        <w:rPr>
          <w:color w:val="000000" w:themeColor="text1"/>
          <w:lang w:val="en-CA" w:eastAsia="ja-JP"/>
        </w:rPr>
      </w:pPr>
      <w:r w:rsidRPr="00D527DE">
        <w:rPr>
          <w:color w:val="000000" w:themeColor="text1"/>
          <w:lang w:val="en-CA" w:eastAsia="ja-JP"/>
        </w:rPr>
        <w:t>slice</w:t>
      </w:r>
    </w:p>
    <w:p w14:paraId="47E09314" w14:textId="58656B7A" w:rsidR="00183557" w:rsidRDefault="00183557" w:rsidP="00210093">
      <w:pPr>
        <w:rPr>
          <w:i/>
          <w:lang w:val="en-CA" w:eastAsia="ja-JP"/>
        </w:rPr>
      </w:pPr>
      <w:r>
        <w:rPr>
          <w:lang w:val="en-CA" w:eastAsia="ja-JP"/>
        </w:rPr>
        <w:t xml:space="preserve">series of </w:t>
      </w:r>
      <w:r w:rsidRPr="006703AE">
        <w:rPr>
          <w:i/>
          <w:lang w:val="en-CA" w:eastAsia="ja-JP"/>
        </w:rPr>
        <w:t>syntax element</w:t>
      </w:r>
      <w:r w:rsidR="00AD467C">
        <w:rPr>
          <w:lang w:val="en-CA" w:eastAsia="ja-JP"/>
        </w:rPr>
        <w:t xml:space="preserve"> </w:t>
      </w:r>
      <w:r w:rsidR="000379D2">
        <w:rPr>
          <w:lang w:val="en-CA" w:eastAsia="ja-JP"/>
        </w:rPr>
        <w:t xml:space="preserve">representing a part of or </w:t>
      </w:r>
      <w:r w:rsidR="00065D9E">
        <w:rPr>
          <w:lang w:val="en-CA" w:eastAsia="ja-JP"/>
        </w:rPr>
        <w:t xml:space="preserve">entire </w:t>
      </w:r>
      <w:r w:rsidR="000379D2" w:rsidRPr="006703AE">
        <w:rPr>
          <w:i/>
          <w:lang w:val="en-CA" w:eastAsia="ja-JP"/>
        </w:rPr>
        <w:t>coded point cloud frame</w:t>
      </w:r>
    </w:p>
    <w:p w14:paraId="0F943130" w14:textId="77777777" w:rsidR="00DE2739" w:rsidRPr="00D527DE" w:rsidRDefault="00A36703" w:rsidP="00210093">
      <w:pPr>
        <w:pStyle w:val="2"/>
        <w:rPr>
          <w:lang w:val="en-CA"/>
        </w:rPr>
      </w:pPr>
      <w:bookmarkStart w:id="74" w:name="_Toc37318938"/>
      <w:bookmarkStart w:id="75" w:name="_Toc37872230"/>
      <w:bookmarkStart w:id="76" w:name="_Toc37318939"/>
      <w:bookmarkStart w:id="77" w:name="_Toc37872231"/>
      <w:bookmarkStart w:id="78" w:name="_Toc4055409"/>
      <w:bookmarkStart w:id="79" w:name="_Toc4055410"/>
      <w:bookmarkStart w:id="80" w:name="_Toc4055411"/>
      <w:bookmarkStart w:id="81" w:name="_Toc4055412"/>
      <w:bookmarkStart w:id="82" w:name="_Toc4055413"/>
      <w:bookmarkStart w:id="83" w:name="_Toc4055414"/>
      <w:bookmarkStart w:id="84" w:name="_Toc4055415"/>
      <w:bookmarkStart w:id="85" w:name="_Toc4055416"/>
      <w:bookmarkStart w:id="86" w:name="_Toc4055417"/>
      <w:bookmarkStart w:id="87" w:name="_Toc1479787"/>
      <w:bookmarkStart w:id="88" w:name="_Toc4055418"/>
      <w:bookmarkStart w:id="89" w:name="_Toc4055419"/>
      <w:bookmarkStart w:id="90" w:name="_Toc6215315"/>
      <w:bookmarkStart w:id="91" w:name="_Toc24731114"/>
      <w:bookmarkStart w:id="92" w:name="_Toc38236440"/>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D527DE">
        <w:rPr>
          <w:lang w:val="en-CA"/>
        </w:rPr>
        <w:t>Geometry coding related</w:t>
      </w:r>
      <w:bookmarkEnd w:id="89"/>
      <w:bookmarkEnd w:id="90"/>
      <w:bookmarkEnd w:id="91"/>
      <w:bookmarkEnd w:id="92"/>
    </w:p>
    <w:p w14:paraId="61BAF23D" w14:textId="2720A399" w:rsidR="007A31C9" w:rsidRPr="00D527DE" w:rsidRDefault="007A31C9" w:rsidP="007A31C9">
      <w:pPr>
        <w:pStyle w:val="TermNum"/>
        <w:rPr>
          <w:lang w:eastAsia="ja-JP"/>
        </w:rPr>
      </w:pPr>
      <w:r w:rsidRPr="00D527DE">
        <w:t>3.</w:t>
      </w:r>
      <w:r w:rsidR="00B117E9" w:rsidRPr="00D527DE">
        <w:rPr>
          <w:lang w:eastAsia="ja-JP"/>
        </w:rPr>
        <w:t>2.1</w:t>
      </w:r>
    </w:p>
    <w:p w14:paraId="5BEC025F" w14:textId="49564541" w:rsidR="007A31C9" w:rsidRPr="00D527DE" w:rsidRDefault="007A31C9" w:rsidP="007A31C9">
      <w:pPr>
        <w:pStyle w:val="Terms"/>
        <w:rPr>
          <w:color w:val="000000" w:themeColor="text1"/>
          <w:lang w:val="en-CA" w:eastAsia="ja-JP"/>
        </w:rPr>
      </w:pPr>
      <w:r w:rsidRPr="00D527DE">
        <w:rPr>
          <w:color w:val="000000" w:themeColor="text1"/>
          <w:lang w:val="en-CA" w:eastAsia="ja-JP"/>
        </w:rPr>
        <w:t>position</w:t>
      </w:r>
    </w:p>
    <w:p w14:paraId="7D3C68CC" w14:textId="2A4A54AE" w:rsidR="007A31C9" w:rsidRPr="00D527DE" w:rsidRDefault="00441A23" w:rsidP="00BE53BF">
      <w:pPr>
        <w:rPr>
          <w:lang w:val="en-CA"/>
        </w:rPr>
      </w:pPr>
      <w:r w:rsidRPr="00D527DE">
        <w:rPr>
          <w:lang w:val="en-CA"/>
        </w:rPr>
        <w:t>(x,</w:t>
      </w:r>
      <w:r w:rsidR="007C79ED">
        <w:rPr>
          <w:lang w:val="en-CA"/>
        </w:rPr>
        <w:t> </w:t>
      </w:r>
      <w:r w:rsidRPr="00D527DE">
        <w:rPr>
          <w:lang w:val="en-CA"/>
        </w:rPr>
        <w:t>y,</w:t>
      </w:r>
      <w:r w:rsidR="007C79ED">
        <w:rPr>
          <w:lang w:val="en-CA"/>
        </w:rPr>
        <w:t> </w:t>
      </w:r>
      <w:r w:rsidRPr="00D527DE">
        <w:rPr>
          <w:lang w:val="en-CA"/>
        </w:rPr>
        <w:t>z) co</w:t>
      </w:r>
      <w:r w:rsidR="000C43DE">
        <w:rPr>
          <w:lang w:val="en-CA"/>
        </w:rPr>
        <w:t>-</w:t>
      </w:r>
      <w:r w:rsidRPr="00D527DE">
        <w:rPr>
          <w:lang w:val="en-CA"/>
        </w:rPr>
        <w:t>ordinates of a point</w:t>
      </w:r>
      <w:r w:rsidR="00476F27">
        <w:rPr>
          <w:lang w:val="en-CA"/>
        </w:rPr>
        <w:t>, where</w:t>
      </w:r>
      <w:r w:rsidR="00476F27">
        <w:rPr>
          <w:lang w:eastAsia="ja-JP"/>
        </w:rPr>
        <w:t>t</w:t>
      </w:r>
      <w:r w:rsidR="00E210D2" w:rsidRPr="00D527DE">
        <w:rPr>
          <w:lang w:eastAsia="ja-JP"/>
        </w:rPr>
        <w:t>he values are normalized by the bounding box so that the values of the positions shall be equal to or greater than 0.</w:t>
      </w:r>
    </w:p>
    <w:p w14:paraId="28036D5A" w14:textId="74BFF77A"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2</w:t>
      </w:r>
    </w:p>
    <w:p w14:paraId="2686D3F6" w14:textId="55D062F0" w:rsidR="00264B7E" w:rsidRPr="00D527DE" w:rsidRDefault="00264B7E" w:rsidP="00264B7E">
      <w:pPr>
        <w:pStyle w:val="Terms"/>
        <w:rPr>
          <w:color w:val="000000" w:themeColor="text1"/>
          <w:lang w:val="en-CA" w:eastAsia="ja-JP"/>
        </w:rPr>
      </w:pPr>
      <w:r w:rsidRPr="00D527DE">
        <w:rPr>
          <w:color w:val="000000" w:themeColor="text1"/>
          <w:lang w:val="en-CA" w:eastAsia="ja-JP"/>
        </w:rPr>
        <w:t>octree</w:t>
      </w:r>
    </w:p>
    <w:p w14:paraId="074F00DC" w14:textId="23842998" w:rsidR="00264B7E" w:rsidRPr="00D527DE" w:rsidRDefault="00264B7E" w:rsidP="00210093">
      <w:pPr>
        <w:rPr>
          <w:lang w:val="en-CA" w:eastAsia="ja-JP"/>
        </w:rPr>
      </w:pPr>
      <w:r w:rsidRPr="00D527DE">
        <w:rPr>
          <w:lang w:val="en-CA"/>
        </w:rPr>
        <w:t xml:space="preserve">8-ary tree representing the 3D geometry of the point cloud. </w:t>
      </w:r>
    </w:p>
    <w:p w14:paraId="3FA0045F" w14:textId="0385FA9C"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3</w:t>
      </w:r>
    </w:p>
    <w:p w14:paraId="78D48028" w14:textId="3368480F" w:rsidR="00264B7E" w:rsidRPr="00D527DE" w:rsidRDefault="00264B7E" w:rsidP="00264B7E">
      <w:pPr>
        <w:pStyle w:val="Terms"/>
        <w:rPr>
          <w:color w:val="000000" w:themeColor="text1"/>
          <w:lang w:val="en-CA" w:eastAsia="ja-JP"/>
        </w:rPr>
      </w:pPr>
      <w:r w:rsidRPr="00D527DE">
        <w:rPr>
          <w:color w:val="000000" w:themeColor="text1"/>
          <w:lang w:val="en-CA" w:eastAsia="ja-JP"/>
        </w:rPr>
        <w:t>node</w:t>
      </w:r>
    </w:p>
    <w:p w14:paraId="0B4581F6" w14:textId="4791BCF0" w:rsidR="00264B7E" w:rsidRPr="00D527DE" w:rsidRDefault="00264B7E" w:rsidP="00264B7E">
      <w:pPr>
        <w:rPr>
          <w:lang w:val="en-CA" w:eastAsia="ja-JP"/>
        </w:rPr>
      </w:pPr>
      <w:r w:rsidRPr="00D527DE">
        <w:rPr>
          <w:lang w:val="en-CA"/>
        </w:rPr>
        <w:t>element of the octree representing a sub-volume of the 3D space (or volume) containing the point cloud.</w:t>
      </w:r>
    </w:p>
    <w:p w14:paraId="41F16635" w14:textId="45EBECBE"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4</w:t>
      </w:r>
    </w:p>
    <w:p w14:paraId="64EAC5E9" w14:textId="61E10197" w:rsidR="00264B7E" w:rsidRPr="00D527DE" w:rsidRDefault="00264B7E" w:rsidP="00264B7E">
      <w:pPr>
        <w:pStyle w:val="Terms"/>
        <w:rPr>
          <w:color w:val="000000" w:themeColor="text1"/>
          <w:lang w:val="en-CA" w:eastAsia="ja-JP"/>
        </w:rPr>
      </w:pPr>
      <w:r w:rsidRPr="00D527DE">
        <w:rPr>
          <w:color w:val="000000" w:themeColor="text1"/>
          <w:lang w:val="en-CA" w:eastAsia="ja-JP"/>
        </w:rPr>
        <w:t>root node</w:t>
      </w:r>
    </w:p>
    <w:p w14:paraId="3D87CC53" w14:textId="49F6D0F8" w:rsidR="00DE2739" w:rsidRPr="00D527DE" w:rsidRDefault="00A36703" w:rsidP="00210093">
      <w:pPr>
        <w:rPr>
          <w:lang w:val="en-CA" w:eastAsia="ja-JP"/>
        </w:rPr>
      </w:pPr>
      <w:r w:rsidRPr="00D527DE">
        <w:rPr>
          <w:lang w:val="en-CA"/>
        </w:rPr>
        <w:t>node of the octree</w:t>
      </w:r>
      <w:r w:rsidR="00264B7E" w:rsidRPr="00D527DE">
        <w:rPr>
          <w:lang w:val="en-CA" w:eastAsia="ja-JP"/>
        </w:rPr>
        <w:t xml:space="preserve"> with no parent</w:t>
      </w:r>
    </w:p>
    <w:p w14:paraId="72037C94" w14:textId="06E6061A"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5</w:t>
      </w:r>
    </w:p>
    <w:p w14:paraId="0ACF2033" w14:textId="5A2B6D88" w:rsidR="00264B7E" w:rsidRPr="00D527DE" w:rsidRDefault="00264B7E" w:rsidP="00264B7E">
      <w:pPr>
        <w:pStyle w:val="Terms"/>
        <w:rPr>
          <w:color w:val="000000" w:themeColor="text1"/>
          <w:lang w:val="en-CA" w:eastAsia="ja-JP"/>
        </w:rPr>
      </w:pPr>
      <w:r w:rsidRPr="00D527DE">
        <w:rPr>
          <w:color w:val="000000" w:themeColor="text1"/>
          <w:lang w:val="en-CA" w:eastAsia="ja-JP"/>
        </w:rPr>
        <w:t>leaf node</w:t>
      </w:r>
    </w:p>
    <w:p w14:paraId="4712EB1E" w14:textId="6618279C" w:rsidR="00264B7E" w:rsidRPr="00D527DE" w:rsidRDefault="00264B7E" w:rsidP="00264B7E">
      <w:pPr>
        <w:rPr>
          <w:lang w:val="en-CA" w:eastAsia="ja-JP"/>
        </w:rPr>
      </w:pPr>
      <w:r w:rsidRPr="00D527DE">
        <w:rPr>
          <w:lang w:val="en-CA" w:eastAsia="ja-JP"/>
        </w:rPr>
        <w:t>terminating</w:t>
      </w:r>
      <w:r w:rsidRPr="00D527DE">
        <w:rPr>
          <w:lang w:val="en-CA"/>
        </w:rPr>
        <w:t xml:space="preserve"> node of the octree</w:t>
      </w:r>
      <w:r w:rsidRPr="00D527DE">
        <w:rPr>
          <w:lang w:val="en-CA" w:eastAsia="ja-JP"/>
        </w:rPr>
        <w:t xml:space="preserve"> having no children</w:t>
      </w:r>
    </w:p>
    <w:p w14:paraId="6AED4E20" w14:textId="4184B517"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7</w:t>
      </w:r>
    </w:p>
    <w:p w14:paraId="2CDB085A" w14:textId="33F9A87F" w:rsidR="00264B7E" w:rsidRPr="00D527DE" w:rsidRDefault="00476F27" w:rsidP="00264B7E">
      <w:pPr>
        <w:pStyle w:val="Terms"/>
        <w:rPr>
          <w:color w:val="000000" w:themeColor="text1"/>
          <w:lang w:val="en-CA" w:eastAsia="ja-JP"/>
        </w:rPr>
      </w:pPr>
      <w:r>
        <w:rPr>
          <w:color w:val="000000" w:themeColor="text1"/>
          <w:lang w:val="en-CA" w:eastAsia="ja-JP"/>
        </w:rPr>
        <w:t>l</w:t>
      </w:r>
      <w:r w:rsidRPr="00D527DE">
        <w:rPr>
          <w:color w:val="000000" w:themeColor="text1"/>
          <w:lang w:val="en-CA" w:eastAsia="ja-JP"/>
        </w:rPr>
        <w:t xml:space="preserve">evel </w:t>
      </w:r>
    </w:p>
    <w:p w14:paraId="02F88593" w14:textId="0BC1E6D5" w:rsidR="00264B7E" w:rsidRPr="00D527DE"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n</w:t>
      </w:r>
      <w:r w:rsidR="00264B7E" w:rsidRPr="00D527DE">
        <w:rPr>
          <w:lang w:val="en-CA"/>
        </w:rPr>
        <w:t>umber of hops from the root to the node.</w:t>
      </w:r>
    </w:p>
    <w:p w14:paraId="38F52557" w14:textId="1B23FC30" w:rsidR="00166A3C" w:rsidRPr="00D527DE" w:rsidRDefault="00166A3C" w:rsidP="00166A3C">
      <w:pPr>
        <w:pStyle w:val="TermNum"/>
        <w:rPr>
          <w:lang w:eastAsia="ja-JP"/>
        </w:rPr>
      </w:pPr>
      <w:r w:rsidRPr="00D527DE">
        <w:t>3.</w:t>
      </w:r>
      <w:r w:rsidR="00B117E9" w:rsidRPr="00D527DE">
        <w:rPr>
          <w:lang w:eastAsia="ja-JP"/>
        </w:rPr>
        <w:t>2.</w:t>
      </w:r>
      <w:r w:rsidR="00837F66">
        <w:rPr>
          <w:lang w:eastAsia="ja-JP"/>
        </w:rPr>
        <w:t>8</w:t>
      </w:r>
    </w:p>
    <w:p w14:paraId="2FA6580B" w14:textId="28C132ED" w:rsidR="00166A3C" w:rsidRPr="00D527DE" w:rsidRDefault="00166A3C" w:rsidP="00166A3C">
      <w:pPr>
        <w:pStyle w:val="Terms"/>
        <w:rPr>
          <w:color w:val="000000" w:themeColor="text1"/>
          <w:lang w:val="en-CA" w:eastAsia="ja-JP"/>
        </w:rPr>
      </w:pPr>
      <w:r w:rsidRPr="00D527DE">
        <w:rPr>
          <w:color w:val="000000" w:themeColor="text1"/>
          <w:lang w:val="en-CA" w:eastAsia="ja-JP"/>
        </w:rPr>
        <w:t xml:space="preserve">occupied </w:t>
      </w:r>
      <w:r w:rsidR="000F6E4E">
        <w:rPr>
          <w:color w:val="000000" w:themeColor="text1"/>
          <w:lang w:val="en-CA" w:eastAsia="ja-JP"/>
        </w:rPr>
        <w:t>n</w:t>
      </w:r>
      <w:r w:rsidRPr="00D527DE">
        <w:rPr>
          <w:color w:val="000000" w:themeColor="text1"/>
          <w:lang w:val="en-CA" w:eastAsia="ja-JP"/>
        </w:rPr>
        <w:t>ode</w:t>
      </w:r>
    </w:p>
    <w:p w14:paraId="1B8C64E1" w14:textId="16CB74C2" w:rsidR="00166A3C" w:rsidRPr="00D527DE" w:rsidRDefault="00166A3C" w:rsidP="00166A3C">
      <w:pPr>
        <w:rPr>
          <w:lang w:val="en-CA" w:eastAsia="ja-JP"/>
        </w:rPr>
      </w:pPr>
      <w:r w:rsidRPr="00D527DE">
        <w:rPr>
          <w:lang w:val="en-CA"/>
        </w:rPr>
        <w:t>node for which one or more points belong to the associated sub-volume</w:t>
      </w:r>
      <w:r w:rsidRPr="00D527DE">
        <w:rPr>
          <w:lang w:val="en-CA" w:eastAsia="ja-JP"/>
        </w:rPr>
        <w:t>.</w:t>
      </w:r>
    </w:p>
    <w:p w14:paraId="71E3C0F7" w14:textId="4E8E8631" w:rsidR="00166A3C" w:rsidRPr="00D527DE" w:rsidRDefault="00166A3C" w:rsidP="00166A3C">
      <w:pPr>
        <w:pStyle w:val="TermNum"/>
        <w:rPr>
          <w:lang w:eastAsia="ja-JP"/>
        </w:rPr>
      </w:pPr>
      <w:r w:rsidRPr="00D527DE">
        <w:t>3.</w:t>
      </w:r>
      <w:r w:rsidR="00B117E9" w:rsidRPr="00D527DE">
        <w:rPr>
          <w:lang w:eastAsia="ja-JP"/>
        </w:rPr>
        <w:t>2.</w:t>
      </w:r>
      <w:r w:rsidR="00837F66">
        <w:rPr>
          <w:lang w:eastAsia="ja-JP"/>
        </w:rPr>
        <w:t>9</w:t>
      </w:r>
    </w:p>
    <w:p w14:paraId="496EB938" w14:textId="58766AB7" w:rsidR="00166A3C" w:rsidRPr="00D527DE" w:rsidRDefault="00166A3C" w:rsidP="00166A3C">
      <w:pPr>
        <w:pStyle w:val="Terms"/>
        <w:rPr>
          <w:color w:val="000000" w:themeColor="text1"/>
          <w:lang w:val="en-CA" w:eastAsia="ja-JP"/>
        </w:rPr>
      </w:pPr>
      <w:r w:rsidRPr="00D527DE">
        <w:rPr>
          <w:color w:val="000000" w:themeColor="text1"/>
          <w:lang w:val="en-CA" w:eastAsia="ja-JP"/>
        </w:rPr>
        <w:t>occupancy code</w:t>
      </w:r>
    </w:p>
    <w:p w14:paraId="0A049ED2" w14:textId="164AF4F8" w:rsidR="00166A3C" w:rsidRPr="00D527DE"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b</w:t>
      </w:r>
      <w:r w:rsidR="00166A3C" w:rsidRPr="00D527DE">
        <w:rPr>
          <w:lang w:val="en-CA"/>
        </w:rPr>
        <w:t>yte for a</w:t>
      </w:r>
      <w:r w:rsidR="00166A3C" w:rsidRPr="00D527DE">
        <w:rPr>
          <w:lang w:val="en-CA" w:eastAsia="ja-JP"/>
        </w:rPr>
        <w:t xml:space="preserve"> node </w:t>
      </w:r>
      <w:r w:rsidR="00166A3C" w:rsidRPr="00D527DE">
        <w:rPr>
          <w:lang w:val="en-CA"/>
        </w:rPr>
        <w:t xml:space="preserve">whose bits indicate which </w:t>
      </w:r>
      <w:r w:rsidR="00166A3C" w:rsidRPr="00D527DE">
        <w:rPr>
          <w:lang w:val="en-CA" w:eastAsia="ja-JP"/>
        </w:rPr>
        <w:t>child nodes are occupied</w:t>
      </w:r>
      <w:r w:rsidR="00166A3C" w:rsidRPr="00D527DE">
        <w:rPr>
          <w:lang w:val="en-CA"/>
        </w:rPr>
        <w:t>.</w:t>
      </w:r>
    </w:p>
    <w:p w14:paraId="00D7EECB" w14:textId="4CBEEDF3" w:rsidR="00264B7E" w:rsidRPr="00D527DE" w:rsidRDefault="00264B7E" w:rsidP="00264B7E">
      <w:pPr>
        <w:pStyle w:val="TermNum"/>
        <w:rPr>
          <w:lang w:eastAsia="ja-JP"/>
        </w:rPr>
      </w:pPr>
      <w:r w:rsidRPr="00D527DE">
        <w:t>3.</w:t>
      </w:r>
      <w:r w:rsidR="00B117E9" w:rsidRPr="00D527DE">
        <w:rPr>
          <w:lang w:eastAsia="ja-JP"/>
        </w:rPr>
        <w:t>2.1</w:t>
      </w:r>
      <w:r w:rsidR="00837F66">
        <w:rPr>
          <w:lang w:eastAsia="ja-JP"/>
        </w:rPr>
        <w:t>0</w:t>
      </w:r>
    </w:p>
    <w:p w14:paraId="76F08329" w14:textId="2652368A" w:rsidR="00264B7E" w:rsidRPr="00D527DE" w:rsidRDefault="00264B7E" w:rsidP="00264B7E">
      <w:pPr>
        <w:pStyle w:val="Terms"/>
        <w:rPr>
          <w:color w:val="000000" w:themeColor="text1"/>
          <w:lang w:val="en-CA" w:eastAsia="ja-JP"/>
        </w:rPr>
      </w:pPr>
      <w:r w:rsidRPr="00D527DE">
        <w:rPr>
          <w:color w:val="000000" w:themeColor="text1"/>
          <w:lang w:val="en-CA" w:eastAsia="ja-JP"/>
        </w:rPr>
        <w:t>Morton code</w:t>
      </w:r>
    </w:p>
    <w:p w14:paraId="73C33DE9" w14:textId="403AE5D6" w:rsidR="00441A23" w:rsidRPr="00D527DE" w:rsidRDefault="00441A23" w:rsidP="00210093">
      <w:r w:rsidRPr="00D527DE">
        <w:t xml:space="preserve">non-negative </w:t>
      </w:r>
      <w:r w:rsidR="00264B7E" w:rsidRPr="00D527DE">
        <w:rPr>
          <w:lang w:eastAsia="ja-JP"/>
        </w:rPr>
        <w:t>3d-</w:t>
      </w:r>
      <w:r w:rsidRPr="00D527DE">
        <w:t>bit integer obtained by interleaving the bits of the non-negative d-bit integers</w:t>
      </w:r>
      <w:r w:rsidR="007C79ED">
        <w:t xml:space="preserve"> s, t, and v.</w:t>
      </w:r>
    </w:p>
    <w:p w14:paraId="06D64B63" w14:textId="6616D554" w:rsidR="00C44E5A" w:rsidRPr="00D527DE" w:rsidRDefault="00C44E5A" w:rsidP="00210093">
      <w:pPr>
        <w:pStyle w:val="2"/>
        <w:rPr>
          <w:lang w:val="en-CA"/>
        </w:rPr>
      </w:pPr>
      <w:bookmarkStart w:id="93" w:name="_Toc37318941"/>
      <w:bookmarkStart w:id="94" w:name="_Toc37872233"/>
      <w:bookmarkStart w:id="95" w:name="_Toc37318942"/>
      <w:bookmarkStart w:id="96" w:name="_Toc37872234"/>
      <w:bookmarkStart w:id="97" w:name="_Toc37318943"/>
      <w:bookmarkStart w:id="98" w:name="_Toc37872235"/>
      <w:bookmarkStart w:id="99" w:name="_Toc1479789"/>
      <w:bookmarkStart w:id="100" w:name="_Toc4055420"/>
      <w:bookmarkStart w:id="101" w:name="_Toc1479790"/>
      <w:bookmarkStart w:id="102" w:name="_Toc4055421"/>
      <w:bookmarkStart w:id="103" w:name="_Toc1479791"/>
      <w:bookmarkStart w:id="104" w:name="_Toc4055422"/>
      <w:bookmarkStart w:id="105" w:name="_Toc1479792"/>
      <w:bookmarkStart w:id="106" w:name="_Toc4055423"/>
      <w:bookmarkStart w:id="107" w:name="_Toc4055424"/>
      <w:bookmarkStart w:id="108" w:name="_Toc6215316"/>
      <w:bookmarkStart w:id="109" w:name="_Toc24731115"/>
      <w:bookmarkStart w:id="110" w:name="_Toc38236441"/>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D527DE">
        <w:rPr>
          <w:lang w:val="en-CA"/>
        </w:rPr>
        <w:lastRenderedPageBreak/>
        <w:t>Attribute coding related</w:t>
      </w:r>
      <w:bookmarkEnd w:id="107"/>
      <w:bookmarkEnd w:id="108"/>
      <w:bookmarkEnd w:id="109"/>
      <w:bookmarkEnd w:id="110"/>
    </w:p>
    <w:p w14:paraId="2A18DD56" w14:textId="2569053E" w:rsidR="00821D8C" w:rsidRPr="00D527DE" w:rsidRDefault="00821D8C" w:rsidP="00821D8C">
      <w:pPr>
        <w:pStyle w:val="TermNum"/>
        <w:rPr>
          <w:lang w:eastAsia="ja-JP"/>
        </w:rPr>
      </w:pPr>
      <w:r w:rsidRPr="00D527DE">
        <w:t>3.</w:t>
      </w:r>
      <w:r w:rsidR="00FA1502" w:rsidRPr="00D527DE">
        <w:rPr>
          <w:lang w:eastAsia="ja-JP"/>
        </w:rPr>
        <w:t>3</w:t>
      </w:r>
      <w:r w:rsidR="00B117E9" w:rsidRPr="00D527DE">
        <w:rPr>
          <w:lang w:eastAsia="ja-JP"/>
        </w:rPr>
        <w:t>.</w:t>
      </w:r>
      <w:r w:rsidR="003C2C96">
        <w:rPr>
          <w:lang w:eastAsia="ja-JP"/>
        </w:rPr>
        <w:t>1</w:t>
      </w:r>
    </w:p>
    <w:p w14:paraId="66475F68" w14:textId="2A0396BF" w:rsidR="00F42865" w:rsidRDefault="00F42865" w:rsidP="00FA1502">
      <w:pPr>
        <w:pStyle w:val="TermNum"/>
        <w:rPr>
          <w:lang w:eastAsia="ja-JP"/>
        </w:rPr>
      </w:pPr>
      <w:r>
        <w:rPr>
          <w:rFonts w:hint="eastAsia"/>
          <w:lang w:eastAsia="ja-JP"/>
        </w:rPr>
        <w:t>C</w:t>
      </w:r>
      <w:r>
        <w:rPr>
          <w:lang w:eastAsia="ja-JP"/>
        </w:rPr>
        <w:t>olour</w:t>
      </w:r>
    </w:p>
    <w:p w14:paraId="66BAE730" w14:textId="006C5937" w:rsidR="00F42865" w:rsidRDefault="00656802" w:rsidP="006703AE">
      <w:pPr>
        <w:rPr>
          <w:lang w:eastAsia="ja-JP"/>
        </w:rPr>
      </w:pPr>
      <w:r>
        <w:rPr>
          <w:rFonts w:hint="eastAsia"/>
          <w:lang w:eastAsia="ja-JP"/>
        </w:rPr>
        <w:t>T</w:t>
      </w:r>
      <w:r>
        <w:rPr>
          <w:lang w:eastAsia="ja-JP"/>
        </w:rPr>
        <w:t>hree dimensional signal</w:t>
      </w:r>
      <w:r w:rsidR="001B658D">
        <w:rPr>
          <w:lang w:eastAsia="ja-JP"/>
        </w:rPr>
        <w:t xml:space="preserve"> </w:t>
      </w:r>
      <w:r w:rsidR="00306072">
        <w:rPr>
          <w:lang w:eastAsia="ja-JP"/>
        </w:rPr>
        <w:t>representing the characteristics of the light of the assoicated point</w:t>
      </w:r>
      <w:r w:rsidR="001B658D">
        <w:rPr>
          <w:lang w:eastAsia="ja-JP"/>
        </w:rPr>
        <w:t xml:space="preserve"> </w:t>
      </w:r>
      <w:r w:rsidR="00774B18">
        <w:rPr>
          <w:lang w:eastAsia="ja-JP"/>
        </w:rPr>
        <w:t>(e.g. RGB</w:t>
      </w:r>
      <w:r w:rsidR="00ED1AAE">
        <w:rPr>
          <w:lang w:eastAsia="ja-JP"/>
        </w:rPr>
        <w:t>, YUV</w:t>
      </w:r>
      <w:r w:rsidR="00774B18">
        <w:rPr>
          <w:lang w:eastAsia="ja-JP"/>
        </w:rPr>
        <w:t>)</w:t>
      </w:r>
    </w:p>
    <w:p w14:paraId="57A744CF" w14:textId="47D2B23C" w:rsidR="004D3BE3" w:rsidRPr="00F42865" w:rsidRDefault="004D3BE3" w:rsidP="006703AE">
      <w:pPr>
        <w:rPr>
          <w:lang w:eastAsia="ja-JP"/>
        </w:rPr>
      </w:pPr>
      <w:r w:rsidRPr="00BC394B">
        <w:rPr>
          <w:sz w:val="20"/>
        </w:rPr>
        <w:t>Note 1</w:t>
      </w:r>
      <w:r>
        <w:rPr>
          <w:sz w:val="20"/>
        </w:rPr>
        <w:t xml:space="preserve"> </w:t>
      </w:r>
      <w:r w:rsidRPr="00F345C4">
        <w:rPr>
          <w:sz w:val="20"/>
        </w:rPr>
        <w:t>The colour is, for example, signalled by Red, Green and Blue components (RGB) or Luma and two Chroma components (YUV).</w:t>
      </w:r>
    </w:p>
    <w:p w14:paraId="4BC4326B" w14:textId="43A35C8E" w:rsidR="00FA1502" w:rsidRPr="00D527DE" w:rsidRDefault="00FA1502" w:rsidP="00FA1502">
      <w:pPr>
        <w:pStyle w:val="TermNum"/>
        <w:rPr>
          <w:lang w:eastAsia="ja-JP"/>
        </w:rPr>
      </w:pPr>
      <w:r w:rsidRPr="00D527DE">
        <w:t>3.</w:t>
      </w:r>
      <w:r w:rsidR="00B117E9" w:rsidRPr="00D527DE">
        <w:rPr>
          <w:lang w:eastAsia="ja-JP"/>
        </w:rPr>
        <w:t>3.</w:t>
      </w:r>
      <w:r w:rsidR="003C2C96">
        <w:rPr>
          <w:lang w:eastAsia="ja-JP"/>
        </w:rPr>
        <w:t>2</w:t>
      </w:r>
    </w:p>
    <w:p w14:paraId="2547E6C6" w14:textId="10FBBB24" w:rsidR="00736E99" w:rsidRPr="00736E99" w:rsidRDefault="00736E99" w:rsidP="006703AE">
      <w:pPr>
        <w:pStyle w:val="TermNum"/>
        <w:rPr>
          <w:lang w:val="en-CA" w:eastAsia="ja-JP"/>
        </w:rPr>
      </w:pPr>
      <w:r w:rsidRPr="00736E99">
        <w:rPr>
          <w:lang w:val="en-CA" w:eastAsia="ja-JP"/>
        </w:rPr>
        <w:t>Reflectance</w:t>
      </w:r>
    </w:p>
    <w:p w14:paraId="4533C9CA" w14:textId="4674E866" w:rsidR="00625CC2" w:rsidRPr="00D527DE" w:rsidRDefault="00584588" w:rsidP="00210093">
      <w:r>
        <w:rPr>
          <w:rFonts w:hint="eastAsia"/>
          <w:lang w:eastAsia="ja-JP"/>
        </w:rPr>
        <w:t>O</w:t>
      </w:r>
      <w:r>
        <w:rPr>
          <w:lang w:eastAsia="ja-JP"/>
        </w:rPr>
        <w:t>ne dimensional signal</w:t>
      </w:r>
      <w:r w:rsidR="00FA1502" w:rsidRPr="00645F46">
        <w:t xml:space="preserve"> representing the </w:t>
      </w:r>
      <w:r w:rsidR="009A55E5" w:rsidRPr="009A55E5">
        <w:rPr>
          <w:lang w:eastAsia="ja-JP"/>
        </w:rPr>
        <w:t>ratio of the intensity</w:t>
      </w:r>
      <w:r w:rsidR="009A55E5">
        <w:rPr>
          <w:lang w:eastAsia="ja-JP"/>
        </w:rPr>
        <w:t xml:space="preserve"> </w:t>
      </w:r>
      <w:r w:rsidR="00D942DA">
        <w:rPr>
          <w:lang w:eastAsia="ja-JP"/>
        </w:rPr>
        <w:t>of</w:t>
      </w:r>
      <w:r w:rsidR="00476F27">
        <w:t xml:space="preserve"> the </w:t>
      </w:r>
      <w:r w:rsidR="00110782">
        <w:rPr>
          <w:lang w:eastAsia="ja-JP"/>
        </w:rPr>
        <w:t xml:space="preserve">light reflection of </w:t>
      </w:r>
      <w:r w:rsidR="00625CC2" w:rsidRPr="00D527DE">
        <w:t xml:space="preserve">the </w:t>
      </w:r>
      <w:r>
        <w:rPr>
          <w:lang w:eastAsia="ja-JP"/>
        </w:rPr>
        <w:t>assosiated point</w:t>
      </w:r>
    </w:p>
    <w:p w14:paraId="2F824BDB" w14:textId="0E04679A" w:rsidR="00FA1502" w:rsidRPr="00D527DE" w:rsidRDefault="00FA1502" w:rsidP="00FA1502">
      <w:pPr>
        <w:pStyle w:val="TermNum"/>
        <w:rPr>
          <w:lang w:eastAsia="ja-JP"/>
        </w:rPr>
      </w:pPr>
      <w:r w:rsidRPr="00D527DE">
        <w:t>3.</w:t>
      </w:r>
      <w:r w:rsidR="00B117E9" w:rsidRPr="00D527DE">
        <w:rPr>
          <w:lang w:eastAsia="ja-JP"/>
        </w:rPr>
        <w:t>3.</w:t>
      </w:r>
      <w:r w:rsidR="003C2C96">
        <w:rPr>
          <w:lang w:eastAsia="ja-JP"/>
        </w:rPr>
        <w:t>3</w:t>
      </w:r>
    </w:p>
    <w:p w14:paraId="177D3B96" w14:textId="1176C663" w:rsidR="00D2728E" w:rsidRDefault="00736E99" w:rsidP="00F42865">
      <w:pPr>
        <w:pStyle w:val="TermNum"/>
        <w:rPr>
          <w:lang w:val="en-CA" w:eastAsia="ja-JP"/>
        </w:rPr>
      </w:pPr>
      <w:r w:rsidRPr="00736E99">
        <w:rPr>
          <w:lang w:val="en-CA" w:eastAsia="ja-JP"/>
        </w:rPr>
        <w:t>Frame index</w:t>
      </w:r>
    </w:p>
    <w:p w14:paraId="4617D747" w14:textId="32E8584D" w:rsidR="00FA1502" w:rsidRDefault="00545D00" w:rsidP="00210093">
      <w:pPr>
        <w:rPr>
          <w:lang w:eastAsia="ja-JP"/>
        </w:rPr>
      </w:pPr>
      <w:r>
        <w:rPr>
          <w:rFonts w:hint="eastAsia"/>
          <w:lang w:eastAsia="ja-JP"/>
        </w:rPr>
        <w:t>O</w:t>
      </w:r>
      <w:r>
        <w:rPr>
          <w:lang w:eastAsia="ja-JP"/>
        </w:rPr>
        <w:t>ne dimensional signal</w:t>
      </w:r>
      <w:r w:rsidR="00FA1502" w:rsidRPr="00645F46">
        <w:t xml:space="preserve"> representing </w:t>
      </w:r>
      <w:r w:rsidR="004A5C17">
        <w:rPr>
          <w:lang w:eastAsia="ja-JP"/>
        </w:rPr>
        <w:t>the timing information</w:t>
      </w:r>
      <w:r w:rsidR="00FA1502" w:rsidRPr="00645F46">
        <w:t xml:space="preserve"> of the </w:t>
      </w:r>
      <w:r>
        <w:rPr>
          <w:lang w:eastAsia="ja-JP"/>
        </w:rPr>
        <w:t>assosiated point</w:t>
      </w:r>
      <w:r w:rsidR="009D6C33">
        <w:rPr>
          <w:lang w:eastAsia="ja-JP"/>
        </w:rPr>
        <w:t xml:space="preserve"> as</w:t>
      </w:r>
      <w:r w:rsidR="00476F27" w:rsidRPr="00645F46">
        <w:t xml:space="preserve"> the </w:t>
      </w:r>
      <w:r w:rsidR="009D6C33">
        <w:rPr>
          <w:lang w:eastAsia="ja-JP"/>
        </w:rPr>
        <w:t>frame</w:t>
      </w:r>
      <w:r w:rsidR="00FA1502" w:rsidRPr="00645F46">
        <w:t xml:space="preserve"> order </w:t>
      </w:r>
      <w:r w:rsidR="009D6C33">
        <w:rPr>
          <w:lang w:eastAsia="ja-JP"/>
        </w:rPr>
        <w:t>index</w:t>
      </w:r>
    </w:p>
    <w:p w14:paraId="3CF63C65" w14:textId="77777777" w:rsidR="004D3BE3" w:rsidRDefault="004D3BE3" w:rsidP="004D3BE3">
      <w:pPr>
        <w:pStyle w:val="TermNum"/>
        <w:rPr>
          <w:lang w:eastAsia="ja-JP"/>
        </w:rPr>
      </w:pPr>
      <w:r w:rsidRPr="00D527DE">
        <w:t>3.</w:t>
      </w:r>
      <w:r w:rsidRPr="00D527DE">
        <w:rPr>
          <w:lang w:eastAsia="ja-JP"/>
        </w:rPr>
        <w:t>3.</w:t>
      </w:r>
      <w:r>
        <w:rPr>
          <w:lang w:eastAsia="ja-JP"/>
        </w:rPr>
        <w:t>4</w:t>
      </w:r>
    </w:p>
    <w:p w14:paraId="4D77BF8A" w14:textId="77777777" w:rsidR="004D3BE3" w:rsidRDefault="004D3BE3" w:rsidP="004D3BE3">
      <w:pPr>
        <w:pStyle w:val="Terms"/>
        <w:rPr>
          <w:lang w:eastAsia="ja-JP"/>
        </w:rPr>
      </w:pPr>
      <w:r>
        <w:rPr>
          <w:lang w:eastAsia="ja-JP"/>
        </w:rPr>
        <w:t>Material ID</w:t>
      </w:r>
    </w:p>
    <w:p w14:paraId="05FBEA9A" w14:textId="77777777" w:rsidR="004D3BE3" w:rsidRDefault="004D3BE3" w:rsidP="004D3BE3">
      <w:pPr>
        <w:pStyle w:val="Definition"/>
        <w:rPr>
          <w:color w:val="000000" w:themeColor="text1"/>
          <w:lang w:eastAsia="ko-KR"/>
        </w:rPr>
      </w:pPr>
      <w:r>
        <w:rPr>
          <w:rFonts w:hint="eastAsia"/>
          <w:lang w:eastAsia="ja-JP"/>
        </w:rPr>
        <w:t>O</w:t>
      </w:r>
      <w:r>
        <w:rPr>
          <w:lang w:eastAsia="ja-JP"/>
        </w:rPr>
        <w:t>ne dimensional signal</w:t>
      </w:r>
      <w:r w:rsidRPr="007B5D9B">
        <w:t xml:space="preserve"> representing </w:t>
      </w:r>
      <w:r>
        <w:rPr>
          <w:lang w:eastAsia="ja-JP"/>
        </w:rPr>
        <w:t xml:space="preserve">the </w:t>
      </w:r>
      <w:r w:rsidRPr="00582C15">
        <w:rPr>
          <w:color w:val="000000" w:themeColor="text1"/>
          <w:lang w:eastAsia="ko-KR"/>
        </w:rPr>
        <w:t xml:space="preserve">material type </w:t>
      </w:r>
      <w:r>
        <w:rPr>
          <w:color w:val="000000" w:themeColor="text1"/>
          <w:lang w:eastAsia="ko-KR"/>
        </w:rPr>
        <w:t xml:space="preserve">information </w:t>
      </w:r>
      <w:r w:rsidRPr="00582C15">
        <w:rPr>
          <w:color w:val="000000" w:themeColor="text1"/>
          <w:lang w:eastAsia="ko-KR"/>
        </w:rPr>
        <w:t xml:space="preserve">of </w:t>
      </w:r>
      <w:r>
        <w:rPr>
          <w:color w:val="000000" w:themeColor="text1"/>
          <w:lang w:eastAsia="ko-KR"/>
        </w:rPr>
        <w:t>the associated</w:t>
      </w:r>
      <w:r w:rsidRPr="00582C15">
        <w:rPr>
          <w:color w:val="000000" w:themeColor="text1"/>
          <w:lang w:eastAsia="ko-KR"/>
        </w:rPr>
        <w:t xml:space="preserve"> point</w:t>
      </w:r>
    </w:p>
    <w:p w14:paraId="2C63C4C7" w14:textId="77777777" w:rsidR="004D3BE3" w:rsidRPr="00F345C4" w:rsidRDefault="004D3BE3" w:rsidP="004D3BE3">
      <w:r w:rsidRPr="00BC394B">
        <w:rPr>
          <w:sz w:val="20"/>
        </w:rPr>
        <w:t>Note 1</w:t>
      </w:r>
      <w:r>
        <w:rPr>
          <w:sz w:val="20"/>
        </w:rPr>
        <w:t xml:space="preserve"> </w:t>
      </w:r>
      <w:r w:rsidRPr="00460042">
        <w:rPr>
          <w:sz w:val="20"/>
        </w:rPr>
        <w:t>For example, the material type could be used as a</w:t>
      </w:r>
      <w:r>
        <w:rPr>
          <w:sz w:val="20"/>
        </w:rPr>
        <w:t>n</w:t>
      </w:r>
      <w:r w:rsidRPr="00460042">
        <w:rPr>
          <w:sz w:val="20"/>
        </w:rPr>
        <w:t xml:space="preserve"> indicator for identifying an object or the characteristic of </w:t>
      </w:r>
      <w:r>
        <w:rPr>
          <w:sz w:val="20"/>
        </w:rPr>
        <w:t>the</w:t>
      </w:r>
      <w:r w:rsidRPr="00460042">
        <w:rPr>
          <w:sz w:val="20"/>
        </w:rPr>
        <w:t xml:space="preserve"> </w:t>
      </w:r>
      <w:r>
        <w:rPr>
          <w:sz w:val="20"/>
        </w:rPr>
        <w:t xml:space="preserve">associated </w:t>
      </w:r>
      <w:r w:rsidRPr="00460042">
        <w:rPr>
          <w:sz w:val="20"/>
        </w:rPr>
        <w:t>point. The interpretation of the values is outside the scope of this document.</w:t>
      </w:r>
    </w:p>
    <w:p w14:paraId="0A80CDEE" w14:textId="77777777" w:rsidR="004D3BE3" w:rsidRDefault="004D3BE3" w:rsidP="004D3BE3">
      <w:pPr>
        <w:pStyle w:val="TermNum"/>
        <w:rPr>
          <w:lang w:eastAsia="ja-JP"/>
        </w:rPr>
      </w:pPr>
      <w:r w:rsidRPr="00D527DE">
        <w:t>3.</w:t>
      </w:r>
      <w:r w:rsidRPr="00D527DE">
        <w:rPr>
          <w:lang w:eastAsia="ja-JP"/>
        </w:rPr>
        <w:t>3.</w:t>
      </w:r>
      <w:r>
        <w:rPr>
          <w:lang w:eastAsia="ja-JP"/>
        </w:rPr>
        <w:t>5</w:t>
      </w:r>
    </w:p>
    <w:p w14:paraId="0A68C974" w14:textId="77777777" w:rsidR="004D3BE3" w:rsidRDefault="004D3BE3" w:rsidP="004D3BE3">
      <w:pPr>
        <w:pStyle w:val="Terms"/>
        <w:rPr>
          <w:lang w:eastAsia="ja-JP"/>
        </w:rPr>
      </w:pPr>
      <w:r>
        <w:rPr>
          <w:lang w:eastAsia="ja-JP"/>
        </w:rPr>
        <w:t>Transparency</w:t>
      </w:r>
    </w:p>
    <w:p w14:paraId="71051E23" w14:textId="77777777" w:rsidR="004D3BE3" w:rsidRDefault="004D3BE3" w:rsidP="004D3BE3">
      <w:pPr>
        <w:pStyle w:val="Definition"/>
        <w:rPr>
          <w:color w:val="000000" w:themeColor="text1"/>
          <w:lang w:eastAsia="ko-KR"/>
        </w:rPr>
      </w:pPr>
      <w:r>
        <w:rPr>
          <w:rFonts w:hint="eastAsia"/>
          <w:lang w:eastAsia="ja-JP"/>
        </w:rPr>
        <w:t>O</w:t>
      </w:r>
      <w:r>
        <w:rPr>
          <w:lang w:eastAsia="ja-JP"/>
        </w:rPr>
        <w:t>ne dimensional signal</w:t>
      </w:r>
      <w:r w:rsidRPr="007B5D9B">
        <w:t xml:space="preserve"> representing </w:t>
      </w:r>
      <w:r>
        <w:rPr>
          <w:lang w:eastAsia="ja-JP"/>
        </w:rPr>
        <w:t xml:space="preserve">the condition of being </w:t>
      </w:r>
      <w:r w:rsidRPr="00E65D37">
        <w:rPr>
          <w:lang w:eastAsia="ja-JP"/>
        </w:rPr>
        <w:t>transparent</w:t>
      </w:r>
      <w:r>
        <w:rPr>
          <w:lang w:eastAsia="ja-JP"/>
        </w:rPr>
        <w:t xml:space="preserve"> </w:t>
      </w:r>
      <w:r w:rsidRPr="00582C15">
        <w:rPr>
          <w:color w:val="000000" w:themeColor="text1"/>
          <w:lang w:eastAsia="ko-KR"/>
        </w:rPr>
        <w:t xml:space="preserve">of </w:t>
      </w:r>
      <w:r>
        <w:rPr>
          <w:color w:val="000000" w:themeColor="text1"/>
          <w:lang w:eastAsia="ko-KR"/>
        </w:rPr>
        <w:t>the associated</w:t>
      </w:r>
      <w:r w:rsidRPr="00582C15">
        <w:rPr>
          <w:color w:val="000000" w:themeColor="text1"/>
          <w:lang w:eastAsia="ko-KR"/>
        </w:rPr>
        <w:t xml:space="preserve"> point</w:t>
      </w:r>
    </w:p>
    <w:p w14:paraId="6C620AFD" w14:textId="77777777" w:rsidR="004D3BE3" w:rsidRDefault="004D3BE3" w:rsidP="004D3BE3">
      <w:pPr>
        <w:pStyle w:val="TermNum"/>
        <w:rPr>
          <w:lang w:eastAsia="ja-JP"/>
        </w:rPr>
      </w:pPr>
      <w:r w:rsidRPr="00D527DE">
        <w:t>3.</w:t>
      </w:r>
      <w:r w:rsidRPr="00D527DE">
        <w:rPr>
          <w:lang w:eastAsia="ja-JP"/>
        </w:rPr>
        <w:t>3.</w:t>
      </w:r>
      <w:r>
        <w:rPr>
          <w:lang w:eastAsia="ja-JP"/>
        </w:rPr>
        <w:t>7</w:t>
      </w:r>
    </w:p>
    <w:p w14:paraId="084C89DE" w14:textId="77777777" w:rsidR="004D3BE3" w:rsidRDefault="004D3BE3" w:rsidP="004D3BE3">
      <w:pPr>
        <w:pStyle w:val="Terms"/>
        <w:rPr>
          <w:lang w:eastAsia="ja-JP"/>
        </w:rPr>
      </w:pPr>
      <w:r>
        <w:rPr>
          <w:lang w:eastAsia="ja-JP"/>
        </w:rPr>
        <w:t>Normals</w:t>
      </w:r>
    </w:p>
    <w:p w14:paraId="7B51CA29" w14:textId="77777777" w:rsidR="004D3BE3" w:rsidRDefault="004D3BE3" w:rsidP="004D3BE3">
      <w:pPr>
        <w:pStyle w:val="Definition"/>
        <w:rPr>
          <w:color w:val="000000" w:themeColor="text1"/>
          <w:lang w:eastAsia="ko-KR"/>
        </w:rPr>
      </w:pPr>
      <w:r>
        <w:rPr>
          <w:lang w:eastAsia="ja-JP"/>
        </w:rPr>
        <w:t>Three-dimensional signal</w:t>
      </w:r>
      <w:r w:rsidRPr="007B5D9B">
        <w:t xml:space="preserve"> representing </w:t>
      </w:r>
      <w:r>
        <w:rPr>
          <w:lang w:eastAsia="ja-JP"/>
        </w:rPr>
        <w:t xml:space="preserve">the unit vector of </w:t>
      </w:r>
      <w:r w:rsidRPr="00582C15">
        <w:rPr>
          <w:rFonts w:eastAsia="Times New Roman" w:cs="Arial"/>
          <w:color w:val="000000" w:themeColor="text1"/>
          <w:shd w:val="clear" w:color="auto" w:fill="FFFFFF"/>
        </w:rPr>
        <w:t xml:space="preserve">the perpendicular direction to </w:t>
      </w:r>
      <w:r>
        <w:rPr>
          <w:rFonts w:eastAsia="Times New Roman" w:cs="Arial"/>
          <w:color w:val="000000" w:themeColor="text1"/>
          <w:shd w:val="clear" w:color="auto" w:fill="FFFFFF"/>
        </w:rPr>
        <w:t>the</w:t>
      </w:r>
      <w:r w:rsidRPr="00582C15">
        <w:rPr>
          <w:rFonts w:eastAsia="Times New Roman" w:cs="Arial"/>
          <w:color w:val="000000" w:themeColor="text1"/>
          <w:shd w:val="clear" w:color="auto" w:fill="FFFFFF"/>
        </w:rPr>
        <w:t xml:space="preserve"> surface </w:t>
      </w:r>
      <w:r>
        <w:rPr>
          <w:lang w:eastAsia="ja-JP"/>
        </w:rPr>
        <w:t xml:space="preserve">of </w:t>
      </w:r>
      <w:r>
        <w:rPr>
          <w:color w:val="000000" w:themeColor="text1"/>
          <w:lang w:eastAsia="ko-KR"/>
        </w:rPr>
        <w:t>the associated</w:t>
      </w:r>
      <w:r w:rsidRPr="00582C15">
        <w:rPr>
          <w:color w:val="000000" w:themeColor="text1"/>
          <w:lang w:eastAsia="ko-KR"/>
        </w:rPr>
        <w:t xml:space="preserve"> point</w:t>
      </w:r>
    </w:p>
    <w:p w14:paraId="0BC56FCC" w14:textId="16AC7203" w:rsidR="004D3BE3" w:rsidRDefault="004D3BE3" w:rsidP="004D3BE3">
      <w:pPr>
        <w:pStyle w:val="Definition"/>
        <w:rPr>
          <w:rFonts w:eastAsia="Times New Roman" w:cs="Arial"/>
          <w:color w:val="000000" w:themeColor="text1"/>
          <w:shd w:val="clear" w:color="auto" w:fill="FFFFFF"/>
        </w:rPr>
      </w:pPr>
      <w:r w:rsidRPr="00BC394B">
        <w:rPr>
          <w:sz w:val="20"/>
        </w:rPr>
        <w:t>Note 1</w:t>
      </w:r>
      <w:r>
        <w:rPr>
          <w:sz w:val="20"/>
        </w:rPr>
        <w:t xml:space="preserve"> The order of the three components (i.e. the co</w:t>
      </w:r>
      <w:r w:rsidR="000C43DE">
        <w:rPr>
          <w:sz w:val="20"/>
        </w:rPr>
        <w:t>-</w:t>
      </w:r>
      <w:r>
        <w:rPr>
          <w:sz w:val="20"/>
        </w:rPr>
        <w:t>ordinate system) shall be identical to the one in the source point cloud frame.</w:t>
      </w:r>
    </w:p>
    <w:p w14:paraId="5B1F5BE1" w14:textId="21C3272A" w:rsidR="00120E20" w:rsidRPr="00D527DE" w:rsidRDefault="00120E20" w:rsidP="001A33D0">
      <w:pPr>
        <w:pStyle w:val="1"/>
        <w:numPr>
          <w:ilvl w:val="0"/>
          <w:numId w:val="1"/>
        </w:numPr>
        <w:tabs>
          <w:tab w:val="clear" w:pos="432"/>
        </w:tabs>
        <w:ind w:left="0" w:firstLine="0"/>
        <w:rPr>
          <w:lang w:val="en-CA"/>
        </w:rPr>
      </w:pPr>
      <w:bookmarkStart w:id="111" w:name="_Toc37318945"/>
      <w:bookmarkStart w:id="112" w:name="_Toc37872237"/>
      <w:bookmarkStart w:id="113" w:name="_Toc1479794"/>
      <w:bookmarkStart w:id="114" w:name="_Toc4055425"/>
      <w:bookmarkStart w:id="115" w:name="_Toc1479795"/>
      <w:bookmarkStart w:id="116" w:name="_Toc4055426"/>
      <w:bookmarkStart w:id="117" w:name="_Toc1479796"/>
      <w:bookmarkStart w:id="118" w:name="_Toc4055427"/>
      <w:bookmarkStart w:id="119" w:name="_Toc1479797"/>
      <w:bookmarkStart w:id="120" w:name="_Toc4055428"/>
      <w:bookmarkStart w:id="121" w:name="_Toc1479799"/>
      <w:bookmarkStart w:id="122" w:name="_Toc4055430"/>
      <w:bookmarkStart w:id="123" w:name="_Toc1479800"/>
      <w:bookmarkStart w:id="124" w:name="_Toc4055431"/>
      <w:bookmarkStart w:id="125" w:name="_Toc1479801"/>
      <w:bookmarkStart w:id="126" w:name="_Toc4055432"/>
      <w:bookmarkStart w:id="127" w:name="_Toc1479807"/>
      <w:bookmarkStart w:id="128" w:name="_Toc4055438"/>
      <w:bookmarkStart w:id="129" w:name="_Toc1479808"/>
      <w:bookmarkStart w:id="130" w:name="_Toc4055439"/>
      <w:bookmarkStart w:id="131" w:name="_Toc1479809"/>
      <w:bookmarkStart w:id="132" w:name="_Toc4055440"/>
      <w:bookmarkStart w:id="133" w:name="_Toc1479810"/>
      <w:bookmarkStart w:id="134" w:name="_Toc4055441"/>
      <w:bookmarkStart w:id="135" w:name="_Toc1479812"/>
      <w:bookmarkStart w:id="136" w:name="_Toc4055443"/>
      <w:bookmarkStart w:id="137" w:name="_Toc1479813"/>
      <w:bookmarkStart w:id="138" w:name="_Toc4055444"/>
      <w:bookmarkStart w:id="139" w:name="_Toc1479814"/>
      <w:bookmarkStart w:id="140" w:name="_Toc4055445"/>
      <w:bookmarkStart w:id="141" w:name="_Toc1479815"/>
      <w:bookmarkStart w:id="142" w:name="_Toc4055446"/>
      <w:bookmarkStart w:id="143" w:name="_Toc1479816"/>
      <w:bookmarkStart w:id="144" w:name="_Toc4055447"/>
      <w:bookmarkStart w:id="145" w:name="_Toc1479819"/>
      <w:bookmarkStart w:id="146" w:name="_Toc4055450"/>
      <w:bookmarkStart w:id="147" w:name="_Toc1479820"/>
      <w:bookmarkStart w:id="148" w:name="_Toc4055451"/>
      <w:bookmarkStart w:id="149" w:name="_Toc1479821"/>
      <w:bookmarkStart w:id="150" w:name="_Toc4055452"/>
      <w:bookmarkStart w:id="151" w:name="_Toc1479822"/>
      <w:bookmarkStart w:id="152" w:name="_Toc4055453"/>
      <w:bookmarkStart w:id="153" w:name="_Toc1479824"/>
      <w:bookmarkStart w:id="154" w:name="_Toc4055455"/>
      <w:bookmarkStart w:id="155" w:name="_Toc1479826"/>
      <w:bookmarkStart w:id="156" w:name="_Toc4055457"/>
      <w:bookmarkStart w:id="157" w:name="_Toc1479829"/>
      <w:bookmarkStart w:id="158" w:name="_Toc4055460"/>
      <w:bookmarkStart w:id="159" w:name="_Toc1479832"/>
      <w:bookmarkStart w:id="160" w:name="_Toc4055463"/>
      <w:bookmarkStart w:id="161" w:name="_Toc1479833"/>
      <w:bookmarkStart w:id="162" w:name="_Toc4055464"/>
      <w:bookmarkStart w:id="163" w:name="_Toc528922097"/>
      <w:bookmarkStart w:id="164" w:name="_Toc528922525"/>
      <w:bookmarkStart w:id="165" w:name="_Toc528922098"/>
      <w:bookmarkStart w:id="166" w:name="_Toc528922526"/>
      <w:bookmarkStart w:id="167" w:name="_Toc511952608"/>
      <w:bookmarkStart w:id="168" w:name="_Toc4055465"/>
      <w:bookmarkStart w:id="169" w:name="_Toc6215317"/>
      <w:bookmarkStart w:id="170" w:name="_Toc24731116"/>
      <w:bookmarkStart w:id="171" w:name="_Toc38236442"/>
      <w:bookmarkStart w:id="172" w:name="_Toc35379824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Pr="00D527DE">
        <w:rPr>
          <w:noProof/>
          <w:lang w:val="en-CA"/>
        </w:rPr>
        <w:t>Abbreviations</w:t>
      </w:r>
      <w:bookmarkEnd w:id="167"/>
      <w:bookmarkEnd w:id="168"/>
      <w:bookmarkEnd w:id="169"/>
      <w:bookmarkEnd w:id="170"/>
      <w:bookmarkEnd w:id="171"/>
    </w:p>
    <w:p w14:paraId="5D149A5B" w14:textId="77777777" w:rsidR="00A514D5" w:rsidRPr="00D527DE" w:rsidRDefault="00A514D5" w:rsidP="00A514D5">
      <w:pPr>
        <w:rPr>
          <w:lang w:val="en-CA" w:eastAsia="ja-JP"/>
        </w:rPr>
      </w:pPr>
      <w:r w:rsidRPr="00D527DE">
        <w:rPr>
          <w:lang w:val="en-CA"/>
        </w:rPr>
        <w:t>For the purposes of this document, the following terms and definitions apply.</w:t>
      </w:r>
    </w:p>
    <w:p w14:paraId="7A728A2B" w14:textId="77777777" w:rsidR="00A514D5" w:rsidRPr="00D527DE" w:rsidRDefault="00A514D5" w:rsidP="00A514D5">
      <w:pPr>
        <w:tabs>
          <w:tab w:val="left" w:pos="1000"/>
        </w:tabs>
        <w:rPr>
          <w:rFonts w:eastAsia="ＭＳ 明朝"/>
          <w:lang w:val="en-CA" w:eastAsia="ja-JP"/>
        </w:rPr>
      </w:pPr>
      <w:r w:rsidRPr="00D527DE">
        <w:rPr>
          <w:rFonts w:eastAsia="ＭＳ 明朝"/>
          <w:lang w:val="en-CA" w:eastAsia="ja-JP"/>
        </w:rPr>
        <w:t>APS</w:t>
      </w:r>
      <w:r w:rsidRPr="00D527DE">
        <w:rPr>
          <w:rFonts w:eastAsia="ＭＳ 明朝"/>
          <w:lang w:val="en-CA" w:eastAsia="ja-JP"/>
        </w:rPr>
        <w:tab/>
      </w:r>
      <w:r w:rsidRPr="00D527DE">
        <w:rPr>
          <w:rFonts w:eastAsia="ＭＳ 明朝"/>
          <w:lang w:val="en-CA" w:eastAsia="ja-JP"/>
        </w:rPr>
        <w:tab/>
        <w:t>Attribute Parameter Set</w:t>
      </w:r>
    </w:p>
    <w:p w14:paraId="4DE0053C" w14:textId="255A699C" w:rsidR="00FA1502" w:rsidRPr="00D527DE" w:rsidRDefault="00FA1502" w:rsidP="00FA1502">
      <w:pPr>
        <w:tabs>
          <w:tab w:val="left" w:pos="1000"/>
        </w:tabs>
        <w:rPr>
          <w:rFonts w:eastAsia="ＭＳ 明朝" w:cstheme="minorBidi"/>
          <w:sz w:val="24"/>
          <w:szCs w:val="24"/>
          <w:lang w:val="en-CA" w:eastAsia="ja-JP"/>
        </w:rPr>
      </w:pPr>
      <w:r w:rsidRPr="00D527DE">
        <w:rPr>
          <w:rFonts w:eastAsia="ＭＳ 明朝"/>
          <w:szCs w:val="24"/>
          <w:lang w:val="en-CA" w:eastAsia="ja-JP"/>
        </w:rPr>
        <w:t>ASH</w:t>
      </w:r>
      <w:r w:rsidRPr="00D527DE">
        <w:rPr>
          <w:rFonts w:eastAsia="ＭＳ 明朝"/>
          <w:szCs w:val="24"/>
          <w:lang w:val="en-CA" w:eastAsia="ja-JP"/>
        </w:rPr>
        <w:tab/>
      </w:r>
      <w:r w:rsidRPr="00D527DE">
        <w:rPr>
          <w:rFonts w:eastAsia="ＭＳ 明朝"/>
          <w:szCs w:val="24"/>
          <w:lang w:val="en-CA" w:eastAsia="ja-JP"/>
        </w:rPr>
        <w:tab/>
        <w:t>Attribute Slice Header</w:t>
      </w:r>
    </w:p>
    <w:p w14:paraId="0126DFA5" w14:textId="11EE158A" w:rsidR="00A514D5" w:rsidRPr="00D527DE" w:rsidRDefault="00A514D5" w:rsidP="00A514D5">
      <w:pPr>
        <w:tabs>
          <w:tab w:val="left" w:pos="1000"/>
        </w:tabs>
        <w:rPr>
          <w:rFonts w:eastAsia="ＭＳ 明朝" w:cstheme="minorBidi"/>
          <w:sz w:val="24"/>
          <w:szCs w:val="24"/>
          <w:lang w:val="en-CA" w:eastAsia="ja-JP"/>
        </w:rPr>
      </w:pPr>
      <w:r w:rsidRPr="00D527DE">
        <w:rPr>
          <w:rFonts w:eastAsia="ＭＳ 明朝"/>
          <w:szCs w:val="24"/>
          <w:lang w:val="en-CA" w:eastAsia="ja-JP"/>
        </w:rPr>
        <w:t>G</w:t>
      </w:r>
      <w:r w:rsidR="00F522F3" w:rsidRPr="00D527DE">
        <w:rPr>
          <w:rFonts w:eastAsia="ＭＳ 明朝"/>
          <w:szCs w:val="24"/>
          <w:lang w:val="en-CA" w:eastAsia="ja-JP"/>
        </w:rPr>
        <w:t>S</w:t>
      </w:r>
      <w:r w:rsidRPr="00D527DE">
        <w:rPr>
          <w:rFonts w:eastAsia="ＭＳ 明朝"/>
          <w:szCs w:val="24"/>
          <w:lang w:val="en-CA" w:eastAsia="ja-JP"/>
        </w:rPr>
        <w:t>H</w:t>
      </w:r>
      <w:r w:rsidRPr="00D527DE">
        <w:rPr>
          <w:rFonts w:eastAsia="ＭＳ 明朝"/>
          <w:szCs w:val="24"/>
          <w:lang w:val="en-CA" w:eastAsia="ja-JP"/>
        </w:rPr>
        <w:tab/>
      </w:r>
      <w:r w:rsidR="00F522F3" w:rsidRPr="00D527DE">
        <w:rPr>
          <w:rFonts w:eastAsia="ＭＳ 明朝"/>
          <w:szCs w:val="24"/>
          <w:lang w:val="en-CA" w:eastAsia="ja-JP"/>
        </w:rPr>
        <w:tab/>
      </w:r>
      <w:r w:rsidRPr="00D527DE">
        <w:rPr>
          <w:rFonts w:eastAsia="ＭＳ 明朝"/>
          <w:szCs w:val="24"/>
          <w:lang w:val="en-CA" w:eastAsia="ja-JP"/>
        </w:rPr>
        <w:t xml:space="preserve">Geometry </w:t>
      </w:r>
      <w:r w:rsidR="00F522F3" w:rsidRPr="00D527DE">
        <w:rPr>
          <w:rFonts w:eastAsia="ＭＳ 明朝"/>
          <w:szCs w:val="24"/>
          <w:lang w:val="en-CA" w:eastAsia="ja-JP"/>
        </w:rPr>
        <w:t>Slice</w:t>
      </w:r>
      <w:r w:rsidRPr="00D527DE">
        <w:rPr>
          <w:rFonts w:eastAsia="ＭＳ 明朝"/>
          <w:szCs w:val="24"/>
          <w:lang w:val="en-CA" w:eastAsia="ja-JP"/>
        </w:rPr>
        <w:t xml:space="preserve"> Header</w:t>
      </w:r>
    </w:p>
    <w:p w14:paraId="01170A08" w14:textId="397C10D0" w:rsidR="00A514D5" w:rsidRPr="00D527DE" w:rsidRDefault="00A514D5" w:rsidP="00A514D5">
      <w:pPr>
        <w:tabs>
          <w:tab w:val="left" w:pos="1000"/>
        </w:tabs>
        <w:rPr>
          <w:rFonts w:eastAsia="ＭＳ 明朝"/>
          <w:lang w:val="en-CA" w:eastAsia="ja-JP"/>
        </w:rPr>
      </w:pPr>
      <w:r w:rsidRPr="00D527DE">
        <w:rPr>
          <w:rFonts w:eastAsia="ＭＳ 明朝"/>
          <w:lang w:val="en-CA" w:eastAsia="ja-JP"/>
        </w:rPr>
        <w:t>GPS</w:t>
      </w:r>
      <w:r w:rsidRPr="00D527DE">
        <w:rPr>
          <w:rFonts w:eastAsia="ＭＳ 明朝"/>
          <w:lang w:val="en-CA" w:eastAsia="ja-JP"/>
        </w:rPr>
        <w:tab/>
      </w:r>
      <w:r w:rsidR="00F522F3" w:rsidRPr="00D527DE">
        <w:rPr>
          <w:rFonts w:eastAsia="ＭＳ 明朝"/>
          <w:lang w:val="en-CA" w:eastAsia="ja-JP"/>
        </w:rPr>
        <w:tab/>
      </w:r>
      <w:r w:rsidRPr="00D527DE">
        <w:rPr>
          <w:rFonts w:eastAsia="ＭＳ 明朝"/>
          <w:lang w:val="en-CA" w:eastAsia="ja-JP"/>
        </w:rPr>
        <w:t>Geometry Parameter Set</w:t>
      </w:r>
    </w:p>
    <w:p w14:paraId="6BE882E9" w14:textId="679DD853" w:rsidR="00A514D5" w:rsidRPr="00D527DE" w:rsidRDefault="00A514D5" w:rsidP="00A514D5">
      <w:pPr>
        <w:tabs>
          <w:tab w:val="left" w:pos="1000"/>
        </w:tabs>
        <w:rPr>
          <w:lang w:val="en-CA"/>
        </w:rPr>
      </w:pPr>
      <w:r w:rsidRPr="00D527DE">
        <w:rPr>
          <w:lang w:val="en-CA"/>
        </w:rPr>
        <w:t>LSB</w:t>
      </w:r>
      <w:r w:rsidRPr="00D527DE">
        <w:rPr>
          <w:lang w:val="en-CA"/>
        </w:rPr>
        <w:tab/>
      </w:r>
      <w:r w:rsidR="00F522F3" w:rsidRPr="00D527DE">
        <w:rPr>
          <w:lang w:val="en-CA"/>
        </w:rPr>
        <w:tab/>
      </w:r>
      <w:r w:rsidRPr="00D527DE">
        <w:rPr>
          <w:lang w:val="en-CA"/>
        </w:rPr>
        <w:t>Least Significant Bit</w:t>
      </w:r>
    </w:p>
    <w:p w14:paraId="51F312B7" w14:textId="77777777" w:rsidR="00A514D5" w:rsidRPr="00D527DE" w:rsidRDefault="00A514D5" w:rsidP="00A514D5">
      <w:pPr>
        <w:tabs>
          <w:tab w:val="left" w:pos="1000"/>
        </w:tabs>
        <w:rPr>
          <w:lang w:val="en-CA"/>
        </w:rPr>
      </w:pPr>
      <w:r w:rsidRPr="00D527DE">
        <w:rPr>
          <w:lang w:val="en-CA"/>
        </w:rPr>
        <w:t>MSB</w:t>
      </w:r>
      <w:r w:rsidRPr="00D527DE">
        <w:rPr>
          <w:lang w:val="en-CA"/>
        </w:rPr>
        <w:tab/>
        <w:t>Most Significant Bit</w:t>
      </w:r>
    </w:p>
    <w:p w14:paraId="7521D569" w14:textId="77E9A0CA" w:rsidR="00A514D5" w:rsidRPr="00D527DE" w:rsidRDefault="00A514D5" w:rsidP="00A514D5">
      <w:pPr>
        <w:tabs>
          <w:tab w:val="left" w:pos="1000"/>
        </w:tabs>
        <w:rPr>
          <w:rFonts w:eastAsiaTheme="minorHAnsi" w:cstheme="minorBidi"/>
          <w:sz w:val="24"/>
          <w:szCs w:val="24"/>
          <w:lang w:val="en-CA"/>
        </w:rPr>
      </w:pPr>
      <w:r w:rsidRPr="00D527DE">
        <w:rPr>
          <w:lang w:val="en-CA"/>
        </w:rPr>
        <w:t>PCC</w:t>
      </w:r>
      <w:r w:rsidR="004A5DD9">
        <w:rPr>
          <w:lang w:val="en-CA"/>
        </w:rPr>
        <w:tab/>
      </w:r>
      <w:r w:rsidRPr="00D527DE">
        <w:rPr>
          <w:lang w:val="en-CA"/>
        </w:rPr>
        <w:tab/>
        <w:t>Point Cloud Compression</w:t>
      </w:r>
    </w:p>
    <w:p w14:paraId="2E0522AB" w14:textId="26D65603" w:rsidR="00A514D5" w:rsidRPr="00D527DE" w:rsidRDefault="00A514D5" w:rsidP="00A514D5">
      <w:pPr>
        <w:tabs>
          <w:tab w:val="left" w:pos="1000"/>
        </w:tabs>
        <w:rPr>
          <w:rFonts w:eastAsiaTheme="minorHAnsi" w:cstheme="minorBidi"/>
          <w:sz w:val="24"/>
          <w:szCs w:val="24"/>
          <w:lang w:val="en-CA"/>
        </w:rPr>
      </w:pPr>
      <w:r w:rsidRPr="00D527DE">
        <w:rPr>
          <w:lang w:val="en-CA"/>
        </w:rPr>
        <w:lastRenderedPageBreak/>
        <w:t>RAHT</w:t>
      </w:r>
      <w:r w:rsidRPr="00D527DE">
        <w:rPr>
          <w:lang w:val="en-CA"/>
        </w:rPr>
        <w:tab/>
        <w:t xml:space="preserve">Region Adaptive </w:t>
      </w:r>
      <w:r w:rsidR="00BB62A9" w:rsidRPr="00D527DE">
        <w:rPr>
          <w:lang w:val="en-CA"/>
        </w:rPr>
        <w:t xml:space="preserve">Hierarchical </w:t>
      </w:r>
      <w:r w:rsidRPr="00D527DE">
        <w:rPr>
          <w:lang w:val="en-CA"/>
        </w:rPr>
        <w:t>Transform</w:t>
      </w:r>
    </w:p>
    <w:p w14:paraId="5E466884" w14:textId="58CA558D" w:rsidR="00A514D5" w:rsidRPr="00D527DE" w:rsidRDefault="00A514D5" w:rsidP="009334E7">
      <w:pPr>
        <w:tabs>
          <w:tab w:val="clear" w:pos="403"/>
          <w:tab w:val="left" w:pos="1000"/>
        </w:tabs>
        <w:rPr>
          <w:rFonts w:eastAsia="ＭＳ 明朝"/>
          <w:noProof/>
          <w:lang w:val="en-CA" w:eastAsia="ja-JP"/>
        </w:rPr>
      </w:pPr>
      <w:r w:rsidRPr="00D527DE">
        <w:rPr>
          <w:rFonts w:eastAsia="ＭＳ 明朝"/>
          <w:noProof/>
          <w:lang w:val="en-CA" w:eastAsia="ja-JP"/>
        </w:rPr>
        <w:t>SPS</w:t>
      </w:r>
      <w:r w:rsidR="00B4257F" w:rsidRPr="00D527DE">
        <w:rPr>
          <w:rFonts w:eastAsia="ＭＳ 明朝"/>
          <w:noProof/>
          <w:lang w:val="en-CA" w:eastAsia="ja-JP"/>
        </w:rPr>
        <w:tab/>
      </w:r>
      <w:r w:rsidRPr="00D527DE">
        <w:rPr>
          <w:rFonts w:eastAsia="ＭＳ 明朝"/>
          <w:noProof/>
          <w:lang w:val="en-CA" w:eastAsia="ja-JP"/>
        </w:rPr>
        <w:t>Sequence Parameter Set</w:t>
      </w:r>
    </w:p>
    <w:p w14:paraId="1F3C709C" w14:textId="77777777" w:rsidR="00120E20" w:rsidRPr="00D527DE" w:rsidRDefault="00120E20" w:rsidP="0035215D">
      <w:pPr>
        <w:pStyle w:val="1"/>
        <w:rPr>
          <w:lang w:val="en-CA"/>
        </w:rPr>
      </w:pPr>
      <w:bookmarkStart w:id="173" w:name="_Toc37318947"/>
      <w:bookmarkStart w:id="174" w:name="_Toc37872239"/>
      <w:bookmarkStart w:id="175" w:name="_Toc4055466"/>
      <w:bookmarkStart w:id="176" w:name="_Toc6215318"/>
      <w:bookmarkStart w:id="177" w:name="_Toc24731117"/>
      <w:bookmarkStart w:id="178" w:name="_Toc38236443"/>
      <w:bookmarkStart w:id="179" w:name="_Toc353798250"/>
      <w:bookmarkEnd w:id="172"/>
      <w:bookmarkEnd w:id="173"/>
      <w:bookmarkEnd w:id="174"/>
      <w:r w:rsidRPr="00D527DE">
        <w:rPr>
          <w:lang w:val="en-CA"/>
        </w:rPr>
        <w:t>Conventions</w:t>
      </w:r>
      <w:bookmarkEnd w:id="175"/>
      <w:bookmarkEnd w:id="176"/>
      <w:bookmarkEnd w:id="177"/>
      <w:bookmarkEnd w:id="178"/>
    </w:p>
    <w:p w14:paraId="6CB8D2C2" w14:textId="77777777" w:rsidR="00120E20" w:rsidRPr="00D527DE" w:rsidRDefault="00120E20" w:rsidP="007F16A3">
      <w:pPr>
        <w:pStyle w:val="2"/>
        <w:rPr>
          <w:noProof/>
          <w:lang w:val="en-CA"/>
        </w:rPr>
      </w:pPr>
      <w:bookmarkStart w:id="180" w:name="_Toc390728000"/>
      <w:bookmarkStart w:id="181" w:name="_Toc511952610"/>
      <w:bookmarkStart w:id="182" w:name="_Toc4055467"/>
      <w:bookmarkStart w:id="183" w:name="_Toc6215319"/>
      <w:bookmarkStart w:id="184" w:name="_Toc24731118"/>
      <w:bookmarkStart w:id="185" w:name="_Toc38236444"/>
      <w:r w:rsidRPr="00D527DE">
        <w:t>General</w:t>
      </w:r>
      <w:bookmarkEnd w:id="180"/>
      <w:bookmarkEnd w:id="181"/>
      <w:bookmarkEnd w:id="182"/>
      <w:bookmarkEnd w:id="183"/>
      <w:bookmarkEnd w:id="184"/>
      <w:bookmarkEnd w:id="185"/>
    </w:p>
    <w:p w14:paraId="097A3E43" w14:textId="77777777" w:rsidR="00120E20" w:rsidRPr="00D527DE" w:rsidRDefault="00120E20" w:rsidP="00120E20">
      <w:pPr>
        <w:pStyle w:val="Note1"/>
        <w:rPr>
          <w:rFonts w:ascii="Cambria" w:hAnsi="Cambria"/>
          <w:noProof/>
          <w:lang w:val="en-CA"/>
        </w:rPr>
      </w:pPr>
      <w:r w:rsidRPr="00D527DE">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4E4C94F0" w14:textId="33D8CEE5" w:rsidR="0065190F" w:rsidRDefault="0019511C" w:rsidP="006703AE">
      <w:pPr>
        <w:pStyle w:val="2"/>
        <w:numPr>
          <w:ilvl w:val="1"/>
          <w:numId w:val="1"/>
        </w:numPr>
        <w:tabs>
          <w:tab w:val="clear" w:pos="360"/>
        </w:tabs>
        <w:rPr>
          <w:noProof/>
          <w:lang w:val="en-CA"/>
        </w:rPr>
      </w:pPr>
      <w:bookmarkStart w:id="186" w:name="_Toc38236445"/>
      <w:r>
        <w:rPr>
          <w:rFonts w:hint="eastAsia"/>
          <w:noProof/>
          <w:lang w:val="en-CA"/>
        </w:rPr>
        <w:t>N</w:t>
      </w:r>
      <w:r>
        <w:rPr>
          <w:noProof/>
          <w:lang w:val="en-CA"/>
        </w:rPr>
        <w:t>umerical representation</w:t>
      </w:r>
      <w:bookmarkEnd w:id="186"/>
    </w:p>
    <w:p w14:paraId="26833BF2" w14:textId="1C1A4961" w:rsidR="00A172F9" w:rsidRPr="006703AE" w:rsidRDefault="00A172F9" w:rsidP="006703AE">
      <w:r w:rsidRPr="006703AE">
        <w:t>The following numerical representation</w:t>
      </w:r>
      <w:r w:rsidR="00FF2237">
        <w:t xml:space="preserve"> format</w:t>
      </w:r>
      <w:r w:rsidRPr="006703AE">
        <w:t xml:space="preserve"> are defined</w:t>
      </w:r>
      <w:r w:rsidR="00503858">
        <w:t>.</w:t>
      </w:r>
    </w:p>
    <w:p w14:paraId="1F85F92A" w14:textId="5F953289" w:rsidR="0019511C" w:rsidRPr="006703AE" w:rsidRDefault="006B1B11" w:rsidP="006703AE">
      <w:pPr>
        <w:ind w:leftChars="200" w:left="440"/>
      </w:pPr>
      <w:r w:rsidRPr="006703AE">
        <w:t>binary</w:t>
      </w:r>
      <w:r w:rsidR="0066791D" w:rsidRPr="006703AE">
        <w:t xml:space="preserve"> representation</w:t>
      </w:r>
      <w:r w:rsidR="00F967F5" w:rsidRPr="006703AE">
        <w:tab/>
      </w:r>
      <w:r w:rsidRPr="006703AE">
        <w:tab/>
      </w:r>
      <w:r w:rsidR="00F967F5" w:rsidRPr="006703AE">
        <w:t>formatted</w:t>
      </w:r>
      <w:r w:rsidR="00811D5B" w:rsidRPr="006703AE">
        <w:t xml:space="preserve"> as 0bX</w:t>
      </w:r>
      <w:r w:rsidR="00C86679" w:rsidRPr="006703AE">
        <w:t>XX...</w:t>
      </w:r>
      <w:r w:rsidR="00811D5B" w:rsidRPr="006703AE">
        <w:t xml:space="preserve"> where</w:t>
      </w:r>
      <w:r w:rsidR="005F4332">
        <w:t xml:space="preserve"> each</w:t>
      </w:r>
      <w:r w:rsidR="0019511C" w:rsidRPr="006703AE">
        <w:t xml:space="preserve"> digit</w:t>
      </w:r>
      <w:r w:rsidR="00811D5B" w:rsidRPr="006703AE">
        <w:t xml:space="preserve"> X </w:t>
      </w:r>
      <w:r w:rsidR="00C86679" w:rsidRPr="006703AE">
        <w:t>is</w:t>
      </w:r>
      <w:r w:rsidR="0019511C" w:rsidRPr="006703AE">
        <w:t xml:space="preserve"> 0 </w:t>
      </w:r>
      <w:r w:rsidRPr="006703AE">
        <w:t>or 1</w:t>
      </w:r>
    </w:p>
    <w:p w14:paraId="59DFC57A" w14:textId="75C54D31" w:rsidR="001A03C9" w:rsidRPr="006703AE" w:rsidRDefault="001A03C9" w:rsidP="006703AE">
      <w:pPr>
        <w:ind w:leftChars="200" w:left="440"/>
      </w:pPr>
      <w:r w:rsidRPr="006703AE">
        <w:t>octal</w:t>
      </w:r>
      <w:r w:rsidR="0066791D" w:rsidRPr="006703AE">
        <w:t xml:space="preserve"> representation</w:t>
      </w:r>
      <w:r w:rsidR="00503858">
        <w:tab/>
      </w:r>
      <w:r w:rsidR="00503858">
        <w:tab/>
      </w:r>
      <w:r w:rsidRPr="006703AE">
        <w:tab/>
      </w:r>
      <w:r w:rsidR="00F967F5" w:rsidRPr="006703AE">
        <w:t>formatted</w:t>
      </w:r>
      <w:r w:rsidR="00A4723A" w:rsidRPr="006703AE">
        <w:t xml:space="preserve"> as 0</w:t>
      </w:r>
      <w:r w:rsidR="0066791D" w:rsidRPr="006703AE">
        <w:t>o</w:t>
      </w:r>
      <w:r w:rsidR="00A4723A" w:rsidRPr="006703AE">
        <w:t>XX</w:t>
      </w:r>
      <w:r w:rsidR="00C86679" w:rsidRPr="006703AE">
        <w:t>X...</w:t>
      </w:r>
      <w:r w:rsidR="00A4723A" w:rsidRPr="006703AE">
        <w:t xml:space="preserve"> </w:t>
      </w:r>
      <w:r w:rsidR="0066791D" w:rsidRPr="006703AE">
        <w:t>where</w:t>
      </w:r>
      <w:r w:rsidR="005F4332">
        <w:t xml:space="preserve"> each</w:t>
      </w:r>
      <w:r w:rsidRPr="006703AE">
        <w:t xml:space="preserve"> digit </w:t>
      </w:r>
      <w:r w:rsidR="0066791D" w:rsidRPr="006703AE">
        <w:t xml:space="preserve">X </w:t>
      </w:r>
      <w:r w:rsidR="00C86679" w:rsidRPr="006703AE">
        <w:t>is</w:t>
      </w:r>
      <w:r w:rsidRPr="006703AE">
        <w:t xml:space="preserve"> 0 to 7</w:t>
      </w:r>
    </w:p>
    <w:p w14:paraId="3F94AD1B" w14:textId="54D8D178" w:rsidR="0019511C" w:rsidRDefault="001A03C9" w:rsidP="006703AE">
      <w:pPr>
        <w:ind w:leftChars="200" w:left="440"/>
      </w:pPr>
      <w:r w:rsidRPr="006703AE">
        <w:t>decimal</w:t>
      </w:r>
      <w:r w:rsidR="0066791D" w:rsidRPr="006703AE">
        <w:t xml:space="preserve"> representation</w:t>
      </w:r>
      <w:r w:rsidRPr="006703AE">
        <w:tab/>
      </w:r>
      <w:r w:rsidR="00503858">
        <w:tab/>
      </w:r>
      <w:r w:rsidR="00F967F5" w:rsidRPr="006703AE">
        <w:t>formatted</w:t>
      </w:r>
      <w:r w:rsidR="00C86679" w:rsidRPr="006703AE">
        <w:t xml:space="preserve"> as XXX... where</w:t>
      </w:r>
      <w:r w:rsidR="005F4332">
        <w:t xml:space="preserve"> each</w:t>
      </w:r>
      <w:r w:rsidRPr="006703AE">
        <w:t xml:space="preserve"> digit </w:t>
      </w:r>
      <w:r w:rsidR="00C86679" w:rsidRPr="006703AE">
        <w:t>X is</w:t>
      </w:r>
      <w:r w:rsidRPr="006703AE">
        <w:t xml:space="preserve"> 0 to 9</w:t>
      </w:r>
    </w:p>
    <w:p w14:paraId="30674A8E" w14:textId="1CE8D52B" w:rsidR="00503858" w:rsidRPr="006703AE" w:rsidRDefault="00503858" w:rsidP="006703AE">
      <w:pPr>
        <w:ind w:leftChars="200" w:left="440"/>
        <w:rPr>
          <w:lang w:eastAsia="ja-JP"/>
        </w:rPr>
      </w:pPr>
      <w:r w:rsidRPr="00503858">
        <w:rPr>
          <w:lang w:eastAsia="ja-JP"/>
        </w:rPr>
        <w:t>hexadecimal</w:t>
      </w:r>
      <w:r>
        <w:rPr>
          <w:lang w:eastAsia="ja-JP"/>
        </w:rPr>
        <w:t xml:space="preserve"> representation</w:t>
      </w:r>
      <w:r>
        <w:rPr>
          <w:lang w:eastAsia="ja-JP"/>
        </w:rPr>
        <w:tab/>
      </w:r>
      <w:r>
        <w:rPr>
          <w:lang w:eastAsia="ja-JP"/>
        </w:rPr>
        <w:tab/>
      </w:r>
      <w:r w:rsidRPr="006703AE">
        <w:t xml:space="preserve">formatted as </w:t>
      </w:r>
      <w:r>
        <w:t>0x</w:t>
      </w:r>
      <w:r w:rsidRPr="006703AE">
        <w:t>XXX... where</w:t>
      </w:r>
      <w:r w:rsidR="005F4332">
        <w:t xml:space="preserve"> each</w:t>
      </w:r>
      <w:r w:rsidRPr="006703AE">
        <w:t xml:space="preserve"> digit X is 0 to </w:t>
      </w:r>
      <w:r>
        <w:t xml:space="preserve">9 </w:t>
      </w:r>
      <w:r w:rsidR="00656C19">
        <w:t>or</w:t>
      </w:r>
      <w:r>
        <w:t xml:space="preserve"> a to f</w:t>
      </w:r>
    </w:p>
    <w:p w14:paraId="31B34577" w14:textId="77777777" w:rsidR="00120E20" w:rsidRPr="00D527DE" w:rsidRDefault="00120E20" w:rsidP="007F16A3">
      <w:pPr>
        <w:pStyle w:val="2"/>
        <w:rPr>
          <w:noProof/>
          <w:lang w:val="en-CA"/>
        </w:rPr>
      </w:pPr>
      <w:bookmarkStart w:id="187" w:name="_Toc33005123"/>
      <w:bookmarkStart w:id="188" w:name="_Toc20134224"/>
      <w:bookmarkStart w:id="189" w:name="_Toc24455817"/>
      <w:bookmarkStart w:id="190" w:name="_Toc77680335"/>
      <w:bookmarkStart w:id="191" w:name="_Toc118289001"/>
      <w:bookmarkStart w:id="192" w:name="_Toc226456471"/>
      <w:bookmarkStart w:id="193" w:name="_Toc248045174"/>
      <w:bookmarkStart w:id="194" w:name="_Toc287363730"/>
      <w:bookmarkStart w:id="195" w:name="_Toc311216713"/>
      <w:bookmarkStart w:id="196" w:name="_Toc317198678"/>
      <w:bookmarkStart w:id="197" w:name="_Toc390728001"/>
      <w:bookmarkStart w:id="198" w:name="_Toc511952611"/>
      <w:bookmarkStart w:id="199" w:name="_Toc4055468"/>
      <w:bookmarkStart w:id="200" w:name="_Toc6215320"/>
      <w:bookmarkStart w:id="201" w:name="_Toc24731119"/>
      <w:bookmarkStart w:id="202" w:name="_Toc38236446"/>
      <w:bookmarkEnd w:id="187"/>
      <w:r w:rsidRPr="00D527DE">
        <w:t>Arithmetic</w:t>
      </w:r>
      <w:r w:rsidRPr="00D527DE">
        <w:rPr>
          <w:noProof/>
          <w:lang w:val="en-CA"/>
        </w:rPr>
        <w:t xml:space="preserve"> operators</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457CB7C1"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tbl>
      <w:tblPr>
        <w:tblStyle w:val="a8"/>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D527DE" w14:paraId="606A4571" w14:textId="77777777" w:rsidTr="009414EA">
        <w:tc>
          <w:tcPr>
            <w:tcW w:w="910" w:type="dxa"/>
            <w:shd w:val="clear" w:color="auto" w:fill="auto"/>
            <w:vAlign w:val="center"/>
          </w:tcPr>
          <w:p w14:paraId="5CA23291"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557ABB24" w14:textId="77777777" w:rsidR="00A514D5" w:rsidRPr="00D527DE" w:rsidRDefault="00A514D5" w:rsidP="009414EA">
            <w:pPr>
              <w:spacing w:before="86"/>
              <w:rPr>
                <w:noProof/>
                <w:lang w:val="en-CA"/>
              </w:rPr>
            </w:pPr>
            <w:r w:rsidRPr="00D527DE">
              <w:rPr>
                <w:noProof/>
                <w:lang w:val="en-CA"/>
              </w:rPr>
              <w:t>Addition</w:t>
            </w:r>
          </w:p>
        </w:tc>
      </w:tr>
      <w:tr w:rsidR="00A514D5" w:rsidRPr="00D527DE" w14:paraId="146B18DD" w14:textId="77777777" w:rsidTr="009414EA">
        <w:tc>
          <w:tcPr>
            <w:tcW w:w="910" w:type="dxa"/>
            <w:shd w:val="clear" w:color="auto" w:fill="auto"/>
            <w:vAlign w:val="center"/>
          </w:tcPr>
          <w:p w14:paraId="67F6F96F"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08CBFB0F" w14:textId="77777777" w:rsidR="00A514D5" w:rsidRPr="00D527DE" w:rsidRDefault="00A514D5" w:rsidP="009414EA">
            <w:pPr>
              <w:spacing w:before="86"/>
              <w:rPr>
                <w:noProof/>
                <w:lang w:val="en-CA"/>
              </w:rPr>
            </w:pPr>
            <w:r w:rsidRPr="00D527DE">
              <w:rPr>
                <w:noProof/>
                <w:lang w:val="en-CA"/>
              </w:rPr>
              <w:t>Subtraction (as a two-argument operator) or negation (as a unary prefix operator)</w:t>
            </w:r>
          </w:p>
        </w:tc>
      </w:tr>
      <w:tr w:rsidR="00A514D5" w:rsidRPr="00D527DE" w14:paraId="720B24B1" w14:textId="77777777" w:rsidTr="009414EA">
        <w:tc>
          <w:tcPr>
            <w:tcW w:w="910" w:type="dxa"/>
            <w:shd w:val="clear" w:color="auto" w:fill="auto"/>
            <w:vAlign w:val="center"/>
          </w:tcPr>
          <w:p w14:paraId="6BA5826A" w14:textId="07FFA79A" w:rsidR="00A514D5" w:rsidRPr="00D527DE" w:rsidRDefault="007D6F11" w:rsidP="009414EA">
            <w:pPr>
              <w:spacing w:before="86"/>
              <w:rPr>
                <w:noProof/>
                <w:lang w:val="en-CA"/>
              </w:rPr>
            </w:pPr>
            <w:r w:rsidRPr="00D527DE">
              <w:rPr>
                <w:noProof/>
                <w:lang w:val="en-CA"/>
              </w:rPr>
              <w:t>×</w:t>
            </w:r>
          </w:p>
        </w:tc>
        <w:tc>
          <w:tcPr>
            <w:tcW w:w="8399" w:type="dxa"/>
            <w:shd w:val="clear" w:color="auto" w:fill="auto"/>
            <w:vAlign w:val="center"/>
          </w:tcPr>
          <w:p w14:paraId="47891C2F" w14:textId="77777777" w:rsidR="00A514D5" w:rsidRPr="00D527DE" w:rsidRDefault="00A514D5" w:rsidP="009414EA">
            <w:pPr>
              <w:spacing w:before="86"/>
              <w:rPr>
                <w:noProof/>
                <w:lang w:val="en-CA"/>
              </w:rPr>
            </w:pPr>
            <w:r w:rsidRPr="00D527DE">
              <w:rPr>
                <w:noProof/>
                <w:lang w:val="en-CA"/>
              </w:rPr>
              <w:t>Multiplication, including matrix multiplication</w:t>
            </w:r>
          </w:p>
        </w:tc>
      </w:tr>
      <w:tr w:rsidR="00A514D5" w:rsidRPr="00D527DE" w14:paraId="0531D572" w14:textId="77777777" w:rsidTr="009414EA">
        <w:tc>
          <w:tcPr>
            <w:tcW w:w="910" w:type="dxa"/>
            <w:shd w:val="clear" w:color="auto" w:fill="auto"/>
            <w:vAlign w:val="center"/>
          </w:tcPr>
          <w:p w14:paraId="308B908A" w14:textId="77777777" w:rsidR="00A514D5" w:rsidRPr="00D527DE" w:rsidRDefault="00A514D5" w:rsidP="009414EA">
            <w:pPr>
              <w:spacing w:before="86"/>
              <w:rPr>
                <w:noProof/>
                <w:lang w:val="en-CA"/>
              </w:rPr>
            </w:pPr>
            <w:r w:rsidRPr="00D527DE">
              <w:rPr>
                <w:noProof/>
                <w:lang w:val="en-CA"/>
              </w:rPr>
              <w:t>x</w:t>
            </w:r>
            <w:r w:rsidRPr="00D527DE">
              <w:rPr>
                <w:noProof/>
                <w:vertAlign w:val="superscript"/>
                <w:lang w:val="en-CA"/>
              </w:rPr>
              <w:t>y</w:t>
            </w:r>
          </w:p>
        </w:tc>
        <w:tc>
          <w:tcPr>
            <w:tcW w:w="8399" w:type="dxa"/>
            <w:shd w:val="clear" w:color="auto" w:fill="auto"/>
            <w:vAlign w:val="center"/>
          </w:tcPr>
          <w:p w14:paraId="7534C9E2" w14:textId="77777777" w:rsidR="00A514D5" w:rsidRPr="00D527DE" w:rsidRDefault="00A514D5" w:rsidP="009414EA">
            <w:pPr>
              <w:spacing w:before="86"/>
              <w:rPr>
                <w:noProof/>
                <w:lang w:val="en-CA"/>
              </w:rPr>
            </w:pPr>
            <w:r w:rsidRPr="00D527DE">
              <w:rPr>
                <w:noProof/>
                <w:lang w:val="en-CA"/>
              </w:rPr>
              <w:t xml:space="preserve">Exponentiation. Specifies </w:t>
            </w:r>
            <w:r w:rsidRPr="00D527DE">
              <w:rPr>
                <w:iCs/>
                <w:noProof/>
                <w:lang w:val="en-CA"/>
              </w:rPr>
              <w:t>x</w:t>
            </w:r>
            <w:r w:rsidRPr="00D527DE">
              <w:rPr>
                <w:noProof/>
                <w:lang w:val="en-CA"/>
              </w:rPr>
              <w:t xml:space="preserve"> to the power of </w:t>
            </w:r>
            <w:r w:rsidRPr="00D527DE">
              <w:rPr>
                <w:iCs/>
                <w:noProof/>
                <w:lang w:val="en-CA"/>
              </w:rPr>
              <w:t>y</w:t>
            </w:r>
            <w:r w:rsidRPr="00D527DE">
              <w:rPr>
                <w:noProof/>
                <w:lang w:val="en-CA"/>
              </w:rPr>
              <w:t>. In other contexts, such notation is used for superscripting not intended for interpretation as exponentiation.</w:t>
            </w:r>
          </w:p>
        </w:tc>
      </w:tr>
      <w:tr w:rsidR="00A514D5" w:rsidRPr="00D527DE" w14:paraId="656C7A64" w14:textId="77777777" w:rsidTr="009414EA">
        <w:tc>
          <w:tcPr>
            <w:tcW w:w="910" w:type="dxa"/>
            <w:shd w:val="clear" w:color="auto" w:fill="auto"/>
            <w:vAlign w:val="center"/>
          </w:tcPr>
          <w:p w14:paraId="63D63115"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2B25D516" w14:textId="77777777" w:rsidR="00A514D5" w:rsidRPr="00D527DE" w:rsidRDefault="00A514D5" w:rsidP="009414EA">
            <w:pPr>
              <w:spacing w:before="86"/>
              <w:rPr>
                <w:noProof/>
                <w:lang w:val="en-CA"/>
              </w:rPr>
            </w:pPr>
            <w:r w:rsidRPr="00D527DE">
              <w:rPr>
                <w:noProof/>
                <w:lang w:val="en-CA"/>
              </w:rPr>
              <w:t>Integer division with truncation of the result toward zero. For example, 7 / 4 and −7 / −4 are truncated to 1 and −7 / 4 and 7 / −4 are truncated to −1.</w:t>
            </w:r>
          </w:p>
        </w:tc>
      </w:tr>
      <w:tr w:rsidR="00A514D5" w:rsidRPr="00D527DE" w14:paraId="14B5441B" w14:textId="77777777" w:rsidTr="009414EA">
        <w:tc>
          <w:tcPr>
            <w:tcW w:w="910" w:type="dxa"/>
            <w:shd w:val="clear" w:color="auto" w:fill="auto"/>
            <w:vAlign w:val="center"/>
          </w:tcPr>
          <w:p w14:paraId="0DA04086" w14:textId="77777777" w:rsidR="00A514D5" w:rsidRPr="00D527DE" w:rsidRDefault="00A514D5" w:rsidP="009414EA">
            <w:pPr>
              <w:spacing w:before="86"/>
              <w:rPr>
                <w:noProof/>
                <w:lang w:val="en-CA"/>
              </w:rPr>
            </w:pPr>
            <w:r w:rsidRPr="00D527DE">
              <w:rPr>
                <w:lang w:val="en-CA"/>
              </w:rPr>
              <w:t>÷</w:t>
            </w:r>
          </w:p>
        </w:tc>
        <w:tc>
          <w:tcPr>
            <w:tcW w:w="8399" w:type="dxa"/>
            <w:shd w:val="clear" w:color="auto" w:fill="auto"/>
            <w:vAlign w:val="center"/>
          </w:tcPr>
          <w:p w14:paraId="57D80143"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A2DA968" w14:textId="77777777" w:rsidTr="009414EA">
        <w:tc>
          <w:tcPr>
            <w:tcW w:w="910" w:type="dxa"/>
            <w:shd w:val="clear" w:color="auto" w:fill="auto"/>
            <w:vAlign w:val="center"/>
          </w:tcPr>
          <w:p w14:paraId="09026E58" w14:textId="77777777" w:rsidR="00A514D5" w:rsidRPr="00D527DE" w:rsidRDefault="00C5553D"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B8B0BC3" w14:textId="77777777" w:rsidTr="009414EA">
        <w:tc>
          <w:tcPr>
            <w:tcW w:w="910" w:type="dxa"/>
            <w:shd w:val="clear" w:color="auto" w:fill="auto"/>
            <w:vAlign w:val="center"/>
          </w:tcPr>
          <w:p w14:paraId="04C8D6A6" w14:textId="77777777" w:rsidR="00A514D5" w:rsidRPr="00D527DE" w:rsidRDefault="00C5553D"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D527DE" w:rsidRDefault="00A514D5" w:rsidP="009414EA">
            <w:pPr>
              <w:spacing w:before="86"/>
              <w:rPr>
                <w:noProof/>
                <w:lang w:val="en-CA"/>
              </w:rPr>
            </w:pPr>
            <w:r w:rsidRPr="00D527DE">
              <w:rPr>
                <w:noProof/>
                <w:lang w:val="en-CA"/>
              </w:rPr>
              <w:t xml:space="preserve">The summation of </w:t>
            </w:r>
            <w:r w:rsidRPr="00D527DE">
              <w:rPr>
                <w:iCs/>
                <w:noProof/>
                <w:lang w:val="en-CA"/>
              </w:rPr>
              <w:t>f</w:t>
            </w:r>
            <w:r w:rsidRPr="00D527DE">
              <w:rPr>
                <w:noProof/>
                <w:lang w:val="en-CA"/>
              </w:rPr>
              <w:t>( </w:t>
            </w:r>
            <w:r w:rsidRPr="00D527DE">
              <w:rPr>
                <w:iCs/>
                <w:noProof/>
                <w:lang w:val="en-CA"/>
              </w:rPr>
              <w:t>i </w:t>
            </w:r>
            <w:r w:rsidRPr="00D527DE">
              <w:rPr>
                <w:noProof/>
                <w:lang w:val="en-CA"/>
              </w:rPr>
              <w:t xml:space="preserve">) with </w:t>
            </w:r>
            <w:r w:rsidRPr="00D527DE">
              <w:rPr>
                <w:iCs/>
                <w:noProof/>
                <w:lang w:val="en-CA"/>
              </w:rPr>
              <w:t>i</w:t>
            </w:r>
            <w:r w:rsidRPr="00D527DE">
              <w:rPr>
                <w:noProof/>
                <w:lang w:val="en-CA"/>
              </w:rPr>
              <w:t xml:space="preserve"> taking all integer values from </w:t>
            </w:r>
            <w:r w:rsidRPr="00D527DE">
              <w:rPr>
                <w:iCs/>
                <w:noProof/>
                <w:lang w:val="en-CA"/>
              </w:rPr>
              <w:t>x</w:t>
            </w:r>
            <w:r w:rsidRPr="00D527DE">
              <w:rPr>
                <w:noProof/>
                <w:lang w:val="en-CA"/>
              </w:rPr>
              <w:t xml:space="preserve"> up to and including </w:t>
            </w:r>
            <w:r w:rsidRPr="00D527DE">
              <w:rPr>
                <w:iCs/>
                <w:noProof/>
                <w:lang w:val="en-CA"/>
              </w:rPr>
              <w:t>y</w:t>
            </w:r>
            <w:r w:rsidRPr="00D527DE">
              <w:rPr>
                <w:noProof/>
                <w:lang w:val="en-CA"/>
              </w:rPr>
              <w:t>.</w:t>
            </w:r>
          </w:p>
        </w:tc>
      </w:tr>
      <w:tr w:rsidR="00A514D5" w:rsidRPr="00D527DE" w14:paraId="4D489EAD" w14:textId="77777777" w:rsidTr="009414EA">
        <w:tc>
          <w:tcPr>
            <w:tcW w:w="910" w:type="dxa"/>
            <w:shd w:val="clear" w:color="auto" w:fill="auto"/>
            <w:vAlign w:val="center"/>
          </w:tcPr>
          <w:p w14:paraId="604F102E" w14:textId="77777777" w:rsidR="00A514D5" w:rsidRPr="00D527DE" w:rsidRDefault="00A514D5" w:rsidP="009414EA">
            <w:pPr>
              <w:spacing w:before="86"/>
              <w:rPr>
                <w:noProof/>
                <w:lang w:val="en-CA"/>
              </w:rPr>
            </w:pPr>
            <w:r w:rsidRPr="00D527DE">
              <w:rPr>
                <w:noProof/>
                <w:lang w:val="en-CA"/>
              </w:rPr>
              <w:t>x % y</w:t>
            </w:r>
          </w:p>
        </w:tc>
        <w:tc>
          <w:tcPr>
            <w:tcW w:w="8399" w:type="dxa"/>
            <w:shd w:val="clear" w:color="auto" w:fill="auto"/>
            <w:vAlign w:val="center"/>
          </w:tcPr>
          <w:p w14:paraId="542C9478" w14:textId="2E9024D3" w:rsidR="00A514D5" w:rsidRPr="00D527DE" w:rsidRDefault="00A514D5" w:rsidP="009414EA">
            <w:pPr>
              <w:spacing w:before="86"/>
              <w:rPr>
                <w:noProof/>
                <w:lang w:val="en-CA"/>
              </w:rPr>
            </w:pPr>
            <w:r w:rsidRPr="00D527DE">
              <w:rPr>
                <w:noProof/>
                <w:lang w:val="en-CA"/>
              </w:rPr>
              <w:t xml:space="preserve">Modulus. Remainder of </w:t>
            </w:r>
            <w:r w:rsidRPr="00D527DE">
              <w:rPr>
                <w:iCs/>
                <w:noProof/>
                <w:lang w:val="en-CA"/>
              </w:rPr>
              <w:t>x</w:t>
            </w:r>
            <w:r w:rsidRPr="00D527DE">
              <w:rPr>
                <w:noProof/>
                <w:lang w:val="en-CA"/>
              </w:rPr>
              <w:t xml:space="preserve"> divided by </w:t>
            </w:r>
            <w:r w:rsidRPr="00D527DE">
              <w:rPr>
                <w:iCs/>
                <w:noProof/>
                <w:lang w:val="en-CA"/>
              </w:rPr>
              <w:t>y</w:t>
            </w:r>
            <w:r w:rsidRPr="00D527DE">
              <w:rPr>
                <w:noProof/>
                <w:lang w:val="en-CA"/>
              </w:rPr>
              <w:t xml:space="preserve">, defined only for integers x and y with </w:t>
            </w:r>
            <w:r w:rsidRPr="00D527DE">
              <w:rPr>
                <w:iCs/>
                <w:noProof/>
                <w:lang w:val="en-CA"/>
              </w:rPr>
              <w:t>x</w:t>
            </w:r>
            <w:r w:rsidR="0008361D" w:rsidRPr="00D527DE">
              <w:rPr>
                <w:noProof/>
                <w:lang w:val="en-CA"/>
              </w:rPr>
              <w:t xml:space="preserve"> </w:t>
            </w:r>
            <w:r w:rsidRPr="00D527DE">
              <w:rPr>
                <w:noProof/>
                <w:lang w:val="en-CA"/>
              </w:rPr>
              <w:t>&gt;=</w:t>
            </w:r>
            <w:r w:rsidR="0008361D" w:rsidRPr="00D527DE">
              <w:rPr>
                <w:noProof/>
                <w:lang w:val="en-CA"/>
              </w:rPr>
              <w:t xml:space="preserve"> </w:t>
            </w:r>
            <w:r w:rsidRPr="00D527DE">
              <w:rPr>
                <w:noProof/>
                <w:lang w:val="en-CA"/>
              </w:rPr>
              <w:t xml:space="preserve">0 and </w:t>
            </w:r>
            <w:r w:rsidRPr="00D527DE">
              <w:rPr>
                <w:iCs/>
                <w:noProof/>
                <w:lang w:val="en-CA"/>
              </w:rPr>
              <w:t>y</w:t>
            </w:r>
            <w:r w:rsidRPr="00D527DE">
              <w:rPr>
                <w:noProof/>
                <w:lang w:val="en-CA"/>
              </w:rPr>
              <w:t xml:space="preserve"> &gt; 0.</w:t>
            </w:r>
          </w:p>
        </w:tc>
      </w:tr>
    </w:tbl>
    <w:p w14:paraId="75FC3FF1" w14:textId="77777777" w:rsidR="00120E20" w:rsidRPr="00D527DE" w:rsidRDefault="00120E20" w:rsidP="007F16A3">
      <w:pPr>
        <w:pStyle w:val="2"/>
        <w:rPr>
          <w:noProof/>
          <w:lang w:val="en-CA"/>
        </w:rPr>
      </w:pPr>
      <w:bookmarkStart w:id="203" w:name="_Toc528922121"/>
      <w:bookmarkStart w:id="204" w:name="_Toc528922549"/>
      <w:bookmarkStart w:id="205" w:name="_Toc219707772"/>
      <w:bookmarkStart w:id="206" w:name="_Toc219707773"/>
      <w:bookmarkStart w:id="207" w:name="_Toc219707774"/>
      <w:bookmarkStart w:id="208" w:name="_Toc219707775"/>
      <w:bookmarkStart w:id="209" w:name="_Toc488804403"/>
      <w:bookmarkStart w:id="210" w:name="_Toc496067375"/>
      <w:bookmarkStart w:id="211" w:name="_Toc496067608"/>
      <w:bookmarkStart w:id="212" w:name="_Toc20134225"/>
      <w:bookmarkStart w:id="213" w:name="_Toc77680336"/>
      <w:bookmarkStart w:id="214" w:name="_Toc118289002"/>
      <w:bookmarkStart w:id="215" w:name="_Toc226456472"/>
      <w:bookmarkStart w:id="216" w:name="_Toc248045175"/>
      <w:bookmarkStart w:id="217" w:name="_Toc287363731"/>
      <w:bookmarkStart w:id="218" w:name="_Toc311216714"/>
      <w:bookmarkStart w:id="219" w:name="_Toc317198679"/>
      <w:bookmarkStart w:id="220" w:name="_Toc390728002"/>
      <w:bookmarkStart w:id="221" w:name="_Toc511952612"/>
      <w:bookmarkStart w:id="222" w:name="_Toc4055469"/>
      <w:bookmarkStart w:id="223" w:name="_Toc6215321"/>
      <w:bookmarkStart w:id="224" w:name="_Toc24731120"/>
      <w:bookmarkStart w:id="225" w:name="_Toc38236447"/>
      <w:bookmarkEnd w:id="203"/>
      <w:bookmarkEnd w:id="204"/>
      <w:bookmarkEnd w:id="205"/>
      <w:bookmarkEnd w:id="206"/>
      <w:bookmarkEnd w:id="207"/>
      <w:bookmarkEnd w:id="208"/>
      <w:r w:rsidRPr="00D527DE">
        <w:rPr>
          <w:noProof/>
          <w:lang w:val="en-CA"/>
        </w:rPr>
        <w:lastRenderedPageBreak/>
        <w:t xml:space="preserve">Logical </w:t>
      </w:r>
      <w:r w:rsidRPr="00D527DE">
        <w:t>operators</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692DEC5F" w14:textId="77777777" w:rsidR="00A514D5" w:rsidRPr="00D527DE" w:rsidRDefault="00A514D5" w:rsidP="00A514D5">
      <w:pPr>
        <w:rPr>
          <w:rFonts w:eastAsia="SimSun"/>
          <w:noProof/>
          <w:lang w:val="en-CA"/>
        </w:rPr>
      </w:pPr>
      <w:r w:rsidRPr="00D527DE">
        <w:rPr>
          <w:rFonts w:eastAsia="SimSun"/>
          <w:noProof/>
          <w:lang w:val="en-CA"/>
        </w:rPr>
        <w:t>The following logical operators are defined as follows:</w:t>
      </w:r>
    </w:p>
    <w:p w14:paraId="21D1E10A" w14:textId="7179BD80"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1F09B2" w:rsidRPr="00D527DE">
        <w:rPr>
          <w:rFonts w:ascii="Cambria" w:hAnsi="Cambria"/>
          <w:iCs/>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"and"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0BB2FF06" w14:textId="6540EFD7"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"or"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6CEE3A1B" w14:textId="073E0159"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Boolean logical "not"</w:t>
      </w:r>
    </w:p>
    <w:p w14:paraId="0A380F1B" w14:textId="0440BD72"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x ? y : z</w:t>
      </w:r>
      <w:r w:rsidRPr="00D527DE">
        <w:rPr>
          <w:rFonts w:ascii="Cambria" w:hAnsi="Cambria"/>
          <w:noProof/>
          <w:lang w:val="en-CA"/>
        </w:rPr>
        <w:tab/>
        <w:t>If x is TRUE or not equal to 0, evaluates to the value of y; otherwise, evaluates to the value of z.</w:t>
      </w:r>
    </w:p>
    <w:p w14:paraId="23A82480" w14:textId="77777777" w:rsidR="00120E20" w:rsidRPr="00D527DE" w:rsidRDefault="00120E20" w:rsidP="007F16A3">
      <w:pPr>
        <w:pStyle w:val="2"/>
        <w:rPr>
          <w:noProof/>
          <w:lang w:val="en-CA"/>
        </w:rPr>
      </w:pPr>
      <w:bookmarkStart w:id="226" w:name="_Toc528922127"/>
      <w:bookmarkStart w:id="227" w:name="_Toc528922555"/>
      <w:bookmarkStart w:id="228" w:name="_Toc488804404"/>
      <w:bookmarkStart w:id="229" w:name="_Toc496067376"/>
      <w:bookmarkStart w:id="230" w:name="_Toc496067609"/>
      <w:bookmarkStart w:id="231" w:name="_Toc20134226"/>
      <w:bookmarkStart w:id="232" w:name="_Toc77680337"/>
      <w:bookmarkStart w:id="233" w:name="_Toc118289003"/>
      <w:bookmarkStart w:id="234" w:name="_Toc226456473"/>
      <w:bookmarkStart w:id="235" w:name="_Toc248045176"/>
      <w:bookmarkStart w:id="236" w:name="_Toc287363732"/>
      <w:bookmarkStart w:id="237" w:name="_Toc311216715"/>
      <w:bookmarkStart w:id="238" w:name="_Toc317198680"/>
      <w:bookmarkStart w:id="239" w:name="_Toc390728003"/>
      <w:bookmarkStart w:id="240" w:name="_Toc511952613"/>
      <w:bookmarkStart w:id="241" w:name="_Toc4055470"/>
      <w:bookmarkStart w:id="242" w:name="_Toc6215322"/>
      <w:bookmarkStart w:id="243" w:name="_Toc24731121"/>
      <w:bookmarkStart w:id="244" w:name="_Toc38236448"/>
      <w:bookmarkEnd w:id="226"/>
      <w:bookmarkEnd w:id="227"/>
      <w:r w:rsidRPr="00D527DE">
        <w:rPr>
          <w:noProof/>
          <w:lang w:val="en-CA"/>
        </w:rPr>
        <w:t>Relational operators</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048D03FE" w14:textId="77777777" w:rsidR="00A514D5" w:rsidRPr="00D527DE" w:rsidRDefault="00A514D5" w:rsidP="00A514D5">
      <w:pPr>
        <w:rPr>
          <w:rFonts w:eastAsia="SimSun"/>
          <w:noProof/>
          <w:lang w:val="en-CA"/>
        </w:rPr>
      </w:pPr>
      <w:r w:rsidRPr="00D527DE">
        <w:rPr>
          <w:rFonts w:eastAsia="SimSun"/>
          <w:noProof/>
          <w:lang w:val="en-CA"/>
        </w:rPr>
        <w:t>The following relational operators are defined as follows:</w:t>
      </w:r>
    </w:p>
    <w:p w14:paraId="30DED14F"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w:t>
      </w:r>
    </w:p>
    <w:p w14:paraId="6F1099B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 or equal to</w:t>
      </w:r>
    </w:p>
    <w:p w14:paraId="6AE5EF66"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w:t>
      </w:r>
    </w:p>
    <w:p w14:paraId="121E07E1"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 or equal to</w:t>
      </w:r>
    </w:p>
    <w:p w14:paraId="252104E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 =</w:t>
      </w:r>
      <w:r w:rsidRPr="00D527DE">
        <w:rPr>
          <w:rFonts w:ascii="Cambria" w:hAnsi="Cambria"/>
          <w:noProof/>
          <w:lang w:val="en-CA"/>
        </w:rPr>
        <w:tab/>
        <w:t>Equal to</w:t>
      </w:r>
    </w:p>
    <w:p w14:paraId="7EC5D44D"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Not equal to</w:t>
      </w:r>
    </w:p>
    <w:p w14:paraId="066E8BA2" w14:textId="77777777" w:rsidR="00A514D5" w:rsidRPr="00D527DE" w:rsidRDefault="00A514D5" w:rsidP="00A514D5">
      <w:pPr>
        <w:rPr>
          <w:noProof/>
          <w:lang w:val="en-CA" w:eastAsia="ja-JP"/>
        </w:rPr>
      </w:pPr>
      <w:r w:rsidRPr="00D527DE">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D527DE" w:rsidRDefault="00120E20" w:rsidP="007F16A3">
      <w:pPr>
        <w:pStyle w:val="2"/>
        <w:rPr>
          <w:noProof/>
          <w:lang w:val="en-CA"/>
        </w:rPr>
      </w:pPr>
      <w:bookmarkStart w:id="245" w:name="_Toc528922136"/>
      <w:bookmarkStart w:id="246" w:name="_Toc528922564"/>
      <w:bookmarkStart w:id="247" w:name="_Toc488804405"/>
      <w:bookmarkStart w:id="248" w:name="_Toc496067377"/>
      <w:bookmarkStart w:id="249" w:name="_Toc496067610"/>
      <w:bookmarkStart w:id="250" w:name="_Toc20134227"/>
      <w:bookmarkStart w:id="251" w:name="_Toc77680338"/>
      <w:bookmarkStart w:id="252" w:name="_Toc118289004"/>
      <w:bookmarkStart w:id="253" w:name="_Toc226456474"/>
      <w:bookmarkStart w:id="254" w:name="_Toc248045177"/>
      <w:bookmarkStart w:id="255" w:name="_Toc287363733"/>
      <w:bookmarkStart w:id="256" w:name="_Toc311216716"/>
      <w:bookmarkStart w:id="257" w:name="_Toc317198681"/>
      <w:bookmarkStart w:id="258" w:name="_Toc390728004"/>
      <w:bookmarkStart w:id="259" w:name="_Toc511952614"/>
      <w:bookmarkStart w:id="260" w:name="_Toc4055471"/>
      <w:bookmarkStart w:id="261" w:name="_Toc6215323"/>
      <w:bookmarkStart w:id="262" w:name="_Toc24731122"/>
      <w:bookmarkStart w:id="263" w:name="_Toc38236449"/>
      <w:bookmarkEnd w:id="245"/>
      <w:bookmarkEnd w:id="246"/>
      <w:r w:rsidRPr="00D527DE">
        <w:rPr>
          <w:noProof/>
          <w:lang w:val="en-CA"/>
        </w:rPr>
        <w:t xml:space="preserve">Bit-wise </w:t>
      </w:r>
      <w:r w:rsidRPr="00D527DE">
        <w:t>operators</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50D536CB" w14:textId="77777777" w:rsidR="00A514D5" w:rsidRPr="00D527DE" w:rsidRDefault="00A514D5" w:rsidP="00A514D5">
      <w:pPr>
        <w:rPr>
          <w:rFonts w:eastAsia="SimSun"/>
          <w:noProof/>
          <w:lang w:val="en-CA"/>
        </w:rPr>
      </w:pPr>
      <w:r w:rsidRPr="00D527DE">
        <w:rPr>
          <w:rFonts w:eastAsia="SimSun"/>
          <w:noProof/>
          <w:lang w:val="en-CA"/>
        </w:rPr>
        <w:t>The following bit-wise operators are defined as follows:</w:t>
      </w:r>
    </w:p>
    <w:p w14:paraId="1EA3ED7A"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&amp;</w:t>
      </w:r>
      <w:r w:rsidRPr="00D527DE">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D527DE" w:rsidRDefault="00A514D5" w:rsidP="00A514D5">
      <w:pPr>
        <w:rPr>
          <w:lang w:val="en-CA"/>
        </w:rPr>
      </w:pPr>
    </w:p>
    <w:p w14:paraId="0E5F3649" w14:textId="77777777" w:rsidR="00A514D5" w:rsidRPr="00D527DE" w:rsidRDefault="00A514D5" w:rsidP="007F16A3">
      <w:pPr>
        <w:pStyle w:val="2"/>
        <w:rPr>
          <w:noProof/>
          <w:lang w:val="en-CA"/>
        </w:rPr>
      </w:pPr>
      <w:bookmarkStart w:id="264" w:name="_Toc528922143"/>
      <w:bookmarkStart w:id="265" w:name="_Toc528922571"/>
      <w:bookmarkStart w:id="266" w:name="_Toc516233887"/>
      <w:bookmarkStart w:id="267" w:name="_Toc528915234"/>
      <w:bookmarkStart w:id="268" w:name="_Toc4055472"/>
      <w:bookmarkStart w:id="269" w:name="_Toc6215324"/>
      <w:bookmarkStart w:id="270" w:name="_Toc24731123"/>
      <w:bookmarkStart w:id="271" w:name="_Toc38236450"/>
      <w:bookmarkStart w:id="272" w:name="_Toc488804406"/>
      <w:bookmarkStart w:id="273" w:name="_Toc496067378"/>
      <w:bookmarkStart w:id="274" w:name="_Toc496067611"/>
      <w:bookmarkStart w:id="275" w:name="_Toc20134228"/>
      <w:bookmarkStart w:id="276" w:name="_Toc77680339"/>
      <w:bookmarkStart w:id="277" w:name="_Toc118289005"/>
      <w:bookmarkStart w:id="278" w:name="_Toc226456475"/>
      <w:bookmarkStart w:id="279" w:name="_Toc248045178"/>
      <w:bookmarkStart w:id="280" w:name="_Toc287363734"/>
      <w:bookmarkStart w:id="281" w:name="_Toc311216717"/>
      <w:bookmarkStart w:id="282" w:name="_Toc317198682"/>
      <w:bookmarkStart w:id="283" w:name="_Toc390728005"/>
      <w:bookmarkStart w:id="284" w:name="_Toc511952615"/>
      <w:bookmarkEnd w:id="264"/>
      <w:bookmarkEnd w:id="265"/>
      <w:r w:rsidRPr="00D527DE">
        <w:t>Assignment</w:t>
      </w:r>
      <w:r w:rsidRPr="00D527DE">
        <w:rPr>
          <w:noProof/>
          <w:lang w:val="en-CA"/>
        </w:rPr>
        <w:t xml:space="preserve"> operators</w:t>
      </w:r>
      <w:bookmarkEnd w:id="266"/>
      <w:bookmarkEnd w:id="267"/>
      <w:bookmarkEnd w:id="268"/>
      <w:bookmarkEnd w:id="269"/>
      <w:bookmarkEnd w:id="270"/>
      <w:bookmarkEnd w:id="271"/>
    </w:p>
    <w:p w14:paraId="75B24C8F"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p w14:paraId="542FF313" w14:textId="77777777" w:rsidR="00A514D5" w:rsidRPr="00D527DE"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Assignment operator</w:t>
      </w:r>
    </w:p>
    <w:p w14:paraId="4E8CF3BF" w14:textId="2D85E144" w:rsidR="00A514D5" w:rsidRPr="00D527DE"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D527DE">
        <w:rPr>
          <w:rFonts w:ascii="Cambria" w:hAnsi="Cambria"/>
          <w:noProof/>
          <w:lang w:val="en-CA"/>
        </w:rPr>
        <w:lastRenderedPageBreak/>
        <w:t>++</w:t>
      </w:r>
      <w:r w:rsidRPr="00D527DE">
        <w:rPr>
          <w:rFonts w:ascii="Cambria" w:hAnsi="Cambria"/>
          <w:noProof/>
          <w:lang w:val="en-CA"/>
        </w:rPr>
        <w:tab/>
        <w:t xml:space="preserve">Increment, i.e., </w:t>
      </w:r>
      <w:r w:rsidRPr="00D527DE">
        <w:rPr>
          <w:rFonts w:ascii="Cambria" w:hAnsi="Cambria"/>
          <w:i/>
          <w:iCs/>
          <w:noProof/>
          <w:lang w:val="en-CA"/>
        </w:rPr>
        <w:t>x</w:t>
      </w:r>
      <w:r w:rsidRPr="00D527DE">
        <w:rPr>
          <w:rFonts w:ascii="Cambria" w:hAnsi="Cambria"/>
          <w:noProof/>
          <w:lang w:val="en-CA"/>
        </w:rPr>
        <w:t>+</w:t>
      </w:r>
      <w:r w:rsidRPr="00D527DE">
        <w:rPr>
          <w:rFonts w:ascii="Cambria" w:hAnsi="Cambria"/>
          <w:noProof/>
          <w:sz w:val="8"/>
          <w:szCs w:val="8"/>
          <w:lang w:val="en-CA"/>
        </w:rPr>
        <w:t> </w:t>
      </w:r>
      <w:r w:rsidRPr="00D527DE">
        <w:rPr>
          <w:rFonts w:ascii="Cambria" w:hAnsi="Cambria"/>
          <w:noProof/>
          <w:lang w:val="en-CA"/>
        </w:rPr>
        <w:t xml:space="preserve">+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w:t>
      </w:r>
      <w:r w:rsidR="0008361D" w:rsidRPr="00D527DE">
        <w:rPr>
          <w:rFonts w:ascii="Cambria" w:hAnsi="Cambria"/>
          <w:noProof/>
          <w:lang w:val="en-CA"/>
        </w:rPr>
        <w:t xml:space="preserve"> </w:t>
      </w:r>
      <w:r w:rsidRPr="00D527DE">
        <w:rPr>
          <w:rFonts w:ascii="Cambria" w:hAnsi="Cambria"/>
          <w:noProof/>
          <w:lang w:val="en-CA"/>
        </w:rPr>
        <w:t>the variable prior to the increment operation.</w:t>
      </w:r>
    </w:p>
    <w:p w14:paraId="106FCA0B" w14:textId="77777777"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 −</w:t>
      </w:r>
      <w:r w:rsidRPr="00D527DE">
        <w:rPr>
          <w:rFonts w:ascii="Cambria" w:hAnsi="Cambria"/>
          <w:noProof/>
          <w:lang w:val="en-CA"/>
        </w:rPr>
        <w:tab/>
        <w:t xml:space="preserve">Decrement, i.e., </w:t>
      </w:r>
      <w:r w:rsidRPr="00D527DE">
        <w:rPr>
          <w:rFonts w:ascii="Cambria" w:hAnsi="Cambria"/>
          <w:i/>
          <w:iCs/>
          <w:noProof/>
          <w:lang w:val="en-CA"/>
        </w:rPr>
        <w:t>x</w:t>
      </w:r>
      <w:r w:rsidRPr="00D527DE">
        <w:rPr>
          <w:rFonts w:ascii="Cambria" w:hAnsi="Cambria"/>
          <w:noProof/>
          <w:lang w:val="en-CA"/>
        </w:rPr>
        <w:t xml:space="preserve">− −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 the variable prior to the decrement operation.</w:t>
      </w:r>
    </w:p>
    <w:p w14:paraId="2BA6D1CD" w14:textId="093286F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Increment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w:t>
      </w:r>
    </w:p>
    <w:p w14:paraId="39CB7C17" w14:textId="621DA96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Decrement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(−3) is equivalent to x = x − (−3).</w:t>
      </w:r>
    </w:p>
    <w:p w14:paraId="4E64574B" w14:textId="77777777" w:rsidR="00A514D5" w:rsidRPr="00D527DE" w:rsidRDefault="00A514D5" w:rsidP="00A514D5">
      <w:pPr>
        <w:rPr>
          <w:lang w:val="en-CA"/>
        </w:rPr>
      </w:pPr>
    </w:p>
    <w:p w14:paraId="7A75C962" w14:textId="77777777" w:rsidR="00A514D5" w:rsidRPr="00D527DE" w:rsidRDefault="00A514D5" w:rsidP="007F16A3">
      <w:pPr>
        <w:pStyle w:val="2"/>
        <w:rPr>
          <w:noProof/>
          <w:lang w:val="en-CA"/>
        </w:rPr>
      </w:pPr>
      <w:bookmarkStart w:id="285" w:name="_Toc516233888"/>
      <w:bookmarkStart w:id="286" w:name="_Toc528915235"/>
      <w:bookmarkStart w:id="287" w:name="_Toc4055473"/>
      <w:bookmarkStart w:id="288" w:name="_Toc6215325"/>
      <w:bookmarkStart w:id="289" w:name="_Toc24731124"/>
      <w:bookmarkStart w:id="290" w:name="_Toc38236451"/>
      <w:r w:rsidRPr="00D527DE">
        <w:rPr>
          <w:noProof/>
          <w:lang w:val="en-CA"/>
        </w:rPr>
        <w:t xml:space="preserve">Range </w:t>
      </w:r>
      <w:r w:rsidRPr="00D527DE">
        <w:t>notation</w:t>
      </w:r>
      <w:bookmarkEnd w:id="285"/>
      <w:bookmarkEnd w:id="286"/>
      <w:bookmarkEnd w:id="287"/>
      <w:bookmarkEnd w:id="288"/>
      <w:bookmarkEnd w:id="289"/>
      <w:bookmarkEnd w:id="290"/>
    </w:p>
    <w:p w14:paraId="13BBBF72" w14:textId="77777777" w:rsidR="00A514D5" w:rsidRPr="00D527DE" w:rsidRDefault="00A514D5" w:rsidP="00A514D5">
      <w:pPr>
        <w:rPr>
          <w:rFonts w:eastAsiaTheme="minorHAnsi"/>
          <w:lang w:val="en-CA"/>
        </w:rPr>
      </w:pPr>
      <w:r w:rsidRPr="00D527DE">
        <w:rPr>
          <w:lang w:val="en-CA"/>
        </w:rPr>
        <w:t>The following notation is used to specify a range of values:</w:t>
      </w:r>
    </w:p>
    <w:p w14:paraId="24AC4238" w14:textId="437A8E64" w:rsidR="00A514D5" w:rsidRPr="00D527DE" w:rsidRDefault="00A514D5" w:rsidP="00A514D5">
      <w:pPr>
        <w:ind w:left="2160" w:hanging="1440"/>
        <w:rPr>
          <w:lang w:val="en-CA"/>
        </w:rPr>
      </w:pPr>
      <w:r w:rsidRPr="00D527DE">
        <w:rPr>
          <w:lang w:val="en-CA"/>
        </w:rPr>
        <w:t>x = y</w:t>
      </w:r>
      <w:r w:rsidR="0058259F">
        <w:rPr>
          <w:lang w:val="en-CA"/>
        </w:rPr>
        <w:t> </w:t>
      </w:r>
      <w:r w:rsidRPr="00D527DE">
        <w:rPr>
          <w:lang w:val="en-CA"/>
        </w:rPr>
        <w:t>..</w:t>
      </w:r>
      <w:r w:rsidR="0058259F">
        <w:rPr>
          <w:lang w:val="en-CA"/>
        </w:rPr>
        <w:t> </w:t>
      </w:r>
      <w:r w:rsidRPr="00D527DE">
        <w:rPr>
          <w:lang w:val="en-CA"/>
        </w:rPr>
        <w:t>z</w:t>
      </w:r>
      <w:r w:rsidRPr="00D527DE">
        <w:rPr>
          <w:lang w:val="en-CA"/>
        </w:rPr>
        <w:tab/>
        <w:t>x takes on integer values starting from y to z, inclusive, with x, y, and z being integer numbers and z being greater than y.</w:t>
      </w:r>
    </w:p>
    <w:p w14:paraId="7F7534F5" w14:textId="77777777" w:rsidR="00A514D5" w:rsidRPr="00D527DE" w:rsidRDefault="00A514D5" w:rsidP="007F16A3">
      <w:pPr>
        <w:pStyle w:val="2"/>
        <w:rPr>
          <w:noProof/>
          <w:lang w:val="en-CA"/>
        </w:rPr>
      </w:pPr>
      <w:bookmarkStart w:id="291" w:name="_Toc516233889"/>
      <w:bookmarkStart w:id="292" w:name="_Ref523496857"/>
      <w:bookmarkStart w:id="293" w:name="_Toc528915236"/>
      <w:bookmarkStart w:id="294" w:name="_Toc4055474"/>
      <w:bookmarkStart w:id="295" w:name="_Toc6215326"/>
      <w:bookmarkStart w:id="296" w:name="_Toc24731125"/>
      <w:bookmarkStart w:id="297" w:name="_Toc38236452"/>
      <w:r w:rsidRPr="00D527DE">
        <w:rPr>
          <w:noProof/>
          <w:lang w:val="en-CA"/>
        </w:rPr>
        <w:t xml:space="preserve">Mathematical </w:t>
      </w:r>
      <w:r w:rsidRPr="00D527DE">
        <w:t>functions</w:t>
      </w:r>
      <w:bookmarkEnd w:id="291"/>
      <w:bookmarkEnd w:id="292"/>
      <w:bookmarkEnd w:id="293"/>
      <w:bookmarkEnd w:id="294"/>
      <w:bookmarkEnd w:id="295"/>
      <w:bookmarkEnd w:id="296"/>
      <w:bookmarkEnd w:id="297"/>
    </w:p>
    <w:p w14:paraId="4E7D9A4E" w14:textId="77777777" w:rsidR="00A514D5" w:rsidRPr="00D527DE" w:rsidRDefault="00A514D5" w:rsidP="00A514D5">
      <w:pPr>
        <w:keepNext/>
        <w:rPr>
          <w:rFonts w:eastAsiaTheme="minorHAnsi" w:cstheme="minorBidi"/>
          <w:noProof/>
          <w:lang w:val="en-CA"/>
        </w:rPr>
      </w:pPr>
      <w:r w:rsidRPr="00D527DE">
        <w:rPr>
          <w:noProof/>
          <w:lang w:val="en-CA"/>
        </w:rPr>
        <w:t>The following mathematical functions are defined:</w:t>
      </w:r>
    </w:p>
    <w:p w14:paraId="4395938D" w14:textId="66DFA51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Abs( </w:t>
      </w:r>
      <w:r w:rsidRPr="00D527DE">
        <w:rPr>
          <w:rFonts w:ascii="Cambria" w:hAnsi="Cambria"/>
          <w:iCs/>
          <w:noProof/>
          <w:szCs w:val="20"/>
          <w:lang w:val="en-CA"/>
        </w:rPr>
        <w:t>x</w:t>
      </w:r>
      <w:r w:rsidRPr="00D527DE">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Ceil(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smallest integer greater than or equal to </w:t>
      </w:r>
      <w:r w:rsidRPr="00D527DE">
        <w:rPr>
          <w:rFonts w:ascii="Cambria" w:hAnsi="Cambria"/>
          <w:iCs/>
          <w:noProof/>
          <w:szCs w:val="20"/>
          <w:lang w:val="en-CA"/>
        </w:rPr>
        <w:t>x</w:t>
      </w:r>
      <w:r w:rsidRPr="00D527DE">
        <w:rPr>
          <w:rFonts w:ascii="Cambria" w:hAnsi="Cambria"/>
          <w:noProof/>
          <w:szCs w:val="20"/>
          <w:lang w:val="en-CA"/>
        </w:rPr>
        <w:t>.</w:t>
      </w:r>
    </w:p>
    <w:p w14:paraId="4628818D" w14:textId="3B15453B"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Y</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w:t>
      </w:r>
      <w:r w:rsidR="001B658C">
        <w:rPr>
          <w:rFonts w:ascii="Cambria" w:hAnsi="Cambria"/>
          <w:noProof/>
          <w:szCs w:val="20"/>
          <w:lang w:val="en-CA"/>
        </w:rPr>
        <w:t xml:space="preserve"> </w:t>
      </w:r>
      <w:r w:rsidRPr="00D527DE">
        <w:rPr>
          <w:rFonts w:ascii="Cambria" w:hAnsi="Cambria"/>
          <w:noProof/>
          <w:szCs w:val="20"/>
          <w:lang w:val="en-CA"/>
        </w:rPr>
        <w:t>&lt;&lt;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Y</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1AFEC8B4" w14:textId="3A0DB1B7"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C</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w:t>
      </w:r>
      <w:r w:rsidR="001B658C">
        <w:rPr>
          <w:rFonts w:ascii="Cambria" w:hAnsi="Cambria"/>
          <w:noProof/>
          <w:szCs w:val="20"/>
          <w:lang w:val="en-CA"/>
        </w:rPr>
        <w:t xml:space="preserve"> </w:t>
      </w:r>
      <w:r w:rsidRPr="00D527DE">
        <w:rPr>
          <w:rFonts w:ascii="Cambria" w:hAnsi="Cambria"/>
          <w:noProof/>
          <w:szCs w:val="20"/>
          <w:lang w:val="en-CA"/>
        </w:rPr>
        <w:t>&lt;&lt;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C</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3B6669FF" w14:textId="5A98F925" w:rsidR="00A514D5" w:rsidRPr="00645F46" w:rsidRDefault="00A514D5" w:rsidP="00A514D5">
      <w:pPr>
        <w:pStyle w:val="Equation"/>
        <w:tabs>
          <w:tab w:val="clear" w:pos="794"/>
          <w:tab w:val="clear" w:pos="1588"/>
          <w:tab w:val="left" w:pos="1418"/>
        </w:tabs>
        <w:ind w:left="1412" w:hanging="850"/>
        <w:rPr>
          <w:rFonts w:ascii="Cambria" w:hAnsi="Cambria"/>
          <w:lang w:val="fr-FR"/>
        </w:rPr>
      </w:pPr>
      <w:r w:rsidRPr="00645F46">
        <w:rPr>
          <w:rFonts w:ascii="Cambria" w:hAnsi="Cambria"/>
          <w:lang w:val="fr-FR"/>
        </w:rPr>
        <w:t xml:space="preserve">Clip3( x, y, z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z &lt; x</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z &gt; y</m:t>
                  </m:r>
                </m:e>
              </m:mr>
              <m:mr>
                <m:e>
                  <m:r>
                    <m:rPr>
                      <m:nor/>
                    </m:rPr>
                    <w:rPr>
                      <w:rFonts w:ascii="Cambria" w:hAnsi="Cambria"/>
                      <w:lang w:val="fr-FR"/>
                    </w:rPr>
                    <m:t>z</m:t>
                  </m:r>
                </m:e>
                <m:e>
                  <m:r>
                    <m:rPr>
                      <m:nor/>
                    </m:rPr>
                    <w:rPr>
                      <w:rFonts w:ascii="Cambria" w:hAnsi="Cambria"/>
                      <w:lang w:val="fr-FR"/>
                    </w:rPr>
                    <m:t>;</m:t>
                  </m:r>
                </m:e>
                <m:e>
                  <m:r>
                    <m:rPr>
                      <m:nor/>
                    </m:rPr>
                    <w:rPr>
                      <w:rFonts w:ascii="Cambria" w:hAnsi="Cambria"/>
                      <w:lang w:val="fr-FR"/>
                    </w:rPr>
                    <m:t>otherwise</m:t>
                  </m:r>
                </m:e>
              </m:mr>
            </m:m>
          </m:e>
        </m:d>
      </m:oMath>
    </w:p>
    <w:p w14:paraId="2707BA59" w14:textId="230446E2"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Floor(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largest integer less than or equal to </w:t>
      </w:r>
      <w:r w:rsidRPr="00D527DE">
        <w:rPr>
          <w:rFonts w:ascii="Cambria" w:hAnsi="Cambria"/>
          <w:iCs/>
          <w:noProof/>
          <w:szCs w:val="20"/>
          <w:lang w:val="en-CA"/>
        </w:rPr>
        <w:t>x</w:t>
      </w:r>
      <w:r w:rsidRPr="00D527DE">
        <w:rPr>
          <w:rFonts w:ascii="Cambria" w:hAnsi="Cambria"/>
          <w:noProof/>
          <w:szCs w:val="20"/>
          <w:lang w:val="en-CA"/>
        </w:rPr>
        <w:t>.</w:t>
      </w:r>
    </w:p>
    <w:p w14:paraId="68136BB1" w14:textId="00C13D74" w:rsidR="00A514D5" w:rsidRPr="00645F46" w:rsidRDefault="00A514D5" w:rsidP="00A514D5">
      <w:pPr>
        <w:pStyle w:val="Equation"/>
        <w:tabs>
          <w:tab w:val="clear" w:pos="794"/>
          <w:tab w:val="clear" w:pos="1588"/>
          <w:tab w:val="left" w:pos="1418"/>
        </w:tabs>
        <w:ind w:left="1412" w:hanging="850"/>
        <w:rPr>
          <w:rFonts w:ascii="Cambria" w:hAnsi="Cambria"/>
          <w:lang w:val="fr-FR"/>
        </w:rPr>
      </w:pPr>
      <w:r w:rsidRPr="00645F46">
        <w:rPr>
          <w:rFonts w:ascii="Cambria" w:hAnsi="Cambria"/>
          <w:lang w:val="fr-FR"/>
        </w:rPr>
        <w:t xml:space="preserve">Min( x, y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x &lt;= y</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x &gt; y</m:t>
                  </m:r>
                </m:e>
              </m:mr>
            </m:m>
          </m:e>
        </m:d>
      </m:oMath>
    </w:p>
    <w:p w14:paraId="4C17511F" w14:textId="105F3F72" w:rsidR="00A514D5" w:rsidRPr="00645F46" w:rsidRDefault="00A514D5" w:rsidP="00A514D5">
      <w:pPr>
        <w:pStyle w:val="Equation"/>
        <w:tabs>
          <w:tab w:val="clear" w:pos="794"/>
          <w:tab w:val="clear" w:pos="1588"/>
          <w:tab w:val="left" w:pos="1418"/>
        </w:tabs>
        <w:ind w:left="1412" w:hanging="850"/>
        <w:rPr>
          <w:rFonts w:ascii="Cambria" w:hAnsi="Cambria"/>
          <w:lang w:val="fr-FR"/>
        </w:rPr>
      </w:pPr>
      <w:r w:rsidRPr="00645F46">
        <w:rPr>
          <w:rFonts w:ascii="Cambria" w:hAnsi="Cambria"/>
          <w:lang w:val="fr-FR"/>
        </w:rPr>
        <w:t xml:space="preserve">Max( x, y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x &gt;= y</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x &lt; y</m:t>
                  </m:r>
                </m:e>
              </m:mr>
            </m:m>
          </m:e>
        </m:d>
      </m:oMath>
    </w:p>
    <w:p w14:paraId="636250F1" w14:textId="77777777" w:rsidR="000D30E9"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27003FA6" w14:textId="2158B69C"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Sqrt( </w:t>
      </w:r>
      <w:r w:rsidRPr="00272166">
        <w:rPr>
          <w:rFonts w:ascii="Cambria" w:hAnsi="Cambria"/>
          <w:iCs/>
          <w:noProof/>
          <w:szCs w:val="20"/>
          <w:lang w:val="en-CA"/>
        </w:rPr>
        <w:t>x</w:t>
      </w:r>
      <w:r w:rsidRPr="00272166">
        <w:rPr>
          <w:rFonts w:ascii="Cambria" w:hAnsi="Cambria"/>
          <w:noProof/>
          <w:szCs w:val="20"/>
          <w:lang w:val="en-CA"/>
        </w:rPr>
        <w:t xml:space="preserve"> ) =</w:t>
      </w:r>
      <w:bookmarkStart w:id="298" w:name="_Hlk508806393"/>
      <w:r w:rsidRPr="00272166">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rPr>
              <m:t>x</m:t>
            </m:r>
          </m:e>
        </m:rad>
      </m:oMath>
      <w:bookmarkEnd w:id="298"/>
    </w:p>
    <w:p w14:paraId="4F9692E1" w14:textId="7B859551"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Swap( </w:t>
      </w:r>
      <w:r w:rsidRPr="00272166">
        <w:rPr>
          <w:rFonts w:ascii="Cambria" w:hAnsi="Cambria"/>
          <w:iCs/>
          <w:noProof/>
          <w:szCs w:val="20"/>
          <w:lang w:val="en-CA"/>
        </w:rPr>
        <w:t>x, y</w:t>
      </w:r>
      <w:r w:rsidRPr="00272166">
        <w:rPr>
          <w:rFonts w:ascii="Cambria" w:hAnsi="Cambria"/>
          <w:noProof/>
          <w:szCs w:val="20"/>
          <w:lang w:val="en-CA"/>
        </w:rPr>
        <w:t xml:space="preserve"> ) = ( y, x )</w:t>
      </w:r>
    </w:p>
    <w:p w14:paraId="790694E7" w14:textId="6BC7C7A3" w:rsidR="00A514D5" w:rsidRPr="00272166" w:rsidRDefault="00A514D5" w:rsidP="00A514D5">
      <w:pPr>
        <w:rPr>
          <w:lang w:val="en-CA"/>
        </w:rPr>
      </w:pPr>
    </w:p>
    <w:p w14:paraId="18400585" w14:textId="2B29BEF8" w:rsidR="001312F5" w:rsidRPr="00D527DE" w:rsidRDefault="005366E9" w:rsidP="00D16D37">
      <w:pPr>
        <w:pStyle w:val="3"/>
        <w:rPr>
          <w:lang w:val="en-CA"/>
        </w:rPr>
      </w:pPr>
      <w:bookmarkStart w:id="299" w:name="_Ref9245671"/>
      <w:bookmarkStart w:id="300" w:name="_Toc24731126"/>
      <w:bookmarkStart w:id="301" w:name="_Toc38236453"/>
      <w:r w:rsidRPr="00D527DE">
        <w:rPr>
          <w:lang w:val="en-CA"/>
        </w:rPr>
        <w:t xml:space="preserve">Definition of </w:t>
      </w:r>
      <w:r w:rsidR="00DD187A">
        <w:rPr>
          <w:lang w:val="en-CA"/>
        </w:rPr>
        <w:t>i</w:t>
      </w:r>
      <w:r w:rsidR="001312F5" w:rsidRPr="00D527DE">
        <w:rPr>
          <w:lang w:val="en-CA"/>
        </w:rPr>
        <w:t>Atan2</w:t>
      </w:r>
      <w:bookmarkEnd w:id="299"/>
      <w:bookmarkEnd w:id="300"/>
      <w:bookmarkEnd w:id="301"/>
    </w:p>
    <w:p w14:paraId="6B208898" w14:textId="68817ED5" w:rsidR="001312F5" w:rsidRPr="00D527DE" w:rsidRDefault="00ED236D" w:rsidP="001312F5">
      <w:pPr>
        <w:rPr>
          <w:lang w:val="en-CA" w:eastAsia="ja-JP"/>
        </w:rPr>
      </w:pPr>
      <w:r>
        <w:rPr>
          <w:lang w:val="en-CA" w:eastAsia="ja-JP"/>
        </w:rPr>
        <w:t xml:space="preserve">The inputs to this </w:t>
      </w:r>
      <w:r w:rsidR="001312F5" w:rsidRPr="00D527DE">
        <w:rPr>
          <w:lang w:val="en-CA" w:eastAsia="ja-JP"/>
        </w:rPr>
        <w:t>process</w:t>
      </w:r>
      <w:r>
        <w:rPr>
          <w:lang w:val="en-CA" w:eastAsia="ja-JP"/>
        </w:rPr>
        <w:t xml:space="preserve"> are</w:t>
      </w:r>
      <w:r w:rsidR="001312F5" w:rsidRPr="00D527DE">
        <w:rPr>
          <w:lang w:val="en-CA" w:eastAsia="ja-JP"/>
        </w:rPr>
        <w:t xml:space="preserve"> the variable</w:t>
      </w:r>
      <w:r>
        <w:rPr>
          <w:lang w:val="en-CA" w:eastAsia="ja-JP"/>
        </w:rPr>
        <w:t>s</w:t>
      </w:r>
      <w:r w:rsidR="001312F5" w:rsidRPr="00D527DE">
        <w:rPr>
          <w:lang w:val="en-CA" w:eastAsia="ja-JP"/>
        </w:rPr>
        <w:t xml:space="preserve"> a and b.</w:t>
      </w:r>
    </w:p>
    <w:p w14:paraId="71B37047" w14:textId="4DBB01CD" w:rsidR="00ED236D" w:rsidRDefault="00ED236D" w:rsidP="001312F5">
      <w:pPr>
        <w:rPr>
          <w:lang w:val="en-CA" w:eastAsia="ja-JP"/>
        </w:rPr>
      </w:pPr>
      <w:r>
        <w:rPr>
          <w:lang w:val="en-CA" w:eastAsia="ja-JP"/>
        </w:rPr>
        <w:t xml:space="preserve">The output </w:t>
      </w:r>
      <w:r w:rsidR="001312F5" w:rsidRPr="00D527DE">
        <w:rPr>
          <w:lang w:val="en-CA" w:eastAsia="ja-JP"/>
        </w:rPr>
        <w:t>of</w:t>
      </w:r>
      <w:r>
        <w:rPr>
          <w:lang w:val="en-CA" w:eastAsia="ja-JP"/>
        </w:rPr>
        <w:t xml:space="preserve"> this</w:t>
      </w:r>
      <w:r w:rsidR="001312F5" w:rsidRPr="00D527DE">
        <w:rPr>
          <w:lang w:val="en-CA" w:eastAsia="ja-JP"/>
        </w:rPr>
        <w:t xml:space="preserve"> process is the variable t.</w:t>
      </w:r>
    </w:p>
    <w:p w14:paraId="5A2521C8" w14:textId="1A41008C" w:rsidR="001312F5" w:rsidRPr="00D527DE" w:rsidRDefault="001312F5" w:rsidP="001312F5">
      <w:pPr>
        <w:rPr>
          <w:szCs w:val="24"/>
          <w:lang w:val="en-CA" w:eastAsia="ja-JP"/>
        </w:rPr>
      </w:pPr>
      <w:r w:rsidRPr="00D527DE">
        <w:rPr>
          <w:szCs w:val="24"/>
          <w:lang w:val="en-CA" w:eastAsia="ja-JP"/>
        </w:rPr>
        <w:t xml:space="preserve">The derivation process for </w:t>
      </w:r>
      <m:oMath>
        <m:r>
          <w:rPr>
            <w:rFonts w:ascii="Cambria Math" w:hAnsi="Cambria Math"/>
            <w:szCs w:val="24"/>
            <w:lang w:val="en-CA"/>
          </w:rPr>
          <m:t>t=iAtan2(a,b)</m:t>
        </m:r>
      </m:oMath>
      <w:r w:rsidRPr="00D527DE">
        <w:rPr>
          <w:szCs w:val="24"/>
          <w:lang w:val="en-CA" w:eastAsia="ja-JP"/>
        </w:rPr>
        <w:t xml:space="preserve"> is defined as follows.</w:t>
      </w:r>
    </w:p>
    <w:p w14:paraId="5D8DEB84" w14:textId="4ABEC3FD" w:rsidR="001312F5" w:rsidRPr="00D527DE" w:rsidRDefault="001312F5" w:rsidP="001312F5">
      <w:pPr>
        <w:rPr>
          <w:szCs w:val="24"/>
          <w:lang w:val="en-CA" w:eastAsia="ja-JP"/>
        </w:rPr>
      </w:pPr>
      <w:r w:rsidRPr="00D527DE">
        <w:rPr>
          <w:szCs w:val="24"/>
          <w:lang w:val="en-CA" w:eastAsia="ja-JP"/>
        </w:rPr>
        <w:t>If a is equal to 0 and b is equal to 0, t is set to 0.</w:t>
      </w:r>
    </w:p>
    <w:p w14:paraId="28911C71" w14:textId="1371A58B" w:rsidR="001312F5" w:rsidRPr="00D527DE" w:rsidRDefault="001312F5" w:rsidP="001312F5">
      <w:pPr>
        <w:rPr>
          <w:szCs w:val="24"/>
          <w:lang w:val="en-CA" w:eastAsia="ja-JP"/>
        </w:rPr>
      </w:pPr>
      <w:r w:rsidRPr="00D527DE">
        <w:rPr>
          <w:szCs w:val="24"/>
          <w:lang w:val="en-CA" w:eastAsia="ja-JP"/>
        </w:rPr>
        <w:t>Otherwise, if b is equal to 0, t is set to 804.</w:t>
      </w:r>
    </w:p>
    <w:p w14:paraId="61FCEDB2" w14:textId="09E876CD" w:rsidR="001312F5" w:rsidRPr="00D527DE" w:rsidRDefault="001312F5" w:rsidP="001312F5">
      <w:pPr>
        <w:rPr>
          <w:szCs w:val="24"/>
          <w:lang w:val="en-CA" w:eastAsia="ja-JP"/>
        </w:rPr>
      </w:pPr>
      <w:r w:rsidRPr="00D527DE">
        <w:rPr>
          <w:szCs w:val="24"/>
          <w:lang w:val="en-CA" w:eastAsia="ja-JP"/>
        </w:rPr>
        <w:lastRenderedPageBreak/>
        <w:t>Otherwise, if a is equal to 0 and b is greater than 0, t is set to 402.</w:t>
      </w:r>
    </w:p>
    <w:p w14:paraId="3F37ACEA" w14:textId="36225DE1" w:rsidR="001312F5" w:rsidRPr="00D527DE" w:rsidRDefault="001312F5" w:rsidP="001312F5">
      <w:pPr>
        <w:rPr>
          <w:szCs w:val="24"/>
          <w:lang w:val="en-CA" w:eastAsia="ja-JP"/>
        </w:rPr>
      </w:pPr>
      <w:r w:rsidRPr="00D527DE">
        <w:rPr>
          <w:szCs w:val="24"/>
          <w:lang w:val="en-CA" w:eastAsia="ja-JP"/>
        </w:rPr>
        <w:t>Otherwise, if a is equal to 0 and b is smaller than 0, t is set to 1206.</w:t>
      </w:r>
    </w:p>
    <w:p w14:paraId="55F17263" w14:textId="5F785E8C" w:rsidR="001312F5" w:rsidRPr="00D527DE" w:rsidRDefault="001312F5" w:rsidP="001312F5">
      <w:pPr>
        <w:rPr>
          <w:szCs w:val="24"/>
          <w:lang w:val="en-CA" w:eastAsia="ja-JP"/>
        </w:rPr>
      </w:pPr>
      <w:r w:rsidRPr="00D527DE">
        <w:rPr>
          <w:szCs w:val="24"/>
          <w:lang w:val="en-CA" w:eastAsia="ja-JP"/>
        </w:rPr>
        <w:t>Otherwise, following steps apply:</w:t>
      </w:r>
    </w:p>
    <w:p w14:paraId="588F356A" w14:textId="59D46428" w:rsidR="001312F5" w:rsidRPr="00D527DE" w:rsidRDefault="001312F5" w:rsidP="004014E9">
      <w:pPr>
        <w:pStyle w:val="Code"/>
        <w:rPr>
          <w:lang w:val="en-CA" w:eastAsia="ja-JP"/>
        </w:rPr>
      </w:pPr>
      <w:r w:rsidRPr="00D527DE">
        <w:rPr>
          <w:lang w:val="en-CA" w:eastAsia="ja-JP"/>
        </w:rPr>
        <w:t>c = Abs</w:t>
      </w:r>
      <w:r w:rsidR="004014E9">
        <w:rPr>
          <w:lang w:val="en-CA" w:eastAsia="ja-JP"/>
        </w:rPr>
        <w:t>(</w:t>
      </w:r>
      <w:r w:rsidRPr="00D527DE">
        <w:rPr>
          <w:lang w:val="en-CA" w:eastAsia="ja-JP"/>
        </w:rPr>
        <w:t>(b</w:t>
      </w:r>
      <w:r w:rsidR="00ED236D">
        <w:rPr>
          <w:lang w:val="en-CA" w:eastAsia="ja-JP"/>
        </w:rPr>
        <w:t xml:space="preserve"> </w:t>
      </w:r>
      <w:r w:rsidRPr="00D527DE">
        <w:rPr>
          <w:lang w:val="en-CA" w:eastAsia="ja-JP"/>
        </w:rPr>
        <w:t>&lt;&lt;</w:t>
      </w:r>
      <w:r w:rsidR="00ED236D">
        <w:rPr>
          <w:lang w:val="en-CA" w:eastAsia="ja-JP"/>
        </w:rPr>
        <w:t xml:space="preserve"> </w:t>
      </w:r>
      <w:r w:rsidRPr="00D527DE">
        <w:rPr>
          <w:lang w:val="en-CA" w:eastAsia="ja-JP"/>
        </w:rPr>
        <w:t>8)</w:t>
      </w:r>
      <w:r w:rsidR="00ED236D">
        <w:rPr>
          <w:lang w:val="en-CA" w:eastAsia="ja-JP"/>
        </w:rPr>
        <w:t xml:space="preserve"> </w:t>
      </w:r>
      <w:r w:rsidRPr="00D527DE">
        <w:rPr>
          <w:lang w:val="en-CA" w:eastAsia="ja-JP"/>
        </w:rPr>
        <w:t>/</w:t>
      </w:r>
      <w:r w:rsidR="00ED236D">
        <w:rPr>
          <w:lang w:val="en-CA" w:eastAsia="ja-JP"/>
        </w:rPr>
        <w:t xml:space="preserve"> </w:t>
      </w:r>
      <w:r w:rsidRPr="00D527DE">
        <w:rPr>
          <w:lang w:val="en-CA" w:eastAsia="ja-JP"/>
        </w:rPr>
        <w:t>a</w:t>
      </w:r>
      <w:r w:rsidR="004014E9">
        <w:rPr>
          <w:lang w:val="en-CA" w:eastAsia="ja-JP"/>
        </w:rPr>
        <w:t>)</w:t>
      </w:r>
    </w:p>
    <w:p w14:paraId="09010511" w14:textId="600630E3" w:rsidR="001312F5" w:rsidRPr="00D527DE" w:rsidRDefault="001312F5" w:rsidP="004014E9">
      <w:pPr>
        <w:pStyle w:val="Code"/>
        <w:rPr>
          <w:lang w:val="en-CA" w:eastAsia="ja-JP"/>
        </w:rPr>
      </w:pPr>
      <w:r w:rsidRPr="00D527DE">
        <w:rPr>
          <w:lang w:val="en-CA" w:eastAsia="ja-JP"/>
        </w:rPr>
        <w:t xml:space="preserve">if </w:t>
      </w:r>
      <w:r w:rsidR="004014E9">
        <w:rPr>
          <w:lang w:val="en-CA" w:eastAsia="ja-JP"/>
        </w:rPr>
        <w:t>(</w:t>
      </w:r>
      <w:r w:rsidRPr="00D527DE">
        <w:rPr>
          <w:lang w:val="en-CA" w:eastAsia="ja-JP"/>
        </w:rPr>
        <w:t>c &lt;= 256</w:t>
      </w:r>
      <w:r w:rsidR="004014E9">
        <w:rPr>
          <w:lang w:val="en-CA" w:eastAsia="ja-JP"/>
        </w:rPr>
        <w:t>)</w:t>
      </w:r>
    </w:p>
    <w:p w14:paraId="072C23B0" w14:textId="688E4F6D" w:rsidR="001312F5" w:rsidRPr="00D527DE" w:rsidRDefault="00ED236D" w:rsidP="00BE53BF">
      <w:pPr>
        <w:pStyle w:val="Code"/>
        <w:rPr>
          <w:lang w:val="en-CA" w:eastAsia="ja-JP"/>
        </w:rPr>
      </w:pPr>
      <w:r>
        <w:rPr>
          <w:lang w:val="en-CA" w:eastAsia="ja-JP"/>
        </w:rPr>
        <w:t xml:space="preserve">  </w:t>
      </w:r>
      <w:r w:rsidR="001312F5" w:rsidRPr="00D527DE">
        <w:rPr>
          <w:lang w:val="en-CA" w:eastAsia="ja-JP"/>
        </w:rPr>
        <w:t xml:space="preserve">idx = </w:t>
      </w:r>
      <w:r w:rsidR="00861416">
        <w:rPr>
          <w:lang w:val="en-CA" w:eastAsia="ja-JP"/>
        </w:rPr>
        <w:t>c</w:t>
      </w:r>
      <w:r w:rsidR="001312F5" w:rsidRPr="00D527DE">
        <w:rPr>
          <w:lang w:val="en-CA" w:eastAsia="ja-JP"/>
        </w:rPr>
        <w:t xml:space="preserve"> / 12</w:t>
      </w:r>
    </w:p>
    <w:p w14:paraId="4361C77E" w14:textId="3689F612" w:rsidR="001312F5" w:rsidRPr="00645F46" w:rsidRDefault="001312F5" w:rsidP="00BE53BF">
      <w:pPr>
        <w:pStyle w:val="Code"/>
        <w:rPr>
          <w:lang w:val="fr-FR"/>
        </w:rPr>
      </w:pPr>
      <w:r w:rsidRPr="00645F46">
        <w:rPr>
          <w:lang w:val="fr-FR"/>
        </w:rPr>
        <w:t>else</w:t>
      </w:r>
    </w:p>
    <w:p w14:paraId="192EFB3A" w14:textId="65B1D279" w:rsidR="001312F5" w:rsidRPr="00645F46" w:rsidRDefault="00ED236D" w:rsidP="00BE53BF">
      <w:pPr>
        <w:pStyle w:val="Code"/>
        <w:rPr>
          <w:lang w:val="fr-FR"/>
        </w:rPr>
      </w:pPr>
      <w:r>
        <w:rPr>
          <w:lang w:val="fr-FR"/>
        </w:rPr>
        <w:t xml:space="preserve">  </w:t>
      </w:r>
      <w:r w:rsidR="001312F5" w:rsidRPr="00645F46">
        <w:rPr>
          <w:lang w:val="fr-FR"/>
        </w:rPr>
        <w:t xml:space="preserve">idx = </w:t>
      </w:r>
      <w:r w:rsidR="00861416" w:rsidRPr="00645F46">
        <w:rPr>
          <w:lang w:val="fr-FR"/>
        </w:rPr>
        <w:t>c</w:t>
      </w:r>
      <w:r w:rsidR="001312F5" w:rsidRPr="00645F46">
        <w:rPr>
          <w:lang w:val="fr-FR"/>
        </w:rPr>
        <w:t xml:space="preserve"> &gt; 40 ? 40 : </w:t>
      </w:r>
      <w:r w:rsidR="00861416" w:rsidRPr="00645F46">
        <w:rPr>
          <w:lang w:val="fr-FR"/>
        </w:rPr>
        <w:t>c</w:t>
      </w:r>
    </w:p>
    <w:p w14:paraId="66453DA3" w14:textId="77777777" w:rsidR="00ED236D" w:rsidRDefault="00ED236D" w:rsidP="00BE53BF">
      <w:pPr>
        <w:pStyle w:val="Code"/>
        <w:rPr>
          <w:lang w:val="fr-FR"/>
        </w:rPr>
      </w:pPr>
    </w:p>
    <w:p w14:paraId="3A689A5D" w14:textId="71E4662A" w:rsidR="001312F5" w:rsidRPr="00645F46" w:rsidRDefault="001312F5" w:rsidP="00BE53BF">
      <w:pPr>
        <w:pStyle w:val="Code"/>
        <w:rPr>
          <w:lang w:val="fr-FR"/>
        </w:rPr>
      </w:pPr>
      <w:r w:rsidRPr="00645F46">
        <w:rPr>
          <w:lang w:val="fr-FR"/>
        </w:rPr>
        <w:t xml:space="preserve">t = </w:t>
      </w:r>
      <w:r w:rsidR="005366E9" w:rsidRPr="00645F46">
        <w:rPr>
          <w:lang w:val="fr-FR"/>
        </w:rPr>
        <w:t>a</w:t>
      </w:r>
      <w:r w:rsidRPr="00645F46">
        <w:rPr>
          <w:lang w:val="fr-FR"/>
        </w:rPr>
        <w:t>tanLut[idx]</w:t>
      </w:r>
    </w:p>
    <w:p w14:paraId="59F6C7C3" w14:textId="0E1B0FED" w:rsidR="001312F5" w:rsidRPr="00D527DE" w:rsidRDefault="001312F5" w:rsidP="004014E9">
      <w:pPr>
        <w:pStyle w:val="Code"/>
        <w:rPr>
          <w:lang w:val="en-CA" w:eastAsia="ja-JP"/>
        </w:rPr>
      </w:pPr>
      <w:r w:rsidRPr="00D527DE">
        <w:rPr>
          <w:lang w:val="en-CA" w:eastAsia="ja-JP"/>
        </w:rPr>
        <w:t xml:space="preserve">if </w:t>
      </w:r>
      <w:r w:rsidR="004014E9">
        <w:rPr>
          <w:lang w:val="en-CA" w:eastAsia="ja-JP"/>
        </w:rPr>
        <w:t>(</w:t>
      </w:r>
      <w:r w:rsidRPr="00D527DE">
        <w:rPr>
          <w:lang w:val="en-CA" w:eastAsia="ja-JP"/>
        </w:rPr>
        <w:t>a</w:t>
      </w:r>
      <w:r w:rsidR="001B658C">
        <w:rPr>
          <w:lang w:val="en-CA" w:eastAsia="ja-JP"/>
        </w:rPr>
        <w:t xml:space="preserve"> </w:t>
      </w:r>
      <w:r w:rsidRPr="00D527DE">
        <w:rPr>
          <w:lang w:val="en-CA" w:eastAsia="ja-JP"/>
        </w:rPr>
        <w:t>&lt;</w:t>
      </w:r>
      <w:r w:rsidR="001B658C">
        <w:rPr>
          <w:lang w:val="en-CA" w:eastAsia="ja-JP"/>
        </w:rPr>
        <w:t xml:space="preserve"> </w:t>
      </w:r>
      <w:r w:rsidRPr="00D527DE">
        <w:rPr>
          <w:lang w:val="en-CA" w:eastAsia="ja-JP"/>
        </w:rPr>
        <w:t>0 &amp;&amp; b</w:t>
      </w:r>
      <w:r w:rsidR="001B658C">
        <w:rPr>
          <w:lang w:val="en-CA" w:eastAsia="ja-JP"/>
        </w:rPr>
        <w:t xml:space="preserve"> </w:t>
      </w:r>
      <w:r w:rsidRPr="00D527DE">
        <w:rPr>
          <w:lang w:val="en-CA" w:eastAsia="ja-JP"/>
        </w:rPr>
        <w:t>&gt;</w:t>
      </w:r>
      <w:r w:rsidR="001B658C">
        <w:rPr>
          <w:lang w:val="en-CA" w:eastAsia="ja-JP"/>
        </w:rPr>
        <w:t xml:space="preserve"> </w:t>
      </w:r>
      <w:r w:rsidRPr="00D527DE">
        <w:rPr>
          <w:lang w:val="en-CA" w:eastAsia="ja-JP"/>
        </w:rPr>
        <w:t>0</w:t>
      </w:r>
      <w:r w:rsidR="004014E9">
        <w:rPr>
          <w:lang w:val="en-CA" w:eastAsia="ja-JP"/>
        </w:rPr>
        <w:t>)</w:t>
      </w:r>
    </w:p>
    <w:p w14:paraId="6B5A65D8" w14:textId="3F3EA195" w:rsidR="001312F5" w:rsidRPr="00D527DE" w:rsidRDefault="00ED236D" w:rsidP="00BE53BF">
      <w:pPr>
        <w:pStyle w:val="Code"/>
        <w:rPr>
          <w:lang w:val="en-CA" w:eastAsia="ja-JP"/>
        </w:rPr>
      </w:pPr>
      <w:r>
        <w:rPr>
          <w:lang w:val="en-CA" w:eastAsia="ja-JP"/>
        </w:rPr>
        <w:t xml:space="preserve">  </w:t>
      </w:r>
      <w:r w:rsidR="001312F5" w:rsidRPr="00D527DE">
        <w:rPr>
          <w:lang w:val="en-CA" w:eastAsia="ja-JP"/>
        </w:rPr>
        <w:t>t += 402</w:t>
      </w:r>
    </w:p>
    <w:p w14:paraId="0601FFCA" w14:textId="770CD023" w:rsidR="001312F5" w:rsidRPr="00D527DE" w:rsidRDefault="001312F5" w:rsidP="004014E9">
      <w:pPr>
        <w:pStyle w:val="Code"/>
        <w:rPr>
          <w:lang w:val="en-CA" w:eastAsia="ja-JP"/>
        </w:rPr>
      </w:pPr>
      <w:r w:rsidRPr="00D527DE">
        <w:rPr>
          <w:lang w:val="en-CA" w:eastAsia="ja-JP"/>
        </w:rPr>
        <w:t xml:space="preserve">else if </w:t>
      </w:r>
      <w:r w:rsidR="004014E9">
        <w:rPr>
          <w:lang w:val="en-CA" w:eastAsia="ja-JP"/>
        </w:rPr>
        <w:t>(</w:t>
      </w:r>
      <w:r w:rsidRPr="00D527DE">
        <w:rPr>
          <w:lang w:val="en-CA" w:eastAsia="ja-JP"/>
        </w:rPr>
        <w:t>a</w:t>
      </w:r>
      <w:r w:rsidR="00ED236D">
        <w:rPr>
          <w:lang w:val="en-CA" w:eastAsia="ja-JP"/>
        </w:rPr>
        <w:t xml:space="preserve"> </w:t>
      </w:r>
      <w:r w:rsidRPr="00D527DE">
        <w:rPr>
          <w:lang w:val="en-CA" w:eastAsia="ja-JP"/>
        </w:rPr>
        <w:t>&lt;</w:t>
      </w:r>
      <w:r w:rsidR="00ED236D">
        <w:rPr>
          <w:lang w:val="en-CA" w:eastAsia="ja-JP"/>
        </w:rPr>
        <w:t xml:space="preserve"> </w:t>
      </w:r>
      <w:r w:rsidRPr="00D527DE">
        <w:rPr>
          <w:lang w:val="en-CA" w:eastAsia="ja-JP"/>
        </w:rPr>
        <w:t>0 &amp;&amp; b</w:t>
      </w:r>
      <w:r w:rsidR="00ED236D">
        <w:rPr>
          <w:lang w:val="en-CA" w:eastAsia="ja-JP"/>
        </w:rPr>
        <w:t xml:space="preserve"> </w:t>
      </w:r>
      <w:r w:rsidRPr="00D527DE">
        <w:rPr>
          <w:lang w:val="en-CA" w:eastAsia="ja-JP"/>
        </w:rPr>
        <w:t>&lt;</w:t>
      </w:r>
      <w:r w:rsidR="00ED236D">
        <w:rPr>
          <w:lang w:val="en-CA" w:eastAsia="ja-JP"/>
        </w:rPr>
        <w:t xml:space="preserve"> </w:t>
      </w:r>
      <w:r w:rsidRPr="00D527DE">
        <w:rPr>
          <w:lang w:val="en-CA" w:eastAsia="ja-JP"/>
        </w:rPr>
        <w:t>0</w:t>
      </w:r>
      <w:r w:rsidR="004014E9">
        <w:rPr>
          <w:lang w:val="en-CA" w:eastAsia="ja-JP"/>
        </w:rPr>
        <w:t>)</w:t>
      </w:r>
    </w:p>
    <w:p w14:paraId="15BEA6A7" w14:textId="4199C16E" w:rsidR="001312F5" w:rsidRPr="00D527DE" w:rsidRDefault="00ED236D" w:rsidP="00BE53BF">
      <w:pPr>
        <w:pStyle w:val="Code"/>
        <w:rPr>
          <w:lang w:val="en-CA" w:eastAsia="ja-JP"/>
        </w:rPr>
      </w:pPr>
      <w:r>
        <w:rPr>
          <w:lang w:val="en-CA" w:eastAsia="ja-JP"/>
        </w:rPr>
        <w:t xml:space="preserve">  </w:t>
      </w:r>
      <w:r w:rsidR="001312F5" w:rsidRPr="00D527DE">
        <w:rPr>
          <w:lang w:val="en-CA" w:eastAsia="ja-JP"/>
        </w:rPr>
        <w:t>t += 804</w:t>
      </w:r>
    </w:p>
    <w:p w14:paraId="4E0C05F8" w14:textId="7424E394" w:rsidR="001312F5" w:rsidRPr="00D527DE" w:rsidRDefault="001312F5" w:rsidP="004014E9">
      <w:pPr>
        <w:pStyle w:val="Code"/>
        <w:rPr>
          <w:lang w:val="en-CA" w:eastAsia="ja-JP"/>
        </w:rPr>
      </w:pPr>
      <w:r w:rsidRPr="00D527DE">
        <w:rPr>
          <w:lang w:val="en-CA" w:eastAsia="ja-JP"/>
        </w:rPr>
        <w:t xml:space="preserve">else if </w:t>
      </w:r>
      <w:r w:rsidR="004014E9">
        <w:rPr>
          <w:lang w:val="en-CA" w:eastAsia="ja-JP"/>
        </w:rPr>
        <w:t>(</w:t>
      </w:r>
      <w:r w:rsidRPr="00D527DE">
        <w:rPr>
          <w:lang w:val="en-CA" w:eastAsia="ja-JP"/>
        </w:rPr>
        <w:t>a</w:t>
      </w:r>
      <w:r w:rsidR="00ED236D">
        <w:rPr>
          <w:lang w:val="en-CA" w:eastAsia="ja-JP"/>
        </w:rPr>
        <w:t xml:space="preserve"> </w:t>
      </w:r>
      <w:r w:rsidRPr="00D527DE">
        <w:rPr>
          <w:lang w:val="en-CA" w:eastAsia="ja-JP"/>
        </w:rPr>
        <w:t>&gt;</w:t>
      </w:r>
      <w:r w:rsidR="00ED236D">
        <w:rPr>
          <w:lang w:val="en-CA" w:eastAsia="ja-JP"/>
        </w:rPr>
        <w:t xml:space="preserve"> </w:t>
      </w:r>
      <w:r w:rsidRPr="00D527DE">
        <w:rPr>
          <w:lang w:val="en-CA" w:eastAsia="ja-JP"/>
        </w:rPr>
        <w:t>0 &amp;&amp; b</w:t>
      </w:r>
      <w:r w:rsidR="00ED236D">
        <w:rPr>
          <w:lang w:val="en-CA" w:eastAsia="ja-JP"/>
        </w:rPr>
        <w:t xml:space="preserve"> </w:t>
      </w:r>
      <w:r w:rsidRPr="00D527DE">
        <w:rPr>
          <w:lang w:val="en-CA" w:eastAsia="ja-JP"/>
        </w:rPr>
        <w:t>&lt;</w:t>
      </w:r>
      <w:r w:rsidR="00ED236D">
        <w:rPr>
          <w:lang w:val="en-CA" w:eastAsia="ja-JP"/>
        </w:rPr>
        <w:t xml:space="preserve"> </w:t>
      </w:r>
      <w:r w:rsidRPr="00D527DE">
        <w:rPr>
          <w:lang w:val="en-CA" w:eastAsia="ja-JP"/>
        </w:rPr>
        <w:t>0</w:t>
      </w:r>
      <w:r w:rsidR="004014E9">
        <w:rPr>
          <w:lang w:val="en-CA" w:eastAsia="ja-JP"/>
        </w:rPr>
        <w:t>)</w:t>
      </w:r>
    </w:p>
    <w:p w14:paraId="3E4DE8DD" w14:textId="463BAB56" w:rsidR="001312F5" w:rsidRPr="00D527DE" w:rsidRDefault="00ED236D" w:rsidP="00BE53BF">
      <w:pPr>
        <w:pStyle w:val="Code"/>
        <w:rPr>
          <w:lang w:val="en-CA" w:eastAsia="ja-JP"/>
        </w:rPr>
      </w:pPr>
      <w:r>
        <w:rPr>
          <w:lang w:val="en-CA" w:eastAsia="ja-JP"/>
        </w:rPr>
        <w:t xml:space="preserve">  </w:t>
      </w:r>
      <w:r w:rsidR="001312F5" w:rsidRPr="00D527DE">
        <w:rPr>
          <w:lang w:val="en-CA" w:eastAsia="ja-JP"/>
        </w:rPr>
        <w:t>t += 1206</w:t>
      </w:r>
    </w:p>
    <w:p w14:paraId="4DEB4418" w14:textId="0DDD544D" w:rsidR="001312F5" w:rsidRPr="00D527DE" w:rsidRDefault="001312F5" w:rsidP="001312F5">
      <w:pPr>
        <w:rPr>
          <w:szCs w:val="24"/>
          <w:lang w:val="en-CA" w:eastAsia="ja-JP"/>
        </w:rPr>
      </w:pPr>
      <w:r w:rsidRPr="00D527DE">
        <w:rPr>
          <w:szCs w:val="24"/>
          <w:lang w:val="en-CA" w:eastAsia="ja-JP"/>
        </w:rPr>
        <w:t>The</w:t>
      </w:r>
      <w:r w:rsidR="006711ED">
        <w:rPr>
          <w:szCs w:val="24"/>
          <w:lang w:val="en-CA" w:eastAsia="ja-JP"/>
        </w:rPr>
        <w:t xml:space="preserve"> array</w:t>
      </w:r>
      <w:r w:rsidRPr="00D527DE">
        <w:rPr>
          <w:szCs w:val="24"/>
          <w:lang w:val="en-CA" w:eastAsia="ja-JP"/>
        </w:rPr>
        <w:t xml:space="preserve"> </w:t>
      </w:r>
      <w:r w:rsidR="009A7E14">
        <w:rPr>
          <w:szCs w:val="24"/>
          <w:lang w:val="en-CA" w:eastAsia="ja-JP"/>
        </w:rPr>
        <w:t>a</w:t>
      </w:r>
      <w:r w:rsidRPr="00D527DE">
        <w:rPr>
          <w:szCs w:val="24"/>
          <w:lang w:val="en-CA" w:eastAsia="ja-JP"/>
        </w:rPr>
        <w:t xml:space="preserve">tanLut is defined in </w:t>
      </w:r>
      <w:r w:rsidR="005366E9" w:rsidRPr="00D527DE">
        <w:rPr>
          <w:szCs w:val="24"/>
          <w:lang w:val="en-CA" w:eastAsia="ja-JP"/>
        </w:rPr>
        <w:fldChar w:fldCharType="begin" w:fldLock="1"/>
      </w:r>
      <w:r w:rsidR="005366E9" w:rsidRPr="00D527DE">
        <w:rPr>
          <w:szCs w:val="24"/>
          <w:lang w:val="en-CA" w:eastAsia="ja-JP"/>
        </w:rPr>
        <w:instrText xml:space="preserve"> REF _Ref12531747 \h </w:instrText>
      </w:r>
      <w:r w:rsidR="00D527DE">
        <w:rPr>
          <w:szCs w:val="24"/>
          <w:lang w:val="en-CA" w:eastAsia="ja-JP"/>
        </w:rPr>
        <w:instrText xml:space="preserve"> \* MERGEFORMAT </w:instrText>
      </w:r>
      <w:r w:rsidR="005366E9" w:rsidRPr="00D527DE">
        <w:rPr>
          <w:szCs w:val="24"/>
          <w:lang w:val="en-CA" w:eastAsia="ja-JP"/>
        </w:rPr>
      </w:r>
      <w:r w:rsidR="005366E9" w:rsidRPr="00D527DE">
        <w:rPr>
          <w:szCs w:val="24"/>
          <w:lang w:val="en-CA" w:eastAsia="ja-JP"/>
        </w:rPr>
        <w:fldChar w:fldCharType="separate"/>
      </w:r>
      <w:r w:rsidR="003551F0" w:rsidRPr="009334E7">
        <w:t xml:space="preserve">Table </w:t>
      </w:r>
      <w:r w:rsidR="003551F0">
        <w:rPr>
          <w:noProof/>
        </w:rPr>
        <w:t>1</w:t>
      </w:r>
      <w:r w:rsidR="005366E9" w:rsidRPr="00D527DE">
        <w:rPr>
          <w:szCs w:val="24"/>
          <w:lang w:val="en-CA" w:eastAsia="ja-JP"/>
        </w:rPr>
        <w:fldChar w:fldCharType="end"/>
      </w:r>
      <w:r w:rsidRPr="00D527DE">
        <w:rPr>
          <w:szCs w:val="24"/>
          <w:lang w:val="en-CA" w:eastAsia="ja-JP"/>
        </w:rPr>
        <w:t>.</w:t>
      </w:r>
    </w:p>
    <w:p w14:paraId="55A03671" w14:textId="29D879AC" w:rsidR="001312F5" w:rsidRPr="009334E7" w:rsidRDefault="001312F5" w:rsidP="001312F5">
      <w:pPr>
        <w:pStyle w:val="af5"/>
        <w:rPr>
          <w:rFonts w:ascii="Cambria" w:hAnsi="Cambria"/>
        </w:rPr>
      </w:pPr>
      <w:bookmarkStart w:id="302" w:name="_Ref30254956"/>
      <w:bookmarkStart w:id="303" w:name="_Ref12531747"/>
      <w:r w:rsidRPr="009334E7">
        <w:rPr>
          <w:rFonts w:ascii="Cambria" w:hAnsi="Cambria"/>
        </w:rPr>
        <w:t xml:space="preserve">Table </w:t>
      </w:r>
      <w:bookmarkEnd w:id="302"/>
      <w:r w:rsidR="00F6619B" w:rsidRPr="009334E7">
        <w:rPr>
          <w:rFonts w:ascii="Cambria" w:hAnsi="Cambria"/>
        </w:rPr>
        <w:fldChar w:fldCharType="begin" w:fldLock="1"/>
      </w:r>
      <w:r w:rsidR="00F6619B" w:rsidRPr="009334E7">
        <w:rPr>
          <w:rFonts w:ascii="Cambria" w:hAnsi="Cambria"/>
        </w:rPr>
        <w:instrText xml:space="preserve"> SEQ Table \* ARABIC </w:instrText>
      </w:r>
      <w:r w:rsidR="00F6619B" w:rsidRPr="009334E7">
        <w:rPr>
          <w:rFonts w:ascii="Cambria" w:hAnsi="Cambria"/>
        </w:rPr>
        <w:fldChar w:fldCharType="separate"/>
      </w:r>
      <w:r w:rsidR="003551F0">
        <w:rPr>
          <w:rFonts w:ascii="Cambria" w:hAnsi="Cambria"/>
          <w:noProof/>
        </w:rPr>
        <w:t>1</w:t>
      </w:r>
      <w:r w:rsidR="00F6619B" w:rsidRPr="009334E7">
        <w:rPr>
          <w:rFonts w:ascii="Cambria" w:hAnsi="Cambria"/>
        </w:rPr>
        <w:fldChar w:fldCharType="end"/>
      </w:r>
      <w:bookmarkEnd w:id="303"/>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005366E9" w:rsidRPr="009334E7">
        <w:rPr>
          <w:rFonts w:ascii="Cambria" w:eastAsiaTheme="minorEastAsia" w:hAnsi="Cambria"/>
          <w:lang w:eastAsia="ja-JP"/>
        </w:rPr>
        <w:t>a</w:t>
      </w:r>
      <w:r w:rsidRPr="009334E7">
        <w:rPr>
          <w:rFonts w:ascii="Cambria" w:eastAsiaTheme="minorEastAsia" w:hAnsi="Cambria"/>
          <w:lang w:eastAsia="ja-JP"/>
        </w:rPr>
        <w:t>tanLut[</w:t>
      </w:r>
      <w:r w:rsidR="006711ED">
        <w:rPr>
          <w:rFonts w:ascii="Cambria" w:eastAsiaTheme="minorEastAsia" w:hAnsi="Cambria"/>
          <w:lang w:eastAsia="ja-JP"/>
        </w:rPr>
        <w:t> i</w:t>
      </w:r>
      <w:r w:rsidR="0094466C">
        <w:rPr>
          <w:rFonts w:ascii="Cambria" w:eastAsiaTheme="minorEastAsia" w:hAnsi="Cambria"/>
          <w:lang w:eastAsia="ja-JP"/>
        </w:rPr>
        <w:t>+j</w:t>
      </w:r>
      <w:r w:rsidR="006711ED">
        <w:rPr>
          <w:rFonts w:ascii="Cambria" w:eastAsiaTheme="minorEastAsia" w:hAnsi="Cambria"/>
          <w:lang w:eastAsia="ja-JP"/>
        </w:rPr>
        <w:t> </w:t>
      </w:r>
      <w:r w:rsidRPr="009334E7">
        <w:rPr>
          <w:rFonts w:ascii="Cambria" w:eastAsiaTheme="minorEastAsia" w:hAnsi="Cambria"/>
          <w:lang w:eastAsia="ja-JP"/>
        </w:rPr>
        <w:t>]</w:t>
      </w:r>
    </w:p>
    <w:tbl>
      <w:tblPr>
        <w:tblStyle w:val="TableGrid1"/>
        <w:tblW w:w="0" w:type="auto"/>
        <w:jc w:val="center"/>
        <w:tblLook w:val="04A0" w:firstRow="1" w:lastRow="0" w:firstColumn="1" w:lastColumn="0" w:noHBand="0" w:noVBand="1"/>
      </w:tblPr>
      <w:tblGrid>
        <w:gridCol w:w="440"/>
        <w:gridCol w:w="551"/>
        <w:gridCol w:w="551"/>
        <w:gridCol w:w="551"/>
        <w:gridCol w:w="551"/>
        <w:gridCol w:w="551"/>
        <w:gridCol w:w="551"/>
        <w:gridCol w:w="551"/>
        <w:gridCol w:w="551"/>
        <w:gridCol w:w="551"/>
        <w:gridCol w:w="551"/>
        <w:gridCol w:w="551"/>
        <w:gridCol w:w="551"/>
        <w:gridCol w:w="551"/>
        <w:gridCol w:w="551"/>
        <w:gridCol w:w="551"/>
      </w:tblGrid>
      <w:tr w:rsidR="0094466C" w:rsidRPr="00AD32BF" w14:paraId="230D3578" w14:textId="77777777" w:rsidTr="00AD32BF">
        <w:trPr>
          <w:trHeight w:val="360"/>
          <w:jc w:val="center"/>
        </w:trPr>
        <w:tc>
          <w:tcPr>
            <w:tcW w:w="0" w:type="auto"/>
            <w:vMerge w:val="restart"/>
            <w:noWrap/>
            <w:hideMark/>
          </w:tcPr>
          <w:p w14:paraId="50DD14B9" w14:textId="5033314A" w:rsidR="0094466C" w:rsidRPr="00C5553D" w:rsidRDefault="0094466C" w:rsidP="00042C68">
            <w:pPr>
              <w:spacing w:after="0" w:line="240" w:lineRule="auto"/>
              <w:jc w:val="center"/>
              <w:rPr>
                <w:b/>
                <w:bCs/>
              </w:rPr>
            </w:pPr>
            <w:r w:rsidRPr="00C5553D">
              <w:rPr>
                <w:b/>
                <w:bCs/>
              </w:rPr>
              <w:t>j</w:t>
            </w:r>
          </w:p>
        </w:tc>
        <w:tc>
          <w:tcPr>
            <w:tcW w:w="0" w:type="auto"/>
            <w:gridSpan w:val="15"/>
            <w:noWrap/>
            <w:hideMark/>
          </w:tcPr>
          <w:p w14:paraId="4C70EBA7" w14:textId="77777777" w:rsidR="0094466C" w:rsidRPr="00C5553D" w:rsidRDefault="0094466C" w:rsidP="00C43D48">
            <w:pPr>
              <w:tabs>
                <w:tab w:val="clear" w:pos="403"/>
              </w:tabs>
              <w:spacing w:after="0" w:line="240" w:lineRule="auto"/>
              <w:jc w:val="center"/>
              <w:rPr>
                <w:b/>
                <w:bCs/>
              </w:rPr>
            </w:pPr>
            <w:r w:rsidRPr="00C5553D">
              <w:rPr>
                <w:b/>
                <w:bCs/>
              </w:rPr>
              <w:t>i</w:t>
            </w:r>
          </w:p>
        </w:tc>
      </w:tr>
      <w:tr w:rsidR="0094466C" w:rsidRPr="00AD32BF" w14:paraId="183B4905" w14:textId="77777777" w:rsidTr="009708B2">
        <w:trPr>
          <w:trHeight w:val="372"/>
          <w:jc w:val="center"/>
        </w:trPr>
        <w:tc>
          <w:tcPr>
            <w:tcW w:w="0" w:type="auto"/>
            <w:vMerge/>
            <w:noWrap/>
            <w:hideMark/>
          </w:tcPr>
          <w:p w14:paraId="4CC9013A" w14:textId="1DB552B8" w:rsidR="0094466C" w:rsidRPr="00C5553D" w:rsidRDefault="0094466C" w:rsidP="00042C68">
            <w:pPr>
              <w:tabs>
                <w:tab w:val="clear" w:pos="403"/>
              </w:tabs>
              <w:spacing w:after="0" w:line="240" w:lineRule="auto"/>
              <w:jc w:val="center"/>
              <w:rPr>
                <w:b/>
                <w:bCs/>
              </w:rPr>
            </w:pPr>
          </w:p>
        </w:tc>
        <w:tc>
          <w:tcPr>
            <w:tcW w:w="0" w:type="auto"/>
            <w:noWrap/>
            <w:hideMark/>
          </w:tcPr>
          <w:p w14:paraId="5640F698" w14:textId="77777777" w:rsidR="0094466C" w:rsidRPr="00C5553D" w:rsidRDefault="0094466C" w:rsidP="00042C68">
            <w:pPr>
              <w:tabs>
                <w:tab w:val="clear" w:pos="403"/>
              </w:tabs>
              <w:spacing w:after="0" w:line="240" w:lineRule="auto"/>
              <w:jc w:val="center"/>
              <w:rPr>
                <w:b/>
                <w:bCs/>
              </w:rPr>
            </w:pPr>
            <w:r w:rsidRPr="00C5553D">
              <w:rPr>
                <w:b/>
                <w:bCs/>
              </w:rPr>
              <w:t>0</w:t>
            </w:r>
          </w:p>
        </w:tc>
        <w:tc>
          <w:tcPr>
            <w:tcW w:w="0" w:type="auto"/>
            <w:noWrap/>
            <w:hideMark/>
          </w:tcPr>
          <w:p w14:paraId="15410DF9" w14:textId="77777777" w:rsidR="0094466C" w:rsidRPr="00C5553D" w:rsidRDefault="0094466C" w:rsidP="00042C68">
            <w:pPr>
              <w:tabs>
                <w:tab w:val="clear" w:pos="403"/>
              </w:tabs>
              <w:spacing w:after="0" w:line="240" w:lineRule="auto"/>
              <w:jc w:val="center"/>
              <w:rPr>
                <w:b/>
                <w:bCs/>
              </w:rPr>
            </w:pPr>
            <w:r w:rsidRPr="00C5553D">
              <w:rPr>
                <w:b/>
                <w:bCs/>
              </w:rPr>
              <w:t>1</w:t>
            </w:r>
          </w:p>
        </w:tc>
        <w:tc>
          <w:tcPr>
            <w:tcW w:w="0" w:type="auto"/>
            <w:noWrap/>
            <w:hideMark/>
          </w:tcPr>
          <w:p w14:paraId="7BC1BA62" w14:textId="77777777" w:rsidR="0094466C" w:rsidRPr="00C5553D" w:rsidRDefault="0094466C" w:rsidP="00042C68">
            <w:pPr>
              <w:tabs>
                <w:tab w:val="clear" w:pos="403"/>
              </w:tabs>
              <w:spacing w:after="0" w:line="240" w:lineRule="auto"/>
              <w:jc w:val="center"/>
              <w:rPr>
                <w:b/>
                <w:bCs/>
              </w:rPr>
            </w:pPr>
            <w:r w:rsidRPr="00C5553D">
              <w:rPr>
                <w:b/>
                <w:bCs/>
              </w:rPr>
              <w:t>2</w:t>
            </w:r>
          </w:p>
        </w:tc>
        <w:tc>
          <w:tcPr>
            <w:tcW w:w="0" w:type="auto"/>
            <w:noWrap/>
            <w:hideMark/>
          </w:tcPr>
          <w:p w14:paraId="521832E4" w14:textId="77777777" w:rsidR="0094466C" w:rsidRPr="00C5553D" w:rsidRDefault="0094466C" w:rsidP="00042C68">
            <w:pPr>
              <w:tabs>
                <w:tab w:val="clear" w:pos="403"/>
              </w:tabs>
              <w:spacing w:after="0" w:line="240" w:lineRule="auto"/>
              <w:jc w:val="center"/>
              <w:rPr>
                <w:b/>
                <w:bCs/>
              </w:rPr>
            </w:pPr>
            <w:r w:rsidRPr="00C5553D">
              <w:rPr>
                <w:b/>
                <w:bCs/>
              </w:rPr>
              <w:t>3</w:t>
            </w:r>
          </w:p>
        </w:tc>
        <w:tc>
          <w:tcPr>
            <w:tcW w:w="0" w:type="auto"/>
            <w:noWrap/>
            <w:hideMark/>
          </w:tcPr>
          <w:p w14:paraId="0565473F" w14:textId="77777777" w:rsidR="0094466C" w:rsidRPr="00C5553D" w:rsidRDefault="0094466C" w:rsidP="00042C68">
            <w:pPr>
              <w:tabs>
                <w:tab w:val="clear" w:pos="403"/>
              </w:tabs>
              <w:spacing w:after="0" w:line="240" w:lineRule="auto"/>
              <w:jc w:val="center"/>
              <w:rPr>
                <w:b/>
                <w:bCs/>
              </w:rPr>
            </w:pPr>
            <w:r w:rsidRPr="00C5553D">
              <w:rPr>
                <w:b/>
                <w:bCs/>
              </w:rPr>
              <w:t>4</w:t>
            </w:r>
          </w:p>
        </w:tc>
        <w:tc>
          <w:tcPr>
            <w:tcW w:w="0" w:type="auto"/>
            <w:noWrap/>
            <w:hideMark/>
          </w:tcPr>
          <w:p w14:paraId="196AFD60" w14:textId="77777777" w:rsidR="0094466C" w:rsidRPr="00C5553D" w:rsidRDefault="0094466C" w:rsidP="00042C68">
            <w:pPr>
              <w:tabs>
                <w:tab w:val="clear" w:pos="403"/>
              </w:tabs>
              <w:spacing w:after="0" w:line="240" w:lineRule="auto"/>
              <w:jc w:val="center"/>
              <w:rPr>
                <w:b/>
                <w:bCs/>
              </w:rPr>
            </w:pPr>
            <w:r w:rsidRPr="00C5553D">
              <w:rPr>
                <w:b/>
                <w:bCs/>
              </w:rPr>
              <w:t>5</w:t>
            </w:r>
          </w:p>
        </w:tc>
        <w:tc>
          <w:tcPr>
            <w:tcW w:w="0" w:type="auto"/>
            <w:noWrap/>
            <w:hideMark/>
          </w:tcPr>
          <w:p w14:paraId="38871C46" w14:textId="77777777" w:rsidR="0094466C" w:rsidRPr="00C5553D" w:rsidRDefault="0094466C" w:rsidP="00042C68">
            <w:pPr>
              <w:tabs>
                <w:tab w:val="clear" w:pos="403"/>
              </w:tabs>
              <w:spacing w:after="0" w:line="240" w:lineRule="auto"/>
              <w:jc w:val="center"/>
              <w:rPr>
                <w:b/>
                <w:bCs/>
              </w:rPr>
            </w:pPr>
            <w:r w:rsidRPr="00C5553D">
              <w:rPr>
                <w:b/>
                <w:bCs/>
              </w:rPr>
              <w:t>6</w:t>
            </w:r>
          </w:p>
        </w:tc>
        <w:tc>
          <w:tcPr>
            <w:tcW w:w="0" w:type="auto"/>
            <w:noWrap/>
            <w:hideMark/>
          </w:tcPr>
          <w:p w14:paraId="32547F73" w14:textId="77777777" w:rsidR="0094466C" w:rsidRPr="00C5553D" w:rsidRDefault="0094466C" w:rsidP="00042C68">
            <w:pPr>
              <w:tabs>
                <w:tab w:val="clear" w:pos="403"/>
              </w:tabs>
              <w:spacing w:after="0" w:line="240" w:lineRule="auto"/>
              <w:jc w:val="center"/>
              <w:rPr>
                <w:b/>
                <w:bCs/>
              </w:rPr>
            </w:pPr>
            <w:r w:rsidRPr="00C5553D">
              <w:rPr>
                <w:b/>
                <w:bCs/>
              </w:rPr>
              <w:t>7</w:t>
            </w:r>
          </w:p>
        </w:tc>
        <w:tc>
          <w:tcPr>
            <w:tcW w:w="0" w:type="auto"/>
            <w:noWrap/>
            <w:hideMark/>
          </w:tcPr>
          <w:p w14:paraId="6EAA2655" w14:textId="77777777" w:rsidR="0094466C" w:rsidRPr="00C5553D" w:rsidRDefault="0094466C" w:rsidP="00042C68">
            <w:pPr>
              <w:tabs>
                <w:tab w:val="clear" w:pos="403"/>
              </w:tabs>
              <w:spacing w:after="0" w:line="240" w:lineRule="auto"/>
              <w:jc w:val="center"/>
              <w:rPr>
                <w:b/>
                <w:bCs/>
              </w:rPr>
            </w:pPr>
            <w:r w:rsidRPr="00C5553D">
              <w:rPr>
                <w:b/>
                <w:bCs/>
              </w:rPr>
              <w:t>8</w:t>
            </w:r>
          </w:p>
        </w:tc>
        <w:tc>
          <w:tcPr>
            <w:tcW w:w="0" w:type="auto"/>
            <w:noWrap/>
            <w:hideMark/>
          </w:tcPr>
          <w:p w14:paraId="108D76A1" w14:textId="77777777" w:rsidR="0094466C" w:rsidRPr="00C5553D" w:rsidRDefault="0094466C" w:rsidP="00042C68">
            <w:pPr>
              <w:tabs>
                <w:tab w:val="clear" w:pos="403"/>
              </w:tabs>
              <w:spacing w:after="0" w:line="240" w:lineRule="auto"/>
              <w:jc w:val="center"/>
              <w:rPr>
                <w:b/>
                <w:bCs/>
              </w:rPr>
            </w:pPr>
            <w:r w:rsidRPr="00C5553D">
              <w:rPr>
                <w:b/>
                <w:bCs/>
              </w:rPr>
              <w:t>9</w:t>
            </w:r>
          </w:p>
        </w:tc>
        <w:tc>
          <w:tcPr>
            <w:tcW w:w="0" w:type="auto"/>
            <w:noWrap/>
            <w:hideMark/>
          </w:tcPr>
          <w:p w14:paraId="1E0CB9C2" w14:textId="77777777" w:rsidR="0094466C" w:rsidRPr="00C5553D" w:rsidRDefault="0094466C" w:rsidP="00042C68">
            <w:pPr>
              <w:tabs>
                <w:tab w:val="clear" w:pos="403"/>
              </w:tabs>
              <w:spacing w:after="0" w:line="240" w:lineRule="auto"/>
              <w:jc w:val="center"/>
              <w:rPr>
                <w:b/>
                <w:bCs/>
              </w:rPr>
            </w:pPr>
            <w:r w:rsidRPr="00C5553D">
              <w:rPr>
                <w:b/>
                <w:bCs/>
              </w:rPr>
              <w:t>10</w:t>
            </w:r>
          </w:p>
        </w:tc>
        <w:tc>
          <w:tcPr>
            <w:tcW w:w="0" w:type="auto"/>
            <w:noWrap/>
            <w:hideMark/>
          </w:tcPr>
          <w:p w14:paraId="693F14F3" w14:textId="77777777" w:rsidR="0094466C" w:rsidRPr="00C5553D" w:rsidRDefault="0094466C" w:rsidP="00042C68">
            <w:pPr>
              <w:tabs>
                <w:tab w:val="clear" w:pos="403"/>
              </w:tabs>
              <w:spacing w:after="0" w:line="240" w:lineRule="auto"/>
              <w:jc w:val="center"/>
              <w:rPr>
                <w:b/>
                <w:bCs/>
              </w:rPr>
            </w:pPr>
            <w:r w:rsidRPr="00C5553D">
              <w:rPr>
                <w:b/>
                <w:bCs/>
              </w:rPr>
              <w:t>11</w:t>
            </w:r>
          </w:p>
        </w:tc>
        <w:tc>
          <w:tcPr>
            <w:tcW w:w="0" w:type="auto"/>
            <w:noWrap/>
            <w:hideMark/>
          </w:tcPr>
          <w:p w14:paraId="3413A770" w14:textId="77777777" w:rsidR="0094466C" w:rsidRPr="00C5553D" w:rsidRDefault="0094466C" w:rsidP="00042C68">
            <w:pPr>
              <w:tabs>
                <w:tab w:val="clear" w:pos="403"/>
              </w:tabs>
              <w:spacing w:after="0" w:line="240" w:lineRule="auto"/>
              <w:jc w:val="center"/>
              <w:rPr>
                <w:b/>
                <w:bCs/>
              </w:rPr>
            </w:pPr>
            <w:r w:rsidRPr="00C5553D">
              <w:rPr>
                <w:b/>
                <w:bCs/>
              </w:rPr>
              <w:t>12</w:t>
            </w:r>
          </w:p>
        </w:tc>
        <w:tc>
          <w:tcPr>
            <w:tcW w:w="0" w:type="auto"/>
            <w:noWrap/>
            <w:hideMark/>
          </w:tcPr>
          <w:p w14:paraId="710B4282" w14:textId="77777777" w:rsidR="0094466C" w:rsidRPr="00C5553D" w:rsidRDefault="0094466C" w:rsidP="00042C68">
            <w:pPr>
              <w:tabs>
                <w:tab w:val="clear" w:pos="403"/>
              </w:tabs>
              <w:spacing w:after="0" w:line="240" w:lineRule="auto"/>
              <w:jc w:val="center"/>
              <w:rPr>
                <w:b/>
                <w:bCs/>
              </w:rPr>
            </w:pPr>
            <w:r w:rsidRPr="00C5553D">
              <w:rPr>
                <w:b/>
                <w:bCs/>
              </w:rPr>
              <w:t>13</w:t>
            </w:r>
          </w:p>
        </w:tc>
        <w:tc>
          <w:tcPr>
            <w:tcW w:w="0" w:type="auto"/>
            <w:noWrap/>
            <w:hideMark/>
          </w:tcPr>
          <w:p w14:paraId="580378B9" w14:textId="77777777" w:rsidR="0094466C" w:rsidRPr="00C5553D" w:rsidRDefault="0094466C" w:rsidP="00042C68">
            <w:pPr>
              <w:tabs>
                <w:tab w:val="clear" w:pos="403"/>
              </w:tabs>
              <w:spacing w:after="0" w:line="240" w:lineRule="auto"/>
              <w:jc w:val="center"/>
              <w:rPr>
                <w:b/>
                <w:bCs/>
              </w:rPr>
            </w:pPr>
            <w:r w:rsidRPr="00C5553D">
              <w:rPr>
                <w:b/>
                <w:bCs/>
              </w:rPr>
              <w:t>14</w:t>
            </w:r>
          </w:p>
        </w:tc>
      </w:tr>
      <w:tr w:rsidR="00AD32BF" w:rsidRPr="00AD32BF" w14:paraId="23444BB7" w14:textId="77777777" w:rsidTr="00042C68">
        <w:trPr>
          <w:trHeight w:val="372"/>
          <w:jc w:val="center"/>
        </w:trPr>
        <w:tc>
          <w:tcPr>
            <w:tcW w:w="0" w:type="auto"/>
            <w:shd w:val="clear" w:color="auto" w:fill="auto"/>
            <w:noWrap/>
            <w:hideMark/>
          </w:tcPr>
          <w:p w14:paraId="356D094D" w14:textId="77777777" w:rsidR="00AD32BF" w:rsidRPr="00C5553D" w:rsidRDefault="00AD32BF" w:rsidP="00042C68">
            <w:pPr>
              <w:tabs>
                <w:tab w:val="clear" w:pos="403"/>
              </w:tabs>
              <w:spacing w:after="0" w:line="240" w:lineRule="auto"/>
              <w:jc w:val="center"/>
              <w:rPr>
                <w:b/>
                <w:bCs/>
              </w:rPr>
            </w:pPr>
            <w:r w:rsidRPr="00C5553D">
              <w:rPr>
                <w:b/>
                <w:bCs/>
              </w:rPr>
              <w:t>0</w:t>
            </w:r>
          </w:p>
        </w:tc>
        <w:tc>
          <w:tcPr>
            <w:tcW w:w="0" w:type="auto"/>
            <w:shd w:val="clear" w:color="auto" w:fill="auto"/>
            <w:noWrap/>
            <w:hideMark/>
          </w:tcPr>
          <w:p w14:paraId="330AA990" w14:textId="77777777" w:rsidR="00AD32BF" w:rsidRPr="00042C68" w:rsidRDefault="00AD32BF" w:rsidP="00042C68">
            <w:pPr>
              <w:tabs>
                <w:tab w:val="clear" w:pos="403"/>
              </w:tabs>
              <w:spacing w:after="0" w:line="240" w:lineRule="auto"/>
              <w:jc w:val="center"/>
            </w:pPr>
            <w:r w:rsidRPr="00042C68">
              <w:rPr>
                <w:rFonts w:eastAsiaTheme="minorEastAsia"/>
                <w:lang w:eastAsia="en-US"/>
              </w:rPr>
              <w:t>0</w:t>
            </w:r>
          </w:p>
        </w:tc>
        <w:tc>
          <w:tcPr>
            <w:tcW w:w="0" w:type="auto"/>
            <w:shd w:val="clear" w:color="auto" w:fill="auto"/>
            <w:noWrap/>
            <w:hideMark/>
          </w:tcPr>
          <w:p w14:paraId="3B17C3F1" w14:textId="77777777" w:rsidR="00AD32BF" w:rsidRPr="00042C68" w:rsidRDefault="00AD32BF" w:rsidP="00042C68">
            <w:pPr>
              <w:tabs>
                <w:tab w:val="clear" w:pos="403"/>
              </w:tabs>
              <w:spacing w:after="0" w:line="240" w:lineRule="auto"/>
              <w:jc w:val="center"/>
            </w:pPr>
            <w:r w:rsidRPr="00042C68">
              <w:rPr>
                <w:rFonts w:eastAsiaTheme="minorEastAsia"/>
                <w:lang w:eastAsia="en-US"/>
              </w:rPr>
              <w:t>12</w:t>
            </w:r>
          </w:p>
        </w:tc>
        <w:tc>
          <w:tcPr>
            <w:tcW w:w="0" w:type="auto"/>
            <w:shd w:val="clear" w:color="auto" w:fill="auto"/>
            <w:noWrap/>
            <w:hideMark/>
          </w:tcPr>
          <w:p w14:paraId="19C4CB18" w14:textId="77777777" w:rsidR="00AD32BF" w:rsidRPr="00042C68" w:rsidRDefault="00AD32BF" w:rsidP="00042C68">
            <w:pPr>
              <w:tabs>
                <w:tab w:val="clear" w:pos="403"/>
              </w:tabs>
              <w:spacing w:after="0" w:line="240" w:lineRule="auto"/>
              <w:jc w:val="center"/>
            </w:pPr>
            <w:r w:rsidRPr="00042C68">
              <w:rPr>
                <w:rFonts w:eastAsiaTheme="minorEastAsia"/>
                <w:lang w:eastAsia="en-US"/>
              </w:rPr>
              <w:t>25</w:t>
            </w:r>
          </w:p>
        </w:tc>
        <w:tc>
          <w:tcPr>
            <w:tcW w:w="0" w:type="auto"/>
            <w:shd w:val="clear" w:color="auto" w:fill="auto"/>
            <w:noWrap/>
            <w:hideMark/>
          </w:tcPr>
          <w:p w14:paraId="2DB029B1" w14:textId="77777777" w:rsidR="00AD32BF" w:rsidRPr="00042C68" w:rsidRDefault="00AD32BF" w:rsidP="00042C68">
            <w:pPr>
              <w:tabs>
                <w:tab w:val="clear" w:pos="403"/>
              </w:tabs>
              <w:spacing w:after="0" w:line="240" w:lineRule="auto"/>
              <w:jc w:val="center"/>
            </w:pPr>
            <w:r w:rsidRPr="00042C68">
              <w:rPr>
                <w:rFonts w:eastAsiaTheme="minorEastAsia"/>
                <w:lang w:eastAsia="en-US"/>
              </w:rPr>
              <w:t>38</w:t>
            </w:r>
          </w:p>
        </w:tc>
        <w:tc>
          <w:tcPr>
            <w:tcW w:w="0" w:type="auto"/>
            <w:shd w:val="clear" w:color="auto" w:fill="auto"/>
            <w:noWrap/>
            <w:hideMark/>
          </w:tcPr>
          <w:p w14:paraId="5A3C3A33" w14:textId="77777777" w:rsidR="00AD32BF" w:rsidRPr="00042C68" w:rsidRDefault="00AD32BF" w:rsidP="00042C68">
            <w:pPr>
              <w:tabs>
                <w:tab w:val="clear" w:pos="403"/>
              </w:tabs>
              <w:spacing w:after="0" w:line="240" w:lineRule="auto"/>
              <w:jc w:val="center"/>
            </w:pPr>
            <w:r w:rsidRPr="00042C68">
              <w:rPr>
                <w:rFonts w:eastAsiaTheme="minorEastAsia"/>
                <w:lang w:eastAsia="en-US"/>
              </w:rPr>
              <w:t>50</w:t>
            </w:r>
          </w:p>
        </w:tc>
        <w:tc>
          <w:tcPr>
            <w:tcW w:w="0" w:type="auto"/>
            <w:shd w:val="clear" w:color="auto" w:fill="auto"/>
            <w:noWrap/>
            <w:hideMark/>
          </w:tcPr>
          <w:p w14:paraId="53919AA1" w14:textId="77777777" w:rsidR="00AD32BF" w:rsidRPr="00042C68" w:rsidRDefault="00AD32BF" w:rsidP="00042C68">
            <w:pPr>
              <w:tabs>
                <w:tab w:val="clear" w:pos="403"/>
              </w:tabs>
              <w:spacing w:after="0" w:line="240" w:lineRule="auto"/>
              <w:jc w:val="center"/>
            </w:pPr>
            <w:r w:rsidRPr="00042C68">
              <w:rPr>
                <w:rFonts w:eastAsiaTheme="minorEastAsia"/>
                <w:lang w:eastAsia="en-US"/>
              </w:rPr>
              <w:t>62</w:t>
            </w:r>
          </w:p>
        </w:tc>
        <w:tc>
          <w:tcPr>
            <w:tcW w:w="0" w:type="auto"/>
            <w:shd w:val="clear" w:color="auto" w:fill="auto"/>
            <w:noWrap/>
            <w:hideMark/>
          </w:tcPr>
          <w:p w14:paraId="13E6061B" w14:textId="77777777" w:rsidR="00AD32BF" w:rsidRPr="00042C68" w:rsidRDefault="00AD32BF" w:rsidP="00042C68">
            <w:pPr>
              <w:tabs>
                <w:tab w:val="clear" w:pos="403"/>
              </w:tabs>
              <w:spacing w:after="0" w:line="240" w:lineRule="auto"/>
              <w:jc w:val="center"/>
            </w:pPr>
            <w:r w:rsidRPr="00042C68">
              <w:rPr>
                <w:rFonts w:eastAsiaTheme="minorEastAsia"/>
                <w:lang w:eastAsia="en-US"/>
              </w:rPr>
              <w:t>74</w:t>
            </w:r>
          </w:p>
        </w:tc>
        <w:tc>
          <w:tcPr>
            <w:tcW w:w="0" w:type="auto"/>
            <w:shd w:val="clear" w:color="auto" w:fill="auto"/>
            <w:noWrap/>
            <w:hideMark/>
          </w:tcPr>
          <w:p w14:paraId="7A84F7B2" w14:textId="77777777" w:rsidR="00AD32BF" w:rsidRPr="00042C68" w:rsidRDefault="00AD32BF" w:rsidP="00042C68">
            <w:pPr>
              <w:tabs>
                <w:tab w:val="clear" w:pos="403"/>
              </w:tabs>
              <w:spacing w:after="0" w:line="240" w:lineRule="auto"/>
              <w:jc w:val="center"/>
            </w:pPr>
            <w:r w:rsidRPr="00042C68">
              <w:rPr>
                <w:rFonts w:eastAsiaTheme="minorEastAsia"/>
                <w:lang w:eastAsia="en-US"/>
              </w:rPr>
              <w:t>86</w:t>
            </w:r>
          </w:p>
        </w:tc>
        <w:tc>
          <w:tcPr>
            <w:tcW w:w="0" w:type="auto"/>
            <w:shd w:val="clear" w:color="auto" w:fill="auto"/>
            <w:noWrap/>
            <w:hideMark/>
          </w:tcPr>
          <w:p w14:paraId="5A1F6937" w14:textId="77777777" w:rsidR="00AD32BF" w:rsidRPr="00042C68" w:rsidRDefault="00AD32BF" w:rsidP="00042C68">
            <w:pPr>
              <w:tabs>
                <w:tab w:val="clear" w:pos="403"/>
              </w:tabs>
              <w:spacing w:after="0" w:line="240" w:lineRule="auto"/>
              <w:jc w:val="center"/>
            </w:pPr>
            <w:r w:rsidRPr="00042C68">
              <w:rPr>
                <w:rFonts w:eastAsiaTheme="minorEastAsia"/>
                <w:lang w:eastAsia="en-US"/>
              </w:rPr>
              <w:t>97</w:t>
            </w:r>
          </w:p>
        </w:tc>
        <w:tc>
          <w:tcPr>
            <w:tcW w:w="0" w:type="auto"/>
            <w:shd w:val="clear" w:color="auto" w:fill="auto"/>
            <w:noWrap/>
            <w:hideMark/>
          </w:tcPr>
          <w:p w14:paraId="02143F12" w14:textId="77777777" w:rsidR="00AD32BF" w:rsidRPr="00042C68" w:rsidRDefault="00AD32BF" w:rsidP="00042C68">
            <w:pPr>
              <w:tabs>
                <w:tab w:val="clear" w:pos="403"/>
              </w:tabs>
              <w:spacing w:after="0" w:line="240" w:lineRule="auto"/>
              <w:jc w:val="center"/>
            </w:pPr>
            <w:r w:rsidRPr="00042C68">
              <w:rPr>
                <w:rFonts w:eastAsiaTheme="minorEastAsia"/>
                <w:lang w:eastAsia="en-US"/>
              </w:rPr>
              <w:t>108</w:t>
            </w:r>
          </w:p>
        </w:tc>
        <w:tc>
          <w:tcPr>
            <w:tcW w:w="0" w:type="auto"/>
            <w:shd w:val="clear" w:color="auto" w:fill="auto"/>
            <w:noWrap/>
            <w:hideMark/>
          </w:tcPr>
          <w:p w14:paraId="5DC45214" w14:textId="77777777" w:rsidR="00AD32BF" w:rsidRPr="00042C68" w:rsidRDefault="00AD32BF" w:rsidP="00042C68">
            <w:pPr>
              <w:tabs>
                <w:tab w:val="clear" w:pos="403"/>
              </w:tabs>
              <w:spacing w:after="0" w:line="240" w:lineRule="auto"/>
              <w:jc w:val="center"/>
            </w:pPr>
            <w:r w:rsidRPr="00042C68">
              <w:rPr>
                <w:rFonts w:eastAsiaTheme="minorEastAsia"/>
                <w:lang w:eastAsia="en-US"/>
              </w:rPr>
              <w:t>118</w:t>
            </w:r>
          </w:p>
        </w:tc>
        <w:tc>
          <w:tcPr>
            <w:tcW w:w="0" w:type="auto"/>
            <w:shd w:val="clear" w:color="auto" w:fill="auto"/>
            <w:noWrap/>
            <w:hideMark/>
          </w:tcPr>
          <w:p w14:paraId="4F8DC07A" w14:textId="77777777" w:rsidR="00AD32BF" w:rsidRPr="00042C68" w:rsidRDefault="00AD32BF" w:rsidP="00042C68">
            <w:pPr>
              <w:tabs>
                <w:tab w:val="clear" w:pos="403"/>
              </w:tabs>
              <w:spacing w:after="0" w:line="240" w:lineRule="auto"/>
              <w:jc w:val="center"/>
            </w:pPr>
            <w:r w:rsidRPr="00042C68">
              <w:rPr>
                <w:rFonts w:eastAsiaTheme="minorEastAsia"/>
                <w:lang w:eastAsia="en-US"/>
              </w:rPr>
              <w:t>128</w:t>
            </w:r>
          </w:p>
        </w:tc>
        <w:tc>
          <w:tcPr>
            <w:tcW w:w="0" w:type="auto"/>
            <w:shd w:val="clear" w:color="auto" w:fill="auto"/>
            <w:noWrap/>
            <w:hideMark/>
          </w:tcPr>
          <w:p w14:paraId="0C1DF8CB" w14:textId="77777777" w:rsidR="00AD32BF" w:rsidRPr="00042C68" w:rsidRDefault="00AD32BF" w:rsidP="00042C68">
            <w:pPr>
              <w:tabs>
                <w:tab w:val="clear" w:pos="403"/>
              </w:tabs>
              <w:spacing w:after="0" w:line="240" w:lineRule="auto"/>
              <w:jc w:val="center"/>
            </w:pPr>
            <w:r w:rsidRPr="00042C68">
              <w:rPr>
                <w:rFonts w:eastAsiaTheme="minorEastAsia"/>
                <w:lang w:eastAsia="en-US"/>
              </w:rPr>
              <w:t>138</w:t>
            </w:r>
          </w:p>
        </w:tc>
        <w:tc>
          <w:tcPr>
            <w:tcW w:w="0" w:type="auto"/>
            <w:shd w:val="clear" w:color="auto" w:fill="auto"/>
            <w:noWrap/>
            <w:hideMark/>
          </w:tcPr>
          <w:p w14:paraId="74DE2982" w14:textId="77777777" w:rsidR="00AD32BF" w:rsidRPr="00042C68" w:rsidRDefault="00AD32BF" w:rsidP="00042C68">
            <w:pPr>
              <w:tabs>
                <w:tab w:val="clear" w:pos="403"/>
              </w:tabs>
              <w:spacing w:after="0" w:line="240" w:lineRule="auto"/>
              <w:jc w:val="center"/>
            </w:pPr>
            <w:r w:rsidRPr="00042C68">
              <w:rPr>
                <w:rFonts w:eastAsiaTheme="minorEastAsia"/>
                <w:lang w:eastAsia="en-US"/>
              </w:rPr>
              <w:t>147</w:t>
            </w:r>
          </w:p>
        </w:tc>
        <w:tc>
          <w:tcPr>
            <w:tcW w:w="0" w:type="auto"/>
            <w:shd w:val="clear" w:color="auto" w:fill="auto"/>
            <w:noWrap/>
            <w:hideMark/>
          </w:tcPr>
          <w:p w14:paraId="09EB4F0D" w14:textId="77777777" w:rsidR="00AD32BF" w:rsidRPr="00042C68" w:rsidRDefault="00AD32BF" w:rsidP="00042C68">
            <w:pPr>
              <w:tabs>
                <w:tab w:val="clear" w:pos="403"/>
              </w:tabs>
              <w:spacing w:after="0" w:line="240" w:lineRule="auto"/>
              <w:jc w:val="center"/>
            </w:pPr>
            <w:r w:rsidRPr="00042C68">
              <w:rPr>
                <w:rFonts w:eastAsiaTheme="minorEastAsia"/>
                <w:lang w:eastAsia="en-US"/>
              </w:rPr>
              <w:t>156</w:t>
            </w:r>
          </w:p>
        </w:tc>
      </w:tr>
      <w:tr w:rsidR="00AD32BF" w:rsidRPr="00AD32BF" w14:paraId="03F3BAE5" w14:textId="77777777" w:rsidTr="00042C68">
        <w:trPr>
          <w:trHeight w:val="372"/>
          <w:jc w:val="center"/>
        </w:trPr>
        <w:tc>
          <w:tcPr>
            <w:tcW w:w="0" w:type="auto"/>
            <w:shd w:val="clear" w:color="auto" w:fill="auto"/>
            <w:noWrap/>
            <w:hideMark/>
          </w:tcPr>
          <w:p w14:paraId="0E19627B" w14:textId="77777777" w:rsidR="00AD32BF" w:rsidRPr="00C5553D" w:rsidRDefault="00AD32BF" w:rsidP="00042C68">
            <w:pPr>
              <w:tabs>
                <w:tab w:val="clear" w:pos="403"/>
              </w:tabs>
              <w:spacing w:after="0" w:line="240" w:lineRule="auto"/>
              <w:jc w:val="center"/>
              <w:rPr>
                <w:b/>
                <w:bCs/>
              </w:rPr>
            </w:pPr>
            <w:r w:rsidRPr="00C5553D">
              <w:rPr>
                <w:b/>
                <w:bCs/>
              </w:rPr>
              <w:t>15</w:t>
            </w:r>
          </w:p>
        </w:tc>
        <w:tc>
          <w:tcPr>
            <w:tcW w:w="0" w:type="auto"/>
            <w:shd w:val="clear" w:color="auto" w:fill="auto"/>
            <w:noWrap/>
            <w:hideMark/>
          </w:tcPr>
          <w:p w14:paraId="7EE3C898" w14:textId="77777777" w:rsidR="00AD32BF" w:rsidRPr="00042C68" w:rsidRDefault="00AD32BF" w:rsidP="00042C68">
            <w:pPr>
              <w:tabs>
                <w:tab w:val="clear" w:pos="403"/>
              </w:tabs>
              <w:spacing w:after="0" w:line="240" w:lineRule="auto"/>
              <w:jc w:val="center"/>
            </w:pPr>
            <w:r w:rsidRPr="00042C68">
              <w:rPr>
                <w:rFonts w:eastAsiaTheme="minorEastAsia"/>
                <w:lang w:eastAsia="en-US"/>
              </w:rPr>
              <w:t>164</w:t>
            </w:r>
          </w:p>
        </w:tc>
        <w:tc>
          <w:tcPr>
            <w:tcW w:w="0" w:type="auto"/>
            <w:shd w:val="clear" w:color="auto" w:fill="auto"/>
            <w:noWrap/>
            <w:hideMark/>
          </w:tcPr>
          <w:p w14:paraId="03936D1A" w14:textId="77777777" w:rsidR="00AD32BF" w:rsidRPr="00042C68" w:rsidRDefault="00AD32BF" w:rsidP="00042C68">
            <w:pPr>
              <w:tabs>
                <w:tab w:val="clear" w:pos="403"/>
              </w:tabs>
              <w:spacing w:after="0" w:line="240" w:lineRule="auto"/>
              <w:jc w:val="center"/>
            </w:pPr>
            <w:r w:rsidRPr="00042C68">
              <w:rPr>
                <w:rFonts w:eastAsiaTheme="minorEastAsia"/>
                <w:lang w:eastAsia="en-US"/>
              </w:rPr>
              <w:t>172</w:t>
            </w:r>
          </w:p>
        </w:tc>
        <w:tc>
          <w:tcPr>
            <w:tcW w:w="0" w:type="auto"/>
            <w:shd w:val="clear" w:color="auto" w:fill="auto"/>
            <w:noWrap/>
            <w:hideMark/>
          </w:tcPr>
          <w:p w14:paraId="49CD37EA" w14:textId="77777777" w:rsidR="00AD32BF" w:rsidRPr="00042C68" w:rsidRDefault="00AD32BF" w:rsidP="00042C68">
            <w:pPr>
              <w:tabs>
                <w:tab w:val="clear" w:pos="403"/>
              </w:tabs>
              <w:spacing w:after="0" w:line="240" w:lineRule="auto"/>
              <w:jc w:val="center"/>
            </w:pPr>
            <w:r w:rsidRPr="00042C68">
              <w:rPr>
                <w:rFonts w:eastAsiaTheme="minorEastAsia"/>
                <w:lang w:eastAsia="en-US"/>
              </w:rPr>
              <w:t>180</w:t>
            </w:r>
          </w:p>
        </w:tc>
        <w:tc>
          <w:tcPr>
            <w:tcW w:w="0" w:type="auto"/>
            <w:shd w:val="clear" w:color="auto" w:fill="auto"/>
            <w:noWrap/>
            <w:hideMark/>
          </w:tcPr>
          <w:p w14:paraId="60E6F20F" w14:textId="77777777" w:rsidR="00AD32BF" w:rsidRPr="00042C68" w:rsidRDefault="00AD32BF" w:rsidP="00042C68">
            <w:pPr>
              <w:tabs>
                <w:tab w:val="clear" w:pos="403"/>
              </w:tabs>
              <w:spacing w:after="0" w:line="240" w:lineRule="auto"/>
              <w:jc w:val="center"/>
            </w:pPr>
            <w:r w:rsidRPr="00042C68">
              <w:rPr>
                <w:rFonts w:eastAsiaTheme="minorEastAsia"/>
                <w:lang w:eastAsia="en-US"/>
              </w:rPr>
              <w:t>187</w:t>
            </w:r>
          </w:p>
        </w:tc>
        <w:tc>
          <w:tcPr>
            <w:tcW w:w="0" w:type="auto"/>
            <w:shd w:val="clear" w:color="auto" w:fill="auto"/>
            <w:noWrap/>
            <w:hideMark/>
          </w:tcPr>
          <w:p w14:paraId="16E1126D" w14:textId="77777777" w:rsidR="00AD32BF" w:rsidRPr="00042C68" w:rsidRDefault="00AD32BF" w:rsidP="00042C68">
            <w:pPr>
              <w:tabs>
                <w:tab w:val="clear" w:pos="403"/>
              </w:tabs>
              <w:spacing w:after="0" w:line="240" w:lineRule="auto"/>
              <w:jc w:val="center"/>
            </w:pPr>
            <w:r w:rsidRPr="00042C68">
              <w:rPr>
                <w:rFonts w:eastAsiaTheme="minorEastAsia"/>
                <w:lang w:eastAsia="en-US"/>
              </w:rPr>
              <w:t>194</w:t>
            </w:r>
          </w:p>
        </w:tc>
        <w:tc>
          <w:tcPr>
            <w:tcW w:w="0" w:type="auto"/>
            <w:shd w:val="clear" w:color="auto" w:fill="auto"/>
            <w:noWrap/>
            <w:hideMark/>
          </w:tcPr>
          <w:p w14:paraId="538CA56E" w14:textId="77777777" w:rsidR="00AD32BF" w:rsidRPr="00042C68" w:rsidRDefault="00AD32BF" w:rsidP="00042C68">
            <w:pPr>
              <w:tabs>
                <w:tab w:val="clear" w:pos="403"/>
              </w:tabs>
              <w:spacing w:after="0" w:line="240" w:lineRule="auto"/>
              <w:jc w:val="center"/>
            </w:pPr>
            <w:r w:rsidRPr="00042C68">
              <w:rPr>
                <w:rFonts w:eastAsiaTheme="minorEastAsia"/>
                <w:lang w:eastAsia="en-US"/>
              </w:rPr>
              <w:t>201</w:t>
            </w:r>
          </w:p>
        </w:tc>
        <w:tc>
          <w:tcPr>
            <w:tcW w:w="0" w:type="auto"/>
            <w:shd w:val="clear" w:color="auto" w:fill="auto"/>
            <w:noWrap/>
            <w:hideMark/>
          </w:tcPr>
          <w:p w14:paraId="55B351E3" w14:textId="77777777" w:rsidR="00AD32BF" w:rsidRPr="00042C68" w:rsidRDefault="00AD32BF" w:rsidP="00042C68">
            <w:pPr>
              <w:tabs>
                <w:tab w:val="clear" w:pos="403"/>
              </w:tabs>
              <w:spacing w:after="0" w:line="240" w:lineRule="auto"/>
              <w:jc w:val="center"/>
            </w:pPr>
            <w:r w:rsidRPr="00042C68">
              <w:rPr>
                <w:rFonts w:eastAsiaTheme="minorEastAsia"/>
                <w:lang w:eastAsia="en-US"/>
              </w:rPr>
              <w:t>283</w:t>
            </w:r>
          </w:p>
        </w:tc>
        <w:tc>
          <w:tcPr>
            <w:tcW w:w="0" w:type="auto"/>
            <w:shd w:val="clear" w:color="auto" w:fill="auto"/>
            <w:noWrap/>
            <w:hideMark/>
          </w:tcPr>
          <w:p w14:paraId="5B596501" w14:textId="77777777" w:rsidR="00AD32BF" w:rsidRPr="00042C68" w:rsidRDefault="00AD32BF" w:rsidP="00042C68">
            <w:pPr>
              <w:tabs>
                <w:tab w:val="clear" w:pos="403"/>
              </w:tabs>
              <w:spacing w:after="0" w:line="240" w:lineRule="auto"/>
              <w:jc w:val="center"/>
            </w:pPr>
            <w:r w:rsidRPr="00042C68">
              <w:rPr>
                <w:rFonts w:eastAsiaTheme="minorEastAsia"/>
                <w:lang w:eastAsia="en-US"/>
              </w:rPr>
              <w:t>319</w:t>
            </w:r>
          </w:p>
        </w:tc>
        <w:tc>
          <w:tcPr>
            <w:tcW w:w="0" w:type="auto"/>
            <w:shd w:val="clear" w:color="auto" w:fill="auto"/>
            <w:noWrap/>
            <w:hideMark/>
          </w:tcPr>
          <w:p w14:paraId="0F84B4A7" w14:textId="77777777" w:rsidR="00AD32BF" w:rsidRPr="00042C68" w:rsidRDefault="00AD32BF" w:rsidP="00042C68">
            <w:pPr>
              <w:tabs>
                <w:tab w:val="clear" w:pos="403"/>
              </w:tabs>
              <w:spacing w:after="0" w:line="240" w:lineRule="auto"/>
              <w:jc w:val="center"/>
            </w:pPr>
            <w:r w:rsidRPr="00042C68">
              <w:rPr>
                <w:rFonts w:eastAsiaTheme="minorEastAsia"/>
                <w:lang w:eastAsia="en-US"/>
              </w:rPr>
              <w:t>339</w:t>
            </w:r>
          </w:p>
        </w:tc>
        <w:tc>
          <w:tcPr>
            <w:tcW w:w="0" w:type="auto"/>
            <w:shd w:val="clear" w:color="auto" w:fill="auto"/>
            <w:noWrap/>
            <w:hideMark/>
          </w:tcPr>
          <w:p w14:paraId="7113239C" w14:textId="77777777" w:rsidR="00AD32BF" w:rsidRPr="00042C68" w:rsidRDefault="00AD32BF" w:rsidP="00042C68">
            <w:pPr>
              <w:tabs>
                <w:tab w:val="clear" w:pos="403"/>
              </w:tabs>
              <w:spacing w:after="0" w:line="240" w:lineRule="auto"/>
              <w:jc w:val="center"/>
            </w:pPr>
            <w:r w:rsidRPr="00042C68">
              <w:rPr>
                <w:rFonts w:eastAsiaTheme="minorEastAsia"/>
                <w:lang w:eastAsia="en-US"/>
              </w:rPr>
              <w:t>351</w:t>
            </w:r>
          </w:p>
        </w:tc>
        <w:tc>
          <w:tcPr>
            <w:tcW w:w="0" w:type="auto"/>
            <w:shd w:val="clear" w:color="auto" w:fill="auto"/>
            <w:noWrap/>
            <w:hideMark/>
          </w:tcPr>
          <w:p w14:paraId="064A19AD" w14:textId="77777777" w:rsidR="00AD32BF" w:rsidRPr="00042C68" w:rsidRDefault="00AD32BF" w:rsidP="00042C68">
            <w:pPr>
              <w:tabs>
                <w:tab w:val="clear" w:pos="403"/>
              </w:tabs>
              <w:spacing w:after="0" w:line="240" w:lineRule="auto"/>
              <w:jc w:val="center"/>
            </w:pPr>
            <w:r w:rsidRPr="00042C68">
              <w:rPr>
                <w:rFonts w:eastAsiaTheme="minorEastAsia"/>
                <w:lang w:eastAsia="en-US"/>
              </w:rPr>
              <w:t>359</w:t>
            </w:r>
          </w:p>
        </w:tc>
        <w:tc>
          <w:tcPr>
            <w:tcW w:w="0" w:type="auto"/>
            <w:shd w:val="clear" w:color="auto" w:fill="auto"/>
            <w:noWrap/>
            <w:hideMark/>
          </w:tcPr>
          <w:p w14:paraId="63C7BB04" w14:textId="77777777" w:rsidR="00AD32BF" w:rsidRPr="00042C68" w:rsidRDefault="00AD32BF" w:rsidP="00042C68">
            <w:pPr>
              <w:tabs>
                <w:tab w:val="clear" w:pos="403"/>
              </w:tabs>
              <w:spacing w:after="0" w:line="240" w:lineRule="auto"/>
              <w:jc w:val="center"/>
            </w:pPr>
            <w:r w:rsidRPr="00042C68">
              <w:rPr>
                <w:rFonts w:eastAsiaTheme="minorEastAsia"/>
                <w:lang w:eastAsia="en-US"/>
              </w:rPr>
              <w:t>365</w:t>
            </w:r>
          </w:p>
        </w:tc>
        <w:tc>
          <w:tcPr>
            <w:tcW w:w="0" w:type="auto"/>
            <w:shd w:val="clear" w:color="auto" w:fill="auto"/>
            <w:noWrap/>
            <w:hideMark/>
          </w:tcPr>
          <w:p w14:paraId="005E7900" w14:textId="77777777" w:rsidR="00AD32BF" w:rsidRPr="00042C68" w:rsidRDefault="00AD32BF" w:rsidP="00042C68">
            <w:pPr>
              <w:tabs>
                <w:tab w:val="clear" w:pos="403"/>
              </w:tabs>
              <w:spacing w:after="0" w:line="240" w:lineRule="auto"/>
              <w:jc w:val="center"/>
            </w:pPr>
            <w:r w:rsidRPr="00042C68">
              <w:rPr>
                <w:rFonts w:eastAsiaTheme="minorEastAsia"/>
                <w:lang w:eastAsia="en-US"/>
              </w:rPr>
              <w:t>370</w:t>
            </w:r>
          </w:p>
        </w:tc>
        <w:tc>
          <w:tcPr>
            <w:tcW w:w="0" w:type="auto"/>
            <w:shd w:val="clear" w:color="auto" w:fill="auto"/>
            <w:noWrap/>
            <w:hideMark/>
          </w:tcPr>
          <w:p w14:paraId="4354A1BB" w14:textId="77777777" w:rsidR="00AD32BF" w:rsidRPr="00042C68" w:rsidRDefault="00AD32BF" w:rsidP="00042C68">
            <w:pPr>
              <w:tabs>
                <w:tab w:val="clear" w:pos="403"/>
              </w:tabs>
              <w:spacing w:after="0" w:line="240" w:lineRule="auto"/>
              <w:jc w:val="center"/>
            </w:pPr>
            <w:r w:rsidRPr="00042C68">
              <w:rPr>
                <w:rFonts w:eastAsiaTheme="minorEastAsia"/>
                <w:lang w:eastAsia="en-US"/>
              </w:rPr>
              <w:t>373</w:t>
            </w:r>
          </w:p>
        </w:tc>
        <w:tc>
          <w:tcPr>
            <w:tcW w:w="0" w:type="auto"/>
            <w:shd w:val="clear" w:color="auto" w:fill="auto"/>
            <w:noWrap/>
            <w:hideMark/>
          </w:tcPr>
          <w:p w14:paraId="20CD6DA3" w14:textId="77777777" w:rsidR="00AD32BF" w:rsidRPr="00042C68" w:rsidRDefault="00AD32BF" w:rsidP="00042C68">
            <w:pPr>
              <w:tabs>
                <w:tab w:val="clear" w:pos="403"/>
              </w:tabs>
              <w:spacing w:after="0" w:line="240" w:lineRule="auto"/>
              <w:jc w:val="center"/>
            </w:pPr>
            <w:r w:rsidRPr="00042C68">
              <w:rPr>
                <w:rFonts w:eastAsiaTheme="minorEastAsia"/>
                <w:lang w:eastAsia="en-US"/>
              </w:rPr>
              <w:t>376</w:t>
            </w:r>
          </w:p>
        </w:tc>
      </w:tr>
      <w:tr w:rsidR="00AD32BF" w:rsidRPr="00AD32BF" w14:paraId="24B666A7" w14:textId="77777777" w:rsidTr="00AD32BF">
        <w:trPr>
          <w:gridAfter w:val="4"/>
          <w:trHeight w:val="372"/>
          <w:jc w:val="center"/>
        </w:trPr>
        <w:tc>
          <w:tcPr>
            <w:tcW w:w="0" w:type="auto"/>
            <w:noWrap/>
            <w:hideMark/>
          </w:tcPr>
          <w:p w14:paraId="38558AE7" w14:textId="77777777" w:rsidR="00AD32BF" w:rsidRPr="00C5553D" w:rsidRDefault="00AD32BF" w:rsidP="00042C68">
            <w:pPr>
              <w:tabs>
                <w:tab w:val="clear" w:pos="403"/>
              </w:tabs>
              <w:spacing w:after="0" w:line="240" w:lineRule="auto"/>
              <w:jc w:val="center"/>
              <w:rPr>
                <w:b/>
                <w:bCs/>
              </w:rPr>
            </w:pPr>
            <w:r w:rsidRPr="00C5553D">
              <w:rPr>
                <w:b/>
                <w:bCs/>
              </w:rPr>
              <w:t>30</w:t>
            </w:r>
          </w:p>
        </w:tc>
        <w:tc>
          <w:tcPr>
            <w:tcW w:w="0" w:type="auto"/>
            <w:noWrap/>
            <w:hideMark/>
          </w:tcPr>
          <w:p w14:paraId="44BEA419" w14:textId="77777777" w:rsidR="00AD32BF" w:rsidRPr="00042C68" w:rsidRDefault="00AD32BF" w:rsidP="00042C68">
            <w:pPr>
              <w:tabs>
                <w:tab w:val="clear" w:pos="403"/>
              </w:tabs>
              <w:spacing w:after="0" w:line="240" w:lineRule="auto"/>
              <w:jc w:val="center"/>
            </w:pPr>
            <w:r w:rsidRPr="00042C68">
              <w:rPr>
                <w:rFonts w:eastAsiaTheme="minorEastAsia"/>
                <w:lang w:eastAsia="en-US"/>
              </w:rPr>
              <w:t>378</w:t>
            </w:r>
          </w:p>
        </w:tc>
        <w:tc>
          <w:tcPr>
            <w:tcW w:w="0" w:type="auto"/>
            <w:noWrap/>
            <w:hideMark/>
          </w:tcPr>
          <w:p w14:paraId="60AA274D" w14:textId="77777777" w:rsidR="00AD32BF" w:rsidRPr="00042C68" w:rsidRDefault="00AD32BF" w:rsidP="00042C68">
            <w:pPr>
              <w:tabs>
                <w:tab w:val="clear" w:pos="403"/>
              </w:tabs>
              <w:spacing w:after="0" w:line="240" w:lineRule="auto"/>
              <w:jc w:val="center"/>
            </w:pPr>
            <w:r w:rsidRPr="00042C68">
              <w:rPr>
                <w:rFonts w:eastAsiaTheme="minorEastAsia"/>
                <w:lang w:eastAsia="en-US"/>
              </w:rPr>
              <w:t>380</w:t>
            </w:r>
          </w:p>
        </w:tc>
        <w:tc>
          <w:tcPr>
            <w:tcW w:w="0" w:type="auto"/>
            <w:noWrap/>
            <w:hideMark/>
          </w:tcPr>
          <w:p w14:paraId="7AB2951A" w14:textId="77777777" w:rsidR="00AD32BF" w:rsidRPr="00042C68" w:rsidRDefault="00AD32BF" w:rsidP="00042C68">
            <w:pPr>
              <w:tabs>
                <w:tab w:val="clear" w:pos="403"/>
              </w:tabs>
              <w:spacing w:after="0" w:line="240" w:lineRule="auto"/>
              <w:jc w:val="center"/>
            </w:pPr>
            <w:r w:rsidRPr="00042C68">
              <w:rPr>
                <w:rFonts w:eastAsiaTheme="minorEastAsia"/>
                <w:lang w:eastAsia="en-US"/>
              </w:rPr>
              <w:t>382</w:t>
            </w:r>
          </w:p>
        </w:tc>
        <w:tc>
          <w:tcPr>
            <w:tcW w:w="0" w:type="auto"/>
            <w:noWrap/>
            <w:hideMark/>
          </w:tcPr>
          <w:p w14:paraId="300F085F" w14:textId="77777777" w:rsidR="00AD32BF" w:rsidRPr="00042C68" w:rsidRDefault="00AD32BF" w:rsidP="00042C68">
            <w:pPr>
              <w:tabs>
                <w:tab w:val="clear" w:pos="403"/>
              </w:tabs>
              <w:spacing w:after="0" w:line="240" w:lineRule="auto"/>
              <w:jc w:val="center"/>
            </w:pPr>
            <w:r w:rsidRPr="00042C68">
              <w:rPr>
                <w:rFonts w:eastAsiaTheme="minorEastAsia"/>
                <w:lang w:eastAsia="en-US"/>
              </w:rPr>
              <w:t>383</w:t>
            </w:r>
          </w:p>
        </w:tc>
        <w:tc>
          <w:tcPr>
            <w:tcW w:w="0" w:type="auto"/>
            <w:noWrap/>
            <w:hideMark/>
          </w:tcPr>
          <w:p w14:paraId="4BC0FD27" w14:textId="77777777" w:rsidR="00AD32BF" w:rsidRPr="00042C68" w:rsidRDefault="00AD32BF" w:rsidP="00042C68">
            <w:pPr>
              <w:tabs>
                <w:tab w:val="clear" w:pos="403"/>
              </w:tabs>
              <w:spacing w:after="0" w:line="240" w:lineRule="auto"/>
              <w:jc w:val="center"/>
            </w:pPr>
            <w:r w:rsidRPr="00042C68">
              <w:rPr>
                <w:rFonts w:eastAsiaTheme="minorEastAsia"/>
                <w:lang w:eastAsia="en-US"/>
              </w:rPr>
              <w:t>385</w:t>
            </w:r>
          </w:p>
        </w:tc>
        <w:tc>
          <w:tcPr>
            <w:tcW w:w="0" w:type="auto"/>
            <w:noWrap/>
            <w:hideMark/>
          </w:tcPr>
          <w:p w14:paraId="45BC9670" w14:textId="77777777" w:rsidR="00AD32BF" w:rsidRPr="00042C68" w:rsidRDefault="00AD32BF" w:rsidP="00042C68">
            <w:pPr>
              <w:tabs>
                <w:tab w:val="clear" w:pos="403"/>
              </w:tabs>
              <w:spacing w:after="0" w:line="240" w:lineRule="auto"/>
              <w:jc w:val="center"/>
            </w:pPr>
            <w:r w:rsidRPr="00042C68">
              <w:rPr>
                <w:rFonts w:eastAsiaTheme="minorEastAsia"/>
                <w:lang w:eastAsia="en-US"/>
              </w:rPr>
              <w:t>386</w:t>
            </w:r>
          </w:p>
        </w:tc>
        <w:tc>
          <w:tcPr>
            <w:tcW w:w="0" w:type="auto"/>
            <w:noWrap/>
            <w:hideMark/>
          </w:tcPr>
          <w:p w14:paraId="6EE41549" w14:textId="77777777" w:rsidR="00AD32BF" w:rsidRPr="00042C68" w:rsidRDefault="00AD32BF" w:rsidP="00042C68">
            <w:pPr>
              <w:tabs>
                <w:tab w:val="clear" w:pos="403"/>
              </w:tabs>
              <w:spacing w:after="0" w:line="240" w:lineRule="auto"/>
              <w:jc w:val="center"/>
            </w:pPr>
            <w:r w:rsidRPr="00042C68">
              <w:rPr>
                <w:rFonts w:eastAsiaTheme="minorEastAsia"/>
                <w:lang w:eastAsia="en-US"/>
              </w:rPr>
              <w:t>387</w:t>
            </w:r>
          </w:p>
        </w:tc>
        <w:tc>
          <w:tcPr>
            <w:tcW w:w="0" w:type="auto"/>
            <w:noWrap/>
            <w:hideMark/>
          </w:tcPr>
          <w:p w14:paraId="3F11801D" w14:textId="77777777" w:rsidR="00AD32BF" w:rsidRPr="00042C68" w:rsidRDefault="00AD32BF" w:rsidP="00042C68">
            <w:pPr>
              <w:tabs>
                <w:tab w:val="clear" w:pos="403"/>
              </w:tabs>
              <w:spacing w:after="0" w:line="240" w:lineRule="auto"/>
              <w:jc w:val="center"/>
            </w:pPr>
            <w:r w:rsidRPr="00042C68">
              <w:rPr>
                <w:rFonts w:eastAsiaTheme="minorEastAsia"/>
                <w:lang w:eastAsia="en-US"/>
              </w:rPr>
              <w:t>387</w:t>
            </w:r>
          </w:p>
        </w:tc>
        <w:tc>
          <w:tcPr>
            <w:tcW w:w="0" w:type="auto"/>
            <w:noWrap/>
            <w:hideMark/>
          </w:tcPr>
          <w:p w14:paraId="1D6CB646" w14:textId="77777777" w:rsidR="00AD32BF" w:rsidRPr="00042C68" w:rsidRDefault="00AD32BF" w:rsidP="00042C68">
            <w:pPr>
              <w:tabs>
                <w:tab w:val="clear" w:pos="403"/>
              </w:tabs>
              <w:spacing w:after="0" w:line="240" w:lineRule="auto"/>
              <w:jc w:val="center"/>
            </w:pPr>
            <w:r w:rsidRPr="00042C68">
              <w:rPr>
                <w:rFonts w:eastAsiaTheme="minorEastAsia"/>
                <w:lang w:eastAsia="en-US"/>
              </w:rPr>
              <w:t>388</w:t>
            </w:r>
          </w:p>
        </w:tc>
        <w:tc>
          <w:tcPr>
            <w:tcW w:w="0" w:type="auto"/>
            <w:noWrap/>
            <w:hideMark/>
          </w:tcPr>
          <w:p w14:paraId="6E9957D2" w14:textId="77777777" w:rsidR="00AD32BF" w:rsidRPr="00042C68" w:rsidRDefault="00AD32BF" w:rsidP="00042C68">
            <w:pPr>
              <w:tabs>
                <w:tab w:val="clear" w:pos="403"/>
              </w:tabs>
              <w:spacing w:after="0" w:line="240" w:lineRule="auto"/>
              <w:jc w:val="center"/>
            </w:pPr>
            <w:r w:rsidRPr="00042C68">
              <w:rPr>
                <w:rFonts w:eastAsiaTheme="minorEastAsia"/>
                <w:lang w:eastAsia="en-US"/>
              </w:rPr>
              <w:t>389</w:t>
            </w:r>
          </w:p>
        </w:tc>
        <w:tc>
          <w:tcPr>
            <w:tcW w:w="0" w:type="auto"/>
            <w:noWrap/>
            <w:hideMark/>
          </w:tcPr>
          <w:p w14:paraId="0BCAFC91" w14:textId="77777777" w:rsidR="00AD32BF" w:rsidRPr="00042C68" w:rsidRDefault="00AD32BF" w:rsidP="00042C68">
            <w:pPr>
              <w:tabs>
                <w:tab w:val="clear" w:pos="403"/>
              </w:tabs>
              <w:spacing w:after="0" w:line="240" w:lineRule="auto"/>
              <w:jc w:val="center"/>
            </w:pPr>
            <w:r w:rsidRPr="00042C68">
              <w:rPr>
                <w:rFonts w:eastAsiaTheme="minorEastAsia"/>
                <w:lang w:eastAsia="en-US"/>
              </w:rPr>
              <w:t>389</w:t>
            </w:r>
          </w:p>
        </w:tc>
      </w:tr>
    </w:tbl>
    <w:p w14:paraId="792AD2E8" w14:textId="77777777" w:rsidR="001312F5" w:rsidRPr="00D527DE" w:rsidRDefault="001312F5" w:rsidP="001312F5">
      <w:pPr>
        <w:rPr>
          <w:szCs w:val="24"/>
          <w:lang w:val="en-CA" w:eastAsia="ja-JP"/>
        </w:rPr>
      </w:pPr>
    </w:p>
    <w:p w14:paraId="1FAA3D18" w14:textId="61D0ACCD" w:rsidR="00EF410E" w:rsidRDefault="00EF410E" w:rsidP="007D4891">
      <w:pPr>
        <w:pStyle w:val="3"/>
        <w:numPr>
          <w:ilvl w:val="2"/>
          <w:numId w:val="1"/>
        </w:numPr>
        <w:rPr>
          <w:lang w:val="en-CA"/>
        </w:rPr>
      </w:pPr>
      <w:bookmarkStart w:id="304" w:name="_Toc24731127"/>
      <w:bookmarkStart w:id="305" w:name="_Toc38236454"/>
      <w:r>
        <w:rPr>
          <w:rFonts w:hint="eastAsia"/>
          <w:lang w:val="en-CA"/>
        </w:rPr>
        <w:t>D</w:t>
      </w:r>
      <w:r>
        <w:rPr>
          <w:lang w:val="en-CA"/>
        </w:rPr>
        <w:t xml:space="preserve">efinition of </w:t>
      </w:r>
      <w:r w:rsidRPr="00D527DE">
        <w:rPr>
          <w:lang w:val="en-CA"/>
        </w:rPr>
        <w:t>pop</w:t>
      </w:r>
      <w:r w:rsidR="00184FFF">
        <w:rPr>
          <w:lang w:val="en-CA"/>
        </w:rPr>
        <w:t>C</w:t>
      </w:r>
      <w:r w:rsidRPr="00D527DE">
        <w:rPr>
          <w:lang w:val="en-CA"/>
        </w:rPr>
        <w:t>nt</w:t>
      </w:r>
      <w:bookmarkEnd w:id="304"/>
      <w:bookmarkEnd w:id="305"/>
      <w:r>
        <w:rPr>
          <w:rFonts w:hint="eastAsia"/>
          <w:lang w:val="en-CA"/>
        </w:rPr>
        <w:t xml:space="preserve"> </w:t>
      </w:r>
    </w:p>
    <w:p w14:paraId="7BF2168B" w14:textId="2ECAD994" w:rsidR="00EF410E" w:rsidRDefault="00ED236D" w:rsidP="00EF410E">
      <w:pPr>
        <w:rPr>
          <w:lang w:val="en-US" w:eastAsia="ja-JP"/>
        </w:rPr>
      </w:pPr>
      <w:r>
        <w:rPr>
          <w:lang w:val="en-CA" w:eastAsia="ja-JP"/>
        </w:rPr>
        <w:t xml:space="preserve">The input to this </w:t>
      </w:r>
      <w:r w:rsidR="00184FFF">
        <w:rPr>
          <w:lang w:val="en-CA" w:eastAsia="ja-JP"/>
        </w:rPr>
        <w:t xml:space="preserve">process </w:t>
      </w:r>
      <w:r>
        <w:rPr>
          <w:lang w:val="en-CA" w:eastAsia="ja-JP"/>
        </w:rPr>
        <w:t>is</w:t>
      </w:r>
      <w:r w:rsidR="00902647">
        <w:rPr>
          <w:lang w:val="en-US" w:eastAsia="ja-JP"/>
        </w:rPr>
        <w:t xml:space="preserve"> the</w:t>
      </w:r>
      <w:r w:rsidR="00184FFF">
        <w:rPr>
          <w:lang w:val="en-US" w:eastAsia="ja-JP"/>
        </w:rPr>
        <w:t xml:space="preserve"> integer variable x.</w:t>
      </w:r>
    </w:p>
    <w:p w14:paraId="0EACE0EA" w14:textId="7D34376C" w:rsidR="00184FFF" w:rsidRDefault="00ED236D">
      <w:pPr>
        <w:rPr>
          <w:lang w:val="en-CA" w:eastAsia="ja-JP"/>
        </w:rPr>
      </w:pPr>
      <w:r>
        <w:rPr>
          <w:lang w:val="en-CA" w:eastAsia="ja-JP"/>
        </w:rPr>
        <w:t xml:space="preserve">The output </w:t>
      </w:r>
      <w:r w:rsidR="00184FFF">
        <w:rPr>
          <w:lang w:val="en-CA" w:eastAsia="ja-JP"/>
        </w:rPr>
        <w:t xml:space="preserve">of </w:t>
      </w:r>
      <w:r>
        <w:rPr>
          <w:lang w:val="en-CA" w:eastAsia="ja-JP"/>
        </w:rPr>
        <w:t xml:space="preserve">this </w:t>
      </w:r>
      <w:r w:rsidR="00184FFF">
        <w:rPr>
          <w:lang w:val="en-CA" w:eastAsia="ja-JP"/>
        </w:rPr>
        <w:t xml:space="preserve">process is </w:t>
      </w:r>
      <w:r w:rsidR="00DD187A" w:rsidRPr="00DD187A">
        <w:rPr>
          <w:lang w:val="en-CA" w:eastAsia="ja-JP"/>
        </w:rPr>
        <w:t>the number of 1-valued bits present in the binary representation of x</w:t>
      </w:r>
      <w:r w:rsidR="00DD187A">
        <w:rPr>
          <w:lang w:val="en-CA" w:eastAsia="ja-JP"/>
        </w:rPr>
        <w:t>.</w:t>
      </w:r>
    </w:p>
    <w:p w14:paraId="61D03F04" w14:textId="133AD495" w:rsidR="00D42A53" w:rsidRDefault="00D42A53" w:rsidP="007D4891">
      <w:pPr>
        <w:pStyle w:val="3"/>
        <w:numPr>
          <w:ilvl w:val="2"/>
          <w:numId w:val="1"/>
        </w:numPr>
        <w:rPr>
          <w:lang w:val="en-CA"/>
        </w:rPr>
      </w:pPr>
      <w:bookmarkStart w:id="306" w:name="_Toc24731128"/>
      <w:bookmarkStart w:id="307" w:name="_Toc38236455"/>
      <w:r>
        <w:rPr>
          <w:rFonts w:hint="eastAsia"/>
          <w:lang w:val="en-CA"/>
        </w:rPr>
        <w:t>D</w:t>
      </w:r>
      <w:r>
        <w:rPr>
          <w:lang w:val="en-CA"/>
        </w:rPr>
        <w:t xml:space="preserve">efinition of </w:t>
      </w:r>
      <w:r w:rsidR="00EF410E">
        <w:rPr>
          <w:lang w:val="en-CA"/>
        </w:rPr>
        <w:t>iLog2</w:t>
      </w:r>
      <w:bookmarkEnd w:id="306"/>
      <w:bookmarkEnd w:id="307"/>
    </w:p>
    <w:p w14:paraId="0AE74F42" w14:textId="59EFFEF0" w:rsidR="00EF410E" w:rsidRDefault="00ED236D" w:rsidP="00EF410E">
      <w:pPr>
        <w:rPr>
          <w:lang w:val="en-US" w:eastAsia="ja-JP"/>
        </w:rPr>
      </w:pPr>
      <w:r>
        <w:rPr>
          <w:lang w:val="en-US" w:eastAsia="ja-JP"/>
        </w:rPr>
        <w:t xml:space="preserve">The input </w:t>
      </w:r>
      <w:r w:rsidR="00EF410E">
        <w:rPr>
          <w:lang w:val="en-US" w:eastAsia="ja-JP"/>
        </w:rPr>
        <w:t>to</w:t>
      </w:r>
      <w:r>
        <w:rPr>
          <w:lang w:val="en-US" w:eastAsia="ja-JP"/>
        </w:rPr>
        <w:t xml:space="preserve"> this</w:t>
      </w:r>
      <w:r w:rsidR="00EF410E">
        <w:rPr>
          <w:lang w:val="en-US" w:eastAsia="ja-JP"/>
        </w:rPr>
        <w:t xml:space="preserve"> process is</w:t>
      </w:r>
      <w:r w:rsidR="00902647">
        <w:rPr>
          <w:lang w:val="en-US" w:eastAsia="ja-JP"/>
        </w:rPr>
        <w:t xml:space="preserve"> the</w:t>
      </w:r>
      <w:r w:rsidR="00EF410E">
        <w:rPr>
          <w:lang w:val="en-US" w:eastAsia="ja-JP"/>
        </w:rPr>
        <w:t xml:space="preserve"> variable </w:t>
      </w:r>
      <w:r w:rsidR="00184FFF">
        <w:rPr>
          <w:lang w:val="en-US" w:eastAsia="ja-JP"/>
        </w:rPr>
        <w:t>x</w:t>
      </w:r>
      <w:r w:rsidR="00EF410E">
        <w:rPr>
          <w:lang w:val="en-US" w:eastAsia="ja-JP"/>
        </w:rPr>
        <w:t>.</w:t>
      </w:r>
    </w:p>
    <w:p w14:paraId="062412DF" w14:textId="0E46F898" w:rsidR="00EF410E" w:rsidRDefault="00ED236D" w:rsidP="00EF410E">
      <w:pPr>
        <w:rPr>
          <w:lang w:val="en-US" w:eastAsia="ja-JP"/>
        </w:rPr>
      </w:pPr>
      <w:r>
        <w:rPr>
          <w:lang w:val="en-US" w:eastAsia="ja-JP"/>
        </w:rPr>
        <w:t xml:space="preserve">The output </w:t>
      </w:r>
      <w:r w:rsidR="00EF410E">
        <w:rPr>
          <w:lang w:val="en-US" w:eastAsia="ja-JP"/>
        </w:rPr>
        <w:t>of</w:t>
      </w:r>
      <w:r>
        <w:rPr>
          <w:lang w:val="en-US" w:eastAsia="ja-JP"/>
        </w:rPr>
        <w:t xml:space="preserve"> this</w:t>
      </w:r>
      <w:r w:rsidR="00EF410E">
        <w:rPr>
          <w:lang w:val="en-US" w:eastAsia="ja-JP"/>
        </w:rPr>
        <w:t xml:space="preserve"> process is</w:t>
      </w:r>
      <w:r w:rsidR="00902647">
        <w:rPr>
          <w:lang w:val="en-US" w:eastAsia="ja-JP"/>
        </w:rPr>
        <w:t xml:space="preserve"> the</w:t>
      </w:r>
      <w:r w:rsidR="00EF410E">
        <w:rPr>
          <w:lang w:val="en-US" w:eastAsia="ja-JP"/>
        </w:rPr>
        <w:t xml:space="preserve"> variable y.</w:t>
      </w:r>
    </w:p>
    <w:p w14:paraId="1DD4E8D1" w14:textId="6C9AF86F" w:rsidR="00EF410E" w:rsidRDefault="00EF410E" w:rsidP="00EF410E">
      <w:pPr>
        <w:rPr>
          <w:lang w:val="en-US" w:eastAsia="ja-JP"/>
        </w:rPr>
      </w:pPr>
      <w:r>
        <w:rPr>
          <w:rFonts w:hint="eastAsia"/>
          <w:lang w:val="en-US" w:eastAsia="ja-JP"/>
        </w:rPr>
        <w:t>T</w:t>
      </w:r>
      <w:r>
        <w:rPr>
          <w:lang w:val="en-US" w:eastAsia="ja-JP"/>
        </w:rPr>
        <w:t>he function iLog2 is defined as follows:</w:t>
      </w:r>
    </w:p>
    <w:p w14:paraId="6823C74D" w14:textId="147DAFB3" w:rsidR="007D02AB" w:rsidRDefault="007D02AB" w:rsidP="004014E9">
      <w:pPr>
        <w:pStyle w:val="Code"/>
        <w:rPr>
          <w:lang w:eastAsia="ja-JP"/>
        </w:rPr>
      </w:pPr>
      <w:r>
        <w:rPr>
          <w:lang w:eastAsia="ja-JP"/>
        </w:rPr>
        <w:t xml:space="preserve">y = </w:t>
      </w:r>
      <w:r w:rsidR="00316A30">
        <w:rPr>
          <w:lang w:eastAsia="ja-JP"/>
        </w:rPr>
        <w:t>Floor</w:t>
      </w:r>
      <w:r w:rsidR="004014E9">
        <w:rPr>
          <w:lang w:eastAsia="ja-JP"/>
        </w:rPr>
        <w:t>(</w:t>
      </w:r>
      <w:r w:rsidR="00ED236D">
        <w:rPr>
          <w:lang w:eastAsia="ja-JP"/>
        </w:rPr>
        <w:t>L</w:t>
      </w:r>
      <w:r>
        <w:rPr>
          <w:lang w:eastAsia="ja-JP"/>
        </w:rPr>
        <w:t>og(x)</w:t>
      </w:r>
      <w:r w:rsidR="00D347E6">
        <w:rPr>
          <w:lang w:eastAsia="ja-JP"/>
        </w:rPr>
        <w:t xml:space="preserve"> </w:t>
      </w:r>
      <w:r w:rsidR="00D347E6" w:rsidRPr="00D527DE">
        <w:rPr>
          <w:lang w:val="en-CA"/>
        </w:rPr>
        <w:t>÷</w:t>
      </w:r>
      <w:r w:rsidR="00D347E6">
        <w:rPr>
          <w:lang w:val="en-CA"/>
        </w:rPr>
        <w:t xml:space="preserve"> </w:t>
      </w:r>
      <w:r w:rsidR="00ED236D">
        <w:rPr>
          <w:lang w:eastAsia="ja-JP"/>
        </w:rPr>
        <w:t>L</w:t>
      </w:r>
      <w:r>
        <w:rPr>
          <w:lang w:eastAsia="ja-JP"/>
        </w:rPr>
        <w:t>og(2)</w:t>
      </w:r>
      <w:r w:rsidR="004014E9">
        <w:rPr>
          <w:lang w:eastAsia="ja-JP"/>
        </w:rPr>
        <w:t>)</w:t>
      </w:r>
    </w:p>
    <w:p w14:paraId="708AB168" w14:textId="34CA19CE" w:rsidR="007D02AB" w:rsidRDefault="007D02AB" w:rsidP="00EF410E">
      <w:pPr>
        <w:rPr>
          <w:lang w:eastAsia="ja-JP"/>
        </w:rPr>
      </w:pPr>
      <w:r>
        <w:rPr>
          <w:lang w:eastAsia="ja-JP"/>
        </w:rPr>
        <w:t xml:space="preserve">where </w:t>
      </w:r>
      <w:r w:rsidR="00ED236D">
        <w:rPr>
          <w:lang w:eastAsia="ja-JP"/>
        </w:rPr>
        <w:t>L</w:t>
      </w:r>
      <w:r>
        <w:rPr>
          <w:lang w:eastAsia="ja-JP"/>
        </w:rPr>
        <w:t>og(</w:t>
      </w:r>
      <w:r>
        <w:rPr>
          <w:lang w:val="en-US" w:eastAsia="ja-JP"/>
        </w:rPr>
        <w:t> </w:t>
      </w:r>
      <w:r>
        <w:rPr>
          <w:lang w:eastAsia="ja-JP"/>
        </w:rPr>
        <w:t>) is the natural logarithmic function.</w:t>
      </w:r>
    </w:p>
    <w:p w14:paraId="0F3F8170" w14:textId="40051FF5" w:rsidR="007D4891" w:rsidRPr="00D527DE" w:rsidRDefault="00334311" w:rsidP="007D4891">
      <w:pPr>
        <w:pStyle w:val="3"/>
        <w:numPr>
          <w:ilvl w:val="2"/>
          <w:numId w:val="1"/>
        </w:numPr>
        <w:rPr>
          <w:lang w:val="en-CA"/>
        </w:rPr>
      </w:pPr>
      <w:bookmarkStart w:id="308" w:name="_Toc12887840"/>
      <w:bookmarkStart w:id="309" w:name="_Toc12888288"/>
      <w:bookmarkStart w:id="310" w:name="_Toc24731129"/>
      <w:bookmarkStart w:id="311" w:name="_Toc38236456"/>
      <w:bookmarkEnd w:id="308"/>
      <w:bookmarkEnd w:id="309"/>
      <w:r w:rsidRPr="00D527DE">
        <w:rPr>
          <w:lang w:val="en-CA"/>
        </w:rPr>
        <w:t xml:space="preserve">Definition of </w:t>
      </w:r>
      <w:bookmarkStart w:id="312" w:name="_Ref10453678"/>
      <w:r w:rsidRPr="00D527DE">
        <w:rPr>
          <w:lang w:val="en-CA"/>
        </w:rPr>
        <w:t>iSqrt</w:t>
      </w:r>
      <w:bookmarkEnd w:id="310"/>
      <w:bookmarkEnd w:id="311"/>
      <w:bookmarkEnd w:id="312"/>
    </w:p>
    <w:p w14:paraId="12557198" w14:textId="42AF77B9" w:rsidR="007D4891" w:rsidRPr="00D527DE" w:rsidRDefault="00ED236D" w:rsidP="007D4891">
      <w:pPr>
        <w:rPr>
          <w:lang w:val="en-CA" w:eastAsia="ja-JP"/>
        </w:rPr>
      </w:pPr>
      <w:r>
        <w:rPr>
          <w:lang w:val="en-CA" w:eastAsia="ja-JP"/>
        </w:rPr>
        <w:t xml:space="preserve">The input to this </w:t>
      </w:r>
      <w:r w:rsidR="007D4891" w:rsidRPr="00D527DE">
        <w:rPr>
          <w:lang w:val="en-CA" w:eastAsia="ja-JP"/>
        </w:rPr>
        <w:t>process is</w:t>
      </w:r>
      <w:r w:rsidR="00902647">
        <w:rPr>
          <w:lang w:val="en-CA" w:eastAsia="ja-JP"/>
        </w:rPr>
        <w:t xml:space="preserve"> the</w:t>
      </w:r>
      <w:r w:rsidR="007D4891" w:rsidRPr="00D527DE">
        <w:rPr>
          <w:lang w:val="en-CA" w:eastAsia="ja-JP"/>
        </w:rPr>
        <w:t xml:space="preserve"> variable pIn.</w:t>
      </w:r>
    </w:p>
    <w:p w14:paraId="72F387C4" w14:textId="2CB9657E" w:rsidR="007D4891" w:rsidRPr="00D527DE" w:rsidRDefault="00ED236D" w:rsidP="007D4891">
      <w:pPr>
        <w:rPr>
          <w:lang w:val="en-CA" w:eastAsia="ja-JP"/>
        </w:rPr>
      </w:pPr>
      <w:r>
        <w:rPr>
          <w:lang w:val="en-CA" w:eastAsia="ja-JP"/>
        </w:rPr>
        <w:t xml:space="preserve">The output of this </w:t>
      </w:r>
      <w:r w:rsidR="007D4891" w:rsidRPr="00D527DE">
        <w:rPr>
          <w:lang w:val="en-CA" w:eastAsia="ja-JP"/>
        </w:rPr>
        <w:t>process is</w:t>
      </w:r>
      <w:r w:rsidR="00902647">
        <w:rPr>
          <w:lang w:val="en-CA" w:eastAsia="ja-JP"/>
        </w:rPr>
        <w:t xml:space="preserve"> the</w:t>
      </w:r>
      <w:r w:rsidR="007D4891" w:rsidRPr="00D527DE">
        <w:rPr>
          <w:lang w:val="en-CA" w:eastAsia="ja-JP"/>
        </w:rPr>
        <w:t xml:space="preserve"> variable pOut.</w:t>
      </w:r>
    </w:p>
    <w:p w14:paraId="084CEB9A" w14:textId="5F77590E" w:rsidR="007D4891" w:rsidRPr="00D527DE" w:rsidRDefault="00ED236D" w:rsidP="007D4891">
      <w:pPr>
        <w:rPr>
          <w:lang w:val="en-CA" w:eastAsia="ja-JP"/>
        </w:rPr>
      </w:pPr>
      <w:r>
        <w:rPr>
          <w:lang w:val="en-CA" w:eastAsia="ja-JP"/>
        </w:rPr>
        <w:t xml:space="preserve">The </w:t>
      </w:r>
      <w:r w:rsidR="007D4891" w:rsidRPr="00D527DE">
        <w:rPr>
          <w:lang w:val="en-CA" w:eastAsia="ja-JP"/>
        </w:rPr>
        <w:t>variable</w:t>
      </w:r>
      <w:r>
        <w:rPr>
          <w:lang w:val="en-CA" w:eastAsia="ja-JP"/>
        </w:rPr>
        <w:t>s</w:t>
      </w:r>
      <w:r w:rsidR="007D4891" w:rsidRPr="00D527DE">
        <w:rPr>
          <w:lang w:val="en-CA" w:eastAsia="ja-JP"/>
        </w:rPr>
        <w:t xml:space="preserve"> x and n are derived as follows.</w:t>
      </w:r>
    </w:p>
    <w:p w14:paraId="4F702F0B" w14:textId="3D0FD808" w:rsidR="00ED236D" w:rsidRDefault="00ED236D" w:rsidP="004014E9">
      <w:pPr>
        <w:pStyle w:val="Code"/>
      </w:pPr>
      <w:r>
        <w:lastRenderedPageBreak/>
        <w:t>for (n = 8; n &lt;= 64; n+= 8) {</w:t>
      </w:r>
    </w:p>
    <w:p w14:paraId="1D0B8027" w14:textId="43B369BD" w:rsidR="007D4891" w:rsidRPr="00D527DE" w:rsidRDefault="00ED236D" w:rsidP="004014E9">
      <w:pPr>
        <w:pStyle w:val="Code"/>
      </w:pPr>
      <w:r>
        <w:t xml:space="preserve">  </w:t>
      </w:r>
      <w:r w:rsidR="007D4891" w:rsidRPr="00D527DE">
        <w:t>if</w:t>
      </w:r>
      <w:r w:rsidR="004F45C4">
        <w:t xml:space="preserve"> </w:t>
      </w:r>
      <w:r w:rsidR="004014E9">
        <w:t>(</w:t>
      </w:r>
      <w:r w:rsidR="007D4891" w:rsidRPr="00D527DE">
        <w:t>pIn &gt;= </w:t>
      </w:r>
      <w:r w:rsidR="004014E9">
        <w:t>(</w:t>
      </w:r>
      <w:r w:rsidR="007D4891" w:rsidRPr="00D527DE">
        <w:t>1</w:t>
      </w:r>
      <w:r w:rsidR="001B658C">
        <w:t xml:space="preserve"> </w:t>
      </w:r>
      <w:r w:rsidR="007D4891" w:rsidRPr="00D527DE">
        <w:t>&lt;&lt; (64 − n)</w:t>
      </w:r>
      <w:r w:rsidR="004014E9">
        <w:t>))</w:t>
      </w:r>
      <w:r w:rsidR="003D0ADF">
        <w:t>{</w:t>
      </w:r>
    </w:p>
    <w:p w14:paraId="21845F1A" w14:textId="53C5342E" w:rsidR="00193382" w:rsidRDefault="00ED236D" w:rsidP="004014E9">
      <w:pPr>
        <w:pStyle w:val="Code"/>
      </w:pPr>
      <w:r>
        <w:t xml:space="preserve">    </w:t>
      </w:r>
      <w:r w:rsidR="007D4891" w:rsidRPr="00D527DE">
        <w:t>x = </w:t>
      </w:r>
      <w:r w:rsidR="004014E9">
        <w:t>(</w:t>
      </w:r>
      <w:r w:rsidR="007D4891" w:rsidRPr="00D527DE">
        <w:t>tableSqrt</w:t>
      </w:r>
      <w:r w:rsidR="004014E9">
        <w:t>[</w:t>
      </w:r>
      <w:r w:rsidR="007D4891" w:rsidRPr="00D527DE">
        <w:t>pIn</w:t>
      </w:r>
      <w:r w:rsidR="003D0ADF">
        <w:t xml:space="preserve"> </w:t>
      </w:r>
      <w:r w:rsidR="007D4891" w:rsidRPr="00D527DE">
        <w:t>&gt;&gt; (64 − n)</w:t>
      </w:r>
      <w:r w:rsidR="004014E9">
        <w:t>]</w:t>
      </w:r>
      <w:r w:rsidR="007D4891" w:rsidRPr="00D527DE">
        <w:t xml:space="preserve"> &lt;&lt; (32 − (n</w:t>
      </w:r>
      <w:r>
        <w:t xml:space="preserve"> </w:t>
      </w:r>
      <w:r w:rsidR="007D4891" w:rsidRPr="00D527DE">
        <w:t>/</w:t>
      </w:r>
      <w:r>
        <w:t xml:space="preserve"> </w:t>
      </w:r>
      <w:r w:rsidR="007D4891" w:rsidRPr="00D527DE">
        <w:t>2))</w:t>
      </w:r>
      <w:r w:rsidR="00193382">
        <w:t>)</w:t>
      </w:r>
      <w:r w:rsidR="007D4891" w:rsidRPr="00D527DE">
        <w:t> − (n</w:t>
      </w:r>
      <w:r w:rsidR="003D0ADF">
        <w:t xml:space="preserve"> </w:t>
      </w:r>
      <w:r w:rsidR="00911985">
        <w:t>==</w:t>
      </w:r>
      <w:r w:rsidR="003D0ADF">
        <w:t xml:space="preserve"> </w:t>
      </w:r>
      <w:r w:rsidR="007D4891" w:rsidRPr="00D527DE">
        <w:t>8</w:t>
      </w:r>
      <w:r>
        <w:t xml:space="preserve"> </w:t>
      </w:r>
      <w:r w:rsidR="007D4891" w:rsidRPr="00D527DE">
        <w:t>?</w:t>
      </w:r>
      <w:r>
        <w:t xml:space="preserve"> </w:t>
      </w:r>
      <w:r w:rsidR="007D4891" w:rsidRPr="00D527DE">
        <w:t>1</w:t>
      </w:r>
      <w:r>
        <w:t xml:space="preserve"> </w:t>
      </w:r>
      <w:r w:rsidR="007D4891" w:rsidRPr="00D527DE">
        <w:t>:</w:t>
      </w:r>
      <w:r>
        <w:t xml:space="preserve"> </w:t>
      </w:r>
      <w:r w:rsidR="007D4891" w:rsidRPr="00D527DE">
        <w:t>0)</w:t>
      </w:r>
    </w:p>
    <w:p w14:paraId="6F07C991" w14:textId="4F6FA5EC" w:rsidR="003D0ADF" w:rsidRDefault="00ED236D" w:rsidP="00BE53BF">
      <w:pPr>
        <w:pStyle w:val="Code"/>
      </w:pPr>
      <w:r>
        <w:t xml:space="preserve">    </w:t>
      </w:r>
      <w:r w:rsidR="003D0ADF">
        <w:t>break;</w:t>
      </w:r>
    </w:p>
    <w:p w14:paraId="25A14CF7" w14:textId="093D2714" w:rsidR="003D0ADF" w:rsidRPr="00D527DE" w:rsidRDefault="00ED236D" w:rsidP="00BE53BF">
      <w:pPr>
        <w:pStyle w:val="Code"/>
      </w:pPr>
      <w:r>
        <w:t xml:space="preserve">  </w:t>
      </w:r>
      <w:r w:rsidR="003D0ADF">
        <w:t>}</w:t>
      </w:r>
    </w:p>
    <w:p w14:paraId="12AABFFE" w14:textId="44FAA97B" w:rsidR="007D4891" w:rsidRDefault="007D4891" w:rsidP="00BE53BF">
      <w:pPr>
        <w:pStyle w:val="Code"/>
        <w:rPr>
          <w:lang w:val="en-CA" w:eastAsia="ja-JP"/>
        </w:rPr>
      </w:pPr>
      <w:r w:rsidRPr="00D527DE">
        <w:rPr>
          <w:lang w:val="en-CA" w:eastAsia="ja-JP"/>
        </w:rPr>
        <w:t>}</w:t>
      </w:r>
    </w:p>
    <w:p w14:paraId="3B9427A7" w14:textId="13B33EF8" w:rsidR="007D4891" w:rsidRDefault="00ED236D" w:rsidP="007D4891">
      <w:pPr>
        <w:tabs>
          <w:tab w:val="clear" w:pos="403"/>
          <w:tab w:val="left" w:pos="400"/>
        </w:tabs>
        <w:rPr>
          <w:lang w:val="en-CA" w:eastAsia="ja-JP"/>
        </w:rPr>
      </w:pPr>
      <w:r>
        <w:rPr>
          <w:lang w:val="en-CA" w:eastAsia="ja-JP"/>
        </w:rPr>
        <w:t>T</w:t>
      </w:r>
      <w:r w:rsidR="007D4891" w:rsidRPr="00D527DE">
        <w:rPr>
          <w:lang w:val="en-CA" w:eastAsia="ja-JP"/>
        </w:rPr>
        <w:t>he value of tableSqrt[</w:t>
      </w:r>
      <w:r w:rsidR="007D4891" w:rsidRPr="00D527DE">
        <w:rPr>
          <w:lang w:val="en-US" w:eastAsia="ja-JP"/>
        </w:rPr>
        <w:t> k </w:t>
      </w:r>
      <w:r w:rsidR="007D4891" w:rsidRPr="00D527DE">
        <w:rPr>
          <w:lang w:val="en-CA" w:eastAsia="ja-JP"/>
        </w:rPr>
        <w:t>] with k</w:t>
      </w:r>
      <w:r w:rsidR="007D4891" w:rsidRPr="00D527DE">
        <w:rPr>
          <w:lang w:val="en-US" w:eastAsia="ja-JP"/>
        </w:rPr>
        <w:t> </w:t>
      </w:r>
      <w:r w:rsidR="007D4891" w:rsidRPr="00D527DE">
        <w:rPr>
          <w:lang w:val="en-CA" w:eastAsia="ja-JP"/>
        </w:rPr>
        <w:t>=</w:t>
      </w:r>
      <w:r w:rsidR="007D4891" w:rsidRPr="00D527DE">
        <w:rPr>
          <w:lang w:val="en-US" w:eastAsia="ja-JP"/>
        </w:rPr>
        <w:t> </w:t>
      </w:r>
      <w:r w:rsidR="007D4891" w:rsidRPr="00D527DE">
        <w:rPr>
          <w:lang w:val="en-CA" w:eastAsia="ja-JP"/>
        </w:rPr>
        <w:t>0</w:t>
      </w:r>
      <w:r w:rsidR="0058259F">
        <w:rPr>
          <w:lang w:val="en-CA" w:eastAsia="ja-JP"/>
        </w:rPr>
        <w:t> </w:t>
      </w:r>
      <w:r w:rsidR="007D4891" w:rsidRPr="00D527DE">
        <w:rPr>
          <w:lang w:val="en-CA" w:eastAsia="ja-JP"/>
        </w:rPr>
        <w:t>..</w:t>
      </w:r>
      <w:r w:rsidR="0058259F">
        <w:rPr>
          <w:lang w:val="en-CA" w:eastAsia="ja-JP"/>
        </w:rPr>
        <w:t> </w:t>
      </w:r>
      <w:r w:rsidR="007D4891" w:rsidRPr="00D527DE">
        <w:rPr>
          <w:lang w:val="en-CA" w:eastAsia="ja-JP"/>
        </w:rPr>
        <w:t xml:space="preserve">255 is defined in </w:t>
      </w:r>
      <w:r w:rsidR="005366E9" w:rsidRPr="00D527DE">
        <w:rPr>
          <w:lang w:val="en-CA" w:eastAsia="ja-JP"/>
        </w:rPr>
        <w:fldChar w:fldCharType="begin" w:fldLock="1"/>
      </w:r>
      <w:r w:rsidR="005366E9" w:rsidRPr="00D527DE">
        <w:rPr>
          <w:lang w:val="en-CA" w:eastAsia="ja-JP"/>
        </w:rPr>
        <w:instrText xml:space="preserve"> REF _Ref12531746 \h </w:instrText>
      </w:r>
      <w:r w:rsidR="00D527DE">
        <w:rPr>
          <w:lang w:val="en-CA" w:eastAsia="ja-JP"/>
        </w:rPr>
        <w:instrText xml:space="preserve"> \* MERGEFORMAT </w:instrText>
      </w:r>
      <w:r w:rsidR="005366E9" w:rsidRPr="00D527DE">
        <w:rPr>
          <w:lang w:val="en-CA" w:eastAsia="ja-JP"/>
        </w:rPr>
      </w:r>
      <w:r w:rsidR="005366E9" w:rsidRPr="00D527DE">
        <w:rPr>
          <w:lang w:val="en-CA" w:eastAsia="ja-JP"/>
        </w:rPr>
        <w:fldChar w:fldCharType="separate"/>
      </w:r>
      <w:r w:rsidR="003551F0" w:rsidRPr="009334E7">
        <w:t xml:space="preserve">Table </w:t>
      </w:r>
      <w:r w:rsidR="003551F0">
        <w:rPr>
          <w:noProof/>
        </w:rPr>
        <w:t>2</w:t>
      </w:r>
      <w:r w:rsidR="005366E9" w:rsidRPr="00D527DE">
        <w:rPr>
          <w:lang w:val="en-CA" w:eastAsia="ja-JP"/>
        </w:rPr>
        <w:fldChar w:fldCharType="end"/>
      </w:r>
      <w:r w:rsidR="007D4891" w:rsidRPr="00D527DE">
        <w:rPr>
          <w:lang w:val="en-CA" w:eastAsia="ja-JP"/>
        </w:rPr>
        <w:t>.</w:t>
      </w:r>
    </w:p>
    <w:p w14:paraId="396099E9" w14:textId="77777777" w:rsidR="00193382" w:rsidRPr="00D527DE" w:rsidRDefault="00193382" w:rsidP="00193382">
      <w:pPr>
        <w:rPr>
          <w:lang w:val="en-CA" w:eastAsia="ja-JP"/>
        </w:rPr>
      </w:pPr>
      <w:r w:rsidRPr="00D527DE">
        <w:rPr>
          <w:lang w:val="en-CA" w:eastAsia="ja-JP"/>
        </w:rPr>
        <w:t>Finally, pOut is derived as follows.</w:t>
      </w:r>
    </w:p>
    <w:p w14:paraId="49FD4C85" w14:textId="5E836B83" w:rsidR="00193382" w:rsidRPr="00D527DE" w:rsidRDefault="00193382" w:rsidP="00BE53BF">
      <w:pPr>
        <w:pStyle w:val="Code"/>
        <w:rPr>
          <w:lang w:val="en-CA" w:eastAsia="ja-JP"/>
        </w:rPr>
      </w:pPr>
      <w:r w:rsidRPr="00D527DE">
        <w:rPr>
          <w:lang w:val="en-CA" w:eastAsia="ja-JP"/>
        </w:rPr>
        <w:t>x = (pIn</w:t>
      </w:r>
      <w:r w:rsidR="00ED236D">
        <w:rPr>
          <w:lang w:val="en-CA" w:eastAsia="ja-JP"/>
        </w:rPr>
        <w:t xml:space="preserve"> </w:t>
      </w:r>
      <w:r w:rsidRPr="00D527DE">
        <w:rPr>
          <w:lang w:val="en-CA" w:eastAsia="ja-JP"/>
        </w:rPr>
        <w:t>/</w:t>
      </w:r>
      <w:r w:rsidR="00ED236D">
        <w:rPr>
          <w:lang w:val="en-CA" w:eastAsia="ja-JP"/>
        </w:rPr>
        <w:t xml:space="preserve"> </w:t>
      </w:r>
      <w:r w:rsidRPr="00D527DE">
        <w:rPr>
          <w:lang w:val="en-CA" w:eastAsia="ja-JP"/>
        </w:rPr>
        <w:t>x</w:t>
      </w:r>
      <w:r>
        <w:rPr>
          <w:lang w:val="en-CA" w:eastAsia="ja-JP"/>
        </w:rPr>
        <w:t xml:space="preserve"> + </w:t>
      </w:r>
      <w:r w:rsidRPr="00D527DE">
        <w:rPr>
          <w:lang w:val="en-CA" w:eastAsia="ja-JP"/>
        </w:rPr>
        <w:t>x) &gt;&gt; 1</w:t>
      </w:r>
    </w:p>
    <w:p w14:paraId="156D7218" w14:textId="72C05C00" w:rsidR="00193382" w:rsidRDefault="00193382" w:rsidP="00BE53BF">
      <w:pPr>
        <w:pStyle w:val="Code"/>
        <w:rPr>
          <w:lang w:val="en-CA" w:eastAsia="ja-JP"/>
        </w:rPr>
      </w:pPr>
      <w:r w:rsidRPr="00D527DE">
        <w:rPr>
          <w:lang w:val="en-CA" w:eastAsia="ja-JP"/>
        </w:rPr>
        <w:t>pOut = (pIn</w:t>
      </w:r>
      <w:r w:rsidR="00ED236D">
        <w:rPr>
          <w:lang w:val="en-CA" w:eastAsia="ja-JP"/>
        </w:rPr>
        <w:t xml:space="preserve"> </w:t>
      </w:r>
      <w:r w:rsidRPr="00D527DE">
        <w:rPr>
          <w:lang w:val="en-CA" w:eastAsia="ja-JP"/>
        </w:rPr>
        <w:t>/</w:t>
      </w:r>
      <w:r w:rsidR="00ED236D">
        <w:rPr>
          <w:lang w:val="en-CA" w:eastAsia="ja-JP"/>
        </w:rPr>
        <w:t xml:space="preserve"> </w:t>
      </w:r>
      <w:r w:rsidRPr="00D527DE">
        <w:rPr>
          <w:lang w:val="en-CA" w:eastAsia="ja-JP"/>
        </w:rPr>
        <w:t>x</w:t>
      </w:r>
      <w:r>
        <w:rPr>
          <w:lang w:val="en-CA" w:eastAsia="ja-JP"/>
        </w:rPr>
        <w:t xml:space="preserve"> </w:t>
      </w:r>
      <w:r w:rsidRPr="00D527DE">
        <w:rPr>
          <w:lang w:val="en-CA" w:eastAsia="ja-JP"/>
        </w:rPr>
        <w:t>+</w:t>
      </w:r>
      <w:r>
        <w:rPr>
          <w:lang w:val="en-CA" w:eastAsia="ja-JP"/>
        </w:rPr>
        <w:t xml:space="preserve"> x + </w:t>
      </w:r>
      <w:r w:rsidRPr="00D527DE">
        <w:rPr>
          <w:lang w:val="en-CA" w:eastAsia="ja-JP"/>
        </w:rPr>
        <w:t>1) &gt;&gt; 1</w:t>
      </w:r>
    </w:p>
    <w:p w14:paraId="3DC1FAE0" w14:textId="59086640" w:rsidR="007D4891" w:rsidRPr="009334E7" w:rsidRDefault="007D4891" w:rsidP="007D4891">
      <w:pPr>
        <w:pStyle w:val="af5"/>
        <w:rPr>
          <w:rFonts w:ascii="Cambria" w:hAnsi="Cambria"/>
          <w:lang w:eastAsia="ja-JP"/>
        </w:rPr>
      </w:pPr>
      <w:bookmarkStart w:id="313" w:name="_Ref12531746"/>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SEQ Table \* ARABIC </w:instrText>
      </w:r>
      <w:r w:rsidR="00F6619B" w:rsidRPr="009334E7">
        <w:rPr>
          <w:rFonts w:ascii="Cambria" w:hAnsi="Cambria"/>
        </w:rPr>
        <w:fldChar w:fldCharType="separate"/>
      </w:r>
      <w:r w:rsidR="003551F0">
        <w:rPr>
          <w:rFonts w:ascii="Cambria" w:hAnsi="Cambria"/>
          <w:noProof/>
        </w:rPr>
        <w:t>2</w:t>
      </w:r>
      <w:r w:rsidR="00F6619B" w:rsidRPr="009334E7">
        <w:rPr>
          <w:rFonts w:ascii="Cambria" w:hAnsi="Cambria"/>
        </w:rPr>
        <w:fldChar w:fldCharType="end"/>
      </w:r>
      <w:bookmarkEnd w:id="313"/>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Pr="009334E7">
        <w:rPr>
          <w:rFonts w:ascii="Cambria" w:hAnsi="Cambria"/>
          <w:lang w:eastAsia="ja-JP"/>
        </w:rPr>
        <w:t>tableSqrt</w:t>
      </w:r>
      <w:r w:rsidRPr="009334E7">
        <w:rPr>
          <w:rFonts w:ascii="Cambria" w:eastAsiaTheme="minorEastAsia" w:hAnsi="Cambria"/>
          <w:lang w:eastAsia="ja-JP"/>
        </w:rPr>
        <w:t>[</w:t>
      </w:r>
      <w:r w:rsidR="006711ED">
        <w:rPr>
          <w:rFonts w:ascii="Cambria" w:eastAsiaTheme="minorEastAsia" w:hAnsi="Cambria"/>
          <w:lang w:eastAsia="ja-JP"/>
        </w:rPr>
        <w:t> i</w:t>
      </w:r>
      <w:r w:rsidR="009F7BCF">
        <w:rPr>
          <w:rFonts w:ascii="Cambria" w:eastAsiaTheme="minorEastAsia" w:hAnsi="Cambria"/>
          <w:lang w:eastAsia="ja-JP"/>
        </w:rPr>
        <w:t>+j</w:t>
      </w:r>
      <w:r w:rsidR="006711ED">
        <w:rPr>
          <w:rFonts w:ascii="Cambria" w:eastAsiaTheme="minorEastAsia" w:hAnsi="Cambria"/>
          <w:lang w:eastAsia="ja-JP"/>
        </w:rPr>
        <w:t> </w:t>
      </w:r>
      <w:r w:rsidRPr="009334E7">
        <w:rPr>
          <w:rFonts w:ascii="Cambria" w:eastAsiaTheme="minorEastAsia" w:hAnsi="Cambria"/>
          <w:lang w:eastAsia="ja-JP"/>
        </w:rPr>
        <w:t>]</w:t>
      </w:r>
    </w:p>
    <w:tbl>
      <w:tblPr>
        <w:tblStyle w:val="TableGrid1"/>
        <w:tblW w:w="0" w:type="auto"/>
        <w:jc w:val="center"/>
        <w:tblLook w:val="0600" w:firstRow="0" w:lastRow="0" w:firstColumn="0" w:lastColumn="0" w:noHBand="1" w:noVBand="1"/>
      </w:tblPr>
      <w:tblGrid>
        <w:gridCol w:w="591"/>
        <w:gridCol w:w="450"/>
        <w:gridCol w:w="449"/>
        <w:gridCol w:w="449"/>
        <w:gridCol w:w="449"/>
        <w:gridCol w:w="449"/>
        <w:gridCol w:w="449"/>
        <w:gridCol w:w="449"/>
        <w:gridCol w:w="449"/>
        <w:gridCol w:w="449"/>
        <w:gridCol w:w="449"/>
        <w:gridCol w:w="466"/>
        <w:gridCol w:w="466"/>
        <w:gridCol w:w="466"/>
        <w:gridCol w:w="466"/>
        <w:gridCol w:w="466"/>
        <w:gridCol w:w="466"/>
        <w:gridCol w:w="466"/>
        <w:gridCol w:w="466"/>
        <w:gridCol w:w="466"/>
        <w:gridCol w:w="466"/>
      </w:tblGrid>
      <w:tr w:rsidR="00656983" w:rsidRPr="006648B7" w14:paraId="0DC41880" w14:textId="77777777" w:rsidTr="00C5553D">
        <w:trPr>
          <w:trHeight w:val="360"/>
          <w:jc w:val="center"/>
        </w:trPr>
        <w:tc>
          <w:tcPr>
            <w:tcW w:w="0" w:type="auto"/>
            <w:vMerge w:val="restart"/>
            <w:noWrap/>
            <w:hideMark/>
          </w:tcPr>
          <w:p w14:paraId="10A6F3D4" w14:textId="77777777" w:rsidR="00656983" w:rsidRPr="00C5553D" w:rsidRDefault="00656983" w:rsidP="00C5553D">
            <w:pPr>
              <w:pStyle w:val="G-PCCTablebody"/>
              <w:rPr>
                <w:b/>
                <w:bCs/>
              </w:rPr>
            </w:pPr>
            <w:r w:rsidRPr="00C5553D">
              <w:rPr>
                <w:rFonts w:ascii="Cambria" w:hAnsi="Cambria"/>
                <w:b/>
                <w:bCs/>
              </w:rPr>
              <w:t>j</w:t>
            </w:r>
          </w:p>
        </w:tc>
        <w:tc>
          <w:tcPr>
            <w:tcW w:w="8832" w:type="dxa"/>
            <w:gridSpan w:val="20"/>
            <w:noWrap/>
            <w:hideMark/>
          </w:tcPr>
          <w:p w14:paraId="382F6861" w14:textId="479BE960" w:rsidR="00656983" w:rsidRPr="00C5553D" w:rsidRDefault="00656983" w:rsidP="00C5553D">
            <w:pPr>
              <w:pStyle w:val="G-PCCTablebody"/>
              <w:jc w:val="center"/>
              <w:rPr>
                <w:b/>
                <w:bCs/>
              </w:rPr>
            </w:pPr>
            <w:r w:rsidRPr="00C5553D">
              <w:rPr>
                <w:rFonts w:ascii="Cambria" w:hAnsi="Cambria"/>
                <w:b/>
                <w:bCs/>
              </w:rPr>
              <w:t>i</w:t>
            </w:r>
          </w:p>
        </w:tc>
      </w:tr>
      <w:tr w:rsidR="009F7BCF" w:rsidRPr="006648B7" w14:paraId="67C1E78C" w14:textId="77777777" w:rsidTr="00C5553D">
        <w:trPr>
          <w:trHeight w:val="360"/>
          <w:jc w:val="center"/>
        </w:trPr>
        <w:tc>
          <w:tcPr>
            <w:tcW w:w="0" w:type="auto"/>
            <w:vMerge/>
            <w:hideMark/>
          </w:tcPr>
          <w:p w14:paraId="36EC9003" w14:textId="77777777" w:rsidR="009F7BCF" w:rsidRPr="00C5553D" w:rsidRDefault="009F7BCF" w:rsidP="00C5553D">
            <w:pPr>
              <w:pStyle w:val="G-PCCTablebody"/>
              <w:rPr>
                <w:b/>
                <w:bCs/>
              </w:rPr>
            </w:pPr>
          </w:p>
        </w:tc>
        <w:tc>
          <w:tcPr>
            <w:tcW w:w="0" w:type="auto"/>
            <w:shd w:val="clear" w:color="auto" w:fill="auto"/>
            <w:noWrap/>
            <w:hideMark/>
          </w:tcPr>
          <w:p w14:paraId="2C5D8EB2" w14:textId="77777777" w:rsidR="009F7BCF" w:rsidRPr="00C5553D" w:rsidRDefault="009F7BCF" w:rsidP="00C5553D">
            <w:pPr>
              <w:pStyle w:val="G-PCCTablebody"/>
              <w:rPr>
                <w:b/>
                <w:bCs/>
              </w:rPr>
            </w:pPr>
            <w:r w:rsidRPr="00C5553D">
              <w:rPr>
                <w:rFonts w:ascii="Cambria" w:hAnsi="Cambria"/>
                <w:b/>
                <w:bCs/>
              </w:rPr>
              <w:t>0</w:t>
            </w:r>
          </w:p>
        </w:tc>
        <w:tc>
          <w:tcPr>
            <w:tcW w:w="0" w:type="auto"/>
            <w:shd w:val="clear" w:color="auto" w:fill="auto"/>
            <w:noWrap/>
            <w:hideMark/>
          </w:tcPr>
          <w:p w14:paraId="1C3800B5" w14:textId="77777777" w:rsidR="009F7BCF" w:rsidRPr="00C5553D" w:rsidRDefault="009F7BCF" w:rsidP="00C5553D">
            <w:pPr>
              <w:pStyle w:val="G-PCCTablebody"/>
              <w:rPr>
                <w:b/>
                <w:bCs/>
              </w:rPr>
            </w:pPr>
            <w:r w:rsidRPr="00C5553D">
              <w:rPr>
                <w:rFonts w:ascii="Cambria" w:hAnsi="Cambria"/>
                <w:b/>
                <w:bCs/>
              </w:rPr>
              <w:t>1</w:t>
            </w:r>
          </w:p>
        </w:tc>
        <w:tc>
          <w:tcPr>
            <w:tcW w:w="0" w:type="auto"/>
            <w:shd w:val="clear" w:color="auto" w:fill="auto"/>
            <w:noWrap/>
            <w:hideMark/>
          </w:tcPr>
          <w:p w14:paraId="2B7FE284" w14:textId="77777777" w:rsidR="009F7BCF" w:rsidRPr="00C5553D" w:rsidRDefault="009F7BCF" w:rsidP="00C5553D">
            <w:pPr>
              <w:pStyle w:val="G-PCCTablebody"/>
              <w:rPr>
                <w:b/>
                <w:bCs/>
              </w:rPr>
            </w:pPr>
            <w:r w:rsidRPr="00C5553D">
              <w:rPr>
                <w:rFonts w:ascii="Cambria" w:hAnsi="Cambria"/>
                <w:b/>
                <w:bCs/>
              </w:rPr>
              <w:t>2</w:t>
            </w:r>
          </w:p>
        </w:tc>
        <w:tc>
          <w:tcPr>
            <w:tcW w:w="0" w:type="auto"/>
            <w:shd w:val="clear" w:color="auto" w:fill="auto"/>
            <w:noWrap/>
            <w:hideMark/>
          </w:tcPr>
          <w:p w14:paraId="6421B5B9" w14:textId="77777777" w:rsidR="009F7BCF" w:rsidRPr="00C5553D" w:rsidRDefault="009F7BCF" w:rsidP="00C5553D">
            <w:pPr>
              <w:pStyle w:val="G-PCCTablebody"/>
              <w:rPr>
                <w:b/>
                <w:bCs/>
              </w:rPr>
            </w:pPr>
            <w:r w:rsidRPr="00C5553D">
              <w:rPr>
                <w:rFonts w:ascii="Cambria" w:hAnsi="Cambria"/>
                <w:b/>
                <w:bCs/>
              </w:rPr>
              <w:t>3</w:t>
            </w:r>
          </w:p>
        </w:tc>
        <w:tc>
          <w:tcPr>
            <w:tcW w:w="0" w:type="auto"/>
            <w:shd w:val="clear" w:color="auto" w:fill="auto"/>
            <w:noWrap/>
            <w:hideMark/>
          </w:tcPr>
          <w:p w14:paraId="7C4556E4" w14:textId="77777777" w:rsidR="009F7BCF" w:rsidRPr="00C5553D" w:rsidRDefault="009F7BCF" w:rsidP="00C5553D">
            <w:pPr>
              <w:pStyle w:val="G-PCCTablebody"/>
              <w:rPr>
                <w:b/>
                <w:bCs/>
              </w:rPr>
            </w:pPr>
            <w:r w:rsidRPr="00C5553D">
              <w:rPr>
                <w:rFonts w:ascii="Cambria" w:hAnsi="Cambria"/>
                <w:b/>
                <w:bCs/>
              </w:rPr>
              <w:t>4</w:t>
            </w:r>
          </w:p>
        </w:tc>
        <w:tc>
          <w:tcPr>
            <w:tcW w:w="0" w:type="auto"/>
            <w:shd w:val="clear" w:color="auto" w:fill="auto"/>
            <w:noWrap/>
            <w:hideMark/>
          </w:tcPr>
          <w:p w14:paraId="0B235D1F" w14:textId="77777777" w:rsidR="009F7BCF" w:rsidRPr="00C5553D" w:rsidRDefault="009F7BCF" w:rsidP="00C5553D">
            <w:pPr>
              <w:pStyle w:val="G-PCCTablebody"/>
              <w:rPr>
                <w:b/>
                <w:bCs/>
              </w:rPr>
            </w:pPr>
            <w:r w:rsidRPr="00C5553D">
              <w:rPr>
                <w:rFonts w:ascii="Cambria" w:hAnsi="Cambria"/>
                <w:b/>
                <w:bCs/>
              </w:rPr>
              <w:t>5</w:t>
            </w:r>
          </w:p>
        </w:tc>
        <w:tc>
          <w:tcPr>
            <w:tcW w:w="0" w:type="auto"/>
            <w:shd w:val="clear" w:color="auto" w:fill="auto"/>
            <w:noWrap/>
            <w:hideMark/>
          </w:tcPr>
          <w:p w14:paraId="66B81E24" w14:textId="77777777" w:rsidR="009F7BCF" w:rsidRPr="00C5553D" w:rsidRDefault="009F7BCF" w:rsidP="00C5553D">
            <w:pPr>
              <w:pStyle w:val="G-PCCTablebody"/>
              <w:rPr>
                <w:b/>
                <w:bCs/>
              </w:rPr>
            </w:pPr>
            <w:r w:rsidRPr="00C5553D">
              <w:rPr>
                <w:rFonts w:ascii="Cambria" w:hAnsi="Cambria"/>
                <w:b/>
                <w:bCs/>
              </w:rPr>
              <w:t>6</w:t>
            </w:r>
          </w:p>
        </w:tc>
        <w:tc>
          <w:tcPr>
            <w:tcW w:w="0" w:type="auto"/>
            <w:shd w:val="clear" w:color="auto" w:fill="auto"/>
            <w:noWrap/>
            <w:hideMark/>
          </w:tcPr>
          <w:p w14:paraId="4069278A" w14:textId="77777777" w:rsidR="009F7BCF" w:rsidRPr="00C5553D" w:rsidRDefault="009F7BCF" w:rsidP="00C5553D">
            <w:pPr>
              <w:pStyle w:val="G-PCCTablebody"/>
              <w:rPr>
                <w:b/>
                <w:bCs/>
              </w:rPr>
            </w:pPr>
            <w:r w:rsidRPr="00C5553D">
              <w:rPr>
                <w:rFonts w:ascii="Cambria" w:hAnsi="Cambria"/>
                <w:b/>
                <w:bCs/>
              </w:rPr>
              <w:t>7</w:t>
            </w:r>
          </w:p>
        </w:tc>
        <w:tc>
          <w:tcPr>
            <w:tcW w:w="0" w:type="auto"/>
            <w:shd w:val="clear" w:color="auto" w:fill="auto"/>
            <w:noWrap/>
            <w:hideMark/>
          </w:tcPr>
          <w:p w14:paraId="1D1EB885" w14:textId="77777777" w:rsidR="009F7BCF" w:rsidRPr="00C5553D" w:rsidRDefault="009F7BCF" w:rsidP="00C5553D">
            <w:pPr>
              <w:pStyle w:val="G-PCCTablebody"/>
              <w:rPr>
                <w:b/>
                <w:bCs/>
              </w:rPr>
            </w:pPr>
            <w:r w:rsidRPr="00C5553D">
              <w:rPr>
                <w:rFonts w:ascii="Cambria" w:hAnsi="Cambria"/>
                <w:b/>
                <w:bCs/>
              </w:rPr>
              <w:t>8</w:t>
            </w:r>
          </w:p>
        </w:tc>
        <w:tc>
          <w:tcPr>
            <w:tcW w:w="0" w:type="auto"/>
            <w:shd w:val="clear" w:color="auto" w:fill="auto"/>
            <w:noWrap/>
            <w:hideMark/>
          </w:tcPr>
          <w:p w14:paraId="3E99828F" w14:textId="77777777" w:rsidR="009F7BCF" w:rsidRPr="00C5553D" w:rsidRDefault="009F7BCF" w:rsidP="00C5553D">
            <w:pPr>
              <w:pStyle w:val="G-PCCTablebody"/>
              <w:rPr>
                <w:b/>
                <w:bCs/>
              </w:rPr>
            </w:pPr>
            <w:r w:rsidRPr="00C5553D">
              <w:rPr>
                <w:rFonts w:ascii="Cambria" w:hAnsi="Cambria"/>
                <w:b/>
                <w:bCs/>
              </w:rPr>
              <w:t>9</w:t>
            </w:r>
          </w:p>
        </w:tc>
        <w:tc>
          <w:tcPr>
            <w:tcW w:w="0" w:type="auto"/>
            <w:shd w:val="clear" w:color="auto" w:fill="auto"/>
            <w:noWrap/>
            <w:hideMark/>
          </w:tcPr>
          <w:p w14:paraId="2232834A" w14:textId="77777777" w:rsidR="009F7BCF" w:rsidRPr="00C5553D" w:rsidRDefault="009F7BCF" w:rsidP="00C5553D">
            <w:pPr>
              <w:pStyle w:val="G-PCCTablebody"/>
              <w:rPr>
                <w:b/>
                <w:bCs/>
              </w:rPr>
            </w:pPr>
            <w:r w:rsidRPr="00C5553D">
              <w:rPr>
                <w:rFonts w:ascii="Cambria" w:hAnsi="Cambria"/>
                <w:b/>
                <w:bCs/>
              </w:rPr>
              <w:t>10</w:t>
            </w:r>
          </w:p>
        </w:tc>
        <w:tc>
          <w:tcPr>
            <w:tcW w:w="0" w:type="auto"/>
            <w:shd w:val="clear" w:color="auto" w:fill="auto"/>
            <w:noWrap/>
            <w:hideMark/>
          </w:tcPr>
          <w:p w14:paraId="06E37179" w14:textId="77777777" w:rsidR="009F7BCF" w:rsidRPr="00C5553D" w:rsidRDefault="009F7BCF" w:rsidP="00C5553D">
            <w:pPr>
              <w:pStyle w:val="G-PCCTablebody"/>
              <w:rPr>
                <w:b/>
                <w:bCs/>
              </w:rPr>
            </w:pPr>
            <w:r w:rsidRPr="00C5553D">
              <w:rPr>
                <w:rFonts w:ascii="Cambria" w:hAnsi="Cambria"/>
                <w:b/>
                <w:bCs/>
              </w:rPr>
              <w:t>11</w:t>
            </w:r>
          </w:p>
        </w:tc>
        <w:tc>
          <w:tcPr>
            <w:tcW w:w="0" w:type="auto"/>
            <w:shd w:val="clear" w:color="auto" w:fill="auto"/>
            <w:noWrap/>
            <w:hideMark/>
          </w:tcPr>
          <w:p w14:paraId="5E84DC4A" w14:textId="77777777" w:rsidR="009F7BCF" w:rsidRPr="00C5553D" w:rsidRDefault="009F7BCF" w:rsidP="00C5553D">
            <w:pPr>
              <w:pStyle w:val="G-PCCTablebody"/>
              <w:rPr>
                <w:b/>
                <w:bCs/>
              </w:rPr>
            </w:pPr>
            <w:r w:rsidRPr="00C5553D">
              <w:rPr>
                <w:rFonts w:ascii="Cambria" w:hAnsi="Cambria"/>
                <w:b/>
                <w:bCs/>
              </w:rPr>
              <w:t>12</w:t>
            </w:r>
          </w:p>
        </w:tc>
        <w:tc>
          <w:tcPr>
            <w:tcW w:w="0" w:type="auto"/>
            <w:shd w:val="clear" w:color="auto" w:fill="auto"/>
            <w:noWrap/>
            <w:hideMark/>
          </w:tcPr>
          <w:p w14:paraId="2A03D89A" w14:textId="77777777" w:rsidR="009F7BCF" w:rsidRPr="00C5553D" w:rsidRDefault="009F7BCF" w:rsidP="00C5553D">
            <w:pPr>
              <w:pStyle w:val="G-PCCTablebody"/>
              <w:rPr>
                <w:b/>
                <w:bCs/>
              </w:rPr>
            </w:pPr>
            <w:r w:rsidRPr="00C5553D">
              <w:rPr>
                <w:rFonts w:ascii="Cambria" w:hAnsi="Cambria"/>
                <w:b/>
                <w:bCs/>
              </w:rPr>
              <w:t>13</w:t>
            </w:r>
          </w:p>
        </w:tc>
        <w:tc>
          <w:tcPr>
            <w:tcW w:w="0" w:type="auto"/>
            <w:shd w:val="clear" w:color="auto" w:fill="auto"/>
            <w:noWrap/>
            <w:hideMark/>
          </w:tcPr>
          <w:p w14:paraId="70995DFD" w14:textId="77777777" w:rsidR="009F7BCF" w:rsidRPr="00C5553D" w:rsidRDefault="009F7BCF" w:rsidP="00C5553D">
            <w:pPr>
              <w:pStyle w:val="G-PCCTablebody"/>
              <w:rPr>
                <w:b/>
                <w:bCs/>
              </w:rPr>
            </w:pPr>
            <w:r w:rsidRPr="00C5553D">
              <w:rPr>
                <w:rFonts w:ascii="Cambria" w:hAnsi="Cambria"/>
                <w:b/>
                <w:bCs/>
              </w:rPr>
              <w:t>14</w:t>
            </w:r>
          </w:p>
        </w:tc>
        <w:tc>
          <w:tcPr>
            <w:tcW w:w="0" w:type="auto"/>
            <w:shd w:val="clear" w:color="auto" w:fill="auto"/>
            <w:noWrap/>
            <w:hideMark/>
          </w:tcPr>
          <w:p w14:paraId="46B7AF24" w14:textId="77777777" w:rsidR="009F7BCF" w:rsidRPr="00C5553D" w:rsidRDefault="009F7BCF" w:rsidP="00C5553D">
            <w:pPr>
              <w:pStyle w:val="G-PCCTablebody"/>
              <w:rPr>
                <w:b/>
                <w:bCs/>
              </w:rPr>
            </w:pPr>
            <w:r w:rsidRPr="00C5553D">
              <w:rPr>
                <w:rFonts w:ascii="Cambria" w:hAnsi="Cambria"/>
                <w:b/>
                <w:bCs/>
              </w:rPr>
              <w:t>15</w:t>
            </w:r>
          </w:p>
        </w:tc>
        <w:tc>
          <w:tcPr>
            <w:tcW w:w="0" w:type="auto"/>
            <w:shd w:val="clear" w:color="auto" w:fill="auto"/>
            <w:noWrap/>
            <w:hideMark/>
          </w:tcPr>
          <w:p w14:paraId="0FC6D837" w14:textId="77777777" w:rsidR="009F7BCF" w:rsidRPr="00C5553D" w:rsidRDefault="009F7BCF" w:rsidP="00C5553D">
            <w:pPr>
              <w:pStyle w:val="G-PCCTablebody"/>
              <w:rPr>
                <w:b/>
                <w:bCs/>
              </w:rPr>
            </w:pPr>
            <w:r w:rsidRPr="00C5553D">
              <w:rPr>
                <w:rFonts w:ascii="Cambria" w:hAnsi="Cambria"/>
                <w:b/>
                <w:bCs/>
              </w:rPr>
              <w:t>16</w:t>
            </w:r>
          </w:p>
        </w:tc>
        <w:tc>
          <w:tcPr>
            <w:tcW w:w="0" w:type="auto"/>
            <w:shd w:val="clear" w:color="auto" w:fill="auto"/>
            <w:noWrap/>
            <w:hideMark/>
          </w:tcPr>
          <w:p w14:paraId="5A616B2E" w14:textId="77777777" w:rsidR="009F7BCF" w:rsidRPr="00C5553D" w:rsidRDefault="009F7BCF" w:rsidP="00C5553D">
            <w:pPr>
              <w:pStyle w:val="G-PCCTablebody"/>
              <w:rPr>
                <w:b/>
                <w:bCs/>
              </w:rPr>
            </w:pPr>
            <w:r w:rsidRPr="00C5553D">
              <w:rPr>
                <w:rFonts w:ascii="Cambria" w:hAnsi="Cambria"/>
                <w:b/>
                <w:bCs/>
              </w:rPr>
              <w:t>17</w:t>
            </w:r>
          </w:p>
        </w:tc>
        <w:tc>
          <w:tcPr>
            <w:tcW w:w="0" w:type="auto"/>
            <w:shd w:val="clear" w:color="auto" w:fill="auto"/>
            <w:noWrap/>
            <w:hideMark/>
          </w:tcPr>
          <w:p w14:paraId="66599C33" w14:textId="77777777" w:rsidR="009F7BCF" w:rsidRPr="00C5553D" w:rsidRDefault="009F7BCF" w:rsidP="00C5553D">
            <w:pPr>
              <w:pStyle w:val="G-PCCTablebody"/>
              <w:rPr>
                <w:b/>
                <w:bCs/>
              </w:rPr>
            </w:pPr>
            <w:r w:rsidRPr="00C5553D">
              <w:rPr>
                <w:rFonts w:ascii="Cambria" w:hAnsi="Cambria"/>
                <w:b/>
                <w:bCs/>
              </w:rPr>
              <w:t>18</w:t>
            </w:r>
          </w:p>
        </w:tc>
        <w:tc>
          <w:tcPr>
            <w:tcW w:w="0" w:type="auto"/>
            <w:shd w:val="clear" w:color="auto" w:fill="auto"/>
            <w:noWrap/>
            <w:hideMark/>
          </w:tcPr>
          <w:p w14:paraId="16CA3E3A" w14:textId="77777777" w:rsidR="009F7BCF" w:rsidRPr="00C5553D" w:rsidRDefault="009F7BCF" w:rsidP="00C5553D">
            <w:pPr>
              <w:pStyle w:val="G-PCCTablebody"/>
              <w:rPr>
                <w:b/>
                <w:bCs/>
              </w:rPr>
            </w:pPr>
            <w:r w:rsidRPr="00C5553D">
              <w:rPr>
                <w:rFonts w:ascii="Cambria" w:hAnsi="Cambria"/>
                <w:b/>
                <w:bCs/>
              </w:rPr>
              <w:t>19</w:t>
            </w:r>
          </w:p>
        </w:tc>
      </w:tr>
      <w:tr w:rsidR="009F7BCF" w:rsidRPr="006648B7" w14:paraId="3D6B7A51" w14:textId="77777777" w:rsidTr="00C5553D">
        <w:trPr>
          <w:trHeight w:val="360"/>
          <w:jc w:val="center"/>
        </w:trPr>
        <w:tc>
          <w:tcPr>
            <w:tcW w:w="0" w:type="auto"/>
            <w:shd w:val="clear" w:color="auto" w:fill="auto"/>
            <w:noWrap/>
            <w:hideMark/>
          </w:tcPr>
          <w:p w14:paraId="14DCD3B5" w14:textId="77777777" w:rsidR="009F7BCF" w:rsidRPr="00C5553D" w:rsidRDefault="009F7BCF" w:rsidP="00C5553D">
            <w:pPr>
              <w:pStyle w:val="G-PCCTablebody"/>
              <w:rPr>
                <w:b/>
                <w:bCs/>
              </w:rPr>
            </w:pPr>
            <w:r w:rsidRPr="00C5553D">
              <w:rPr>
                <w:rFonts w:ascii="Cambria" w:hAnsi="Cambria"/>
                <w:b/>
                <w:bCs/>
              </w:rPr>
              <w:t>0</w:t>
            </w:r>
          </w:p>
        </w:tc>
        <w:tc>
          <w:tcPr>
            <w:tcW w:w="0" w:type="auto"/>
            <w:shd w:val="clear" w:color="auto" w:fill="auto"/>
            <w:noWrap/>
            <w:hideMark/>
          </w:tcPr>
          <w:p w14:paraId="76B2852B" w14:textId="77777777" w:rsidR="009F7BCF" w:rsidRPr="00C5553D" w:rsidRDefault="009F7BCF" w:rsidP="00C5553D">
            <w:pPr>
              <w:pStyle w:val="G-PCCTablebody"/>
            </w:pPr>
            <w:r w:rsidRPr="00C5553D">
              <w:rPr>
                <w:rFonts w:ascii="Cambria" w:hAnsi="Cambria"/>
              </w:rPr>
              <w:t>1</w:t>
            </w:r>
          </w:p>
        </w:tc>
        <w:tc>
          <w:tcPr>
            <w:tcW w:w="0" w:type="auto"/>
            <w:shd w:val="clear" w:color="auto" w:fill="auto"/>
            <w:noWrap/>
            <w:hideMark/>
          </w:tcPr>
          <w:p w14:paraId="39ABA839" w14:textId="77777777" w:rsidR="009F7BCF" w:rsidRPr="00C5553D" w:rsidRDefault="009F7BCF" w:rsidP="00C5553D">
            <w:pPr>
              <w:pStyle w:val="G-PCCTablebody"/>
            </w:pPr>
            <w:r w:rsidRPr="00C5553D">
              <w:rPr>
                <w:rFonts w:ascii="Cambria" w:hAnsi="Cambria"/>
              </w:rPr>
              <w:t>1</w:t>
            </w:r>
          </w:p>
        </w:tc>
        <w:tc>
          <w:tcPr>
            <w:tcW w:w="0" w:type="auto"/>
            <w:shd w:val="clear" w:color="auto" w:fill="auto"/>
            <w:noWrap/>
            <w:hideMark/>
          </w:tcPr>
          <w:p w14:paraId="0961783D" w14:textId="77777777" w:rsidR="009F7BCF" w:rsidRPr="00C5553D" w:rsidRDefault="009F7BCF" w:rsidP="00C5553D">
            <w:pPr>
              <w:pStyle w:val="G-PCCTablebody"/>
            </w:pPr>
            <w:r w:rsidRPr="00C5553D">
              <w:rPr>
                <w:rFonts w:ascii="Cambria" w:hAnsi="Cambria"/>
              </w:rPr>
              <w:t>2</w:t>
            </w:r>
          </w:p>
        </w:tc>
        <w:tc>
          <w:tcPr>
            <w:tcW w:w="0" w:type="auto"/>
            <w:shd w:val="clear" w:color="auto" w:fill="auto"/>
            <w:noWrap/>
            <w:hideMark/>
          </w:tcPr>
          <w:p w14:paraId="7B4E745A" w14:textId="77777777" w:rsidR="009F7BCF" w:rsidRPr="00C5553D" w:rsidRDefault="009F7BCF" w:rsidP="00C5553D">
            <w:pPr>
              <w:pStyle w:val="G-PCCTablebody"/>
            </w:pPr>
            <w:r w:rsidRPr="00C5553D">
              <w:rPr>
                <w:rFonts w:ascii="Cambria" w:hAnsi="Cambria"/>
              </w:rPr>
              <w:t>2</w:t>
            </w:r>
          </w:p>
        </w:tc>
        <w:tc>
          <w:tcPr>
            <w:tcW w:w="0" w:type="auto"/>
            <w:shd w:val="clear" w:color="auto" w:fill="auto"/>
            <w:noWrap/>
            <w:hideMark/>
          </w:tcPr>
          <w:p w14:paraId="0BD2A9BE" w14:textId="77777777" w:rsidR="009F7BCF" w:rsidRPr="00C5553D" w:rsidRDefault="009F7BCF" w:rsidP="00C5553D">
            <w:pPr>
              <w:pStyle w:val="G-PCCTablebody"/>
            </w:pPr>
            <w:r w:rsidRPr="00C5553D">
              <w:rPr>
                <w:rFonts w:ascii="Cambria" w:hAnsi="Cambria"/>
              </w:rPr>
              <w:t>2</w:t>
            </w:r>
          </w:p>
        </w:tc>
        <w:tc>
          <w:tcPr>
            <w:tcW w:w="0" w:type="auto"/>
            <w:shd w:val="clear" w:color="auto" w:fill="auto"/>
            <w:noWrap/>
            <w:hideMark/>
          </w:tcPr>
          <w:p w14:paraId="2BC69A0B" w14:textId="77777777" w:rsidR="009F7BCF" w:rsidRPr="00C5553D" w:rsidRDefault="009F7BCF" w:rsidP="00C5553D">
            <w:pPr>
              <w:pStyle w:val="G-PCCTablebody"/>
            </w:pPr>
            <w:r w:rsidRPr="00C5553D">
              <w:rPr>
                <w:rFonts w:ascii="Cambria" w:hAnsi="Cambria"/>
              </w:rPr>
              <w:t>3</w:t>
            </w:r>
          </w:p>
        </w:tc>
        <w:tc>
          <w:tcPr>
            <w:tcW w:w="0" w:type="auto"/>
            <w:shd w:val="clear" w:color="auto" w:fill="auto"/>
            <w:noWrap/>
            <w:hideMark/>
          </w:tcPr>
          <w:p w14:paraId="7D105E6D" w14:textId="77777777" w:rsidR="009F7BCF" w:rsidRPr="00C5553D" w:rsidRDefault="009F7BCF" w:rsidP="00C5553D">
            <w:pPr>
              <w:pStyle w:val="G-PCCTablebody"/>
            </w:pPr>
            <w:r w:rsidRPr="00C5553D">
              <w:rPr>
                <w:rFonts w:ascii="Cambria" w:hAnsi="Cambria"/>
              </w:rPr>
              <w:t>3</w:t>
            </w:r>
          </w:p>
        </w:tc>
        <w:tc>
          <w:tcPr>
            <w:tcW w:w="0" w:type="auto"/>
            <w:shd w:val="clear" w:color="auto" w:fill="auto"/>
            <w:noWrap/>
            <w:hideMark/>
          </w:tcPr>
          <w:p w14:paraId="780371E8" w14:textId="77777777" w:rsidR="009F7BCF" w:rsidRPr="00C5553D" w:rsidRDefault="009F7BCF" w:rsidP="00C5553D">
            <w:pPr>
              <w:pStyle w:val="G-PCCTablebody"/>
            </w:pPr>
            <w:r w:rsidRPr="00C5553D">
              <w:rPr>
                <w:rFonts w:ascii="Cambria" w:hAnsi="Cambria"/>
              </w:rPr>
              <w:t>3</w:t>
            </w:r>
          </w:p>
        </w:tc>
        <w:tc>
          <w:tcPr>
            <w:tcW w:w="0" w:type="auto"/>
            <w:shd w:val="clear" w:color="auto" w:fill="auto"/>
            <w:noWrap/>
            <w:hideMark/>
          </w:tcPr>
          <w:p w14:paraId="3735CA4B" w14:textId="77777777" w:rsidR="009F7BCF" w:rsidRPr="00C5553D" w:rsidRDefault="009F7BCF" w:rsidP="00C5553D">
            <w:pPr>
              <w:pStyle w:val="G-PCCTablebody"/>
            </w:pPr>
            <w:r w:rsidRPr="00C5553D">
              <w:rPr>
                <w:rFonts w:ascii="Cambria" w:hAnsi="Cambria"/>
              </w:rPr>
              <w:t>3</w:t>
            </w:r>
          </w:p>
        </w:tc>
        <w:tc>
          <w:tcPr>
            <w:tcW w:w="0" w:type="auto"/>
            <w:shd w:val="clear" w:color="auto" w:fill="auto"/>
            <w:noWrap/>
            <w:hideMark/>
          </w:tcPr>
          <w:p w14:paraId="259E6036" w14:textId="77777777" w:rsidR="009F7BCF" w:rsidRPr="00C5553D" w:rsidRDefault="009F7BCF" w:rsidP="00C5553D">
            <w:pPr>
              <w:pStyle w:val="G-PCCTablebody"/>
            </w:pPr>
            <w:r w:rsidRPr="00C5553D">
              <w:rPr>
                <w:rFonts w:ascii="Cambria" w:hAnsi="Cambria"/>
              </w:rPr>
              <w:t>3</w:t>
            </w:r>
          </w:p>
        </w:tc>
        <w:tc>
          <w:tcPr>
            <w:tcW w:w="0" w:type="auto"/>
            <w:shd w:val="clear" w:color="auto" w:fill="auto"/>
            <w:noWrap/>
            <w:hideMark/>
          </w:tcPr>
          <w:p w14:paraId="47DDBD9A" w14:textId="77777777" w:rsidR="009F7BCF" w:rsidRPr="00C5553D" w:rsidRDefault="009F7BCF" w:rsidP="00C5553D">
            <w:pPr>
              <w:pStyle w:val="G-PCCTablebody"/>
            </w:pPr>
            <w:r w:rsidRPr="00C5553D">
              <w:rPr>
                <w:rFonts w:ascii="Cambria" w:hAnsi="Cambria"/>
              </w:rPr>
              <w:t>4</w:t>
            </w:r>
          </w:p>
        </w:tc>
        <w:tc>
          <w:tcPr>
            <w:tcW w:w="0" w:type="auto"/>
            <w:shd w:val="clear" w:color="auto" w:fill="auto"/>
            <w:noWrap/>
            <w:hideMark/>
          </w:tcPr>
          <w:p w14:paraId="20BF8973" w14:textId="77777777" w:rsidR="009F7BCF" w:rsidRPr="00C5553D" w:rsidRDefault="009F7BCF" w:rsidP="00C5553D">
            <w:pPr>
              <w:pStyle w:val="G-PCCTablebody"/>
            </w:pPr>
            <w:r w:rsidRPr="00C5553D">
              <w:rPr>
                <w:rFonts w:ascii="Cambria" w:hAnsi="Cambria"/>
              </w:rPr>
              <w:t>4</w:t>
            </w:r>
          </w:p>
        </w:tc>
        <w:tc>
          <w:tcPr>
            <w:tcW w:w="0" w:type="auto"/>
            <w:shd w:val="clear" w:color="auto" w:fill="auto"/>
            <w:noWrap/>
            <w:hideMark/>
          </w:tcPr>
          <w:p w14:paraId="6F08C5B5" w14:textId="77777777" w:rsidR="009F7BCF" w:rsidRPr="00C5553D" w:rsidRDefault="009F7BCF" w:rsidP="00C5553D">
            <w:pPr>
              <w:pStyle w:val="G-PCCTablebody"/>
            </w:pPr>
            <w:r w:rsidRPr="00C5553D">
              <w:rPr>
                <w:rFonts w:ascii="Cambria" w:hAnsi="Cambria"/>
              </w:rPr>
              <w:t>4</w:t>
            </w:r>
          </w:p>
        </w:tc>
        <w:tc>
          <w:tcPr>
            <w:tcW w:w="0" w:type="auto"/>
            <w:shd w:val="clear" w:color="auto" w:fill="auto"/>
            <w:noWrap/>
            <w:hideMark/>
          </w:tcPr>
          <w:p w14:paraId="3E95B527" w14:textId="77777777" w:rsidR="009F7BCF" w:rsidRPr="00C5553D" w:rsidRDefault="009F7BCF" w:rsidP="00C5553D">
            <w:pPr>
              <w:pStyle w:val="G-PCCTablebody"/>
            </w:pPr>
            <w:r w:rsidRPr="00C5553D">
              <w:rPr>
                <w:rFonts w:ascii="Cambria" w:hAnsi="Cambria"/>
              </w:rPr>
              <w:t>4</w:t>
            </w:r>
          </w:p>
        </w:tc>
        <w:tc>
          <w:tcPr>
            <w:tcW w:w="0" w:type="auto"/>
            <w:shd w:val="clear" w:color="auto" w:fill="auto"/>
            <w:noWrap/>
            <w:hideMark/>
          </w:tcPr>
          <w:p w14:paraId="10537183" w14:textId="77777777" w:rsidR="009F7BCF" w:rsidRPr="00C5553D" w:rsidRDefault="009F7BCF" w:rsidP="00C5553D">
            <w:pPr>
              <w:pStyle w:val="G-PCCTablebody"/>
            </w:pPr>
            <w:r w:rsidRPr="00C5553D">
              <w:rPr>
                <w:rFonts w:ascii="Cambria" w:hAnsi="Cambria"/>
              </w:rPr>
              <w:t>4</w:t>
            </w:r>
          </w:p>
        </w:tc>
        <w:tc>
          <w:tcPr>
            <w:tcW w:w="0" w:type="auto"/>
            <w:shd w:val="clear" w:color="auto" w:fill="auto"/>
            <w:noWrap/>
            <w:hideMark/>
          </w:tcPr>
          <w:p w14:paraId="6C3667FC" w14:textId="77777777" w:rsidR="009F7BCF" w:rsidRPr="00C5553D" w:rsidRDefault="009F7BCF" w:rsidP="00C5553D">
            <w:pPr>
              <w:pStyle w:val="G-PCCTablebody"/>
            </w:pPr>
            <w:r w:rsidRPr="00C5553D">
              <w:rPr>
                <w:rFonts w:ascii="Cambria" w:hAnsi="Cambria"/>
              </w:rPr>
              <w:t>4</w:t>
            </w:r>
          </w:p>
        </w:tc>
        <w:tc>
          <w:tcPr>
            <w:tcW w:w="0" w:type="auto"/>
            <w:shd w:val="clear" w:color="auto" w:fill="auto"/>
            <w:noWrap/>
            <w:hideMark/>
          </w:tcPr>
          <w:p w14:paraId="7E400DA1" w14:textId="77777777" w:rsidR="009F7BCF" w:rsidRPr="00C5553D" w:rsidRDefault="009F7BCF" w:rsidP="00C5553D">
            <w:pPr>
              <w:pStyle w:val="G-PCCTablebody"/>
            </w:pPr>
            <w:r w:rsidRPr="00C5553D">
              <w:rPr>
                <w:rFonts w:ascii="Cambria" w:hAnsi="Cambria"/>
              </w:rPr>
              <w:t>4</w:t>
            </w:r>
          </w:p>
        </w:tc>
        <w:tc>
          <w:tcPr>
            <w:tcW w:w="0" w:type="auto"/>
            <w:shd w:val="clear" w:color="auto" w:fill="auto"/>
            <w:noWrap/>
            <w:hideMark/>
          </w:tcPr>
          <w:p w14:paraId="7A57C6A8" w14:textId="77777777" w:rsidR="009F7BCF" w:rsidRPr="00C5553D" w:rsidRDefault="009F7BCF" w:rsidP="00C5553D">
            <w:pPr>
              <w:pStyle w:val="G-PCCTablebody"/>
            </w:pPr>
            <w:r w:rsidRPr="00C5553D">
              <w:rPr>
                <w:rFonts w:ascii="Cambria" w:hAnsi="Cambria"/>
              </w:rPr>
              <w:t>5</w:t>
            </w:r>
          </w:p>
        </w:tc>
        <w:tc>
          <w:tcPr>
            <w:tcW w:w="0" w:type="auto"/>
            <w:shd w:val="clear" w:color="auto" w:fill="auto"/>
            <w:noWrap/>
            <w:hideMark/>
          </w:tcPr>
          <w:p w14:paraId="146D0DE6" w14:textId="77777777" w:rsidR="009F7BCF" w:rsidRPr="00C5553D" w:rsidRDefault="009F7BCF" w:rsidP="00C5553D">
            <w:pPr>
              <w:pStyle w:val="G-PCCTablebody"/>
            </w:pPr>
            <w:r w:rsidRPr="00C5553D">
              <w:rPr>
                <w:rFonts w:ascii="Cambria" w:hAnsi="Cambria"/>
              </w:rPr>
              <w:t>5</w:t>
            </w:r>
          </w:p>
        </w:tc>
        <w:tc>
          <w:tcPr>
            <w:tcW w:w="0" w:type="auto"/>
            <w:shd w:val="clear" w:color="auto" w:fill="auto"/>
            <w:noWrap/>
            <w:hideMark/>
          </w:tcPr>
          <w:p w14:paraId="36BAF591" w14:textId="77777777" w:rsidR="009F7BCF" w:rsidRPr="00C5553D" w:rsidRDefault="009F7BCF" w:rsidP="00C5553D">
            <w:pPr>
              <w:pStyle w:val="G-PCCTablebody"/>
            </w:pPr>
            <w:r w:rsidRPr="00C5553D">
              <w:rPr>
                <w:rFonts w:ascii="Cambria" w:hAnsi="Cambria"/>
              </w:rPr>
              <w:t>5</w:t>
            </w:r>
          </w:p>
        </w:tc>
      </w:tr>
      <w:tr w:rsidR="009F7BCF" w:rsidRPr="006648B7" w14:paraId="1A562ED9" w14:textId="77777777" w:rsidTr="00C5553D">
        <w:trPr>
          <w:trHeight w:val="360"/>
          <w:jc w:val="center"/>
        </w:trPr>
        <w:tc>
          <w:tcPr>
            <w:tcW w:w="0" w:type="auto"/>
            <w:shd w:val="clear" w:color="auto" w:fill="auto"/>
            <w:noWrap/>
            <w:hideMark/>
          </w:tcPr>
          <w:p w14:paraId="5F404992" w14:textId="77777777" w:rsidR="009F7BCF" w:rsidRPr="00C5553D" w:rsidRDefault="009F7BCF" w:rsidP="00C5553D">
            <w:pPr>
              <w:pStyle w:val="G-PCCTablebody"/>
              <w:rPr>
                <w:b/>
                <w:bCs/>
              </w:rPr>
            </w:pPr>
            <w:r w:rsidRPr="00C5553D">
              <w:rPr>
                <w:rFonts w:ascii="Cambria" w:hAnsi="Cambria"/>
                <w:b/>
                <w:bCs/>
              </w:rPr>
              <w:t>20</w:t>
            </w:r>
          </w:p>
        </w:tc>
        <w:tc>
          <w:tcPr>
            <w:tcW w:w="0" w:type="auto"/>
            <w:shd w:val="clear" w:color="auto" w:fill="auto"/>
            <w:noWrap/>
            <w:hideMark/>
          </w:tcPr>
          <w:p w14:paraId="40533F34" w14:textId="77777777" w:rsidR="009F7BCF" w:rsidRPr="00C5553D" w:rsidRDefault="009F7BCF" w:rsidP="00C5553D">
            <w:pPr>
              <w:pStyle w:val="G-PCCTablebody"/>
            </w:pPr>
            <w:r w:rsidRPr="00C5553D">
              <w:rPr>
                <w:rFonts w:ascii="Cambria" w:hAnsi="Cambria"/>
              </w:rPr>
              <w:t>5</w:t>
            </w:r>
          </w:p>
        </w:tc>
        <w:tc>
          <w:tcPr>
            <w:tcW w:w="0" w:type="auto"/>
            <w:shd w:val="clear" w:color="auto" w:fill="auto"/>
            <w:noWrap/>
            <w:hideMark/>
          </w:tcPr>
          <w:p w14:paraId="54AC8D93" w14:textId="77777777" w:rsidR="009F7BCF" w:rsidRPr="00C5553D" w:rsidRDefault="009F7BCF" w:rsidP="00C5553D">
            <w:pPr>
              <w:pStyle w:val="G-PCCTablebody"/>
            </w:pPr>
            <w:r w:rsidRPr="00C5553D">
              <w:rPr>
                <w:rFonts w:ascii="Cambria" w:hAnsi="Cambria"/>
              </w:rPr>
              <w:t>5</w:t>
            </w:r>
          </w:p>
        </w:tc>
        <w:tc>
          <w:tcPr>
            <w:tcW w:w="0" w:type="auto"/>
            <w:shd w:val="clear" w:color="auto" w:fill="auto"/>
            <w:noWrap/>
            <w:hideMark/>
          </w:tcPr>
          <w:p w14:paraId="7AC01884" w14:textId="77777777" w:rsidR="009F7BCF" w:rsidRPr="00C5553D" w:rsidRDefault="009F7BCF" w:rsidP="00C5553D">
            <w:pPr>
              <w:pStyle w:val="G-PCCTablebody"/>
            </w:pPr>
            <w:r w:rsidRPr="00C5553D">
              <w:rPr>
                <w:rFonts w:ascii="Cambria" w:hAnsi="Cambria"/>
              </w:rPr>
              <w:t>5</w:t>
            </w:r>
          </w:p>
        </w:tc>
        <w:tc>
          <w:tcPr>
            <w:tcW w:w="0" w:type="auto"/>
            <w:shd w:val="clear" w:color="auto" w:fill="auto"/>
            <w:noWrap/>
            <w:hideMark/>
          </w:tcPr>
          <w:p w14:paraId="3679712C" w14:textId="77777777" w:rsidR="009F7BCF" w:rsidRPr="00C5553D" w:rsidRDefault="009F7BCF" w:rsidP="00C5553D">
            <w:pPr>
              <w:pStyle w:val="G-PCCTablebody"/>
            </w:pPr>
            <w:r w:rsidRPr="00C5553D">
              <w:rPr>
                <w:rFonts w:ascii="Cambria" w:hAnsi="Cambria"/>
              </w:rPr>
              <w:t>5</w:t>
            </w:r>
          </w:p>
        </w:tc>
        <w:tc>
          <w:tcPr>
            <w:tcW w:w="0" w:type="auto"/>
            <w:shd w:val="clear" w:color="auto" w:fill="auto"/>
            <w:noWrap/>
            <w:hideMark/>
          </w:tcPr>
          <w:p w14:paraId="6BF76A24" w14:textId="77777777" w:rsidR="009F7BCF" w:rsidRPr="00C5553D" w:rsidRDefault="009F7BCF" w:rsidP="00C5553D">
            <w:pPr>
              <w:pStyle w:val="G-PCCTablebody"/>
            </w:pPr>
            <w:r w:rsidRPr="00C5553D">
              <w:rPr>
                <w:rFonts w:ascii="Cambria" w:hAnsi="Cambria"/>
              </w:rPr>
              <w:t>5</w:t>
            </w:r>
          </w:p>
        </w:tc>
        <w:tc>
          <w:tcPr>
            <w:tcW w:w="0" w:type="auto"/>
            <w:shd w:val="clear" w:color="auto" w:fill="auto"/>
            <w:noWrap/>
            <w:hideMark/>
          </w:tcPr>
          <w:p w14:paraId="0DAFDA06" w14:textId="77777777" w:rsidR="009F7BCF" w:rsidRPr="00C5553D" w:rsidRDefault="009F7BCF" w:rsidP="00C5553D">
            <w:pPr>
              <w:pStyle w:val="G-PCCTablebody"/>
            </w:pPr>
            <w:r w:rsidRPr="00C5553D">
              <w:rPr>
                <w:rFonts w:ascii="Cambria" w:hAnsi="Cambria"/>
              </w:rPr>
              <w:t>5</w:t>
            </w:r>
          </w:p>
        </w:tc>
        <w:tc>
          <w:tcPr>
            <w:tcW w:w="0" w:type="auto"/>
            <w:shd w:val="clear" w:color="auto" w:fill="auto"/>
            <w:noWrap/>
            <w:hideMark/>
          </w:tcPr>
          <w:p w14:paraId="2E4BBDDF"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2ABFD580"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1C6E5FE7"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5161D092"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308B5EF6"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6DC6C8C0"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7E104F3A"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52BC7069"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22314E3A"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5892D7FE"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14750BB6" w14:textId="77777777" w:rsidR="009F7BCF" w:rsidRPr="00C5553D" w:rsidRDefault="009F7BCF" w:rsidP="00C5553D">
            <w:pPr>
              <w:pStyle w:val="G-PCCTablebody"/>
            </w:pPr>
            <w:r w:rsidRPr="00C5553D">
              <w:rPr>
                <w:rFonts w:ascii="Cambria" w:hAnsi="Cambria"/>
              </w:rPr>
              <w:t>6</w:t>
            </w:r>
          </w:p>
        </w:tc>
        <w:tc>
          <w:tcPr>
            <w:tcW w:w="0" w:type="auto"/>
            <w:shd w:val="clear" w:color="auto" w:fill="auto"/>
            <w:noWrap/>
            <w:hideMark/>
          </w:tcPr>
          <w:p w14:paraId="694EEFD3"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14536006"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5D978F02" w14:textId="77777777" w:rsidR="009F7BCF" w:rsidRPr="00C5553D" w:rsidRDefault="009F7BCF" w:rsidP="00C5553D">
            <w:pPr>
              <w:pStyle w:val="G-PCCTablebody"/>
            </w:pPr>
            <w:r w:rsidRPr="00C5553D">
              <w:rPr>
                <w:rFonts w:ascii="Cambria" w:hAnsi="Cambria"/>
              </w:rPr>
              <w:t>7</w:t>
            </w:r>
          </w:p>
        </w:tc>
      </w:tr>
      <w:tr w:rsidR="009F7BCF" w:rsidRPr="006648B7" w14:paraId="30A06AD8" w14:textId="77777777" w:rsidTr="00C5553D">
        <w:trPr>
          <w:trHeight w:val="360"/>
          <w:jc w:val="center"/>
        </w:trPr>
        <w:tc>
          <w:tcPr>
            <w:tcW w:w="0" w:type="auto"/>
            <w:shd w:val="clear" w:color="auto" w:fill="auto"/>
            <w:noWrap/>
            <w:hideMark/>
          </w:tcPr>
          <w:p w14:paraId="774FFC9E" w14:textId="77777777" w:rsidR="009F7BCF" w:rsidRPr="00C5553D" w:rsidRDefault="009F7BCF" w:rsidP="00C5553D">
            <w:pPr>
              <w:pStyle w:val="G-PCCTablebody"/>
              <w:rPr>
                <w:b/>
                <w:bCs/>
              </w:rPr>
            </w:pPr>
            <w:r w:rsidRPr="00C5553D">
              <w:rPr>
                <w:rFonts w:ascii="Cambria" w:hAnsi="Cambria"/>
                <w:b/>
                <w:bCs/>
              </w:rPr>
              <w:t>40</w:t>
            </w:r>
          </w:p>
        </w:tc>
        <w:tc>
          <w:tcPr>
            <w:tcW w:w="0" w:type="auto"/>
            <w:shd w:val="clear" w:color="auto" w:fill="auto"/>
            <w:noWrap/>
            <w:hideMark/>
          </w:tcPr>
          <w:p w14:paraId="529B25AB"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2500FD18"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31FA51BE"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6B1EBF8F"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15A7D37A"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6268B2FB"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65A721D8"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57CA536E"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07EF7563"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087702F4" w14:textId="77777777" w:rsidR="009F7BCF" w:rsidRPr="00C5553D" w:rsidRDefault="009F7BCF" w:rsidP="00C5553D">
            <w:pPr>
              <w:pStyle w:val="G-PCCTablebody"/>
            </w:pPr>
            <w:r w:rsidRPr="00C5553D">
              <w:rPr>
                <w:rFonts w:ascii="Cambria" w:hAnsi="Cambria"/>
              </w:rPr>
              <w:t>7</w:t>
            </w:r>
          </w:p>
        </w:tc>
        <w:tc>
          <w:tcPr>
            <w:tcW w:w="0" w:type="auto"/>
            <w:shd w:val="clear" w:color="auto" w:fill="auto"/>
            <w:noWrap/>
            <w:hideMark/>
          </w:tcPr>
          <w:p w14:paraId="58B8EFA7"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49CECF88"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1DFC6388"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76832B0D"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211778FA"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1C88CDFD"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47531B1B"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5A43BD7D"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73C946B7"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0BAAC050" w14:textId="77777777" w:rsidR="009F7BCF" w:rsidRPr="00C5553D" w:rsidRDefault="009F7BCF" w:rsidP="00C5553D">
            <w:pPr>
              <w:pStyle w:val="G-PCCTablebody"/>
            </w:pPr>
            <w:r w:rsidRPr="00C5553D">
              <w:rPr>
                <w:rFonts w:ascii="Cambria" w:hAnsi="Cambria"/>
              </w:rPr>
              <w:t>8</w:t>
            </w:r>
          </w:p>
        </w:tc>
      </w:tr>
      <w:tr w:rsidR="009F7BCF" w:rsidRPr="006648B7" w14:paraId="2C6E1D98" w14:textId="77777777" w:rsidTr="00C5553D">
        <w:trPr>
          <w:trHeight w:val="360"/>
          <w:jc w:val="center"/>
        </w:trPr>
        <w:tc>
          <w:tcPr>
            <w:tcW w:w="0" w:type="auto"/>
            <w:shd w:val="clear" w:color="auto" w:fill="auto"/>
            <w:noWrap/>
            <w:hideMark/>
          </w:tcPr>
          <w:p w14:paraId="152FB9A3" w14:textId="77777777" w:rsidR="009F7BCF" w:rsidRPr="00C5553D" w:rsidRDefault="009F7BCF" w:rsidP="00C5553D">
            <w:pPr>
              <w:pStyle w:val="G-PCCTablebody"/>
              <w:rPr>
                <w:b/>
                <w:bCs/>
              </w:rPr>
            </w:pPr>
            <w:r w:rsidRPr="00C5553D">
              <w:rPr>
                <w:rFonts w:ascii="Cambria" w:hAnsi="Cambria"/>
                <w:b/>
                <w:bCs/>
              </w:rPr>
              <w:t>60</w:t>
            </w:r>
          </w:p>
        </w:tc>
        <w:tc>
          <w:tcPr>
            <w:tcW w:w="0" w:type="auto"/>
            <w:shd w:val="clear" w:color="auto" w:fill="auto"/>
            <w:noWrap/>
            <w:hideMark/>
          </w:tcPr>
          <w:p w14:paraId="62F15B88"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60516EE2"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2F17C552"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3DF99FE0"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2C7719FC" w14:textId="77777777" w:rsidR="009F7BCF" w:rsidRPr="00C5553D" w:rsidRDefault="009F7BCF" w:rsidP="00C5553D">
            <w:pPr>
              <w:pStyle w:val="G-PCCTablebody"/>
            </w:pPr>
            <w:r w:rsidRPr="00C5553D">
              <w:rPr>
                <w:rFonts w:ascii="Cambria" w:hAnsi="Cambria"/>
              </w:rPr>
              <w:t>8</w:t>
            </w:r>
          </w:p>
        </w:tc>
        <w:tc>
          <w:tcPr>
            <w:tcW w:w="0" w:type="auto"/>
            <w:shd w:val="clear" w:color="auto" w:fill="auto"/>
            <w:noWrap/>
            <w:hideMark/>
          </w:tcPr>
          <w:p w14:paraId="702CA891"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7C4BC293"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01748402"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6DF8E4EA"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0072DAF3"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5146578B"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12996357"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2184B881"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7BA6F3AB"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4EDED9E9"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565AA3F9"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6E51699C"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444D83ED"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6CCAF77B"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41852876" w14:textId="77777777" w:rsidR="009F7BCF" w:rsidRPr="00C5553D" w:rsidRDefault="009F7BCF" w:rsidP="00C5553D">
            <w:pPr>
              <w:pStyle w:val="G-PCCTablebody"/>
            </w:pPr>
            <w:r w:rsidRPr="00C5553D">
              <w:rPr>
                <w:rFonts w:ascii="Cambria" w:hAnsi="Cambria"/>
              </w:rPr>
              <w:t>9</w:t>
            </w:r>
          </w:p>
        </w:tc>
      </w:tr>
      <w:tr w:rsidR="009F7BCF" w:rsidRPr="006648B7" w14:paraId="77CB6D16" w14:textId="77777777" w:rsidTr="00C5553D">
        <w:trPr>
          <w:trHeight w:val="360"/>
          <w:jc w:val="center"/>
        </w:trPr>
        <w:tc>
          <w:tcPr>
            <w:tcW w:w="0" w:type="auto"/>
            <w:shd w:val="clear" w:color="auto" w:fill="auto"/>
            <w:noWrap/>
            <w:hideMark/>
          </w:tcPr>
          <w:p w14:paraId="17722B2F" w14:textId="77777777" w:rsidR="009F7BCF" w:rsidRPr="00C5553D" w:rsidRDefault="009F7BCF" w:rsidP="00C5553D">
            <w:pPr>
              <w:pStyle w:val="G-PCCTablebody"/>
              <w:rPr>
                <w:b/>
                <w:bCs/>
              </w:rPr>
            </w:pPr>
            <w:r w:rsidRPr="00C5553D">
              <w:rPr>
                <w:rFonts w:ascii="Cambria" w:hAnsi="Cambria"/>
                <w:b/>
                <w:bCs/>
              </w:rPr>
              <w:t>80</w:t>
            </w:r>
          </w:p>
        </w:tc>
        <w:tc>
          <w:tcPr>
            <w:tcW w:w="0" w:type="auto"/>
            <w:shd w:val="clear" w:color="auto" w:fill="auto"/>
            <w:noWrap/>
            <w:hideMark/>
          </w:tcPr>
          <w:p w14:paraId="11EF712F"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29D5DA03" w14:textId="77777777" w:rsidR="009F7BCF" w:rsidRPr="00C5553D" w:rsidRDefault="009F7BCF" w:rsidP="00C5553D">
            <w:pPr>
              <w:pStyle w:val="G-PCCTablebody"/>
            </w:pPr>
            <w:r w:rsidRPr="00C5553D">
              <w:rPr>
                <w:rFonts w:ascii="Cambria" w:hAnsi="Cambria"/>
              </w:rPr>
              <w:t>9</w:t>
            </w:r>
          </w:p>
        </w:tc>
        <w:tc>
          <w:tcPr>
            <w:tcW w:w="0" w:type="auto"/>
            <w:shd w:val="clear" w:color="auto" w:fill="auto"/>
            <w:noWrap/>
            <w:hideMark/>
          </w:tcPr>
          <w:p w14:paraId="0C1978F0"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48414C7B"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0C1FD47E"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3C279607"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55B3637B"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5DFC56D3"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349BC122"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564CFF14"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62E29847"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29F8B8DB"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45D873F6"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1BE58C5F"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5046D07C"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47B8F2D3"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1D4850F6"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7A56ABB4"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6A061D63"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07A248B1" w14:textId="77777777" w:rsidR="009F7BCF" w:rsidRPr="00C5553D" w:rsidRDefault="009F7BCF" w:rsidP="00C5553D">
            <w:pPr>
              <w:pStyle w:val="G-PCCTablebody"/>
            </w:pPr>
            <w:r w:rsidRPr="00C5553D">
              <w:rPr>
                <w:rFonts w:ascii="Cambria" w:hAnsi="Cambria"/>
              </w:rPr>
              <w:t>10</w:t>
            </w:r>
          </w:p>
        </w:tc>
      </w:tr>
      <w:tr w:rsidR="009F7BCF" w:rsidRPr="006648B7" w14:paraId="2C017222" w14:textId="77777777" w:rsidTr="00C5553D">
        <w:trPr>
          <w:trHeight w:val="360"/>
          <w:jc w:val="center"/>
        </w:trPr>
        <w:tc>
          <w:tcPr>
            <w:tcW w:w="0" w:type="auto"/>
            <w:shd w:val="clear" w:color="auto" w:fill="auto"/>
            <w:noWrap/>
            <w:hideMark/>
          </w:tcPr>
          <w:p w14:paraId="5224ED70" w14:textId="77777777" w:rsidR="009F7BCF" w:rsidRPr="00C5553D" w:rsidRDefault="009F7BCF" w:rsidP="00C5553D">
            <w:pPr>
              <w:pStyle w:val="G-PCCTablebody"/>
              <w:rPr>
                <w:b/>
                <w:bCs/>
              </w:rPr>
            </w:pPr>
            <w:r w:rsidRPr="00C5553D">
              <w:rPr>
                <w:rFonts w:ascii="Cambria" w:hAnsi="Cambria"/>
                <w:b/>
                <w:bCs/>
              </w:rPr>
              <w:t>100</w:t>
            </w:r>
          </w:p>
        </w:tc>
        <w:tc>
          <w:tcPr>
            <w:tcW w:w="0" w:type="auto"/>
            <w:shd w:val="clear" w:color="auto" w:fill="auto"/>
            <w:noWrap/>
            <w:hideMark/>
          </w:tcPr>
          <w:p w14:paraId="6DB5B2AF" w14:textId="77777777" w:rsidR="009F7BCF" w:rsidRPr="00C5553D" w:rsidRDefault="009F7BCF" w:rsidP="00C5553D">
            <w:pPr>
              <w:pStyle w:val="G-PCCTablebody"/>
            </w:pPr>
            <w:r w:rsidRPr="00C5553D">
              <w:rPr>
                <w:rFonts w:ascii="Cambria" w:hAnsi="Cambria"/>
              </w:rPr>
              <w:t>10</w:t>
            </w:r>
          </w:p>
        </w:tc>
        <w:tc>
          <w:tcPr>
            <w:tcW w:w="0" w:type="auto"/>
            <w:shd w:val="clear" w:color="auto" w:fill="auto"/>
            <w:noWrap/>
            <w:hideMark/>
          </w:tcPr>
          <w:p w14:paraId="6E94CAF9"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5D3BA5C5"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54536562"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1E65533F"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303747EB"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53CEC668"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3E9E5AEC"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5C12F317"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5E048DA6"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6FBB0067"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740B6D38"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7569FCA5"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7E0E3728"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0266E50F"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406E16BD"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5A6B2388"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5B3F0533"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1BB76BD7"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66B0E9AD" w14:textId="77777777" w:rsidR="009F7BCF" w:rsidRPr="00C5553D" w:rsidRDefault="009F7BCF" w:rsidP="00C5553D">
            <w:pPr>
              <w:pStyle w:val="G-PCCTablebody"/>
            </w:pPr>
            <w:r w:rsidRPr="00C5553D">
              <w:rPr>
                <w:rFonts w:ascii="Cambria" w:hAnsi="Cambria"/>
              </w:rPr>
              <w:t>11</w:t>
            </w:r>
          </w:p>
        </w:tc>
      </w:tr>
      <w:tr w:rsidR="009F7BCF" w:rsidRPr="006648B7" w14:paraId="37270156" w14:textId="77777777" w:rsidTr="00C5553D">
        <w:trPr>
          <w:trHeight w:val="360"/>
          <w:jc w:val="center"/>
        </w:trPr>
        <w:tc>
          <w:tcPr>
            <w:tcW w:w="0" w:type="auto"/>
            <w:shd w:val="clear" w:color="auto" w:fill="auto"/>
            <w:noWrap/>
            <w:hideMark/>
          </w:tcPr>
          <w:p w14:paraId="4E84457D" w14:textId="77777777" w:rsidR="009F7BCF" w:rsidRPr="00C5553D" w:rsidRDefault="009F7BCF" w:rsidP="00C5553D">
            <w:pPr>
              <w:pStyle w:val="G-PCCTablebody"/>
              <w:rPr>
                <w:b/>
                <w:bCs/>
              </w:rPr>
            </w:pPr>
            <w:r w:rsidRPr="00C5553D">
              <w:rPr>
                <w:rFonts w:ascii="Cambria" w:hAnsi="Cambria"/>
                <w:b/>
                <w:bCs/>
              </w:rPr>
              <w:t>120</w:t>
            </w:r>
          </w:p>
        </w:tc>
        <w:tc>
          <w:tcPr>
            <w:tcW w:w="0" w:type="auto"/>
            <w:shd w:val="clear" w:color="auto" w:fill="auto"/>
            <w:noWrap/>
            <w:hideMark/>
          </w:tcPr>
          <w:p w14:paraId="436A9CA9"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6C08C779" w14:textId="77777777" w:rsidR="009F7BCF" w:rsidRPr="00C5553D" w:rsidRDefault="009F7BCF" w:rsidP="00C5553D">
            <w:pPr>
              <w:pStyle w:val="G-PCCTablebody"/>
            </w:pPr>
            <w:r w:rsidRPr="00C5553D">
              <w:rPr>
                <w:rFonts w:ascii="Cambria" w:hAnsi="Cambria"/>
              </w:rPr>
              <w:t>11</w:t>
            </w:r>
          </w:p>
        </w:tc>
        <w:tc>
          <w:tcPr>
            <w:tcW w:w="0" w:type="auto"/>
            <w:shd w:val="clear" w:color="auto" w:fill="auto"/>
            <w:noWrap/>
            <w:hideMark/>
          </w:tcPr>
          <w:p w14:paraId="27D9631F"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59BC60F8"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2AE0F997"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13D3D420"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407D80EE"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29C7F1DF"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7696AF75"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0DD6053B"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6693674C"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3FEEB7A9"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44089B32"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1936ADF9"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61BCF702"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295CE17E"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6B43697A"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14324AD5"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686D9B3A"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4FE8F5B5" w14:textId="77777777" w:rsidR="009F7BCF" w:rsidRPr="00C5553D" w:rsidRDefault="009F7BCF" w:rsidP="00C5553D">
            <w:pPr>
              <w:pStyle w:val="G-PCCTablebody"/>
            </w:pPr>
            <w:r w:rsidRPr="00C5553D">
              <w:rPr>
                <w:rFonts w:ascii="Cambria" w:hAnsi="Cambria"/>
              </w:rPr>
              <w:t>12</w:t>
            </w:r>
          </w:p>
        </w:tc>
      </w:tr>
      <w:tr w:rsidR="009F7BCF" w:rsidRPr="006648B7" w14:paraId="0ACAE1DE" w14:textId="77777777" w:rsidTr="00C5553D">
        <w:trPr>
          <w:trHeight w:val="360"/>
          <w:jc w:val="center"/>
        </w:trPr>
        <w:tc>
          <w:tcPr>
            <w:tcW w:w="0" w:type="auto"/>
            <w:shd w:val="clear" w:color="auto" w:fill="auto"/>
            <w:noWrap/>
            <w:hideMark/>
          </w:tcPr>
          <w:p w14:paraId="6E6B1F40" w14:textId="77777777" w:rsidR="009F7BCF" w:rsidRPr="00C5553D" w:rsidRDefault="009F7BCF" w:rsidP="00C5553D">
            <w:pPr>
              <w:pStyle w:val="G-PCCTablebody"/>
              <w:rPr>
                <w:b/>
                <w:bCs/>
              </w:rPr>
            </w:pPr>
            <w:r w:rsidRPr="00C5553D">
              <w:rPr>
                <w:rFonts w:ascii="Cambria" w:hAnsi="Cambria"/>
                <w:b/>
                <w:bCs/>
              </w:rPr>
              <w:t>140</w:t>
            </w:r>
          </w:p>
        </w:tc>
        <w:tc>
          <w:tcPr>
            <w:tcW w:w="0" w:type="auto"/>
            <w:shd w:val="clear" w:color="auto" w:fill="auto"/>
            <w:noWrap/>
            <w:hideMark/>
          </w:tcPr>
          <w:p w14:paraId="1E9AC061"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31D312E5"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0988A3E0"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5A038331"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53CCDF31" w14:textId="77777777" w:rsidR="009F7BCF" w:rsidRPr="00C5553D" w:rsidRDefault="009F7BCF" w:rsidP="00C5553D">
            <w:pPr>
              <w:pStyle w:val="G-PCCTablebody"/>
            </w:pPr>
            <w:r w:rsidRPr="00C5553D">
              <w:rPr>
                <w:rFonts w:ascii="Cambria" w:hAnsi="Cambria"/>
              </w:rPr>
              <w:t>12</w:t>
            </w:r>
          </w:p>
        </w:tc>
        <w:tc>
          <w:tcPr>
            <w:tcW w:w="0" w:type="auto"/>
            <w:shd w:val="clear" w:color="auto" w:fill="auto"/>
            <w:noWrap/>
            <w:hideMark/>
          </w:tcPr>
          <w:p w14:paraId="759B4652"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60E5AABA"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65D393FC"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00E11267"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558BA374"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690A6F28"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50574AEA"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3FE1D6BD"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55F7E16F"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219031D3"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33D41E9B"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6BA6E790"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7D0E758C"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2EC06DFA"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2747DBE0" w14:textId="77777777" w:rsidR="009F7BCF" w:rsidRPr="00C5553D" w:rsidRDefault="009F7BCF" w:rsidP="00C5553D">
            <w:pPr>
              <w:pStyle w:val="G-PCCTablebody"/>
            </w:pPr>
            <w:r w:rsidRPr="00C5553D">
              <w:rPr>
                <w:rFonts w:ascii="Cambria" w:hAnsi="Cambria"/>
              </w:rPr>
              <w:t>13</w:t>
            </w:r>
          </w:p>
        </w:tc>
      </w:tr>
      <w:tr w:rsidR="009F7BCF" w:rsidRPr="006648B7" w14:paraId="6ED61224" w14:textId="77777777" w:rsidTr="00C5553D">
        <w:trPr>
          <w:trHeight w:val="360"/>
          <w:jc w:val="center"/>
        </w:trPr>
        <w:tc>
          <w:tcPr>
            <w:tcW w:w="0" w:type="auto"/>
            <w:shd w:val="clear" w:color="auto" w:fill="auto"/>
            <w:noWrap/>
            <w:hideMark/>
          </w:tcPr>
          <w:p w14:paraId="2447ABAF" w14:textId="77777777" w:rsidR="009F7BCF" w:rsidRPr="00C5553D" w:rsidRDefault="009F7BCF" w:rsidP="00C5553D">
            <w:pPr>
              <w:pStyle w:val="G-PCCTablebody"/>
              <w:rPr>
                <w:b/>
                <w:bCs/>
              </w:rPr>
            </w:pPr>
            <w:r w:rsidRPr="00C5553D">
              <w:rPr>
                <w:rFonts w:ascii="Cambria" w:hAnsi="Cambria"/>
                <w:b/>
                <w:bCs/>
              </w:rPr>
              <w:t>160</w:t>
            </w:r>
          </w:p>
        </w:tc>
        <w:tc>
          <w:tcPr>
            <w:tcW w:w="0" w:type="auto"/>
            <w:shd w:val="clear" w:color="auto" w:fill="auto"/>
            <w:noWrap/>
            <w:hideMark/>
          </w:tcPr>
          <w:p w14:paraId="6C922E97"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3F1244C7"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3AE54BC1"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0997ED34"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24739F50"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02B3751E"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39A0A417"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62C3D5EE"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0DF2F88F"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3D364B69" w14:textId="77777777" w:rsidR="009F7BCF" w:rsidRPr="00C5553D" w:rsidRDefault="009F7BCF" w:rsidP="00C5553D">
            <w:pPr>
              <w:pStyle w:val="G-PCCTablebody"/>
            </w:pPr>
            <w:r w:rsidRPr="00C5553D">
              <w:rPr>
                <w:rFonts w:ascii="Cambria" w:hAnsi="Cambria"/>
              </w:rPr>
              <w:t>13</w:t>
            </w:r>
          </w:p>
        </w:tc>
        <w:tc>
          <w:tcPr>
            <w:tcW w:w="0" w:type="auto"/>
            <w:shd w:val="clear" w:color="auto" w:fill="auto"/>
            <w:noWrap/>
            <w:hideMark/>
          </w:tcPr>
          <w:p w14:paraId="66F7BD3B"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49236237"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6D7BB364"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3D9DF43F"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6FAFE488"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49DF38D5"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13940DF0"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31E75966"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135D7426"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033DA455" w14:textId="77777777" w:rsidR="009F7BCF" w:rsidRPr="00C5553D" w:rsidRDefault="009F7BCF" w:rsidP="00C5553D">
            <w:pPr>
              <w:pStyle w:val="G-PCCTablebody"/>
            </w:pPr>
            <w:r w:rsidRPr="00C5553D">
              <w:rPr>
                <w:rFonts w:ascii="Cambria" w:hAnsi="Cambria"/>
              </w:rPr>
              <w:t>14</w:t>
            </w:r>
          </w:p>
        </w:tc>
      </w:tr>
      <w:tr w:rsidR="009F7BCF" w:rsidRPr="006648B7" w14:paraId="70EA1D3D" w14:textId="77777777" w:rsidTr="00C5553D">
        <w:trPr>
          <w:trHeight w:val="360"/>
          <w:jc w:val="center"/>
        </w:trPr>
        <w:tc>
          <w:tcPr>
            <w:tcW w:w="0" w:type="auto"/>
            <w:shd w:val="clear" w:color="auto" w:fill="auto"/>
            <w:noWrap/>
            <w:hideMark/>
          </w:tcPr>
          <w:p w14:paraId="2582D0F0" w14:textId="77777777" w:rsidR="009F7BCF" w:rsidRPr="00C5553D" w:rsidRDefault="009F7BCF" w:rsidP="00C5553D">
            <w:pPr>
              <w:pStyle w:val="G-PCCTablebody"/>
              <w:rPr>
                <w:b/>
                <w:bCs/>
              </w:rPr>
            </w:pPr>
            <w:r w:rsidRPr="00C5553D">
              <w:rPr>
                <w:rFonts w:ascii="Cambria" w:hAnsi="Cambria"/>
                <w:b/>
                <w:bCs/>
              </w:rPr>
              <w:t>180</w:t>
            </w:r>
          </w:p>
        </w:tc>
        <w:tc>
          <w:tcPr>
            <w:tcW w:w="0" w:type="auto"/>
            <w:shd w:val="clear" w:color="auto" w:fill="auto"/>
            <w:noWrap/>
            <w:hideMark/>
          </w:tcPr>
          <w:p w14:paraId="26965A49"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711266DA"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6A00AC35"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36DB6690"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19FA7F14"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39E9D0CC"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59FBF43B"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31D55845"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60A82AED"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2E83BA76"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0E951E15"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09AFBD9C"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3609C311"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2F8D4243"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5933CB12"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33025D5D"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7CC47ADE" w14:textId="77777777" w:rsidR="009F7BCF" w:rsidRPr="00C5553D" w:rsidRDefault="009F7BCF" w:rsidP="00C5553D">
            <w:pPr>
              <w:pStyle w:val="G-PCCTablebody"/>
            </w:pPr>
            <w:r w:rsidRPr="00C5553D">
              <w:rPr>
                <w:rFonts w:ascii="Cambria" w:hAnsi="Cambria"/>
              </w:rPr>
              <w:t>14</w:t>
            </w:r>
          </w:p>
        </w:tc>
        <w:tc>
          <w:tcPr>
            <w:tcW w:w="0" w:type="auto"/>
            <w:shd w:val="clear" w:color="auto" w:fill="auto"/>
            <w:noWrap/>
            <w:hideMark/>
          </w:tcPr>
          <w:p w14:paraId="18AA9ECC"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649AAD3B"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1CF4A852" w14:textId="77777777" w:rsidR="009F7BCF" w:rsidRPr="00C5553D" w:rsidRDefault="009F7BCF" w:rsidP="00C5553D">
            <w:pPr>
              <w:pStyle w:val="G-PCCTablebody"/>
            </w:pPr>
            <w:r w:rsidRPr="00C5553D">
              <w:rPr>
                <w:rFonts w:ascii="Cambria" w:hAnsi="Cambria"/>
              </w:rPr>
              <w:t>15</w:t>
            </w:r>
          </w:p>
        </w:tc>
      </w:tr>
      <w:tr w:rsidR="009F7BCF" w:rsidRPr="006648B7" w14:paraId="3C91F27F" w14:textId="77777777" w:rsidTr="00C5553D">
        <w:trPr>
          <w:trHeight w:val="360"/>
          <w:jc w:val="center"/>
        </w:trPr>
        <w:tc>
          <w:tcPr>
            <w:tcW w:w="0" w:type="auto"/>
            <w:shd w:val="clear" w:color="auto" w:fill="auto"/>
            <w:noWrap/>
            <w:hideMark/>
          </w:tcPr>
          <w:p w14:paraId="6070A9FD" w14:textId="77777777" w:rsidR="009F7BCF" w:rsidRPr="00C5553D" w:rsidRDefault="009F7BCF" w:rsidP="00C5553D">
            <w:pPr>
              <w:pStyle w:val="G-PCCTablebody"/>
              <w:rPr>
                <w:b/>
                <w:bCs/>
              </w:rPr>
            </w:pPr>
            <w:r w:rsidRPr="00C5553D">
              <w:rPr>
                <w:rFonts w:ascii="Cambria" w:hAnsi="Cambria"/>
                <w:b/>
                <w:bCs/>
              </w:rPr>
              <w:t>200</w:t>
            </w:r>
          </w:p>
        </w:tc>
        <w:tc>
          <w:tcPr>
            <w:tcW w:w="0" w:type="auto"/>
            <w:shd w:val="clear" w:color="auto" w:fill="auto"/>
            <w:noWrap/>
            <w:hideMark/>
          </w:tcPr>
          <w:p w14:paraId="5D36406D"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0552768F"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479B0113"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2085076D"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2A7AAC0D"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3F274531"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609633CD"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7D4E38DA"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3CE80D4A"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2D52A0BB"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55ECFF66"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000EC141"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51187BE1"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33555975"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6C55A223"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2C3A013E"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484E69FC"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0344C6D0"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008BBA03"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0B6BAB29" w14:textId="77777777" w:rsidR="009F7BCF" w:rsidRPr="00C5553D" w:rsidRDefault="009F7BCF" w:rsidP="00C5553D">
            <w:pPr>
              <w:pStyle w:val="G-PCCTablebody"/>
            </w:pPr>
            <w:r w:rsidRPr="00C5553D">
              <w:rPr>
                <w:rFonts w:ascii="Cambria" w:hAnsi="Cambria"/>
              </w:rPr>
              <w:t>15</w:t>
            </w:r>
          </w:p>
        </w:tc>
      </w:tr>
      <w:tr w:rsidR="009F7BCF" w:rsidRPr="006648B7" w14:paraId="1E9B14C2" w14:textId="77777777" w:rsidTr="00C5553D">
        <w:trPr>
          <w:trHeight w:val="360"/>
          <w:jc w:val="center"/>
        </w:trPr>
        <w:tc>
          <w:tcPr>
            <w:tcW w:w="0" w:type="auto"/>
            <w:shd w:val="clear" w:color="auto" w:fill="auto"/>
            <w:noWrap/>
            <w:hideMark/>
          </w:tcPr>
          <w:p w14:paraId="4610B81A" w14:textId="77777777" w:rsidR="009F7BCF" w:rsidRPr="00C5553D" w:rsidRDefault="009F7BCF" w:rsidP="00C5553D">
            <w:pPr>
              <w:pStyle w:val="G-PCCTablebody"/>
              <w:rPr>
                <w:b/>
                <w:bCs/>
              </w:rPr>
            </w:pPr>
            <w:r w:rsidRPr="00C5553D">
              <w:rPr>
                <w:rFonts w:ascii="Cambria" w:hAnsi="Cambria"/>
                <w:b/>
                <w:bCs/>
              </w:rPr>
              <w:t>220</w:t>
            </w:r>
          </w:p>
        </w:tc>
        <w:tc>
          <w:tcPr>
            <w:tcW w:w="0" w:type="auto"/>
            <w:shd w:val="clear" w:color="auto" w:fill="auto"/>
            <w:noWrap/>
            <w:hideMark/>
          </w:tcPr>
          <w:p w14:paraId="0A7391D1"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0EADC6A3"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3BAA082C"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0508593A"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2C53C65C"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24ED8B6B" w14:textId="77777777" w:rsidR="009F7BCF" w:rsidRPr="00C5553D" w:rsidRDefault="009F7BCF" w:rsidP="00C5553D">
            <w:pPr>
              <w:pStyle w:val="G-PCCTablebody"/>
            </w:pPr>
            <w:r w:rsidRPr="00C5553D">
              <w:rPr>
                <w:rFonts w:ascii="Cambria" w:hAnsi="Cambria"/>
              </w:rPr>
              <w:t>15</w:t>
            </w:r>
          </w:p>
        </w:tc>
        <w:tc>
          <w:tcPr>
            <w:tcW w:w="0" w:type="auto"/>
            <w:shd w:val="clear" w:color="auto" w:fill="auto"/>
            <w:noWrap/>
            <w:hideMark/>
          </w:tcPr>
          <w:p w14:paraId="480A5319"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4F22CE02"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0545FA19"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68983C9D"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335A4155"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28891BBE"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2EFA14E7"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4B00A354"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7286BD4E"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361959D7"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0598545E"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3FE943A9"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72D575FF" w14:textId="77777777" w:rsidR="009F7BCF" w:rsidRPr="00C5553D" w:rsidRDefault="009F7BCF" w:rsidP="00C5553D">
            <w:pPr>
              <w:pStyle w:val="G-PCCTablebody"/>
            </w:pPr>
            <w:r w:rsidRPr="00C5553D">
              <w:rPr>
                <w:rFonts w:ascii="Cambria" w:hAnsi="Cambria"/>
              </w:rPr>
              <w:t>16</w:t>
            </w:r>
          </w:p>
        </w:tc>
        <w:tc>
          <w:tcPr>
            <w:tcW w:w="0" w:type="auto"/>
            <w:shd w:val="clear" w:color="auto" w:fill="auto"/>
            <w:noWrap/>
            <w:hideMark/>
          </w:tcPr>
          <w:p w14:paraId="021C9C0B" w14:textId="77777777" w:rsidR="009F7BCF" w:rsidRPr="00C5553D" w:rsidRDefault="009F7BCF" w:rsidP="00C5553D">
            <w:pPr>
              <w:pStyle w:val="G-PCCTablebody"/>
            </w:pPr>
            <w:r w:rsidRPr="00C5553D">
              <w:rPr>
                <w:rFonts w:ascii="Cambria" w:hAnsi="Cambria"/>
              </w:rPr>
              <w:t>16</w:t>
            </w:r>
          </w:p>
        </w:tc>
      </w:tr>
      <w:tr w:rsidR="001A7758" w:rsidRPr="006648B7" w14:paraId="0550787A" w14:textId="77777777" w:rsidTr="00C5553D">
        <w:trPr>
          <w:gridAfter w:val="4"/>
          <w:wAfter w:w="1760" w:type="dxa"/>
          <w:trHeight w:val="360"/>
          <w:jc w:val="center"/>
        </w:trPr>
        <w:tc>
          <w:tcPr>
            <w:tcW w:w="0" w:type="auto"/>
            <w:noWrap/>
            <w:hideMark/>
          </w:tcPr>
          <w:p w14:paraId="3E782A40" w14:textId="77777777" w:rsidR="001A7758" w:rsidRPr="00C5553D" w:rsidRDefault="001A7758" w:rsidP="00C5553D">
            <w:pPr>
              <w:pStyle w:val="G-PCCTablebody"/>
              <w:rPr>
                <w:b/>
                <w:bCs/>
              </w:rPr>
            </w:pPr>
            <w:r w:rsidRPr="00C5553D">
              <w:rPr>
                <w:rFonts w:ascii="Cambria" w:hAnsi="Cambria"/>
                <w:b/>
                <w:bCs/>
              </w:rPr>
              <w:t>240</w:t>
            </w:r>
          </w:p>
        </w:tc>
        <w:tc>
          <w:tcPr>
            <w:tcW w:w="0" w:type="auto"/>
            <w:noWrap/>
            <w:hideMark/>
          </w:tcPr>
          <w:p w14:paraId="22F9A694" w14:textId="77777777" w:rsidR="001A7758" w:rsidRPr="00C5553D" w:rsidRDefault="001A7758" w:rsidP="00C5553D">
            <w:pPr>
              <w:pStyle w:val="G-PCCTablebody"/>
            </w:pPr>
            <w:r w:rsidRPr="00C5553D">
              <w:rPr>
                <w:rFonts w:ascii="Cambria" w:hAnsi="Cambria"/>
              </w:rPr>
              <w:t>16</w:t>
            </w:r>
          </w:p>
        </w:tc>
        <w:tc>
          <w:tcPr>
            <w:tcW w:w="0" w:type="auto"/>
            <w:noWrap/>
            <w:hideMark/>
          </w:tcPr>
          <w:p w14:paraId="5E7840A0" w14:textId="77777777" w:rsidR="001A7758" w:rsidRPr="00C5553D" w:rsidRDefault="001A7758" w:rsidP="00C5553D">
            <w:pPr>
              <w:pStyle w:val="G-PCCTablebody"/>
            </w:pPr>
            <w:r w:rsidRPr="00C5553D">
              <w:rPr>
                <w:rFonts w:ascii="Cambria" w:hAnsi="Cambria"/>
              </w:rPr>
              <w:t>16</w:t>
            </w:r>
          </w:p>
        </w:tc>
        <w:tc>
          <w:tcPr>
            <w:tcW w:w="0" w:type="auto"/>
            <w:noWrap/>
            <w:hideMark/>
          </w:tcPr>
          <w:p w14:paraId="46541131" w14:textId="77777777" w:rsidR="001A7758" w:rsidRPr="00C5553D" w:rsidRDefault="001A7758" w:rsidP="00C5553D">
            <w:pPr>
              <w:pStyle w:val="G-PCCTablebody"/>
            </w:pPr>
            <w:r w:rsidRPr="00C5553D">
              <w:rPr>
                <w:rFonts w:ascii="Cambria" w:hAnsi="Cambria"/>
              </w:rPr>
              <w:t>16</w:t>
            </w:r>
          </w:p>
        </w:tc>
        <w:tc>
          <w:tcPr>
            <w:tcW w:w="0" w:type="auto"/>
            <w:noWrap/>
            <w:hideMark/>
          </w:tcPr>
          <w:p w14:paraId="22246131" w14:textId="77777777" w:rsidR="001A7758" w:rsidRPr="00C5553D" w:rsidRDefault="001A7758" w:rsidP="00C5553D">
            <w:pPr>
              <w:pStyle w:val="G-PCCTablebody"/>
            </w:pPr>
            <w:r w:rsidRPr="00C5553D">
              <w:rPr>
                <w:rFonts w:ascii="Cambria" w:hAnsi="Cambria"/>
              </w:rPr>
              <w:t>16</w:t>
            </w:r>
          </w:p>
        </w:tc>
        <w:tc>
          <w:tcPr>
            <w:tcW w:w="0" w:type="auto"/>
            <w:noWrap/>
            <w:hideMark/>
          </w:tcPr>
          <w:p w14:paraId="68B146DA" w14:textId="77777777" w:rsidR="001A7758" w:rsidRPr="00C5553D" w:rsidRDefault="001A7758" w:rsidP="00C5553D">
            <w:pPr>
              <w:pStyle w:val="G-PCCTablebody"/>
            </w:pPr>
            <w:r w:rsidRPr="00C5553D">
              <w:rPr>
                <w:rFonts w:ascii="Cambria" w:hAnsi="Cambria"/>
              </w:rPr>
              <w:t>16</w:t>
            </w:r>
          </w:p>
        </w:tc>
        <w:tc>
          <w:tcPr>
            <w:tcW w:w="0" w:type="auto"/>
            <w:noWrap/>
            <w:hideMark/>
          </w:tcPr>
          <w:p w14:paraId="73F7FFEB" w14:textId="77777777" w:rsidR="001A7758" w:rsidRPr="00C5553D" w:rsidRDefault="001A7758" w:rsidP="00C5553D">
            <w:pPr>
              <w:pStyle w:val="G-PCCTablebody"/>
            </w:pPr>
            <w:r w:rsidRPr="00C5553D">
              <w:rPr>
                <w:rFonts w:ascii="Cambria" w:hAnsi="Cambria"/>
              </w:rPr>
              <w:t>16</w:t>
            </w:r>
          </w:p>
        </w:tc>
        <w:tc>
          <w:tcPr>
            <w:tcW w:w="0" w:type="auto"/>
            <w:noWrap/>
            <w:hideMark/>
          </w:tcPr>
          <w:p w14:paraId="0C21DBB3" w14:textId="77777777" w:rsidR="001A7758" w:rsidRPr="00C5553D" w:rsidRDefault="001A7758" w:rsidP="00C5553D">
            <w:pPr>
              <w:pStyle w:val="G-PCCTablebody"/>
            </w:pPr>
            <w:r w:rsidRPr="00C5553D">
              <w:rPr>
                <w:rFonts w:ascii="Cambria" w:hAnsi="Cambria"/>
              </w:rPr>
              <w:t>16</w:t>
            </w:r>
          </w:p>
        </w:tc>
        <w:tc>
          <w:tcPr>
            <w:tcW w:w="0" w:type="auto"/>
            <w:noWrap/>
            <w:hideMark/>
          </w:tcPr>
          <w:p w14:paraId="09F6294A" w14:textId="77777777" w:rsidR="001A7758" w:rsidRPr="00C5553D" w:rsidRDefault="001A7758" w:rsidP="00C5553D">
            <w:pPr>
              <w:pStyle w:val="G-PCCTablebody"/>
            </w:pPr>
            <w:r w:rsidRPr="00C5553D">
              <w:rPr>
                <w:rFonts w:ascii="Cambria" w:hAnsi="Cambria"/>
              </w:rPr>
              <w:t>16</w:t>
            </w:r>
          </w:p>
        </w:tc>
        <w:tc>
          <w:tcPr>
            <w:tcW w:w="0" w:type="auto"/>
            <w:noWrap/>
            <w:hideMark/>
          </w:tcPr>
          <w:p w14:paraId="439AA565" w14:textId="77777777" w:rsidR="001A7758" w:rsidRPr="00C5553D" w:rsidRDefault="001A7758" w:rsidP="00C5553D">
            <w:pPr>
              <w:pStyle w:val="G-PCCTablebody"/>
            </w:pPr>
            <w:r w:rsidRPr="00C5553D">
              <w:rPr>
                <w:rFonts w:ascii="Cambria" w:hAnsi="Cambria"/>
              </w:rPr>
              <w:t>16</w:t>
            </w:r>
          </w:p>
        </w:tc>
        <w:tc>
          <w:tcPr>
            <w:tcW w:w="0" w:type="auto"/>
            <w:noWrap/>
            <w:hideMark/>
          </w:tcPr>
          <w:p w14:paraId="1EC7DF4C" w14:textId="77777777" w:rsidR="001A7758" w:rsidRPr="00C5553D" w:rsidRDefault="001A7758" w:rsidP="00C5553D">
            <w:pPr>
              <w:pStyle w:val="G-PCCTablebody"/>
            </w:pPr>
            <w:r w:rsidRPr="00C5553D">
              <w:rPr>
                <w:rFonts w:ascii="Cambria" w:hAnsi="Cambria"/>
              </w:rPr>
              <w:t>16</w:t>
            </w:r>
          </w:p>
        </w:tc>
        <w:tc>
          <w:tcPr>
            <w:tcW w:w="0" w:type="auto"/>
            <w:noWrap/>
            <w:hideMark/>
          </w:tcPr>
          <w:p w14:paraId="74CE24A6" w14:textId="77777777" w:rsidR="001A7758" w:rsidRPr="00C5553D" w:rsidRDefault="001A7758" w:rsidP="00C5553D">
            <w:pPr>
              <w:pStyle w:val="G-PCCTablebody"/>
            </w:pPr>
            <w:r w:rsidRPr="00C5553D">
              <w:rPr>
                <w:rFonts w:ascii="Cambria" w:hAnsi="Cambria"/>
              </w:rPr>
              <w:t>16</w:t>
            </w:r>
          </w:p>
        </w:tc>
        <w:tc>
          <w:tcPr>
            <w:tcW w:w="0" w:type="auto"/>
            <w:noWrap/>
            <w:hideMark/>
          </w:tcPr>
          <w:p w14:paraId="2360DD6E" w14:textId="77777777" w:rsidR="001A7758" w:rsidRPr="00C5553D" w:rsidRDefault="001A7758" w:rsidP="00C5553D">
            <w:pPr>
              <w:pStyle w:val="G-PCCTablebody"/>
            </w:pPr>
            <w:r w:rsidRPr="00C5553D">
              <w:rPr>
                <w:rFonts w:ascii="Cambria" w:hAnsi="Cambria"/>
              </w:rPr>
              <w:t>16</w:t>
            </w:r>
          </w:p>
        </w:tc>
        <w:tc>
          <w:tcPr>
            <w:tcW w:w="0" w:type="auto"/>
            <w:noWrap/>
            <w:hideMark/>
          </w:tcPr>
          <w:p w14:paraId="561B98CE" w14:textId="77777777" w:rsidR="001A7758" w:rsidRPr="00C5553D" w:rsidRDefault="001A7758" w:rsidP="00C5553D">
            <w:pPr>
              <w:pStyle w:val="G-PCCTablebody"/>
            </w:pPr>
            <w:r w:rsidRPr="00C5553D">
              <w:rPr>
                <w:rFonts w:ascii="Cambria" w:hAnsi="Cambria"/>
              </w:rPr>
              <w:t>16</w:t>
            </w:r>
          </w:p>
        </w:tc>
        <w:tc>
          <w:tcPr>
            <w:tcW w:w="0" w:type="auto"/>
            <w:noWrap/>
            <w:hideMark/>
          </w:tcPr>
          <w:p w14:paraId="7BC1FA7D" w14:textId="77777777" w:rsidR="001A7758" w:rsidRPr="00C5553D" w:rsidRDefault="001A7758" w:rsidP="00C5553D">
            <w:pPr>
              <w:pStyle w:val="G-PCCTablebody"/>
            </w:pPr>
            <w:r w:rsidRPr="00C5553D">
              <w:rPr>
                <w:rFonts w:ascii="Cambria" w:hAnsi="Cambria"/>
              </w:rPr>
              <w:t>16</w:t>
            </w:r>
          </w:p>
        </w:tc>
        <w:tc>
          <w:tcPr>
            <w:tcW w:w="0" w:type="auto"/>
            <w:noWrap/>
            <w:hideMark/>
          </w:tcPr>
          <w:p w14:paraId="5BB37D94" w14:textId="77777777" w:rsidR="001A7758" w:rsidRPr="00C5553D" w:rsidRDefault="001A7758" w:rsidP="00C5553D">
            <w:pPr>
              <w:pStyle w:val="G-PCCTablebody"/>
            </w:pPr>
            <w:r w:rsidRPr="00C5553D">
              <w:rPr>
                <w:rFonts w:ascii="Cambria" w:hAnsi="Cambria"/>
              </w:rPr>
              <w:t>16</w:t>
            </w:r>
          </w:p>
        </w:tc>
        <w:tc>
          <w:tcPr>
            <w:tcW w:w="0" w:type="auto"/>
            <w:noWrap/>
            <w:hideMark/>
          </w:tcPr>
          <w:p w14:paraId="0FE56D76" w14:textId="77777777" w:rsidR="001A7758" w:rsidRPr="00C5553D" w:rsidRDefault="001A7758" w:rsidP="00C5553D">
            <w:pPr>
              <w:pStyle w:val="G-PCCTablebody"/>
            </w:pPr>
            <w:r w:rsidRPr="00C5553D">
              <w:rPr>
                <w:rFonts w:ascii="Cambria" w:hAnsi="Cambria"/>
              </w:rPr>
              <w:t>16</w:t>
            </w:r>
          </w:p>
        </w:tc>
      </w:tr>
    </w:tbl>
    <w:p w14:paraId="51B81224" w14:textId="77777777" w:rsidR="00332D68" w:rsidRDefault="00332D68" w:rsidP="00332D68">
      <w:pPr>
        <w:rPr>
          <w:lang w:eastAsia="ja-JP"/>
        </w:rPr>
      </w:pPr>
    </w:p>
    <w:p w14:paraId="1D9CDF06" w14:textId="77777777" w:rsidR="00332D68" w:rsidRPr="00D527DE" w:rsidRDefault="00332D68" w:rsidP="00332D68">
      <w:pPr>
        <w:pStyle w:val="3"/>
        <w:numPr>
          <w:ilvl w:val="2"/>
          <w:numId w:val="1"/>
        </w:numPr>
        <w:rPr>
          <w:lang w:val="en-CA"/>
        </w:rPr>
      </w:pPr>
      <w:bookmarkStart w:id="314" w:name="_Toc38236457"/>
      <w:r w:rsidRPr="00D527DE">
        <w:rPr>
          <w:lang w:val="en-CA"/>
        </w:rPr>
        <w:t xml:space="preserve">Definition of </w:t>
      </w:r>
      <w:r>
        <w:rPr>
          <w:lang w:val="en-CA"/>
        </w:rPr>
        <w:t xml:space="preserve">inverse square root function </w:t>
      </w:r>
      <w:r w:rsidRPr="00D527DE">
        <w:rPr>
          <w:lang w:val="en-CA"/>
        </w:rPr>
        <w:t>i</w:t>
      </w:r>
      <w:r>
        <w:rPr>
          <w:lang w:val="en-CA"/>
        </w:rPr>
        <w:t>nv</w:t>
      </w:r>
      <w:r w:rsidRPr="00D527DE">
        <w:rPr>
          <w:lang w:val="en-CA"/>
        </w:rPr>
        <w:t>Sqrt</w:t>
      </w:r>
      <w:bookmarkEnd w:id="314"/>
    </w:p>
    <w:p w14:paraId="0F17B3C5" w14:textId="1B777306" w:rsidR="00332D68" w:rsidRPr="00D527DE" w:rsidRDefault="00902647" w:rsidP="00332D68">
      <w:pPr>
        <w:rPr>
          <w:lang w:val="en-CA" w:eastAsia="ja-JP"/>
        </w:rPr>
      </w:pPr>
      <w:r>
        <w:rPr>
          <w:lang w:val="en-CA" w:eastAsia="ja-JP"/>
        </w:rPr>
        <w:t xml:space="preserve">The input to this </w:t>
      </w:r>
      <w:r w:rsidR="00332D68" w:rsidRPr="00D527DE">
        <w:rPr>
          <w:lang w:val="en-CA" w:eastAsia="ja-JP"/>
        </w:rPr>
        <w:t>process is</w:t>
      </w:r>
      <w:r>
        <w:rPr>
          <w:lang w:val="en-CA" w:eastAsia="ja-JP"/>
        </w:rPr>
        <w:t xml:space="preserve"> the</w:t>
      </w:r>
      <w:r w:rsidR="00332D68" w:rsidRPr="00D527DE">
        <w:rPr>
          <w:lang w:val="en-CA" w:eastAsia="ja-JP"/>
        </w:rPr>
        <w:t xml:space="preserve"> variable pIn.</w:t>
      </w:r>
    </w:p>
    <w:p w14:paraId="1B584118" w14:textId="01F87925" w:rsidR="00332D68" w:rsidRPr="00D527DE" w:rsidRDefault="00902647" w:rsidP="00332D68">
      <w:pPr>
        <w:rPr>
          <w:lang w:val="en-CA" w:eastAsia="ja-JP"/>
        </w:rPr>
      </w:pPr>
      <w:r>
        <w:rPr>
          <w:lang w:val="en-CA" w:eastAsia="ja-JP"/>
        </w:rPr>
        <w:t xml:space="preserve">The output of this </w:t>
      </w:r>
      <w:r w:rsidR="00332D68" w:rsidRPr="00D527DE">
        <w:rPr>
          <w:lang w:val="en-CA" w:eastAsia="ja-JP"/>
        </w:rPr>
        <w:t>process is</w:t>
      </w:r>
      <w:r>
        <w:rPr>
          <w:lang w:val="en-CA" w:eastAsia="ja-JP"/>
        </w:rPr>
        <w:t xml:space="preserve"> the</w:t>
      </w:r>
      <w:r w:rsidR="00332D68" w:rsidRPr="00D527DE">
        <w:rPr>
          <w:lang w:val="en-CA" w:eastAsia="ja-JP"/>
        </w:rPr>
        <w:t xml:space="preserve"> variable pOut.</w:t>
      </w:r>
    </w:p>
    <w:p w14:paraId="23C5F5DC" w14:textId="25B485E3" w:rsidR="00332D68" w:rsidRDefault="00902647" w:rsidP="00332D68">
      <w:pPr>
        <w:rPr>
          <w:lang w:val="en-CA" w:eastAsia="ja-JP"/>
        </w:rPr>
      </w:pPr>
      <w:r>
        <w:rPr>
          <w:lang w:val="en-CA" w:eastAsia="ja-JP"/>
        </w:rPr>
        <w:t>The variabl</w:t>
      </w:r>
      <w:r w:rsidR="00BE687B">
        <w:rPr>
          <w:lang w:val="en-CA" w:eastAsia="ja-JP"/>
        </w:rPr>
        <w:t>es pInScaled and nShift are a normzlised representation of pIn.</w:t>
      </w:r>
    </w:p>
    <w:p w14:paraId="7C75BEFA" w14:textId="090C9706" w:rsidR="00332D68" w:rsidRDefault="00332D68" w:rsidP="00BE53BF">
      <w:pPr>
        <w:pStyle w:val="Code"/>
        <w:rPr>
          <w:lang w:val="en-CA" w:eastAsia="ja-JP"/>
        </w:rPr>
      </w:pPr>
      <w:r w:rsidRPr="001806EB">
        <w:rPr>
          <w:lang w:val="en-CA" w:eastAsia="ja-JP"/>
        </w:rPr>
        <w:t xml:space="preserve">shift = </w:t>
      </w:r>
      <w:r w:rsidR="004014E9">
        <w:rPr>
          <w:lang w:val="en-CA" w:eastAsia="ja-JP"/>
        </w:rPr>
        <w:t>−</w:t>
      </w:r>
      <w:r w:rsidRPr="001806EB">
        <w:rPr>
          <w:lang w:val="en-CA" w:eastAsia="ja-JP"/>
        </w:rPr>
        <w:t>3;</w:t>
      </w:r>
    </w:p>
    <w:p w14:paraId="4C2C76A7" w14:textId="430A7DDF" w:rsidR="00332D68" w:rsidRPr="001806EB" w:rsidRDefault="00332D68" w:rsidP="00BE53BF">
      <w:pPr>
        <w:pStyle w:val="Code"/>
        <w:rPr>
          <w:lang w:val="en-CA" w:eastAsia="ja-JP"/>
        </w:rPr>
      </w:pPr>
      <w:r>
        <w:rPr>
          <w:lang w:val="en-CA" w:eastAsia="ja-JP"/>
        </w:rPr>
        <w:t>pInScaled</w:t>
      </w:r>
      <w:r w:rsidRPr="001806EB">
        <w:rPr>
          <w:lang w:val="en-CA" w:eastAsia="ja-JP"/>
        </w:rPr>
        <w:t xml:space="preserve"> = </w:t>
      </w:r>
      <w:r w:rsidRPr="00D527DE">
        <w:rPr>
          <w:lang w:val="en-CA" w:eastAsia="ja-JP"/>
        </w:rPr>
        <w:t>pIn</w:t>
      </w:r>
      <w:r w:rsidRPr="001806EB">
        <w:rPr>
          <w:lang w:val="en-CA" w:eastAsia="ja-JP"/>
        </w:rPr>
        <w:t>;</w:t>
      </w:r>
    </w:p>
    <w:p w14:paraId="60D0CBFE" w14:textId="7E570D54" w:rsidR="00332D68" w:rsidRPr="001806EB" w:rsidRDefault="00332D68" w:rsidP="00BE53BF">
      <w:pPr>
        <w:pStyle w:val="Code"/>
        <w:rPr>
          <w:lang w:val="en-CA" w:eastAsia="ja-JP"/>
        </w:rPr>
      </w:pPr>
      <w:r w:rsidRPr="001806EB">
        <w:rPr>
          <w:lang w:val="en-CA" w:eastAsia="ja-JP"/>
        </w:rPr>
        <w:lastRenderedPageBreak/>
        <w:t>while (</w:t>
      </w:r>
      <w:r w:rsidRPr="00D527DE">
        <w:rPr>
          <w:lang w:val="en-CA" w:eastAsia="ja-JP"/>
        </w:rPr>
        <w:t>pIn</w:t>
      </w:r>
      <w:r w:rsidRPr="001806EB">
        <w:rPr>
          <w:lang w:val="en-CA" w:eastAsia="ja-JP"/>
        </w:rPr>
        <w:t xml:space="preserve"> &amp; 0xffffffff00000000) {</w:t>
      </w:r>
    </w:p>
    <w:p w14:paraId="452EBB9F" w14:textId="69149E50" w:rsidR="00332D68" w:rsidRPr="001806EB" w:rsidRDefault="00902647" w:rsidP="00BE53BF">
      <w:pPr>
        <w:pStyle w:val="Code"/>
        <w:rPr>
          <w:lang w:val="en-CA" w:eastAsia="ja-JP"/>
        </w:rPr>
      </w:pPr>
      <w:r>
        <w:rPr>
          <w:lang w:val="en-CA" w:eastAsia="ja-JP"/>
        </w:rPr>
        <w:t xml:space="preserve">  </w:t>
      </w:r>
      <w:r w:rsidR="00332D68">
        <w:rPr>
          <w:lang w:val="en-CA" w:eastAsia="ja-JP"/>
        </w:rPr>
        <w:t>pInScaled</w:t>
      </w:r>
      <w:r w:rsidR="00332D68" w:rsidRPr="001806EB">
        <w:rPr>
          <w:lang w:val="en-CA" w:eastAsia="ja-JP"/>
        </w:rPr>
        <w:t xml:space="preserve"> &gt;&gt;= 2;</w:t>
      </w:r>
    </w:p>
    <w:p w14:paraId="2CE08F44" w14:textId="3D8F628F" w:rsidR="00332D68" w:rsidRPr="001806EB" w:rsidRDefault="00902647" w:rsidP="00BE53BF">
      <w:pPr>
        <w:pStyle w:val="Code"/>
        <w:rPr>
          <w:lang w:val="en-CA" w:eastAsia="ja-JP"/>
        </w:rPr>
      </w:pPr>
      <w:r>
        <w:rPr>
          <w:lang w:val="en-CA" w:eastAsia="ja-JP"/>
        </w:rPr>
        <w:t xml:space="preserve">  </w:t>
      </w:r>
      <w:r w:rsidR="00332D68">
        <w:rPr>
          <w:lang w:val="en-CA" w:eastAsia="ja-JP"/>
        </w:rPr>
        <w:t>nShift</w:t>
      </w:r>
      <w:r w:rsidR="004014E9">
        <w:rPr>
          <w:lang w:val="en-CA" w:eastAsia="ja-JP"/>
        </w:rPr>
        <w:t>−−</w:t>
      </w:r>
      <w:r w:rsidR="00332D68" w:rsidRPr="001806EB">
        <w:rPr>
          <w:lang w:val="en-CA" w:eastAsia="ja-JP"/>
        </w:rPr>
        <w:t>;</w:t>
      </w:r>
    </w:p>
    <w:p w14:paraId="3DE4E8A3" w14:textId="559621ED" w:rsidR="00332D68" w:rsidRPr="001806EB" w:rsidRDefault="00332D68" w:rsidP="00BE53BF">
      <w:pPr>
        <w:pStyle w:val="Code"/>
        <w:rPr>
          <w:lang w:val="en-CA" w:eastAsia="ja-JP"/>
        </w:rPr>
      </w:pPr>
      <w:r w:rsidRPr="001806EB">
        <w:rPr>
          <w:lang w:val="en-CA" w:eastAsia="ja-JP"/>
        </w:rPr>
        <w:t>}</w:t>
      </w:r>
    </w:p>
    <w:p w14:paraId="11BD9341" w14:textId="7BA070F6" w:rsidR="00332D68" w:rsidRPr="001806EB" w:rsidRDefault="00332D68" w:rsidP="00BE53BF">
      <w:pPr>
        <w:pStyle w:val="Code"/>
        <w:rPr>
          <w:lang w:val="en-CA" w:eastAsia="ja-JP"/>
        </w:rPr>
      </w:pPr>
      <w:r w:rsidRPr="001806EB">
        <w:rPr>
          <w:lang w:val="en-CA" w:eastAsia="ja-JP"/>
        </w:rPr>
        <w:t>while (!(</w:t>
      </w:r>
      <w:r>
        <w:rPr>
          <w:lang w:val="en-CA" w:eastAsia="ja-JP"/>
        </w:rPr>
        <w:t>pInScaled</w:t>
      </w:r>
      <w:r w:rsidRPr="001806EB">
        <w:rPr>
          <w:lang w:val="en-CA" w:eastAsia="ja-JP"/>
        </w:rPr>
        <w:t xml:space="preserve"> &amp; 0xc0000000)) {</w:t>
      </w:r>
    </w:p>
    <w:p w14:paraId="30C6D684" w14:textId="551A94D6" w:rsidR="00332D68" w:rsidRPr="001806EB" w:rsidRDefault="00332D68" w:rsidP="00BE53BF">
      <w:pPr>
        <w:pStyle w:val="Code"/>
        <w:rPr>
          <w:lang w:val="en-CA" w:eastAsia="ja-JP"/>
        </w:rPr>
      </w:pPr>
      <w:r w:rsidRPr="001806EB">
        <w:rPr>
          <w:lang w:val="en-CA" w:eastAsia="ja-JP"/>
        </w:rPr>
        <w:t xml:space="preserve">  </w:t>
      </w:r>
      <w:r>
        <w:rPr>
          <w:lang w:val="en-CA" w:eastAsia="ja-JP"/>
        </w:rPr>
        <w:t>pInScaled</w:t>
      </w:r>
      <w:r w:rsidRPr="001806EB">
        <w:rPr>
          <w:lang w:val="en-CA" w:eastAsia="ja-JP"/>
        </w:rPr>
        <w:t xml:space="preserve"> &lt;&lt;= 2;</w:t>
      </w:r>
    </w:p>
    <w:p w14:paraId="57205EBE" w14:textId="04CE9DE8" w:rsidR="00332D68" w:rsidRPr="001806EB" w:rsidRDefault="00332D68" w:rsidP="00BE53BF">
      <w:pPr>
        <w:pStyle w:val="Code"/>
        <w:rPr>
          <w:lang w:val="en-CA" w:eastAsia="ja-JP"/>
        </w:rPr>
      </w:pPr>
      <w:r w:rsidRPr="001806EB">
        <w:rPr>
          <w:lang w:val="en-CA" w:eastAsia="ja-JP"/>
        </w:rPr>
        <w:t xml:space="preserve">  </w:t>
      </w:r>
      <w:r>
        <w:rPr>
          <w:lang w:val="en-CA" w:eastAsia="ja-JP"/>
        </w:rPr>
        <w:t>nShift</w:t>
      </w:r>
      <w:r w:rsidRPr="001806EB">
        <w:rPr>
          <w:lang w:val="en-CA" w:eastAsia="ja-JP"/>
        </w:rPr>
        <w:t>++;</w:t>
      </w:r>
    </w:p>
    <w:p w14:paraId="0FDF823B" w14:textId="058C7346" w:rsidR="00332D68" w:rsidRDefault="00332D68" w:rsidP="00BE53BF">
      <w:pPr>
        <w:pStyle w:val="Code"/>
        <w:rPr>
          <w:lang w:val="en-CA" w:eastAsia="ja-JP"/>
        </w:rPr>
      </w:pPr>
      <w:r w:rsidRPr="001806EB">
        <w:rPr>
          <w:lang w:val="en-CA" w:eastAsia="ja-JP"/>
        </w:rPr>
        <w:t>}</w:t>
      </w:r>
    </w:p>
    <w:p w14:paraId="0C93D7CB" w14:textId="5CCDDCAE" w:rsidR="00332D68" w:rsidRDefault="00BE687B" w:rsidP="00332D68">
      <w:pPr>
        <w:rPr>
          <w:lang w:val="en-CA" w:eastAsia="ja-JP"/>
        </w:rPr>
      </w:pPr>
      <w:r>
        <w:rPr>
          <w:lang w:val="en-CA" w:eastAsia="ja-JP"/>
        </w:rPr>
        <w:t xml:space="preserve">A </w:t>
      </w:r>
      <w:r w:rsidR="00332D68">
        <w:rPr>
          <w:lang w:val="en-CA" w:eastAsia="ja-JP"/>
        </w:rPr>
        <w:t>first approximation</w:t>
      </w:r>
      <w:r>
        <w:rPr>
          <w:lang w:val="en-CA" w:eastAsia="ja-JP"/>
        </w:rPr>
        <w:t>,</w:t>
      </w:r>
      <w:r w:rsidR="00332D68">
        <w:rPr>
          <w:lang w:val="en-CA" w:eastAsia="ja-JP"/>
        </w:rPr>
        <w:t xml:space="preserve"> invSqrtApprox</w:t>
      </w:r>
      <w:r>
        <w:rPr>
          <w:lang w:val="en-CA" w:eastAsia="ja-JP"/>
        </w:rPr>
        <w:t>,</w:t>
      </w:r>
      <w:r w:rsidR="00332D68">
        <w:rPr>
          <w:lang w:val="en-CA" w:eastAsia="ja-JP"/>
        </w:rPr>
        <w:t xml:space="preserve"> of the inverse square root is obtained using</w:t>
      </w:r>
      <w:r>
        <w:rPr>
          <w:lang w:val="en-CA" w:eastAsia="ja-JP"/>
        </w:rPr>
        <w:t xml:space="preserve"> the arrays threeTimesR and rCubed.</w:t>
      </w:r>
    </w:p>
    <w:p w14:paraId="1ECA4FBB" w14:textId="6439F8A1" w:rsidR="00332D68" w:rsidRPr="00464B5D" w:rsidRDefault="00BE687B" w:rsidP="00BE53BF">
      <w:pPr>
        <w:pStyle w:val="Code"/>
        <w:rPr>
          <w:lang w:eastAsia="ja-JP"/>
        </w:rPr>
      </w:pPr>
      <w:r>
        <w:rPr>
          <w:lang w:val="en-CA" w:eastAsia="ja-JP"/>
        </w:rPr>
        <w:t xml:space="preserve">  </w:t>
      </w:r>
      <w:r w:rsidR="00332D68" w:rsidRPr="00464B5D">
        <w:rPr>
          <w:lang w:eastAsia="ja-JP"/>
        </w:rPr>
        <w:t xml:space="preserve">idx = (pInScaled &gt;&gt; 25) </w:t>
      </w:r>
      <w:r w:rsidR="004014E9">
        <w:rPr>
          <w:lang w:eastAsia="ja-JP"/>
        </w:rPr>
        <w:t>−</w:t>
      </w:r>
      <w:r w:rsidR="00332D68" w:rsidRPr="00464B5D">
        <w:rPr>
          <w:lang w:eastAsia="ja-JP"/>
        </w:rPr>
        <w:t xml:space="preserve"> 32;</w:t>
      </w:r>
    </w:p>
    <w:p w14:paraId="52616943" w14:textId="582102E6" w:rsidR="00332D68" w:rsidRPr="00464B5D" w:rsidRDefault="00BE687B" w:rsidP="00BE53BF">
      <w:pPr>
        <w:pStyle w:val="Code"/>
        <w:rPr>
          <w:lang w:eastAsia="ja-JP"/>
        </w:rPr>
      </w:pPr>
      <w:r>
        <w:rPr>
          <w:lang w:eastAsia="ja-JP"/>
        </w:rPr>
        <w:t xml:space="preserve">  </w:t>
      </w:r>
      <w:r w:rsidR="00332D68" w:rsidRPr="00464B5D">
        <w:rPr>
          <w:lang w:eastAsia="ja-JP"/>
        </w:rPr>
        <w:t xml:space="preserve">invSqrtApprox = </w:t>
      </w:r>
      <w:r>
        <w:rPr>
          <w:lang w:eastAsia="ja-JP"/>
        </w:rPr>
        <w:t>threeTimesR</w:t>
      </w:r>
      <w:r w:rsidR="00332D68" w:rsidRPr="00464B5D">
        <w:rPr>
          <w:lang w:eastAsia="ja-JP"/>
        </w:rPr>
        <w:t xml:space="preserve">[idx] </w:t>
      </w:r>
      <w:r w:rsidR="004014E9">
        <w:rPr>
          <w:lang w:eastAsia="ja-JP"/>
        </w:rPr>
        <w:t>−</w:t>
      </w:r>
      <w:r w:rsidR="00332D68" w:rsidRPr="00464B5D">
        <w:rPr>
          <w:lang w:eastAsia="ja-JP"/>
        </w:rPr>
        <w:t xml:space="preserve"> ((</w:t>
      </w:r>
      <w:r>
        <w:rPr>
          <w:lang w:eastAsia="ja-JP"/>
        </w:rPr>
        <w:t>rCubed</w:t>
      </w:r>
      <w:r w:rsidR="00332D68" w:rsidRPr="00464B5D">
        <w:rPr>
          <w:lang w:eastAsia="ja-JP"/>
        </w:rPr>
        <w:t xml:space="preserve">[idx] </w:t>
      </w:r>
      <w:r w:rsidR="003A46A5">
        <w:rPr>
          <w:lang w:eastAsia="ja-JP"/>
        </w:rPr>
        <w:t>×</w:t>
      </w:r>
      <w:r w:rsidR="00332D68" w:rsidRPr="00464B5D">
        <w:rPr>
          <w:lang w:eastAsia="ja-JP"/>
        </w:rPr>
        <w:t xml:space="preserve"> pInScaled) &gt;&gt; 32);</w:t>
      </w:r>
    </w:p>
    <w:p w14:paraId="7E100F3F" w14:textId="057919DC" w:rsidR="00332D68" w:rsidRDefault="00332D68" w:rsidP="00332D68">
      <w:pPr>
        <w:rPr>
          <w:lang w:val="en-CA" w:eastAsia="ja-JP"/>
        </w:rPr>
      </w:pPr>
      <w:r w:rsidRPr="00464B5D">
        <w:rPr>
          <w:lang w:eastAsia="ja-JP"/>
        </w:rPr>
        <w:t>A s</w:t>
      </w:r>
      <w:r>
        <w:rPr>
          <w:lang w:eastAsia="ja-JP"/>
        </w:rPr>
        <w:t>econd apprixomation</w:t>
      </w:r>
      <w:r w:rsidR="00BE687B">
        <w:rPr>
          <w:lang w:eastAsia="ja-JP"/>
        </w:rPr>
        <w:t>,</w:t>
      </w:r>
      <w:r>
        <w:rPr>
          <w:lang w:eastAsia="ja-JP"/>
        </w:rPr>
        <w:t xml:space="preserve"> </w:t>
      </w:r>
      <w:r>
        <w:rPr>
          <w:lang w:val="en-CA" w:eastAsia="ja-JP"/>
        </w:rPr>
        <w:t>invSqrtApprox2</w:t>
      </w:r>
      <w:r w:rsidR="00BE687B">
        <w:rPr>
          <w:lang w:val="en-CA" w:eastAsia="ja-JP"/>
        </w:rPr>
        <w:t>,</w:t>
      </w:r>
      <w:r>
        <w:rPr>
          <w:lang w:val="en-CA" w:eastAsia="ja-JP"/>
        </w:rPr>
        <w:t xml:space="preserve"> is obtained</w:t>
      </w:r>
      <w:r w:rsidR="00BE687B">
        <w:rPr>
          <w:lang w:val="en-CA" w:eastAsia="ja-JP"/>
        </w:rPr>
        <w:t xml:space="preserve"> as follows:</w:t>
      </w:r>
    </w:p>
    <w:p w14:paraId="4925D0E8" w14:textId="11E1BA68" w:rsidR="00332D68" w:rsidRDefault="00332D68" w:rsidP="00BE53BF">
      <w:pPr>
        <w:pStyle w:val="Code"/>
        <w:rPr>
          <w:lang w:eastAsia="ja-JP"/>
        </w:rPr>
      </w:pPr>
      <w:r>
        <w:rPr>
          <w:lang w:eastAsia="ja-JP"/>
        </w:rPr>
        <w:t>s = (</w:t>
      </w:r>
      <w:r>
        <w:rPr>
          <w:lang w:val="en-CA" w:eastAsia="ja-JP"/>
        </w:rPr>
        <w:t>invSqrtApprox</w:t>
      </w:r>
      <w:r>
        <w:rPr>
          <w:lang w:eastAsia="ja-JP"/>
        </w:rPr>
        <w:t xml:space="preserve"> </w:t>
      </w:r>
      <w:r w:rsidR="003A46A5">
        <w:rPr>
          <w:lang w:eastAsia="ja-JP"/>
        </w:rPr>
        <w:t>×</w:t>
      </w:r>
      <w:r>
        <w:rPr>
          <w:lang w:eastAsia="ja-JP"/>
        </w:rPr>
        <w:t xml:space="preserve"> </w:t>
      </w:r>
      <w:r w:rsidRPr="00BE1B40">
        <w:rPr>
          <w:lang w:eastAsia="ja-JP"/>
        </w:rPr>
        <w:t>pInScaled</w:t>
      </w:r>
      <w:r>
        <w:rPr>
          <w:lang w:eastAsia="ja-JP"/>
        </w:rPr>
        <w:t xml:space="preserve">) &gt;&gt; 32; </w:t>
      </w:r>
    </w:p>
    <w:p w14:paraId="4ACC3936" w14:textId="1F38D3B6" w:rsidR="00332D68" w:rsidRDefault="00332D68" w:rsidP="00BE53BF">
      <w:pPr>
        <w:pStyle w:val="Code"/>
        <w:rPr>
          <w:lang w:eastAsia="ja-JP"/>
        </w:rPr>
      </w:pPr>
      <w:r>
        <w:rPr>
          <w:lang w:eastAsia="ja-JP"/>
        </w:rPr>
        <w:t xml:space="preserve">s = 0x30000000 </w:t>
      </w:r>
      <w:r w:rsidR="004014E9">
        <w:rPr>
          <w:lang w:eastAsia="ja-JP"/>
        </w:rPr>
        <w:t>−</w:t>
      </w:r>
      <w:r>
        <w:rPr>
          <w:lang w:eastAsia="ja-JP"/>
        </w:rPr>
        <w:t xml:space="preserve"> ((</w:t>
      </w:r>
      <w:r>
        <w:rPr>
          <w:lang w:val="en-CA" w:eastAsia="ja-JP"/>
        </w:rPr>
        <w:t>invSqrtApprox</w:t>
      </w:r>
      <w:r>
        <w:rPr>
          <w:lang w:eastAsia="ja-JP"/>
        </w:rPr>
        <w:t xml:space="preserve"> </w:t>
      </w:r>
      <w:r w:rsidR="003A46A5">
        <w:rPr>
          <w:lang w:eastAsia="ja-JP"/>
        </w:rPr>
        <w:t>×</w:t>
      </w:r>
      <w:r w:rsidR="00BE687B">
        <w:rPr>
          <w:lang w:eastAsia="ja-JP"/>
        </w:rPr>
        <w:t xml:space="preserve"> </w:t>
      </w:r>
      <w:r>
        <w:rPr>
          <w:lang w:eastAsia="ja-JP"/>
        </w:rPr>
        <w:t>s) &gt;&gt; 32);</w:t>
      </w:r>
    </w:p>
    <w:p w14:paraId="17BB99CC" w14:textId="621E9D5F" w:rsidR="00332D68" w:rsidRDefault="00332D68" w:rsidP="00BE53BF">
      <w:pPr>
        <w:pStyle w:val="Code"/>
        <w:rPr>
          <w:lang w:eastAsia="ja-JP"/>
        </w:rPr>
      </w:pPr>
      <w:r>
        <w:rPr>
          <w:lang w:val="en-CA" w:eastAsia="ja-JP"/>
        </w:rPr>
        <w:t>invSqrtApprox2</w:t>
      </w:r>
      <w:r>
        <w:rPr>
          <w:lang w:eastAsia="ja-JP"/>
        </w:rPr>
        <w:t xml:space="preserve"> = (</w:t>
      </w:r>
      <w:r>
        <w:rPr>
          <w:lang w:val="en-CA" w:eastAsia="ja-JP"/>
        </w:rPr>
        <w:t>invSqrtApprox</w:t>
      </w:r>
      <w:r>
        <w:rPr>
          <w:lang w:eastAsia="ja-JP"/>
        </w:rPr>
        <w:t xml:space="preserve"> </w:t>
      </w:r>
      <w:r w:rsidR="003A46A5">
        <w:rPr>
          <w:lang w:eastAsia="ja-JP"/>
        </w:rPr>
        <w:t>×</w:t>
      </w:r>
      <w:r w:rsidR="00BE687B">
        <w:rPr>
          <w:lang w:eastAsia="ja-JP"/>
        </w:rPr>
        <w:t xml:space="preserve"> </w:t>
      </w:r>
      <w:r>
        <w:rPr>
          <w:lang w:eastAsia="ja-JP"/>
        </w:rPr>
        <w:t>s) &gt;&gt; 32;</w:t>
      </w:r>
    </w:p>
    <w:p w14:paraId="1307DE09" w14:textId="4B881E74" w:rsidR="00332D68" w:rsidRDefault="00332D68" w:rsidP="00332D68">
      <w:pPr>
        <w:rPr>
          <w:lang w:eastAsia="ja-JP"/>
        </w:rPr>
      </w:pPr>
      <w:r>
        <w:rPr>
          <w:lang w:eastAsia="ja-JP"/>
        </w:rPr>
        <w:t>Finally, the output is obtained by inverse scaling the second approximation</w:t>
      </w:r>
    </w:p>
    <w:p w14:paraId="2FDDB837" w14:textId="77777777" w:rsidR="00332D68" w:rsidRDefault="00332D68" w:rsidP="00BE53BF">
      <w:pPr>
        <w:pStyle w:val="Code"/>
        <w:rPr>
          <w:lang w:eastAsia="ja-JP"/>
        </w:rPr>
      </w:pPr>
      <w:r>
        <w:rPr>
          <w:lang w:eastAsia="ja-JP"/>
        </w:rPr>
        <w:t>if (</w:t>
      </w:r>
      <w:r>
        <w:rPr>
          <w:lang w:val="en-CA" w:eastAsia="ja-JP"/>
        </w:rPr>
        <w:t xml:space="preserve">nShift </w:t>
      </w:r>
      <w:r>
        <w:rPr>
          <w:lang w:eastAsia="ja-JP"/>
        </w:rPr>
        <w:t>&gt;= 0)</w:t>
      </w:r>
    </w:p>
    <w:p w14:paraId="67F0F19E" w14:textId="1DB3A5DA" w:rsidR="00332D68" w:rsidRDefault="00332D68" w:rsidP="00BE53BF">
      <w:pPr>
        <w:pStyle w:val="Code"/>
        <w:rPr>
          <w:lang w:eastAsia="ja-JP"/>
        </w:rPr>
      </w:pPr>
      <w:r>
        <w:rPr>
          <w:lang w:eastAsia="ja-JP"/>
        </w:rPr>
        <w:t xml:space="preserve">  </w:t>
      </w:r>
      <w:r w:rsidRPr="00D527DE">
        <w:rPr>
          <w:lang w:val="en-CA" w:eastAsia="ja-JP"/>
        </w:rPr>
        <w:t>pOut</w:t>
      </w:r>
      <w:r>
        <w:rPr>
          <w:lang w:eastAsia="ja-JP"/>
        </w:rPr>
        <w:t xml:space="preserve"> = </w:t>
      </w:r>
      <w:r>
        <w:rPr>
          <w:lang w:val="en-CA" w:eastAsia="ja-JP"/>
        </w:rPr>
        <w:t>invSqrtApprox2</w:t>
      </w:r>
      <w:r>
        <w:rPr>
          <w:lang w:eastAsia="ja-JP"/>
        </w:rPr>
        <w:t xml:space="preserve"> &lt;&lt; </w:t>
      </w:r>
      <w:r>
        <w:rPr>
          <w:lang w:val="en-CA" w:eastAsia="ja-JP"/>
        </w:rPr>
        <w:t>nShift</w:t>
      </w:r>
      <w:r>
        <w:rPr>
          <w:lang w:eastAsia="ja-JP"/>
        </w:rPr>
        <w:t>;</w:t>
      </w:r>
    </w:p>
    <w:p w14:paraId="217219DC" w14:textId="77777777" w:rsidR="00332D68" w:rsidRDefault="00332D68" w:rsidP="00BE53BF">
      <w:pPr>
        <w:pStyle w:val="Code"/>
        <w:rPr>
          <w:lang w:eastAsia="ja-JP"/>
        </w:rPr>
      </w:pPr>
      <w:r>
        <w:rPr>
          <w:lang w:eastAsia="ja-JP"/>
        </w:rPr>
        <w:t>else</w:t>
      </w:r>
    </w:p>
    <w:p w14:paraId="3156D022" w14:textId="05C7F074" w:rsidR="00332D68" w:rsidRPr="00464B5D" w:rsidRDefault="00332D68" w:rsidP="00BE53BF">
      <w:pPr>
        <w:pStyle w:val="Code"/>
        <w:rPr>
          <w:lang w:eastAsia="ja-JP"/>
        </w:rPr>
      </w:pPr>
      <w:r>
        <w:rPr>
          <w:lang w:eastAsia="ja-JP"/>
        </w:rPr>
        <w:t xml:space="preserve">  </w:t>
      </w:r>
      <w:r w:rsidRPr="00D527DE">
        <w:rPr>
          <w:lang w:val="en-CA" w:eastAsia="ja-JP"/>
        </w:rPr>
        <w:t>pOut</w:t>
      </w:r>
      <w:r>
        <w:rPr>
          <w:lang w:eastAsia="ja-JP"/>
        </w:rPr>
        <w:t xml:space="preserve"> = </w:t>
      </w:r>
      <w:r>
        <w:rPr>
          <w:lang w:val="en-CA" w:eastAsia="ja-JP"/>
        </w:rPr>
        <w:t>invSqrtApprox2</w:t>
      </w:r>
      <w:r>
        <w:rPr>
          <w:lang w:eastAsia="ja-JP"/>
        </w:rPr>
        <w:t xml:space="preserve"> &gt;&gt; (</w:t>
      </w:r>
      <w:r w:rsidR="004014E9">
        <w:rPr>
          <w:lang w:eastAsia="ja-JP"/>
        </w:rPr>
        <w:t>−</w:t>
      </w:r>
      <w:r>
        <w:rPr>
          <w:lang w:val="en-CA" w:eastAsia="ja-JP"/>
        </w:rPr>
        <w:t>nShift)</w:t>
      </w:r>
      <w:r>
        <w:rPr>
          <w:lang w:eastAsia="ja-JP"/>
        </w:rPr>
        <w:t>;</w:t>
      </w:r>
    </w:p>
    <w:p w14:paraId="6A7B7F91" w14:textId="7C03900E" w:rsidR="00332D68" w:rsidRPr="009334E7" w:rsidRDefault="00332D68" w:rsidP="00332D68">
      <w:pPr>
        <w:pStyle w:val="af5"/>
        <w:rPr>
          <w:rFonts w:ascii="Cambria" w:hAnsi="Cambria"/>
        </w:rPr>
      </w:pPr>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3</w:t>
      </w:r>
      <w:r w:rsidRPr="009334E7">
        <w:rPr>
          <w:rFonts w:ascii="Cambria" w:hAnsi="Cambria"/>
        </w:rPr>
        <w:fldChar w:fldCharType="end"/>
      </w:r>
      <w:r w:rsidRPr="009334E7">
        <w:rPr>
          <w:rFonts w:ascii="Cambria" w:eastAsiaTheme="minorEastAsia" w:hAnsi="Cambria"/>
          <w:lang w:eastAsia="ja-JP"/>
        </w:rPr>
        <w:t xml:space="preserve"> — the value of </w:t>
      </w:r>
      <w:r w:rsidRPr="009334E7">
        <w:rPr>
          <w:rFonts w:ascii="Cambria" w:hAnsi="Cambria"/>
          <w:lang w:eastAsia="ja-JP"/>
        </w:rPr>
        <w:t>table</w:t>
      </w:r>
      <w:r>
        <w:rPr>
          <w:rFonts w:ascii="Cambria" w:hAnsi="Cambria"/>
          <w:lang w:eastAsia="ja-JP"/>
        </w:rPr>
        <w:t>ThreeR</w:t>
      </w:r>
      <w:r w:rsidRPr="009334E7">
        <w:rPr>
          <w:rFonts w:ascii="Cambria" w:eastAsiaTheme="minorEastAsia" w:hAnsi="Cambria"/>
          <w:lang w:eastAsia="ja-JP"/>
        </w:rPr>
        <w:t>[</w:t>
      </w:r>
      <w:r>
        <w:rPr>
          <w:rFonts w:ascii="Cambria" w:eastAsiaTheme="minorEastAsia" w:hAnsi="Cambria"/>
          <w:lang w:eastAsia="ja-JP"/>
        </w:rPr>
        <w:t> i+j </w:t>
      </w:r>
      <w:r w:rsidRPr="009334E7">
        <w:rPr>
          <w:rFonts w:ascii="Cambria" w:eastAsiaTheme="minorEastAsia" w:hAnsi="Cambria"/>
          <w:lang w:eastAsia="ja-JP"/>
        </w:rPr>
        <w:t>]</w:t>
      </w:r>
      <w:r w:rsidRPr="00D527DE">
        <w:rPr>
          <w:lang w:eastAsia="ja-JP"/>
        </w:rPr>
        <w:t xml:space="preserve"> </w:t>
      </w:r>
    </w:p>
    <w:tbl>
      <w:tblPr>
        <w:tblStyle w:val="a8"/>
        <w:tblW w:w="0" w:type="auto"/>
        <w:jc w:val="center"/>
        <w:tblLook w:val="04A0" w:firstRow="1" w:lastRow="0" w:firstColumn="1" w:lastColumn="0" w:noHBand="0" w:noVBand="1"/>
      </w:tblPr>
      <w:tblGrid>
        <w:gridCol w:w="636"/>
        <w:gridCol w:w="1435"/>
        <w:gridCol w:w="1435"/>
        <w:gridCol w:w="1435"/>
        <w:gridCol w:w="1435"/>
        <w:gridCol w:w="1435"/>
        <w:gridCol w:w="1435"/>
      </w:tblGrid>
      <w:tr w:rsidR="00332D68" w:rsidRPr="00D527DE" w14:paraId="0F411777" w14:textId="77777777" w:rsidTr="00C5553D">
        <w:trPr>
          <w:tblHeader/>
          <w:jc w:val="center"/>
        </w:trPr>
        <w:tc>
          <w:tcPr>
            <w:tcW w:w="636" w:type="dxa"/>
            <w:vMerge w:val="restart"/>
            <w:vAlign w:val="center"/>
          </w:tcPr>
          <w:p w14:paraId="1ED9C800" w14:textId="77777777" w:rsidR="00332D68" w:rsidRPr="00C5553D" w:rsidRDefault="00332D68" w:rsidP="00C5553D">
            <w:pPr>
              <w:pStyle w:val="G-PCCTablebody"/>
              <w:jc w:val="center"/>
              <w:rPr>
                <w:b/>
                <w:bCs/>
                <w:lang w:val="en-CA" w:eastAsia="ja-JP"/>
              </w:rPr>
            </w:pPr>
            <w:r w:rsidRPr="00C5553D">
              <w:rPr>
                <w:b/>
                <w:bCs/>
                <w:lang w:val="en-CA" w:eastAsia="ja-JP"/>
              </w:rPr>
              <w:t>j</w:t>
            </w:r>
          </w:p>
        </w:tc>
        <w:tc>
          <w:tcPr>
            <w:tcW w:w="0" w:type="auto"/>
            <w:gridSpan w:val="6"/>
            <w:vAlign w:val="center"/>
          </w:tcPr>
          <w:p w14:paraId="23DA782D" w14:textId="77777777" w:rsidR="00332D68" w:rsidRPr="00C5553D" w:rsidRDefault="00332D68" w:rsidP="00C5553D">
            <w:pPr>
              <w:pStyle w:val="G-PCCTablebody"/>
              <w:jc w:val="center"/>
              <w:rPr>
                <w:b/>
                <w:bCs/>
                <w:lang w:val="en-CA" w:eastAsia="ja-JP"/>
              </w:rPr>
            </w:pPr>
            <w:r w:rsidRPr="00C5553D">
              <w:rPr>
                <w:b/>
                <w:bCs/>
                <w:lang w:val="en-CA" w:eastAsia="ja-JP"/>
              </w:rPr>
              <w:t>i</w:t>
            </w:r>
          </w:p>
        </w:tc>
      </w:tr>
      <w:tr w:rsidR="00332D68" w:rsidRPr="00D527DE" w14:paraId="2FA53933" w14:textId="77777777" w:rsidTr="00C5553D">
        <w:trPr>
          <w:tblHeader/>
          <w:jc w:val="center"/>
        </w:trPr>
        <w:tc>
          <w:tcPr>
            <w:tcW w:w="636" w:type="dxa"/>
            <w:vMerge/>
            <w:vAlign w:val="center"/>
          </w:tcPr>
          <w:p w14:paraId="4F2DDDC9" w14:textId="77777777" w:rsidR="00332D68" w:rsidRPr="00C5553D" w:rsidRDefault="00332D68" w:rsidP="00C5553D">
            <w:pPr>
              <w:pStyle w:val="G-PCCTablebody"/>
              <w:jc w:val="center"/>
              <w:rPr>
                <w:b/>
                <w:bCs/>
                <w:lang w:val="en-CA" w:eastAsia="ja-JP"/>
              </w:rPr>
            </w:pPr>
          </w:p>
        </w:tc>
        <w:tc>
          <w:tcPr>
            <w:tcW w:w="0" w:type="auto"/>
            <w:vAlign w:val="center"/>
          </w:tcPr>
          <w:p w14:paraId="2DA252A5" w14:textId="77777777" w:rsidR="00332D68" w:rsidRPr="00C5553D" w:rsidRDefault="00332D68" w:rsidP="00C5553D">
            <w:pPr>
              <w:pStyle w:val="G-PCCTablebody"/>
              <w:jc w:val="center"/>
              <w:rPr>
                <w:b/>
                <w:bCs/>
                <w:lang w:val="en-CA" w:eastAsia="ja-JP"/>
              </w:rPr>
            </w:pPr>
            <w:r w:rsidRPr="00C5553D">
              <w:rPr>
                <w:b/>
                <w:bCs/>
                <w:lang w:val="en-CA" w:eastAsia="ja-JP"/>
              </w:rPr>
              <w:t>0</w:t>
            </w:r>
          </w:p>
        </w:tc>
        <w:tc>
          <w:tcPr>
            <w:tcW w:w="0" w:type="auto"/>
            <w:vAlign w:val="center"/>
          </w:tcPr>
          <w:p w14:paraId="474949A0" w14:textId="77777777" w:rsidR="00332D68" w:rsidRPr="00C5553D" w:rsidRDefault="00332D68" w:rsidP="00C5553D">
            <w:pPr>
              <w:pStyle w:val="G-PCCTablebody"/>
              <w:jc w:val="center"/>
              <w:rPr>
                <w:b/>
                <w:bCs/>
                <w:lang w:val="en-CA" w:eastAsia="ja-JP"/>
              </w:rPr>
            </w:pPr>
            <w:r w:rsidRPr="00C5553D">
              <w:rPr>
                <w:b/>
                <w:bCs/>
                <w:lang w:val="en-CA" w:eastAsia="ja-JP"/>
              </w:rPr>
              <w:t>1</w:t>
            </w:r>
          </w:p>
        </w:tc>
        <w:tc>
          <w:tcPr>
            <w:tcW w:w="0" w:type="auto"/>
            <w:vAlign w:val="center"/>
          </w:tcPr>
          <w:p w14:paraId="619A561D" w14:textId="77777777" w:rsidR="00332D68" w:rsidRPr="00C5553D" w:rsidRDefault="00332D68" w:rsidP="00C5553D">
            <w:pPr>
              <w:pStyle w:val="G-PCCTablebody"/>
              <w:jc w:val="center"/>
              <w:rPr>
                <w:b/>
                <w:bCs/>
                <w:lang w:val="en-CA" w:eastAsia="ja-JP"/>
              </w:rPr>
            </w:pPr>
            <w:r w:rsidRPr="00C5553D">
              <w:rPr>
                <w:b/>
                <w:bCs/>
                <w:lang w:val="en-CA" w:eastAsia="ja-JP"/>
              </w:rPr>
              <w:t>2</w:t>
            </w:r>
          </w:p>
        </w:tc>
        <w:tc>
          <w:tcPr>
            <w:tcW w:w="0" w:type="auto"/>
            <w:vAlign w:val="center"/>
          </w:tcPr>
          <w:p w14:paraId="78E69250" w14:textId="77777777" w:rsidR="00332D68" w:rsidRPr="00C5553D" w:rsidRDefault="00332D68" w:rsidP="00C5553D">
            <w:pPr>
              <w:pStyle w:val="G-PCCTablebody"/>
              <w:jc w:val="center"/>
              <w:rPr>
                <w:b/>
                <w:bCs/>
                <w:lang w:val="en-CA" w:eastAsia="ja-JP"/>
              </w:rPr>
            </w:pPr>
            <w:r w:rsidRPr="00C5553D">
              <w:rPr>
                <w:b/>
                <w:bCs/>
                <w:lang w:val="en-CA" w:eastAsia="ja-JP"/>
              </w:rPr>
              <w:t>3</w:t>
            </w:r>
          </w:p>
        </w:tc>
        <w:tc>
          <w:tcPr>
            <w:tcW w:w="0" w:type="auto"/>
            <w:vAlign w:val="center"/>
          </w:tcPr>
          <w:p w14:paraId="408809F6" w14:textId="77777777" w:rsidR="00332D68" w:rsidRPr="00C5553D" w:rsidRDefault="00332D68" w:rsidP="00C5553D">
            <w:pPr>
              <w:pStyle w:val="G-PCCTablebody"/>
              <w:jc w:val="center"/>
              <w:rPr>
                <w:b/>
                <w:bCs/>
                <w:lang w:val="en-CA" w:eastAsia="ja-JP"/>
              </w:rPr>
            </w:pPr>
            <w:r w:rsidRPr="00C5553D">
              <w:rPr>
                <w:b/>
                <w:bCs/>
                <w:lang w:val="en-CA" w:eastAsia="ja-JP"/>
              </w:rPr>
              <w:t>4</w:t>
            </w:r>
          </w:p>
        </w:tc>
        <w:tc>
          <w:tcPr>
            <w:tcW w:w="0" w:type="auto"/>
            <w:vAlign w:val="center"/>
          </w:tcPr>
          <w:p w14:paraId="3DF308CB" w14:textId="77777777" w:rsidR="00332D68" w:rsidRPr="00C5553D" w:rsidRDefault="00332D68" w:rsidP="00C5553D">
            <w:pPr>
              <w:pStyle w:val="G-PCCTablebody"/>
              <w:jc w:val="center"/>
              <w:rPr>
                <w:b/>
                <w:bCs/>
                <w:lang w:val="en-CA" w:eastAsia="ja-JP"/>
              </w:rPr>
            </w:pPr>
            <w:r w:rsidRPr="00C5553D">
              <w:rPr>
                <w:b/>
                <w:bCs/>
                <w:lang w:val="en-CA" w:eastAsia="ja-JP"/>
              </w:rPr>
              <w:t>5</w:t>
            </w:r>
          </w:p>
        </w:tc>
      </w:tr>
      <w:tr w:rsidR="00332D68" w:rsidRPr="00D527DE" w14:paraId="06C8226D" w14:textId="77777777" w:rsidTr="00C5553D">
        <w:trPr>
          <w:jc w:val="center"/>
        </w:trPr>
        <w:tc>
          <w:tcPr>
            <w:tcW w:w="636" w:type="dxa"/>
            <w:vAlign w:val="center"/>
          </w:tcPr>
          <w:p w14:paraId="7090311E" w14:textId="77777777" w:rsidR="00332D68" w:rsidRPr="00C5553D" w:rsidRDefault="00332D68" w:rsidP="00C5553D">
            <w:pPr>
              <w:pStyle w:val="G-PCCTablebody"/>
              <w:jc w:val="center"/>
              <w:rPr>
                <w:b/>
                <w:bCs/>
              </w:rPr>
            </w:pPr>
            <w:r w:rsidRPr="00C5553D">
              <w:rPr>
                <w:b/>
                <w:bCs/>
              </w:rPr>
              <w:t>0</w:t>
            </w:r>
          </w:p>
        </w:tc>
        <w:tc>
          <w:tcPr>
            <w:tcW w:w="0" w:type="auto"/>
          </w:tcPr>
          <w:p w14:paraId="66B932B3" w14:textId="77777777" w:rsidR="00332D68" w:rsidRPr="00D527DE" w:rsidRDefault="00332D68" w:rsidP="00C5553D">
            <w:pPr>
              <w:pStyle w:val="G-PCCTablebody"/>
            </w:pPr>
            <w:r w:rsidRPr="00B05B78">
              <w:t>3196059648</w:t>
            </w:r>
          </w:p>
        </w:tc>
        <w:tc>
          <w:tcPr>
            <w:tcW w:w="0" w:type="auto"/>
          </w:tcPr>
          <w:p w14:paraId="69DADEF5" w14:textId="77777777" w:rsidR="00332D68" w:rsidRPr="00D527DE" w:rsidRDefault="00332D68" w:rsidP="00C5553D">
            <w:pPr>
              <w:pStyle w:val="G-PCCTablebody"/>
            </w:pPr>
            <w:r w:rsidRPr="001C2F61">
              <w:t>3145728000</w:t>
            </w:r>
          </w:p>
        </w:tc>
        <w:tc>
          <w:tcPr>
            <w:tcW w:w="0" w:type="auto"/>
          </w:tcPr>
          <w:p w14:paraId="0CA8465B" w14:textId="77777777" w:rsidR="00332D68" w:rsidRPr="00D527DE" w:rsidRDefault="00332D68" w:rsidP="00C5553D">
            <w:pPr>
              <w:pStyle w:val="G-PCCTablebody"/>
            </w:pPr>
            <w:r w:rsidRPr="00313831">
              <w:t>3107979264</w:t>
            </w:r>
          </w:p>
        </w:tc>
        <w:tc>
          <w:tcPr>
            <w:tcW w:w="0" w:type="auto"/>
          </w:tcPr>
          <w:p w14:paraId="2E9FD35F" w14:textId="77777777" w:rsidR="00332D68" w:rsidRPr="00D527DE" w:rsidRDefault="00332D68" w:rsidP="00C5553D">
            <w:pPr>
              <w:pStyle w:val="G-PCCTablebody"/>
            </w:pPr>
            <w:r w:rsidRPr="00B9143D">
              <w:t>3057647616</w:t>
            </w:r>
          </w:p>
        </w:tc>
        <w:tc>
          <w:tcPr>
            <w:tcW w:w="0" w:type="auto"/>
          </w:tcPr>
          <w:p w14:paraId="447CB3D6" w14:textId="77777777" w:rsidR="00332D68" w:rsidRPr="00D527DE" w:rsidRDefault="00332D68" w:rsidP="00C5553D">
            <w:pPr>
              <w:pStyle w:val="G-PCCTablebody"/>
            </w:pPr>
            <w:r w:rsidRPr="00857E5D">
              <w:t>3019898880</w:t>
            </w:r>
          </w:p>
        </w:tc>
        <w:tc>
          <w:tcPr>
            <w:tcW w:w="0" w:type="auto"/>
          </w:tcPr>
          <w:p w14:paraId="7F0BE7CA" w14:textId="77777777" w:rsidR="00332D68" w:rsidRPr="00D527DE" w:rsidRDefault="00332D68" w:rsidP="00C5553D">
            <w:pPr>
              <w:pStyle w:val="G-PCCTablebody"/>
            </w:pPr>
            <w:r w:rsidRPr="002C7370">
              <w:t>2969567232</w:t>
            </w:r>
          </w:p>
        </w:tc>
      </w:tr>
      <w:tr w:rsidR="00332D68" w:rsidRPr="00D527DE" w14:paraId="429F94E4" w14:textId="77777777" w:rsidTr="00C5553D">
        <w:trPr>
          <w:jc w:val="center"/>
        </w:trPr>
        <w:tc>
          <w:tcPr>
            <w:tcW w:w="636" w:type="dxa"/>
            <w:vAlign w:val="center"/>
          </w:tcPr>
          <w:p w14:paraId="46DD74C2" w14:textId="77777777" w:rsidR="00332D68" w:rsidRPr="00C5553D" w:rsidRDefault="00332D68" w:rsidP="00C5553D">
            <w:pPr>
              <w:pStyle w:val="G-PCCTablebody"/>
              <w:jc w:val="center"/>
              <w:rPr>
                <w:b/>
                <w:bCs/>
              </w:rPr>
            </w:pPr>
            <w:r w:rsidRPr="00C5553D">
              <w:rPr>
                <w:b/>
                <w:bCs/>
              </w:rPr>
              <w:t>6</w:t>
            </w:r>
          </w:p>
        </w:tc>
        <w:tc>
          <w:tcPr>
            <w:tcW w:w="0" w:type="auto"/>
          </w:tcPr>
          <w:p w14:paraId="38D5030E" w14:textId="77777777" w:rsidR="00332D68" w:rsidRPr="00D527DE" w:rsidRDefault="00332D68" w:rsidP="00C5553D">
            <w:pPr>
              <w:pStyle w:val="G-PCCTablebody"/>
            </w:pPr>
            <w:r w:rsidRPr="00B05B78">
              <w:t>2931818496</w:t>
            </w:r>
          </w:p>
        </w:tc>
        <w:tc>
          <w:tcPr>
            <w:tcW w:w="0" w:type="auto"/>
          </w:tcPr>
          <w:p w14:paraId="5EE2FBFD" w14:textId="77777777" w:rsidR="00332D68" w:rsidRPr="00D527DE" w:rsidRDefault="00332D68" w:rsidP="00C5553D">
            <w:pPr>
              <w:pStyle w:val="G-PCCTablebody"/>
            </w:pPr>
            <w:r w:rsidRPr="001C2F61">
              <w:t>2894069760</w:t>
            </w:r>
          </w:p>
        </w:tc>
        <w:tc>
          <w:tcPr>
            <w:tcW w:w="0" w:type="auto"/>
          </w:tcPr>
          <w:p w14:paraId="44E9F2D3" w14:textId="77777777" w:rsidR="00332D68" w:rsidRPr="00D527DE" w:rsidRDefault="00332D68" w:rsidP="00C5553D">
            <w:pPr>
              <w:pStyle w:val="G-PCCTablebody"/>
            </w:pPr>
            <w:r w:rsidRPr="00313831">
              <w:t>2868903936</w:t>
            </w:r>
          </w:p>
        </w:tc>
        <w:tc>
          <w:tcPr>
            <w:tcW w:w="0" w:type="auto"/>
          </w:tcPr>
          <w:p w14:paraId="5E15614A" w14:textId="77777777" w:rsidR="00332D68" w:rsidRPr="00D527DE" w:rsidRDefault="00332D68" w:rsidP="00C5553D">
            <w:pPr>
              <w:pStyle w:val="G-PCCTablebody"/>
            </w:pPr>
            <w:r w:rsidRPr="00B9143D">
              <w:t>2831155200</w:t>
            </w:r>
          </w:p>
        </w:tc>
        <w:tc>
          <w:tcPr>
            <w:tcW w:w="0" w:type="auto"/>
          </w:tcPr>
          <w:p w14:paraId="75424F83" w14:textId="77777777" w:rsidR="00332D68" w:rsidRPr="00D527DE" w:rsidRDefault="00332D68" w:rsidP="00C5553D">
            <w:pPr>
              <w:pStyle w:val="G-PCCTablebody"/>
            </w:pPr>
            <w:r w:rsidRPr="00857E5D">
              <w:t>2793406464</w:t>
            </w:r>
          </w:p>
        </w:tc>
        <w:tc>
          <w:tcPr>
            <w:tcW w:w="0" w:type="auto"/>
          </w:tcPr>
          <w:p w14:paraId="0BF1498E" w14:textId="77777777" w:rsidR="00332D68" w:rsidRPr="00D527DE" w:rsidRDefault="00332D68" w:rsidP="00C5553D">
            <w:pPr>
              <w:pStyle w:val="G-PCCTablebody"/>
            </w:pPr>
            <w:r w:rsidRPr="002C7370">
              <w:t>2768240640</w:t>
            </w:r>
          </w:p>
        </w:tc>
      </w:tr>
      <w:tr w:rsidR="00332D68" w:rsidRPr="00D527DE" w14:paraId="0FC3CB71" w14:textId="77777777" w:rsidTr="00C5553D">
        <w:trPr>
          <w:jc w:val="center"/>
        </w:trPr>
        <w:tc>
          <w:tcPr>
            <w:tcW w:w="636" w:type="dxa"/>
            <w:vAlign w:val="center"/>
          </w:tcPr>
          <w:p w14:paraId="7F1FD387" w14:textId="77777777" w:rsidR="00332D68" w:rsidRPr="00C5553D" w:rsidRDefault="00332D68" w:rsidP="00C5553D">
            <w:pPr>
              <w:pStyle w:val="G-PCCTablebody"/>
              <w:jc w:val="center"/>
              <w:rPr>
                <w:b/>
                <w:bCs/>
              </w:rPr>
            </w:pPr>
            <w:r w:rsidRPr="00C5553D">
              <w:rPr>
                <w:b/>
                <w:bCs/>
              </w:rPr>
              <w:t>12</w:t>
            </w:r>
          </w:p>
        </w:tc>
        <w:tc>
          <w:tcPr>
            <w:tcW w:w="0" w:type="auto"/>
          </w:tcPr>
          <w:p w14:paraId="0302E70B" w14:textId="77777777" w:rsidR="00332D68" w:rsidRPr="00D527DE" w:rsidRDefault="00332D68" w:rsidP="00C5553D">
            <w:pPr>
              <w:pStyle w:val="G-PCCTablebody"/>
            </w:pPr>
            <w:r w:rsidRPr="00B05B78">
              <w:t>2730491904</w:t>
            </w:r>
          </w:p>
        </w:tc>
        <w:tc>
          <w:tcPr>
            <w:tcW w:w="0" w:type="auto"/>
          </w:tcPr>
          <w:p w14:paraId="2166545C" w14:textId="77777777" w:rsidR="00332D68" w:rsidRPr="00D527DE" w:rsidRDefault="00332D68" w:rsidP="00C5553D">
            <w:pPr>
              <w:pStyle w:val="G-PCCTablebody"/>
            </w:pPr>
            <w:r w:rsidRPr="001C2F61">
              <w:t>2705326080</w:t>
            </w:r>
          </w:p>
        </w:tc>
        <w:tc>
          <w:tcPr>
            <w:tcW w:w="0" w:type="auto"/>
          </w:tcPr>
          <w:p w14:paraId="6DBF0C36" w14:textId="77777777" w:rsidR="00332D68" w:rsidRPr="00D527DE" w:rsidRDefault="00332D68" w:rsidP="00C5553D">
            <w:pPr>
              <w:pStyle w:val="G-PCCTablebody"/>
            </w:pPr>
            <w:r w:rsidRPr="00313831">
              <w:t>2667577344</w:t>
            </w:r>
          </w:p>
        </w:tc>
        <w:tc>
          <w:tcPr>
            <w:tcW w:w="0" w:type="auto"/>
          </w:tcPr>
          <w:p w14:paraId="55446CB3" w14:textId="77777777" w:rsidR="00332D68" w:rsidRPr="00D527DE" w:rsidRDefault="00332D68" w:rsidP="00C5553D">
            <w:pPr>
              <w:pStyle w:val="G-PCCTablebody"/>
            </w:pPr>
            <w:r w:rsidRPr="00B9143D">
              <w:t>2642411520</w:t>
            </w:r>
          </w:p>
        </w:tc>
        <w:tc>
          <w:tcPr>
            <w:tcW w:w="0" w:type="auto"/>
          </w:tcPr>
          <w:p w14:paraId="3D0AFD3F" w14:textId="77777777" w:rsidR="00332D68" w:rsidRPr="00D527DE" w:rsidRDefault="00332D68" w:rsidP="00C5553D">
            <w:pPr>
              <w:pStyle w:val="G-PCCTablebody"/>
            </w:pPr>
            <w:r w:rsidRPr="00857E5D">
              <w:t>2617245696</w:t>
            </w:r>
          </w:p>
        </w:tc>
        <w:tc>
          <w:tcPr>
            <w:tcW w:w="0" w:type="auto"/>
          </w:tcPr>
          <w:p w14:paraId="69A23B24" w14:textId="77777777" w:rsidR="00332D68" w:rsidRPr="00D527DE" w:rsidRDefault="00332D68" w:rsidP="00C5553D">
            <w:pPr>
              <w:pStyle w:val="G-PCCTablebody"/>
            </w:pPr>
            <w:r w:rsidRPr="002C7370">
              <w:t>2592079872</w:t>
            </w:r>
          </w:p>
        </w:tc>
      </w:tr>
      <w:tr w:rsidR="00332D68" w:rsidRPr="00D527DE" w14:paraId="60D269C3" w14:textId="77777777" w:rsidTr="00C5553D">
        <w:trPr>
          <w:jc w:val="center"/>
        </w:trPr>
        <w:tc>
          <w:tcPr>
            <w:tcW w:w="636" w:type="dxa"/>
            <w:vAlign w:val="center"/>
          </w:tcPr>
          <w:p w14:paraId="65606F16" w14:textId="77777777" w:rsidR="00332D68" w:rsidRPr="00C5553D" w:rsidRDefault="00332D68" w:rsidP="00C5553D">
            <w:pPr>
              <w:pStyle w:val="G-PCCTablebody"/>
              <w:jc w:val="center"/>
              <w:rPr>
                <w:b/>
                <w:bCs/>
              </w:rPr>
            </w:pPr>
            <w:r w:rsidRPr="00C5553D">
              <w:rPr>
                <w:b/>
                <w:bCs/>
              </w:rPr>
              <w:t>18</w:t>
            </w:r>
          </w:p>
        </w:tc>
        <w:tc>
          <w:tcPr>
            <w:tcW w:w="0" w:type="auto"/>
          </w:tcPr>
          <w:p w14:paraId="3F92924F" w14:textId="77777777" w:rsidR="00332D68" w:rsidRPr="00D527DE" w:rsidRDefault="00332D68" w:rsidP="00C5553D">
            <w:pPr>
              <w:pStyle w:val="G-PCCTablebody"/>
            </w:pPr>
            <w:r w:rsidRPr="00B05B78">
              <w:t>2566914048</w:t>
            </w:r>
          </w:p>
        </w:tc>
        <w:tc>
          <w:tcPr>
            <w:tcW w:w="0" w:type="auto"/>
          </w:tcPr>
          <w:p w14:paraId="7503A914" w14:textId="77777777" w:rsidR="00332D68" w:rsidRPr="00D527DE" w:rsidRDefault="00332D68" w:rsidP="00C5553D">
            <w:pPr>
              <w:pStyle w:val="G-PCCTablebody"/>
            </w:pPr>
            <w:r w:rsidRPr="001C2F61">
              <w:t>2541748224</w:t>
            </w:r>
          </w:p>
        </w:tc>
        <w:tc>
          <w:tcPr>
            <w:tcW w:w="0" w:type="auto"/>
          </w:tcPr>
          <w:p w14:paraId="287A4FF0" w14:textId="77777777" w:rsidR="00332D68" w:rsidRPr="00D527DE" w:rsidRDefault="00332D68" w:rsidP="00C5553D">
            <w:pPr>
              <w:pStyle w:val="G-PCCTablebody"/>
            </w:pPr>
            <w:r w:rsidRPr="00313831">
              <w:t>2516582400</w:t>
            </w:r>
          </w:p>
        </w:tc>
        <w:tc>
          <w:tcPr>
            <w:tcW w:w="0" w:type="auto"/>
          </w:tcPr>
          <w:p w14:paraId="775984C6" w14:textId="77777777" w:rsidR="00332D68" w:rsidRPr="00D527DE" w:rsidRDefault="00332D68" w:rsidP="00C5553D">
            <w:pPr>
              <w:pStyle w:val="G-PCCTablebody"/>
            </w:pPr>
            <w:r w:rsidRPr="00B9143D">
              <w:t>2491416576</w:t>
            </w:r>
          </w:p>
        </w:tc>
        <w:tc>
          <w:tcPr>
            <w:tcW w:w="0" w:type="auto"/>
          </w:tcPr>
          <w:p w14:paraId="404790EC" w14:textId="77777777" w:rsidR="00332D68" w:rsidRPr="00D527DE" w:rsidRDefault="00332D68" w:rsidP="00C5553D">
            <w:pPr>
              <w:pStyle w:val="G-PCCTablebody"/>
            </w:pPr>
            <w:r w:rsidRPr="00857E5D">
              <w:t>2466250752</w:t>
            </w:r>
          </w:p>
        </w:tc>
        <w:tc>
          <w:tcPr>
            <w:tcW w:w="0" w:type="auto"/>
          </w:tcPr>
          <w:p w14:paraId="148F8448" w14:textId="77777777" w:rsidR="00332D68" w:rsidRPr="00D527DE" w:rsidRDefault="00332D68" w:rsidP="00C5553D">
            <w:pPr>
              <w:pStyle w:val="G-PCCTablebody"/>
            </w:pPr>
            <w:r w:rsidRPr="002C7370">
              <w:t>2441084928</w:t>
            </w:r>
          </w:p>
        </w:tc>
      </w:tr>
      <w:tr w:rsidR="00332D68" w:rsidRPr="00D527DE" w14:paraId="765EF0D1" w14:textId="77777777" w:rsidTr="00C5553D">
        <w:trPr>
          <w:jc w:val="center"/>
        </w:trPr>
        <w:tc>
          <w:tcPr>
            <w:tcW w:w="636" w:type="dxa"/>
            <w:vAlign w:val="center"/>
          </w:tcPr>
          <w:p w14:paraId="0330531B" w14:textId="77777777" w:rsidR="00332D68" w:rsidRPr="00C5553D" w:rsidRDefault="00332D68" w:rsidP="00C5553D">
            <w:pPr>
              <w:pStyle w:val="G-PCCTablebody"/>
              <w:jc w:val="center"/>
              <w:rPr>
                <w:b/>
                <w:bCs/>
              </w:rPr>
            </w:pPr>
            <w:r w:rsidRPr="00C5553D">
              <w:rPr>
                <w:b/>
                <w:bCs/>
              </w:rPr>
              <w:t>24</w:t>
            </w:r>
          </w:p>
        </w:tc>
        <w:tc>
          <w:tcPr>
            <w:tcW w:w="0" w:type="auto"/>
          </w:tcPr>
          <w:p w14:paraId="6FF0F08C" w14:textId="77777777" w:rsidR="00332D68" w:rsidRPr="00D527DE" w:rsidRDefault="00332D68" w:rsidP="00C5553D">
            <w:pPr>
              <w:pStyle w:val="G-PCCTablebody"/>
            </w:pPr>
            <w:r w:rsidRPr="00B05B78">
              <w:t>2428502016</w:t>
            </w:r>
          </w:p>
        </w:tc>
        <w:tc>
          <w:tcPr>
            <w:tcW w:w="0" w:type="auto"/>
          </w:tcPr>
          <w:p w14:paraId="09491E7B" w14:textId="77777777" w:rsidR="00332D68" w:rsidRPr="00D527DE" w:rsidRDefault="00332D68" w:rsidP="00C5553D">
            <w:pPr>
              <w:pStyle w:val="G-PCCTablebody"/>
            </w:pPr>
            <w:r w:rsidRPr="001C2F61">
              <w:t>2403336192</w:t>
            </w:r>
          </w:p>
        </w:tc>
        <w:tc>
          <w:tcPr>
            <w:tcW w:w="0" w:type="auto"/>
          </w:tcPr>
          <w:p w14:paraId="55230337" w14:textId="77777777" w:rsidR="00332D68" w:rsidRPr="00D527DE" w:rsidRDefault="00332D68" w:rsidP="00C5553D">
            <w:pPr>
              <w:pStyle w:val="G-PCCTablebody"/>
            </w:pPr>
            <w:r w:rsidRPr="00313831">
              <w:t>2378170368</w:t>
            </w:r>
          </w:p>
        </w:tc>
        <w:tc>
          <w:tcPr>
            <w:tcW w:w="0" w:type="auto"/>
          </w:tcPr>
          <w:p w14:paraId="3B3F271A" w14:textId="77777777" w:rsidR="00332D68" w:rsidRPr="00D527DE" w:rsidRDefault="00332D68" w:rsidP="00C5553D">
            <w:pPr>
              <w:pStyle w:val="G-PCCTablebody"/>
            </w:pPr>
            <w:r w:rsidRPr="00B9143D">
              <w:t>2365587456</w:t>
            </w:r>
          </w:p>
        </w:tc>
        <w:tc>
          <w:tcPr>
            <w:tcW w:w="0" w:type="auto"/>
          </w:tcPr>
          <w:p w14:paraId="00CBED49" w14:textId="77777777" w:rsidR="00332D68" w:rsidRPr="00D527DE" w:rsidRDefault="00332D68" w:rsidP="00C5553D">
            <w:pPr>
              <w:pStyle w:val="G-PCCTablebody"/>
            </w:pPr>
            <w:r w:rsidRPr="00857E5D">
              <w:t>2340421632</w:t>
            </w:r>
          </w:p>
        </w:tc>
        <w:tc>
          <w:tcPr>
            <w:tcW w:w="0" w:type="auto"/>
          </w:tcPr>
          <w:p w14:paraId="2A5ABF05" w14:textId="77777777" w:rsidR="00332D68" w:rsidRPr="00D527DE" w:rsidRDefault="00332D68" w:rsidP="00C5553D">
            <w:pPr>
              <w:pStyle w:val="G-PCCTablebody"/>
            </w:pPr>
            <w:r w:rsidRPr="002C7370">
              <w:t>2327838720</w:t>
            </w:r>
          </w:p>
        </w:tc>
      </w:tr>
      <w:tr w:rsidR="00332D68" w:rsidRPr="00D527DE" w14:paraId="297825CD" w14:textId="77777777" w:rsidTr="00C5553D">
        <w:trPr>
          <w:jc w:val="center"/>
        </w:trPr>
        <w:tc>
          <w:tcPr>
            <w:tcW w:w="636" w:type="dxa"/>
            <w:vAlign w:val="center"/>
          </w:tcPr>
          <w:p w14:paraId="33496AA4" w14:textId="77777777" w:rsidR="00332D68" w:rsidRPr="00C5553D" w:rsidRDefault="00332D68" w:rsidP="00C5553D">
            <w:pPr>
              <w:pStyle w:val="G-PCCTablebody"/>
              <w:jc w:val="center"/>
              <w:rPr>
                <w:b/>
                <w:bCs/>
              </w:rPr>
            </w:pPr>
            <w:r w:rsidRPr="00C5553D">
              <w:rPr>
                <w:b/>
                <w:bCs/>
              </w:rPr>
              <w:t>30</w:t>
            </w:r>
          </w:p>
        </w:tc>
        <w:tc>
          <w:tcPr>
            <w:tcW w:w="0" w:type="auto"/>
          </w:tcPr>
          <w:p w14:paraId="228CD63E" w14:textId="77777777" w:rsidR="00332D68" w:rsidRPr="00D527DE" w:rsidRDefault="00332D68" w:rsidP="00C5553D">
            <w:pPr>
              <w:pStyle w:val="G-PCCTablebody"/>
            </w:pPr>
            <w:r w:rsidRPr="00B05B78">
              <w:t>2302672896</w:t>
            </w:r>
          </w:p>
        </w:tc>
        <w:tc>
          <w:tcPr>
            <w:tcW w:w="0" w:type="auto"/>
          </w:tcPr>
          <w:p w14:paraId="1003D900" w14:textId="77777777" w:rsidR="00332D68" w:rsidRPr="00D527DE" w:rsidRDefault="00332D68" w:rsidP="00C5553D">
            <w:pPr>
              <w:pStyle w:val="G-PCCTablebody"/>
            </w:pPr>
            <w:r w:rsidRPr="001C2F61">
              <w:t>2290089984</w:t>
            </w:r>
          </w:p>
        </w:tc>
        <w:tc>
          <w:tcPr>
            <w:tcW w:w="0" w:type="auto"/>
          </w:tcPr>
          <w:p w14:paraId="7EA88B9F" w14:textId="77777777" w:rsidR="00332D68" w:rsidRPr="00D527DE" w:rsidRDefault="00332D68" w:rsidP="00C5553D">
            <w:pPr>
              <w:pStyle w:val="G-PCCTablebody"/>
            </w:pPr>
            <w:r w:rsidRPr="00313831">
              <w:t>2264924160</w:t>
            </w:r>
          </w:p>
        </w:tc>
        <w:tc>
          <w:tcPr>
            <w:tcW w:w="0" w:type="auto"/>
          </w:tcPr>
          <w:p w14:paraId="23013C90" w14:textId="77777777" w:rsidR="00332D68" w:rsidRPr="00D527DE" w:rsidRDefault="00332D68" w:rsidP="00C5553D">
            <w:pPr>
              <w:pStyle w:val="G-PCCTablebody"/>
            </w:pPr>
            <w:r w:rsidRPr="00B9143D">
              <w:t>2252341248</w:t>
            </w:r>
          </w:p>
        </w:tc>
        <w:tc>
          <w:tcPr>
            <w:tcW w:w="0" w:type="auto"/>
          </w:tcPr>
          <w:p w14:paraId="017D2613" w14:textId="77777777" w:rsidR="00332D68" w:rsidRPr="00D527DE" w:rsidRDefault="00332D68" w:rsidP="00C5553D">
            <w:pPr>
              <w:pStyle w:val="G-PCCTablebody"/>
            </w:pPr>
            <w:r w:rsidRPr="00857E5D">
              <w:t>2239758336</w:t>
            </w:r>
          </w:p>
        </w:tc>
        <w:tc>
          <w:tcPr>
            <w:tcW w:w="0" w:type="auto"/>
          </w:tcPr>
          <w:p w14:paraId="392A5E80" w14:textId="77777777" w:rsidR="00332D68" w:rsidRPr="00D527DE" w:rsidRDefault="00332D68" w:rsidP="00C5553D">
            <w:pPr>
              <w:pStyle w:val="G-PCCTablebody"/>
            </w:pPr>
            <w:r w:rsidRPr="002C7370">
              <w:t>2214592512</w:t>
            </w:r>
          </w:p>
        </w:tc>
      </w:tr>
      <w:tr w:rsidR="00332D68" w:rsidRPr="00D527DE" w14:paraId="64A5E0A8" w14:textId="77777777" w:rsidTr="00C5553D">
        <w:trPr>
          <w:jc w:val="center"/>
        </w:trPr>
        <w:tc>
          <w:tcPr>
            <w:tcW w:w="636" w:type="dxa"/>
            <w:vAlign w:val="center"/>
          </w:tcPr>
          <w:p w14:paraId="014EEB7D" w14:textId="77777777" w:rsidR="00332D68" w:rsidRPr="00C5553D" w:rsidRDefault="00332D68" w:rsidP="00C5553D">
            <w:pPr>
              <w:pStyle w:val="G-PCCTablebody"/>
              <w:jc w:val="center"/>
              <w:rPr>
                <w:b/>
                <w:bCs/>
              </w:rPr>
            </w:pPr>
            <w:r w:rsidRPr="00C5553D">
              <w:rPr>
                <w:b/>
                <w:bCs/>
              </w:rPr>
              <w:t>36</w:t>
            </w:r>
          </w:p>
        </w:tc>
        <w:tc>
          <w:tcPr>
            <w:tcW w:w="0" w:type="auto"/>
          </w:tcPr>
          <w:p w14:paraId="4BACCEDC" w14:textId="77777777" w:rsidR="00332D68" w:rsidRPr="00D527DE" w:rsidRDefault="00332D68" w:rsidP="00C5553D">
            <w:pPr>
              <w:pStyle w:val="G-PCCTablebody"/>
            </w:pPr>
            <w:r w:rsidRPr="00B05B78">
              <w:t>2202009600</w:t>
            </w:r>
          </w:p>
        </w:tc>
        <w:tc>
          <w:tcPr>
            <w:tcW w:w="0" w:type="auto"/>
          </w:tcPr>
          <w:p w14:paraId="3F88AD75" w14:textId="77777777" w:rsidR="00332D68" w:rsidRPr="00D527DE" w:rsidRDefault="00332D68" w:rsidP="00C5553D">
            <w:pPr>
              <w:pStyle w:val="G-PCCTablebody"/>
            </w:pPr>
            <w:r w:rsidRPr="001C2F61">
              <w:t>2189426688</w:t>
            </w:r>
          </w:p>
        </w:tc>
        <w:tc>
          <w:tcPr>
            <w:tcW w:w="0" w:type="auto"/>
          </w:tcPr>
          <w:p w14:paraId="79733725" w14:textId="77777777" w:rsidR="00332D68" w:rsidRPr="00D527DE" w:rsidRDefault="00332D68" w:rsidP="00C5553D">
            <w:pPr>
              <w:pStyle w:val="G-PCCTablebody"/>
            </w:pPr>
            <w:r w:rsidRPr="00313831">
              <w:t>2164260864</w:t>
            </w:r>
          </w:p>
        </w:tc>
        <w:tc>
          <w:tcPr>
            <w:tcW w:w="0" w:type="auto"/>
          </w:tcPr>
          <w:p w14:paraId="541777E2" w14:textId="77777777" w:rsidR="00332D68" w:rsidRPr="00D527DE" w:rsidRDefault="00332D68" w:rsidP="00C5553D">
            <w:pPr>
              <w:pStyle w:val="G-PCCTablebody"/>
            </w:pPr>
            <w:r w:rsidRPr="00B9143D">
              <w:t>2151677952</w:t>
            </w:r>
          </w:p>
        </w:tc>
        <w:tc>
          <w:tcPr>
            <w:tcW w:w="0" w:type="auto"/>
          </w:tcPr>
          <w:p w14:paraId="235EF33E" w14:textId="77777777" w:rsidR="00332D68" w:rsidRPr="00D527DE" w:rsidRDefault="00332D68" w:rsidP="00C5553D">
            <w:pPr>
              <w:pStyle w:val="G-PCCTablebody"/>
            </w:pPr>
            <w:r w:rsidRPr="00857E5D">
              <w:t>2139095040</w:t>
            </w:r>
          </w:p>
        </w:tc>
        <w:tc>
          <w:tcPr>
            <w:tcW w:w="0" w:type="auto"/>
          </w:tcPr>
          <w:p w14:paraId="0CA658B5" w14:textId="77777777" w:rsidR="00332D68" w:rsidRPr="00D527DE" w:rsidRDefault="00332D68" w:rsidP="00C5553D">
            <w:pPr>
              <w:pStyle w:val="G-PCCTablebody"/>
            </w:pPr>
            <w:r w:rsidRPr="002C7370">
              <w:t>2126512128</w:t>
            </w:r>
          </w:p>
        </w:tc>
      </w:tr>
      <w:tr w:rsidR="00332D68" w:rsidRPr="00D527DE" w14:paraId="221516B6" w14:textId="77777777" w:rsidTr="00C5553D">
        <w:trPr>
          <w:jc w:val="center"/>
        </w:trPr>
        <w:tc>
          <w:tcPr>
            <w:tcW w:w="636" w:type="dxa"/>
            <w:vAlign w:val="center"/>
          </w:tcPr>
          <w:p w14:paraId="4AA8831E" w14:textId="77777777" w:rsidR="00332D68" w:rsidRPr="00C5553D" w:rsidRDefault="00332D68" w:rsidP="00C5553D">
            <w:pPr>
              <w:pStyle w:val="G-PCCTablebody"/>
              <w:jc w:val="center"/>
              <w:rPr>
                <w:b/>
                <w:bCs/>
              </w:rPr>
            </w:pPr>
            <w:r w:rsidRPr="00C5553D">
              <w:rPr>
                <w:b/>
                <w:bCs/>
              </w:rPr>
              <w:t>42</w:t>
            </w:r>
          </w:p>
        </w:tc>
        <w:tc>
          <w:tcPr>
            <w:tcW w:w="0" w:type="auto"/>
          </w:tcPr>
          <w:p w14:paraId="3DBAF9EE" w14:textId="77777777" w:rsidR="00332D68" w:rsidRPr="00D527DE" w:rsidRDefault="00332D68" w:rsidP="00C5553D">
            <w:pPr>
              <w:pStyle w:val="G-PCCTablebody"/>
            </w:pPr>
            <w:r w:rsidRPr="00B05B78">
              <w:t>2113929216</w:t>
            </w:r>
          </w:p>
        </w:tc>
        <w:tc>
          <w:tcPr>
            <w:tcW w:w="0" w:type="auto"/>
          </w:tcPr>
          <w:p w14:paraId="4912E5BE" w14:textId="77777777" w:rsidR="00332D68" w:rsidRPr="00D527DE" w:rsidRDefault="00332D68" w:rsidP="00C5553D">
            <w:pPr>
              <w:pStyle w:val="G-PCCTablebody"/>
            </w:pPr>
            <w:r w:rsidRPr="001C2F61">
              <w:t>2101346304</w:t>
            </w:r>
          </w:p>
        </w:tc>
        <w:tc>
          <w:tcPr>
            <w:tcW w:w="0" w:type="auto"/>
          </w:tcPr>
          <w:p w14:paraId="75049265" w14:textId="77777777" w:rsidR="00332D68" w:rsidRPr="00D527DE" w:rsidRDefault="00332D68" w:rsidP="00C5553D">
            <w:pPr>
              <w:pStyle w:val="G-PCCTablebody"/>
            </w:pPr>
            <w:r w:rsidRPr="00313831">
              <w:t>2088763392</w:t>
            </w:r>
          </w:p>
        </w:tc>
        <w:tc>
          <w:tcPr>
            <w:tcW w:w="0" w:type="auto"/>
          </w:tcPr>
          <w:p w14:paraId="4B712DDE" w14:textId="77777777" w:rsidR="00332D68" w:rsidRPr="00D527DE" w:rsidRDefault="00332D68" w:rsidP="00C5553D">
            <w:pPr>
              <w:pStyle w:val="G-PCCTablebody"/>
            </w:pPr>
            <w:r w:rsidRPr="00B9143D">
              <w:t>2076180480</w:t>
            </w:r>
          </w:p>
        </w:tc>
        <w:tc>
          <w:tcPr>
            <w:tcW w:w="0" w:type="auto"/>
          </w:tcPr>
          <w:p w14:paraId="4FF97D2E" w14:textId="77777777" w:rsidR="00332D68" w:rsidRPr="00D527DE" w:rsidRDefault="00332D68" w:rsidP="00C5553D">
            <w:pPr>
              <w:pStyle w:val="G-PCCTablebody"/>
            </w:pPr>
            <w:r w:rsidRPr="00857E5D">
              <w:t>2051014656</w:t>
            </w:r>
          </w:p>
        </w:tc>
        <w:tc>
          <w:tcPr>
            <w:tcW w:w="0" w:type="auto"/>
          </w:tcPr>
          <w:p w14:paraId="31443E41" w14:textId="77777777" w:rsidR="00332D68" w:rsidRPr="00D527DE" w:rsidRDefault="00332D68" w:rsidP="00C5553D">
            <w:pPr>
              <w:pStyle w:val="G-PCCTablebody"/>
            </w:pPr>
            <w:r w:rsidRPr="002C7370">
              <w:t>2038431744</w:t>
            </w:r>
          </w:p>
        </w:tc>
      </w:tr>
      <w:tr w:rsidR="00332D68" w:rsidRPr="00D527DE" w14:paraId="66DA4071" w14:textId="77777777" w:rsidTr="00C5553D">
        <w:trPr>
          <w:jc w:val="center"/>
        </w:trPr>
        <w:tc>
          <w:tcPr>
            <w:tcW w:w="636" w:type="dxa"/>
            <w:vAlign w:val="center"/>
          </w:tcPr>
          <w:p w14:paraId="1E150874" w14:textId="77777777" w:rsidR="00332D68" w:rsidRPr="00C5553D" w:rsidRDefault="00332D68" w:rsidP="00C5553D">
            <w:pPr>
              <w:pStyle w:val="G-PCCTablebody"/>
              <w:jc w:val="center"/>
              <w:rPr>
                <w:b/>
                <w:bCs/>
              </w:rPr>
            </w:pPr>
            <w:r w:rsidRPr="00C5553D">
              <w:rPr>
                <w:b/>
                <w:bCs/>
              </w:rPr>
              <w:t>48</w:t>
            </w:r>
          </w:p>
        </w:tc>
        <w:tc>
          <w:tcPr>
            <w:tcW w:w="0" w:type="auto"/>
          </w:tcPr>
          <w:p w14:paraId="27F216CB" w14:textId="77777777" w:rsidR="00332D68" w:rsidRPr="00D527DE" w:rsidRDefault="00332D68" w:rsidP="00C5553D">
            <w:pPr>
              <w:pStyle w:val="G-PCCTablebody"/>
            </w:pPr>
            <w:r w:rsidRPr="00B05B78">
              <w:t>2025848832</w:t>
            </w:r>
          </w:p>
        </w:tc>
        <w:tc>
          <w:tcPr>
            <w:tcW w:w="0" w:type="auto"/>
          </w:tcPr>
          <w:p w14:paraId="0D613C9F" w14:textId="77777777" w:rsidR="00332D68" w:rsidRPr="00D527DE" w:rsidRDefault="00332D68" w:rsidP="00C5553D">
            <w:pPr>
              <w:pStyle w:val="G-PCCTablebody"/>
            </w:pPr>
            <w:r w:rsidRPr="001C2F61">
              <w:t>2013265920</w:t>
            </w:r>
          </w:p>
        </w:tc>
        <w:tc>
          <w:tcPr>
            <w:tcW w:w="0" w:type="auto"/>
          </w:tcPr>
          <w:p w14:paraId="665F4F30" w14:textId="77777777" w:rsidR="00332D68" w:rsidRPr="00D527DE" w:rsidRDefault="00332D68" w:rsidP="00C5553D">
            <w:pPr>
              <w:pStyle w:val="G-PCCTablebody"/>
            </w:pPr>
            <w:r w:rsidRPr="00313831">
              <w:t>2000683008</w:t>
            </w:r>
          </w:p>
        </w:tc>
        <w:tc>
          <w:tcPr>
            <w:tcW w:w="0" w:type="auto"/>
          </w:tcPr>
          <w:p w14:paraId="716DE3D0" w14:textId="77777777" w:rsidR="00332D68" w:rsidRPr="00D527DE" w:rsidRDefault="00332D68" w:rsidP="00C5553D">
            <w:pPr>
              <w:pStyle w:val="G-PCCTablebody"/>
            </w:pPr>
            <w:r w:rsidRPr="00B9143D">
              <w:t>2000683008</w:t>
            </w:r>
          </w:p>
        </w:tc>
        <w:tc>
          <w:tcPr>
            <w:tcW w:w="0" w:type="auto"/>
          </w:tcPr>
          <w:p w14:paraId="1FC99AAD" w14:textId="77777777" w:rsidR="00332D68" w:rsidRPr="00D527DE" w:rsidRDefault="00332D68" w:rsidP="00C5553D">
            <w:pPr>
              <w:pStyle w:val="G-PCCTablebody"/>
            </w:pPr>
            <w:r w:rsidRPr="00857E5D">
              <w:t>1988100096</w:t>
            </w:r>
          </w:p>
        </w:tc>
        <w:tc>
          <w:tcPr>
            <w:tcW w:w="0" w:type="auto"/>
          </w:tcPr>
          <w:p w14:paraId="143F98EC" w14:textId="77777777" w:rsidR="00332D68" w:rsidRPr="00D527DE" w:rsidRDefault="00332D68" w:rsidP="00C5553D">
            <w:pPr>
              <w:pStyle w:val="G-PCCTablebody"/>
            </w:pPr>
            <w:r w:rsidRPr="002C7370">
              <w:t>1962934272</w:t>
            </w:r>
          </w:p>
        </w:tc>
      </w:tr>
      <w:tr w:rsidR="00332D68" w:rsidRPr="00D527DE" w14:paraId="2669590B" w14:textId="77777777" w:rsidTr="00C5553D">
        <w:trPr>
          <w:jc w:val="center"/>
        </w:trPr>
        <w:tc>
          <w:tcPr>
            <w:tcW w:w="636" w:type="dxa"/>
            <w:vAlign w:val="center"/>
          </w:tcPr>
          <w:p w14:paraId="5DE71D6B" w14:textId="77777777" w:rsidR="00332D68" w:rsidRPr="00C5553D" w:rsidRDefault="00332D68" w:rsidP="00C5553D">
            <w:pPr>
              <w:pStyle w:val="G-PCCTablebody"/>
              <w:jc w:val="center"/>
              <w:rPr>
                <w:b/>
                <w:bCs/>
              </w:rPr>
            </w:pPr>
            <w:r w:rsidRPr="00C5553D">
              <w:rPr>
                <w:b/>
                <w:bCs/>
              </w:rPr>
              <w:t>54</w:t>
            </w:r>
          </w:p>
        </w:tc>
        <w:tc>
          <w:tcPr>
            <w:tcW w:w="0" w:type="auto"/>
          </w:tcPr>
          <w:p w14:paraId="06608112" w14:textId="77777777" w:rsidR="00332D68" w:rsidRPr="00D527DE" w:rsidRDefault="00332D68" w:rsidP="00C5553D">
            <w:pPr>
              <w:pStyle w:val="G-PCCTablebody"/>
            </w:pPr>
            <w:r w:rsidRPr="00B05B78">
              <w:t>1962934272</w:t>
            </w:r>
          </w:p>
        </w:tc>
        <w:tc>
          <w:tcPr>
            <w:tcW w:w="0" w:type="auto"/>
          </w:tcPr>
          <w:p w14:paraId="3F4431EE" w14:textId="77777777" w:rsidR="00332D68" w:rsidRPr="00D527DE" w:rsidRDefault="00332D68" w:rsidP="00C5553D">
            <w:pPr>
              <w:pStyle w:val="G-PCCTablebody"/>
            </w:pPr>
            <w:r w:rsidRPr="001C2F61">
              <w:t>1950351360</w:t>
            </w:r>
          </w:p>
        </w:tc>
        <w:tc>
          <w:tcPr>
            <w:tcW w:w="0" w:type="auto"/>
          </w:tcPr>
          <w:p w14:paraId="363C5F9D" w14:textId="77777777" w:rsidR="00332D68" w:rsidRPr="00D527DE" w:rsidRDefault="00332D68" w:rsidP="00C5553D">
            <w:pPr>
              <w:pStyle w:val="G-PCCTablebody"/>
            </w:pPr>
            <w:r w:rsidRPr="00313831">
              <w:t>1937768448</w:t>
            </w:r>
          </w:p>
        </w:tc>
        <w:tc>
          <w:tcPr>
            <w:tcW w:w="0" w:type="auto"/>
          </w:tcPr>
          <w:p w14:paraId="452CCFF1" w14:textId="77777777" w:rsidR="00332D68" w:rsidRPr="00D527DE" w:rsidRDefault="00332D68" w:rsidP="00C5553D">
            <w:pPr>
              <w:pStyle w:val="G-PCCTablebody"/>
            </w:pPr>
            <w:r w:rsidRPr="00B9143D">
              <w:t>1925185536</w:t>
            </w:r>
          </w:p>
        </w:tc>
        <w:tc>
          <w:tcPr>
            <w:tcW w:w="0" w:type="auto"/>
          </w:tcPr>
          <w:p w14:paraId="63323C72" w14:textId="77777777" w:rsidR="00332D68" w:rsidRPr="00D527DE" w:rsidRDefault="00332D68" w:rsidP="00C5553D">
            <w:pPr>
              <w:pStyle w:val="G-PCCTablebody"/>
            </w:pPr>
            <w:r w:rsidRPr="00857E5D">
              <w:t>1912602624</w:t>
            </w:r>
          </w:p>
        </w:tc>
        <w:tc>
          <w:tcPr>
            <w:tcW w:w="0" w:type="auto"/>
          </w:tcPr>
          <w:p w14:paraId="1945D0D6" w14:textId="77777777" w:rsidR="00332D68" w:rsidRPr="00D527DE" w:rsidRDefault="00332D68" w:rsidP="00C5553D">
            <w:pPr>
              <w:pStyle w:val="G-PCCTablebody"/>
            </w:pPr>
            <w:r w:rsidRPr="002C7370">
              <w:t>1900019712</w:t>
            </w:r>
          </w:p>
        </w:tc>
      </w:tr>
      <w:tr w:rsidR="00332D68" w:rsidRPr="00D527DE" w14:paraId="392A6468" w14:textId="77777777" w:rsidTr="00C5553D">
        <w:trPr>
          <w:jc w:val="center"/>
        </w:trPr>
        <w:tc>
          <w:tcPr>
            <w:tcW w:w="636" w:type="dxa"/>
            <w:vAlign w:val="center"/>
          </w:tcPr>
          <w:p w14:paraId="3289B06C" w14:textId="77777777" w:rsidR="00332D68" w:rsidRPr="00C5553D" w:rsidRDefault="00332D68" w:rsidP="00C5553D">
            <w:pPr>
              <w:pStyle w:val="G-PCCTablebody"/>
              <w:jc w:val="center"/>
              <w:rPr>
                <w:b/>
                <w:bCs/>
              </w:rPr>
            </w:pPr>
            <w:r w:rsidRPr="00C5553D">
              <w:rPr>
                <w:b/>
                <w:bCs/>
              </w:rPr>
              <w:t>60</w:t>
            </w:r>
          </w:p>
        </w:tc>
        <w:tc>
          <w:tcPr>
            <w:tcW w:w="0" w:type="auto"/>
          </w:tcPr>
          <w:p w14:paraId="6741E644" w14:textId="77777777" w:rsidR="00332D68" w:rsidRPr="00D527DE" w:rsidRDefault="00332D68" w:rsidP="00C5553D">
            <w:pPr>
              <w:pStyle w:val="G-PCCTablebody"/>
            </w:pPr>
            <w:r w:rsidRPr="00B05B78">
              <w:t>1900019712</w:t>
            </w:r>
          </w:p>
        </w:tc>
        <w:tc>
          <w:tcPr>
            <w:tcW w:w="0" w:type="auto"/>
          </w:tcPr>
          <w:p w14:paraId="662BA008" w14:textId="77777777" w:rsidR="00332D68" w:rsidRPr="00D527DE" w:rsidRDefault="00332D68" w:rsidP="00C5553D">
            <w:pPr>
              <w:pStyle w:val="G-PCCTablebody"/>
            </w:pPr>
            <w:r w:rsidRPr="001C2F61">
              <w:t>1887436800</w:t>
            </w:r>
          </w:p>
        </w:tc>
        <w:tc>
          <w:tcPr>
            <w:tcW w:w="0" w:type="auto"/>
          </w:tcPr>
          <w:p w14:paraId="32A7513D" w14:textId="77777777" w:rsidR="00332D68" w:rsidRPr="00D527DE" w:rsidRDefault="00332D68" w:rsidP="00C5553D">
            <w:pPr>
              <w:pStyle w:val="G-PCCTablebody"/>
            </w:pPr>
            <w:r w:rsidRPr="00313831">
              <w:t>1874853888</w:t>
            </w:r>
          </w:p>
        </w:tc>
        <w:tc>
          <w:tcPr>
            <w:tcW w:w="0" w:type="auto"/>
          </w:tcPr>
          <w:p w14:paraId="57E44E13" w14:textId="77777777" w:rsidR="00332D68" w:rsidRPr="00D527DE" w:rsidRDefault="00332D68" w:rsidP="00C5553D">
            <w:pPr>
              <w:pStyle w:val="G-PCCTablebody"/>
            </w:pPr>
            <w:r w:rsidRPr="00B9143D">
              <w:t>1862270976</w:t>
            </w:r>
          </w:p>
        </w:tc>
        <w:tc>
          <w:tcPr>
            <w:tcW w:w="0" w:type="auto"/>
          </w:tcPr>
          <w:p w14:paraId="6C942297" w14:textId="77777777" w:rsidR="00332D68" w:rsidRPr="00D527DE" w:rsidRDefault="00332D68" w:rsidP="00C5553D">
            <w:pPr>
              <w:pStyle w:val="G-PCCTablebody"/>
            </w:pPr>
            <w:r w:rsidRPr="00857E5D">
              <w:t>1849688064</w:t>
            </w:r>
          </w:p>
        </w:tc>
        <w:tc>
          <w:tcPr>
            <w:tcW w:w="0" w:type="auto"/>
          </w:tcPr>
          <w:p w14:paraId="09FFE615" w14:textId="77777777" w:rsidR="00332D68" w:rsidRPr="00D527DE" w:rsidRDefault="00332D68" w:rsidP="00C5553D">
            <w:pPr>
              <w:pStyle w:val="G-PCCTablebody"/>
            </w:pPr>
            <w:r w:rsidRPr="002C7370">
              <w:t>1849688064</w:t>
            </w:r>
          </w:p>
        </w:tc>
      </w:tr>
      <w:tr w:rsidR="00332D68" w:rsidRPr="00D527DE" w14:paraId="590713AF" w14:textId="77777777" w:rsidTr="00C5553D">
        <w:trPr>
          <w:jc w:val="center"/>
        </w:trPr>
        <w:tc>
          <w:tcPr>
            <w:tcW w:w="636" w:type="dxa"/>
            <w:vAlign w:val="center"/>
          </w:tcPr>
          <w:p w14:paraId="2A5ACD23" w14:textId="77777777" w:rsidR="00332D68" w:rsidRPr="00C5553D" w:rsidRDefault="00332D68" w:rsidP="00C5553D">
            <w:pPr>
              <w:pStyle w:val="G-PCCTablebody"/>
              <w:jc w:val="center"/>
              <w:rPr>
                <w:b/>
                <w:bCs/>
              </w:rPr>
            </w:pPr>
            <w:r w:rsidRPr="00C5553D">
              <w:rPr>
                <w:b/>
                <w:bCs/>
              </w:rPr>
              <w:t>66</w:t>
            </w:r>
          </w:p>
        </w:tc>
        <w:tc>
          <w:tcPr>
            <w:tcW w:w="0" w:type="auto"/>
          </w:tcPr>
          <w:p w14:paraId="787C8C02" w14:textId="77777777" w:rsidR="00332D68" w:rsidRPr="00D527DE" w:rsidRDefault="00332D68" w:rsidP="00C5553D">
            <w:pPr>
              <w:pStyle w:val="G-PCCTablebody"/>
            </w:pPr>
            <w:r w:rsidRPr="00B05B78">
              <w:t>1837105152</w:t>
            </w:r>
          </w:p>
        </w:tc>
        <w:tc>
          <w:tcPr>
            <w:tcW w:w="0" w:type="auto"/>
          </w:tcPr>
          <w:p w14:paraId="5D140FD4" w14:textId="77777777" w:rsidR="00332D68" w:rsidRPr="00D527DE" w:rsidRDefault="00332D68" w:rsidP="00C5553D">
            <w:pPr>
              <w:pStyle w:val="G-PCCTablebody"/>
            </w:pPr>
            <w:r w:rsidRPr="001C2F61">
              <w:t>1824522240</w:t>
            </w:r>
          </w:p>
        </w:tc>
        <w:tc>
          <w:tcPr>
            <w:tcW w:w="0" w:type="auto"/>
          </w:tcPr>
          <w:p w14:paraId="65B00F74" w14:textId="77777777" w:rsidR="00332D68" w:rsidRPr="00D527DE" w:rsidRDefault="00332D68" w:rsidP="00C5553D">
            <w:pPr>
              <w:pStyle w:val="G-PCCTablebody"/>
            </w:pPr>
            <w:r w:rsidRPr="00313831">
              <w:t>1811939328</w:t>
            </w:r>
          </w:p>
        </w:tc>
        <w:tc>
          <w:tcPr>
            <w:tcW w:w="0" w:type="auto"/>
          </w:tcPr>
          <w:p w14:paraId="2E4DD45F" w14:textId="77777777" w:rsidR="00332D68" w:rsidRPr="00D527DE" w:rsidRDefault="00332D68" w:rsidP="00C5553D">
            <w:pPr>
              <w:pStyle w:val="G-PCCTablebody"/>
            </w:pPr>
            <w:r w:rsidRPr="00B9143D">
              <w:t>1811939328</w:t>
            </w:r>
          </w:p>
        </w:tc>
        <w:tc>
          <w:tcPr>
            <w:tcW w:w="0" w:type="auto"/>
          </w:tcPr>
          <w:p w14:paraId="7AD90452" w14:textId="77777777" w:rsidR="00332D68" w:rsidRPr="00D527DE" w:rsidRDefault="00332D68" w:rsidP="00C5553D">
            <w:pPr>
              <w:pStyle w:val="G-PCCTablebody"/>
            </w:pPr>
            <w:r w:rsidRPr="00857E5D">
              <w:t>1799356416</w:t>
            </w:r>
          </w:p>
        </w:tc>
        <w:tc>
          <w:tcPr>
            <w:tcW w:w="0" w:type="auto"/>
          </w:tcPr>
          <w:p w14:paraId="7287A663" w14:textId="77777777" w:rsidR="00332D68" w:rsidRPr="00D527DE" w:rsidRDefault="00332D68" w:rsidP="00C5553D">
            <w:pPr>
              <w:pStyle w:val="G-PCCTablebody"/>
            </w:pPr>
            <w:r w:rsidRPr="002C7370">
              <w:t>1786773504</w:t>
            </w:r>
          </w:p>
        </w:tc>
      </w:tr>
      <w:tr w:rsidR="00332D68" w:rsidRPr="00D527DE" w14:paraId="260682AF" w14:textId="77777777" w:rsidTr="00C5553D">
        <w:trPr>
          <w:jc w:val="center"/>
        </w:trPr>
        <w:tc>
          <w:tcPr>
            <w:tcW w:w="636" w:type="dxa"/>
            <w:vAlign w:val="center"/>
          </w:tcPr>
          <w:p w14:paraId="7F8AF3D1" w14:textId="77777777" w:rsidR="00332D68" w:rsidRPr="00C5553D" w:rsidRDefault="00332D68" w:rsidP="00C5553D">
            <w:pPr>
              <w:pStyle w:val="G-PCCTablebody"/>
              <w:jc w:val="center"/>
              <w:rPr>
                <w:b/>
                <w:bCs/>
              </w:rPr>
            </w:pPr>
            <w:r w:rsidRPr="00C5553D">
              <w:rPr>
                <w:b/>
                <w:bCs/>
              </w:rPr>
              <w:t>72</w:t>
            </w:r>
          </w:p>
        </w:tc>
        <w:tc>
          <w:tcPr>
            <w:tcW w:w="0" w:type="auto"/>
          </w:tcPr>
          <w:p w14:paraId="10B89190" w14:textId="77777777" w:rsidR="00332D68" w:rsidRPr="00D527DE" w:rsidRDefault="00332D68" w:rsidP="00C5553D">
            <w:pPr>
              <w:pStyle w:val="G-PCCTablebody"/>
            </w:pPr>
            <w:r w:rsidRPr="00B05B78">
              <w:t>1786773504</w:t>
            </w:r>
          </w:p>
        </w:tc>
        <w:tc>
          <w:tcPr>
            <w:tcW w:w="0" w:type="auto"/>
          </w:tcPr>
          <w:p w14:paraId="13B505E0" w14:textId="77777777" w:rsidR="00332D68" w:rsidRPr="00D527DE" w:rsidRDefault="00332D68" w:rsidP="00C5553D">
            <w:pPr>
              <w:pStyle w:val="G-PCCTablebody"/>
            </w:pPr>
            <w:r w:rsidRPr="001C2F61">
              <w:t>1774190592</w:t>
            </w:r>
          </w:p>
        </w:tc>
        <w:tc>
          <w:tcPr>
            <w:tcW w:w="0" w:type="auto"/>
          </w:tcPr>
          <w:p w14:paraId="22AF1D92" w14:textId="77777777" w:rsidR="00332D68" w:rsidRPr="00D527DE" w:rsidRDefault="00332D68" w:rsidP="00C5553D">
            <w:pPr>
              <w:pStyle w:val="G-PCCTablebody"/>
            </w:pPr>
            <w:r w:rsidRPr="00313831">
              <w:t>1761607680</w:t>
            </w:r>
          </w:p>
        </w:tc>
        <w:tc>
          <w:tcPr>
            <w:tcW w:w="0" w:type="auto"/>
          </w:tcPr>
          <w:p w14:paraId="330E308C" w14:textId="77777777" w:rsidR="00332D68" w:rsidRPr="00D527DE" w:rsidRDefault="00332D68" w:rsidP="00C5553D">
            <w:pPr>
              <w:pStyle w:val="G-PCCTablebody"/>
            </w:pPr>
            <w:r w:rsidRPr="00B9143D">
              <w:t>1761607680</w:t>
            </w:r>
          </w:p>
        </w:tc>
        <w:tc>
          <w:tcPr>
            <w:tcW w:w="0" w:type="auto"/>
          </w:tcPr>
          <w:p w14:paraId="426941C7" w14:textId="77777777" w:rsidR="00332D68" w:rsidRPr="00D527DE" w:rsidRDefault="00332D68" w:rsidP="00C5553D">
            <w:pPr>
              <w:pStyle w:val="G-PCCTablebody"/>
            </w:pPr>
            <w:r w:rsidRPr="00857E5D">
              <w:t>1749024768</w:t>
            </w:r>
          </w:p>
        </w:tc>
        <w:tc>
          <w:tcPr>
            <w:tcW w:w="0" w:type="auto"/>
          </w:tcPr>
          <w:p w14:paraId="5B0D3DBE" w14:textId="77777777" w:rsidR="00332D68" w:rsidRPr="00D527DE" w:rsidRDefault="00332D68" w:rsidP="00C5553D">
            <w:pPr>
              <w:pStyle w:val="G-PCCTablebody"/>
            </w:pPr>
            <w:r w:rsidRPr="002C7370">
              <w:t>1736441856</w:t>
            </w:r>
          </w:p>
        </w:tc>
      </w:tr>
      <w:tr w:rsidR="00332D68" w:rsidRPr="00D527DE" w14:paraId="4C7BD204" w14:textId="77777777" w:rsidTr="00C5553D">
        <w:trPr>
          <w:jc w:val="center"/>
        </w:trPr>
        <w:tc>
          <w:tcPr>
            <w:tcW w:w="636" w:type="dxa"/>
            <w:vAlign w:val="center"/>
          </w:tcPr>
          <w:p w14:paraId="62D03330" w14:textId="77777777" w:rsidR="00332D68" w:rsidRPr="00C5553D" w:rsidRDefault="00332D68" w:rsidP="00C5553D">
            <w:pPr>
              <w:pStyle w:val="G-PCCTablebody"/>
              <w:jc w:val="center"/>
              <w:rPr>
                <w:b/>
                <w:bCs/>
              </w:rPr>
            </w:pPr>
            <w:r w:rsidRPr="00C5553D">
              <w:rPr>
                <w:b/>
                <w:bCs/>
              </w:rPr>
              <w:t>78</w:t>
            </w:r>
          </w:p>
        </w:tc>
        <w:tc>
          <w:tcPr>
            <w:tcW w:w="0" w:type="auto"/>
          </w:tcPr>
          <w:p w14:paraId="68489A71" w14:textId="77777777" w:rsidR="00332D68" w:rsidRPr="00D527DE" w:rsidRDefault="00332D68" w:rsidP="00C5553D">
            <w:pPr>
              <w:pStyle w:val="G-PCCTablebody"/>
            </w:pPr>
            <w:r w:rsidRPr="00B05B78">
              <w:t>1736441856</w:t>
            </w:r>
          </w:p>
        </w:tc>
        <w:tc>
          <w:tcPr>
            <w:tcW w:w="0" w:type="auto"/>
          </w:tcPr>
          <w:p w14:paraId="4459D15E" w14:textId="77777777" w:rsidR="00332D68" w:rsidRPr="00D527DE" w:rsidRDefault="00332D68" w:rsidP="00C5553D">
            <w:pPr>
              <w:pStyle w:val="G-PCCTablebody"/>
            </w:pPr>
            <w:r w:rsidRPr="001C2F61">
              <w:t>1723858944</w:t>
            </w:r>
          </w:p>
        </w:tc>
        <w:tc>
          <w:tcPr>
            <w:tcW w:w="0" w:type="auto"/>
          </w:tcPr>
          <w:p w14:paraId="44C1E7B4" w14:textId="77777777" w:rsidR="00332D68" w:rsidRPr="00D527DE" w:rsidRDefault="00332D68" w:rsidP="00C5553D">
            <w:pPr>
              <w:pStyle w:val="G-PCCTablebody"/>
            </w:pPr>
            <w:r w:rsidRPr="00313831">
              <w:t>1723858944</w:t>
            </w:r>
          </w:p>
        </w:tc>
        <w:tc>
          <w:tcPr>
            <w:tcW w:w="0" w:type="auto"/>
          </w:tcPr>
          <w:p w14:paraId="5DE2B516" w14:textId="77777777" w:rsidR="00332D68" w:rsidRPr="00D527DE" w:rsidRDefault="00332D68" w:rsidP="00C5553D">
            <w:pPr>
              <w:pStyle w:val="G-PCCTablebody"/>
            </w:pPr>
            <w:r w:rsidRPr="00B9143D">
              <w:t>1711276032</w:t>
            </w:r>
          </w:p>
        </w:tc>
        <w:tc>
          <w:tcPr>
            <w:tcW w:w="0" w:type="auto"/>
          </w:tcPr>
          <w:p w14:paraId="5D49FEE2" w14:textId="77777777" w:rsidR="00332D68" w:rsidRPr="00D527DE" w:rsidRDefault="00332D68" w:rsidP="00C5553D">
            <w:pPr>
              <w:pStyle w:val="G-PCCTablebody"/>
            </w:pPr>
            <w:r w:rsidRPr="00857E5D">
              <w:t>1698693120</w:t>
            </w:r>
          </w:p>
        </w:tc>
        <w:tc>
          <w:tcPr>
            <w:tcW w:w="0" w:type="auto"/>
          </w:tcPr>
          <w:p w14:paraId="7AC40189" w14:textId="77777777" w:rsidR="00332D68" w:rsidRPr="00D527DE" w:rsidRDefault="00332D68" w:rsidP="00C5553D">
            <w:pPr>
              <w:pStyle w:val="G-PCCTablebody"/>
            </w:pPr>
            <w:r w:rsidRPr="002C7370">
              <w:t>1698693120</w:t>
            </w:r>
          </w:p>
        </w:tc>
      </w:tr>
      <w:tr w:rsidR="00332D68" w:rsidRPr="00D527DE" w14:paraId="55093305" w14:textId="77777777" w:rsidTr="00C5553D">
        <w:trPr>
          <w:jc w:val="center"/>
        </w:trPr>
        <w:tc>
          <w:tcPr>
            <w:tcW w:w="636" w:type="dxa"/>
            <w:vAlign w:val="center"/>
          </w:tcPr>
          <w:p w14:paraId="4534B700" w14:textId="77777777" w:rsidR="00332D68" w:rsidRPr="00C5553D" w:rsidRDefault="00332D68" w:rsidP="00C5553D">
            <w:pPr>
              <w:pStyle w:val="G-PCCTablebody"/>
              <w:jc w:val="center"/>
              <w:rPr>
                <w:b/>
                <w:bCs/>
              </w:rPr>
            </w:pPr>
            <w:r w:rsidRPr="00C5553D">
              <w:rPr>
                <w:b/>
                <w:bCs/>
              </w:rPr>
              <w:t>84</w:t>
            </w:r>
          </w:p>
        </w:tc>
        <w:tc>
          <w:tcPr>
            <w:tcW w:w="0" w:type="auto"/>
          </w:tcPr>
          <w:p w14:paraId="125D42C9" w14:textId="77777777" w:rsidR="00332D68" w:rsidRPr="00D527DE" w:rsidRDefault="00332D68" w:rsidP="00C5553D">
            <w:pPr>
              <w:pStyle w:val="G-PCCTablebody"/>
            </w:pPr>
            <w:r w:rsidRPr="00B05B78">
              <w:t>1686110208</w:t>
            </w:r>
          </w:p>
        </w:tc>
        <w:tc>
          <w:tcPr>
            <w:tcW w:w="0" w:type="auto"/>
          </w:tcPr>
          <w:p w14:paraId="1ED7CCF2" w14:textId="77777777" w:rsidR="00332D68" w:rsidRPr="00D527DE" w:rsidRDefault="00332D68" w:rsidP="00C5553D">
            <w:pPr>
              <w:pStyle w:val="G-PCCTablebody"/>
            </w:pPr>
            <w:r w:rsidRPr="001C2F61">
              <w:t>1686110208</w:t>
            </w:r>
          </w:p>
        </w:tc>
        <w:tc>
          <w:tcPr>
            <w:tcW w:w="0" w:type="auto"/>
          </w:tcPr>
          <w:p w14:paraId="57DE3508" w14:textId="77777777" w:rsidR="00332D68" w:rsidRPr="00D527DE" w:rsidRDefault="00332D68" w:rsidP="00C5553D">
            <w:pPr>
              <w:pStyle w:val="G-PCCTablebody"/>
            </w:pPr>
            <w:r w:rsidRPr="00313831">
              <w:t>1673527296</w:t>
            </w:r>
          </w:p>
        </w:tc>
        <w:tc>
          <w:tcPr>
            <w:tcW w:w="0" w:type="auto"/>
          </w:tcPr>
          <w:p w14:paraId="02A55AF0" w14:textId="77777777" w:rsidR="00332D68" w:rsidRPr="00D527DE" w:rsidRDefault="00332D68" w:rsidP="00C5553D">
            <w:pPr>
              <w:pStyle w:val="G-PCCTablebody"/>
            </w:pPr>
            <w:r w:rsidRPr="00B9143D">
              <w:t>1660944384</w:t>
            </w:r>
          </w:p>
        </w:tc>
        <w:tc>
          <w:tcPr>
            <w:tcW w:w="0" w:type="auto"/>
          </w:tcPr>
          <w:p w14:paraId="1C9E534D" w14:textId="77777777" w:rsidR="00332D68" w:rsidRPr="00D527DE" w:rsidRDefault="00332D68" w:rsidP="00C5553D">
            <w:pPr>
              <w:pStyle w:val="G-PCCTablebody"/>
            </w:pPr>
            <w:r w:rsidRPr="00857E5D">
              <w:t>1660944384</w:t>
            </w:r>
          </w:p>
        </w:tc>
        <w:tc>
          <w:tcPr>
            <w:tcW w:w="0" w:type="auto"/>
          </w:tcPr>
          <w:p w14:paraId="00EE679A" w14:textId="77777777" w:rsidR="00332D68" w:rsidRPr="00D527DE" w:rsidRDefault="00332D68" w:rsidP="00C5553D">
            <w:pPr>
              <w:pStyle w:val="G-PCCTablebody"/>
            </w:pPr>
            <w:r w:rsidRPr="002C7370">
              <w:t>1648361472</w:t>
            </w:r>
          </w:p>
        </w:tc>
      </w:tr>
      <w:tr w:rsidR="00332D68" w:rsidRPr="00D527DE" w14:paraId="1AF06C94" w14:textId="77777777" w:rsidTr="00C5553D">
        <w:trPr>
          <w:jc w:val="center"/>
        </w:trPr>
        <w:tc>
          <w:tcPr>
            <w:tcW w:w="636" w:type="dxa"/>
            <w:vAlign w:val="center"/>
          </w:tcPr>
          <w:p w14:paraId="5CF729DF" w14:textId="77777777" w:rsidR="00332D68" w:rsidRPr="00C5553D" w:rsidRDefault="00332D68" w:rsidP="00C5553D">
            <w:pPr>
              <w:pStyle w:val="G-PCCTablebody"/>
              <w:jc w:val="center"/>
              <w:rPr>
                <w:b/>
                <w:bCs/>
              </w:rPr>
            </w:pPr>
            <w:r w:rsidRPr="00C5553D">
              <w:rPr>
                <w:b/>
                <w:bCs/>
              </w:rPr>
              <w:t>90</w:t>
            </w:r>
          </w:p>
        </w:tc>
        <w:tc>
          <w:tcPr>
            <w:tcW w:w="0" w:type="auto"/>
          </w:tcPr>
          <w:p w14:paraId="110E3A43" w14:textId="77777777" w:rsidR="00332D68" w:rsidRPr="00D527DE" w:rsidRDefault="00332D68" w:rsidP="00C5553D">
            <w:pPr>
              <w:pStyle w:val="G-PCCTablebody"/>
            </w:pPr>
            <w:r w:rsidRPr="00B05B78">
              <w:t>1648361472</w:t>
            </w:r>
          </w:p>
        </w:tc>
        <w:tc>
          <w:tcPr>
            <w:tcW w:w="0" w:type="auto"/>
          </w:tcPr>
          <w:p w14:paraId="69DDE58B" w14:textId="77777777" w:rsidR="00332D68" w:rsidRPr="00D527DE" w:rsidRDefault="00332D68" w:rsidP="00C5553D">
            <w:pPr>
              <w:pStyle w:val="G-PCCTablebody"/>
            </w:pPr>
            <w:r w:rsidRPr="001C2F61">
              <w:t>1635778560</w:t>
            </w:r>
          </w:p>
        </w:tc>
        <w:tc>
          <w:tcPr>
            <w:tcW w:w="0" w:type="auto"/>
          </w:tcPr>
          <w:p w14:paraId="00BBF119" w14:textId="77777777" w:rsidR="00332D68" w:rsidRPr="00D527DE" w:rsidRDefault="00332D68" w:rsidP="00C5553D">
            <w:pPr>
              <w:pStyle w:val="G-PCCTablebody"/>
            </w:pPr>
            <w:r w:rsidRPr="00313831">
              <w:t>1635778560</w:t>
            </w:r>
          </w:p>
        </w:tc>
        <w:tc>
          <w:tcPr>
            <w:tcW w:w="0" w:type="auto"/>
          </w:tcPr>
          <w:p w14:paraId="451CF944" w14:textId="77777777" w:rsidR="00332D68" w:rsidRPr="00D527DE" w:rsidRDefault="00332D68" w:rsidP="00C5553D">
            <w:pPr>
              <w:pStyle w:val="G-PCCTablebody"/>
            </w:pPr>
            <w:r w:rsidRPr="00B9143D">
              <w:t>1623195648</w:t>
            </w:r>
          </w:p>
        </w:tc>
        <w:tc>
          <w:tcPr>
            <w:tcW w:w="0" w:type="auto"/>
          </w:tcPr>
          <w:p w14:paraId="03936D7D" w14:textId="77777777" w:rsidR="00332D68" w:rsidRPr="00D527DE" w:rsidRDefault="00332D68" w:rsidP="00C5553D">
            <w:pPr>
              <w:pStyle w:val="G-PCCTablebody"/>
            </w:pPr>
            <w:r w:rsidRPr="00857E5D">
              <w:t>1623195648</w:t>
            </w:r>
          </w:p>
        </w:tc>
        <w:tc>
          <w:tcPr>
            <w:tcW w:w="0" w:type="auto"/>
          </w:tcPr>
          <w:p w14:paraId="49DC13CD" w14:textId="77777777" w:rsidR="00332D68" w:rsidRPr="00D527DE" w:rsidRDefault="00332D68" w:rsidP="00C5553D">
            <w:pPr>
              <w:pStyle w:val="G-PCCTablebody"/>
            </w:pPr>
            <w:r w:rsidRPr="002C7370">
              <w:t>1610612736</w:t>
            </w:r>
          </w:p>
        </w:tc>
      </w:tr>
    </w:tbl>
    <w:p w14:paraId="5E218B46" w14:textId="77777777" w:rsidR="00332D68" w:rsidRPr="00FB5969" w:rsidRDefault="00332D68" w:rsidP="00332D68">
      <w:pPr>
        <w:tabs>
          <w:tab w:val="clear" w:pos="403"/>
          <w:tab w:val="left" w:pos="400"/>
        </w:tabs>
        <w:rPr>
          <w:lang w:val="en-CA" w:eastAsia="ja-JP"/>
        </w:rPr>
      </w:pPr>
    </w:p>
    <w:p w14:paraId="47E8D7B1" w14:textId="63136052" w:rsidR="00332D68" w:rsidRPr="009334E7" w:rsidRDefault="00332D68" w:rsidP="00332D68">
      <w:pPr>
        <w:pStyle w:val="af5"/>
        <w:rPr>
          <w:rFonts w:ascii="Cambria" w:hAnsi="Cambria"/>
        </w:rPr>
      </w:pPr>
      <w:r w:rsidRPr="009334E7">
        <w:rPr>
          <w:rFonts w:ascii="Cambria" w:hAnsi="Cambria"/>
        </w:rPr>
        <w:lastRenderedPageBreak/>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4</w:t>
      </w:r>
      <w:r w:rsidRPr="009334E7">
        <w:rPr>
          <w:rFonts w:ascii="Cambria" w:hAnsi="Cambria"/>
        </w:rPr>
        <w:fldChar w:fldCharType="end"/>
      </w:r>
      <w:r w:rsidRPr="009334E7">
        <w:rPr>
          <w:rFonts w:ascii="Cambria" w:eastAsiaTheme="minorEastAsia" w:hAnsi="Cambria"/>
          <w:lang w:eastAsia="ja-JP"/>
        </w:rPr>
        <w:t xml:space="preserve"> — the value of </w:t>
      </w:r>
      <w:r w:rsidRPr="009334E7">
        <w:rPr>
          <w:rFonts w:ascii="Cambria" w:hAnsi="Cambria"/>
          <w:lang w:eastAsia="ja-JP"/>
        </w:rPr>
        <w:t>table</w:t>
      </w:r>
      <w:r>
        <w:rPr>
          <w:rFonts w:ascii="Cambria" w:hAnsi="Cambria"/>
          <w:lang w:eastAsia="ja-JP"/>
        </w:rPr>
        <w:t>RCube</w:t>
      </w:r>
      <w:r w:rsidRPr="009334E7">
        <w:rPr>
          <w:rFonts w:ascii="Cambria" w:eastAsiaTheme="minorEastAsia" w:hAnsi="Cambria"/>
          <w:lang w:eastAsia="ja-JP"/>
        </w:rPr>
        <w:t>[</w:t>
      </w:r>
      <w:r>
        <w:rPr>
          <w:rFonts w:ascii="Cambria" w:eastAsiaTheme="minorEastAsia" w:hAnsi="Cambria"/>
          <w:lang w:eastAsia="ja-JP"/>
        </w:rPr>
        <w:t> i+j </w:t>
      </w:r>
      <w:r w:rsidRPr="009334E7">
        <w:rPr>
          <w:rFonts w:ascii="Cambria" w:eastAsiaTheme="minorEastAsia" w:hAnsi="Cambria"/>
          <w:lang w:eastAsia="ja-JP"/>
        </w:rPr>
        <w:t>]</w:t>
      </w:r>
      <w:r w:rsidRPr="00D527DE">
        <w:rPr>
          <w:lang w:eastAsia="ja-JP"/>
        </w:rPr>
        <w:t xml:space="preserve"> </w:t>
      </w:r>
    </w:p>
    <w:tbl>
      <w:tblPr>
        <w:tblStyle w:val="a8"/>
        <w:tblW w:w="0" w:type="auto"/>
        <w:jc w:val="center"/>
        <w:tblLook w:val="04A0" w:firstRow="1" w:lastRow="0" w:firstColumn="1" w:lastColumn="0" w:noHBand="0" w:noVBand="1"/>
      </w:tblPr>
      <w:tblGrid>
        <w:gridCol w:w="636"/>
        <w:gridCol w:w="1435"/>
        <w:gridCol w:w="1435"/>
        <w:gridCol w:w="1435"/>
        <w:gridCol w:w="1435"/>
        <w:gridCol w:w="1435"/>
        <w:gridCol w:w="1435"/>
      </w:tblGrid>
      <w:tr w:rsidR="00332D68" w:rsidRPr="00D527DE" w14:paraId="3AA846CD" w14:textId="77777777" w:rsidTr="00C5553D">
        <w:trPr>
          <w:tblHeader/>
          <w:jc w:val="center"/>
        </w:trPr>
        <w:tc>
          <w:tcPr>
            <w:tcW w:w="636" w:type="dxa"/>
            <w:vMerge w:val="restart"/>
            <w:vAlign w:val="center"/>
          </w:tcPr>
          <w:p w14:paraId="4AA78448" w14:textId="77777777" w:rsidR="00332D68" w:rsidRPr="00C5553D" w:rsidRDefault="00332D68" w:rsidP="00C5553D">
            <w:pPr>
              <w:pStyle w:val="G-PCCTablebody"/>
              <w:jc w:val="center"/>
              <w:rPr>
                <w:b/>
                <w:bCs/>
                <w:lang w:val="en-CA" w:eastAsia="ja-JP"/>
              </w:rPr>
            </w:pPr>
            <w:r w:rsidRPr="00C5553D">
              <w:rPr>
                <w:b/>
                <w:bCs/>
                <w:lang w:val="en-CA" w:eastAsia="ja-JP"/>
              </w:rPr>
              <w:t>j</w:t>
            </w:r>
          </w:p>
        </w:tc>
        <w:tc>
          <w:tcPr>
            <w:tcW w:w="0" w:type="auto"/>
            <w:gridSpan w:val="6"/>
            <w:vAlign w:val="center"/>
          </w:tcPr>
          <w:p w14:paraId="178A95FA" w14:textId="77777777" w:rsidR="00332D68" w:rsidRPr="00C5553D" w:rsidRDefault="00332D68" w:rsidP="00C5553D">
            <w:pPr>
              <w:pStyle w:val="G-PCCTablebody"/>
              <w:jc w:val="center"/>
              <w:rPr>
                <w:b/>
                <w:bCs/>
                <w:lang w:val="en-CA" w:eastAsia="ja-JP"/>
              </w:rPr>
            </w:pPr>
            <w:r w:rsidRPr="00C5553D">
              <w:rPr>
                <w:b/>
                <w:bCs/>
                <w:lang w:val="en-CA" w:eastAsia="ja-JP"/>
              </w:rPr>
              <w:t>i</w:t>
            </w:r>
          </w:p>
        </w:tc>
      </w:tr>
      <w:tr w:rsidR="00332D68" w:rsidRPr="00D527DE" w14:paraId="7D106359" w14:textId="77777777" w:rsidTr="00C5553D">
        <w:trPr>
          <w:tblHeader/>
          <w:jc w:val="center"/>
        </w:trPr>
        <w:tc>
          <w:tcPr>
            <w:tcW w:w="636" w:type="dxa"/>
            <w:vMerge/>
            <w:vAlign w:val="center"/>
          </w:tcPr>
          <w:p w14:paraId="64B0FC0A" w14:textId="77777777" w:rsidR="00332D68" w:rsidRPr="00C5553D" w:rsidRDefault="00332D68" w:rsidP="00C5553D">
            <w:pPr>
              <w:pStyle w:val="G-PCCTablebody"/>
              <w:jc w:val="center"/>
              <w:rPr>
                <w:b/>
                <w:bCs/>
                <w:lang w:val="en-CA" w:eastAsia="ja-JP"/>
              </w:rPr>
            </w:pPr>
          </w:p>
        </w:tc>
        <w:tc>
          <w:tcPr>
            <w:tcW w:w="0" w:type="auto"/>
            <w:vAlign w:val="center"/>
          </w:tcPr>
          <w:p w14:paraId="74C1F61A" w14:textId="77777777" w:rsidR="00332D68" w:rsidRPr="00C5553D" w:rsidRDefault="00332D68" w:rsidP="00C5553D">
            <w:pPr>
              <w:pStyle w:val="G-PCCTablebody"/>
              <w:jc w:val="center"/>
              <w:rPr>
                <w:b/>
                <w:bCs/>
                <w:lang w:val="en-CA" w:eastAsia="ja-JP"/>
              </w:rPr>
            </w:pPr>
            <w:r w:rsidRPr="00C5553D">
              <w:rPr>
                <w:b/>
                <w:bCs/>
                <w:lang w:val="en-CA" w:eastAsia="ja-JP"/>
              </w:rPr>
              <w:t>0</w:t>
            </w:r>
          </w:p>
        </w:tc>
        <w:tc>
          <w:tcPr>
            <w:tcW w:w="0" w:type="auto"/>
            <w:vAlign w:val="center"/>
          </w:tcPr>
          <w:p w14:paraId="500B47EB" w14:textId="77777777" w:rsidR="00332D68" w:rsidRPr="00C5553D" w:rsidRDefault="00332D68" w:rsidP="00C5553D">
            <w:pPr>
              <w:pStyle w:val="G-PCCTablebody"/>
              <w:jc w:val="center"/>
              <w:rPr>
                <w:b/>
                <w:bCs/>
                <w:lang w:val="en-CA" w:eastAsia="ja-JP"/>
              </w:rPr>
            </w:pPr>
            <w:r w:rsidRPr="00C5553D">
              <w:rPr>
                <w:b/>
                <w:bCs/>
                <w:lang w:val="en-CA" w:eastAsia="ja-JP"/>
              </w:rPr>
              <w:t>1</w:t>
            </w:r>
          </w:p>
        </w:tc>
        <w:tc>
          <w:tcPr>
            <w:tcW w:w="0" w:type="auto"/>
            <w:vAlign w:val="center"/>
          </w:tcPr>
          <w:p w14:paraId="5BD2E19B" w14:textId="77777777" w:rsidR="00332D68" w:rsidRPr="00C5553D" w:rsidRDefault="00332D68" w:rsidP="00C5553D">
            <w:pPr>
              <w:pStyle w:val="G-PCCTablebody"/>
              <w:jc w:val="center"/>
              <w:rPr>
                <w:b/>
                <w:bCs/>
                <w:lang w:val="en-CA" w:eastAsia="ja-JP"/>
              </w:rPr>
            </w:pPr>
            <w:r w:rsidRPr="00C5553D">
              <w:rPr>
                <w:b/>
                <w:bCs/>
                <w:lang w:val="en-CA" w:eastAsia="ja-JP"/>
              </w:rPr>
              <w:t>2</w:t>
            </w:r>
          </w:p>
        </w:tc>
        <w:tc>
          <w:tcPr>
            <w:tcW w:w="0" w:type="auto"/>
            <w:vAlign w:val="center"/>
          </w:tcPr>
          <w:p w14:paraId="4425CBFA" w14:textId="77777777" w:rsidR="00332D68" w:rsidRPr="00C5553D" w:rsidRDefault="00332D68" w:rsidP="00C5553D">
            <w:pPr>
              <w:pStyle w:val="G-PCCTablebody"/>
              <w:jc w:val="center"/>
              <w:rPr>
                <w:b/>
                <w:bCs/>
                <w:lang w:val="en-CA" w:eastAsia="ja-JP"/>
              </w:rPr>
            </w:pPr>
            <w:r w:rsidRPr="00C5553D">
              <w:rPr>
                <w:b/>
                <w:bCs/>
                <w:lang w:val="en-CA" w:eastAsia="ja-JP"/>
              </w:rPr>
              <w:t>3</w:t>
            </w:r>
          </w:p>
        </w:tc>
        <w:tc>
          <w:tcPr>
            <w:tcW w:w="0" w:type="auto"/>
            <w:vAlign w:val="center"/>
          </w:tcPr>
          <w:p w14:paraId="790F1966" w14:textId="77777777" w:rsidR="00332D68" w:rsidRPr="00C5553D" w:rsidRDefault="00332D68" w:rsidP="00C5553D">
            <w:pPr>
              <w:pStyle w:val="G-PCCTablebody"/>
              <w:jc w:val="center"/>
              <w:rPr>
                <w:b/>
                <w:bCs/>
                <w:lang w:val="en-CA" w:eastAsia="ja-JP"/>
              </w:rPr>
            </w:pPr>
            <w:r w:rsidRPr="00C5553D">
              <w:rPr>
                <w:b/>
                <w:bCs/>
                <w:lang w:val="en-CA" w:eastAsia="ja-JP"/>
              </w:rPr>
              <w:t>4</w:t>
            </w:r>
          </w:p>
        </w:tc>
        <w:tc>
          <w:tcPr>
            <w:tcW w:w="0" w:type="auto"/>
            <w:vAlign w:val="center"/>
          </w:tcPr>
          <w:p w14:paraId="534E4741" w14:textId="77777777" w:rsidR="00332D68" w:rsidRPr="00C5553D" w:rsidRDefault="00332D68" w:rsidP="00C5553D">
            <w:pPr>
              <w:pStyle w:val="G-PCCTablebody"/>
              <w:jc w:val="center"/>
              <w:rPr>
                <w:b/>
                <w:bCs/>
                <w:lang w:val="en-CA" w:eastAsia="ja-JP"/>
              </w:rPr>
            </w:pPr>
            <w:r w:rsidRPr="00C5553D">
              <w:rPr>
                <w:b/>
                <w:bCs/>
                <w:lang w:val="en-CA" w:eastAsia="ja-JP"/>
              </w:rPr>
              <w:t>5</w:t>
            </w:r>
          </w:p>
        </w:tc>
      </w:tr>
      <w:tr w:rsidR="00332D68" w:rsidRPr="00D527DE" w14:paraId="11A9182B" w14:textId="77777777" w:rsidTr="00C5553D">
        <w:trPr>
          <w:jc w:val="center"/>
        </w:trPr>
        <w:tc>
          <w:tcPr>
            <w:tcW w:w="636" w:type="dxa"/>
            <w:vAlign w:val="center"/>
          </w:tcPr>
          <w:p w14:paraId="78C04C42" w14:textId="77777777" w:rsidR="00332D68" w:rsidRPr="00C5553D" w:rsidRDefault="00332D68" w:rsidP="00C5553D">
            <w:pPr>
              <w:pStyle w:val="G-PCCTablebody"/>
              <w:jc w:val="center"/>
              <w:rPr>
                <w:b/>
              </w:rPr>
            </w:pPr>
            <w:r w:rsidRPr="00C5553D">
              <w:rPr>
                <w:b/>
              </w:rPr>
              <w:t>0</w:t>
            </w:r>
          </w:p>
        </w:tc>
        <w:tc>
          <w:tcPr>
            <w:tcW w:w="0" w:type="auto"/>
          </w:tcPr>
          <w:p w14:paraId="043A74CB" w14:textId="77777777" w:rsidR="00332D68" w:rsidRPr="00D527DE" w:rsidRDefault="00332D68" w:rsidP="00C5553D">
            <w:pPr>
              <w:pStyle w:val="G-PCCTablebody"/>
            </w:pPr>
            <w:r w:rsidRPr="00496C0C">
              <w:t>4195081216</w:t>
            </w:r>
          </w:p>
        </w:tc>
        <w:tc>
          <w:tcPr>
            <w:tcW w:w="0" w:type="auto"/>
          </w:tcPr>
          <w:p w14:paraId="519F4A1D" w14:textId="77777777" w:rsidR="00332D68" w:rsidRPr="00D527DE" w:rsidRDefault="00332D68" w:rsidP="00C5553D">
            <w:pPr>
              <w:pStyle w:val="G-PCCTablebody"/>
            </w:pPr>
            <w:r w:rsidRPr="000E133A">
              <w:t>3999986688</w:t>
            </w:r>
          </w:p>
        </w:tc>
        <w:tc>
          <w:tcPr>
            <w:tcW w:w="0" w:type="auto"/>
          </w:tcPr>
          <w:p w14:paraId="66EB277B" w14:textId="77777777" w:rsidR="00332D68" w:rsidRPr="00D527DE" w:rsidRDefault="00332D68" w:rsidP="00C5553D">
            <w:pPr>
              <w:pStyle w:val="G-PCCTablebody"/>
            </w:pPr>
            <w:r w:rsidRPr="00101393">
              <w:t>3857709056</w:t>
            </w:r>
          </w:p>
        </w:tc>
        <w:tc>
          <w:tcPr>
            <w:tcW w:w="0" w:type="auto"/>
          </w:tcPr>
          <w:p w14:paraId="66567791" w14:textId="77777777" w:rsidR="00332D68" w:rsidRPr="00D527DE" w:rsidRDefault="00332D68" w:rsidP="00C5553D">
            <w:pPr>
              <w:pStyle w:val="G-PCCTablebody"/>
            </w:pPr>
            <w:r w:rsidRPr="00496875">
              <w:t>3673323520</w:t>
            </w:r>
          </w:p>
        </w:tc>
        <w:tc>
          <w:tcPr>
            <w:tcW w:w="0" w:type="auto"/>
          </w:tcPr>
          <w:p w14:paraId="1E35E65F" w14:textId="77777777" w:rsidR="00332D68" w:rsidRPr="00D527DE" w:rsidRDefault="00332D68" w:rsidP="00C5553D">
            <w:pPr>
              <w:pStyle w:val="G-PCCTablebody"/>
            </w:pPr>
            <w:r w:rsidRPr="00793F29">
              <w:t>3538940928</w:t>
            </w:r>
          </w:p>
        </w:tc>
        <w:tc>
          <w:tcPr>
            <w:tcW w:w="0" w:type="auto"/>
          </w:tcPr>
          <w:p w14:paraId="14D3852F" w14:textId="77777777" w:rsidR="00332D68" w:rsidRPr="00D527DE" w:rsidRDefault="00332D68" w:rsidP="00C5553D">
            <w:pPr>
              <w:pStyle w:val="G-PCCTablebody"/>
            </w:pPr>
            <w:r w:rsidRPr="00972F54">
              <w:t>3364924416</w:t>
            </w:r>
          </w:p>
        </w:tc>
      </w:tr>
      <w:tr w:rsidR="00332D68" w:rsidRPr="00D527DE" w14:paraId="098328BF" w14:textId="77777777" w:rsidTr="00C5553D">
        <w:trPr>
          <w:jc w:val="center"/>
        </w:trPr>
        <w:tc>
          <w:tcPr>
            <w:tcW w:w="636" w:type="dxa"/>
            <w:vAlign w:val="center"/>
          </w:tcPr>
          <w:p w14:paraId="1F10F706" w14:textId="77777777" w:rsidR="00332D68" w:rsidRPr="00C5553D" w:rsidRDefault="00332D68" w:rsidP="00C5553D">
            <w:pPr>
              <w:pStyle w:val="G-PCCTablebody"/>
              <w:jc w:val="center"/>
              <w:rPr>
                <w:b/>
              </w:rPr>
            </w:pPr>
            <w:r w:rsidRPr="00C5553D">
              <w:rPr>
                <w:b/>
              </w:rPr>
              <w:t>6</w:t>
            </w:r>
          </w:p>
        </w:tc>
        <w:tc>
          <w:tcPr>
            <w:tcW w:w="0" w:type="auto"/>
          </w:tcPr>
          <w:p w14:paraId="68E16D01" w14:textId="77777777" w:rsidR="00332D68" w:rsidRPr="00D527DE" w:rsidRDefault="00332D68" w:rsidP="00C5553D">
            <w:pPr>
              <w:pStyle w:val="G-PCCTablebody"/>
            </w:pPr>
            <w:r w:rsidRPr="00496C0C">
              <w:t>3238224896</w:t>
            </w:r>
          </w:p>
        </w:tc>
        <w:tc>
          <w:tcPr>
            <w:tcW w:w="0" w:type="auto"/>
          </w:tcPr>
          <w:p w14:paraId="2B1FB8AC" w14:textId="77777777" w:rsidR="00332D68" w:rsidRPr="00D527DE" w:rsidRDefault="00332D68" w:rsidP="00C5553D">
            <w:pPr>
              <w:pStyle w:val="G-PCCTablebody"/>
            </w:pPr>
            <w:r w:rsidRPr="000E133A">
              <w:t>3114735616</w:t>
            </w:r>
          </w:p>
        </w:tc>
        <w:tc>
          <w:tcPr>
            <w:tcW w:w="0" w:type="auto"/>
          </w:tcPr>
          <w:p w14:paraId="7AFC7B3E" w14:textId="77777777" w:rsidR="00332D68" w:rsidRPr="00D527DE" w:rsidRDefault="00332D68" w:rsidP="00C5553D">
            <w:pPr>
              <w:pStyle w:val="G-PCCTablebody"/>
            </w:pPr>
            <w:r w:rsidRPr="00101393">
              <w:t>3034196992</w:t>
            </w:r>
          </w:p>
        </w:tc>
        <w:tc>
          <w:tcPr>
            <w:tcW w:w="0" w:type="auto"/>
          </w:tcPr>
          <w:p w14:paraId="4310F4C8" w14:textId="77777777" w:rsidR="00332D68" w:rsidRPr="00D527DE" w:rsidRDefault="00332D68" w:rsidP="00C5553D">
            <w:pPr>
              <w:pStyle w:val="G-PCCTablebody"/>
            </w:pPr>
            <w:r w:rsidRPr="00496875">
              <w:t>2915990528</w:t>
            </w:r>
          </w:p>
        </w:tc>
        <w:tc>
          <w:tcPr>
            <w:tcW w:w="0" w:type="auto"/>
          </w:tcPr>
          <w:p w14:paraId="7C8B6ED9" w14:textId="77777777" w:rsidR="00332D68" w:rsidRPr="00D527DE" w:rsidRDefault="00332D68" w:rsidP="00C5553D">
            <w:pPr>
              <w:pStyle w:val="G-PCCTablebody"/>
            </w:pPr>
            <w:r w:rsidRPr="00793F29">
              <w:t>2800922624</w:t>
            </w:r>
          </w:p>
        </w:tc>
        <w:tc>
          <w:tcPr>
            <w:tcW w:w="0" w:type="auto"/>
          </w:tcPr>
          <w:p w14:paraId="0C288501" w14:textId="77777777" w:rsidR="00332D68" w:rsidRPr="00D527DE" w:rsidRDefault="00332D68" w:rsidP="00C5553D">
            <w:pPr>
              <w:pStyle w:val="G-PCCTablebody"/>
            </w:pPr>
            <w:r w:rsidRPr="00972F54">
              <w:t>2725880832</w:t>
            </w:r>
          </w:p>
        </w:tc>
      </w:tr>
      <w:tr w:rsidR="00332D68" w:rsidRPr="00D527DE" w14:paraId="5943FB4C" w14:textId="77777777" w:rsidTr="00C5553D">
        <w:trPr>
          <w:jc w:val="center"/>
        </w:trPr>
        <w:tc>
          <w:tcPr>
            <w:tcW w:w="636" w:type="dxa"/>
            <w:vAlign w:val="center"/>
          </w:tcPr>
          <w:p w14:paraId="07BECF67" w14:textId="77777777" w:rsidR="00332D68" w:rsidRPr="00C5553D" w:rsidRDefault="00332D68" w:rsidP="00C5553D">
            <w:pPr>
              <w:pStyle w:val="G-PCCTablebody"/>
              <w:jc w:val="center"/>
              <w:rPr>
                <w:b/>
              </w:rPr>
            </w:pPr>
            <w:r w:rsidRPr="00C5553D">
              <w:rPr>
                <w:b/>
              </w:rPr>
              <w:t>12</w:t>
            </w:r>
          </w:p>
        </w:tc>
        <w:tc>
          <w:tcPr>
            <w:tcW w:w="0" w:type="auto"/>
          </w:tcPr>
          <w:p w14:paraId="3E2755BF" w14:textId="77777777" w:rsidR="00332D68" w:rsidRPr="00D527DE" w:rsidRDefault="00332D68" w:rsidP="00C5553D">
            <w:pPr>
              <w:pStyle w:val="G-PCCTablebody"/>
            </w:pPr>
            <w:r w:rsidRPr="00496C0C">
              <w:t>2615890944</w:t>
            </w:r>
          </w:p>
        </w:tc>
        <w:tc>
          <w:tcPr>
            <w:tcW w:w="0" w:type="auto"/>
          </w:tcPr>
          <w:p w14:paraId="06114420" w14:textId="77777777" w:rsidR="00332D68" w:rsidRPr="00D527DE" w:rsidRDefault="00332D68" w:rsidP="00C5553D">
            <w:pPr>
              <w:pStyle w:val="G-PCCTablebody"/>
            </w:pPr>
            <w:r w:rsidRPr="000E133A">
              <w:t>2544223232</w:t>
            </w:r>
          </w:p>
        </w:tc>
        <w:tc>
          <w:tcPr>
            <w:tcW w:w="0" w:type="auto"/>
          </w:tcPr>
          <w:p w14:paraId="5F6F3AE4" w14:textId="77777777" w:rsidR="00332D68" w:rsidRPr="00D527DE" w:rsidRDefault="00332D68" w:rsidP="00C5553D">
            <w:pPr>
              <w:pStyle w:val="G-PCCTablebody"/>
            </w:pPr>
            <w:r w:rsidRPr="00101393">
              <w:t>2439185408</w:t>
            </w:r>
          </w:p>
        </w:tc>
        <w:tc>
          <w:tcPr>
            <w:tcW w:w="0" w:type="auto"/>
          </w:tcPr>
          <w:p w14:paraId="493330AB" w14:textId="77777777" w:rsidR="00332D68" w:rsidRPr="00D527DE" w:rsidRDefault="00332D68" w:rsidP="00C5553D">
            <w:pPr>
              <w:pStyle w:val="G-PCCTablebody"/>
            </w:pPr>
            <w:r w:rsidRPr="00496875">
              <w:t>2370818048</w:t>
            </w:r>
          </w:p>
        </w:tc>
        <w:tc>
          <w:tcPr>
            <w:tcW w:w="0" w:type="auto"/>
          </w:tcPr>
          <w:p w14:paraId="4BDEE2EB" w14:textId="77777777" w:rsidR="00332D68" w:rsidRPr="00D527DE" w:rsidRDefault="00332D68" w:rsidP="00C5553D">
            <w:pPr>
              <w:pStyle w:val="G-PCCTablebody"/>
            </w:pPr>
            <w:r w:rsidRPr="00793F29">
              <w:t>2303728640</w:t>
            </w:r>
          </w:p>
        </w:tc>
        <w:tc>
          <w:tcPr>
            <w:tcW w:w="0" w:type="auto"/>
          </w:tcPr>
          <w:p w14:paraId="40B42032" w14:textId="77777777" w:rsidR="00332D68" w:rsidRPr="00D527DE" w:rsidRDefault="00332D68" w:rsidP="00C5553D">
            <w:pPr>
              <w:pStyle w:val="G-PCCTablebody"/>
            </w:pPr>
            <w:r w:rsidRPr="00972F54">
              <w:t>2237913088</w:t>
            </w:r>
          </w:p>
        </w:tc>
      </w:tr>
      <w:tr w:rsidR="00332D68" w:rsidRPr="00D527DE" w14:paraId="725B1428" w14:textId="77777777" w:rsidTr="00C5553D">
        <w:trPr>
          <w:jc w:val="center"/>
        </w:trPr>
        <w:tc>
          <w:tcPr>
            <w:tcW w:w="636" w:type="dxa"/>
            <w:vAlign w:val="center"/>
          </w:tcPr>
          <w:p w14:paraId="200C8A59" w14:textId="77777777" w:rsidR="00332D68" w:rsidRPr="00C5553D" w:rsidRDefault="00332D68" w:rsidP="00C5553D">
            <w:pPr>
              <w:pStyle w:val="G-PCCTablebody"/>
              <w:jc w:val="center"/>
              <w:rPr>
                <w:b/>
              </w:rPr>
            </w:pPr>
            <w:r w:rsidRPr="00C5553D">
              <w:rPr>
                <w:b/>
              </w:rPr>
              <w:t>18</w:t>
            </w:r>
          </w:p>
        </w:tc>
        <w:tc>
          <w:tcPr>
            <w:tcW w:w="0" w:type="auto"/>
          </w:tcPr>
          <w:p w14:paraId="1C2435DA" w14:textId="77777777" w:rsidR="00332D68" w:rsidRPr="00D527DE" w:rsidRDefault="00332D68" w:rsidP="00C5553D">
            <w:pPr>
              <w:pStyle w:val="G-PCCTablebody"/>
            </w:pPr>
            <w:r w:rsidRPr="00496C0C">
              <w:t>2173355008</w:t>
            </w:r>
          </w:p>
        </w:tc>
        <w:tc>
          <w:tcPr>
            <w:tcW w:w="0" w:type="auto"/>
          </w:tcPr>
          <w:p w14:paraId="3432A48B" w14:textId="77777777" w:rsidR="00332D68" w:rsidRPr="00D527DE" w:rsidRDefault="00332D68" w:rsidP="00C5553D">
            <w:pPr>
              <w:pStyle w:val="G-PCCTablebody"/>
            </w:pPr>
            <w:r w:rsidRPr="000E133A">
              <w:t>2110061568</w:t>
            </w:r>
          </w:p>
        </w:tc>
        <w:tc>
          <w:tcPr>
            <w:tcW w:w="0" w:type="auto"/>
          </w:tcPr>
          <w:p w14:paraId="15DF32C1" w14:textId="77777777" w:rsidR="00332D68" w:rsidRPr="00D527DE" w:rsidRDefault="00332D68" w:rsidP="00C5553D">
            <w:pPr>
              <w:pStyle w:val="G-PCCTablebody"/>
            </w:pPr>
            <w:r w:rsidRPr="00101393">
              <w:t>2048008192</w:t>
            </w:r>
          </w:p>
        </w:tc>
        <w:tc>
          <w:tcPr>
            <w:tcW w:w="0" w:type="auto"/>
          </w:tcPr>
          <w:p w14:paraId="2EAAC9D1" w14:textId="77777777" w:rsidR="00332D68" w:rsidRPr="00D527DE" w:rsidRDefault="00332D68" w:rsidP="00C5553D">
            <w:pPr>
              <w:pStyle w:val="G-PCCTablebody"/>
            </w:pPr>
            <w:r w:rsidRPr="00496875">
              <w:t>1987165184</w:t>
            </w:r>
          </w:p>
        </w:tc>
        <w:tc>
          <w:tcPr>
            <w:tcW w:w="0" w:type="auto"/>
          </w:tcPr>
          <w:p w14:paraId="690D1723" w14:textId="77777777" w:rsidR="00332D68" w:rsidRPr="00D527DE" w:rsidRDefault="00332D68" w:rsidP="00C5553D">
            <w:pPr>
              <w:pStyle w:val="G-PCCTablebody"/>
            </w:pPr>
            <w:r w:rsidRPr="00793F29">
              <w:t>1927563264</w:t>
            </w:r>
          </w:p>
        </w:tc>
        <w:tc>
          <w:tcPr>
            <w:tcW w:w="0" w:type="auto"/>
          </w:tcPr>
          <w:p w14:paraId="363D8D1B" w14:textId="77777777" w:rsidR="00332D68" w:rsidRPr="00D527DE" w:rsidRDefault="00332D68" w:rsidP="00C5553D">
            <w:pPr>
              <w:pStyle w:val="G-PCCTablebody"/>
            </w:pPr>
            <w:r w:rsidRPr="00972F54">
              <w:t>1869150208</w:t>
            </w:r>
          </w:p>
        </w:tc>
      </w:tr>
      <w:tr w:rsidR="00332D68" w:rsidRPr="00D527DE" w14:paraId="23933FA4" w14:textId="77777777" w:rsidTr="00C5553D">
        <w:trPr>
          <w:jc w:val="center"/>
        </w:trPr>
        <w:tc>
          <w:tcPr>
            <w:tcW w:w="636" w:type="dxa"/>
            <w:vAlign w:val="center"/>
          </w:tcPr>
          <w:p w14:paraId="2B212A15" w14:textId="77777777" w:rsidR="00332D68" w:rsidRPr="00C5553D" w:rsidRDefault="00332D68" w:rsidP="00C5553D">
            <w:pPr>
              <w:pStyle w:val="G-PCCTablebody"/>
              <w:jc w:val="center"/>
              <w:rPr>
                <w:b/>
              </w:rPr>
            </w:pPr>
            <w:r w:rsidRPr="00C5553D">
              <w:rPr>
                <w:b/>
              </w:rPr>
              <w:t>24</w:t>
            </w:r>
          </w:p>
        </w:tc>
        <w:tc>
          <w:tcPr>
            <w:tcW w:w="0" w:type="auto"/>
          </w:tcPr>
          <w:p w14:paraId="325842AB" w14:textId="77777777" w:rsidR="00332D68" w:rsidRPr="00D527DE" w:rsidRDefault="00332D68" w:rsidP="00C5553D">
            <w:pPr>
              <w:pStyle w:val="G-PCCTablebody"/>
            </w:pPr>
            <w:r w:rsidRPr="00496C0C">
              <w:t>1840392192</w:t>
            </w:r>
          </w:p>
        </w:tc>
        <w:tc>
          <w:tcPr>
            <w:tcW w:w="0" w:type="auto"/>
          </w:tcPr>
          <w:p w14:paraId="7F026831" w14:textId="77777777" w:rsidR="00332D68" w:rsidRPr="00D527DE" w:rsidRDefault="00332D68" w:rsidP="00C5553D">
            <w:pPr>
              <w:pStyle w:val="G-PCCTablebody"/>
            </w:pPr>
            <w:r w:rsidRPr="000E133A">
              <w:t>1783783424</w:t>
            </w:r>
          </w:p>
        </w:tc>
        <w:tc>
          <w:tcPr>
            <w:tcW w:w="0" w:type="auto"/>
          </w:tcPr>
          <w:p w14:paraId="1A642A59" w14:textId="77777777" w:rsidR="00332D68" w:rsidRPr="00D527DE" w:rsidRDefault="00332D68" w:rsidP="00C5553D">
            <w:pPr>
              <w:pStyle w:val="G-PCCTablebody"/>
            </w:pPr>
            <w:r w:rsidRPr="00101393">
              <w:t>1728321536</w:t>
            </w:r>
          </w:p>
        </w:tc>
        <w:tc>
          <w:tcPr>
            <w:tcW w:w="0" w:type="auto"/>
          </w:tcPr>
          <w:p w14:paraId="0FB94644" w14:textId="77777777" w:rsidR="00332D68" w:rsidRPr="00D527DE" w:rsidRDefault="00332D68" w:rsidP="00C5553D">
            <w:pPr>
              <w:pStyle w:val="G-PCCTablebody"/>
            </w:pPr>
            <w:r w:rsidRPr="00496875">
              <w:t>1701024768</w:t>
            </w:r>
          </w:p>
        </w:tc>
        <w:tc>
          <w:tcPr>
            <w:tcW w:w="0" w:type="auto"/>
          </w:tcPr>
          <w:p w14:paraId="51C95F71" w14:textId="77777777" w:rsidR="00332D68" w:rsidRPr="00D527DE" w:rsidRDefault="00332D68" w:rsidP="00C5553D">
            <w:pPr>
              <w:pStyle w:val="G-PCCTablebody"/>
            </w:pPr>
            <w:r w:rsidRPr="00793F29">
              <w:t>1647311872</w:t>
            </w:r>
          </w:p>
        </w:tc>
        <w:tc>
          <w:tcPr>
            <w:tcW w:w="0" w:type="auto"/>
          </w:tcPr>
          <w:p w14:paraId="355F497E" w14:textId="77777777" w:rsidR="00332D68" w:rsidRPr="00D527DE" w:rsidRDefault="00332D68" w:rsidP="00C5553D">
            <w:pPr>
              <w:pStyle w:val="G-PCCTablebody"/>
            </w:pPr>
            <w:r w:rsidRPr="00972F54">
              <w:t>1620883456</w:t>
            </w:r>
          </w:p>
        </w:tc>
      </w:tr>
      <w:tr w:rsidR="00332D68" w:rsidRPr="00D527DE" w14:paraId="490833CA" w14:textId="77777777" w:rsidTr="00C5553D">
        <w:trPr>
          <w:jc w:val="center"/>
        </w:trPr>
        <w:tc>
          <w:tcPr>
            <w:tcW w:w="636" w:type="dxa"/>
            <w:vAlign w:val="center"/>
          </w:tcPr>
          <w:p w14:paraId="62FD3A63" w14:textId="77777777" w:rsidR="00332D68" w:rsidRPr="00C5553D" w:rsidRDefault="00332D68" w:rsidP="00C5553D">
            <w:pPr>
              <w:pStyle w:val="G-PCCTablebody"/>
              <w:jc w:val="center"/>
              <w:rPr>
                <w:b/>
              </w:rPr>
            </w:pPr>
            <w:r w:rsidRPr="00C5553D">
              <w:rPr>
                <w:b/>
              </w:rPr>
              <w:t>30</w:t>
            </w:r>
          </w:p>
        </w:tc>
        <w:tc>
          <w:tcPr>
            <w:tcW w:w="0" w:type="auto"/>
          </w:tcPr>
          <w:p w14:paraId="27B5D091" w14:textId="77777777" w:rsidR="00332D68" w:rsidRPr="00D527DE" w:rsidRDefault="00332D68" w:rsidP="00C5553D">
            <w:pPr>
              <w:pStyle w:val="G-PCCTablebody"/>
            </w:pPr>
            <w:r w:rsidRPr="00496C0C">
              <w:t>1568898048</w:t>
            </w:r>
          </w:p>
        </w:tc>
        <w:tc>
          <w:tcPr>
            <w:tcW w:w="0" w:type="auto"/>
          </w:tcPr>
          <w:p w14:paraId="050F1409" w14:textId="77777777" w:rsidR="00332D68" w:rsidRPr="00D527DE" w:rsidRDefault="00332D68" w:rsidP="00C5553D">
            <w:pPr>
              <w:pStyle w:val="G-PCCTablebody"/>
            </w:pPr>
            <w:r w:rsidRPr="000E133A">
              <w:t>1543306240</w:t>
            </w:r>
          </w:p>
        </w:tc>
        <w:tc>
          <w:tcPr>
            <w:tcW w:w="0" w:type="auto"/>
          </w:tcPr>
          <w:p w14:paraId="2E804A14" w14:textId="77777777" w:rsidR="00332D68" w:rsidRPr="00D527DE" w:rsidRDefault="00332D68" w:rsidP="00C5553D">
            <w:pPr>
              <w:pStyle w:val="G-PCCTablebody"/>
            </w:pPr>
            <w:r w:rsidRPr="00101393">
              <w:t>1492993024</w:t>
            </w:r>
          </w:p>
        </w:tc>
        <w:tc>
          <w:tcPr>
            <w:tcW w:w="0" w:type="auto"/>
          </w:tcPr>
          <w:p w14:paraId="0AA6AC92" w14:textId="77777777" w:rsidR="00332D68" w:rsidRPr="00D527DE" w:rsidRDefault="00332D68" w:rsidP="00C5553D">
            <w:pPr>
              <w:pStyle w:val="G-PCCTablebody"/>
            </w:pPr>
            <w:r w:rsidRPr="00496875">
              <w:t>1468236800</w:t>
            </w:r>
          </w:p>
        </w:tc>
        <w:tc>
          <w:tcPr>
            <w:tcW w:w="0" w:type="auto"/>
          </w:tcPr>
          <w:p w14:paraId="37372592" w14:textId="77777777" w:rsidR="00332D68" w:rsidRPr="00D527DE" w:rsidRDefault="00332D68" w:rsidP="00C5553D">
            <w:pPr>
              <w:pStyle w:val="G-PCCTablebody"/>
            </w:pPr>
            <w:r w:rsidRPr="00793F29">
              <w:t>1443762176</w:t>
            </w:r>
          </w:p>
        </w:tc>
        <w:tc>
          <w:tcPr>
            <w:tcW w:w="0" w:type="auto"/>
          </w:tcPr>
          <w:p w14:paraId="59A92548" w14:textId="77777777" w:rsidR="00332D68" w:rsidRPr="00D527DE" w:rsidRDefault="00332D68" w:rsidP="00C5553D">
            <w:pPr>
              <w:pStyle w:val="G-PCCTablebody"/>
            </w:pPr>
            <w:r w:rsidRPr="00972F54">
              <w:t>1395656704</w:t>
            </w:r>
          </w:p>
        </w:tc>
      </w:tr>
      <w:tr w:rsidR="00332D68" w:rsidRPr="00D527DE" w14:paraId="78A30FB3" w14:textId="77777777" w:rsidTr="00C5553D">
        <w:trPr>
          <w:jc w:val="center"/>
        </w:trPr>
        <w:tc>
          <w:tcPr>
            <w:tcW w:w="636" w:type="dxa"/>
            <w:vAlign w:val="center"/>
          </w:tcPr>
          <w:p w14:paraId="5AB7B728" w14:textId="77777777" w:rsidR="00332D68" w:rsidRPr="00C5553D" w:rsidRDefault="00332D68" w:rsidP="00C5553D">
            <w:pPr>
              <w:pStyle w:val="G-PCCTablebody"/>
              <w:jc w:val="center"/>
              <w:rPr>
                <w:b/>
              </w:rPr>
            </w:pPr>
            <w:r w:rsidRPr="00C5553D">
              <w:rPr>
                <w:b/>
              </w:rPr>
              <w:t>36</w:t>
            </w:r>
          </w:p>
        </w:tc>
        <w:tc>
          <w:tcPr>
            <w:tcW w:w="0" w:type="auto"/>
          </w:tcPr>
          <w:p w14:paraId="54FA4D26" w14:textId="77777777" w:rsidR="00332D68" w:rsidRPr="00D527DE" w:rsidRDefault="00332D68" w:rsidP="00C5553D">
            <w:pPr>
              <w:pStyle w:val="G-PCCTablebody"/>
            </w:pPr>
            <w:r w:rsidRPr="00496C0C">
              <w:t>1372007424</w:t>
            </w:r>
          </w:p>
        </w:tc>
        <w:tc>
          <w:tcPr>
            <w:tcW w:w="0" w:type="auto"/>
          </w:tcPr>
          <w:p w14:paraId="216E9FEB" w14:textId="77777777" w:rsidR="00332D68" w:rsidRPr="00D527DE" w:rsidRDefault="00332D68" w:rsidP="00C5553D">
            <w:pPr>
              <w:pStyle w:val="G-PCCTablebody"/>
            </w:pPr>
            <w:r w:rsidRPr="000E133A">
              <w:t>1348605952</w:t>
            </w:r>
          </w:p>
        </w:tc>
        <w:tc>
          <w:tcPr>
            <w:tcW w:w="0" w:type="auto"/>
          </w:tcPr>
          <w:p w14:paraId="2BF9D08A" w14:textId="77777777" w:rsidR="00332D68" w:rsidRPr="00D527DE" w:rsidRDefault="00332D68" w:rsidP="00C5553D">
            <w:pPr>
              <w:pStyle w:val="G-PCCTablebody"/>
            </w:pPr>
            <w:r w:rsidRPr="00101393">
              <w:t>1302626304</w:t>
            </w:r>
          </w:p>
        </w:tc>
        <w:tc>
          <w:tcPr>
            <w:tcW w:w="0" w:type="auto"/>
          </w:tcPr>
          <w:p w14:paraId="29C213A1" w14:textId="77777777" w:rsidR="00332D68" w:rsidRPr="00D527DE" w:rsidRDefault="00332D68" w:rsidP="00C5553D">
            <w:pPr>
              <w:pStyle w:val="G-PCCTablebody"/>
            </w:pPr>
            <w:r w:rsidRPr="00496875">
              <w:t>1280060416</w:t>
            </w:r>
          </w:p>
        </w:tc>
        <w:tc>
          <w:tcPr>
            <w:tcW w:w="0" w:type="auto"/>
          </w:tcPr>
          <w:p w14:paraId="1577C4A2" w14:textId="77777777" w:rsidR="00332D68" w:rsidRPr="00D527DE" w:rsidRDefault="00332D68" w:rsidP="00C5553D">
            <w:pPr>
              <w:pStyle w:val="G-PCCTablebody"/>
            </w:pPr>
            <w:r w:rsidRPr="00793F29">
              <w:t>1257736192</w:t>
            </w:r>
          </w:p>
        </w:tc>
        <w:tc>
          <w:tcPr>
            <w:tcW w:w="0" w:type="auto"/>
          </w:tcPr>
          <w:p w14:paraId="2EBF36B8" w14:textId="77777777" w:rsidR="00332D68" w:rsidRPr="00D527DE" w:rsidRDefault="00332D68" w:rsidP="00C5553D">
            <w:pPr>
              <w:pStyle w:val="G-PCCTablebody"/>
            </w:pPr>
            <w:r w:rsidRPr="00972F54">
              <w:t>1235650560</w:t>
            </w:r>
          </w:p>
        </w:tc>
      </w:tr>
      <w:tr w:rsidR="00332D68" w:rsidRPr="00D527DE" w14:paraId="1269A30F" w14:textId="77777777" w:rsidTr="00C5553D">
        <w:trPr>
          <w:jc w:val="center"/>
        </w:trPr>
        <w:tc>
          <w:tcPr>
            <w:tcW w:w="636" w:type="dxa"/>
            <w:vAlign w:val="center"/>
          </w:tcPr>
          <w:p w14:paraId="229E4495" w14:textId="77777777" w:rsidR="00332D68" w:rsidRPr="00C5553D" w:rsidRDefault="00332D68" w:rsidP="00C5553D">
            <w:pPr>
              <w:pStyle w:val="G-PCCTablebody"/>
              <w:jc w:val="center"/>
              <w:rPr>
                <w:b/>
              </w:rPr>
            </w:pPr>
            <w:r w:rsidRPr="00C5553D">
              <w:rPr>
                <w:b/>
              </w:rPr>
              <w:t>42</w:t>
            </w:r>
          </w:p>
        </w:tc>
        <w:tc>
          <w:tcPr>
            <w:tcW w:w="0" w:type="auto"/>
          </w:tcPr>
          <w:p w14:paraId="2CB9DA07" w14:textId="77777777" w:rsidR="00332D68" w:rsidRPr="00D527DE" w:rsidRDefault="00332D68" w:rsidP="00C5553D">
            <w:pPr>
              <w:pStyle w:val="G-PCCTablebody"/>
            </w:pPr>
            <w:r w:rsidRPr="00496C0C">
              <w:t>1213861888</w:t>
            </w:r>
          </w:p>
        </w:tc>
        <w:tc>
          <w:tcPr>
            <w:tcW w:w="0" w:type="auto"/>
          </w:tcPr>
          <w:p w14:paraId="70EE0679" w14:textId="77777777" w:rsidR="00332D68" w:rsidRPr="00D527DE" w:rsidRDefault="00332D68" w:rsidP="00C5553D">
            <w:pPr>
              <w:pStyle w:val="G-PCCTablebody"/>
            </w:pPr>
            <w:r w:rsidRPr="000E133A">
              <w:t>1192294400</w:t>
            </w:r>
          </w:p>
        </w:tc>
        <w:tc>
          <w:tcPr>
            <w:tcW w:w="0" w:type="auto"/>
          </w:tcPr>
          <w:p w14:paraId="767B382E" w14:textId="77777777" w:rsidR="00332D68" w:rsidRPr="00D527DE" w:rsidRDefault="00332D68" w:rsidP="00C5553D">
            <w:pPr>
              <w:pStyle w:val="G-PCCTablebody"/>
            </w:pPr>
            <w:r w:rsidRPr="00101393">
              <w:t>1171008512</w:t>
            </w:r>
          </w:p>
        </w:tc>
        <w:tc>
          <w:tcPr>
            <w:tcW w:w="0" w:type="auto"/>
          </w:tcPr>
          <w:p w14:paraId="70273006" w14:textId="77777777" w:rsidR="00332D68" w:rsidRPr="00D527DE" w:rsidRDefault="00332D68" w:rsidP="00C5553D">
            <w:pPr>
              <w:pStyle w:val="G-PCCTablebody"/>
            </w:pPr>
            <w:r w:rsidRPr="00496875">
              <w:t>1149979648</w:t>
            </w:r>
          </w:p>
        </w:tc>
        <w:tc>
          <w:tcPr>
            <w:tcW w:w="0" w:type="auto"/>
          </w:tcPr>
          <w:p w14:paraId="2A6A4500" w14:textId="77777777" w:rsidR="00332D68" w:rsidRPr="00D527DE" w:rsidRDefault="00332D68" w:rsidP="00C5553D">
            <w:pPr>
              <w:pStyle w:val="G-PCCTablebody"/>
            </w:pPr>
            <w:r w:rsidRPr="00793F29">
              <w:t>1108673536</w:t>
            </w:r>
          </w:p>
        </w:tc>
        <w:tc>
          <w:tcPr>
            <w:tcW w:w="0" w:type="auto"/>
          </w:tcPr>
          <w:p w14:paraId="49E5DD5A" w14:textId="77777777" w:rsidR="00332D68" w:rsidRPr="00D527DE" w:rsidRDefault="00332D68" w:rsidP="00C5553D">
            <w:pPr>
              <w:pStyle w:val="G-PCCTablebody"/>
            </w:pPr>
            <w:r w:rsidRPr="00972F54">
              <w:t>1088379904</w:t>
            </w:r>
          </w:p>
        </w:tc>
      </w:tr>
      <w:tr w:rsidR="00332D68" w:rsidRPr="00D527DE" w14:paraId="160C2BEC" w14:textId="77777777" w:rsidTr="00C5553D">
        <w:trPr>
          <w:jc w:val="center"/>
        </w:trPr>
        <w:tc>
          <w:tcPr>
            <w:tcW w:w="636" w:type="dxa"/>
            <w:vAlign w:val="center"/>
          </w:tcPr>
          <w:p w14:paraId="79A1365C" w14:textId="77777777" w:rsidR="00332D68" w:rsidRPr="00C5553D" w:rsidRDefault="00332D68" w:rsidP="00C5553D">
            <w:pPr>
              <w:pStyle w:val="G-PCCTablebody"/>
              <w:jc w:val="center"/>
              <w:rPr>
                <w:b/>
              </w:rPr>
            </w:pPr>
            <w:r w:rsidRPr="00C5553D">
              <w:rPr>
                <w:b/>
              </w:rPr>
              <w:t>48</w:t>
            </w:r>
          </w:p>
        </w:tc>
        <w:tc>
          <w:tcPr>
            <w:tcW w:w="0" w:type="auto"/>
          </w:tcPr>
          <w:p w14:paraId="38AF654D" w14:textId="77777777" w:rsidR="00332D68" w:rsidRPr="00D527DE" w:rsidRDefault="00332D68" w:rsidP="00C5553D">
            <w:pPr>
              <w:pStyle w:val="G-PCCTablebody"/>
            </w:pPr>
            <w:r w:rsidRPr="00496C0C">
              <w:t>1068352512</w:t>
            </w:r>
          </w:p>
        </w:tc>
        <w:tc>
          <w:tcPr>
            <w:tcW w:w="0" w:type="auto"/>
          </w:tcPr>
          <w:p w14:paraId="3BCE1ACE" w14:textId="77777777" w:rsidR="00332D68" w:rsidRPr="00D527DE" w:rsidRDefault="00332D68" w:rsidP="00C5553D">
            <w:pPr>
              <w:pStyle w:val="G-PCCTablebody"/>
            </w:pPr>
            <w:r w:rsidRPr="000E133A">
              <w:t>1048567808</w:t>
            </w:r>
          </w:p>
        </w:tc>
        <w:tc>
          <w:tcPr>
            <w:tcW w:w="0" w:type="auto"/>
          </w:tcPr>
          <w:p w14:paraId="6CE736E3" w14:textId="77777777" w:rsidR="00332D68" w:rsidRPr="00D527DE" w:rsidRDefault="00332D68" w:rsidP="00C5553D">
            <w:pPr>
              <w:pStyle w:val="G-PCCTablebody"/>
            </w:pPr>
            <w:r w:rsidRPr="00101393">
              <w:t>1029031936</w:t>
            </w:r>
          </w:p>
        </w:tc>
        <w:tc>
          <w:tcPr>
            <w:tcW w:w="0" w:type="auto"/>
          </w:tcPr>
          <w:p w14:paraId="7D318B70" w14:textId="77777777" w:rsidR="00332D68" w:rsidRPr="00D527DE" w:rsidRDefault="00332D68" w:rsidP="00C5553D">
            <w:pPr>
              <w:pStyle w:val="G-PCCTablebody"/>
            </w:pPr>
            <w:r w:rsidRPr="00496875">
              <w:t>1029036032</w:t>
            </w:r>
          </w:p>
        </w:tc>
        <w:tc>
          <w:tcPr>
            <w:tcW w:w="0" w:type="auto"/>
          </w:tcPr>
          <w:p w14:paraId="70BF33F5" w14:textId="77777777" w:rsidR="00332D68" w:rsidRPr="00D527DE" w:rsidRDefault="00332D68" w:rsidP="00C5553D">
            <w:pPr>
              <w:pStyle w:val="G-PCCTablebody"/>
            </w:pPr>
            <w:r w:rsidRPr="00793F29">
              <w:t>1009729536</w:t>
            </w:r>
          </w:p>
        </w:tc>
        <w:tc>
          <w:tcPr>
            <w:tcW w:w="0" w:type="auto"/>
          </w:tcPr>
          <w:p w14:paraId="723929F9" w14:textId="77777777" w:rsidR="00332D68" w:rsidRPr="00D527DE" w:rsidRDefault="00332D68" w:rsidP="00C5553D">
            <w:pPr>
              <w:pStyle w:val="G-PCCTablebody"/>
            </w:pPr>
            <w:r w:rsidRPr="00972F54">
              <w:t>971888640</w:t>
            </w:r>
          </w:p>
        </w:tc>
      </w:tr>
      <w:tr w:rsidR="00332D68" w:rsidRPr="00D527DE" w14:paraId="2A43EE49" w14:textId="77777777" w:rsidTr="00C5553D">
        <w:trPr>
          <w:jc w:val="center"/>
        </w:trPr>
        <w:tc>
          <w:tcPr>
            <w:tcW w:w="636" w:type="dxa"/>
            <w:vAlign w:val="center"/>
          </w:tcPr>
          <w:p w14:paraId="6BFDB6F4" w14:textId="77777777" w:rsidR="00332D68" w:rsidRPr="00C5553D" w:rsidRDefault="00332D68" w:rsidP="00C5553D">
            <w:pPr>
              <w:pStyle w:val="G-PCCTablebody"/>
              <w:jc w:val="center"/>
              <w:rPr>
                <w:b/>
              </w:rPr>
            </w:pPr>
            <w:r w:rsidRPr="00C5553D">
              <w:rPr>
                <w:b/>
              </w:rPr>
              <w:t>54</w:t>
            </w:r>
          </w:p>
        </w:tc>
        <w:tc>
          <w:tcPr>
            <w:tcW w:w="0" w:type="auto"/>
          </w:tcPr>
          <w:p w14:paraId="7F608DA5" w14:textId="77777777" w:rsidR="00332D68" w:rsidRPr="00D527DE" w:rsidRDefault="00332D68" w:rsidP="00C5553D">
            <w:pPr>
              <w:pStyle w:val="G-PCCTablebody"/>
            </w:pPr>
            <w:r w:rsidRPr="00496C0C">
              <w:t xml:space="preserve">971882496 </w:t>
            </w:r>
          </w:p>
        </w:tc>
        <w:tc>
          <w:tcPr>
            <w:tcW w:w="0" w:type="auto"/>
          </w:tcPr>
          <w:p w14:paraId="3626FF6F" w14:textId="77777777" w:rsidR="00332D68" w:rsidRPr="00D527DE" w:rsidRDefault="00332D68" w:rsidP="00C5553D">
            <w:pPr>
              <w:pStyle w:val="G-PCCTablebody"/>
            </w:pPr>
            <w:r w:rsidRPr="000E133A">
              <w:t xml:space="preserve">953319424 </w:t>
            </w:r>
          </w:p>
        </w:tc>
        <w:tc>
          <w:tcPr>
            <w:tcW w:w="0" w:type="auto"/>
          </w:tcPr>
          <w:p w14:paraId="11220EFB" w14:textId="77777777" w:rsidR="00332D68" w:rsidRPr="00D527DE" w:rsidRDefault="00332D68" w:rsidP="00C5553D">
            <w:pPr>
              <w:pStyle w:val="G-PCCTablebody"/>
            </w:pPr>
            <w:r w:rsidRPr="00101393">
              <w:t xml:space="preserve">934993920 </w:t>
            </w:r>
          </w:p>
        </w:tc>
        <w:tc>
          <w:tcPr>
            <w:tcW w:w="0" w:type="auto"/>
          </w:tcPr>
          <w:p w14:paraId="62A57BDD" w14:textId="77777777" w:rsidR="00332D68" w:rsidRPr="00D527DE" w:rsidRDefault="00332D68" w:rsidP="00C5553D">
            <w:pPr>
              <w:pStyle w:val="G-PCCTablebody"/>
            </w:pPr>
            <w:r w:rsidRPr="00496875">
              <w:t xml:space="preserve">916897792 </w:t>
            </w:r>
          </w:p>
        </w:tc>
        <w:tc>
          <w:tcPr>
            <w:tcW w:w="0" w:type="auto"/>
          </w:tcPr>
          <w:p w14:paraId="018DAE79" w14:textId="77777777" w:rsidR="00332D68" w:rsidRPr="00D527DE" w:rsidRDefault="00332D68" w:rsidP="00C5553D">
            <w:pPr>
              <w:pStyle w:val="G-PCCTablebody"/>
            </w:pPr>
            <w:r w:rsidRPr="00793F29">
              <w:t xml:space="preserve">899011584 </w:t>
            </w:r>
          </w:p>
        </w:tc>
        <w:tc>
          <w:tcPr>
            <w:tcW w:w="0" w:type="auto"/>
          </w:tcPr>
          <w:p w14:paraId="336AFBA0" w14:textId="77777777" w:rsidR="00332D68" w:rsidRPr="00D527DE" w:rsidRDefault="00332D68" w:rsidP="00C5553D">
            <w:pPr>
              <w:pStyle w:val="G-PCCTablebody"/>
            </w:pPr>
            <w:r w:rsidRPr="00972F54">
              <w:t>881389568</w:t>
            </w:r>
          </w:p>
        </w:tc>
      </w:tr>
      <w:tr w:rsidR="00332D68" w:rsidRPr="00D527DE" w14:paraId="509E0DA6" w14:textId="77777777" w:rsidTr="00C5553D">
        <w:trPr>
          <w:jc w:val="center"/>
        </w:trPr>
        <w:tc>
          <w:tcPr>
            <w:tcW w:w="636" w:type="dxa"/>
            <w:vAlign w:val="center"/>
          </w:tcPr>
          <w:p w14:paraId="0B193E9A" w14:textId="77777777" w:rsidR="00332D68" w:rsidRPr="00C5553D" w:rsidRDefault="00332D68" w:rsidP="00C5553D">
            <w:pPr>
              <w:pStyle w:val="G-PCCTablebody"/>
              <w:jc w:val="center"/>
              <w:rPr>
                <w:b/>
              </w:rPr>
            </w:pPr>
            <w:r w:rsidRPr="00C5553D">
              <w:rPr>
                <w:b/>
              </w:rPr>
              <w:t>60</w:t>
            </w:r>
          </w:p>
        </w:tc>
        <w:tc>
          <w:tcPr>
            <w:tcW w:w="0" w:type="auto"/>
          </w:tcPr>
          <w:p w14:paraId="62834E22" w14:textId="77777777" w:rsidR="00332D68" w:rsidRPr="00D527DE" w:rsidRDefault="00332D68" w:rsidP="00C5553D">
            <w:pPr>
              <w:pStyle w:val="G-PCCTablebody"/>
            </w:pPr>
            <w:r w:rsidRPr="00496C0C">
              <w:t xml:space="preserve">881392640 </w:t>
            </w:r>
          </w:p>
        </w:tc>
        <w:tc>
          <w:tcPr>
            <w:tcW w:w="0" w:type="auto"/>
          </w:tcPr>
          <w:p w14:paraId="625948AD" w14:textId="77777777" w:rsidR="00332D68" w:rsidRPr="00D527DE" w:rsidRDefault="00332D68" w:rsidP="00C5553D">
            <w:pPr>
              <w:pStyle w:val="G-PCCTablebody"/>
            </w:pPr>
            <w:r w:rsidRPr="000E133A">
              <w:t xml:space="preserve">864009216 </w:t>
            </w:r>
          </w:p>
        </w:tc>
        <w:tc>
          <w:tcPr>
            <w:tcW w:w="0" w:type="auto"/>
          </w:tcPr>
          <w:p w14:paraId="16460099" w14:textId="77777777" w:rsidR="00332D68" w:rsidRPr="00D527DE" w:rsidRDefault="00332D68" w:rsidP="00C5553D">
            <w:pPr>
              <w:pStyle w:val="G-PCCTablebody"/>
            </w:pPr>
            <w:r w:rsidRPr="00101393">
              <w:t xml:space="preserve">846846976 </w:t>
            </w:r>
          </w:p>
        </w:tc>
        <w:tc>
          <w:tcPr>
            <w:tcW w:w="0" w:type="auto"/>
          </w:tcPr>
          <w:p w14:paraId="1691A8B4" w14:textId="77777777" w:rsidR="00332D68" w:rsidRPr="00D527DE" w:rsidRDefault="00332D68" w:rsidP="00C5553D">
            <w:pPr>
              <w:pStyle w:val="G-PCCTablebody"/>
            </w:pPr>
            <w:r w:rsidRPr="00496875">
              <w:t xml:space="preserve">829900800 </w:t>
            </w:r>
          </w:p>
        </w:tc>
        <w:tc>
          <w:tcPr>
            <w:tcW w:w="0" w:type="auto"/>
          </w:tcPr>
          <w:p w14:paraId="6D01C0ED" w14:textId="77777777" w:rsidR="00332D68" w:rsidRPr="00D527DE" w:rsidRDefault="00332D68" w:rsidP="00C5553D">
            <w:pPr>
              <w:pStyle w:val="G-PCCTablebody"/>
            </w:pPr>
            <w:r w:rsidRPr="00793F29">
              <w:t xml:space="preserve">813182976 </w:t>
            </w:r>
          </w:p>
        </w:tc>
        <w:tc>
          <w:tcPr>
            <w:tcW w:w="0" w:type="auto"/>
          </w:tcPr>
          <w:p w14:paraId="7753457F" w14:textId="77777777" w:rsidR="00332D68" w:rsidRPr="00D527DE" w:rsidRDefault="00332D68" w:rsidP="00C5553D">
            <w:pPr>
              <w:pStyle w:val="G-PCCTablebody"/>
            </w:pPr>
            <w:r w:rsidRPr="00972F54">
              <w:t>813201408</w:t>
            </w:r>
          </w:p>
        </w:tc>
      </w:tr>
      <w:tr w:rsidR="00332D68" w:rsidRPr="00D527DE" w14:paraId="518CC09A" w14:textId="77777777" w:rsidTr="00C5553D">
        <w:trPr>
          <w:jc w:val="center"/>
        </w:trPr>
        <w:tc>
          <w:tcPr>
            <w:tcW w:w="636" w:type="dxa"/>
            <w:vAlign w:val="center"/>
          </w:tcPr>
          <w:p w14:paraId="5A7E8487" w14:textId="77777777" w:rsidR="00332D68" w:rsidRPr="00C5553D" w:rsidRDefault="00332D68" w:rsidP="00C5553D">
            <w:pPr>
              <w:pStyle w:val="G-PCCTablebody"/>
              <w:jc w:val="center"/>
              <w:rPr>
                <w:b/>
              </w:rPr>
            </w:pPr>
            <w:r w:rsidRPr="00C5553D">
              <w:rPr>
                <w:b/>
              </w:rPr>
              <w:t>66</w:t>
            </w:r>
          </w:p>
        </w:tc>
        <w:tc>
          <w:tcPr>
            <w:tcW w:w="0" w:type="auto"/>
          </w:tcPr>
          <w:p w14:paraId="42AF061C" w14:textId="77777777" w:rsidR="00332D68" w:rsidRPr="00D527DE" w:rsidRDefault="00332D68" w:rsidP="00C5553D">
            <w:pPr>
              <w:pStyle w:val="G-PCCTablebody"/>
            </w:pPr>
            <w:r w:rsidRPr="00496C0C">
              <w:t xml:space="preserve">796721152 </w:t>
            </w:r>
          </w:p>
        </w:tc>
        <w:tc>
          <w:tcPr>
            <w:tcW w:w="0" w:type="auto"/>
          </w:tcPr>
          <w:p w14:paraId="4F8A3C8F" w14:textId="77777777" w:rsidR="00332D68" w:rsidRPr="00D527DE" w:rsidRDefault="00332D68" w:rsidP="00C5553D">
            <w:pPr>
              <w:pStyle w:val="G-PCCTablebody"/>
            </w:pPr>
            <w:r w:rsidRPr="000E133A">
              <w:t xml:space="preserve">780459008 </w:t>
            </w:r>
          </w:p>
        </w:tc>
        <w:tc>
          <w:tcPr>
            <w:tcW w:w="0" w:type="auto"/>
          </w:tcPr>
          <w:p w14:paraId="0542125E" w14:textId="77777777" w:rsidR="00332D68" w:rsidRPr="00D527DE" w:rsidRDefault="00332D68" w:rsidP="00C5553D">
            <w:pPr>
              <w:pStyle w:val="G-PCCTablebody"/>
            </w:pPr>
            <w:r w:rsidRPr="00101393">
              <w:t xml:space="preserve">764412928 </w:t>
            </w:r>
          </w:p>
        </w:tc>
        <w:tc>
          <w:tcPr>
            <w:tcW w:w="0" w:type="auto"/>
          </w:tcPr>
          <w:p w14:paraId="52C76083" w14:textId="77777777" w:rsidR="00332D68" w:rsidRPr="00D527DE" w:rsidRDefault="00332D68" w:rsidP="00C5553D">
            <w:pPr>
              <w:pStyle w:val="G-PCCTablebody"/>
            </w:pPr>
            <w:r w:rsidRPr="00496875">
              <w:t xml:space="preserve">764417024 </w:t>
            </w:r>
          </w:p>
        </w:tc>
        <w:tc>
          <w:tcPr>
            <w:tcW w:w="0" w:type="auto"/>
          </w:tcPr>
          <w:p w14:paraId="45CE5C8E" w14:textId="77777777" w:rsidR="00332D68" w:rsidRPr="00D527DE" w:rsidRDefault="00332D68" w:rsidP="00C5553D">
            <w:pPr>
              <w:pStyle w:val="G-PCCTablebody"/>
            </w:pPr>
            <w:r w:rsidRPr="00793F29">
              <w:t xml:space="preserve">748601344 </w:t>
            </w:r>
          </w:p>
        </w:tc>
        <w:tc>
          <w:tcPr>
            <w:tcW w:w="0" w:type="auto"/>
          </w:tcPr>
          <w:p w14:paraId="18C17AB2" w14:textId="77777777" w:rsidR="00332D68" w:rsidRPr="00D527DE" w:rsidRDefault="00332D68" w:rsidP="00C5553D">
            <w:pPr>
              <w:pStyle w:val="G-PCCTablebody"/>
            </w:pPr>
            <w:r w:rsidRPr="00972F54">
              <w:t>732995584</w:t>
            </w:r>
          </w:p>
        </w:tc>
      </w:tr>
      <w:tr w:rsidR="00332D68" w:rsidRPr="00D527DE" w14:paraId="1D06234A" w14:textId="77777777" w:rsidTr="00C5553D">
        <w:trPr>
          <w:jc w:val="center"/>
        </w:trPr>
        <w:tc>
          <w:tcPr>
            <w:tcW w:w="636" w:type="dxa"/>
            <w:vAlign w:val="center"/>
          </w:tcPr>
          <w:p w14:paraId="1FC5A7CB" w14:textId="77777777" w:rsidR="00332D68" w:rsidRPr="00C5553D" w:rsidRDefault="00332D68" w:rsidP="00C5553D">
            <w:pPr>
              <w:pStyle w:val="G-PCCTablebody"/>
              <w:jc w:val="center"/>
              <w:rPr>
                <w:b/>
              </w:rPr>
            </w:pPr>
            <w:r w:rsidRPr="00C5553D">
              <w:rPr>
                <w:b/>
              </w:rPr>
              <w:t>72</w:t>
            </w:r>
          </w:p>
        </w:tc>
        <w:tc>
          <w:tcPr>
            <w:tcW w:w="0" w:type="auto"/>
          </w:tcPr>
          <w:p w14:paraId="7CC2D409" w14:textId="77777777" w:rsidR="00332D68" w:rsidRPr="00D527DE" w:rsidRDefault="00332D68" w:rsidP="00C5553D">
            <w:pPr>
              <w:pStyle w:val="G-PCCTablebody"/>
            </w:pPr>
            <w:r w:rsidRPr="00496C0C">
              <w:t xml:space="preserve">733017088 </w:t>
            </w:r>
          </w:p>
        </w:tc>
        <w:tc>
          <w:tcPr>
            <w:tcW w:w="0" w:type="auto"/>
          </w:tcPr>
          <w:p w14:paraId="594D4D70" w14:textId="77777777" w:rsidR="00332D68" w:rsidRPr="00D527DE" w:rsidRDefault="00332D68" w:rsidP="00C5553D">
            <w:pPr>
              <w:pStyle w:val="G-PCCTablebody"/>
            </w:pPr>
            <w:r w:rsidRPr="000E133A">
              <w:t xml:space="preserve">717624320 </w:t>
            </w:r>
          </w:p>
        </w:tc>
        <w:tc>
          <w:tcPr>
            <w:tcW w:w="0" w:type="auto"/>
          </w:tcPr>
          <w:p w14:paraId="05A09862" w14:textId="77777777" w:rsidR="00332D68" w:rsidRPr="00D527DE" w:rsidRDefault="00332D68" w:rsidP="00C5553D">
            <w:pPr>
              <w:pStyle w:val="G-PCCTablebody"/>
            </w:pPr>
            <w:r w:rsidRPr="00101393">
              <w:t xml:space="preserve">702468096 </w:t>
            </w:r>
          </w:p>
        </w:tc>
        <w:tc>
          <w:tcPr>
            <w:tcW w:w="0" w:type="auto"/>
          </w:tcPr>
          <w:p w14:paraId="7D02A125" w14:textId="77777777" w:rsidR="00332D68" w:rsidRPr="00D527DE" w:rsidRDefault="00332D68" w:rsidP="00C5553D">
            <w:pPr>
              <w:pStyle w:val="G-PCCTablebody"/>
            </w:pPr>
            <w:r w:rsidRPr="00496875">
              <w:t xml:space="preserve">702466048 </w:t>
            </w:r>
          </w:p>
        </w:tc>
        <w:tc>
          <w:tcPr>
            <w:tcW w:w="0" w:type="auto"/>
          </w:tcPr>
          <w:p w14:paraId="68ECF576" w14:textId="77777777" w:rsidR="00332D68" w:rsidRPr="00D527DE" w:rsidRDefault="00332D68" w:rsidP="00C5553D">
            <w:pPr>
              <w:pStyle w:val="G-PCCTablebody"/>
            </w:pPr>
            <w:r w:rsidRPr="00793F29">
              <w:t xml:space="preserve">687520768 </w:t>
            </w:r>
          </w:p>
        </w:tc>
        <w:tc>
          <w:tcPr>
            <w:tcW w:w="0" w:type="auto"/>
          </w:tcPr>
          <w:p w14:paraId="659194CB" w14:textId="77777777" w:rsidR="00332D68" w:rsidRPr="00D527DE" w:rsidRDefault="00332D68" w:rsidP="00C5553D">
            <w:pPr>
              <w:pStyle w:val="G-PCCTablebody"/>
            </w:pPr>
            <w:r w:rsidRPr="00972F54">
              <w:t>672786432</w:t>
            </w:r>
          </w:p>
        </w:tc>
      </w:tr>
      <w:tr w:rsidR="00332D68" w:rsidRPr="00D527DE" w14:paraId="7123E0D1" w14:textId="77777777" w:rsidTr="00C5553D">
        <w:trPr>
          <w:jc w:val="center"/>
        </w:trPr>
        <w:tc>
          <w:tcPr>
            <w:tcW w:w="636" w:type="dxa"/>
            <w:vAlign w:val="center"/>
          </w:tcPr>
          <w:p w14:paraId="0F8484CF" w14:textId="77777777" w:rsidR="00332D68" w:rsidRPr="00C5553D" w:rsidRDefault="00332D68" w:rsidP="00C5553D">
            <w:pPr>
              <w:pStyle w:val="G-PCCTablebody"/>
              <w:jc w:val="center"/>
              <w:rPr>
                <w:b/>
              </w:rPr>
            </w:pPr>
            <w:r w:rsidRPr="00C5553D">
              <w:rPr>
                <w:b/>
              </w:rPr>
              <w:t>78</w:t>
            </w:r>
          </w:p>
        </w:tc>
        <w:tc>
          <w:tcPr>
            <w:tcW w:w="0" w:type="auto"/>
          </w:tcPr>
          <w:p w14:paraId="69E7B224" w14:textId="77777777" w:rsidR="00332D68" w:rsidRPr="00D527DE" w:rsidRDefault="00332D68" w:rsidP="00C5553D">
            <w:pPr>
              <w:pStyle w:val="G-PCCTablebody"/>
            </w:pPr>
            <w:r w:rsidRPr="00496C0C">
              <w:t xml:space="preserve">672787456 </w:t>
            </w:r>
          </w:p>
        </w:tc>
        <w:tc>
          <w:tcPr>
            <w:tcW w:w="0" w:type="auto"/>
          </w:tcPr>
          <w:p w14:paraId="78AA1113" w14:textId="77777777" w:rsidR="00332D68" w:rsidRPr="00D527DE" w:rsidRDefault="00332D68" w:rsidP="00C5553D">
            <w:pPr>
              <w:pStyle w:val="G-PCCTablebody"/>
            </w:pPr>
            <w:r w:rsidRPr="000E133A">
              <w:t xml:space="preserve">658258944 </w:t>
            </w:r>
          </w:p>
        </w:tc>
        <w:tc>
          <w:tcPr>
            <w:tcW w:w="0" w:type="auto"/>
          </w:tcPr>
          <w:p w14:paraId="2F5E0BBA" w14:textId="77777777" w:rsidR="00332D68" w:rsidRPr="00D527DE" w:rsidRDefault="00332D68" w:rsidP="00C5553D">
            <w:pPr>
              <w:pStyle w:val="G-PCCTablebody"/>
            </w:pPr>
            <w:r w:rsidRPr="00101393">
              <w:t xml:space="preserve">658256896 </w:t>
            </w:r>
          </w:p>
        </w:tc>
        <w:tc>
          <w:tcPr>
            <w:tcW w:w="0" w:type="auto"/>
          </w:tcPr>
          <w:p w14:paraId="45F4A1EE" w14:textId="77777777" w:rsidR="00332D68" w:rsidRPr="00D527DE" w:rsidRDefault="00332D68" w:rsidP="00C5553D">
            <w:pPr>
              <w:pStyle w:val="G-PCCTablebody"/>
            </w:pPr>
            <w:r w:rsidRPr="00496875">
              <w:t xml:space="preserve">643947520 </w:t>
            </w:r>
          </w:p>
        </w:tc>
        <w:tc>
          <w:tcPr>
            <w:tcW w:w="0" w:type="auto"/>
          </w:tcPr>
          <w:p w14:paraId="54F50C9D" w14:textId="77777777" w:rsidR="00332D68" w:rsidRPr="00D527DE" w:rsidRDefault="00332D68" w:rsidP="00C5553D">
            <w:pPr>
              <w:pStyle w:val="G-PCCTablebody"/>
            </w:pPr>
            <w:r w:rsidRPr="00793F29">
              <w:t xml:space="preserve">629854208 </w:t>
            </w:r>
          </w:p>
        </w:tc>
        <w:tc>
          <w:tcPr>
            <w:tcW w:w="0" w:type="auto"/>
          </w:tcPr>
          <w:p w14:paraId="57F1C51D" w14:textId="77777777" w:rsidR="00332D68" w:rsidRPr="00D527DE" w:rsidRDefault="00332D68" w:rsidP="00C5553D">
            <w:pPr>
              <w:pStyle w:val="G-PCCTablebody"/>
            </w:pPr>
            <w:r w:rsidRPr="00972F54">
              <w:t>629862400</w:t>
            </w:r>
          </w:p>
        </w:tc>
      </w:tr>
      <w:tr w:rsidR="00332D68" w:rsidRPr="00D527DE" w14:paraId="6AB54196" w14:textId="77777777" w:rsidTr="00C5553D">
        <w:trPr>
          <w:jc w:val="center"/>
        </w:trPr>
        <w:tc>
          <w:tcPr>
            <w:tcW w:w="636" w:type="dxa"/>
            <w:vAlign w:val="center"/>
          </w:tcPr>
          <w:p w14:paraId="0874B8BA" w14:textId="77777777" w:rsidR="00332D68" w:rsidRPr="00C5553D" w:rsidRDefault="00332D68" w:rsidP="00C5553D">
            <w:pPr>
              <w:pStyle w:val="G-PCCTablebody"/>
              <w:jc w:val="center"/>
              <w:rPr>
                <w:b/>
              </w:rPr>
            </w:pPr>
            <w:r w:rsidRPr="00C5553D">
              <w:rPr>
                <w:b/>
              </w:rPr>
              <w:t>84</w:t>
            </w:r>
          </w:p>
        </w:tc>
        <w:tc>
          <w:tcPr>
            <w:tcW w:w="0" w:type="auto"/>
          </w:tcPr>
          <w:p w14:paraId="00DF625C" w14:textId="77777777" w:rsidR="00332D68" w:rsidRPr="00D527DE" w:rsidRDefault="00332D68" w:rsidP="00C5553D">
            <w:pPr>
              <w:pStyle w:val="G-PCCTablebody"/>
            </w:pPr>
            <w:r w:rsidRPr="00496C0C">
              <w:t xml:space="preserve">615976960 </w:t>
            </w:r>
          </w:p>
        </w:tc>
        <w:tc>
          <w:tcPr>
            <w:tcW w:w="0" w:type="auto"/>
          </w:tcPr>
          <w:p w14:paraId="14CD0C09" w14:textId="77777777" w:rsidR="00332D68" w:rsidRPr="00D527DE" w:rsidRDefault="00332D68" w:rsidP="00C5553D">
            <w:pPr>
              <w:pStyle w:val="G-PCCTablebody"/>
            </w:pPr>
            <w:r w:rsidRPr="000E133A">
              <w:t xml:space="preserve">615952384 </w:t>
            </w:r>
          </w:p>
        </w:tc>
        <w:tc>
          <w:tcPr>
            <w:tcW w:w="0" w:type="auto"/>
          </w:tcPr>
          <w:p w14:paraId="195379FC" w14:textId="77777777" w:rsidR="00332D68" w:rsidRPr="00D527DE" w:rsidRDefault="00332D68" w:rsidP="00C5553D">
            <w:pPr>
              <w:pStyle w:val="G-PCCTablebody"/>
            </w:pPr>
            <w:r w:rsidRPr="00101393">
              <w:t xml:space="preserve">602276864 </w:t>
            </w:r>
          </w:p>
        </w:tc>
        <w:tc>
          <w:tcPr>
            <w:tcW w:w="0" w:type="auto"/>
          </w:tcPr>
          <w:p w14:paraId="327B66D1" w14:textId="77777777" w:rsidR="00332D68" w:rsidRPr="00D527DE" w:rsidRDefault="00332D68" w:rsidP="00C5553D">
            <w:pPr>
              <w:pStyle w:val="G-PCCTablebody"/>
            </w:pPr>
            <w:r w:rsidRPr="00496875">
              <w:t xml:space="preserve">588779520 </w:t>
            </w:r>
          </w:p>
        </w:tc>
        <w:tc>
          <w:tcPr>
            <w:tcW w:w="0" w:type="auto"/>
          </w:tcPr>
          <w:p w14:paraId="43242CD7" w14:textId="77777777" w:rsidR="00332D68" w:rsidRPr="00D527DE" w:rsidRDefault="00332D68" w:rsidP="00C5553D">
            <w:pPr>
              <w:pStyle w:val="G-PCCTablebody"/>
            </w:pPr>
            <w:r w:rsidRPr="00793F29">
              <w:t xml:space="preserve">588804096 </w:t>
            </w:r>
          </w:p>
        </w:tc>
        <w:tc>
          <w:tcPr>
            <w:tcW w:w="0" w:type="auto"/>
          </w:tcPr>
          <w:p w14:paraId="5DD90C2F" w14:textId="77777777" w:rsidR="00332D68" w:rsidRPr="00D527DE" w:rsidRDefault="00332D68" w:rsidP="00C5553D">
            <w:pPr>
              <w:pStyle w:val="G-PCCTablebody"/>
            </w:pPr>
            <w:r w:rsidRPr="00972F54">
              <w:t>575512576</w:t>
            </w:r>
          </w:p>
        </w:tc>
      </w:tr>
      <w:tr w:rsidR="00332D68" w:rsidRPr="00D527DE" w14:paraId="3B6C1BC5" w14:textId="77777777" w:rsidTr="00C5553D">
        <w:trPr>
          <w:jc w:val="center"/>
        </w:trPr>
        <w:tc>
          <w:tcPr>
            <w:tcW w:w="636" w:type="dxa"/>
            <w:vAlign w:val="center"/>
          </w:tcPr>
          <w:p w14:paraId="46A20184" w14:textId="77777777" w:rsidR="00332D68" w:rsidRPr="00C5553D" w:rsidRDefault="00332D68" w:rsidP="00C5553D">
            <w:pPr>
              <w:pStyle w:val="G-PCCTablebody"/>
              <w:jc w:val="center"/>
              <w:rPr>
                <w:b/>
              </w:rPr>
            </w:pPr>
            <w:r w:rsidRPr="00C5553D">
              <w:rPr>
                <w:b/>
              </w:rPr>
              <w:t>90</w:t>
            </w:r>
          </w:p>
        </w:tc>
        <w:tc>
          <w:tcPr>
            <w:tcW w:w="0" w:type="auto"/>
          </w:tcPr>
          <w:p w14:paraId="5020FF9E" w14:textId="77777777" w:rsidR="00332D68" w:rsidRPr="00D527DE" w:rsidRDefault="00332D68" w:rsidP="00C5553D">
            <w:pPr>
              <w:pStyle w:val="G-PCCTablebody"/>
            </w:pPr>
            <w:r w:rsidRPr="00496C0C">
              <w:t xml:space="preserve">575526912 </w:t>
            </w:r>
          </w:p>
        </w:tc>
        <w:tc>
          <w:tcPr>
            <w:tcW w:w="0" w:type="auto"/>
          </w:tcPr>
          <w:p w14:paraId="1CFB21FF" w14:textId="77777777" w:rsidR="00332D68" w:rsidRPr="00D527DE" w:rsidRDefault="00332D68" w:rsidP="00C5553D">
            <w:pPr>
              <w:pStyle w:val="G-PCCTablebody"/>
            </w:pPr>
            <w:r w:rsidRPr="000E133A">
              <w:t xml:space="preserve">562433024 </w:t>
            </w:r>
          </w:p>
        </w:tc>
        <w:tc>
          <w:tcPr>
            <w:tcW w:w="0" w:type="auto"/>
          </w:tcPr>
          <w:p w14:paraId="6954060E" w14:textId="77777777" w:rsidR="00332D68" w:rsidRPr="00D527DE" w:rsidRDefault="00332D68" w:rsidP="00C5553D">
            <w:pPr>
              <w:pStyle w:val="G-PCCTablebody"/>
            </w:pPr>
            <w:r w:rsidRPr="00101393">
              <w:t xml:space="preserve">562439168 </w:t>
            </w:r>
          </w:p>
        </w:tc>
        <w:tc>
          <w:tcPr>
            <w:tcW w:w="0" w:type="auto"/>
          </w:tcPr>
          <w:p w14:paraId="57793FCB" w14:textId="77777777" w:rsidR="00332D68" w:rsidRPr="00D527DE" w:rsidRDefault="00332D68" w:rsidP="00C5553D">
            <w:pPr>
              <w:pStyle w:val="G-PCCTablebody"/>
            </w:pPr>
            <w:r w:rsidRPr="00496875">
              <w:t xml:space="preserve">549556224 </w:t>
            </w:r>
          </w:p>
        </w:tc>
        <w:tc>
          <w:tcPr>
            <w:tcW w:w="0" w:type="auto"/>
          </w:tcPr>
          <w:p w14:paraId="6191407C" w14:textId="77777777" w:rsidR="00332D68" w:rsidRPr="00D527DE" w:rsidRDefault="00332D68" w:rsidP="00C5553D">
            <w:pPr>
              <w:pStyle w:val="G-PCCTablebody"/>
            </w:pPr>
            <w:r w:rsidRPr="00793F29">
              <w:t xml:space="preserve">549564416 </w:t>
            </w:r>
          </w:p>
        </w:tc>
        <w:tc>
          <w:tcPr>
            <w:tcW w:w="0" w:type="auto"/>
          </w:tcPr>
          <w:p w14:paraId="1C63CAE9" w14:textId="77777777" w:rsidR="00332D68" w:rsidRPr="00D527DE" w:rsidRDefault="00332D68" w:rsidP="00C5553D">
            <w:pPr>
              <w:pStyle w:val="G-PCCTablebody"/>
            </w:pPr>
            <w:r w:rsidRPr="00972F54">
              <w:t>536876032</w:t>
            </w:r>
          </w:p>
        </w:tc>
      </w:tr>
    </w:tbl>
    <w:p w14:paraId="7961CAEB" w14:textId="77777777" w:rsidR="00332D68" w:rsidRPr="00D527DE" w:rsidRDefault="00332D68" w:rsidP="007D4891">
      <w:pPr>
        <w:rPr>
          <w:szCs w:val="24"/>
          <w:lang w:val="en-CA" w:eastAsia="ja-JP"/>
        </w:rPr>
      </w:pPr>
    </w:p>
    <w:p w14:paraId="1ED8D7B1" w14:textId="66EE55F6" w:rsidR="007D4891" w:rsidRPr="00D527DE" w:rsidRDefault="00690093" w:rsidP="007D4891">
      <w:pPr>
        <w:pStyle w:val="3"/>
        <w:numPr>
          <w:ilvl w:val="2"/>
          <w:numId w:val="1"/>
        </w:numPr>
        <w:rPr>
          <w:lang w:val="en-CA"/>
        </w:rPr>
      </w:pPr>
      <w:bookmarkStart w:id="315" w:name="_Toc24731130"/>
      <w:bookmarkStart w:id="316" w:name="_Toc38236458"/>
      <w:r w:rsidRPr="00D527DE">
        <w:rPr>
          <w:lang w:val="en-CA"/>
        </w:rPr>
        <w:t>Definition of</w:t>
      </w:r>
      <w:r>
        <w:rPr>
          <w:lang w:val="en-CA"/>
        </w:rPr>
        <w:t xml:space="preserve"> </w:t>
      </w:r>
      <w:r w:rsidR="007D4891" w:rsidRPr="00D527DE">
        <w:rPr>
          <w:lang w:val="en-US"/>
        </w:rPr>
        <w:t>divExp2RoundHalfInf</w:t>
      </w:r>
      <w:bookmarkEnd w:id="315"/>
      <w:bookmarkEnd w:id="316"/>
    </w:p>
    <w:p w14:paraId="7FD756A5" w14:textId="7109A673" w:rsidR="007D4891" w:rsidRPr="00D527DE" w:rsidRDefault="00BE687B" w:rsidP="007D4891">
      <w:pPr>
        <w:rPr>
          <w:lang w:val="en-CA" w:eastAsia="ja-JP"/>
        </w:rPr>
      </w:pPr>
      <w:r>
        <w:rPr>
          <w:lang w:val="en-CA"/>
        </w:rPr>
        <w:t xml:space="preserve">The inputs to </w:t>
      </w:r>
      <w:r w:rsidR="007D4891" w:rsidRPr="00D527DE">
        <w:rPr>
          <w:lang w:val="en-CA" w:eastAsia="ja-JP"/>
        </w:rPr>
        <w:t>this process are</w:t>
      </w:r>
      <w:r>
        <w:rPr>
          <w:lang w:val="en-CA" w:eastAsia="ja-JP"/>
        </w:rPr>
        <w:t xml:space="preserve"> the variables scalar and shift.</w:t>
      </w:r>
    </w:p>
    <w:p w14:paraId="1619106F" w14:textId="78AE1EB3" w:rsidR="007D4891" w:rsidRPr="00D527DE" w:rsidRDefault="007D4891" w:rsidP="007D4891">
      <w:pPr>
        <w:rPr>
          <w:lang w:val="en-CA" w:eastAsia="ja-JP"/>
        </w:rPr>
      </w:pPr>
      <w:r w:rsidRPr="00D527DE">
        <w:rPr>
          <w:lang w:val="en-CA" w:eastAsia="ja-JP"/>
        </w:rPr>
        <w:t>The output of</w:t>
      </w:r>
      <w:r w:rsidR="00BE687B">
        <w:rPr>
          <w:lang w:val="en-CA" w:eastAsia="ja-JP"/>
        </w:rPr>
        <w:t xml:space="preserve"> this</w:t>
      </w:r>
      <w:r w:rsidRPr="00D527DE">
        <w:rPr>
          <w:lang w:val="en-CA" w:eastAsia="ja-JP"/>
        </w:rPr>
        <w:t xml:space="preserve"> process is</w:t>
      </w:r>
      <w:r w:rsidR="00BE687B">
        <w:rPr>
          <w:lang w:val="en-CA" w:eastAsia="ja-JP"/>
        </w:rPr>
        <w:t xml:space="preserve"> the</w:t>
      </w:r>
      <w:r w:rsidRPr="00D527DE">
        <w:rPr>
          <w:lang w:val="en-CA" w:eastAsia="ja-JP"/>
        </w:rPr>
        <w:t xml:space="preserve"> </w:t>
      </w:r>
      <w:r w:rsidR="00245177" w:rsidRPr="00D527DE">
        <w:rPr>
          <w:lang w:val="en-CA" w:eastAsia="ja-JP"/>
        </w:rPr>
        <w:t>variable v</w:t>
      </w:r>
      <w:r w:rsidRPr="00D527DE">
        <w:rPr>
          <w:lang w:val="en-CA" w:eastAsia="ja-JP"/>
        </w:rPr>
        <w:t>alue approximating scalar/2</w:t>
      </w:r>
      <w:r w:rsidRPr="00D527DE">
        <w:rPr>
          <w:szCs w:val="24"/>
          <w:vertAlign w:val="superscript"/>
          <w:lang w:val="en-CA" w:eastAsia="ja-JP"/>
        </w:rPr>
        <w:t>shift</w:t>
      </w:r>
      <w:r w:rsidR="00BE687B">
        <w:rPr>
          <w:lang w:val="en-CA" w:eastAsia="ja-JP"/>
        </w:rPr>
        <w:t xml:space="preserve">, </w:t>
      </w:r>
      <w:r w:rsidRPr="00D527DE">
        <w:rPr>
          <w:lang w:val="en-CA" w:eastAsia="ja-JP"/>
        </w:rPr>
        <w:t>computed as follows:</w:t>
      </w:r>
    </w:p>
    <w:p w14:paraId="5A981F48" w14:textId="77777777" w:rsidR="007D4891" w:rsidRPr="00D527DE" w:rsidRDefault="007D4891" w:rsidP="00BE53BF">
      <w:pPr>
        <w:pStyle w:val="Code"/>
        <w:rPr>
          <w:lang w:val="en-CA" w:eastAsia="ja-JP"/>
        </w:rPr>
      </w:pPr>
      <w:r w:rsidRPr="00D527DE">
        <w:rPr>
          <w:lang w:val="en-CA" w:eastAsia="ja-JP"/>
        </w:rPr>
        <w:t>if (!shift) {</w:t>
      </w:r>
    </w:p>
    <w:p w14:paraId="18F4E666" w14:textId="4ADCB3AF" w:rsidR="007D4891" w:rsidRPr="00D527DE" w:rsidRDefault="00BE687B" w:rsidP="00BE53BF">
      <w:pPr>
        <w:pStyle w:val="Code"/>
        <w:rPr>
          <w:lang w:val="en-CA" w:eastAsia="ja-JP"/>
        </w:rPr>
      </w:pPr>
      <w:r>
        <w:rPr>
          <w:lang w:val="en-CA" w:eastAsia="ja-JP"/>
        </w:rPr>
        <w:t xml:space="preserve">  </w:t>
      </w:r>
      <w:r w:rsidR="007D4891" w:rsidRPr="00D527DE">
        <w:rPr>
          <w:lang w:val="en-CA" w:eastAsia="ja-JP"/>
        </w:rPr>
        <w:t>value = scalar;</w:t>
      </w:r>
    </w:p>
    <w:p w14:paraId="06379759" w14:textId="77777777" w:rsidR="007D4891" w:rsidRPr="00D527DE" w:rsidRDefault="007D4891" w:rsidP="00BE53BF">
      <w:pPr>
        <w:pStyle w:val="Code"/>
        <w:rPr>
          <w:lang w:val="en-CA" w:eastAsia="ja-JP"/>
        </w:rPr>
      </w:pPr>
      <w:r w:rsidRPr="00D527DE">
        <w:rPr>
          <w:lang w:val="en-CA" w:eastAsia="ja-JP"/>
        </w:rPr>
        <w:t>} else {</w:t>
      </w:r>
    </w:p>
    <w:p w14:paraId="1DB5DEF7" w14:textId="0FE627C1" w:rsidR="007D4891" w:rsidRPr="00D527DE" w:rsidRDefault="00BE687B" w:rsidP="00BE53BF">
      <w:pPr>
        <w:pStyle w:val="Code"/>
        <w:rPr>
          <w:lang w:val="en-CA" w:eastAsia="ja-JP"/>
        </w:rPr>
      </w:pPr>
      <w:r>
        <w:rPr>
          <w:lang w:val="en-CA" w:eastAsia="ja-JP"/>
        </w:rPr>
        <w:t xml:space="preserve">  </w:t>
      </w:r>
      <w:r w:rsidR="007D4891" w:rsidRPr="00D527DE">
        <w:rPr>
          <w:lang w:val="en-CA" w:eastAsia="ja-JP"/>
        </w:rPr>
        <w:t xml:space="preserve">s0 = 1 &lt;&lt; (shift </w:t>
      </w:r>
      <w:r w:rsidR="00245177" w:rsidRPr="00D527DE">
        <w:rPr>
          <w:lang w:val="en-CA" w:eastAsia="ja-JP"/>
        </w:rPr>
        <w:t>−</w:t>
      </w:r>
      <w:r w:rsidR="007D4891" w:rsidRPr="00D527DE">
        <w:rPr>
          <w:lang w:val="en-CA" w:eastAsia="ja-JP"/>
        </w:rPr>
        <w:t xml:space="preserve"> 1);</w:t>
      </w:r>
    </w:p>
    <w:p w14:paraId="653774F5" w14:textId="0B8FCF2A" w:rsidR="007D4891" w:rsidRPr="00D527DE" w:rsidRDefault="00BE687B" w:rsidP="00BE53BF">
      <w:pPr>
        <w:pStyle w:val="Code"/>
        <w:rPr>
          <w:lang w:val="en-CA" w:eastAsia="ja-JP"/>
        </w:rPr>
      </w:pPr>
      <w:r>
        <w:rPr>
          <w:lang w:val="en-CA" w:eastAsia="ja-JP"/>
        </w:rPr>
        <w:t xml:space="preserve">  </w:t>
      </w:r>
      <w:r w:rsidR="007D4891" w:rsidRPr="00D527DE">
        <w:rPr>
          <w:lang w:val="en-CA" w:eastAsia="ja-JP"/>
        </w:rPr>
        <w:t xml:space="preserve">value = scalar &gt;= 0 ? (s0 + scalar) &gt;&gt; shift : </w:t>
      </w:r>
      <w:r w:rsidR="004C0821" w:rsidRPr="00D527DE">
        <w:rPr>
          <w:lang w:val="en-CA" w:eastAsia="ja-JP"/>
        </w:rPr>
        <w:t>−</w:t>
      </w:r>
      <w:r w:rsidR="007D4891" w:rsidRPr="00D527DE">
        <w:rPr>
          <w:lang w:val="en-CA" w:eastAsia="ja-JP"/>
        </w:rPr>
        <w:t xml:space="preserve">((s0 </w:t>
      </w:r>
      <w:r w:rsidR="00F03327" w:rsidRPr="00D527DE">
        <w:rPr>
          <w:lang w:val="en-CA" w:eastAsia="ja-JP"/>
        </w:rPr>
        <w:t>−</w:t>
      </w:r>
      <w:r w:rsidR="007D4891" w:rsidRPr="00D527DE">
        <w:rPr>
          <w:lang w:val="en-CA" w:eastAsia="ja-JP"/>
        </w:rPr>
        <w:t xml:space="preserve"> scalar) &gt;&gt; shift)</w:t>
      </w:r>
    </w:p>
    <w:p w14:paraId="1B8EC2EF" w14:textId="77777777" w:rsidR="007D4891" w:rsidRPr="00D527DE" w:rsidRDefault="007D4891" w:rsidP="00BE53BF">
      <w:pPr>
        <w:pStyle w:val="Code"/>
        <w:rPr>
          <w:lang w:val="en-CA" w:eastAsia="ja-JP"/>
        </w:rPr>
      </w:pPr>
      <w:r w:rsidRPr="00D527DE">
        <w:rPr>
          <w:lang w:val="en-CA" w:eastAsia="ja-JP"/>
        </w:rPr>
        <w:t>}</w:t>
      </w:r>
    </w:p>
    <w:p w14:paraId="0DC1D444" w14:textId="15D42939" w:rsidR="009619A1" w:rsidRPr="00D527DE" w:rsidRDefault="009619A1" w:rsidP="009619A1">
      <w:pPr>
        <w:pStyle w:val="3"/>
        <w:numPr>
          <w:ilvl w:val="2"/>
          <w:numId w:val="1"/>
        </w:numPr>
        <w:rPr>
          <w:lang w:val="en-CA"/>
        </w:rPr>
      </w:pPr>
      <w:bookmarkStart w:id="317" w:name="_Toc24731131"/>
      <w:bookmarkStart w:id="318" w:name="_Toc38236459"/>
      <w:bookmarkStart w:id="319" w:name="_Toc4055475"/>
      <w:bookmarkStart w:id="320" w:name="_Toc6215327"/>
      <w:r w:rsidRPr="00D527DE">
        <w:rPr>
          <w:lang w:val="en-CA"/>
        </w:rPr>
        <w:t>Definition of</w:t>
      </w:r>
      <w:r>
        <w:rPr>
          <w:lang w:val="en-CA"/>
        </w:rPr>
        <w:t xml:space="preserve"> </w:t>
      </w:r>
      <w:r>
        <w:rPr>
          <w:lang w:val="en-US"/>
        </w:rPr>
        <w:t>d</w:t>
      </w:r>
      <w:r w:rsidRPr="00D527DE">
        <w:rPr>
          <w:lang w:val="en-US"/>
        </w:rPr>
        <w:t>ivExp2RoundHalf</w:t>
      </w:r>
      <w:r>
        <w:rPr>
          <w:lang w:val="en-US"/>
        </w:rPr>
        <w:t>Up</w:t>
      </w:r>
      <w:bookmarkEnd w:id="317"/>
      <w:bookmarkEnd w:id="318"/>
    </w:p>
    <w:p w14:paraId="5FF8E34F" w14:textId="3DE644EB" w:rsidR="009619A1" w:rsidRPr="00D527DE" w:rsidRDefault="00BE687B" w:rsidP="009619A1">
      <w:pPr>
        <w:rPr>
          <w:lang w:val="en-CA" w:eastAsia="ja-JP"/>
        </w:rPr>
      </w:pPr>
      <w:r>
        <w:rPr>
          <w:lang w:val="en-CA"/>
        </w:rPr>
        <w:t xml:space="preserve">The inputs to </w:t>
      </w:r>
      <w:r w:rsidR="009619A1" w:rsidRPr="00D527DE">
        <w:rPr>
          <w:lang w:val="en-CA" w:eastAsia="ja-JP"/>
        </w:rPr>
        <w:t>this process are</w:t>
      </w:r>
      <w:r>
        <w:rPr>
          <w:lang w:val="en-CA" w:eastAsia="ja-JP"/>
        </w:rPr>
        <w:t xml:space="preserve"> the variables scalar and shift.</w:t>
      </w:r>
    </w:p>
    <w:p w14:paraId="5AF75751" w14:textId="16766765" w:rsidR="009619A1" w:rsidRPr="00D527DE" w:rsidRDefault="009619A1" w:rsidP="009619A1">
      <w:pPr>
        <w:rPr>
          <w:lang w:val="en-CA" w:eastAsia="ja-JP"/>
        </w:rPr>
      </w:pPr>
      <w:r w:rsidRPr="00D527DE">
        <w:rPr>
          <w:lang w:val="en-CA" w:eastAsia="ja-JP"/>
        </w:rPr>
        <w:t>The output of</w:t>
      </w:r>
      <w:r w:rsidR="00BE687B">
        <w:rPr>
          <w:lang w:val="en-CA" w:eastAsia="ja-JP"/>
        </w:rPr>
        <w:t xml:space="preserve"> this</w:t>
      </w:r>
      <w:r w:rsidRPr="00D527DE">
        <w:rPr>
          <w:lang w:val="en-CA" w:eastAsia="ja-JP"/>
        </w:rPr>
        <w:t xml:space="preserve"> process is</w:t>
      </w:r>
      <w:r w:rsidR="00BE687B">
        <w:rPr>
          <w:lang w:val="en-CA" w:eastAsia="ja-JP"/>
        </w:rPr>
        <w:t xml:space="preserve"> the</w:t>
      </w:r>
      <w:r w:rsidRPr="00D527DE">
        <w:rPr>
          <w:lang w:val="en-CA" w:eastAsia="ja-JP"/>
        </w:rPr>
        <w:t xml:space="preserve"> variable value approximating scalar/2</w:t>
      </w:r>
      <w:r w:rsidRPr="00D527DE">
        <w:rPr>
          <w:szCs w:val="24"/>
          <w:vertAlign w:val="superscript"/>
          <w:lang w:val="en-CA" w:eastAsia="ja-JP"/>
        </w:rPr>
        <w:t>shift</w:t>
      </w:r>
      <w:r w:rsidR="00BE687B">
        <w:rPr>
          <w:lang w:val="en-CA" w:eastAsia="ja-JP"/>
        </w:rPr>
        <w:t>,</w:t>
      </w:r>
      <w:r w:rsidRPr="00D527DE">
        <w:rPr>
          <w:lang w:val="en-CA" w:eastAsia="ja-JP"/>
        </w:rPr>
        <w:t xml:space="preserve"> computed as follows:</w:t>
      </w:r>
    </w:p>
    <w:p w14:paraId="5DDDAF44" w14:textId="77777777" w:rsidR="009619A1" w:rsidRPr="00D527DE" w:rsidRDefault="009619A1" w:rsidP="00BE53BF">
      <w:pPr>
        <w:pStyle w:val="Code"/>
        <w:rPr>
          <w:lang w:val="en-CA" w:eastAsia="ja-JP"/>
        </w:rPr>
      </w:pPr>
      <w:r w:rsidRPr="00D527DE">
        <w:rPr>
          <w:lang w:val="en-CA" w:eastAsia="ja-JP"/>
        </w:rPr>
        <w:t>if (!shift) {</w:t>
      </w:r>
    </w:p>
    <w:p w14:paraId="1C99B2AD" w14:textId="57695506" w:rsidR="009619A1" w:rsidRPr="00D527DE" w:rsidRDefault="00BE687B" w:rsidP="00BE53BF">
      <w:pPr>
        <w:pStyle w:val="Code"/>
        <w:rPr>
          <w:lang w:val="en-CA" w:eastAsia="ja-JP"/>
        </w:rPr>
      </w:pPr>
      <w:r>
        <w:rPr>
          <w:lang w:val="en-CA" w:eastAsia="ja-JP"/>
        </w:rPr>
        <w:t xml:space="preserve">  </w:t>
      </w:r>
      <w:r w:rsidR="009619A1" w:rsidRPr="00D527DE">
        <w:rPr>
          <w:lang w:val="en-CA" w:eastAsia="ja-JP"/>
        </w:rPr>
        <w:t>value = scalar;</w:t>
      </w:r>
    </w:p>
    <w:p w14:paraId="4F684AB3" w14:textId="77777777" w:rsidR="009619A1" w:rsidRPr="00D527DE" w:rsidRDefault="009619A1" w:rsidP="00BE53BF">
      <w:pPr>
        <w:pStyle w:val="Code"/>
        <w:rPr>
          <w:lang w:val="en-CA" w:eastAsia="ja-JP"/>
        </w:rPr>
      </w:pPr>
      <w:r w:rsidRPr="00D527DE">
        <w:rPr>
          <w:lang w:val="en-CA" w:eastAsia="ja-JP"/>
        </w:rPr>
        <w:t>} else {</w:t>
      </w:r>
    </w:p>
    <w:p w14:paraId="6F06832D" w14:textId="7EEF9E05" w:rsidR="009619A1" w:rsidRPr="00D527DE" w:rsidRDefault="00BE687B" w:rsidP="00BE53BF">
      <w:pPr>
        <w:pStyle w:val="Code"/>
        <w:rPr>
          <w:lang w:val="en-CA" w:eastAsia="ja-JP"/>
        </w:rPr>
      </w:pPr>
      <w:r>
        <w:rPr>
          <w:lang w:val="en-CA" w:eastAsia="ja-JP"/>
        </w:rPr>
        <w:t xml:space="preserve">  </w:t>
      </w:r>
      <w:r w:rsidR="009619A1" w:rsidRPr="00D527DE">
        <w:rPr>
          <w:lang w:val="en-CA" w:eastAsia="ja-JP"/>
        </w:rPr>
        <w:t>s0 = 1 &lt;&lt; (shift − 1);</w:t>
      </w:r>
    </w:p>
    <w:p w14:paraId="67E3407E" w14:textId="1A4AF3CE" w:rsidR="009619A1" w:rsidRPr="00D527DE" w:rsidRDefault="00BE687B" w:rsidP="004014E9">
      <w:pPr>
        <w:pStyle w:val="Code"/>
        <w:rPr>
          <w:lang w:val="en-CA" w:eastAsia="ja-JP"/>
        </w:rPr>
      </w:pPr>
      <w:r>
        <w:rPr>
          <w:lang w:val="en-CA" w:eastAsia="ja-JP"/>
        </w:rPr>
        <w:t xml:space="preserve">  </w:t>
      </w:r>
      <w:r w:rsidR="009619A1" w:rsidRPr="00D527DE">
        <w:rPr>
          <w:lang w:val="en-CA" w:eastAsia="ja-JP"/>
        </w:rPr>
        <w:t xml:space="preserve">value = </w:t>
      </w:r>
      <w:r w:rsidR="004014E9">
        <w:rPr>
          <w:lang w:val="en-CA" w:eastAsia="ja-JP"/>
        </w:rPr>
        <w:t>(</w:t>
      </w:r>
      <w:r w:rsidR="009619A1" w:rsidRPr="00D527DE">
        <w:rPr>
          <w:lang w:val="en-CA" w:eastAsia="ja-JP"/>
        </w:rPr>
        <w:t>s0 + scalar</w:t>
      </w:r>
      <w:r w:rsidR="004014E9">
        <w:rPr>
          <w:lang w:val="en-CA" w:eastAsia="ja-JP"/>
        </w:rPr>
        <w:t>)</w:t>
      </w:r>
      <w:r w:rsidR="009619A1" w:rsidRPr="00D527DE">
        <w:rPr>
          <w:lang w:val="en-CA" w:eastAsia="ja-JP"/>
        </w:rPr>
        <w:t xml:space="preserve"> &gt;&gt; shift;</w:t>
      </w:r>
    </w:p>
    <w:p w14:paraId="142E1863" w14:textId="77777777" w:rsidR="009619A1" w:rsidRPr="00D527DE" w:rsidRDefault="009619A1" w:rsidP="00BE53BF">
      <w:pPr>
        <w:pStyle w:val="Code"/>
        <w:rPr>
          <w:lang w:val="en-CA" w:eastAsia="ja-JP"/>
        </w:rPr>
      </w:pPr>
      <w:r w:rsidRPr="00D527DE">
        <w:rPr>
          <w:lang w:val="en-CA" w:eastAsia="ja-JP"/>
        </w:rPr>
        <w:t>}</w:t>
      </w:r>
    </w:p>
    <w:p w14:paraId="751CC927" w14:textId="77777777" w:rsidR="001F5F54" w:rsidRDefault="001F5F54" w:rsidP="00F613D5">
      <w:pPr>
        <w:pStyle w:val="3"/>
        <w:numPr>
          <w:ilvl w:val="2"/>
          <w:numId w:val="1"/>
        </w:numPr>
      </w:pPr>
      <w:bookmarkStart w:id="321" w:name="_Toc24731132"/>
      <w:bookmarkStart w:id="322" w:name="_Ref29805089"/>
      <w:bookmarkStart w:id="323" w:name="_Toc38236460"/>
      <w:r>
        <w:t>Conversion of a tuple to 3D Morton code (T</w:t>
      </w:r>
      <w:r w:rsidRPr="00E60089">
        <w:t>uple</w:t>
      </w:r>
      <w:r>
        <w:t>ToMorton)</w:t>
      </w:r>
      <w:bookmarkEnd w:id="321"/>
      <w:bookmarkEnd w:id="322"/>
      <w:bookmarkEnd w:id="323"/>
    </w:p>
    <w:p w14:paraId="6C5DC1B8" w14:textId="4877DEDB" w:rsidR="001F5F54" w:rsidRDefault="001F5F54" w:rsidP="001F5F54">
      <w:r>
        <w:t>The input to this process is a three-tuple of variables ( s, t, </w:t>
      </w:r>
      <w:r w:rsidR="00BE687B">
        <w:t>v</w:t>
      </w:r>
      <w:r>
        <w:t> ).</w:t>
      </w:r>
    </w:p>
    <w:p w14:paraId="63DDA70E" w14:textId="77777777" w:rsidR="001F5F54" w:rsidRDefault="001F5F54" w:rsidP="001F5F54">
      <w:r>
        <w:t>The output of this process is the 3D Morton code representation, m, of the input tuple as follows:</w:t>
      </w:r>
    </w:p>
    <w:p w14:paraId="495E9DA0" w14:textId="39AD5A2A" w:rsidR="001F5F54" w:rsidRPr="00F613D5" w:rsidRDefault="001F5F54" w:rsidP="001F5F54">
      <w:pPr>
        <w:rPr>
          <w:sz w:val="24"/>
          <w:szCs w:val="24"/>
        </w:rPr>
      </w:pPr>
      <m:oMathPara>
        <m:oMath>
          <m:r>
            <w:rPr>
              <w:rFonts w:ascii="Cambria Math" w:hAnsi="Cambria Math"/>
            </w:rPr>
            <w:lastRenderedPageBreak/>
            <m:t>m=</m:t>
          </m:r>
          <m:nary>
            <m:naryPr>
              <m:chr m:val="∑"/>
              <m:limLoc m:val="undOvr"/>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d>
                <m:dPr>
                  <m:begChr m:val="["/>
                  <m:endChr m:val="]"/>
                  <m:ctrlPr>
                    <w:rPr>
                      <w:rFonts w:ascii="Cambria Math" w:eastAsia="Times New Roman" w:hAnsi="Cambria Math"/>
                      <w:i/>
                      <w:sz w:val="24"/>
                      <w:szCs w:val="24"/>
                    </w:rPr>
                  </m:ctrlPr>
                </m:dPr>
                <m:e>
                  <m:r>
                    <w:rPr>
                      <w:rFonts w:ascii="Cambria Math" w:hAnsi="Cambria Math"/>
                    </w:rPr>
                    <m:t xml:space="preserve">s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e>
          </m:nary>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d>
            <m:dPr>
              <m:begChr m:val="["/>
              <m:endChr m:val="]"/>
              <m:ctrlPr>
                <w:rPr>
                  <w:rFonts w:ascii="Cambria Math" w:eastAsia="Times New Roman" w:hAnsi="Cambria Math"/>
                  <w:i/>
                  <w:sz w:val="24"/>
                  <w:szCs w:val="24"/>
                </w:rPr>
              </m:ctrlPr>
            </m:dPr>
            <m:e>
              <m:r>
                <w:rPr>
                  <w:rFonts w:ascii="Cambria Math" w:hAnsi="Cambria Math"/>
                </w:rPr>
                <m:t xml:space="preserve">t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d>
            <m:dPr>
              <m:begChr m:val="["/>
              <m:endChr m:val="]"/>
              <m:ctrlPr>
                <w:rPr>
                  <w:rFonts w:ascii="Cambria Math" w:eastAsia="Times New Roman" w:hAnsi="Cambria Math"/>
                  <w:i/>
                  <w:sz w:val="24"/>
                  <w:szCs w:val="24"/>
                </w:rPr>
              </m:ctrlPr>
            </m:dPr>
            <m:e>
              <m:r>
                <w:rPr>
                  <w:rFonts w:ascii="Cambria Math" w:hAnsi="Cambria Math"/>
                </w:rPr>
                <m:t xml:space="preserve">v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oMath>
      </m:oMathPara>
    </w:p>
    <w:p w14:paraId="3462264F" w14:textId="4A68D898" w:rsidR="001F5F54" w:rsidRPr="001F5F54" w:rsidRDefault="001F5F54" w:rsidP="001F5F54">
      <w:r>
        <w:fldChar w:fldCharType="begin" w:fldLock="1"/>
      </w:r>
      <w:r>
        <w:instrText xml:space="preserve"> REF _Ref20232172 \h </w:instrText>
      </w:r>
      <w:r>
        <w:fldChar w:fldCharType="separate"/>
      </w:r>
      <w:r w:rsidR="003551F0">
        <w:t xml:space="preserve">Table </w:t>
      </w:r>
      <w:r w:rsidR="003551F0">
        <w:rPr>
          <w:noProof/>
        </w:rPr>
        <w:t>5</w:t>
      </w:r>
      <w:r>
        <w:fldChar w:fldCharType="end"/>
      </w:r>
      <w:r>
        <w:t xml:space="preserve"> illustrates the construction of 3D morton codes from the bit string representation of the variables s, t, and </w:t>
      </w:r>
      <w:r w:rsidR="00BE687B">
        <w:t>v</w:t>
      </w:r>
      <w:r>
        <w:t>.</w:t>
      </w:r>
    </w:p>
    <w:p w14:paraId="53D91519" w14:textId="5162D7CF" w:rsidR="001F5F54" w:rsidRDefault="001F5F54" w:rsidP="00F613D5">
      <w:pPr>
        <w:pStyle w:val="af5"/>
      </w:pPr>
      <w:bookmarkStart w:id="324" w:name="_Ref20232172"/>
      <w:r>
        <w:t xml:space="preserve">Table </w:t>
      </w:r>
      <w:r>
        <w:fldChar w:fldCharType="begin" w:fldLock="1"/>
      </w:r>
      <w:r>
        <w:instrText xml:space="preserve"> SEQ Table \* ARABIC </w:instrText>
      </w:r>
      <w:r>
        <w:fldChar w:fldCharType="separate"/>
      </w:r>
      <w:r w:rsidR="003551F0">
        <w:rPr>
          <w:noProof/>
        </w:rPr>
        <w:t>5</w:t>
      </w:r>
      <w:r>
        <w:fldChar w:fldCharType="end"/>
      </w:r>
      <w:bookmarkEnd w:id="324"/>
      <w:r>
        <w:t xml:space="preserve"> </w:t>
      </w:r>
      <w:r w:rsidRPr="00E841DA">
        <w:t>—</w:t>
      </w:r>
      <w:r>
        <w:t xml:space="preserve"> C</w:t>
      </w:r>
      <w:r w:rsidRPr="00E841DA">
        <w:t>onstruction of 3D Morton codes m from the tuple (</w:t>
      </w:r>
      <w:r>
        <w:t> </w:t>
      </w:r>
      <w:r w:rsidRPr="00E841DA">
        <w:t>s,</w:t>
      </w:r>
      <w:r>
        <w:t> </w:t>
      </w:r>
      <w:r w:rsidRPr="00E841DA">
        <w:t>t,</w:t>
      </w:r>
      <w:r>
        <w:t> </w:t>
      </w:r>
      <w:r w:rsidRPr="00E841DA">
        <w:t>u</w:t>
      </w:r>
      <w:r>
        <w:t> </w:t>
      </w:r>
      <w:r w:rsidRPr="00E841DA">
        <w:t>)</w:t>
      </w:r>
    </w:p>
    <w:tbl>
      <w:tblPr>
        <w:tblStyle w:val="a8"/>
        <w:tblW w:w="0" w:type="auto"/>
        <w:jc w:val="center"/>
        <w:tblLook w:val="04A0" w:firstRow="1" w:lastRow="0" w:firstColumn="1" w:lastColumn="0" w:noHBand="0" w:noVBand="1"/>
      </w:tblPr>
      <w:tblGrid>
        <w:gridCol w:w="1287"/>
        <w:gridCol w:w="1287"/>
        <w:gridCol w:w="1287"/>
        <w:gridCol w:w="2497"/>
        <w:gridCol w:w="1649"/>
      </w:tblGrid>
      <w:tr w:rsidR="001F5F54" w:rsidRPr="00984CC9" w14:paraId="286B29CA" w14:textId="77777777" w:rsidTr="005B2343">
        <w:trPr>
          <w:jc w:val="center"/>
        </w:trPr>
        <w:tc>
          <w:tcPr>
            <w:tcW w:w="6358" w:type="dxa"/>
            <w:gridSpan w:val="4"/>
          </w:tcPr>
          <w:p w14:paraId="698D386A" w14:textId="77777777" w:rsidR="001F5F54" w:rsidRPr="00F613D5" w:rsidRDefault="001F5F54" w:rsidP="00F613D5">
            <w:pPr>
              <w:pStyle w:val="tablecell"/>
              <w:jc w:val="center"/>
              <w:rPr>
                <w:b/>
                <w:bCs/>
              </w:rPr>
            </w:pPr>
            <w:r w:rsidRPr="00F613D5">
              <w:rPr>
                <w:b/>
                <w:bCs/>
              </w:rPr>
              <w:t>Bit string form</w:t>
            </w:r>
          </w:p>
        </w:tc>
        <w:tc>
          <w:tcPr>
            <w:tcW w:w="1649" w:type="dxa"/>
          </w:tcPr>
          <w:p w14:paraId="69BA3AB5" w14:textId="77777777" w:rsidR="001F5F54" w:rsidRPr="00F613D5" w:rsidRDefault="001F5F54" w:rsidP="00F613D5">
            <w:pPr>
              <w:pStyle w:val="tablecell"/>
              <w:jc w:val="center"/>
              <w:rPr>
                <w:b/>
                <w:bCs/>
              </w:rPr>
            </w:pPr>
            <w:r w:rsidRPr="00F613D5">
              <w:rPr>
                <w:b/>
                <w:bCs/>
              </w:rPr>
              <w:t>Integer form</w:t>
            </w:r>
          </w:p>
        </w:tc>
      </w:tr>
      <w:tr w:rsidR="001F5F54" w:rsidRPr="00984CC9" w14:paraId="7F552855" w14:textId="77777777" w:rsidTr="005B2343">
        <w:trPr>
          <w:jc w:val="center"/>
        </w:trPr>
        <w:tc>
          <w:tcPr>
            <w:tcW w:w="1287" w:type="dxa"/>
          </w:tcPr>
          <w:p w14:paraId="322F03C6" w14:textId="77777777" w:rsidR="001F5F54" w:rsidRPr="00F613D5" w:rsidRDefault="001F5F54" w:rsidP="00F613D5">
            <w:pPr>
              <w:pStyle w:val="tablecell"/>
              <w:jc w:val="center"/>
              <w:rPr>
                <w:b/>
                <w:bCs/>
              </w:rPr>
            </w:pPr>
            <w:r w:rsidRPr="00F613D5">
              <w:rPr>
                <w:b/>
                <w:bCs/>
              </w:rPr>
              <w:t>s</w:t>
            </w:r>
          </w:p>
        </w:tc>
        <w:tc>
          <w:tcPr>
            <w:tcW w:w="1287" w:type="dxa"/>
          </w:tcPr>
          <w:p w14:paraId="50B09127" w14:textId="77777777" w:rsidR="001F5F54" w:rsidRPr="00F613D5" w:rsidRDefault="001F5F54" w:rsidP="00F613D5">
            <w:pPr>
              <w:pStyle w:val="tablecell"/>
              <w:jc w:val="center"/>
              <w:rPr>
                <w:b/>
                <w:bCs/>
              </w:rPr>
            </w:pPr>
            <w:r w:rsidRPr="00F613D5">
              <w:rPr>
                <w:b/>
                <w:bCs/>
              </w:rPr>
              <w:t>t</w:t>
            </w:r>
          </w:p>
        </w:tc>
        <w:tc>
          <w:tcPr>
            <w:tcW w:w="1287" w:type="dxa"/>
          </w:tcPr>
          <w:p w14:paraId="20BD7749" w14:textId="334A292B" w:rsidR="001F5F54" w:rsidRPr="00F613D5" w:rsidRDefault="00BE687B" w:rsidP="00F613D5">
            <w:pPr>
              <w:pStyle w:val="tablecell"/>
              <w:jc w:val="center"/>
              <w:rPr>
                <w:b/>
                <w:bCs/>
              </w:rPr>
            </w:pPr>
            <w:r>
              <w:rPr>
                <w:b/>
                <w:bCs/>
              </w:rPr>
              <w:t>v</w:t>
            </w:r>
          </w:p>
        </w:tc>
        <w:tc>
          <w:tcPr>
            <w:tcW w:w="2497" w:type="dxa"/>
          </w:tcPr>
          <w:p w14:paraId="1F95F780" w14:textId="77777777" w:rsidR="001F5F54" w:rsidRPr="00F613D5" w:rsidRDefault="001F5F54" w:rsidP="00F613D5">
            <w:pPr>
              <w:pStyle w:val="tablecell"/>
              <w:jc w:val="center"/>
              <w:rPr>
                <w:b/>
                <w:bCs/>
              </w:rPr>
            </w:pPr>
            <w:r w:rsidRPr="00F613D5">
              <w:rPr>
                <w:b/>
                <w:bCs/>
              </w:rPr>
              <w:t>m</w:t>
            </w:r>
          </w:p>
        </w:tc>
        <w:tc>
          <w:tcPr>
            <w:tcW w:w="1649" w:type="dxa"/>
          </w:tcPr>
          <w:p w14:paraId="5744A405" w14:textId="77777777" w:rsidR="001F5F54" w:rsidRPr="00F613D5" w:rsidRDefault="001F5F54" w:rsidP="00F613D5">
            <w:pPr>
              <w:pStyle w:val="tablecell"/>
              <w:jc w:val="center"/>
              <w:rPr>
                <w:b/>
                <w:bCs/>
              </w:rPr>
            </w:pPr>
            <w:r w:rsidRPr="00F613D5">
              <w:rPr>
                <w:b/>
                <w:bCs/>
              </w:rPr>
              <w:t>m</w:t>
            </w:r>
          </w:p>
        </w:tc>
      </w:tr>
      <w:tr w:rsidR="001F5F54" w14:paraId="22C31D17" w14:textId="77777777" w:rsidTr="005B2343">
        <w:trPr>
          <w:jc w:val="center"/>
        </w:trPr>
        <w:tc>
          <w:tcPr>
            <w:tcW w:w="1287" w:type="dxa"/>
          </w:tcPr>
          <w:p w14:paraId="00F940E4" w14:textId="77777777" w:rsidR="001F5F54" w:rsidRDefault="001F5F54" w:rsidP="00F613D5">
            <w:pPr>
              <w:pStyle w:val="tablecell"/>
              <w:jc w:val="center"/>
            </w:pPr>
            <w:r>
              <w:t>0 0</w:t>
            </w:r>
          </w:p>
        </w:tc>
        <w:tc>
          <w:tcPr>
            <w:tcW w:w="1287" w:type="dxa"/>
          </w:tcPr>
          <w:p w14:paraId="753B0F9D" w14:textId="77777777" w:rsidR="001F5F54" w:rsidRDefault="001F5F54" w:rsidP="00F613D5">
            <w:pPr>
              <w:pStyle w:val="tablecell"/>
              <w:jc w:val="center"/>
            </w:pPr>
            <w:r>
              <w:t>0 0</w:t>
            </w:r>
          </w:p>
        </w:tc>
        <w:tc>
          <w:tcPr>
            <w:tcW w:w="1287" w:type="dxa"/>
          </w:tcPr>
          <w:p w14:paraId="75D3015B" w14:textId="77777777" w:rsidR="001F5F54" w:rsidRDefault="001F5F54" w:rsidP="00F613D5">
            <w:pPr>
              <w:pStyle w:val="tablecell"/>
              <w:jc w:val="center"/>
            </w:pPr>
            <w:r>
              <w:t>0 0</w:t>
            </w:r>
          </w:p>
        </w:tc>
        <w:tc>
          <w:tcPr>
            <w:tcW w:w="2497" w:type="dxa"/>
          </w:tcPr>
          <w:p w14:paraId="3AE7E716" w14:textId="77777777" w:rsidR="001F5F54" w:rsidRDefault="001F5F54" w:rsidP="00F613D5">
            <w:pPr>
              <w:pStyle w:val="tablecell"/>
              <w:jc w:val="center"/>
            </w:pPr>
            <w:r>
              <w:t>0 0 0  0 0 0</w:t>
            </w:r>
          </w:p>
        </w:tc>
        <w:tc>
          <w:tcPr>
            <w:tcW w:w="1649" w:type="dxa"/>
          </w:tcPr>
          <w:p w14:paraId="6D99078A" w14:textId="77777777" w:rsidR="001F5F54" w:rsidRDefault="001F5F54" w:rsidP="00F613D5">
            <w:pPr>
              <w:pStyle w:val="tablecell"/>
              <w:jc w:val="center"/>
            </w:pPr>
            <w:r>
              <w:t>0</w:t>
            </w:r>
          </w:p>
        </w:tc>
      </w:tr>
      <w:tr w:rsidR="001F5F54" w14:paraId="50650D3A" w14:textId="77777777" w:rsidTr="005B2343">
        <w:trPr>
          <w:jc w:val="center"/>
        </w:trPr>
        <w:tc>
          <w:tcPr>
            <w:tcW w:w="1287" w:type="dxa"/>
          </w:tcPr>
          <w:p w14:paraId="323FBAD2" w14:textId="77777777" w:rsidR="001F5F54" w:rsidRDefault="001F5F54" w:rsidP="00F613D5">
            <w:pPr>
              <w:pStyle w:val="tablecell"/>
              <w:jc w:val="center"/>
            </w:pPr>
            <w:r>
              <w:t>0 0</w:t>
            </w:r>
          </w:p>
        </w:tc>
        <w:tc>
          <w:tcPr>
            <w:tcW w:w="1287" w:type="dxa"/>
          </w:tcPr>
          <w:p w14:paraId="51EEDE5C" w14:textId="77777777" w:rsidR="001F5F54" w:rsidRDefault="001F5F54" w:rsidP="00F613D5">
            <w:pPr>
              <w:pStyle w:val="tablecell"/>
              <w:jc w:val="center"/>
            </w:pPr>
            <w:r>
              <w:t>0 0</w:t>
            </w:r>
          </w:p>
        </w:tc>
        <w:tc>
          <w:tcPr>
            <w:tcW w:w="1287" w:type="dxa"/>
          </w:tcPr>
          <w:p w14:paraId="53D5419E" w14:textId="77777777" w:rsidR="001F5F54" w:rsidRDefault="001F5F54" w:rsidP="00F613D5">
            <w:pPr>
              <w:pStyle w:val="tablecell"/>
              <w:jc w:val="center"/>
            </w:pPr>
            <w:r>
              <w:t>0 1</w:t>
            </w:r>
          </w:p>
        </w:tc>
        <w:tc>
          <w:tcPr>
            <w:tcW w:w="2497" w:type="dxa"/>
          </w:tcPr>
          <w:p w14:paraId="37432E34" w14:textId="77777777" w:rsidR="001F5F54" w:rsidRDefault="001F5F54" w:rsidP="00F613D5">
            <w:pPr>
              <w:pStyle w:val="tablecell"/>
              <w:jc w:val="center"/>
            </w:pPr>
            <w:r>
              <w:t>0 0 0  0 0 1</w:t>
            </w:r>
          </w:p>
        </w:tc>
        <w:tc>
          <w:tcPr>
            <w:tcW w:w="1649" w:type="dxa"/>
          </w:tcPr>
          <w:p w14:paraId="275058A2" w14:textId="77777777" w:rsidR="001F5F54" w:rsidRDefault="001F5F54" w:rsidP="00F613D5">
            <w:pPr>
              <w:pStyle w:val="tablecell"/>
              <w:jc w:val="center"/>
            </w:pPr>
            <w:r>
              <w:t>1</w:t>
            </w:r>
          </w:p>
        </w:tc>
      </w:tr>
      <w:tr w:rsidR="001F5F54" w14:paraId="7A5069E6" w14:textId="77777777" w:rsidTr="005B2343">
        <w:trPr>
          <w:jc w:val="center"/>
        </w:trPr>
        <w:tc>
          <w:tcPr>
            <w:tcW w:w="1287" w:type="dxa"/>
          </w:tcPr>
          <w:p w14:paraId="4FB943C2" w14:textId="77777777" w:rsidR="001F5F54" w:rsidRDefault="001F5F54" w:rsidP="00F613D5">
            <w:pPr>
              <w:pStyle w:val="tablecell"/>
              <w:jc w:val="center"/>
            </w:pPr>
            <w:r>
              <w:t>1 0</w:t>
            </w:r>
          </w:p>
        </w:tc>
        <w:tc>
          <w:tcPr>
            <w:tcW w:w="1287" w:type="dxa"/>
          </w:tcPr>
          <w:p w14:paraId="11695394" w14:textId="77777777" w:rsidR="001F5F54" w:rsidRDefault="001F5F54" w:rsidP="00F613D5">
            <w:pPr>
              <w:pStyle w:val="tablecell"/>
              <w:jc w:val="center"/>
            </w:pPr>
            <w:r>
              <w:t>0 1</w:t>
            </w:r>
          </w:p>
        </w:tc>
        <w:tc>
          <w:tcPr>
            <w:tcW w:w="1287" w:type="dxa"/>
          </w:tcPr>
          <w:p w14:paraId="10B8100A" w14:textId="77777777" w:rsidR="001F5F54" w:rsidRDefault="001F5F54" w:rsidP="00F613D5">
            <w:pPr>
              <w:pStyle w:val="tablecell"/>
              <w:jc w:val="center"/>
            </w:pPr>
            <w:r>
              <w:t>1 0</w:t>
            </w:r>
          </w:p>
        </w:tc>
        <w:tc>
          <w:tcPr>
            <w:tcW w:w="2497" w:type="dxa"/>
          </w:tcPr>
          <w:p w14:paraId="004BF6C0" w14:textId="77777777" w:rsidR="001F5F54" w:rsidRDefault="001F5F54" w:rsidP="00F613D5">
            <w:pPr>
              <w:pStyle w:val="tablecell"/>
              <w:jc w:val="center"/>
            </w:pPr>
            <w:r>
              <w:t>1 0 1  0 1 0</w:t>
            </w:r>
          </w:p>
        </w:tc>
        <w:tc>
          <w:tcPr>
            <w:tcW w:w="1649" w:type="dxa"/>
          </w:tcPr>
          <w:p w14:paraId="7D45D02E" w14:textId="77777777" w:rsidR="001F5F54" w:rsidRDefault="001F5F54" w:rsidP="00F613D5">
            <w:pPr>
              <w:pStyle w:val="tablecell"/>
              <w:jc w:val="center"/>
            </w:pPr>
            <w:r>
              <w:t>42</w:t>
            </w:r>
          </w:p>
        </w:tc>
      </w:tr>
      <w:tr w:rsidR="001F5F54" w14:paraId="5BF39213" w14:textId="77777777" w:rsidTr="005B2343">
        <w:trPr>
          <w:jc w:val="center"/>
        </w:trPr>
        <w:tc>
          <w:tcPr>
            <w:tcW w:w="1287" w:type="dxa"/>
          </w:tcPr>
          <w:p w14:paraId="79FB8813" w14:textId="77777777" w:rsidR="001F5F54" w:rsidRDefault="001F5F54" w:rsidP="00F613D5">
            <w:pPr>
              <w:pStyle w:val="tablecell"/>
              <w:jc w:val="center"/>
            </w:pPr>
            <w:r>
              <w:t>1 0</w:t>
            </w:r>
          </w:p>
        </w:tc>
        <w:tc>
          <w:tcPr>
            <w:tcW w:w="1287" w:type="dxa"/>
          </w:tcPr>
          <w:p w14:paraId="41A033EB" w14:textId="77777777" w:rsidR="001F5F54" w:rsidRDefault="001F5F54" w:rsidP="00F613D5">
            <w:pPr>
              <w:pStyle w:val="tablecell"/>
              <w:jc w:val="center"/>
            </w:pPr>
            <w:r>
              <w:t>0 1</w:t>
            </w:r>
          </w:p>
        </w:tc>
        <w:tc>
          <w:tcPr>
            <w:tcW w:w="1287" w:type="dxa"/>
          </w:tcPr>
          <w:p w14:paraId="39F49151" w14:textId="77777777" w:rsidR="001F5F54" w:rsidRDefault="001F5F54" w:rsidP="00F613D5">
            <w:pPr>
              <w:pStyle w:val="tablecell"/>
              <w:jc w:val="center"/>
            </w:pPr>
            <w:r>
              <w:t>1 1</w:t>
            </w:r>
          </w:p>
        </w:tc>
        <w:tc>
          <w:tcPr>
            <w:tcW w:w="2497" w:type="dxa"/>
          </w:tcPr>
          <w:p w14:paraId="7677AD2F" w14:textId="77777777" w:rsidR="001F5F54" w:rsidRDefault="001F5F54" w:rsidP="00F613D5">
            <w:pPr>
              <w:pStyle w:val="tablecell"/>
              <w:jc w:val="center"/>
            </w:pPr>
            <w:r>
              <w:t>1 0 1  0 1 1</w:t>
            </w:r>
          </w:p>
        </w:tc>
        <w:tc>
          <w:tcPr>
            <w:tcW w:w="1649" w:type="dxa"/>
          </w:tcPr>
          <w:p w14:paraId="683BDF54" w14:textId="77777777" w:rsidR="001F5F54" w:rsidRDefault="001F5F54" w:rsidP="00F613D5">
            <w:pPr>
              <w:pStyle w:val="tablecell"/>
              <w:jc w:val="center"/>
            </w:pPr>
            <w:r>
              <w:t>43</w:t>
            </w:r>
          </w:p>
        </w:tc>
      </w:tr>
      <w:tr w:rsidR="001F5F54" w14:paraId="05D8DB56" w14:textId="77777777" w:rsidTr="005B2343">
        <w:trPr>
          <w:jc w:val="center"/>
        </w:trPr>
        <w:tc>
          <w:tcPr>
            <w:tcW w:w="1287" w:type="dxa"/>
          </w:tcPr>
          <w:p w14:paraId="2A37C6B5" w14:textId="77777777" w:rsidR="001F5F54" w:rsidRDefault="001F5F54" w:rsidP="00F613D5">
            <w:pPr>
              <w:pStyle w:val="tablecell"/>
              <w:jc w:val="center"/>
            </w:pPr>
            <w:r>
              <w:t>1 1</w:t>
            </w:r>
          </w:p>
        </w:tc>
        <w:tc>
          <w:tcPr>
            <w:tcW w:w="1287" w:type="dxa"/>
          </w:tcPr>
          <w:p w14:paraId="38CEE57F" w14:textId="77777777" w:rsidR="001F5F54" w:rsidRDefault="001F5F54" w:rsidP="00F613D5">
            <w:pPr>
              <w:pStyle w:val="tablecell"/>
              <w:jc w:val="center"/>
            </w:pPr>
            <w:r>
              <w:t>1 0</w:t>
            </w:r>
          </w:p>
        </w:tc>
        <w:tc>
          <w:tcPr>
            <w:tcW w:w="1287" w:type="dxa"/>
          </w:tcPr>
          <w:p w14:paraId="74470782" w14:textId="77777777" w:rsidR="001F5F54" w:rsidRDefault="001F5F54" w:rsidP="00F613D5">
            <w:pPr>
              <w:pStyle w:val="tablecell"/>
              <w:jc w:val="center"/>
            </w:pPr>
            <w:r>
              <w:t>0 0</w:t>
            </w:r>
          </w:p>
        </w:tc>
        <w:tc>
          <w:tcPr>
            <w:tcW w:w="2497" w:type="dxa"/>
          </w:tcPr>
          <w:p w14:paraId="63F80647" w14:textId="77777777" w:rsidR="001F5F54" w:rsidRDefault="001F5F54" w:rsidP="00F613D5">
            <w:pPr>
              <w:pStyle w:val="tablecell"/>
              <w:jc w:val="center"/>
            </w:pPr>
            <w:r>
              <w:t>1 1 0  1 0 0</w:t>
            </w:r>
          </w:p>
        </w:tc>
        <w:tc>
          <w:tcPr>
            <w:tcW w:w="1649" w:type="dxa"/>
          </w:tcPr>
          <w:p w14:paraId="3D15BBF8" w14:textId="77777777" w:rsidR="001F5F54" w:rsidRDefault="001F5F54" w:rsidP="00F613D5">
            <w:pPr>
              <w:pStyle w:val="tablecell"/>
              <w:jc w:val="center"/>
            </w:pPr>
            <w:r>
              <w:t>52</w:t>
            </w:r>
          </w:p>
        </w:tc>
      </w:tr>
      <w:tr w:rsidR="001F5F54" w14:paraId="41A02156" w14:textId="77777777" w:rsidTr="005B2343">
        <w:trPr>
          <w:jc w:val="center"/>
        </w:trPr>
        <w:tc>
          <w:tcPr>
            <w:tcW w:w="1287" w:type="dxa"/>
          </w:tcPr>
          <w:p w14:paraId="6B63153B" w14:textId="77777777" w:rsidR="001F5F54" w:rsidRDefault="001F5F54" w:rsidP="00F613D5">
            <w:pPr>
              <w:pStyle w:val="tablecell"/>
              <w:jc w:val="center"/>
            </w:pPr>
            <w:r>
              <w:t>1 1</w:t>
            </w:r>
          </w:p>
        </w:tc>
        <w:tc>
          <w:tcPr>
            <w:tcW w:w="1287" w:type="dxa"/>
          </w:tcPr>
          <w:p w14:paraId="533271F7" w14:textId="77777777" w:rsidR="001F5F54" w:rsidRDefault="001F5F54" w:rsidP="00F613D5">
            <w:pPr>
              <w:pStyle w:val="tablecell"/>
              <w:jc w:val="center"/>
            </w:pPr>
            <w:r>
              <w:t>1 0</w:t>
            </w:r>
          </w:p>
        </w:tc>
        <w:tc>
          <w:tcPr>
            <w:tcW w:w="1287" w:type="dxa"/>
          </w:tcPr>
          <w:p w14:paraId="514B028C" w14:textId="77777777" w:rsidR="001F5F54" w:rsidRDefault="001F5F54" w:rsidP="00F613D5">
            <w:pPr>
              <w:pStyle w:val="tablecell"/>
              <w:jc w:val="center"/>
            </w:pPr>
            <w:r>
              <w:t>0 1</w:t>
            </w:r>
          </w:p>
        </w:tc>
        <w:tc>
          <w:tcPr>
            <w:tcW w:w="2497" w:type="dxa"/>
          </w:tcPr>
          <w:p w14:paraId="45AD8B54" w14:textId="77777777" w:rsidR="001F5F54" w:rsidRDefault="001F5F54" w:rsidP="00F613D5">
            <w:pPr>
              <w:pStyle w:val="tablecell"/>
              <w:jc w:val="center"/>
            </w:pPr>
            <w:r>
              <w:t>1 1 0  1 0 1</w:t>
            </w:r>
          </w:p>
        </w:tc>
        <w:tc>
          <w:tcPr>
            <w:tcW w:w="1649" w:type="dxa"/>
          </w:tcPr>
          <w:p w14:paraId="2DC6E085" w14:textId="77777777" w:rsidR="001F5F54" w:rsidRDefault="001F5F54" w:rsidP="00F613D5">
            <w:pPr>
              <w:pStyle w:val="tablecell"/>
              <w:jc w:val="center"/>
            </w:pPr>
            <w:r>
              <w:t>53</w:t>
            </w:r>
          </w:p>
        </w:tc>
      </w:tr>
      <w:tr w:rsidR="001F5F54" w14:paraId="317F2619" w14:textId="77777777" w:rsidTr="005B2343">
        <w:trPr>
          <w:jc w:val="center"/>
        </w:trPr>
        <w:tc>
          <w:tcPr>
            <w:tcW w:w="1287" w:type="dxa"/>
          </w:tcPr>
          <w:p w14:paraId="372BC3F9" w14:textId="77777777" w:rsidR="001F5F54" w:rsidRDefault="001F5F54" w:rsidP="00F613D5">
            <w:pPr>
              <w:pStyle w:val="tablecell"/>
              <w:jc w:val="center"/>
            </w:pPr>
            <w:r>
              <w:t>0 1</w:t>
            </w:r>
          </w:p>
        </w:tc>
        <w:tc>
          <w:tcPr>
            <w:tcW w:w="1287" w:type="dxa"/>
          </w:tcPr>
          <w:p w14:paraId="2509F83B" w14:textId="77777777" w:rsidR="001F5F54" w:rsidRDefault="001F5F54" w:rsidP="00F613D5">
            <w:pPr>
              <w:pStyle w:val="tablecell"/>
              <w:jc w:val="center"/>
            </w:pPr>
            <w:r>
              <w:t>1 1</w:t>
            </w:r>
          </w:p>
        </w:tc>
        <w:tc>
          <w:tcPr>
            <w:tcW w:w="1287" w:type="dxa"/>
          </w:tcPr>
          <w:p w14:paraId="0A84C1EF" w14:textId="77777777" w:rsidR="001F5F54" w:rsidRDefault="001F5F54" w:rsidP="00F613D5">
            <w:pPr>
              <w:pStyle w:val="tablecell"/>
              <w:jc w:val="center"/>
            </w:pPr>
            <w:r>
              <w:t>1 0</w:t>
            </w:r>
          </w:p>
        </w:tc>
        <w:tc>
          <w:tcPr>
            <w:tcW w:w="2497" w:type="dxa"/>
          </w:tcPr>
          <w:p w14:paraId="2210A0C7" w14:textId="77777777" w:rsidR="001F5F54" w:rsidRDefault="001F5F54" w:rsidP="00F613D5">
            <w:pPr>
              <w:pStyle w:val="tablecell"/>
              <w:jc w:val="center"/>
            </w:pPr>
            <w:r>
              <w:t>0 1 1  1 1 0</w:t>
            </w:r>
          </w:p>
        </w:tc>
        <w:tc>
          <w:tcPr>
            <w:tcW w:w="1649" w:type="dxa"/>
          </w:tcPr>
          <w:p w14:paraId="72F4B98C" w14:textId="77777777" w:rsidR="001F5F54" w:rsidRDefault="001F5F54" w:rsidP="00F613D5">
            <w:pPr>
              <w:pStyle w:val="tablecell"/>
              <w:jc w:val="center"/>
            </w:pPr>
            <w:r>
              <w:t>30</w:t>
            </w:r>
          </w:p>
        </w:tc>
      </w:tr>
      <w:tr w:rsidR="001F5F54" w14:paraId="247F7560" w14:textId="77777777" w:rsidTr="005B2343">
        <w:trPr>
          <w:jc w:val="center"/>
        </w:trPr>
        <w:tc>
          <w:tcPr>
            <w:tcW w:w="1287" w:type="dxa"/>
          </w:tcPr>
          <w:p w14:paraId="75E558D5" w14:textId="77777777" w:rsidR="001F5F54" w:rsidRDefault="001F5F54" w:rsidP="00F613D5">
            <w:pPr>
              <w:pStyle w:val="tablecell"/>
              <w:jc w:val="center"/>
            </w:pPr>
            <w:r>
              <w:t>0 1</w:t>
            </w:r>
          </w:p>
        </w:tc>
        <w:tc>
          <w:tcPr>
            <w:tcW w:w="1287" w:type="dxa"/>
          </w:tcPr>
          <w:p w14:paraId="7A8DD5B7" w14:textId="77777777" w:rsidR="001F5F54" w:rsidRDefault="001F5F54" w:rsidP="00F613D5">
            <w:pPr>
              <w:pStyle w:val="tablecell"/>
              <w:jc w:val="center"/>
            </w:pPr>
            <w:r>
              <w:t>1 1</w:t>
            </w:r>
          </w:p>
        </w:tc>
        <w:tc>
          <w:tcPr>
            <w:tcW w:w="1287" w:type="dxa"/>
          </w:tcPr>
          <w:p w14:paraId="2E4CD4E1" w14:textId="77777777" w:rsidR="001F5F54" w:rsidRDefault="001F5F54" w:rsidP="00F613D5">
            <w:pPr>
              <w:pStyle w:val="tablecell"/>
              <w:jc w:val="center"/>
            </w:pPr>
            <w:r>
              <w:t>1 1</w:t>
            </w:r>
          </w:p>
        </w:tc>
        <w:tc>
          <w:tcPr>
            <w:tcW w:w="2497" w:type="dxa"/>
          </w:tcPr>
          <w:p w14:paraId="548F77E8" w14:textId="77777777" w:rsidR="001F5F54" w:rsidRDefault="001F5F54" w:rsidP="00F613D5">
            <w:pPr>
              <w:pStyle w:val="tablecell"/>
              <w:jc w:val="center"/>
            </w:pPr>
            <w:r>
              <w:t>0 1 1  1 1 1</w:t>
            </w:r>
          </w:p>
        </w:tc>
        <w:tc>
          <w:tcPr>
            <w:tcW w:w="1649" w:type="dxa"/>
          </w:tcPr>
          <w:p w14:paraId="1EF7D3A7" w14:textId="77777777" w:rsidR="001F5F54" w:rsidRDefault="001F5F54" w:rsidP="00F613D5">
            <w:pPr>
              <w:pStyle w:val="tablecell"/>
              <w:jc w:val="center"/>
            </w:pPr>
            <w:r>
              <w:t>31</w:t>
            </w:r>
          </w:p>
        </w:tc>
      </w:tr>
      <w:tr w:rsidR="001F5F54" w14:paraId="7F4D3E8F" w14:textId="77777777" w:rsidTr="005B2343">
        <w:trPr>
          <w:jc w:val="center"/>
        </w:trPr>
        <w:tc>
          <w:tcPr>
            <w:tcW w:w="1287" w:type="dxa"/>
          </w:tcPr>
          <w:p w14:paraId="48C6B732" w14:textId="77777777" w:rsidR="001F5F54" w:rsidRDefault="001F5F54" w:rsidP="00F613D5">
            <w:pPr>
              <w:pStyle w:val="tablecell"/>
              <w:jc w:val="center"/>
            </w:pPr>
            <w:r>
              <w:t>s</w:t>
            </w:r>
            <w:r w:rsidRPr="00984CC9">
              <w:rPr>
                <w:vertAlign w:val="subscript"/>
              </w:rPr>
              <w:t>n</w:t>
            </w:r>
            <w:r>
              <w:t> ... s</w:t>
            </w:r>
            <w:r w:rsidRPr="00984CC9">
              <w:rPr>
                <w:vertAlign w:val="subscript"/>
              </w:rPr>
              <w:t>1</w:t>
            </w:r>
            <w:r>
              <w:t> s</w:t>
            </w:r>
            <w:r w:rsidRPr="00984CC9">
              <w:rPr>
                <w:vertAlign w:val="subscript"/>
              </w:rPr>
              <w:t>0</w:t>
            </w:r>
          </w:p>
        </w:tc>
        <w:tc>
          <w:tcPr>
            <w:tcW w:w="1287" w:type="dxa"/>
          </w:tcPr>
          <w:p w14:paraId="0A6ED268" w14:textId="77777777" w:rsidR="001F5F54" w:rsidRDefault="001F5F54" w:rsidP="00F613D5">
            <w:pPr>
              <w:pStyle w:val="tablecell"/>
              <w:jc w:val="center"/>
            </w:pPr>
            <w:r>
              <w:t>t</w:t>
            </w:r>
            <w:r w:rsidRPr="00984CC9">
              <w:rPr>
                <w:vertAlign w:val="subscript"/>
              </w:rPr>
              <w:t>n</w:t>
            </w:r>
            <w:r>
              <w:t> ... t</w:t>
            </w:r>
            <w:r w:rsidRPr="00984CC9">
              <w:rPr>
                <w:vertAlign w:val="subscript"/>
              </w:rPr>
              <w:t>1</w:t>
            </w:r>
            <w:r>
              <w:t> t</w:t>
            </w:r>
            <w:r w:rsidRPr="00984CC9">
              <w:rPr>
                <w:vertAlign w:val="subscript"/>
              </w:rPr>
              <w:t>0</w:t>
            </w:r>
          </w:p>
        </w:tc>
        <w:tc>
          <w:tcPr>
            <w:tcW w:w="1287" w:type="dxa"/>
          </w:tcPr>
          <w:p w14:paraId="588AA012" w14:textId="5AA7CC7D" w:rsidR="001F5F54" w:rsidRDefault="00BE687B" w:rsidP="00F613D5">
            <w:pPr>
              <w:pStyle w:val="tablecell"/>
              <w:jc w:val="center"/>
            </w:pPr>
            <w:r>
              <w:t>v</w:t>
            </w:r>
            <w:r w:rsidR="001F5F54" w:rsidRPr="00984CC9">
              <w:rPr>
                <w:vertAlign w:val="subscript"/>
              </w:rPr>
              <w:t>n</w:t>
            </w:r>
            <w:r w:rsidR="001F5F54">
              <w:t> ... </w:t>
            </w:r>
            <w:r>
              <w:t>v</w:t>
            </w:r>
            <w:r w:rsidR="001F5F54" w:rsidRPr="00984CC9">
              <w:rPr>
                <w:vertAlign w:val="subscript"/>
              </w:rPr>
              <w:t>1</w:t>
            </w:r>
            <w:r w:rsidR="001F5F54">
              <w:t> </w:t>
            </w:r>
            <w:r>
              <w:t>v</w:t>
            </w:r>
            <w:r w:rsidR="001F5F54" w:rsidRPr="00984CC9">
              <w:rPr>
                <w:vertAlign w:val="subscript"/>
              </w:rPr>
              <w:t>0</w:t>
            </w:r>
          </w:p>
        </w:tc>
        <w:tc>
          <w:tcPr>
            <w:tcW w:w="2497" w:type="dxa"/>
          </w:tcPr>
          <w:p w14:paraId="592BA688" w14:textId="39A40BFF" w:rsidR="001F5F54" w:rsidRPr="00C5553D" w:rsidRDefault="001F5F54" w:rsidP="00F613D5">
            <w:pPr>
              <w:pStyle w:val="tablecell"/>
              <w:jc w:val="center"/>
              <w:rPr>
                <w:lang w:val="en-GB"/>
              </w:rPr>
            </w:pPr>
            <w:r w:rsidRPr="00C5553D">
              <w:rPr>
                <w:lang w:val="en-GB"/>
              </w:rPr>
              <w:t>s</w:t>
            </w:r>
            <w:r w:rsidRPr="00C5553D">
              <w:rPr>
                <w:vertAlign w:val="subscript"/>
                <w:lang w:val="en-GB"/>
              </w:rPr>
              <w:t>n</w:t>
            </w:r>
            <w:r w:rsidRPr="00C5553D">
              <w:rPr>
                <w:lang w:val="en-GB"/>
              </w:rPr>
              <w:t> t</w:t>
            </w:r>
            <w:r w:rsidRPr="00C5553D">
              <w:rPr>
                <w:vertAlign w:val="subscript"/>
                <w:lang w:val="en-GB"/>
              </w:rPr>
              <w:t>n</w:t>
            </w:r>
            <w:r w:rsidRPr="00C5553D">
              <w:rPr>
                <w:lang w:val="en-GB"/>
              </w:rPr>
              <w:t> </w:t>
            </w:r>
            <w:r w:rsidR="00BE687B" w:rsidRPr="00C5553D">
              <w:rPr>
                <w:lang w:val="en-GB"/>
              </w:rPr>
              <w:t>v</w:t>
            </w:r>
            <w:r w:rsidRPr="00C5553D">
              <w:rPr>
                <w:vertAlign w:val="subscript"/>
                <w:lang w:val="en-GB"/>
              </w:rPr>
              <w:t>n</w:t>
            </w:r>
            <w:r w:rsidRPr="00C5553D">
              <w:rPr>
                <w:lang w:val="en-GB"/>
              </w:rPr>
              <w:t>  ... s</w:t>
            </w:r>
            <w:r w:rsidRPr="00C5553D">
              <w:rPr>
                <w:vertAlign w:val="subscript"/>
                <w:lang w:val="en-GB"/>
              </w:rPr>
              <w:t>1</w:t>
            </w:r>
            <w:r w:rsidRPr="00C5553D">
              <w:rPr>
                <w:lang w:val="en-GB"/>
              </w:rPr>
              <w:t> t</w:t>
            </w:r>
            <w:r w:rsidRPr="00C5553D">
              <w:rPr>
                <w:vertAlign w:val="subscript"/>
                <w:lang w:val="en-GB"/>
              </w:rPr>
              <w:t>1</w:t>
            </w:r>
            <w:r w:rsidRPr="00C5553D">
              <w:rPr>
                <w:lang w:val="en-GB"/>
              </w:rPr>
              <w:t> </w:t>
            </w:r>
            <w:r w:rsidR="00BE687B" w:rsidRPr="00C5553D">
              <w:rPr>
                <w:lang w:val="en-GB"/>
              </w:rPr>
              <w:t>v</w:t>
            </w:r>
            <w:r w:rsidRPr="00C5553D">
              <w:rPr>
                <w:vertAlign w:val="subscript"/>
                <w:lang w:val="en-GB"/>
              </w:rPr>
              <w:t>1</w:t>
            </w:r>
            <w:r w:rsidRPr="00C5553D">
              <w:rPr>
                <w:lang w:val="en-GB"/>
              </w:rPr>
              <w:t>  s</w:t>
            </w:r>
            <w:r w:rsidRPr="00C5553D">
              <w:rPr>
                <w:vertAlign w:val="subscript"/>
                <w:lang w:val="en-GB"/>
              </w:rPr>
              <w:t>0</w:t>
            </w:r>
            <w:r w:rsidRPr="00C5553D">
              <w:rPr>
                <w:lang w:val="en-GB"/>
              </w:rPr>
              <w:t> t</w:t>
            </w:r>
            <w:r w:rsidRPr="00C5553D">
              <w:rPr>
                <w:vertAlign w:val="subscript"/>
                <w:lang w:val="en-GB"/>
              </w:rPr>
              <w:t>0</w:t>
            </w:r>
            <w:r w:rsidRPr="00C5553D">
              <w:rPr>
                <w:lang w:val="en-GB"/>
              </w:rPr>
              <w:t> </w:t>
            </w:r>
            <w:r w:rsidR="00BE687B" w:rsidRPr="00C5553D">
              <w:rPr>
                <w:lang w:val="en-GB"/>
              </w:rPr>
              <w:t>v</w:t>
            </w:r>
            <w:r w:rsidRPr="00C5553D">
              <w:rPr>
                <w:vertAlign w:val="subscript"/>
                <w:lang w:val="en-GB"/>
              </w:rPr>
              <w:t>0</w:t>
            </w:r>
          </w:p>
        </w:tc>
        <w:tc>
          <w:tcPr>
            <w:tcW w:w="1649" w:type="dxa"/>
          </w:tcPr>
          <w:p w14:paraId="7AA0A0FF" w14:textId="77777777" w:rsidR="001F5F54" w:rsidRDefault="001F5F54" w:rsidP="00F613D5">
            <w:pPr>
              <w:pStyle w:val="tablecell"/>
              <w:jc w:val="center"/>
            </w:pPr>
            <w:r>
              <w:t>...</w:t>
            </w:r>
          </w:p>
        </w:tc>
      </w:tr>
    </w:tbl>
    <w:p w14:paraId="5165F1C1" w14:textId="30EF6BF1" w:rsidR="001F5F54" w:rsidRDefault="001F5F54" w:rsidP="001F5F54"/>
    <w:p w14:paraId="4EF8520D" w14:textId="77777777" w:rsidR="001F5F54" w:rsidRDefault="001F5F54" w:rsidP="00C5553D">
      <w:pPr>
        <w:pStyle w:val="3"/>
      </w:pPr>
      <w:bookmarkStart w:id="325" w:name="_Toc38236461"/>
      <w:bookmarkStart w:id="326" w:name="_Toc38236462"/>
      <w:bookmarkStart w:id="327" w:name="_Toc38236463"/>
      <w:bookmarkStart w:id="328" w:name="_Toc38236464"/>
      <w:bookmarkStart w:id="329" w:name="_Toc38236465"/>
      <w:bookmarkStart w:id="330" w:name="_Toc38236466"/>
      <w:bookmarkStart w:id="331" w:name="_Toc38236467"/>
      <w:bookmarkStart w:id="332" w:name="_Toc38236468"/>
      <w:bookmarkStart w:id="333" w:name="_Toc38236469"/>
      <w:bookmarkStart w:id="334" w:name="_Toc38236470"/>
      <w:bookmarkStart w:id="335" w:name="_Toc38236471"/>
      <w:bookmarkStart w:id="336" w:name="_Toc38236472"/>
      <w:bookmarkStart w:id="337" w:name="_Toc24731134"/>
      <w:bookmarkStart w:id="338" w:name="_Toc38236473"/>
      <w:bookmarkEnd w:id="325"/>
      <w:bookmarkEnd w:id="326"/>
      <w:bookmarkEnd w:id="327"/>
      <w:bookmarkEnd w:id="328"/>
      <w:bookmarkEnd w:id="329"/>
      <w:bookmarkEnd w:id="330"/>
      <w:bookmarkEnd w:id="331"/>
      <w:bookmarkEnd w:id="332"/>
      <w:bookmarkEnd w:id="333"/>
      <w:bookmarkEnd w:id="334"/>
      <w:bookmarkEnd w:id="335"/>
      <w:bookmarkEnd w:id="336"/>
      <w:r>
        <w:t>Conversion of 3D Morton codes to a tuple (M</w:t>
      </w:r>
      <w:r w:rsidRPr="00E60089">
        <w:t>ortonToTuple</w:t>
      </w:r>
      <w:r>
        <w:t>)</w:t>
      </w:r>
      <w:bookmarkEnd w:id="337"/>
      <w:bookmarkEnd w:id="338"/>
    </w:p>
    <w:p w14:paraId="2770ADDE" w14:textId="77777777" w:rsidR="001F5F54" w:rsidRDefault="001F5F54" w:rsidP="001F5F54">
      <w:r>
        <w:t>The input to this process is a variable m representing a 3D Morton code.</w:t>
      </w:r>
    </w:p>
    <w:p w14:paraId="28CADBC4" w14:textId="77777777" w:rsidR="001F5F54" w:rsidRDefault="001F5F54" w:rsidP="001F5F54">
      <w:r>
        <w:t>The output of this process is the three-tuple ( s, t, u) derived as follows:</w:t>
      </w:r>
    </w:p>
    <w:p w14:paraId="516043FB" w14:textId="13ACED6E" w:rsidR="001F5F54" w:rsidRPr="00F613D5" w:rsidRDefault="001F5F54" w:rsidP="001F5F54">
      <w:pPr>
        <w:rPr>
          <w:sz w:val="24"/>
          <w:szCs w:val="24"/>
        </w:rPr>
      </w:pPr>
      <m:oMathPara>
        <m:oMath>
          <m:r>
            <w:rPr>
              <w:rFonts w:ascii="Cambria Math" w:hAnsi="Cambria Math"/>
            </w:rPr>
            <m:t>s</m:t>
          </m:r>
          <m:r>
            <m:rPr>
              <m:aln/>
            </m:rPr>
            <w:rPr>
              <w:rFonts w:ascii="Cambria Math" w:hAnsi="Cambria Math"/>
            </w:rPr>
            <m:t>=</m:t>
          </m:r>
          <m:nary>
            <m:naryPr>
              <m:chr m:val="∑"/>
              <m:limLoc m:val="subSup"/>
              <m:grow m:val="1"/>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e>
              </m:d>
            </m:e>
          </m:nary>
          <m:r>
            <m:rPr>
              <m:sty m:val="p"/>
            </m:rPr>
            <w:rPr>
              <w:rFonts w:ascii="Cambria Math" w:hAnsi="Cambria Math"/>
            </w:rPr>
            <w:br/>
          </m:r>
        </m:oMath>
        <m:oMath>
          <m:r>
            <w:rPr>
              <w:rFonts w:ascii="Cambria Math" w:hAnsi="Cambria Math"/>
            </w:rPr>
            <m:t>t</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e>
              </m:d>
            </m:e>
          </m:nary>
          <m:r>
            <m:rPr>
              <m:sty m:val="p"/>
            </m:rPr>
            <w:br/>
          </m:r>
        </m:oMath>
        <m:oMath>
          <m:r>
            <w:rPr>
              <w:rFonts w:ascii="Cambria Math" w:hAnsi="Cambria Math"/>
            </w:rPr>
            <m:t>u</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e>
              </m:d>
            </m:e>
          </m:nary>
        </m:oMath>
      </m:oMathPara>
    </w:p>
    <w:p w14:paraId="561ED38A" w14:textId="77777777" w:rsidR="00510EA0" w:rsidRDefault="00510EA0" w:rsidP="00C5553D">
      <w:pPr>
        <w:pStyle w:val="3"/>
      </w:pPr>
      <w:bookmarkStart w:id="339" w:name="_Toc38236474"/>
      <w:bookmarkStart w:id="340" w:name="_Toc24731135"/>
      <w:r w:rsidRPr="00D527DE">
        <w:rPr>
          <w:lang w:val="en-CA"/>
        </w:rPr>
        <w:t>Definition of</w:t>
      </w:r>
      <w:r>
        <w:rPr>
          <w:lang w:val="en-CA"/>
        </w:rPr>
        <w:t xml:space="preserve"> </w:t>
      </w:r>
      <w:r>
        <w:rPr>
          <w:rFonts w:hint="eastAsia"/>
          <w:lang w:val="en-CA"/>
        </w:rPr>
        <w:t>Q</w:t>
      </w:r>
      <w:r>
        <w:rPr>
          <w:lang w:val="en-CA"/>
        </w:rPr>
        <w:t>pToQ</w:t>
      </w:r>
      <w:r>
        <w:rPr>
          <w:rFonts w:hint="eastAsia"/>
          <w:lang w:val="en-CA"/>
        </w:rPr>
        <w:t>step</w:t>
      </w:r>
      <w:bookmarkEnd w:id="339"/>
    </w:p>
    <w:p w14:paraId="77A62F58" w14:textId="77777777" w:rsidR="00510EA0" w:rsidRPr="00D527DE" w:rsidRDefault="00510EA0" w:rsidP="00510EA0">
      <w:pPr>
        <w:rPr>
          <w:lang w:val="en-CA" w:eastAsia="ja-JP"/>
        </w:rPr>
      </w:pPr>
      <w:r>
        <w:rPr>
          <w:lang w:val="en-CA" w:eastAsia="ja-JP"/>
        </w:rPr>
        <w:t>The inputs to this process are:</w:t>
      </w:r>
    </w:p>
    <w:p w14:paraId="3D73377C" w14:textId="77777777" w:rsidR="00510EA0" w:rsidRPr="00D527DE" w:rsidRDefault="00510EA0" w:rsidP="00510EA0">
      <w:pPr>
        <w:rPr>
          <w:szCs w:val="24"/>
          <w:lang w:val="en-CA" w:eastAsia="ja-JP"/>
        </w:rPr>
      </w:pPr>
      <w:r w:rsidRPr="00D527DE">
        <w:rPr>
          <w:lang w:val="en-CA" w:eastAsia="ja-JP"/>
        </w:rPr>
        <w:tab/>
      </w:r>
      <w:r>
        <w:rPr>
          <w:szCs w:val="24"/>
          <w:lang w:val="en-CA" w:eastAsia="ja-JP"/>
        </w:rPr>
        <w:t xml:space="preserve">the </w:t>
      </w:r>
      <w:r w:rsidRPr="00D527DE">
        <w:rPr>
          <w:szCs w:val="24"/>
          <w:lang w:val="en-CA" w:eastAsia="ja-JP"/>
        </w:rPr>
        <w:t xml:space="preserve">variable </w:t>
      </w:r>
      <w:r>
        <w:rPr>
          <w:szCs w:val="24"/>
          <w:lang w:val="en-CA" w:eastAsia="ja-JP"/>
        </w:rPr>
        <w:t>qP, representing the quantization parameter</w:t>
      </w:r>
      <w:r w:rsidRPr="00D527DE">
        <w:rPr>
          <w:szCs w:val="24"/>
          <w:lang w:val="en-CA" w:eastAsia="ja-JP"/>
        </w:rPr>
        <w:t>.</w:t>
      </w:r>
    </w:p>
    <w:p w14:paraId="082454E9" w14:textId="77777777" w:rsidR="00510EA0" w:rsidRPr="00D527DE" w:rsidRDefault="00510EA0" w:rsidP="00510EA0">
      <w:pPr>
        <w:rPr>
          <w:szCs w:val="24"/>
          <w:lang w:val="en-CA" w:eastAsia="ja-JP"/>
        </w:rPr>
      </w:pPr>
      <w:r>
        <w:rPr>
          <w:szCs w:val="24"/>
          <w:lang w:val="en-CA" w:eastAsia="ja-JP"/>
        </w:rPr>
        <w:tab/>
        <w:t>the variable isFirstComp</w:t>
      </w:r>
    </w:p>
    <w:p w14:paraId="74DA1F58" w14:textId="77777777" w:rsidR="00510EA0" w:rsidRPr="00781F4F" w:rsidRDefault="00510EA0" w:rsidP="00510EA0">
      <w:pPr>
        <w:rPr>
          <w:lang w:val="en-CA" w:eastAsia="ja-JP"/>
        </w:rPr>
      </w:pPr>
      <w:r w:rsidRPr="00D527DE">
        <w:rPr>
          <w:lang w:val="en-CA" w:eastAsia="ja-JP"/>
        </w:rPr>
        <w:t>The output of</w:t>
      </w:r>
      <w:r>
        <w:rPr>
          <w:lang w:val="en-CA" w:eastAsia="ja-JP"/>
        </w:rPr>
        <w:t xml:space="preserve"> this</w:t>
      </w:r>
      <w:r w:rsidRPr="00D527DE">
        <w:rPr>
          <w:lang w:val="en-CA" w:eastAsia="ja-JP"/>
        </w:rPr>
        <w:t xml:space="preserve"> process is</w:t>
      </w:r>
      <w:r>
        <w:rPr>
          <w:lang w:val="en-CA" w:eastAsia="ja-JP"/>
        </w:rPr>
        <w:t xml:space="preserve"> the</w:t>
      </w:r>
      <w:r w:rsidRPr="00D527DE">
        <w:rPr>
          <w:lang w:val="en-CA" w:eastAsia="ja-JP"/>
        </w:rPr>
        <w:t xml:space="preserve"> variable </w:t>
      </w:r>
      <w:r>
        <w:rPr>
          <w:lang w:val="en-CA" w:eastAsia="ja-JP"/>
        </w:rPr>
        <w:t xml:space="preserve">qstep, representing a quantization step size and </w:t>
      </w:r>
      <w:r w:rsidRPr="00D527DE">
        <w:rPr>
          <w:lang w:val="en-CA" w:eastAsia="ja-JP"/>
        </w:rPr>
        <w:t>computed as follows:</w:t>
      </w:r>
    </w:p>
    <w:p w14:paraId="6EF175B7" w14:textId="77777777" w:rsidR="00510EA0" w:rsidRDefault="00510EA0" w:rsidP="00510EA0">
      <w:pPr>
        <w:pStyle w:val="Code"/>
        <w:rPr>
          <w:lang w:val="en-CA" w:eastAsia="ja-JP"/>
        </w:rPr>
      </w:pPr>
      <w:r>
        <w:rPr>
          <w:lang w:val="en-CA" w:eastAsia="ja-JP"/>
        </w:rPr>
        <w:t>if (isFirstComp)</w:t>
      </w:r>
    </w:p>
    <w:p w14:paraId="403DEC56" w14:textId="707223F9" w:rsidR="00510EA0" w:rsidRDefault="00510EA0" w:rsidP="00510EA0">
      <w:pPr>
        <w:pStyle w:val="Code"/>
        <w:rPr>
          <w:lang w:eastAsia="ja-JP"/>
        </w:rPr>
      </w:pPr>
      <w:r>
        <w:rPr>
          <w:lang w:val="en-CA" w:eastAsia="ja-JP"/>
        </w:rPr>
        <w:t xml:space="preserve">  </w:t>
      </w:r>
      <w:r w:rsidRPr="0067387A">
        <w:rPr>
          <w:bCs/>
          <w:lang w:eastAsia="ja-JP"/>
        </w:rPr>
        <w:t>q</w:t>
      </w:r>
      <w:r w:rsidRPr="003465F1">
        <w:rPr>
          <w:bCs/>
          <w:lang w:eastAsia="ja-JP"/>
        </w:rPr>
        <w:t xml:space="preserve">pBdOffset </w:t>
      </w:r>
      <w:r>
        <w:rPr>
          <w:bCs/>
          <w:lang w:eastAsia="ja-JP"/>
        </w:rPr>
        <w:t xml:space="preserve">= </w:t>
      </w:r>
      <w:r w:rsidRPr="003465F1">
        <w:rPr>
          <w:bCs/>
          <w:lang w:eastAsia="ja-JP"/>
        </w:rPr>
        <w:t>6</w:t>
      </w:r>
      <w:r>
        <w:rPr>
          <w:bCs/>
          <w:lang w:eastAsia="ja-JP"/>
        </w:rPr>
        <w:t xml:space="preserve"> </w:t>
      </w:r>
      <w:r w:rsidR="003A46A5">
        <w:rPr>
          <w:bCs/>
          <w:lang w:eastAsia="ja-JP"/>
        </w:rPr>
        <w:t>×</w:t>
      </w:r>
      <w:r>
        <w:rPr>
          <w:bCs/>
          <w:lang w:eastAsia="ja-JP"/>
        </w:rPr>
        <w:t xml:space="preserve"> (</w:t>
      </w:r>
      <w:r w:rsidRPr="0067387A">
        <w:rPr>
          <w:bCs/>
          <w:lang w:eastAsia="ja-JP"/>
        </w:rPr>
        <w:t>attribute_bitdepth</w:t>
      </w:r>
      <w:r>
        <w:rPr>
          <w:bCs/>
          <w:lang w:eastAsia="ja-JP"/>
        </w:rPr>
        <w:t>_minus1[</w:t>
      </w:r>
      <w:r w:rsidRPr="0067387A">
        <w:rPr>
          <w:bCs/>
          <w:lang w:eastAsia="ja-JP"/>
        </w:rPr>
        <w:t>ash_attr_sps_attr_idx</w:t>
      </w:r>
      <w:r>
        <w:rPr>
          <w:bCs/>
          <w:lang w:eastAsia="ja-JP"/>
        </w:rPr>
        <w:t>]</w:t>
      </w:r>
      <w:r w:rsidRPr="003465F1">
        <w:rPr>
          <w:bCs/>
          <w:lang w:eastAsia="ja-JP"/>
        </w:rPr>
        <w:t xml:space="preserve"> </w:t>
      </w:r>
      <w:r>
        <w:rPr>
          <w:bCs/>
          <w:lang w:eastAsia="ja-JP"/>
        </w:rPr>
        <w:t>– 7)</w:t>
      </w:r>
    </w:p>
    <w:p w14:paraId="22A066A7" w14:textId="77777777" w:rsidR="00510EA0" w:rsidRDefault="00510EA0" w:rsidP="00510EA0">
      <w:pPr>
        <w:pStyle w:val="Code"/>
        <w:rPr>
          <w:bCs/>
          <w:lang w:eastAsia="ja-JP"/>
        </w:rPr>
      </w:pPr>
      <w:r>
        <w:rPr>
          <w:bCs/>
          <w:lang w:eastAsia="ja-JP"/>
        </w:rPr>
        <w:t>else</w:t>
      </w:r>
    </w:p>
    <w:p w14:paraId="7E8ECC1D" w14:textId="1E0F7829" w:rsidR="00510EA0" w:rsidRDefault="00510EA0" w:rsidP="00510EA0">
      <w:pPr>
        <w:pStyle w:val="Code"/>
        <w:rPr>
          <w:lang w:eastAsia="ja-JP"/>
        </w:rPr>
      </w:pPr>
      <w:r>
        <w:rPr>
          <w:rFonts w:eastAsia="ＭＳ 明朝"/>
          <w:lang w:val="en-CA" w:eastAsia="ja-JP"/>
        </w:rPr>
        <w:t xml:space="preserve">  </w:t>
      </w:r>
      <w:r w:rsidRPr="0067387A">
        <w:rPr>
          <w:bCs/>
          <w:lang w:eastAsia="ja-JP"/>
        </w:rPr>
        <w:t>q</w:t>
      </w:r>
      <w:r w:rsidRPr="00E21BBF">
        <w:rPr>
          <w:bCs/>
          <w:lang w:eastAsia="ja-JP"/>
        </w:rPr>
        <w:t xml:space="preserve">pBdOffset </w:t>
      </w:r>
      <w:r>
        <w:rPr>
          <w:bCs/>
          <w:lang w:eastAsia="ja-JP"/>
        </w:rPr>
        <w:t xml:space="preserve">= </w:t>
      </w:r>
      <w:r w:rsidRPr="00E21BBF">
        <w:rPr>
          <w:bCs/>
          <w:lang w:eastAsia="ja-JP"/>
        </w:rPr>
        <w:t>6</w:t>
      </w:r>
      <w:r>
        <w:rPr>
          <w:bCs/>
          <w:lang w:eastAsia="ja-JP"/>
        </w:rPr>
        <w:t xml:space="preserve"> </w:t>
      </w:r>
      <w:r w:rsidR="003A46A5">
        <w:rPr>
          <w:bCs/>
          <w:lang w:eastAsia="ja-JP"/>
        </w:rPr>
        <w:t>×</w:t>
      </w:r>
      <w:r>
        <w:rPr>
          <w:bCs/>
          <w:lang w:eastAsia="ja-JP"/>
        </w:rPr>
        <w:t xml:space="preserve"> (</w:t>
      </w:r>
      <w:r w:rsidRPr="0067387A">
        <w:rPr>
          <w:bCs/>
          <w:lang w:eastAsia="ja-JP"/>
        </w:rPr>
        <w:t>attribute_</w:t>
      </w:r>
      <w:r>
        <w:rPr>
          <w:bCs/>
          <w:lang w:eastAsia="ja-JP"/>
        </w:rPr>
        <w:t>secondary_</w:t>
      </w:r>
      <w:r w:rsidRPr="0067387A">
        <w:rPr>
          <w:bCs/>
          <w:lang w:eastAsia="ja-JP"/>
        </w:rPr>
        <w:t>bitdepth</w:t>
      </w:r>
      <w:r>
        <w:rPr>
          <w:bCs/>
          <w:lang w:eastAsia="ja-JP"/>
        </w:rPr>
        <w:t>_minus1[</w:t>
      </w:r>
      <w:r w:rsidRPr="0067387A">
        <w:rPr>
          <w:bCs/>
          <w:lang w:eastAsia="ja-JP"/>
        </w:rPr>
        <w:t>ash_attr_sps_attr_idx</w:t>
      </w:r>
      <w:r>
        <w:rPr>
          <w:bCs/>
          <w:lang w:eastAsia="ja-JP"/>
        </w:rPr>
        <w:t>]</w:t>
      </w:r>
      <w:r w:rsidRPr="00E21BBF">
        <w:rPr>
          <w:bCs/>
          <w:lang w:eastAsia="ja-JP"/>
        </w:rPr>
        <w:t xml:space="preserve"> </w:t>
      </w:r>
      <w:r>
        <w:rPr>
          <w:bCs/>
          <w:lang w:eastAsia="ja-JP"/>
        </w:rPr>
        <w:t>– 7)</w:t>
      </w:r>
    </w:p>
    <w:p w14:paraId="47395E42" w14:textId="77777777" w:rsidR="00510EA0" w:rsidRDefault="00510EA0" w:rsidP="00510EA0">
      <w:pPr>
        <w:pStyle w:val="Code"/>
        <w:rPr>
          <w:rFonts w:eastAsia="ＭＳ 明朝"/>
          <w:lang w:val="en-CA" w:eastAsia="ja-JP"/>
        </w:rPr>
      </w:pPr>
    </w:p>
    <w:p w14:paraId="7EE1EF33" w14:textId="77777777" w:rsidR="00510EA0" w:rsidRDefault="00510EA0" w:rsidP="00510EA0">
      <w:pPr>
        <w:pStyle w:val="Code"/>
        <w:rPr>
          <w:lang w:val="en-CA" w:eastAsia="ja-JP"/>
        </w:rPr>
      </w:pPr>
      <w:r>
        <w:rPr>
          <w:rFonts w:eastAsia="ＭＳ 明朝"/>
          <w:lang w:val="en-CA" w:eastAsia="ja-JP"/>
        </w:rPr>
        <w:t xml:space="preserve">qP' = </w:t>
      </w:r>
      <w:r w:rsidRPr="00D527DE">
        <w:t>Clip3</w:t>
      </w:r>
      <w:r>
        <w:t>(</w:t>
      </w:r>
      <w:r w:rsidRPr="00BE53BF">
        <w:t>4</w:t>
      </w:r>
      <w:r>
        <w:t>, 51 +</w:t>
      </w:r>
      <w:r>
        <w:rPr>
          <w:rFonts w:eastAsia="ＭＳ 明朝"/>
          <w:lang w:eastAsia="ja-JP"/>
        </w:rPr>
        <w:t xml:space="preserve"> qPBdOffset</w:t>
      </w:r>
      <w:r w:rsidRPr="00D527DE">
        <w:t>,</w:t>
      </w:r>
      <w:r>
        <w:rPr>
          <w:lang w:val="en-CA"/>
        </w:rPr>
        <w:t xml:space="preserve"> </w:t>
      </w:r>
      <w:r w:rsidRPr="00BE53BF">
        <w:t>q</w:t>
      </w:r>
      <w:r>
        <w:t>P)</w:t>
      </w:r>
      <w:r>
        <w:rPr>
          <w:rFonts w:eastAsia="ＭＳ 明朝"/>
          <w:lang w:val="en-CA" w:eastAsia="ja-JP"/>
        </w:rPr>
        <w:t>;</w:t>
      </w:r>
    </w:p>
    <w:p w14:paraId="3CA286F1" w14:textId="77777777" w:rsidR="00510EA0" w:rsidRPr="00781F4F" w:rsidRDefault="00510EA0" w:rsidP="00510EA0">
      <w:pPr>
        <w:pStyle w:val="Code"/>
      </w:pPr>
      <w:r>
        <w:rPr>
          <w:rFonts w:eastAsia="ＭＳ 明朝"/>
          <w:lang w:val="en-CA" w:eastAsia="ja-JP"/>
        </w:rPr>
        <w:t>q</w:t>
      </w:r>
      <w:r w:rsidRPr="00D527DE">
        <w:rPr>
          <w:rFonts w:eastAsia="ＭＳ 明朝"/>
          <w:lang w:val="en-CA" w:eastAsia="ja-JP"/>
        </w:rPr>
        <w:t>step = levelScale</w:t>
      </w:r>
      <w:r>
        <w:rPr>
          <w:rFonts w:eastAsia="ＭＳ 明朝"/>
          <w:lang w:val="en-CA" w:eastAsia="ja-JP"/>
        </w:rPr>
        <w:t>[</w:t>
      </w:r>
      <w:r>
        <w:rPr>
          <w:rFonts w:eastAsia="ＭＳ 明朝"/>
          <w:lang w:val="en-US" w:eastAsia="ja-JP"/>
        </w:rPr>
        <w:t>qP'</w:t>
      </w:r>
      <w:r w:rsidRPr="009334E7">
        <w:rPr>
          <w:rFonts w:eastAsia="ＭＳ 明朝"/>
        </w:rPr>
        <w:t> </w:t>
      </w:r>
      <w:r w:rsidRPr="00D527DE">
        <w:t>%</w:t>
      </w:r>
      <w:r w:rsidRPr="009334E7">
        <w:rPr>
          <w:rFonts w:eastAsia="ＭＳ 明朝"/>
        </w:rPr>
        <w:t> </w:t>
      </w:r>
      <w:r w:rsidRPr="00D527DE">
        <w:t>6</w:t>
      </w:r>
      <w:r>
        <w:rPr>
          <w:rFonts w:eastAsia="ＭＳ 明朝"/>
        </w:rPr>
        <w:t>]</w:t>
      </w:r>
      <w:r w:rsidRPr="00D527DE">
        <w:t xml:space="preserve"> &lt;&lt;</w:t>
      </w:r>
      <w:r w:rsidRPr="00D527DE">
        <w:rPr>
          <w:rFonts w:eastAsia="ＭＳ 明朝"/>
          <w:lang w:val="en-CA" w:eastAsia="ja-JP"/>
        </w:rPr>
        <w:t xml:space="preserve"> </w:t>
      </w:r>
      <w:r>
        <w:rPr>
          <w:rFonts w:eastAsia="ＭＳ 明朝"/>
          <w:lang w:val="en-CA" w:eastAsia="ja-JP"/>
        </w:rPr>
        <w:t>(qP'</w:t>
      </w:r>
      <w:r w:rsidRPr="009334E7">
        <w:rPr>
          <w:rFonts w:eastAsia="ＭＳ 明朝"/>
        </w:rPr>
        <w:t> </w:t>
      </w:r>
      <w:r w:rsidRPr="00D527DE">
        <w:t>/</w:t>
      </w:r>
      <w:r w:rsidRPr="009334E7">
        <w:rPr>
          <w:rFonts w:eastAsia="ＭＳ 明朝"/>
        </w:rPr>
        <w:t> </w:t>
      </w:r>
      <w:r w:rsidRPr="00D527DE">
        <w:t>6</w:t>
      </w:r>
      <w:r>
        <w:t>);</w:t>
      </w:r>
    </w:p>
    <w:p w14:paraId="421F9881" w14:textId="77777777" w:rsidR="00510EA0" w:rsidRDefault="00510EA0" w:rsidP="00510EA0">
      <w:r>
        <w:rPr>
          <w:rFonts w:eastAsia="ＭＳ 明朝"/>
          <w:lang w:val="en-CA" w:eastAsia="ja-JP"/>
        </w:rPr>
        <w:t>Where t</w:t>
      </w:r>
      <w:r w:rsidRPr="00D527DE">
        <w:rPr>
          <w:rFonts w:eastAsia="ＭＳ 明朝"/>
          <w:lang w:val="en-CA" w:eastAsia="ja-JP"/>
        </w:rPr>
        <w:t>he</w:t>
      </w:r>
      <w:r>
        <w:rPr>
          <w:rFonts w:eastAsia="ＭＳ 明朝"/>
          <w:lang w:val="en-CA" w:eastAsia="ja-JP"/>
        </w:rPr>
        <w:t xml:space="preserve"> array</w:t>
      </w:r>
      <w:r w:rsidRPr="00D527DE">
        <w:rPr>
          <w:rFonts w:eastAsia="ＭＳ 明朝"/>
          <w:lang w:val="en-CA" w:eastAsia="ja-JP"/>
        </w:rPr>
        <w:t xml:space="preserve"> levelScale</w:t>
      </w:r>
      <w:r>
        <w:rPr>
          <w:rFonts w:eastAsia="ＭＳ 明朝"/>
          <w:lang w:val="en-CA" w:eastAsia="ja-JP"/>
        </w:rPr>
        <w:t xml:space="preserve"> </w:t>
      </w:r>
      <w:r w:rsidRPr="00D527DE">
        <w:rPr>
          <w:rFonts w:eastAsia="ＭＳ 明朝"/>
          <w:lang w:val="en-CA" w:eastAsia="ja-JP"/>
        </w:rPr>
        <w:t>is specified as levelScale[</w:t>
      </w:r>
      <w:r w:rsidRPr="009334E7">
        <w:rPr>
          <w:rFonts w:eastAsia="ＭＳ 明朝"/>
          <w:lang w:val="en-US" w:eastAsia="ja-JP"/>
        </w:rPr>
        <w:t> </w:t>
      </w:r>
      <w:r w:rsidRPr="00D527DE">
        <w:rPr>
          <w:rFonts w:eastAsia="ＭＳ 明朝"/>
          <w:lang w:val="en-CA" w:eastAsia="ja-JP"/>
        </w:rPr>
        <w:t>k</w:t>
      </w:r>
      <w:r w:rsidRPr="009334E7">
        <w:rPr>
          <w:rFonts w:eastAsia="ＭＳ 明朝"/>
          <w:lang w:val="en-US" w:eastAsia="ja-JP"/>
        </w:rPr>
        <w:t> </w:t>
      </w:r>
      <w:r w:rsidRPr="00D527DE">
        <w:rPr>
          <w:rFonts w:eastAsia="ＭＳ 明朝"/>
          <w:lang w:val="en-CA" w:eastAsia="ja-JP"/>
        </w:rPr>
        <w:t>] = { 161, 181, 203, 228, 256, 287 }</w:t>
      </w:r>
      <w:r>
        <w:rPr>
          <w:rFonts w:eastAsia="ＭＳ 明朝"/>
          <w:lang w:val="en-CA" w:eastAsia="ja-JP"/>
        </w:rPr>
        <w:t>,</w:t>
      </w:r>
      <w:r w:rsidRPr="00D527DE">
        <w:rPr>
          <w:rFonts w:eastAsia="ＭＳ 明朝"/>
          <w:lang w:val="en-CA" w:eastAsia="ja-JP"/>
        </w:rPr>
        <w:t xml:space="preserve"> with k = 0</w:t>
      </w:r>
      <w:r>
        <w:rPr>
          <w:rFonts w:eastAsia="ＭＳ 明朝"/>
          <w:lang w:val="en-CA" w:eastAsia="ja-JP"/>
        </w:rPr>
        <w:t> .. </w:t>
      </w:r>
      <w:r w:rsidRPr="00D527DE">
        <w:rPr>
          <w:rFonts w:eastAsia="ＭＳ 明朝"/>
          <w:lang w:val="en-CA" w:eastAsia="ja-JP"/>
        </w:rPr>
        <w:t>5.</w:t>
      </w:r>
    </w:p>
    <w:p w14:paraId="3C542C22" w14:textId="65969D3D" w:rsidR="00FE05F8" w:rsidRPr="00D527DE" w:rsidRDefault="00FE05F8" w:rsidP="007F16A3">
      <w:pPr>
        <w:pStyle w:val="2"/>
        <w:rPr>
          <w:noProof/>
          <w:lang w:val="en-CA"/>
        </w:rPr>
      </w:pPr>
      <w:bookmarkStart w:id="341" w:name="_Toc38236475"/>
      <w:r w:rsidRPr="00D527DE">
        <w:rPr>
          <w:noProof/>
          <w:lang w:val="en-CA"/>
        </w:rPr>
        <w:lastRenderedPageBreak/>
        <w:t>Vector operations</w:t>
      </w:r>
      <w:bookmarkEnd w:id="319"/>
      <w:bookmarkEnd w:id="320"/>
      <w:bookmarkEnd w:id="340"/>
      <w:bookmarkEnd w:id="341"/>
    </w:p>
    <w:p w14:paraId="46D4AED0" w14:textId="6777E5A6" w:rsidR="00D84014" w:rsidRPr="00D527DE" w:rsidRDefault="00D84014" w:rsidP="00D16D37">
      <w:pPr>
        <w:rPr>
          <w:rFonts w:eastAsiaTheme="minorHAnsi" w:cstheme="minorBidi"/>
          <w:noProof/>
          <w:lang w:val="en-CA"/>
        </w:rPr>
      </w:pPr>
      <w:r w:rsidRPr="00D527DE">
        <w:rPr>
          <w:noProof/>
          <w:lang w:val="en-CA"/>
        </w:rPr>
        <w:t>The following mathematical functions are defined:</w:t>
      </w:r>
    </w:p>
    <w:p w14:paraId="2CCFB5F3" w14:textId="498C7330" w:rsidR="00FE05F8" w:rsidRPr="00D527DE" w:rsidRDefault="00D84014" w:rsidP="00C26664">
      <w:pPr>
        <w:rPr>
          <w:lang w:val="en-CA"/>
        </w:rPr>
      </w:pPr>
      <w:r w:rsidRPr="00D527DE">
        <w:rPr>
          <w:lang w:val="en-CA"/>
        </w:rPr>
        <w:t>The function c[</w:t>
      </w:r>
      <w:r w:rsidR="00510EA0">
        <w:rPr>
          <w:lang w:val="en-CA"/>
        </w:rPr>
        <w:t> </w:t>
      </w:r>
      <w:r w:rsidR="00FC0DCB">
        <w:rPr>
          <w:lang w:val="en-CA"/>
        </w:rPr>
        <w:t>i</w:t>
      </w:r>
      <w:r w:rsidR="00510EA0">
        <w:rPr>
          <w:lang w:val="en-CA"/>
        </w:rPr>
        <w:t> </w:t>
      </w:r>
      <w:r w:rsidRPr="00D527DE">
        <w:rPr>
          <w:lang w:val="en-CA"/>
        </w:rPr>
        <w:t xml:space="preserve">] = </w:t>
      </w:r>
      <w:r w:rsidR="00FE05F8" w:rsidRPr="00D527DE">
        <w:rPr>
          <w:lang w:val="en-CA"/>
        </w:rPr>
        <w:t>CrossProduct ( a[</w:t>
      </w:r>
      <w:r w:rsidR="00510EA0">
        <w:rPr>
          <w:lang w:val="en-CA"/>
        </w:rPr>
        <w:t> </w:t>
      </w:r>
      <w:r w:rsidR="00FC0DCB">
        <w:rPr>
          <w:lang w:val="en-CA"/>
        </w:rPr>
        <w:t>i</w:t>
      </w:r>
      <w:r w:rsidR="00510EA0">
        <w:rPr>
          <w:lang w:val="en-CA"/>
        </w:rPr>
        <w:t> </w:t>
      </w:r>
      <w:r w:rsidR="00FE05F8" w:rsidRPr="00D527DE">
        <w:rPr>
          <w:lang w:val="en-CA"/>
        </w:rPr>
        <w:t>], b[</w:t>
      </w:r>
      <w:r w:rsidR="00510EA0">
        <w:rPr>
          <w:lang w:val="en-CA"/>
        </w:rPr>
        <w:t> </w:t>
      </w:r>
      <w:r w:rsidR="00FC0DCB">
        <w:rPr>
          <w:lang w:val="en-CA"/>
        </w:rPr>
        <w:t>i</w:t>
      </w:r>
      <w:r w:rsidR="00510EA0">
        <w:rPr>
          <w:lang w:val="en-CA"/>
        </w:rPr>
        <w:t> </w:t>
      </w:r>
      <w:r w:rsidR="00FE05F8" w:rsidRPr="00D527DE">
        <w:rPr>
          <w:lang w:val="en-CA"/>
        </w:rPr>
        <w:t>] )</w:t>
      </w:r>
      <w:r w:rsidR="00FC0DCB">
        <w:rPr>
          <w:lang w:val="en-CA"/>
        </w:rPr>
        <w:t xml:space="preserve"> with i</w:t>
      </w:r>
      <w:r w:rsidR="00847909">
        <w:rPr>
          <w:lang w:val="en-CA"/>
        </w:rPr>
        <w:t> </w:t>
      </w:r>
      <w:r w:rsidR="00FC0DCB">
        <w:rPr>
          <w:lang w:val="en-CA"/>
        </w:rPr>
        <w:t>=</w:t>
      </w:r>
      <w:r w:rsidR="00847909">
        <w:rPr>
          <w:lang w:val="en-CA"/>
        </w:rPr>
        <w:t> </w:t>
      </w:r>
      <w:r w:rsidR="00FC0DCB">
        <w:rPr>
          <w:lang w:val="en-CA"/>
        </w:rPr>
        <w:t>0</w:t>
      </w:r>
      <w:r w:rsidR="002A61B1">
        <w:rPr>
          <w:lang w:val="en-CA"/>
        </w:rPr>
        <w:t> </w:t>
      </w:r>
      <w:r w:rsidR="00FC0DCB">
        <w:rPr>
          <w:lang w:val="en-CA"/>
        </w:rPr>
        <w:t>..</w:t>
      </w:r>
      <w:r w:rsidR="002A61B1">
        <w:rPr>
          <w:lang w:val="en-CA"/>
        </w:rPr>
        <w:t> </w:t>
      </w:r>
      <w:r w:rsidR="00FC0DCB">
        <w:rPr>
          <w:lang w:val="en-CA"/>
        </w:rPr>
        <w:t>2</w:t>
      </w:r>
      <w:r w:rsidRPr="00D527DE">
        <w:rPr>
          <w:lang w:val="en-CA"/>
        </w:rPr>
        <w:t xml:space="preserve"> is defined as follows:</w:t>
      </w:r>
    </w:p>
    <w:p w14:paraId="3783F30F" w14:textId="2C5482B2" w:rsidR="00FE05F8" w:rsidRPr="00D527DE" w:rsidRDefault="00FE05F8" w:rsidP="00BE53BF">
      <w:pPr>
        <w:pStyle w:val="Code"/>
        <w:rPr>
          <w:lang w:val="en-CA"/>
        </w:rPr>
      </w:pPr>
      <w:r w:rsidRPr="00D527DE">
        <w:rPr>
          <w:lang w:val="en-CA"/>
        </w:rPr>
        <w:t xml:space="preserve">c[0] = a[1] </w:t>
      </w:r>
      <w:r w:rsidR="007D6F11" w:rsidRPr="00D527DE">
        <w:rPr>
          <w:lang w:val="en-CA"/>
        </w:rPr>
        <w:t>×</w:t>
      </w:r>
      <w:r w:rsidRPr="00D527DE">
        <w:rPr>
          <w:lang w:val="en-CA"/>
        </w:rPr>
        <w:t xml:space="preserve"> b[2] </w:t>
      </w:r>
      <w:r w:rsidR="00097D5D" w:rsidRPr="00D527DE">
        <w:rPr>
          <w:lang w:val="en-CA"/>
        </w:rPr>
        <w:t>−</w:t>
      </w:r>
      <w:r w:rsidRPr="00D527DE">
        <w:rPr>
          <w:lang w:val="en-CA"/>
        </w:rPr>
        <w:t xml:space="preserve"> a[2] </w:t>
      </w:r>
      <w:r w:rsidR="007D6F11" w:rsidRPr="00D527DE">
        <w:rPr>
          <w:lang w:val="en-CA"/>
        </w:rPr>
        <w:t>×</w:t>
      </w:r>
      <w:r w:rsidRPr="00D527DE">
        <w:rPr>
          <w:lang w:val="en-CA"/>
        </w:rPr>
        <w:t xml:space="preserve"> b[1]</w:t>
      </w:r>
    </w:p>
    <w:p w14:paraId="5C1060BD" w14:textId="4126AC59" w:rsidR="00FE05F8" w:rsidRPr="00D527DE" w:rsidRDefault="00FE05F8" w:rsidP="00BE53BF">
      <w:pPr>
        <w:pStyle w:val="Code"/>
        <w:rPr>
          <w:lang w:val="en-CA"/>
        </w:rPr>
      </w:pPr>
      <w:r w:rsidRPr="00D527DE">
        <w:rPr>
          <w:lang w:val="en-CA"/>
        </w:rPr>
        <w:t xml:space="preserve">c[1] = a[2] </w:t>
      </w:r>
      <w:r w:rsidR="007D6F11" w:rsidRPr="00D527DE">
        <w:rPr>
          <w:lang w:val="en-CA"/>
        </w:rPr>
        <w:t>×</w:t>
      </w:r>
      <w:r w:rsidRPr="00D527DE">
        <w:rPr>
          <w:lang w:val="en-CA"/>
        </w:rPr>
        <w:t xml:space="preserve"> b[0] </w:t>
      </w:r>
      <w:r w:rsidR="00097D5D" w:rsidRPr="00D527DE">
        <w:rPr>
          <w:lang w:val="en-CA"/>
        </w:rPr>
        <w:t>−</w:t>
      </w:r>
      <w:r w:rsidRPr="00D527DE">
        <w:rPr>
          <w:lang w:val="en-CA"/>
        </w:rPr>
        <w:t xml:space="preserve"> a[0] </w:t>
      </w:r>
      <w:r w:rsidR="007D6F11" w:rsidRPr="00D527DE">
        <w:rPr>
          <w:lang w:val="en-CA"/>
        </w:rPr>
        <w:t>×</w:t>
      </w:r>
      <w:r w:rsidRPr="00D527DE">
        <w:rPr>
          <w:lang w:val="en-CA"/>
        </w:rPr>
        <w:t xml:space="preserve"> b[2]</w:t>
      </w:r>
    </w:p>
    <w:p w14:paraId="7B5C07C7" w14:textId="03AEA954" w:rsidR="00FE05F8" w:rsidRPr="00D527DE" w:rsidRDefault="00FE05F8" w:rsidP="00BE53BF">
      <w:pPr>
        <w:pStyle w:val="Code"/>
        <w:rPr>
          <w:lang w:val="en-CA"/>
        </w:rPr>
      </w:pPr>
      <w:r w:rsidRPr="00D527DE">
        <w:rPr>
          <w:lang w:val="en-CA"/>
        </w:rPr>
        <w:t xml:space="preserve">c[2] = a[0] </w:t>
      </w:r>
      <w:r w:rsidR="007D6F11" w:rsidRPr="00D527DE">
        <w:rPr>
          <w:lang w:val="en-CA"/>
        </w:rPr>
        <w:t>×</w:t>
      </w:r>
      <w:r w:rsidRPr="00D527DE">
        <w:rPr>
          <w:lang w:val="en-CA"/>
        </w:rPr>
        <w:t xml:space="preserve"> b[1] </w:t>
      </w:r>
      <w:r w:rsidR="00097D5D" w:rsidRPr="00D527DE">
        <w:rPr>
          <w:lang w:val="en-CA"/>
        </w:rPr>
        <w:t>−</w:t>
      </w:r>
      <w:r w:rsidRPr="00D527DE">
        <w:rPr>
          <w:lang w:val="en-CA"/>
        </w:rPr>
        <w:t xml:space="preserve"> a[1] </w:t>
      </w:r>
      <w:r w:rsidR="007D6F11" w:rsidRPr="00D527DE">
        <w:rPr>
          <w:lang w:val="en-CA"/>
        </w:rPr>
        <w:t>×</w:t>
      </w:r>
      <w:r w:rsidRPr="00D527DE">
        <w:rPr>
          <w:lang w:val="en-CA"/>
        </w:rPr>
        <w:t xml:space="preserve"> b[0]</w:t>
      </w:r>
    </w:p>
    <w:p w14:paraId="26789D33" w14:textId="1DF62EEB" w:rsidR="00FE05F8" w:rsidRPr="00D527DE" w:rsidRDefault="00FE05F8" w:rsidP="00FE05F8">
      <w:pPr>
        <w:jc w:val="left"/>
        <w:rPr>
          <w:rFonts w:eastAsia="ＭＳ 明朝"/>
          <w:lang w:val="en-CA"/>
        </w:rPr>
      </w:pPr>
      <w:r w:rsidRPr="00D527DE">
        <w:rPr>
          <w:rFonts w:eastAsia="ＭＳ 明朝"/>
          <w:lang w:val="en-CA"/>
        </w:rPr>
        <w:t>The function c</w:t>
      </w:r>
      <w:r w:rsidR="0013471A">
        <w:rPr>
          <w:rFonts w:eastAsia="ＭＳ 明朝"/>
          <w:lang w:val="en-CA"/>
        </w:rPr>
        <w:t xml:space="preserve"> </w:t>
      </w:r>
      <w:r w:rsidRPr="00D527DE">
        <w:rPr>
          <w:rFonts w:eastAsia="ＭＳ 明朝"/>
          <w:lang w:val="en-CA"/>
        </w:rPr>
        <w:t>= InnerProduct ( a[</w:t>
      </w:r>
      <w:r w:rsidR="00847909">
        <w:rPr>
          <w:rFonts w:eastAsia="ＭＳ 明朝"/>
          <w:lang w:val="en-CA"/>
        </w:rPr>
        <w:t>i</w:t>
      </w:r>
      <w:r w:rsidRPr="00D527DE">
        <w:rPr>
          <w:rFonts w:eastAsia="ＭＳ 明朝"/>
          <w:lang w:val="en-CA"/>
        </w:rPr>
        <w:t>], b[</w:t>
      </w:r>
      <w:r w:rsidR="00847909">
        <w:rPr>
          <w:rFonts w:eastAsia="ＭＳ 明朝"/>
          <w:lang w:val="en-CA"/>
        </w:rPr>
        <w:t>i</w:t>
      </w:r>
      <w:r w:rsidRPr="00D527DE">
        <w:rPr>
          <w:rFonts w:eastAsia="ＭＳ 明朝"/>
          <w:lang w:val="en-CA"/>
        </w:rPr>
        <w:t>] )</w:t>
      </w:r>
      <w:r w:rsidR="00847909">
        <w:rPr>
          <w:rFonts w:eastAsia="ＭＳ 明朝"/>
          <w:lang w:val="en-CA"/>
        </w:rPr>
        <w:t xml:space="preserve"> with i = 0</w:t>
      </w:r>
      <w:r w:rsidR="002A61B1">
        <w:rPr>
          <w:rFonts w:eastAsia="ＭＳ 明朝"/>
          <w:lang w:val="en-CA"/>
        </w:rPr>
        <w:t> </w:t>
      </w:r>
      <w:r w:rsidR="00847909">
        <w:rPr>
          <w:rFonts w:eastAsia="ＭＳ 明朝"/>
          <w:lang w:val="en-CA"/>
        </w:rPr>
        <w:t>..</w:t>
      </w:r>
      <w:r w:rsidR="002A61B1">
        <w:rPr>
          <w:rFonts w:eastAsia="ＭＳ 明朝"/>
          <w:lang w:val="en-CA"/>
        </w:rPr>
        <w:t> </w:t>
      </w:r>
      <w:r w:rsidR="00847909">
        <w:rPr>
          <w:rFonts w:eastAsia="ＭＳ 明朝"/>
          <w:lang w:val="en-CA"/>
        </w:rPr>
        <w:t>2</w:t>
      </w:r>
      <w:r w:rsidRPr="00D527DE">
        <w:rPr>
          <w:rFonts w:eastAsia="ＭＳ 明朝"/>
          <w:lang w:val="en-CA"/>
        </w:rPr>
        <w:t xml:space="preserve"> is defined as follows:</w:t>
      </w:r>
    </w:p>
    <w:p w14:paraId="7C336CD7" w14:textId="5EA2AA92" w:rsidR="00FE05F8" w:rsidRPr="00D527DE" w:rsidRDefault="00FE05F8" w:rsidP="00BE53BF">
      <w:pPr>
        <w:pStyle w:val="Code"/>
        <w:rPr>
          <w:lang w:val="en-CA"/>
        </w:rPr>
      </w:pPr>
      <w:r w:rsidRPr="00D527DE">
        <w:rPr>
          <w:lang w:val="en-CA"/>
        </w:rPr>
        <w:t xml:space="preserve">c = a[0] </w:t>
      </w:r>
      <w:r w:rsidR="007D6F11" w:rsidRPr="00D527DE">
        <w:rPr>
          <w:lang w:val="en-CA"/>
        </w:rPr>
        <w:t xml:space="preserve">× </w:t>
      </w:r>
      <w:r w:rsidRPr="00D527DE">
        <w:rPr>
          <w:lang w:val="en-CA"/>
        </w:rPr>
        <w:t xml:space="preserve">b[0] + a[1] </w:t>
      </w:r>
      <w:r w:rsidR="007D6F11" w:rsidRPr="00D527DE">
        <w:rPr>
          <w:lang w:val="en-CA"/>
        </w:rPr>
        <w:t xml:space="preserve">× </w:t>
      </w:r>
      <w:r w:rsidRPr="00D527DE">
        <w:rPr>
          <w:lang w:val="en-CA"/>
        </w:rPr>
        <w:t>b[1] + a[2]</w:t>
      </w:r>
      <w:r w:rsidR="007D6F11" w:rsidRPr="00D527DE">
        <w:rPr>
          <w:lang w:val="en-CA"/>
        </w:rPr>
        <w:t xml:space="preserve"> × </w:t>
      </w:r>
      <w:r w:rsidRPr="00D527DE">
        <w:rPr>
          <w:lang w:val="en-CA"/>
        </w:rPr>
        <w:t>b[2]</w:t>
      </w:r>
    </w:p>
    <w:p w14:paraId="0C8B498C" w14:textId="77777777" w:rsidR="00A514D5" w:rsidRPr="00D527DE" w:rsidRDefault="00A514D5" w:rsidP="007F16A3">
      <w:pPr>
        <w:pStyle w:val="2"/>
        <w:rPr>
          <w:noProof/>
          <w:lang w:val="en-CA"/>
        </w:rPr>
      </w:pPr>
      <w:bookmarkStart w:id="342" w:name="_Toc12531133"/>
      <w:bookmarkStart w:id="343" w:name="_Toc516233890"/>
      <w:bookmarkStart w:id="344" w:name="_Toc528915237"/>
      <w:bookmarkStart w:id="345" w:name="_Toc4055476"/>
      <w:bookmarkStart w:id="346" w:name="_Toc6215328"/>
      <w:bookmarkStart w:id="347" w:name="_Toc24731136"/>
      <w:bookmarkStart w:id="348" w:name="_Toc38236476"/>
      <w:bookmarkEnd w:id="342"/>
      <w:r w:rsidRPr="00D527DE">
        <w:rPr>
          <w:noProof/>
          <w:lang w:val="en-CA"/>
        </w:rPr>
        <w:t xml:space="preserve">Order of </w:t>
      </w:r>
      <w:r w:rsidRPr="00D527DE">
        <w:t>operation</w:t>
      </w:r>
      <w:r w:rsidRPr="00D527DE">
        <w:rPr>
          <w:noProof/>
          <w:lang w:val="en-CA"/>
        </w:rPr>
        <w:t xml:space="preserve"> precedence</w:t>
      </w:r>
      <w:bookmarkEnd w:id="343"/>
      <w:bookmarkEnd w:id="344"/>
      <w:bookmarkEnd w:id="345"/>
      <w:bookmarkEnd w:id="346"/>
      <w:bookmarkEnd w:id="347"/>
      <w:bookmarkEnd w:id="348"/>
    </w:p>
    <w:p w14:paraId="56913B6D" w14:textId="77777777" w:rsidR="00A514D5" w:rsidRPr="00D527DE" w:rsidRDefault="00A514D5" w:rsidP="00A514D5">
      <w:pPr>
        <w:rPr>
          <w:rFonts w:eastAsiaTheme="minorHAnsi"/>
          <w:lang w:val="en-CA"/>
        </w:rPr>
      </w:pPr>
      <w:r w:rsidRPr="00D527DE">
        <w:rPr>
          <w:lang w:val="en-CA"/>
        </w:rPr>
        <w:t>When order of precedence in an expression is not indicated explicitly by use of parentheses, the following rules apply:</w:t>
      </w:r>
    </w:p>
    <w:p w14:paraId="1CA1ADF3" w14:textId="77777777" w:rsidR="00A514D5" w:rsidRPr="00D527DE" w:rsidRDefault="00A514D5" w:rsidP="00A514D5">
      <w:pPr>
        <w:rPr>
          <w:lang w:val="en-CA"/>
        </w:rPr>
      </w:pPr>
      <w:r w:rsidRPr="00D527DE">
        <w:rPr>
          <w:lang w:val="en-CA"/>
        </w:rPr>
        <w:t>–</w:t>
      </w:r>
      <w:r w:rsidRPr="00D527DE">
        <w:rPr>
          <w:lang w:val="en-CA"/>
        </w:rPr>
        <w:tab/>
        <w:t>Operations of a higher precedence are evaluated before any operation of a lower precedence.</w:t>
      </w:r>
    </w:p>
    <w:p w14:paraId="019B0598" w14:textId="77777777" w:rsidR="00A514D5" w:rsidRPr="00D527DE" w:rsidRDefault="00A514D5" w:rsidP="00A514D5">
      <w:pPr>
        <w:rPr>
          <w:lang w:val="en-CA"/>
        </w:rPr>
      </w:pPr>
      <w:r w:rsidRPr="00D527DE">
        <w:rPr>
          <w:lang w:val="en-CA"/>
        </w:rPr>
        <w:t>–</w:t>
      </w:r>
      <w:r w:rsidRPr="00D527DE">
        <w:rPr>
          <w:lang w:val="en-CA"/>
        </w:rPr>
        <w:tab/>
        <w:t>Operations of the same precedence are evaluated sequentially from left to right.</w:t>
      </w:r>
    </w:p>
    <w:p w14:paraId="3332422E" w14:textId="5A0910C1" w:rsidR="00A514D5" w:rsidRPr="00D527DE" w:rsidRDefault="00A514D5" w:rsidP="00A514D5">
      <w:pPr>
        <w:rPr>
          <w:rFonts w:eastAsiaTheme="minorHAnsi"/>
          <w:lang w:val="en-CA"/>
        </w:rPr>
      </w:pPr>
      <w:r w:rsidRPr="00D527DE">
        <w:rPr>
          <w:highlight w:val="yellow"/>
          <w:lang w:val="en-CA"/>
        </w:rPr>
        <w:fldChar w:fldCharType="begin" w:fldLock="1"/>
      </w:r>
      <w:r w:rsidRPr="00D527DE">
        <w:rPr>
          <w:lang w:val="en-CA"/>
        </w:rPr>
        <w:instrText xml:space="preserve"> REF _Ref520207232 \h </w:instrText>
      </w:r>
      <w:r w:rsidR="004C06BC" w:rsidRPr="00D527DE">
        <w:rPr>
          <w:highlight w:val="yellow"/>
          <w:lang w:val="en-CA"/>
        </w:rPr>
        <w:instrText xml:space="preserve"> \* MERGEFORMAT </w:instrText>
      </w:r>
      <w:r w:rsidRPr="00D527DE">
        <w:rPr>
          <w:highlight w:val="yellow"/>
          <w:lang w:val="en-CA"/>
        </w:rPr>
      </w:r>
      <w:r w:rsidRPr="00D527DE">
        <w:rPr>
          <w:highlight w:val="yellow"/>
          <w:lang w:val="en-CA"/>
        </w:rPr>
        <w:fldChar w:fldCharType="separate"/>
      </w:r>
      <w:r w:rsidR="003551F0" w:rsidRPr="00C5553D">
        <w:rPr>
          <w:lang w:val="en-CA"/>
        </w:rPr>
        <w:t xml:space="preserve">Table </w:t>
      </w:r>
      <w:r w:rsidR="003551F0" w:rsidRPr="00C5553D">
        <w:rPr>
          <w:noProof/>
          <w:lang w:val="en-CA"/>
        </w:rPr>
        <w:t>6</w:t>
      </w:r>
      <w:r w:rsidRPr="00D527DE">
        <w:rPr>
          <w:highlight w:val="yellow"/>
          <w:lang w:val="en-CA"/>
        </w:rPr>
        <w:fldChar w:fldCharType="end"/>
      </w:r>
      <w:r w:rsidRPr="00D527DE">
        <w:rPr>
          <w:rFonts w:eastAsia="ＭＳ 明朝"/>
          <w:lang w:val="en-CA" w:eastAsia="ja-JP"/>
        </w:rPr>
        <w:t xml:space="preserve"> </w:t>
      </w:r>
      <w:r w:rsidRPr="00D527DE">
        <w:rPr>
          <w:lang w:val="en-CA"/>
        </w:rPr>
        <w:t>specifies the precedence of operations from highest to lowest; a higher position in the table indicates a higher precedence.</w:t>
      </w:r>
    </w:p>
    <w:p w14:paraId="2A21ADC3" w14:textId="77777777" w:rsidR="00A514D5" w:rsidRPr="00D527DE" w:rsidRDefault="00A514D5" w:rsidP="00A514D5">
      <w:pPr>
        <w:pStyle w:val="Note1"/>
        <w:rPr>
          <w:rFonts w:ascii="Cambria" w:hAnsi="Cambria"/>
          <w:noProof/>
          <w:lang w:val="en-CA"/>
        </w:rPr>
      </w:pPr>
      <w:r w:rsidRPr="00D527DE">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D527DE" w:rsidRDefault="00A514D5" w:rsidP="00A514D5">
      <w:pPr>
        <w:pStyle w:val="Note1"/>
        <w:rPr>
          <w:rFonts w:ascii="Cambria" w:hAnsi="Cambria"/>
          <w:noProof/>
          <w:lang w:val="en-CA"/>
        </w:rPr>
      </w:pPr>
    </w:p>
    <w:p w14:paraId="3BDF3879" w14:textId="6732D065" w:rsidR="00A514D5" w:rsidRPr="00D527DE" w:rsidRDefault="00A514D5" w:rsidP="00A514D5">
      <w:pPr>
        <w:pStyle w:val="af5"/>
        <w:rPr>
          <w:rFonts w:ascii="Cambria" w:eastAsia="ＭＳ 明朝" w:hAnsi="Cambria"/>
          <w:lang w:eastAsia="ja-JP"/>
        </w:rPr>
      </w:pPr>
      <w:bookmarkStart w:id="349" w:name="_Ref520207232"/>
      <w:bookmarkStart w:id="350" w:name="_Toc528915321"/>
      <w:r w:rsidRPr="00D527DE">
        <w:rPr>
          <w:rFonts w:ascii="Cambria" w:hAnsi="Cambria"/>
        </w:rPr>
        <w:t xml:space="preserve">Table </w:t>
      </w:r>
      <w:r w:rsidR="00F6619B" w:rsidRPr="00D527DE">
        <w:rPr>
          <w:rFonts w:ascii="Cambria" w:hAnsi="Cambria"/>
        </w:rPr>
        <w:fldChar w:fldCharType="begin" w:fldLock="1"/>
      </w:r>
      <w:r w:rsidR="00F6619B" w:rsidRPr="00D527DE">
        <w:rPr>
          <w:rFonts w:ascii="Cambria" w:hAnsi="Cambria"/>
        </w:rPr>
        <w:instrText xml:space="preserve"> </w:instrText>
      </w:r>
      <w:r w:rsidR="005366E9" w:rsidRPr="00D527DE">
        <w:rPr>
          <w:rFonts w:ascii="Cambria" w:hAnsi="Cambria"/>
        </w:rPr>
        <w:instrText xml:space="preserve">SEQ Table \* ARABIC </w:instrText>
      </w:r>
      <w:r w:rsidR="00F6619B" w:rsidRPr="00D527DE">
        <w:rPr>
          <w:rFonts w:ascii="Cambria" w:hAnsi="Cambria"/>
        </w:rPr>
        <w:fldChar w:fldCharType="separate"/>
      </w:r>
      <w:r w:rsidR="003551F0">
        <w:rPr>
          <w:rFonts w:ascii="Cambria" w:hAnsi="Cambria"/>
          <w:noProof/>
        </w:rPr>
        <w:t>6</w:t>
      </w:r>
      <w:r w:rsidR="00F6619B" w:rsidRPr="00D527DE">
        <w:rPr>
          <w:rFonts w:ascii="Cambria" w:hAnsi="Cambria"/>
        </w:rPr>
        <w:fldChar w:fldCharType="end"/>
      </w:r>
      <w:bookmarkEnd w:id="349"/>
      <w:r w:rsidRPr="00D527DE">
        <w:rPr>
          <w:rFonts w:ascii="Cambria" w:eastAsia="ＭＳ 明朝" w:hAnsi="Cambria"/>
          <w:lang w:eastAsia="ja-JP"/>
        </w:rPr>
        <w:t xml:space="preserve"> </w:t>
      </w:r>
      <w:r w:rsidRPr="00D527DE">
        <w:rPr>
          <w:rFonts w:ascii="Cambria" w:hAnsi="Cambria"/>
          <w:noProof/>
        </w:rPr>
        <w:t>– Operation precedence from highest (at top of table) to lowest (at bottom of table)</w:t>
      </w:r>
      <w:bookmarkEnd w:id="350"/>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D527DE" w14:paraId="270716BD" w14:textId="77777777" w:rsidTr="009414EA">
        <w:trPr>
          <w:jc w:val="center"/>
        </w:trPr>
        <w:tc>
          <w:tcPr>
            <w:tcW w:w="5139" w:type="dxa"/>
          </w:tcPr>
          <w:p w14:paraId="7D865F68" w14:textId="77777777" w:rsidR="00A514D5" w:rsidRPr="00D527DE" w:rsidRDefault="00A514D5" w:rsidP="009414EA">
            <w:pPr>
              <w:pStyle w:val="Note1"/>
              <w:rPr>
                <w:rFonts w:ascii="Cambria" w:hAnsi="Cambria"/>
                <w:b/>
                <w:noProof/>
                <w:lang w:val="en-CA"/>
              </w:rPr>
            </w:pPr>
            <w:r w:rsidRPr="00D527DE">
              <w:rPr>
                <w:rFonts w:ascii="Cambria" w:hAnsi="Cambria"/>
                <w:b/>
                <w:noProof/>
                <w:lang w:val="en-CA"/>
              </w:rPr>
              <w:t>operations (with operands x, y, and z)</w:t>
            </w:r>
          </w:p>
        </w:tc>
      </w:tr>
      <w:tr w:rsidR="00A514D5" w:rsidRPr="00D527DE" w14:paraId="5B9FADE2" w14:textId="77777777" w:rsidTr="009414EA">
        <w:trPr>
          <w:jc w:val="center"/>
        </w:trPr>
        <w:tc>
          <w:tcPr>
            <w:tcW w:w="5139" w:type="dxa"/>
          </w:tcPr>
          <w:p w14:paraId="5600112C"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w:t>
            </w:r>
          </w:p>
        </w:tc>
      </w:tr>
      <w:tr w:rsidR="00A514D5" w:rsidRPr="00D527DE" w14:paraId="52202B90" w14:textId="77777777" w:rsidTr="009414EA">
        <w:trPr>
          <w:jc w:val="center"/>
        </w:trPr>
        <w:tc>
          <w:tcPr>
            <w:tcW w:w="5139" w:type="dxa"/>
          </w:tcPr>
          <w:p w14:paraId="17DE9C55"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(as a unary prefix operator)</w:t>
            </w:r>
          </w:p>
        </w:tc>
      </w:tr>
      <w:tr w:rsidR="00A514D5" w:rsidRPr="00D527DE" w14:paraId="66B4F720" w14:textId="77777777" w:rsidTr="009414EA">
        <w:trPr>
          <w:jc w:val="center"/>
        </w:trPr>
        <w:tc>
          <w:tcPr>
            <w:tcW w:w="5139" w:type="dxa"/>
          </w:tcPr>
          <w:p w14:paraId="3734267A" w14:textId="77777777" w:rsidR="00A514D5" w:rsidRPr="00D527DE" w:rsidRDefault="00A514D5" w:rsidP="009414EA">
            <w:pPr>
              <w:pStyle w:val="Note1"/>
              <w:rPr>
                <w:rFonts w:ascii="Cambria" w:hAnsi="Cambria"/>
                <w:noProof/>
                <w:lang w:val="en-CA"/>
              </w:rPr>
            </w:pPr>
            <w:r w:rsidRPr="00D527DE">
              <w:rPr>
                <w:rFonts w:ascii="Cambria" w:hAnsi="Cambria"/>
                <w:noProof/>
                <w:lang w:val="en-CA"/>
              </w:rPr>
              <w:t>x</w:t>
            </w:r>
            <w:r w:rsidRPr="00D527DE">
              <w:rPr>
                <w:rFonts w:ascii="Cambria" w:hAnsi="Cambria"/>
                <w:noProof/>
                <w:vertAlign w:val="superscript"/>
                <w:lang w:val="en-CA"/>
              </w:rPr>
              <w:t>y</w:t>
            </w:r>
          </w:p>
        </w:tc>
      </w:tr>
      <w:tr w:rsidR="00A514D5" w:rsidRPr="00BB77F9" w14:paraId="1A5ED9E6" w14:textId="77777777" w:rsidTr="009414EA">
        <w:trPr>
          <w:jc w:val="center"/>
        </w:trPr>
        <w:tc>
          <w:tcPr>
            <w:tcW w:w="5139" w:type="dxa"/>
          </w:tcPr>
          <w:p w14:paraId="47797A8A" w14:textId="3D959781" w:rsidR="00A514D5" w:rsidRPr="00042C68" w:rsidRDefault="00A514D5" w:rsidP="007F16A3">
            <w:pPr>
              <w:pStyle w:val="Note1"/>
              <w:rPr>
                <w:rFonts w:ascii="Cambria" w:hAnsi="Cambria"/>
                <w:lang w:val="fr-FR"/>
              </w:rPr>
            </w:pPr>
            <w:r w:rsidRPr="00BE53BF">
              <w:rPr>
                <w:rFonts w:ascii="Cambria" w:hAnsi="Cambria"/>
                <w:lang w:val="fr-FR"/>
              </w:rPr>
              <w:t>"x </w:t>
            </w:r>
            <w:r w:rsidR="007D6F11" w:rsidRPr="00BE53BF">
              <w:rPr>
                <w:rFonts w:ascii="Cambria" w:hAnsi="Cambria"/>
                <w:lang w:val="fr-FR"/>
              </w:rPr>
              <w:t>×</w:t>
            </w:r>
            <w:r w:rsidRPr="00BE53BF">
              <w:rPr>
                <w:rFonts w:ascii="Cambria" w:hAnsi="Cambria"/>
                <w:lang w:val="fr-FR"/>
              </w:rPr>
              <w:t> y", "x / y", "x ÷ y", "</w:t>
            </w:r>
            <m:oMath>
              <m:f>
                <m:fPr>
                  <m:ctrlPr>
                    <w:rPr>
                      <w:rFonts w:ascii="Cambria Math" w:hAnsi="Cambria Math"/>
                      <w:noProof/>
                      <w:lang w:val="en-CA"/>
                    </w:rPr>
                  </m:ctrlPr>
                </m:fPr>
                <m:num>
                  <m:r>
                    <m:rPr>
                      <m:nor/>
                    </m:rPr>
                    <w:rPr>
                      <w:rFonts w:ascii="Cambria" w:hAnsi="Cambria"/>
                      <w:lang w:val="fr-FR"/>
                    </w:rPr>
                    <m:t>x</m:t>
                  </m:r>
                </m:num>
                <m:den>
                  <m:r>
                    <m:rPr>
                      <m:nor/>
                    </m:rPr>
                    <w:rPr>
                      <w:rFonts w:ascii="Cambria" w:hAnsi="Cambria"/>
                      <w:lang w:val="fr-FR"/>
                    </w:rPr>
                    <m:t>y</m:t>
                  </m:r>
                </m:den>
              </m:f>
            </m:oMath>
            <w:r w:rsidRPr="00042C68">
              <w:rPr>
                <w:rFonts w:ascii="Cambria" w:hAnsi="Cambria"/>
                <w:lang w:val="fr-FR"/>
              </w:rPr>
              <w:t>", "x % y"</w:t>
            </w:r>
          </w:p>
        </w:tc>
      </w:tr>
      <w:tr w:rsidR="00A514D5" w:rsidRPr="00D527DE" w14:paraId="20BB1C7D" w14:textId="77777777" w:rsidTr="009414EA">
        <w:trPr>
          <w:jc w:val="center"/>
        </w:trPr>
        <w:tc>
          <w:tcPr>
            <w:tcW w:w="5139" w:type="dxa"/>
          </w:tcPr>
          <w:p w14:paraId="43DA1742" w14:textId="77777777" w:rsidR="00A514D5" w:rsidRPr="00D527DE" w:rsidRDefault="00A514D5" w:rsidP="009414EA">
            <w:pPr>
              <w:keepNext/>
              <w:keepLines/>
              <w:spacing w:before="120"/>
              <w:rPr>
                <w:b/>
                <w:bCs/>
                <w:noProof/>
                <w:lang w:val="en-CA"/>
              </w:rPr>
            </w:pPr>
            <w:r w:rsidRPr="00D527DE">
              <w:rPr>
                <w:rFonts w:eastAsia="SimSun"/>
                <w:noProof/>
                <w:sz w:val="18"/>
                <w:lang w:val="en-CA"/>
              </w:rPr>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D527DE">
              <w:rPr>
                <w:rFonts w:eastAsia="SimSun"/>
                <w:noProof/>
                <w:sz w:val="18"/>
                <w:lang w:val="en-CA"/>
              </w:rPr>
              <w:t>"</w:t>
            </w:r>
          </w:p>
        </w:tc>
      </w:tr>
      <w:tr w:rsidR="00A514D5" w:rsidRPr="00D527DE" w14:paraId="5E769A9D" w14:textId="77777777" w:rsidTr="009414EA">
        <w:trPr>
          <w:jc w:val="center"/>
        </w:trPr>
        <w:tc>
          <w:tcPr>
            <w:tcW w:w="5139" w:type="dxa"/>
          </w:tcPr>
          <w:p w14:paraId="4540B543" w14:textId="1DA11D45"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7F78E167" w14:textId="77777777" w:rsidTr="009414EA">
        <w:trPr>
          <w:jc w:val="center"/>
        </w:trPr>
        <w:tc>
          <w:tcPr>
            <w:tcW w:w="5139" w:type="dxa"/>
          </w:tcPr>
          <w:p w14:paraId="0716599F" w14:textId="0DB3548B" w:rsidR="00A514D5" w:rsidRPr="00D527DE" w:rsidRDefault="00A514D5" w:rsidP="009414EA">
            <w:pPr>
              <w:pStyle w:val="Note1"/>
              <w:rPr>
                <w:rFonts w:ascii="Cambria" w:hAnsi="Cambria"/>
                <w:noProof/>
                <w:lang w:val="en-CA"/>
              </w:rPr>
            </w:pPr>
            <w:r w:rsidRPr="00D527DE">
              <w:rPr>
                <w:rFonts w:ascii="Cambria" w:hAnsi="Cambria"/>
                <w:noProof/>
                <w:lang w:val="en-CA"/>
              </w:rPr>
              <w:t>"x &lt; y", "x</w:t>
            </w:r>
            <w:r w:rsidR="0008361D" w:rsidRPr="00D527DE">
              <w:rPr>
                <w:rFonts w:ascii="Cambria" w:hAnsi="Cambria"/>
                <w:noProof/>
                <w:lang w:val="en-CA"/>
              </w:rPr>
              <w:t xml:space="preserve"> </w:t>
            </w:r>
            <w:r w:rsidRPr="00D527DE">
              <w:rPr>
                <w:rFonts w:ascii="Cambria" w:hAnsi="Cambria"/>
                <w:noProof/>
                <w:lang w:val="en-CA"/>
              </w:rPr>
              <w:t>&lt;=</w:t>
            </w:r>
            <w:r w:rsidR="0008361D" w:rsidRPr="00D527DE">
              <w:rPr>
                <w:rFonts w:ascii="Cambria" w:hAnsi="Cambria"/>
                <w:noProof/>
                <w:lang w:val="en-CA"/>
              </w:rPr>
              <w:t xml:space="preserve"> </w:t>
            </w:r>
            <w:r w:rsidRPr="00D527DE">
              <w:rPr>
                <w:rFonts w:ascii="Cambria" w:hAnsi="Cambria"/>
                <w:noProof/>
                <w:lang w:val="en-CA"/>
              </w:rPr>
              <w:t>y", "x &gt; y", "x</w:t>
            </w:r>
            <w:r w:rsidR="0008361D" w:rsidRPr="00D527DE">
              <w:rPr>
                <w:rFonts w:ascii="Cambria" w:hAnsi="Cambria"/>
                <w:noProof/>
                <w:lang w:val="en-CA"/>
              </w:rPr>
              <w:t xml:space="preserve"> </w:t>
            </w:r>
            <w:r w:rsidRPr="00D527DE">
              <w:rPr>
                <w:rFonts w:ascii="Cambria" w:hAnsi="Cambria"/>
                <w:noProof/>
                <w:lang w:val="en-CA"/>
              </w:rPr>
              <w: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1D00C4C" w14:textId="77777777" w:rsidTr="009414EA">
        <w:trPr>
          <w:jc w:val="center"/>
        </w:trPr>
        <w:tc>
          <w:tcPr>
            <w:tcW w:w="5139" w:type="dxa"/>
          </w:tcPr>
          <w:p w14:paraId="5B6C38E8" w14:textId="27F4E6FE"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85D1DD9" w14:textId="77777777" w:rsidTr="009414EA">
        <w:trPr>
          <w:jc w:val="center"/>
        </w:trPr>
        <w:tc>
          <w:tcPr>
            <w:tcW w:w="5139" w:type="dxa"/>
          </w:tcPr>
          <w:p w14:paraId="0574AEA8"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&amp; y"</w:t>
            </w:r>
          </w:p>
        </w:tc>
      </w:tr>
      <w:tr w:rsidR="00A514D5" w:rsidRPr="00D527DE" w14:paraId="0C7BBC3C" w14:textId="77777777" w:rsidTr="009414EA">
        <w:trPr>
          <w:jc w:val="center"/>
        </w:trPr>
        <w:tc>
          <w:tcPr>
            <w:tcW w:w="5139" w:type="dxa"/>
          </w:tcPr>
          <w:p w14:paraId="574EFE39"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w:t>
            </w:r>
          </w:p>
        </w:tc>
      </w:tr>
      <w:tr w:rsidR="00A514D5" w:rsidRPr="00D527DE" w14:paraId="13346EFF" w14:textId="77777777" w:rsidTr="009414EA">
        <w:trPr>
          <w:jc w:val="center"/>
        </w:trPr>
        <w:tc>
          <w:tcPr>
            <w:tcW w:w="5139" w:type="dxa"/>
          </w:tcPr>
          <w:p w14:paraId="01F0F004" w14:textId="3F70DFFA"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6AF8114" w14:textId="77777777" w:rsidTr="009414EA">
        <w:trPr>
          <w:jc w:val="center"/>
        </w:trPr>
        <w:tc>
          <w:tcPr>
            <w:tcW w:w="5139" w:type="dxa"/>
          </w:tcPr>
          <w:p w14:paraId="5D92E030" w14:textId="5E3827FC"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3EC690CE" w14:textId="77777777" w:rsidTr="009414EA">
        <w:trPr>
          <w:jc w:val="center"/>
        </w:trPr>
        <w:tc>
          <w:tcPr>
            <w:tcW w:w="5139" w:type="dxa"/>
          </w:tcPr>
          <w:p w14:paraId="75F7CED4"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 : z"</w:t>
            </w:r>
          </w:p>
        </w:tc>
      </w:tr>
      <w:tr w:rsidR="00A514D5" w:rsidRPr="00D527DE" w14:paraId="46E9450A" w14:textId="77777777" w:rsidTr="009414EA">
        <w:trPr>
          <w:jc w:val="center"/>
        </w:trPr>
        <w:tc>
          <w:tcPr>
            <w:tcW w:w="5139" w:type="dxa"/>
          </w:tcPr>
          <w:p w14:paraId="62ADF6FD" w14:textId="77777777" w:rsidR="00A514D5" w:rsidRPr="00D527DE" w:rsidRDefault="00A514D5" w:rsidP="009414EA">
            <w:pPr>
              <w:pStyle w:val="Note1"/>
              <w:rPr>
                <w:rFonts w:ascii="Cambria" w:hAnsi="Cambria"/>
                <w:noProof/>
                <w:lang w:val="en-CA"/>
              </w:rPr>
            </w:pPr>
            <w:r w:rsidRPr="00D527DE">
              <w:rPr>
                <w:rFonts w:ascii="Cambria" w:hAnsi="Cambria"/>
                <w:noProof/>
                <w:lang w:val="en-CA"/>
              </w:rPr>
              <w:t>"x..y"</w:t>
            </w:r>
          </w:p>
        </w:tc>
      </w:tr>
      <w:tr w:rsidR="00A514D5" w:rsidRPr="00D527DE" w14:paraId="72979F20" w14:textId="77777777" w:rsidTr="009414EA">
        <w:trPr>
          <w:jc w:val="center"/>
        </w:trPr>
        <w:tc>
          <w:tcPr>
            <w:tcW w:w="5139" w:type="dxa"/>
          </w:tcPr>
          <w:p w14:paraId="7E0A7782" w14:textId="34730597" w:rsidR="00A514D5" w:rsidRPr="00D527DE" w:rsidRDefault="00A514D5" w:rsidP="009414EA">
            <w:pPr>
              <w:pStyle w:val="Note1"/>
              <w:rPr>
                <w:rFonts w:ascii="Cambria" w:hAnsi="Cambria"/>
                <w:noProof/>
                <w:lang w:val="en-CA"/>
              </w:rPr>
            </w:pPr>
            <w:r w:rsidRPr="00D527DE">
              <w:rPr>
                <w:rFonts w:ascii="Cambria" w:hAnsi="Cambria"/>
                <w:noProof/>
                <w:lang w:val="en-CA"/>
              </w:rPr>
              <w:t>"x = 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bl>
    <w:p w14:paraId="3DC073DB" w14:textId="77777777" w:rsidR="00A514D5" w:rsidRPr="00D527DE" w:rsidRDefault="00A514D5" w:rsidP="00A514D5">
      <w:pPr>
        <w:pStyle w:val="Note1"/>
        <w:rPr>
          <w:rFonts w:ascii="Cambria" w:hAnsi="Cambria"/>
          <w:noProof/>
          <w:lang w:val="en-CA"/>
        </w:rPr>
      </w:pPr>
    </w:p>
    <w:p w14:paraId="1B295B53" w14:textId="77777777" w:rsidR="00A514D5" w:rsidRPr="00D527DE" w:rsidRDefault="00A514D5" w:rsidP="007F16A3">
      <w:pPr>
        <w:pStyle w:val="2"/>
        <w:rPr>
          <w:noProof/>
          <w:lang w:val="en-CA"/>
        </w:rPr>
      </w:pPr>
      <w:bookmarkStart w:id="351" w:name="_Toc516233891"/>
      <w:bookmarkStart w:id="352" w:name="_Toc528915238"/>
      <w:bookmarkStart w:id="353" w:name="_Toc4055477"/>
      <w:bookmarkStart w:id="354" w:name="_Toc6215329"/>
      <w:bookmarkStart w:id="355" w:name="_Toc24731137"/>
      <w:bookmarkStart w:id="356" w:name="_Toc38236477"/>
      <w:r w:rsidRPr="00D527DE">
        <w:rPr>
          <w:noProof/>
          <w:lang w:val="en-CA"/>
        </w:rPr>
        <w:t xml:space="preserve">Variables, </w:t>
      </w:r>
      <w:r w:rsidRPr="00D527DE">
        <w:t>syntax</w:t>
      </w:r>
      <w:r w:rsidRPr="00D527DE">
        <w:rPr>
          <w:noProof/>
          <w:lang w:val="en-CA"/>
        </w:rPr>
        <w:t xml:space="preserve"> elements, and tables</w:t>
      </w:r>
      <w:bookmarkEnd w:id="351"/>
      <w:bookmarkEnd w:id="352"/>
      <w:bookmarkEnd w:id="353"/>
      <w:bookmarkEnd w:id="354"/>
      <w:bookmarkEnd w:id="355"/>
      <w:bookmarkEnd w:id="356"/>
    </w:p>
    <w:p w14:paraId="1CA12C90" w14:textId="4AEC1DB6" w:rsidR="00A514D5" w:rsidRPr="00D527DE" w:rsidRDefault="00A514D5" w:rsidP="00A514D5">
      <w:pPr>
        <w:rPr>
          <w:rFonts w:eastAsiaTheme="minorHAnsi"/>
          <w:lang w:val="en-CA"/>
        </w:rPr>
      </w:pPr>
      <w:r w:rsidRPr="00D527DE">
        <w:rPr>
          <w:lang w:val="en-CA"/>
        </w:rPr>
        <w:t xml:space="preserve">Syntax elements in the bitstream are represented in </w:t>
      </w:r>
      <w:r w:rsidRPr="00D527DE">
        <w:rPr>
          <w:b/>
          <w:lang w:val="en-CA"/>
        </w:rPr>
        <w:t>bold</w:t>
      </w:r>
      <w:r w:rsidRPr="00D527DE">
        <w:rPr>
          <w:lang w:val="en-CA"/>
        </w:rPr>
        <w:t xml:space="preserve"> type. Each syntax element is described by its name (all lower</w:t>
      </w:r>
      <w:r w:rsidR="00CD28EA" w:rsidRPr="00D527DE">
        <w:rPr>
          <w:lang w:val="en-CA"/>
        </w:rPr>
        <w:t>-</w:t>
      </w:r>
      <w:r w:rsidRPr="00D527DE">
        <w:rPr>
          <w:lang w:val="en-CA"/>
        </w:rPr>
        <w:t xml:space="preserve">case letters with underscore characters), and one descriptor for its method of coded representation. The decoding process behaves according to the value of the syntax element and to the </w:t>
      </w:r>
      <w:r w:rsidRPr="00D527DE">
        <w:rPr>
          <w:lang w:val="en-CA"/>
        </w:rPr>
        <w:lastRenderedPageBreak/>
        <w:t>values of previously decoded syntax elements. When a value of a syntax element is used in the syntax tables or the text, it appears in regular (i.e., not bold) type.</w:t>
      </w:r>
    </w:p>
    <w:p w14:paraId="6E3746A2" w14:textId="261E8D8C" w:rsidR="00A514D5" w:rsidRPr="00D527DE" w:rsidRDefault="00A514D5" w:rsidP="00A514D5">
      <w:pPr>
        <w:rPr>
          <w:lang w:val="en-CA"/>
        </w:rPr>
      </w:pPr>
      <w:r w:rsidRPr="00D527DE">
        <w:rPr>
          <w:lang w:val="en-CA"/>
        </w:rPr>
        <w:t>In some cases the syntax tables may use the values of other variables derived from syntax elements values. Such variables appear in the syntax tables, or text, named by a mixture of lower case and upper</w:t>
      </w:r>
      <w:r w:rsidR="00CD28EA" w:rsidRPr="00D527DE">
        <w:rPr>
          <w:lang w:val="en-CA"/>
        </w:rPr>
        <w:t>-</w:t>
      </w:r>
      <w:r w:rsidRPr="00D527DE">
        <w:rPr>
          <w:lang w:val="en-CA"/>
        </w:rPr>
        <w:t>case letter and without any underscore characters. Variables starting with an upper</w:t>
      </w:r>
      <w:r w:rsidR="00CD28EA" w:rsidRPr="00D527DE">
        <w:rPr>
          <w:lang w:val="en-CA"/>
        </w:rPr>
        <w:t>-</w:t>
      </w:r>
      <w:r w:rsidRPr="00D527DE">
        <w:rPr>
          <w:lang w:val="en-CA"/>
        </w:rPr>
        <w:t>case letter are derived for the decoding of the current syntax structure and all depending syntax structures. Variables starting with an upper</w:t>
      </w:r>
      <w:r w:rsidR="00CD28EA" w:rsidRPr="00D527DE">
        <w:rPr>
          <w:lang w:val="en-CA"/>
        </w:rPr>
        <w:t>-</w:t>
      </w:r>
      <w:r w:rsidRPr="00D527DE">
        <w:rPr>
          <w:lang w:val="en-CA"/>
        </w:rPr>
        <w:t>case letter may be used in the decoding process for later syntax structures without mentioning the originating syntax structure of the variable. Variables starting with a lower</w:t>
      </w:r>
      <w:r w:rsidR="00CD28EA" w:rsidRPr="00D527DE">
        <w:rPr>
          <w:lang w:val="en-CA"/>
        </w:rPr>
        <w:t>-</w:t>
      </w:r>
      <w:r w:rsidRPr="00D527DE">
        <w:rPr>
          <w:lang w:val="en-CA"/>
        </w:rPr>
        <w:t>case letter are only used within the clause in which they are derived.</w:t>
      </w:r>
    </w:p>
    <w:p w14:paraId="599DA924" w14:textId="2A86A322" w:rsidR="00A514D5" w:rsidRPr="00D527DE" w:rsidRDefault="00A514D5" w:rsidP="00A514D5">
      <w:pPr>
        <w:rPr>
          <w:lang w:val="en-CA"/>
        </w:rPr>
      </w:pPr>
      <w:r w:rsidRPr="00D527DE">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w:t>
      </w:r>
      <w:r w:rsidR="00CD28EA" w:rsidRPr="00D527DE">
        <w:rPr>
          <w:lang w:val="en-CA"/>
        </w:rPr>
        <w:t>-</w:t>
      </w:r>
      <w:r w:rsidRPr="00D527DE">
        <w:rPr>
          <w:lang w:val="en-CA"/>
        </w:rPr>
        <w:t>case letter and may contain more upper</w:t>
      </w:r>
      <w:r w:rsidR="00CD28EA" w:rsidRPr="00D527DE">
        <w:rPr>
          <w:lang w:val="en-CA"/>
        </w:rPr>
        <w:t>-</w:t>
      </w:r>
      <w:r w:rsidRPr="00D527DE">
        <w:rPr>
          <w:lang w:val="en-CA"/>
        </w:rPr>
        <w:t>case letters.</w:t>
      </w:r>
    </w:p>
    <w:p w14:paraId="106EA053" w14:textId="2EE20941" w:rsidR="00A514D5" w:rsidRPr="00D527DE" w:rsidRDefault="00A514D5" w:rsidP="00A514D5">
      <w:pPr>
        <w:pStyle w:val="Note1"/>
        <w:rPr>
          <w:rFonts w:ascii="Cambria" w:hAnsi="Cambria"/>
          <w:lang w:val="en-CA"/>
        </w:rPr>
      </w:pPr>
      <w:r w:rsidRPr="00D527DE">
        <w:rPr>
          <w:rFonts w:ascii="Cambria" w:hAnsi="Cambria"/>
          <w:lang w:val="en-CA"/>
        </w:rPr>
        <w:t>NOTE – The syntax is described in a manner that closely follows the C</w:t>
      </w:r>
      <w:r w:rsidR="00EA47BA" w:rsidRPr="00D527DE">
        <w:rPr>
          <w:rFonts w:ascii="Cambria" w:hAnsi="Cambria"/>
          <w:lang w:val="en-CA"/>
        </w:rPr>
        <w:t xml:space="preserve"> </w:t>
      </w:r>
      <w:r w:rsidRPr="00D527DE">
        <w:rPr>
          <w:rFonts w:ascii="Cambria" w:hAnsi="Cambria"/>
          <w:lang w:val="en-CA"/>
        </w:rPr>
        <w:t>language syntactic constructs.</w:t>
      </w:r>
    </w:p>
    <w:p w14:paraId="7F09463F" w14:textId="782AA7F5" w:rsidR="00A514D5" w:rsidRPr="00D527DE" w:rsidRDefault="00A514D5" w:rsidP="00A514D5">
      <w:pPr>
        <w:rPr>
          <w:lang w:val="en-CA"/>
        </w:rPr>
      </w:pPr>
      <w:r w:rsidRPr="00D527DE">
        <w:rPr>
          <w:lang w:val="en-CA"/>
        </w:rPr>
        <w:t xml:space="preserve">Functions that specify properties of the current position in the bitstream are referred to as syntax functions. These functions are specified in </w:t>
      </w:r>
      <w:r w:rsidR="00587B3C">
        <w:rPr>
          <w:lang w:val="en-CA"/>
        </w:rPr>
        <w:t xml:space="preserve">clause </w:t>
      </w:r>
      <w:r w:rsidR="00587B3C">
        <w:rPr>
          <w:lang w:val="en-CA"/>
        </w:rPr>
        <w:fldChar w:fldCharType="begin" w:fldLock="1"/>
      </w:r>
      <w:r w:rsidR="00587B3C">
        <w:rPr>
          <w:lang w:val="en-CA"/>
        </w:rPr>
        <w:instrText xml:space="preserve"> REF _Ref37871240 \n \h </w:instrText>
      </w:r>
      <w:r w:rsidR="00587B3C">
        <w:rPr>
          <w:lang w:val="en-CA"/>
        </w:rPr>
      </w:r>
      <w:r w:rsidR="00587B3C">
        <w:rPr>
          <w:lang w:val="en-CA"/>
        </w:rPr>
        <w:fldChar w:fldCharType="separate"/>
      </w:r>
      <w:r w:rsidR="003551F0">
        <w:rPr>
          <w:lang w:val="en-CA"/>
        </w:rPr>
        <w:t>7.2</w:t>
      </w:r>
      <w:r w:rsidR="00587B3C">
        <w:rPr>
          <w:lang w:val="en-CA"/>
        </w:rPr>
        <w:fldChar w:fldCharType="end"/>
      </w:r>
      <w:r w:rsidR="00587B3C">
        <w:rPr>
          <w:lang w:val="en-CA"/>
        </w:rPr>
        <w:t xml:space="preserve"> </w:t>
      </w:r>
      <w:r w:rsidRPr="00D527DE">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4B223381" w:rsidR="00A514D5" w:rsidRPr="00D527DE" w:rsidRDefault="00A514D5" w:rsidP="00A514D5">
      <w:pPr>
        <w:rPr>
          <w:lang w:val="en-CA"/>
        </w:rPr>
      </w:pPr>
      <w:r w:rsidRPr="00D527DE">
        <w:rPr>
          <w:lang w:val="en-CA"/>
        </w:rPr>
        <w:t>Functions that are not syntax functions (including mathematical functions specified in clause </w:t>
      </w:r>
      <w:r w:rsidRPr="00D527DE">
        <w:rPr>
          <w:lang w:val="en-CA"/>
        </w:rPr>
        <w:fldChar w:fldCharType="begin" w:fldLock="1"/>
      </w:r>
      <w:r w:rsidRPr="00D527DE">
        <w:rPr>
          <w:lang w:val="en-CA"/>
        </w:rPr>
        <w:instrText xml:space="preserve"> REF _Ref523496857 \n \h </w:instrText>
      </w:r>
      <w:r w:rsidR="004C06BC" w:rsidRPr="00D527DE">
        <w:rPr>
          <w:lang w:val="en-CA"/>
        </w:rPr>
        <w:instrText xml:space="preserve"> \* MERGEFORMAT </w:instrText>
      </w:r>
      <w:r w:rsidRPr="00D527DE">
        <w:rPr>
          <w:lang w:val="en-CA"/>
        </w:rPr>
      </w:r>
      <w:r w:rsidRPr="00D527DE">
        <w:rPr>
          <w:lang w:val="en-CA"/>
        </w:rPr>
        <w:fldChar w:fldCharType="separate"/>
      </w:r>
      <w:r w:rsidR="003551F0">
        <w:rPr>
          <w:lang w:val="en-CA"/>
        </w:rPr>
        <w:t>5.9</w:t>
      </w:r>
      <w:r w:rsidRPr="00D527DE">
        <w:rPr>
          <w:lang w:val="en-CA"/>
        </w:rPr>
        <w:fldChar w:fldCharType="end"/>
      </w:r>
      <w:r w:rsidRPr="00D527DE">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D527DE" w:rsidRDefault="00A514D5" w:rsidP="00A514D5">
      <w:pPr>
        <w:rPr>
          <w:lang w:val="en-CA"/>
        </w:rPr>
      </w:pPr>
      <w:r w:rsidRPr="00D527DE">
        <w:rPr>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D527DE">
        <w:rPr>
          <w:vertAlign w:val="subscript"/>
          <w:lang w:val="en-CA"/>
        </w:rPr>
        <w:t>yx</w:t>
      </w:r>
      <w:r w:rsidRPr="00D527DE">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D527DE" w:rsidRDefault="00A514D5" w:rsidP="00A514D5">
      <w:pPr>
        <w:rPr>
          <w:lang w:val="en-CA"/>
        </w:rPr>
      </w:pPr>
      <w:r w:rsidRPr="00D527DE">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D527DE">
        <w:rPr>
          <w:lang w:val="en-CA"/>
        </w:rPr>
        <w:t xml:space="preserve"> </w:t>
      </w:r>
      <w:r w:rsidRPr="00D527DE">
        <w:rPr>
          <w:lang w:val="en-CA"/>
        </w:rPr>
        <w:t>6 } { 4 9 } specifies that s[ 0 ][ 0 ] is set equal to 1, s[ 1 ][ 0 ] is set equal to 6, s[ 0 ][ 1 ] is set equal to 4, and s[ 1 ][ 1 ] is set equal to 9.</w:t>
      </w:r>
    </w:p>
    <w:p w14:paraId="43FE27F2" w14:textId="77777777" w:rsidR="00A514D5" w:rsidRPr="00D527DE" w:rsidRDefault="00A514D5" w:rsidP="00A514D5">
      <w:pPr>
        <w:rPr>
          <w:lang w:val="en-CA"/>
        </w:rPr>
      </w:pPr>
      <w:r w:rsidRPr="00D527DE">
        <w:rPr>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D527DE" w:rsidRDefault="00A514D5" w:rsidP="00A514D5">
      <w:pPr>
        <w:rPr>
          <w:lang w:val="en-CA"/>
        </w:rPr>
      </w:pPr>
      <w:r w:rsidRPr="00D527DE">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D527DE" w:rsidRDefault="00A514D5" w:rsidP="00A514D5">
      <w:pPr>
        <w:rPr>
          <w:lang w:val="en-CA"/>
        </w:rPr>
      </w:pPr>
      <w:r w:rsidRPr="00D527DE">
        <w:rPr>
          <w:lang w:val="en-CA"/>
        </w:rPr>
        <w:t>Numerical values not enclosed in single quotes and not prefixed by "0x" are decimal values.</w:t>
      </w:r>
    </w:p>
    <w:p w14:paraId="469C4FD4" w14:textId="77777777" w:rsidR="00A514D5" w:rsidRPr="00D527DE" w:rsidRDefault="00A514D5" w:rsidP="00A514D5">
      <w:pPr>
        <w:rPr>
          <w:lang w:val="en-CA"/>
        </w:rPr>
      </w:pPr>
      <w:r w:rsidRPr="00D527DE">
        <w:rPr>
          <w:lang w:val="en-CA"/>
        </w:rPr>
        <w:lastRenderedPageBreak/>
        <w:t>A value equal to 0 represents a FALSE condition in a test statement. The value TRUE is represented by any value different from zero.</w:t>
      </w:r>
    </w:p>
    <w:p w14:paraId="75AF4FC1" w14:textId="77777777" w:rsidR="00A514D5" w:rsidRPr="00D527DE" w:rsidRDefault="00A514D5" w:rsidP="007F16A3">
      <w:pPr>
        <w:pStyle w:val="2"/>
        <w:rPr>
          <w:lang w:val="en-CA"/>
        </w:rPr>
      </w:pPr>
      <w:bookmarkStart w:id="357" w:name="_Toc452007138"/>
      <w:bookmarkStart w:id="358" w:name="_Toc528915239"/>
      <w:bookmarkStart w:id="359" w:name="_Toc4055478"/>
      <w:bookmarkStart w:id="360" w:name="_Toc6215330"/>
      <w:bookmarkStart w:id="361" w:name="_Toc24731138"/>
      <w:bookmarkStart w:id="362" w:name="_Toc38236478"/>
      <w:bookmarkStart w:id="363" w:name="_Toc516233892"/>
      <w:r w:rsidRPr="00D527DE">
        <w:rPr>
          <w:lang w:val="en-CA"/>
        </w:rPr>
        <w:t xml:space="preserve">Text </w:t>
      </w:r>
      <w:r w:rsidRPr="00D527DE">
        <w:t>description</w:t>
      </w:r>
      <w:r w:rsidRPr="00D527DE">
        <w:rPr>
          <w:lang w:val="en-CA"/>
        </w:rPr>
        <w:t xml:space="preserve"> of logical operations</w:t>
      </w:r>
      <w:bookmarkEnd w:id="357"/>
      <w:bookmarkEnd w:id="358"/>
      <w:bookmarkEnd w:id="359"/>
      <w:bookmarkEnd w:id="360"/>
      <w:bookmarkEnd w:id="361"/>
      <w:bookmarkEnd w:id="362"/>
    </w:p>
    <w:p w14:paraId="619393DA"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759BEC08" w14:textId="0C123604" w:rsidR="00A514D5" w:rsidRPr="00D527DE" w:rsidRDefault="00A514D5" w:rsidP="004014E9">
      <w:pPr>
        <w:pStyle w:val="Code"/>
        <w:rPr>
          <w:lang w:val="en-CA"/>
        </w:rPr>
      </w:pPr>
      <w:r w:rsidRPr="00D527DE">
        <w:rPr>
          <w:lang w:val="en-CA"/>
        </w:rPr>
        <w:t>if</w:t>
      </w:r>
      <w:r w:rsidR="004F45C4">
        <w:rPr>
          <w:lang w:val="en-CA"/>
        </w:rPr>
        <w:t xml:space="preserve"> </w:t>
      </w:r>
      <w:r w:rsidR="004014E9">
        <w:rPr>
          <w:lang w:val="en-CA"/>
        </w:rPr>
        <w:t>(</w:t>
      </w:r>
      <w:r w:rsidRPr="00D527DE">
        <w:rPr>
          <w:lang w:val="en-CA"/>
        </w:rPr>
        <w:t>condition 0</w:t>
      </w:r>
      <w:r w:rsidR="004014E9">
        <w:rPr>
          <w:lang w:val="en-CA"/>
        </w:rPr>
        <w:t>)</w:t>
      </w:r>
      <w:r w:rsidRPr="00D527DE">
        <w:rPr>
          <w:lang w:val="en-CA"/>
        </w:rPr>
        <w:br/>
      </w:r>
      <w:r w:rsidR="0008361D" w:rsidRPr="00D527DE">
        <w:rPr>
          <w:lang w:val="en-CA"/>
        </w:rPr>
        <w:t xml:space="preserve"> </w:t>
      </w:r>
      <w:r w:rsidRPr="00D527DE">
        <w:rPr>
          <w:lang w:val="en-CA"/>
        </w:rPr>
        <w:t>statement 0</w:t>
      </w:r>
      <w:r w:rsidRPr="00D527DE">
        <w:rPr>
          <w:lang w:val="en-CA"/>
        </w:rPr>
        <w:br/>
        <w:t>else if</w:t>
      </w:r>
      <w:r w:rsidR="004F45C4">
        <w:rPr>
          <w:lang w:val="en-CA"/>
        </w:rPr>
        <w:t xml:space="preserve"> </w:t>
      </w:r>
      <w:r w:rsidR="004014E9">
        <w:rPr>
          <w:lang w:val="en-CA"/>
        </w:rPr>
        <w:t>(</w:t>
      </w:r>
      <w:r w:rsidRPr="00D527DE">
        <w:rPr>
          <w:lang w:val="en-CA"/>
        </w:rPr>
        <w:t>condition 1</w:t>
      </w:r>
      <w:r w:rsidR="004014E9">
        <w:rPr>
          <w:lang w:val="en-CA"/>
        </w:rPr>
        <w:t>)</w:t>
      </w:r>
      <w:r w:rsidRPr="00D527DE">
        <w:rPr>
          <w:lang w:val="en-CA"/>
        </w:rPr>
        <w:br/>
      </w:r>
      <w:r w:rsidR="0008361D" w:rsidRPr="00D527DE">
        <w:rPr>
          <w:lang w:val="en-CA"/>
        </w:rPr>
        <w:t xml:space="preserve"> </w:t>
      </w:r>
      <w:r w:rsidRPr="00D527DE">
        <w:rPr>
          <w:lang w:val="en-CA"/>
        </w:rPr>
        <w:t>statement 1</w:t>
      </w:r>
      <w:r w:rsidRPr="00D527DE">
        <w:rPr>
          <w:lang w:val="en-CA"/>
        </w:rPr>
        <w:br/>
        <w:t>...</w:t>
      </w:r>
      <w:r w:rsidRPr="00D527DE">
        <w:rPr>
          <w:lang w:val="en-CA"/>
        </w:rPr>
        <w:br/>
        <w:t>else /* informative remark on remaining condition */</w:t>
      </w:r>
      <w:r w:rsidRPr="00D527DE">
        <w:rPr>
          <w:lang w:val="en-CA"/>
        </w:rPr>
        <w:br/>
      </w:r>
      <w:r w:rsidR="0008361D" w:rsidRPr="00D527DE">
        <w:rPr>
          <w:lang w:val="en-CA"/>
        </w:rPr>
        <w:t xml:space="preserve"> </w:t>
      </w:r>
      <w:r w:rsidRPr="00D527DE">
        <w:rPr>
          <w:lang w:val="en-CA"/>
        </w:rPr>
        <w:t>statement n</w:t>
      </w:r>
    </w:p>
    <w:p w14:paraId="79BAE6F0" w14:textId="77777777" w:rsidR="00A514D5" w:rsidRPr="00D527DE" w:rsidRDefault="00A514D5" w:rsidP="00A514D5">
      <w:pPr>
        <w:rPr>
          <w:lang w:val="en-CA"/>
        </w:rPr>
      </w:pPr>
      <w:r w:rsidRPr="00D527DE">
        <w:rPr>
          <w:lang w:val="en-CA"/>
        </w:rPr>
        <w:t>may be described in the following manner:</w:t>
      </w:r>
    </w:p>
    <w:p w14:paraId="123A8518" w14:textId="77777777" w:rsidR="00A514D5" w:rsidRPr="00D527DE" w:rsidRDefault="00A514D5" w:rsidP="00A514D5">
      <w:pPr>
        <w:pStyle w:val="enumlev1"/>
        <w:rPr>
          <w:rFonts w:ascii="Cambria" w:hAnsi="Cambria"/>
          <w:lang w:val="en-CA"/>
        </w:rPr>
      </w:pPr>
      <w:r w:rsidRPr="00D527DE">
        <w:rPr>
          <w:rFonts w:ascii="Cambria" w:hAnsi="Cambria"/>
          <w:lang w:val="en-CA"/>
        </w:rPr>
        <w:t>... as follows / ... the following applies:</w:t>
      </w:r>
    </w:p>
    <w:p w14:paraId="6A109F97"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condition 0, statement 0</w:t>
      </w:r>
    </w:p>
    <w:p w14:paraId="1AC754B3"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condition 1, statement 1</w:t>
      </w:r>
    </w:p>
    <w:p w14:paraId="6C091FA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50F641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(informative remark on remaining condition), statement n</w:t>
      </w:r>
    </w:p>
    <w:p w14:paraId="2A7EAE54" w14:textId="77777777" w:rsidR="00A514D5" w:rsidRPr="00D527DE" w:rsidRDefault="00A514D5" w:rsidP="00A514D5">
      <w:pPr>
        <w:rPr>
          <w:lang w:val="en-CA"/>
        </w:rPr>
      </w:pPr>
      <w:r w:rsidRPr="00D527DE">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6CBD0712" w14:textId="10137F07" w:rsidR="00A514D5" w:rsidRPr="00D527DE" w:rsidRDefault="00A514D5" w:rsidP="004014E9">
      <w:pPr>
        <w:pStyle w:val="Code"/>
        <w:rPr>
          <w:lang w:val="en-CA"/>
        </w:rPr>
      </w:pPr>
      <w:r w:rsidRPr="00D527DE">
        <w:rPr>
          <w:lang w:val="en-CA"/>
        </w:rPr>
        <w:t>if</w:t>
      </w:r>
      <w:r w:rsidR="004F45C4">
        <w:rPr>
          <w:lang w:val="en-CA"/>
        </w:rPr>
        <w:t xml:space="preserve"> </w:t>
      </w:r>
      <w:r w:rsidR="004014E9">
        <w:rPr>
          <w:lang w:val="en-CA"/>
        </w:rPr>
        <w:t>(</w:t>
      </w:r>
      <w:r w:rsidRPr="00D527DE">
        <w:rPr>
          <w:lang w:val="en-CA"/>
        </w:rPr>
        <w:t>condition 0a</w:t>
      </w:r>
      <w:r w:rsidR="00B51588" w:rsidRPr="00D527DE">
        <w:rPr>
          <w:lang w:val="en-CA"/>
        </w:rPr>
        <w:t xml:space="preserve"> </w:t>
      </w:r>
      <w:r w:rsidRPr="00D527DE">
        <w:rPr>
          <w:lang w:val="en-CA"/>
        </w:rPr>
        <w:t>&amp;&amp;</w:t>
      </w:r>
      <w:r w:rsidR="0008361D" w:rsidRPr="00D527DE">
        <w:rPr>
          <w:lang w:val="en-CA"/>
        </w:rPr>
        <w:t xml:space="preserve"> </w:t>
      </w:r>
      <w:r w:rsidRPr="00D527DE">
        <w:rPr>
          <w:lang w:val="en-CA"/>
        </w:rPr>
        <w:t>condition 0b</w:t>
      </w:r>
      <w:r w:rsidR="004014E9">
        <w:rPr>
          <w:lang w:val="en-CA"/>
        </w:rPr>
        <w:t>)</w:t>
      </w:r>
      <w:r w:rsidRPr="00D527DE">
        <w:rPr>
          <w:lang w:val="en-CA"/>
        </w:rPr>
        <w:br/>
      </w:r>
      <w:r w:rsidR="0008361D" w:rsidRPr="00D527DE">
        <w:rPr>
          <w:lang w:val="en-CA"/>
        </w:rPr>
        <w:t xml:space="preserve"> </w:t>
      </w:r>
      <w:r w:rsidRPr="00D527DE">
        <w:rPr>
          <w:lang w:val="en-CA"/>
        </w:rPr>
        <w:t>statement 0</w:t>
      </w:r>
      <w:r w:rsidRPr="00D527DE">
        <w:rPr>
          <w:lang w:val="en-CA"/>
        </w:rPr>
        <w:br/>
        <w:t>else if</w:t>
      </w:r>
      <w:r w:rsidR="004F45C4">
        <w:rPr>
          <w:lang w:val="en-CA"/>
        </w:rPr>
        <w:t xml:space="preserve"> </w:t>
      </w:r>
      <w:r w:rsidR="004014E9">
        <w:rPr>
          <w:lang w:val="en-CA"/>
        </w:rPr>
        <w:t>(</w:t>
      </w:r>
      <w:r w:rsidRPr="00D527DE">
        <w:rPr>
          <w:lang w:val="en-CA"/>
        </w:rPr>
        <w:t>condition 1a| |</w:t>
      </w:r>
      <w:r w:rsidR="0008361D" w:rsidRPr="00D527DE">
        <w:rPr>
          <w:lang w:val="en-CA"/>
        </w:rPr>
        <w:t xml:space="preserve"> </w:t>
      </w:r>
      <w:r w:rsidRPr="00D527DE">
        <w:rPr>
          <w:lang w:val="en-CA"/>
        </w:rPr>
        <w:t>| |</w:t>
      </w:r>
      <w:r w:rsidR="0008361D" w:rsidRPr="00D527DE">
        <w:rPr>
          <w:lang w:val="en-CA"/>
        </w:rPr>
        <w:t xml:space="preserve"> </w:t>
      </w:r>
      <w:r w:rsidRPr="00D527DE">
        <w:rPr>
          <w:lang w:val="en-CA"/>
        </w:rPr>
        <w:t>condition 1b</w:t>
      </w:r>
      <w:r w:rsidR="004014E9">
        <w:rPr>
          <w:lang w:val="en-CA"/>
        </w:rPr>
        <w:t>)</w:t>
      </w:r>
      <w:r w:rsidRPr="00D527DE">
        <w:rPr>
          <w:lang w:val="en-CA"/>
        </w:rPr>
        <w:br/>
      </w:r>
      <w:r w:rsidR="0008361D" w:rsidRPr="00D527DE">
        <w:rPr>
          <w:lang w:val="en-CA"/>
        </w:rPr>
        <w:t xml:space="preserve"> </w:t>
      </w:r>
      <w:r w:rsidRPr="00D527DE">
        <w:rPr>
          <w:lang w:val="en-CA"/>
        </w:rPr>
        <w:t>statement 1</w:t>
      </w:r>
      <w:r w:rsidRPr="00D527DE">
        <w:rPr>
          <w:lang w:val="en-CA"/>
        </w:rPr>
        <w:br/>
        <w:t>...</w:t>
      </w:r>
      <w:r w:rsidRPr="00D527DE">
        <w:rPr>
          <w:lang w:val="en-CA"/>
        </w:rPr>
        <w:br/>
        <w:t>else</w:t>
      </w:r>
      <w:r w:rsidRPr="00D527DE">
        <w:rPr>
          <w:lang w:val="en-CA"/>
        </w:rPr>
        <w:br/>
      </w:r>
      <w:r w:rsidR="0008361D" w:rsidRPr="00D527DE">
        <w:rPr>
          <w:lang w:val="en-CA"/>
        </w:rPr>
        <w:t xml:space="preserve"> </w:t>
      </w:r>
      <w:r w:rsidRPr="00D527DE">
        <w:rPr>
          <w:lang w:val="en-CA"/>
        </w:rPr>
        <w:t>statement n</w:t>
      </w:r>
    </w:p>
    <w:p w14:paraId="2AC51E0C" w14:textId="77777777" w:rsidR="00A514D5" w:rsidRPr="00D527DE" w:rsidRDefault="00A514D5" w:rsidP="00A514D5">
      <w:pPr>
        <w:rPr>
          <w:lang w:val="en-CA"/>
        </w:rPr>
      </w:pPr>
      <w:r w:rsidRPr="00D527DE">
        <w:rPr>
          <w:lang w:val="en-CA"/>
        </w:rPr>
        <w:t>may be described in the following manner:</w:t>
      </w:r>
    </w:p>
    <w:p w14:paraId="671E8A66" w14:textId="77777777" w:rsidR="00A514D5" w:rsidRPr="00D527DE" w:rsidRDefault="00A514D5" w:rsidP="00A514D5">
      <w:pPr>
        <w:ind w:left="720"/>
        <w:rPr>
          <w:lang w:val="en-CA"/>
        </w:rPr>
      </w:pPr>
      <w:r w:rsidRPr="00D527DE">
        <w:rPr>
          <w:lang w:val="en-CA"/>
        </w:rPr>
        <w:t>... as follows / ... the following applies:</w:t>
      </w:r>
    </w:p>
    <w:p w14:paraId="19B0554E"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all of the following conditions are true, statement 0:</w:t>
      </w:r>
    </w:p>
    <w:p w14:paraId="1CC55A8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0a</w:t>
      </w:r>
    </w:p>
    <w:p w14:paraId="5A2F4BB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0b</w:t>
      </w:r>
    </w:p>
    <w:p w14:paraId="6379187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one or more of the following conditions are true, statement 1:</w:t>
      </w:r>
    </w:p>
    <w:p w14:paraId="37ACEE77"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1a</w:t>
      </w:r>
    </w:p>
    <w:p w14:paraId="00452586"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1b</w:t>
      </w:r>
    </w:p>
    <w:p w14:paraId="77BD346F"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0916D5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statement n</w:t>
      </w:r>
    </w:p>
    <w:p w14:paraId="561CF4A1" w14:textId="77777777" w:rsidR="00A514D5" w:rsidRPr="00D527DE" w:rsidRDefault="00A514D5" w:rsidP="00A514D5">
      <w:pPr>
        <w:keepNext/>
        <w:keepLines/>
        <w:rPr>
          <w:lang w:val="en-CA"/>
        </w:rPr>
      </w:pPr>
      <w:r w:rsidRPr="00D527DE">
        <w:rPr>
          <w:lang w:val="en-CA"/>
        </w:rPr>
        <w:t>In the text, a statement of logical operations as would be described mathematically in the following form:</w:t>
      </w:r>
    </w:p>
    <w:p w14:paraId="2FE1A3A6" w14:textId="75A47315" w:rsidR="00A514D5" w:rsidRPr="00D527DE" w:rsidRDefault="00A514D5" w:rsidP="004014E9">
      <w:pPr>
        <w:pStyle w:val="Code"/>
        <w:rPr>
          <w:lang w:val="en-CA"/>
        </w:rPr>
      </w:pPr>
      <w:r w:rsidRPr="00D527DE">
        <w:rPr>
          <w:lang w:val="en-CA"/>
        </w:rPr>
        <w:t>if</w:t>
      </w:r>
      <w:r w:rsidR="004F45C4">
        <w:rPr>
          <w:lang w:val="en-CA"/>
        </w:rPr>
        <w:t xml:space="preserve"> </w:t>
      </w:r>
      <w:r w:rsidR="004014E9">
        <w:rPr>
          <w:lang w:val="en-CA"/>
        </w:rPr>
        <w:t>(</w:t>
      </w:r>
      <w:r w:rsidRPr="00D527DE">
        <w:rPr>
          <w:lang w:val="en-CA"/>
        </w:rPr>
        <w:t>condition 0</w:t>
      </w:r>
      <w:r w:rsidR="004014E9">
        <w:rPr>
          <w:lang w:val="en-CA"/>
        </w:rPr>
        <w:t>)</w:t>
      </w:r>
      <w:r w:rsidRPr="00D527DE">
        <w:rPr>
          <w:lang w:val="en-CA"/>
        </w:rPr>
        <w:br/>
      </w:r>
      <w:r w:rsidR="0008361D" w:rsidRPr="00D527DE">
        <w:rPr>
          <w:lang w:val="en-CA"/>
        </w:rPr>
        <w:t xml:space="preserve"> </w:t>
      </w:r>
      <w:r w:rsidRPr="00D527DE">
        <w:rPr>
          <w:lang w:val="en-CA"/>
        </w:rPr>
        <w:t>statement 0</w:t>
      </w:r>
      <w:r w:rsidRPr="00D527DE">
        <w:rPr>
          <w:lang w:val="en-CA"/>
        </w:rPr>
        <w:br/>
        <w:t>if</w:t>
      </w:r>
      <w:r w:rsidR="004F45C4">
        <w:rPr>
          <w:lang w:val="en-CA"/>
        </w:rPr>
        <w:t xml:space="preserve"> </w:t>
      </w:r>
      <w:r w:rsidR="004014E9">
        <w:rPr>
          <w:lang w:val="en-CA"/>
        </w:rPr>
        <w:t>(</w:t>
      </w:r>
      <w:r w:rsidRPr="00D527DE">
        <w:rPr>
          <w:lang w:val="en-CA"/>
        </w:rPr>
        <w:t>condition 1</w:t>
      </w:r>
      <w:r w:rsidR="004014E9">
        <w:rPr>
          <w:lang w:val="en-CA"/>
        </w:rPr>
        <w:t>)</w:t>
      </w:r>
      <w:r w:rsidRPr="00D527DE">
        <w:rPr>
          <w:lang w:val="en-CA"/>
        </w:rPr>
        <w:br/>
      </w:r>
      <w:r w:rsidR="0008361D" w:rsidRPr="00D527DE">
        <w:rPr>
          <w:lang w:val="en-CA"/>
        </w:rPr>
        <w:t xml:space="preserve"> </w:t>
      </w:r>
      <w:r w:rsidRPr="00D527DE">
        <w:rPr>
          <w:lang w:val="en-CA"/>
        </w:rPr>
        <w:t>statement 1</w:t>
      </w:r>
    </w:p>
    <w:p w14:paraId="7E4FE500" w14:textId="77777777" w:rsidR="00A514D5" w:rsidRPr="00D527DE" w:rsidRDefault="00A514D5" w:rsidP="00A514D5">
      <w:pPr>
        <w:rPr>
          <w:lang w:val="en-CA"/>
        </w:rPr>
      </w:pPr>
      <w:r w:rsidRPr="00D527DE">
        <w:rPr>
          <w:lang w:val="en-CA"/>
        </w:rPr>
        <w:t>may be described in the following manner:</w:t>
      </w:r>
    </w:p>
    <w:p w14:paraId="5A113F10" w14:textId="77777777" w:rsidR="00A514D5" w:rsidRPr="00D527DE" w:rsidRDefault="00A514D5" w:rsidP="00A514D5">
      <w:pPr>
        <w:pStyle w:val="enumlev1"/>
        <w:rPr>
          <w:rFonts w:ascii="Cambria" w:hAnsi="Cambria"/>
          <w:lang w:val="en-CA"/>
        </w:rPr>
      </w:pPr>
      <w:r w:rsidRPr="00D527DE">
        <w:rPr>
          <w:rFonts w:ascii="Cambria" w:hAnsi="Cambria"/>
          <w:lang w:val="en-CA"/>
        </w:rPr>
        <w:lastRenderedPageBreak/>
        <w:t>When condition 0, statement 0</w:t>
      </w:r>
    </w:p>
    <w:p w14:paraId="62AD31A3" w14:textId="77777777" w:rsidR="00A514D5" w:rsidRPr="00D527DE" w:rsidRDefault="00A514D5" w:rsidP="00A514D5">
      <w:pPr>
        <w:pStyle w:val="enumlev1"/>
        <w:rPr>
          <w:rFonts w:ascii="Cambria" w:hAnsi="Cambria"/>
          <w:lang w:val="en-CA"/>
        </w:rPr>
      </w:pPr>
      <w:r w:rsidRPr="00D527DE">
        <w:rPr>
          <w:rFonts w:ascii="Cambria" w:hAnsi="Cambria"/>
          <w:lang w:val="en-CA"/>
        </w:rPr>
        <w:t>When condition 1, statement 1</w:t>
      </w:r>
    </w:p>
    <w:p w14:paraId="2956187A" w14:textId="77777777" w:rsidR="00A514D5" w:rsidRPr="00D527DE" w:rsidRDefault="00A514D5" w:rsidP="007F16A3">
      <w:pPr>
        <w:pStyle w:val="2"/>
        <w:rPr>
          <w:lang w:val="en-CA"/>
        </w:rPr>
      </w:pPr>
      <w:bookmarkStart w:id="364" w:name="_Toc452007139"/>
      <w:bookmarkStart w:id="365" w:name="_Toc528915240"/>
      <w:bookmarkStart w:id="366" w:name="_Toc4055479"/>
      <w:bookmarkStart w:id="367" w:name="_Toc6215331"/>
      <w:bookmarkStart w:id="368" w:name="_Toc24731139"/>
      <w:bookmarkStart w:id="369" w:name="_Toc38236479"/>
      <w:r w:rsidRPr="00D527DE">
        <w:t>Processes</w:t>
      </w:r>
      <w:bookmarkEnd w:id="364"/>
      <w:bookmarkEnd w:id="365"/>
      <w:bookmarkEnd w:id="366"/>
      <w:bookmarkEnd w:id="367"/>
      <w:bookmarkEnd w:id="368"/>
      <w:bookmarkEnd w:id="369"/>
    </w:p>
    <w:p w14:paraId="66F5C720" w14:textId="44501DB9" w:rsidR="00A514D5" w:rsidRPr="00D527DE" w:rsidRDefault="00A514D5" w:rsidP="00A514D5">
      <w:pPr>
        <w:rPr>
          <w:lang w:val="en-CA"/>
        </w:rPr>
      </w:pPr>
      <w:r w:rsidRPr="00D527DE">
        <w:rPr>
          <w:lang w:val="en-CA"/>
        </w:rPr>
        <w:t>Processes are used to describe the decoding of syntax elements. A process has a separate specification and invoking. All syntax elements and upper</w:t>
      </w:r>
      <w:r w:rsidR="00CD28EA" w:rsidRPr="00D527DE">
        <w:rPr>
          <w:lang w:val="en-CA"/>
        </w:rPr>
        <w:t>-</w:t>
      </w:r>
      <w:r w:rsidRPr="00D527DE">
        <w:rPr>
          <w:lang w:val="en-CA"/>
        </w:rPr>
        <w:t>case variables that pertain to the current syntax structure and depending syntax structures are available in the process specification and invoking. A process specification may also have a lower</w:t>
      </w:r>
      <w:r w:rsidR="00CD28EA" w:rsidRPr="00D527DE">
        <w:rPr>
          <w:lang w:val="en-CA"/>
        </w:rPr>
        <w:t>-</w:t>
      </w:r>
      <w:r w:rsidRPr="00D527DE">
        <w:rPr>
          <w:lang w:val="en-CA"/>
        </w:rPr>
        <w:t>case variable explicitly specified as input. Each process specification has explicitly specified an output. The output is a variable that can either be an upper</w:t>
      </w:r>
      <w:r w:rsidR="00CD28EA" w:rsidRPr="00D527DE">
        <w:rPr>
          <w:lang w:val="en-CA"/>
        </w:rPr>
        <w:t>-</w:t>
      </w:r>
      <w:r w:rsidRPr="00D527DE">
        <w:rPr>
          <w:lang w:val="en-CA"/>
        </w:rPr>
        <w:t>case variable or a lower</w:t>
      </w:r>
      <w:r w:rsidR="00CD28EA" w:rsidRPr="00D527DE">
        <w:rPr>
          <w:lang w:val="en-CA"/>
        </w:rPr>
        <w:t>-</w:t>
      </w:r>
      <w:r w:rsidRPr="00D527DE">
        <w:rPr>
          <w:lang w:val="en-CA"/>
        </w:rPr>
        <w:t>case variable.</w:t>
      </w:r>
    </w:p>
    <w:p w14:paraId="7DE50969" w14:textId="66967364" w:rsidR="00A514D5" w:rsidRPr="00D527DE" w:rsidRDefault="00A514D5" w:rsidP="00A514D5">
      <w:pPr>
        <w:rPr>
          <w:lang w:val="en-CA"/>
        </w:rPr>
      </w:pPr>
      <w:r w:rsidRPr="00D527DE">
        <w:rPr>
          <w:lang w:val="en-CA"/>
        </w:rPr>
        <w:t>When invoking a process, the assignment of variables is specified as follows:</w:t>
      </w:r>
    </w:p>
    <w:p w14:paraId="56A70BD6"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Otherwise (the variables at the invoking and the process specification have the same name), assignment is implied.</w:t>
      </w:r>
    </w:p>
    <w:p w14:paraId="37DF1951" w14:textId="77777777" w:rsidR="00A514D5" w:rsidRPr="00D527DE" w:rsidRDefault="00A514D5" w:rsidP="00A514D5">
      <w:pPr>
        <w:rPr>
          <w:lang w:val="en-CA"/>
        </w:rPr>
      </w:pPr>
      <w:r w:rsidRPr="00D527DE">
        <w:rPr>
          <w:lang w:val="en-CA"/>
        </w:rPr>
        <w:t>In the specification of a process, a specific coding block may be referred to by the variable name having a value equal to the address of the specific coding block.</w:t>
      </w:r>
    </w:p>
    <w:p w14:paraId="04DB109F" w14:textId="77777777" w:rsidR="00A514D5" w:rsidRPr="00D527DE" w:rsidRDefault="00A514D5" w:rsidP="007F16A3">
      <w:pPr>
        <w:pStyle w:val="1"/>
        <w:rPr>
          <w:lang w:val="en-CA"/>
        </w:rPr>
      </w:pPr>
      <w:bookmarkStart w:id="370" w:name="_Toc528922157"/>
      <w:bookmarkStart w:id="371" w:name="_Toc528922585"/>
      <w:bookmarkStart w:id="372" w:name="_Toc528922160"/>
      <w:bookmarkStart w:id="373" w:name="_Toc528922588"/>
      <w:bookmarkStart w:id="374" w:name="_Toc528922176"/>
      <w:bookmarkStart w:id="375" w:name="_Toc528922604"/>
      <w:bookmarkStart w:id="376" w:name="_Toc219707783"/>
      <w:bookmarkStart w:id="377" w:name="_Toc528922216"/>
      <w:bookmarkStart w:id="378" w:name="_Toc528922644"/>
      <w:bookmarkStart w:id="379" w:name="_Toc528922229"/>
      <w:bookmarkStart w:id="380" w:name="_Toc528922657"/>
      <w:bookmarkStart w:id="381" w:name="_Toc528922256"/>
      <w:bookmarkStart w:id="382" w:name="_Toc528922684"/>
      <w:bookmarkStart w:id="383" w:name="_Toc528922262"/>
      <w:bookmarkStart w:id="384" w:name="_Toc528922690"/>
      <w:bookmarkStart w:id="385" w:name="_Toc528922263"/>
      <w:bookmarkStart w:id="386" w:name="_Toc528922691"/>
      <w:bookmarkStart w:id="387" w:name="_Ref20133072"/>
      <w:bookmarkStart w:id="388" w:name="_Toc20134230"/>
      <w:bookmarkStart w:id="389" w:name="_Toc505790474"/>
      <w:bookmarkStart w:id="390" w:name="_Toc516233895"/>
      <w:bookmarkStart w:id="391" w:name="_Toc528915241"/>
      <w:bookmarkStart w:id="392" w:name="_Toc4055480"/>
      <w:bookmarkStart w:id="393" w:name="_Toc6215332"/>
      <w:bookmarkStart w:id="394" w:name="_Toc24731140"/>
      <w:bookmarkStart w:id="395" w:name="_Toc38236480"/>
      <w:bookmarkStart w:id="396" w:name="_Ref34468389"/>
      <w:bookmarkStart w:id="397" w:name="_Toc77680345"/>
      <w:bookmarkStart w:id="398" w:name="_Toc118289011"/>
      <w:bookmarkStart w:id="399" w:name="_Toc226456482"/>
      <w:bookmarkStart w:id="400" w:name="_Toc248045185"/>
      <w:bookmarkStart w:id="401" w:name="_Toc287363741"/>
      <w:bookmarkStart w:id="402" w:name="_Toc311216724"/>
      <w:bookmarkStart w:id="403" w:name="_Toc317198689"/>
      <w:bookmarkStart w:id="404" w:name="_Toc390728012"/>
      <w:bookmarkStart w:id="405" w:name="_Toc511952622"/>
      <w:bookmarkEnd w:id="272"/>
      <w:bookmarkEnd w:id="273"/>
      <w:bookmarkEnd w:id="274"/>
      <w:bookmarkEnd w:id="275"/>
      <w:bookmarkEnd w:id="276"/>
      <w:bookmarkEnd w:id="277"/>
      <w:bookmarkEnd w:id="278"/>
      <w:bookmarkEnd w:id="279"/>
      <w:bookmarkEnd w:id="280"/>
      <w:bookmarkEnd w:id="281"/>
      <w:bookmarkEnd w:id="282"/>
      <w:bookmarkEnd w:id="283"/>
      <w:bookmarkEnd w:id="284"/>
      <w:bookmarkEnd w:id="363"/>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527DE">
        <w:rPr>
          <w:lang w:val="en-CA"/>
        </w:rPr>
        <w:t xml:space="preserve">Source, </w:t>
      </w:r>
      <w:r w:rsidRPr="00D527DE">
        <w:t>coded</w:t>
      </w:r>
      <w:r w:rsidRPr="00D527DE">
        <w:rPr>
          <w:lang w:val="en-CA"/>
        </w:rPr>
        <w:t>, decoded and output data formats</w:t>
      </w:r>
      <w:bookmarkEnd w:id="387"/>
      <w:bookmarkEnd w:id="388"/>
      <w:r w:rsidRPr="00D527DE">
        <w:rPr>
          <w:lang w:val="en-CA"/>
        </w:rPr>
        <w:t>, scanning processes, and neighbouring relationships</w:t>
      </w:r>
      <w:bookmarkEnd w:id="389"/>
      <w:bookmarkEnd w:id="390"/>
      <w:bookmarkEnd w:id="391"/>
      <w:bookmarkEnd w:id="392"/>
      <w:bookmarkEnd w:id="393"/>
      <w:bookmarkEnd w:id="394"/>
      <w:bookmarkEnd w:id="395"/>
    </w:p>
    <w:p w14:paraId="63194F38" w14:textId="77777777" w:rsidR="00120E20" w:rsidRPr="00D527DE" w:rsidRDefault="00120E20" w:rsidP="007F16A3">
      <w:pPr>
        <w:pStyle w:val="2"/>
        <w:rPr>
          <w:noProof/>
          <w:lang w:val="en-CA"/>
        </w:rPr>
      </w:pPr>
      <w:bookmarkStart w:id="406" w:name="_Toc20134231"/>
      <w:bookmarkStart w:id="407" w:name="_Toc77680346"/>
      <w:bookmarkStart w:id="408" w:name="_Toc118289012"/>
      <w:bookmarkStart w:id="409" w:name="_Toc226456483"/>
      <w:bookmarkStart w:id="410" w:name="_Toc248045186"/>
      <w:bookmarkStart w:id="411" w:name="_Toc287363742"/>
      <w:bookmarkStart w:id="412" w:name="_Toc311216725"/>
      <w:bookmarkStart w:id="413" w:name="_Toc317198690"/>
      <w:bookmarkStart w:id="414" w:name="_Toc390728013"/>
      <w:bookmarkStart w:id="415" w:name="_Toc511952623"/>
      <w:bookmarkStart w:id="416" w:name="_Toc4055481"/>
      <w:bookmarkStart w:id="417" w:name="_Toc6215333"/>
      <w:bookmarkStart w:id="418" w:name="_Toc24731141"/>
      <w:bookmarkStart w:id="419" w:name="_Toc38236481"/>
      <w:bookmarkEnd w:id="396"/>
      <w:bookmarkEnd w:id="397"/>
      <w:bookmarkEnd w:id="398"/>
      <w:bookmarkEnd w:id="399"/>
      <w:bookmarkEnd w:id="400"/>
      <w:bookmarkEnd w:id="401"/>
      <w:bookmarkEnd w:id="402"/>
      <w:bookmarkEnd w:id="403"/>
      <w:bookmarkEnd w:id="404"/>
      <w:bookmarkEnd w:id="405"/>
      <w:r w:rsidRPr="00D527DE">
        <w:t>Bitstream</w:t>
      </w:r>
      <w:r w:rsidRPr="00D527DE">
        <w:rPr>
          <w:noProof/>
          <w:lang w:val="en-CA"/>
        </w:rPr>
        <w:t xml:space="preserve"> formats</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6E1D179D" w14:textId="2D3C46C4" w:rsidR="00316B88" w:rsidRPr="00582C15" w:rsidRDefault="00316B88" w:rsidP="00316B88">
      <w:pPr>
        <w:rPr>
          <w:lang w:val="en-CA"/>
        </w:rPr>
      </w:pPr>
      <w:bookmarkStart w:id="420" w:name="_Toc20134233"/>
      <w:bookmarkStart w:id="421" w:name="_Ref81058824"/>
      <w:bookmarkStart w:id="422" w:name="_Toc77680347"/>
      <w:bookmarkStart w:id="423" w:name="_Toc118289013"/>
      <w:bookmarkStart w:id="424" w:name="_Ref205023600"/>
      <w:bookmarkStart w:id="425" w:name="_Toc226456484"/>
      <w:bookmarkStart w:id="426" w:name="_Toc248045187"/>
      <w:bookmarkStart w:id="427" w:name="_Toc287363743"/>
      <w:bookmarkStart w:id="428" w:name="_Toc311216726"/>
      <w:bookmarkStart w:id="429" w:name="_Ref317173305"/>
      <w:bookmarkStart w:id="430" w:name="_Toc317198691"/>
      <w:bookmarkStart w:id="431" w:name="_Toc390728014"/>
      <w:r w:rsidRPr="00582C15">
        <w:rPr>
          <w:lang w:val="en-CA"/>
        </w:rPr>
        <w:t>This clause specifies the</w:t>
      </w:r>
      <w:r>
        <w:rPr>
          <w:lang w:val="en-CA"/>
        </w:rPr>
        <w:t xml:space="preserve"> </w:t>
      </w:r>
      <w:r w:rsidR="00F35948">
        <w:rPr>
          <w:lang w:val="en-CA"/>
        </w:rPr>
        <w:t>G</w:t>
      </w:r>
      <w:r w:rsidRPr="00582C15">
        <w:rPr>
          <w:lang w:val="en-CA"/>
        </w:rPr>
        <w:t>-PCC bitstream</w:t>
      </w:r>
      <w:r>
        <w:rPr>
          <w:lang w:val="en-CA"/>
        </w:rPr>
        <w:t xml:space="preserve">. </w:t>
      </w:r>
      <w:r w:rsidRPr="00582C15">
        <w:rPr>
          <w:lang w:val="en-CA"/>
        </w:rPr>
        <w:t xml:space="preserve">This clause is not an essential component of </w:t>
      </w:r>
      <w:r>
        <w:rPr>
          <w:lang w:val="en-CA"/>
        </w:rPr>
        <w:t>this document</w:t>
      </w:r>
      <w:r w:rsidRPr="00582C15">
        <w:rPr>
          <w:lang w:val="en-CA"/>
        </w:rPr>
        <w:t xml:space="preserve"> and all </w:t>
      </w:r>
      <w:r>
        <w:rPr>
          <w:lang w:val="en-CA"/>
        </w:rPr>
        <w:t>G</w:t>
      </w:r>
      <w:r w:rsidRPr="00582C15">
        <w:rPr>
          <w:lang w:val="en-CA"/>
        </w:rPr>
        <w:t xml:space="preserve">-PCC components including any associated </w:t>
      </w:r>
      <w:r>
        <w:rPr>
          <w:lang w:val="en-CA"/>
        </w:rPr>
        <w:t>G</w:t>
      </w:r>
      <w:r w:rsidRPr="00582C15">
        <w:rPr>
          <w:lang w:val="en-CA"/>
        </w:rPr>
        <w:t xml:space="preserve">-PCC </w:t>
      </w:r>
      <w:r>
        <w:rPr>
          <w:lang w:val="en-CA"/>
        </w:rPr>
        <w:t>G</w:t>
      </w:r>
      <w:r w:rsidRPr="00582C15">
        <w:rPr>
          <w:lang w:val="en-CA"/>
        </w:rPr>
        <w:t>PSs</w:t>
      </w:r>
      <w:r>
        <w:rPr>
          <w:lang w:val="en-CA"/>
        </w:rPr>
        <w:t xml:space="preserve"> or APSs</w:t>
      </w:r>
      <w:r w:rsidRPr="00582C15">
        <w:rPr>
          <w:lang w:val="en-CA"/>
        </w:rPr>
        <w:t xml:space="preserve"> could be encapsulated using a different format depending on application. </w:t>
      </w:r>
    </w:p>
    <w:p w14:paraId="0A36D279" w14:textId="5091281C" w:rsidR="00120E20" w:rsidRPr="00D527DE" w:rsidRDefault="00120E20" w:rsidP="007F16A3">
      <w:pPr>
        <w:pStyle w:val="2"/>
        <w:rPr>
          <w:noProof/>
          <w:lang w:val="en-CA"/>
        </w:rPr>
      </w:pPr>
      <w:bookmarkStart w:id="432" w:name="_Toc511952624"/>
      <w:bookmarkStart w:id="433" w:name="_Toc4055482"/>
      <w:bookmarkStart w:id="434" w:name="_Toc6215334"/>
      <w:bookmarkStart w:id="435" w:name="_Toc24731142"/>
      <w:bookmarkStart w:id="436" w:name="_Toc38236482"/>
      <w:r w:rsidRPr="00D527DE">
        <w:rPr>
          <w:noProof/>
          <w:lang w:val="en-CA"/>
        </w:rPr>
        <w:t xml:space="preserve">Source, </w:t>
      </w:r>
      <w:r w:rsidRPr="00D527DE">
        <w:t>decoded</w:t>
      </w:r>
      <w:r w:rsidRPr="00D527DE">
        <w:rPr>
          <w:noProof/>
          <w:lang w:val="en-CA"/>
        </w:rPr>
        <w:t xml:space="preserve">, and output </w:t>
      </w:r>
      <w:r w:rsidR="00AD32BF">
        <w:rPr>
          <w:noProof/>
          <w:lang w:val="en-CA"/>
        </w:rPr>
        <w:t>point cloud</w:t>
      </w:r>
      <w:r w:rsidR="00AD32BF" w:rsidRPr="00D527DE">
        <w:rPr>
          <w:noProof/>
          <w:lang w:val="en-CA"/>
        </w:rPr>
        <w:t xml:space="preserve"> </w:t>
      </w:r>
      <w:r w:rsidRPr="00D527DE">
        <w:rPr>
          <w:noProof/>
          <w:lang w:val="en-CA"/>
        </w:rPr>
        <w:t>formats</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3A0AF7FE" w14:textId="1F8BB5DB" w:rsidR="00316B88" w:rsidRDefault="00316B88" w:rsidP="00316B88">
      <w:r>
        <w:t>This clause specifies the relationship between source and decoded point cloud that is given via the bitstream.</w:t>
      </w:r>
    </w:p>
    <w:p w14:paraId="51D88D36" w14:textId="33458CB4" w:rsidR="00316B88" w:rsidRDefault="00316B88" w:rsidP="00316B88">
      <w:r>
        <w:t xml:space="preserve">The point cloud source that is represented by the bitstream is a </w:t>
      </w:r>
      <w:r w:rsidR="00DE2336">
        <w:t xml:space="preserve">set of points </w:t>
      </w:r>
      <w:r>
        <w:t xml:space="preserve">in </w:t>
      </w:r>
      <w:r w:rsidR="007E0F8B">
        <w:t>the</w:t>
      </w:r>
      <w:r w:rsidR="00DE2336">
        <w:t xml:space="preserve"> </w:t>
      </w:r>
      <w:r>
        <w:t>decoding order.</w:t>
      </w:r>
    </w:p>
    <w:p w14:paraId="7BAE2475" w14:textId="77777777" w:rsidR="00316B88" w:rsidRDefault="00316B88" w:rsidP="00316B88">
      <w:r>
        <w:t>The source and decoded point clouds are each comprised of one or more sample arrays:</w:t>
      </w:r>
    </w:p>
    <w:p w14:paraId="62B9A685" w14:textId="18B1412C" w:rsidR="00316B88" w:rsidRDefault="00316B88" w:rsidP="00316B88">
      <w:pPr>
        <w:pStyle w:val="enumlev1"/>
      </w:pPr>
      <w:r>
        <w:t>–</w:t>
      </w:r>
      <w:r>
        <w:tab/>
        <w:t>Geometry information – cartesian co</w:t>
      </w:r>
      <w:r w:rsidR="000C43DE">
        <w:t>-</w:t>
      </w:r>
      <w:r>
        <w:t xml:space="preserve">ordinates of the occupied </w:t>
      </w:r>
      <w:r w:rsidRPr="00A964ED">
        <w:t>point</w:t>
      </w:r>
      <w:r w:rsidR="00EF7672">
        <w:t xml:space="preserve"> </w:t>
      </w:r>
      <w:r>
        <w:t>in 3-dimensional space (0 1 2, also known as XYZ).</w:t>
      </w:r>
    </w:p>
    <w:p w14:paraId="07362CA3" w14:textId="77777777" w:rsidR="00316B88" w:rsidRPr="0070265B" w:rsidRDefault="00316B88" w:rsidP="00316B88">
      <w:pPr>
        <w:pStyle w:val="enumlev1"/>
        <w:rPr>
          <w:lang w:val="en-CA"/>
        </w:rPr>
      </w:pPr>
      <w:r>
        <w:t>–</w:t>
      </w:r>
      <w:r>
        <w:tab/>
      </w:r>
      <w:r>
        <w:rPr>
          <w:rFonts w:ascii="Cambria" w:hAnsi="Cambria"/>
          <w:lang w:val="en-CA"/>
        </w:rPr>
        <w:t>Single stimulus (Luma only, Reflectance)</w:t>
      </w:r>
      <w:r w:rsidRPr="0070265B">
        <w:rPr>
          <w:rFonts w:ascii="Cambria" w:hAnsi="Cambria"/>
          <w:lang w:val="en-CA"/>
        </w:rPr>
        <w:t>.</w:t>
      </w:r>
    </w:p>
    <w:p w14:paraId="7803917A" w14:textId="1FC90A3E" w:rsidR="00316B88" w:rsidRPr="0070265B" w:rsidRDefault="00316B88" w:rsidP="00316B88">
      <w:pPr>
        <w:pStyle w:val="enumlev1"/>
        <w:rPr>
          <w:lang w:val="en-CA"/>
        </w:rPr>
      </w:pPr>
      <w:r w:rsidRPr="0070265B">
        <w:rPr>
          <w:rFonts w:ascii="Cambria" w:hAnsi="Cambria"/>
          <w:lang w:val="en-CA"/>
        </w:rPr>
        <w:t>–</w:t>
      </w:r>
      <w:r w:rsidRPr="0070265B">
        <w:rPr>
          <w:rFonts w:ascii="Cambria" w:hAnsi="Cambria"/>
          <w:lang w:val="en-CA"/>
        </w:rPr>
        <w:tab/>
      </w:r>
      <w:r w:rsidR="00EF7672">
        <w:rPr>
          <w:rFonts w:ascii="Cambria" w:hAnsi="Cambria"/>
          <w:lang w:val="en-CA"/>
        </w:rPr>
        <w:t xml:space="preserve">Colour, for example </w:t>
      </w:r>
      <w:r w:rsidRPr="0070265B">
        <w:rPr>
          <w:rFonts w:ascii="Cambria" w:hAnsi="Cambria"/>
          <w:lang w:val="en-CA"/>
        </w:rPr>
        <w:t>Green, Blue and Red (GBR, also known as RGB).</w:t>
      </w:r>
    </w:p>
    <w:p w14:paraId="3BF0E736" w14:textId="23D824F4" w:rsidR="00316B88" w:rsidRPr="0070265B" w:rsidRDefault="00316B88" w:rsidP="00316B88">
      <w:pPr>
        <w:pStyle w:val="enumlev1"/>
        <w:rPr>
          <w:lang w:val="en-CA"/>
        </w:rPr>
      </w:pPr>
      <w:r w:rsidRPr="0070265B">
        <w:rPr>
          <w:rFonts w:ascii="Cambria" w:hAnsi="Cambria"/>
          <w:lang w:val="en-CA"/>
        </w:rPr>
        <w:t>–</w:t>
      </w:r>
      <w:r w:rsidRPr="0070265B">
        <w:rPr>
          <w:rFonts w:ascii="Cambria" w:hAnsi="Cambria"/>
          <w:lang w:val="en-CA"/>
        </w:rPr>
        <w:tab/>
        <w:t xml:space="preserve">Arrays representing other unspecified monochrome or </w:t>
      </w:r>
      <w:r>
        <w:rPr>
          <w:rFonts w:ascii="Cambria" w:hAnsi="Cambria"/>
          <w:lang w:val="en-CA"/>
        </w:rPr>
        <w:t>multi</w:t>
      </w:r>
      <w:r w:rsidRPr="0070265B">
        <w:rPr>
          <w:rFonts w:ascii="Cambria" w:hAnsi="Cambria"/>
          <w:lang w:val="en-CA"/>
        </w:rPr>
        <w:t xml:space="preserve">-stimulus </w:t>
      </w:r>
      <w:r>
        <w:rPr>
          <w:rFonts w:ascii="Cambria" w:hAnsi="Cambria"/>
          <w:lang w:val="en-CA"/>
        </w:rPr>
        <w:t>attribute</w:t>
      </w:r>
      <w:r w:rsidRPr="0070265B">
        <w:rPr>
          <w:rFonts w:ascii="Cambria" w:hAnsi="Cambria"/>
          <w:lang w:val="en-CA"/>
        </w:rPr>
        <w:t xml:space="preserve"> samplings (for example, </w:t>
      </w:r>
      <w:r w:rsidR="00EF7672">
        <w:rPr>
          <w:rFonts w:ascii="Cambria" w:hAnsi="Cambria"/>
          <w:lang w:val="en-CA"/>
        </w:rPr>
        <w:t>Frame index</w:t>
      </w:r>
      <w:r>
        <w:rPr>
          <w:rFonts w:ascii="Cambria" w:hAnsi="Cambria"/>
          <w:lang w:val="en-CA"/>
        </w:rPr>
        <w:t>, Transparency)</w:t>
      </w:r>
      <w:r w:rsidRPr="0070265B">
        <w:rPr>
          <w:rFonts w:ascii="Cambria" w:hAnsi="Cambria"/>
          <w:lang w:val="en-CA"/>
        </w:rPr>
        <w:t>.</w:t>
      </w:r>
    </w:p>
    <w:p w14:paraId="51BA3FF8" w14:textId="71379BE9" w:rsidR="00316B88" w:rsidRPr="00D527DE" w:rsidRDefault="00316B88" w:rsidP="00316B88">
      <w:pPr>
        <w:rPr>
          <w:lang w:val="en-CA"/>
        </w:rPr>
      </w:pPr>
      <w:r w:rsidRPr="002D469B">
        <w:t>The number of bits necessary for the representation of e</w:t>
      </w:r>
      <w:r w:rsidRPr="000F4089">
        <w:t>ach</w:t>
      </w:r>
      <w:r w:rsidRPr="0070265B" w:rsidDel="002D469B">
        <w:rPr>
          <w:lang w:val="en-CA"/>
        </w:rPr>
        <w:t xml:space="preserve"> </w:t>
      </w:r>
      <w:r w:rsidRPr="0070265B">
        <w:rPr>
          <w:lang w:val="en-CA"/>
        </w:rPr>
        <w:t xml:space="preserve">of the samples </w:t>
      </w:r>
      <w:r>
        <w:rPr>
          <w:lang w:val="en-CA"/>
        </w:rPr>
        <w:t>in the co</w:t>
      </w:r>
      <w:r w:rsidR="000C43DE">
        <w:rPr>
          <w:lang w:val="en-CA"/>
        </w:rPr>
        <w:t>-</w:t>
      </w:r>
      <w:r>
        <w:rPr>
          <w:lang w:val="en-CA"/>
        </w:rPr>
        <w:t>ordinates arrays in a point cloud is in range of 8 to 32, inclusive.</w:t>
      </w:r>
    </w:p>
    <w:p w14:paraId="1494FB9F" w14:textId="22DEA5B0" w:rsidR="00316B88" w:rsidRDefault="00316B88">
      <w:pPr>
        <w:rPr>
          <w:highlight w:val="yellow"/>
        </w:rPr>
      </w:pPr>
      <w:r w:rsidRPr="002D469B">
        <w:t xml:space="preserve">The number of bits necessary for the representation of each of the samples in the </w:t>
      </w:r>
      <w:r>
        <w:t xml:space="preserve">attribute </w:t>
      </w:r>
      <w:r w:rsidRPr="002D469B">
        <w:t xml:space="preserve">arrays in a </w:t>
      </w:r>
      <w:r>
        <w:t>point cloud</w:t>
      </w:r>
      <w:r w:rsidRPr="002D469B">
        <w:t xml:space="preserve"> is in the range of 8 to 16, inclusive</w:t>
      </w:r>
      <w:r>
        <w:t>.</w:t>
      </w:r>
      <w:r w:rsidRPr="002D469B">
        <w:t xml:space="preserve"> </w:t>
      </w:r>
      <w:r>
        <w:t>T</w:t>
      </w:r>
      <w:r w:rsidRPr="002D469B">
        <w:t xml:space="preserve">he number of bits used in the </w:t>
      </w:r>
      <w:r w:rsidR="007E0F8B">
        <w:t>different</w:t>
      </w:r>
      <w:r>
        <w:t xml:space="preserve"> attribute </w:t>
      </w:r>
      <w:r w:rsidRPr="002D469B">
        <w:t xml:space="preserve">array may differ from the number of bits used in the </w:t>
      </w:r>
      <w:r>
        <w:t>other attribute</w:t>
      </w:r>
      <w:r w:rsidRPr="002D469B">
        <w:t xml:space="preserve"> arrays.</w:t>
      </w:r>
    </w:p>
    <w:p w14:paraId="74351218" w14:textId="52871186" w:rsidR="00120E20" w:rsidRPr="00D527DE" w:rsidRDefault="00316B88" w:rsidP="00120E20">
      <w:pPr>
        <w:rPr>
          <w:lang w:val="en-CA"/>
        </w:rPr>
      </w:pPr>
      <w:r>
        <w:t>The</w:t>
      </w:r>
      <w:r w:rsidRPr="0070265B">
        <w:rPr>
          <w:lang w:val="en-US"/>
        </w:rPr>
        <w:t xml:space="preserve"> </w:t>
      </w:r>
      <w:r w:rsidR="00DE2336">
        <w:rPr>
          <w:lang w:val="en-US"/>
        </w:rPr>
        <w:t>order</w:t>
      </w:r>
      <w:r>
        <w:rPr>
          <w:lang w:val="en-US"/>
        </w:rPr>
        <w:t xml:space="preserve"> of the samples in the decoded point cloud is not </w:t>
      </w:r>
      <w:r w:rsidR="00064C88">
        <w:rPr>
          <w:lang w:val="en-US"/>
        </w:rPr>
        <w:t>specified</w:t>
      </w:r>
      <w:r w:rsidR="00DE2336">
        <w:rPr>
          <w:lang w:val="en-US"/>
        </w:rPr>
        <w:t>. T</w:t>
      </w:r>
      <w:r>
        <w:rPr>
          <w:lang w:val="en-US"/>
        </w:rPr>
        <w:t xml:space="preserve">he </w:t>
      </w:r>
      <w:r w:rsidR="00DE2336">
        <w:rPr>
          <w:lang w:val="en-US"/>
        </w:rPr>
        <w:t>order</w:t>
      </w:r>
      <w:r>
        <w:rPr>
          <w:lang w:val="en-US"/>
        </w:rPr>
        <w:t xml:space="preserve"> of the source point cloud and</w:t>
      </w:r>
      <w:r>
        <w:t xml:space="preserve"> decoded point</w:t>
      </w:r>
      <w:r w:rsidR="00DE2336">
        <w:t xml:space="preserve"> </w:t>
      </w:r>
      <w:r w:rsidR="007E0F8B">
        <w:t>cloud</w:t>
      </w:r>
      <w:r>
        <w:t xml:space="preserve"> </w:t>
      </w:r>
      <w:r w:rsidR="00064C88">
        <w:t>may</w:t>
      </w:r>
      <w:r>
        <w:t xml:space="preserve"> be different.</w:t>
      </w:r>
    </w:p>
    <w:p w14:paraId="49751228" w14:textId="5F8ABBAC" w:rsidR="00D910FB" w:rsidRDefault="00565D51" w:rsidP="00042C68">
      <w:pPr>
        <w:pStyle w:val="3"/>
        <w:rPr>
          <w:lang w:val="en-CA"/>
        </w:rPr>
      </w:pPr>
      <w:bookmarkStart w:id="437" w:name="_Toc38236483"/>
      <w:r>
        <w:rPr>
          <w:rFonts w:hint="eastAsia"/>
          <w:lang w:val="en-CA"/>
        </w:rPr>
        <w:lastRenderedPageBreak/>
        <w:t>D</w:t>
      </w:r>
      <w:r w:rsidR="00766A22">
        <w:rPr>
          <w:rFonts w:hint="eastAsia"/>
          <w:lang w:val="en-CA"/>
        </w:rPr>
        <w:t>ata partitioning</w:t>
      </w:r>
      <w:bookmarkEnd w:id="437"/>
    </w:p>
    <w:p w14:paraId="24CDB929" w14:textId="4E888C46" w:rsidR="006B3F95" w:rsidRDefault="006B3F95" w:rsidP="00565D51">
      <w:pPr>
        <w:rPr>
          <w:lang w:val="en-CA" w:eastAsia="ja-JP"/>
        </w:rPr>
      </w:pPr>
      <w:r>
        <w:rPr>
          <w:lang w:val="en-CA" w:eastAsia="ja-JP"/>
        </w:rPr>
        <w:t>This subclause specifies how a frame is partitioned into tiles and slices.</w:t>
      </w:r>
    </w:p>
    <w:p w14:paraId="6E65FC5A" w14:textId="77777777" w:rsidR="00565D51" w:rsidRDefault="00565D51" w:rsidP="00565D51">
      <w:pPr>
        <w:rPr>
          <w:lang w:val="en-CA" w:eastAsia="ja-JP"/>
        </w:rPr>
      </w:pPr>
      <w:r>
        <w:rPr>
          <w:rFonts w:hint="eastAsia"/>
          <w:lang w:val="en-CA" w:eastAsia="ja-JP"/>
        </w:rPr>
        <w:t xml:space="preserve">Source </w:t>
      </w:r>
      <w:r>
        <w:rPr>
          <w:lang w:val="en-CA" w:eastAsia="ja-JP"/>
        </w:rPr>
        <w:t>poin</w:t>
      </w:r>
      <w:r>
        <w:rPr>
          <w:rFonts w:hint="eastAsia"/>
          <w:lang w:val="en-CA" w:eastAsia="ja-JP"/>
        </w:rPr>
        <w:t xml:space="preserve">t cloud </w:t>
      </w:r>
      <w:r>
        <w:rPr>
          <w:lang w:val="en-CA" w:eastAsia="ja-JP"/>
        </w:rPr>
        <w:t>data may be partitioned to multiple slices and can be encoded in a bitstream.</w:t>
      </w:r>
    </w:p>
    <w:p w14:paraId="11CAA010" w14:textId="4ACBF527" w:rsidR="00565D51" w:rsidRPr="00462327" w:rsidRDefault="00565D51" w:rsidP="00565D51">
      <w:pPr>
        <w:rPr>
          <w:lang w:val="en-CA" w:eastAsia="ja-JP"/>
        </w:rPr>
      </w:pPr>
      <w:r w:rsidRPr="00821BA6">
        <w:rPr>
          <w:lang w:val="en-CA" w:eastAsia="ja-JP"/>
        </w:rPr>
        <w:t xml:space="preserve">A slice is a set of points that can be </w:t>
      </w:r>
      <w:r w:rsidR="00910B40">
        <w:rPr>
          <w:lang w:val="en-CA" w:eastAsia="ja-JP"/>
        </w:rPr>
        <w:t xml:space="preserve">encoded or </w:t>
      </w:r>
      <w:r w:rsidRPr="00821BA6">
        <w:rPr>
          <w:lang w:val="en-CA" w:eastAsia="ja-JP"/>
        </w:rPr>
        <w:t xml:space="preserve">decoded independently. </w:t>
      </w:r>
      <w:r w:rsidR="00F3241C">
        <w:rPr>
          <w:lang w:val="en-CA" w:eastAsia="ja-JP"/>
        </w:rPr>
        <w:t>A slice comprises one geometry data unit and zero or more attribute data units.  Attribute data units depend upon the corresponding geometry data unit within the same slice.  Within a slice, the geometry data unit must appear before any associated attribute units.  The data units of a slice must be contiguous.  The ordering of slices within a frame is unspecified.</w:t>
      </w:r>
    </w:p>
    <w:p w14:paraId="6ECA6120" w14:textId="0D88C8D1" w:rsidR="00565D51" w:rsidRDefault="00F3241C" w:rsidP="00565D51">
      <w:pPr>
        <w:rPr>
          <w:lang w:val="en-CA" w:eastAsia="ja-JP"/>
        </w:rPr>
      </w:pPr>
      <w:r>
        <w:rPr>
          <w:lang w:val="en-CA" w:eastAsia="ja-JP"/>
        </w:rPr>
        <w:t xml:space="preserve">A group of slices may be identified by a common tile identifier.  This specification provides a tile inventory that describes a bounding box for each tile.  </w:t>
      </w:r>
      <w:r w:rsidR="00565D51" w:rsidRPr="00821BA6">
        <w:rPr>
          <w:lang w:val="en-CA" w:eastAsia="ja-JP"/>
        </w:rPr>
        <w:t>A tile may overlap another tile in the bounding box.</w:t>
      </w:r>
      <w:r w:rsidR="00565D51">
        <w:rPr>
          <w:lang w:val="en-CA" w:eastAsia="ja-JP"/>
        </w:rPr>
        <w:t xml:space="preserve"> </w:t>
      </w:r>
      <w:r w:rsidR="00565D51" w:rsidRPr="00821BA6">
        <w:rPr>
          <w:lang w:val="en-CA" w:eastAsia="ja-JP"/>
        </w:rPr>
        <w:t>Each slice contains an index that identifies to which tile it belongs</w:t>
      </w:r>
      <w:r w:rsidR="006B3F95">
        <w:rPr>
          <w:lang w:val="en-CA" w:eastAsia="ja-JP"/>
        </w:rPr>
        <w:t>.</w:t>
      </w:r>
      <w:r>
        <w:rPr>
          <w:lang w:val="en-CA" w:eastAsia="ja-JP"/>
        </w:rPr>
        <w:t xml:space="preserve">  Tile information is not used by the decoding process in this Specification.</w:t>
      </w:r>
    </w:p>
    <w:p w14:paraId="684EA4D3" w14:textId="08119F84" w:rsidR="00565D51" w:rsidRDefault="00565D51" w:rsidP="00042C68">
      <w:pPr>
        <w:pStyle w:val="3"/>
        <w:rPr>
          <w:lang w:val="en-CA"/>
        </w:rPr>
      </w:pPr>
      <w:bookmarkStart w:id="438" w:name="_Toc38236484"/>
      <w:r>
        <w:rPr>
          <w:lang w:val="en-CA"/>
        </w:rPr>
        <w:t>Frame index attribute component</w:t>
      </w:r>
      <w:bookmarkEnd w:id="438"/>
    </w:p>
    <w:p w14:paraId="4B549617" w14:textId="4A15CEC8" w:rsidR="00565D51" w:rsidRPr="00023F1C" w:rsidRDefault="00565D51" w:rsidP="00565D51">
      <w:pPr>
        <w:rPr>
          <w:lang w:val="en-CA" w:eastAsia="ja-JP"/>
        </w:rPr>
      </w:pPr>
      <w:r w:rsidRPr="005A04E9">
        <w:rPr>
          <w:lang w:val="en"/>
        </w:rPr>
        <w:t xml:space="preserve">Point cloud data consisting of multiple frames may be </w:t>
      </w:r>
      <w:r w:rsidR="00910B40">
        <w:rPr>
          <w:lang w:val="en"/>
        </w:rPr>
        <w:t>encoded</w:t>
      </w:r>
      <w:r w:rsidRPr="005A04E9">
        <w:rPr>
          <w:lang w:val="en"/>
        </w:rPr>
        <w:t xml:space="preserve"> by using frame combine coding. Arbitrary multiple frames may be combined into one input point cloud by preprocessing and each point of </w:t>
      </w:r>
      <w:r w:rsidR="00910B40">
        <w:rPr>
          <w:lang w:val="en"/>
        </w:rPr>
        <w:t>the input point cloud</w:t>
      </w:r>
      <w:r w:rsidRPr="00493DB6">
        <w:rPr>
          <w:lang w:val="en"/>
        </w:rPr>
        <w:t xml:space="preserve"> </w:t>
      </w:r>
      <w:r w:rsidRPr="005A04E9">
        <w:rPr>
          <w:lang w:val="en"/>
        </w:rPr>
        <w:t xml:space="preserve">has a frame index as attribute </w:t>
      </w:r>
      <w:r w:rsidR="00FA64F6">
        <w:rPr>
          <w:lang w:val="en"/>
        </w:rPr>
        <w:t xml:space="preserve">component </w:t>
      </w:r>
      <w:r w:rsidRPr="005A04E9">
        <w:rPr>
          <w:lang w:val="en"/>
        </w:rPr>
        <w:t>that indicate the frame to which the point belongs. The frame index is encoded as one of attribute component. After decoding</w:t>
      </w:r>
      <w:r w:rsidR="00662823">
        <w:rPr>
          <w:lang w:val="en"/>
        </w:rPr>
        <w:t xml:space="preserve"> the bitstream,</w:t>
      </w:r>
      <w:r w:rsidR="00CF763D">
        <w:rPr>
          <w:lang w:val="en"/>
        </w:rPr>
        <w:t xml:space="preserve"> each point may</w:t>
      </w:r>
      <w:r w:rsidRPr="005A04E9">
        <w:rPr>
          <w:lang w:val="en"/>
        </w:rPr>
        <w:t xml:space="preserve"> be split to multiple frames by using decoded frame index.</w:t>
      </w:r>
      <w:r w:rsidR="00023F1C">
        <w:rPr>
          <w:lang w:val="en"/>
        </w:rPr>
        <w:t xml:space="preserve"> </w:t>
      </w:r>
      <w:r w:rsidRPr="00C9027F">
        <w:rPr>
          <w:lang w:val="en"/>
        </w:rPr>
        <w:t xml:space="preserve">When </w:t>
      </w:r>
      <w:r w:rsidRPr="00905EC9">
        <w:rPr>
          <w:lang w:val="en"/>
        </w:rPr>
        <w:t>a frame index</w:t>
      </w:r>
      <w:r w:rsidR="00023F1C">
        <w:rPr>
          <w:lang w:val="en"/>
        </w:rPr>
        <w:t xml:space="preserve"> is encoded</w:t>
      </w:r>
      <w:r w:rsidRPr="00C9027F">
        <w:rPr>
          <w:lang w:val="en"/>
        </w:rPr>
        <w:t>, it is</w:t>
      </w:r>
      <w:r w:rsidR="00662823">
        <w:rPr>
          <w:lang w:val="en"/>
        </w:rPr>
        <w:t xml:space="preserve"> recommended</w:t>
      </w:r>
      <w:r w:rsidRPr="00C9027F">
        <w:rPr>
          <w:lang w:val="en"/>
        </w:rPr>
        <w:t xml:space="preserve"> </w:t>
      </w:r>
      <w:r w:rsidR="00662823">
        <w:rPr>
          <w:lang w:val="en"/>
        </w:rPr>
        <w:t xml:space="preserve">to set </w:t>
      </w:r>
      <w:r w:rsidR="00662823">
        <w:rPr>
          <w:bCs/>
          <w:lang w:eastAsia="ja-JP"/>
        </w:rPr>
        <w:t xml:space="preserve">SliceQpY </w:t>
      </w:r>
      <w:r w:rsidR="00023F1C">
        <w:rPr>
          <w:bCs/>
          <w:lang w:eastAsia="ja-JP"/>
        </w:rPr>
        <w:t>equal</w:t>
      </w:r>
      <w:r w:rsidR="00662823">
        <w:rPr>
          <w:bCs/>
          <w:lang w:eastAsia="ja-JP"/>
        </w:rPr>
        <w:t xml:space="preserve"> to 4</w:t>
      </w:r>
      <w:r w:rsidR="00023F1C">
        <w:rPr>
          <w:bCs/>
          <w:lang w:eastAsia="ja-JP"/>
        </w:rPr>
        <w:t xml:space="preserve"> and </w:t>
      </w:r>
      <w:r w:rsidRPr="00D527DE">
        <w:rPr>
          <w:lang w:val="en-CA" w:eastAsia="ja-JP"/>
        </w:rPr>
        <w:t>unique_geometr</w:t>
      </w:r>
      <w:r w:rsidR="00662823">
        <w:rPr>
          <w:lang w:val="en-CA" w:eastAsia="ja-JP"/>
        </w:rPr>
        <w:t xml:space="preserve">y_points_flag </w:t>
      </w:r>
      <w:r w:rsidR="00023F1C">
        <w:rPr>
          <w:lang w:val="en-CA" w:eastAsia="ja-JP"/>
        </w:rPr>
        <w:t>equal</w:t>
      </w:r>
      <w:r>
        <w:rPr>
          <w:lang w:val="en-CA" w:eastAsia="ja-JP"/>
        </w:rPr>
        <w:t xml:space="preserve"> to 0</w:t>
      </w:r>
      <w:r w:rsidR="00023F1C">
        <w:rPr>
          <w:lang w:val="en-CA" w:eastAsia="ja-JP"/>
        </w:rPr>
        <w:t>.</w:t>
      </w:r>
    </w:p>
    <w:p w14:paraId="524F738B" w14:textId="2CA7D982" w:rsidR="00D910FB" w:rsidRDefault="00D910FB" w:rsidP="00C26664">
      <w:pPr>
        <w:pStyle w:val="2"/>
        <w:rPr>
          <w:lang w:val="en-CA"/>
        </w:rPr>
      </w:pPr>
      <w:bookmarkStart w:id="439" w:name="_Toc37318978"/>
      <w:bookmarkStart w:id="440" w:name="_Toc37872270"/>
      <w:bookmarkStart w:id="441" w:name="_Toc4055483"/>
      <w:bookmarkStart w:id="442" w:name="_Toc6215335"/>
      <w:bookmarkStart w:id="443" w:name="_Toc24731143"/>
      <w:bookmarkStart w:id="444" w:name="_Toc38236485"/>
      <w:bookmarkEnd w:id="439"/>
      <w:bookmarkEnd w:id="440"/>
      <w:r w:rsidRPr="00D527DE">
        <w:rPr>
          <w:lang w:val="en-CA"/>
        </w:rPr>
        <w:t>Geometry octree</w:t>
      </w:r>
      <w:bookmarkEnd w:id="441"/>
      <w:bookmarkEnd w:id="442"/>
      <w:bookmarkEnd w:id="443"/>
      <w:bookmarkEnd w:id="444"/>
    </w:p>
    <w:p w14:paraId="665A9468" w14:textId="67D5ACFC" w:rsidR="005B03F2" w:rsidRPr="005B03F2" w:rsidRDefault="00852A10" w:rsidP="005B03F2">
      <w:pPr>
        <w:rPr>
          <w:lang w:val="en-CA" w:eastAsia="ja-JP"/>
        </w:rPr>
      </w:pPr>
      <w:r>
        <w:rPr>
          <w:lang w:val="en-CA" w:eastAsia="ja-JP"/>
        </w:rPr>
        <w:t>When</w:t>
      </w:r>
      <w:r w:rsidR="005B03F2" w:rsidRPr="005B03F2">
        <w:rPr>
          <w:lang w:val="en-CA" w:eastAsia="ja-JP"/>
        </w:rPr>
        <w:t xml:space="preserve"> the geometry </w:t>
      </w:r>
      <w:r>
        <w:rPr>
          <w:lang w:val="en-CA" w:eastAsia="ja-JP"/>
        </w:rPr>
        <w:t>o</w:t>
      </w:r>
      <w:r w:rsidRPr="005B03F2">
        <w:rPr>
          <w:lang w:val="en-CA" w:eastAsia="ja-JP"/>
        </w:rPr>
        <w:t xml:space="preserve">ctree </w:t>
      </w:r>
      <w:r w:rsidR="005B03F2" w:rsidRPr="005B03F2">
        <w:rPr>
          <w:lang w:val="en-CA" w:eastAsia="ja-JP"/>
        </w:rPr>
        <w:t>is used, then the geometry encoding proceeds as follows. First, a cubical axis-aligned bounding box B is defined by the two extreme points</w:t>
      </w:r>
      <w:r w:rsidR="000E00AA">
        <w:rPr>
          <w:lang w:val="en-CA" w:eastAsia="ja-JP"/>
        </w:rPr>
        <w:t xml:space="preserve"> </w:t>
      </w:r>
      <m:oMath>
        <m:r>
          <w:rPr>
            <w:rFonts w:ascii="Cambria Math" w:hAnsi="Cambria Math"/>
            <w:lang w:val="en-CA" w:eastAsia="ja-JP"/>
          </w:rPr>
          <m:t>(0, 0, 0)</m:t>
        </m:r>
      </m:oMath>
      <w:r w:rsidR="005B03F2" w:rsidRPr="005B03F2">
        <w:rPr>
          <w:lang w:val="en-CA" w:eastAsia="ja-JP"/>
        </w:rPr>
        <w:t xml:space="preserve"> and</w:t>
      </w:r>
      <w:r w:rsidR="000E00AA">
        <w:rPr>
          <w:lang w:val="en-CA" w:eastAsia="ja-JP"/>
        </w:rPr>
        <w:t xml:space="preserve"> </w:t>
      </w:r>
      <m:oMath>
        <m:r>
          <w:rPr>
            <w:rFonts w:ascii="Cambria Math" w:hAnsi="Cambria Math"/>
            <w:lang w:val="en-CA" w:eastAsia="ja-JP"/>
          </w:rPr>
          <m:t>(</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 xml:space="preserve">, </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 xml:space="preserve">, </m:t>
        </m:r>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d</m:t>
            </m:r>
          </m:sup>
        </m:sSup>
        <m:r>
          <w:rPr>
            <w:rFonts w:ascii="Cambria Math" w:hAnsi="Cambria Math"/>
            <w:lang w:val="en-CA" w:eastAsia="ja-JP"/>
          </w:rPr>
          <m:t>)</m:t>
        </m:r>
      </m:oMath>
      <w:r w:rsidR="005B03F2" w:rsidRPr="005B03F2">
        <w:rPr>
          <w:lang w:val="en-CA" w:eastAsia="ja-JP"/>
        </w:rPr>
        <w:t>.</w:t>
      </w:r>
      <w:r>
        <w:rPr>
          <w:lang w:val="en-CA" w:eastAsia="ja-JP"/>
        </w:rPr>
        <w:t xml:space="preserve"> </w:t>
      </w:r>
      <w:r w:rsidR="005B03F2" w:rsidRPr="005B03F2">
        <w:rPr>
          <w:lang w:val="en-CA" w:eastAsia="ja-JP"/>
        </w:rPr>
        <w:t>An octree structure is then built by recursively subdividing B. At each stage, a cube is subdivided into 8 sub-cubes.  An 8-bit code, named an occupancy code, is then generated by associating a 1-bit value with each sub-cube in order to indicate whether it contains points (i.e., full and has value 1) or not (i.e., empty and has value 0).  Only full sub-cubes with a size greater than 1 (i.e., non-voxels) are further subdivided.  Since points may be duplicated, multiple points may be mapped to the same sub-cube of size 1 (i.e., the same voxel).  In order to handle such a situation, the number of points for each sub-cube of dimension 1 is also arithmetically encoded. The same arithmetic encoder is used to encode all the information put into the bitstream.</w:t>
      </w:r>
    </w:p>
    <w:p w14:paraId="561B8382" w14:textId="03B72CC5" w:rsidR="005B03F2" w:rsidRDefault="005B03F2" w:rsidP="005B03F2">
      <w:pPr>
        <w:rPr>
          <w:lang w:val="en-CA" w:eastAsia="ja-JP"/>
        </w:rPr>
      </w:pPr>
      <w:r w:rsidRPr="005B03F2">
        <w:rPr>
          <w:lang w:val="en-CA" w:eastAsia="ja-JP"/>
        </w:rPr>
        <w:t xml:space="preserve">The decoding process starts by reading from the bitstream the dimensions of the bounding box B.  The same octree structure is then built by subdividing B according to the occupancy codes.  Each time a sub-cube of dimension 1 is reached, the number of points c for that sub-cube is arithmetically decoded and c points located at the origin of the sub-cube are generated. </w:t>
      </w:r>
    </w:p>
    <w:p w14:paraId="725E4434" w14:textId="05FB6F64" w:rsidR="00043836" w:rsidRPr="00D527DE" w:rsidRDefault="00D910FB" w:rsidP="00C26664">
      <w:pPr>
        <w:pStyle w:val="2"/>
        <w:rPr>
          <w:lang w:val="en-CA"/>
        </w:rPr>
      </w:pPr>
      <w:bookmarkStart w:id="445" w:name="_Toc37872272"/>
      <w:bookmarkStart w:id="446" w:name="_Toc37318980"/>
      <w:bookmarkStart w:id="447" w:name="_Toc37872273"/>
      <w:bookmarkStart w:id="448" w:name="_Toc4055485"/>
      <w:bookmarkStart w:id="449" w:name="_Toc6215337"/>
      <w:bookmarkStart w:id="450" w:name="_Toc24731145"/>
      <w:bookmarkStart w:id="451" w:name="_Toc38236486"/>
      <w:bookmarkEnd w:id="445"/>
      <w:bookmarkEnd w:id="446"/>
      <w:bookmarkEnd w:id="447"/>
      <w:r w:rsidRPr="00D527DE">
        <w:rPr>
          <w:lang w:val="en-CA"/>
        </w:rPr>
        <w:t>Neighbour relationships</w:t>
      </w:r>
      <w:bookmarkEnd w:id="448"/>
      <w:bookmarkEnd w:id="449"/>
      <w:bookmarkEnd w:id="450"/>
      <w:bookmarkEnd w:id="451"/>
    </w:p>
    <w:p w14:paraId="724FF0CE" w14:textId="3563E531" w:rsidR="00043836" w:rsidRPr="00D527DE" w:rsidRDefault="00D910FB" w:rsidP="00C26664">
      <w:pPr>
        <w:pStyle w:val="3"/>
        <w:rPr>
          <w:lang w:val="en-CA"/>
        </w:rPr>
      </w:pPr>
      <w:bookmarkStart w:id="452" w:name="_Ref5870946"/>
      <w:bookmarkStart w:id="453" w:name="_Toc4055486"/>
      <w:bookmarkStart w:id="454" w:name="_Toc6215338"/>
      <w:bookmarkStart w:id="455" w:name="_Toc24731146"/>
      <w:bookmarkStart w:id="456" w:name="_Toc38236487"/>
      <w:r w:rsidRPr="00D527DE">
        <w:rPr>
          <w:lang w:val="en-CA"/>
        </w:rPr>
        <w:t>Neighbour dependent geometry octree child node</w:t>
      </w:r>
      <w:r w:rsidR="0008361D" w:rsidRPr="00D527DE">
        <w:rPr>
          <w:lang w:val="en-CA"/>
        </w:rPr>
        <w:t xml:space="preserve"> </w:t>
      </w:r>
      <w:r w:rsidRPr="00D527DE">
        <w:rPr>
          <w:lang w:val="en-CA"/>
        </w:rPr>
        <w:t>scan order inverse mapping</w:t>
      </w:r>
      <w:r w:rsidR="0008361D" w:rsidRPr="00D527DE">
        <w:rPr>
          <w:lang w:val="en-CA"/>
        </w:rPr>
        <w:t xml:space="preserve"> </w:t>
      </w:r>
      <w:r w:rsidRPr="00D527DE">
        <w:rPr>
          <w:lang w:val="en-CA"/>
        </w:rPr>
        <w:t>process</w:t>
      </w:r>
      <w:bookmarkEnd w:id="452"/>
      <w:bookmarkEnd w:id="453"/>
      <w:bookmarkEnd w:id="454"/>
      <w:bookmarkEnd w:id="455"/>
      <w:bookmarkEnd w:id="456"/>
    </w:p>
    <w:p w14:paraId="1A459AFB" w14:textId="6BD04E89" w:rsidR="00D910FB" w:rsidRPr="00D527DE" w:rsidRDefault="00D910FB">
      <w:pPr>
        <w:rPr>
          <w:lang w:val="en-CA"/>
        </w:rPr>
      </w:pPr>
      <w:r w:rsidRPr="00D527DE">
        <w:rPr>
          <w:lang w:val="en-CA"/>
        </w:rPr>
        <w:t>This process maps an index in one scan</w:t>
      </w:r>
      <w:r w:rsidR="0008361D" w:rsidRPr="00D527DE">
        <w:rPr>
          <w:lang w:val="en-CA"/>
        </w:rPr>
        <w:t xml:space="preserve"> </w:t>
      </w:r>
      <w:r w:rsidRPr="00D527DE">
        <w:rPr>
          <w:lang w:val="en-CA"/>
        </w:rPr>
        <w:t>order</w:t>
      </w:r>
      <w:r w:rsidR="0008361D" w:rsidRPr="00D527DE">
        <w:rPr>
          <w:lang w:val="en-CA"/>
        </w:rPr>
        <w:t xml:space="preserve"> </w:t>
      </w:r>
      <w:r w:rsidRPr="00D527DE">
        <w:rPr>
          <w:lang w:val="en-CA"/>
        </w:rPr>
        <w:t>to the corresponding index</w:t>
      </w:r>
      <w:r w:rsidR="0008361D" w:rsidRPr="00D527DE">
        <w:rPr>
          <w:lang w:val="en-CA"/>
        </w:rPr>
        <w:t xml:space="preserve"> </w:t>
      </w:r>
      <w:r w:rsidRPr="00D527DE">
        <w:rPr>
          <w:lang w:val="en-CA"/>
        </w:rPr>
        <w:t>of another scan</w:t>
      </w:r>
      <w:r w:rsidR="0008361D" w:rsidRPr="00D527DE">
        <w:rPr>
          <w:lang w:val="en-CA"/>
        </w:rPr>
        <w:t xml:space="preserve"> </w:t>
      </w:r>
      <w:r w:rsidRPr="00D527DE">
        <w:rPr>
          <w:lang w:val="en-CA"/>
        </w:rPr>
        <w:t>order.</w:t>
      </w:r>
    </w:p>
    <w:p w14:paraId="5F658AE4" w14:textId="1F132885" w:rsidR="00D910FB" w:rsidRPr="00D527DE" w:rsidRDefault="00F164AD" w:rsidP="00D910FB">
      <w:pPr>
        <w:rPr>
          <w:lang w:val="en-CA"/>
        </w:rPr>
      </w:pPr>
      <w:r>
        <w:rPr>
          <w:lang w:val="en-CA"/>
        </w:rPr>
        <w:t xml:space="preserve">The inputs </w:t>
      </w:r>
      <w:r w:rsidR="00D910FB" w:rsidRPr="00D527DE">
        <w:rPr>
          <w:lang w:val="en-CA"/>
        </w:rPr>
        <w:t>to this</w:t>
      </w:r>
      <w:r w:rsidR="0008361D" w:rsidRPr="00D527DE">
        <w:rPr>
          <w:lang w:val="en-CA"/>
        </w:rPr>
        <w:t xml:space="preserve"> </w:t>
      </w:r>
      <w:r w:rsidR="00D910FB" w:rsidRPr="00D527DE">
        <w:rPr>
          <w:lang w:val="en-CA"/>
        </w:rPr>
        <w:t>proces</w:t>
      </w:r>
      <w:r w:rsidR="00CD28EA">
        <w:rPr>
          <w:lang w:val="en-CA"/>
        </w:rPr>
        <w:t>s</w:t>
      </w:r>
      <w:r w:rsidR="0008361D" w:rsidRPr="00D527DE">
        <w:rPr>
          <w:lang w:val="en-CA"/>
        </w:rPr>
        <w:t xml:space="preserve"> </w:t>
      </w:r>
      <w:r w:rsidR="00D910FB" w:rsidRPr="00D527DE">
        <w:rPr>
          <w:lang w:val="en-CA"/>
        </w:rPr>
        <w:t>are</w:t>
      </w:r>
    </w:p>
    <w:p w14:paraId="4AC73046" w14:textId="52EE56DD" w:rsidR="00D910FB" w:rsidRPr="00F164AD" w:rsidRDefault="00D910FB" w:rsidP="00C5553D">
      <w:pPr>
        <w:pStyle w:val="af7"/>
        <w:numPr>
          <w:ilvl w:val="0"/>
          <w:numId w:val="81"/>
        </w:numPr>
        <w:rPr>
          <w:lang w:val="en-CA"/>
        </w:rPr>
      </w:pPr>
      <w:r w:rsidRPr="00F164AD">
        <w:rPr>
          <w:lang w:val="en-CA"/>
        </w:rPr>
        <w:t>an index, inIdx,</w:t>
      </w:r>
      <w:r w:rsidR="0008361D" w:rsidRPr="00F164AD">
        <w:rPr>
          <w:lang w:val="en-CA"/>
        </w:rPr>
        <w:t xml:space="preserve"> </w:t>
      </w:r>
      <w:r w:rsidRPr="00F164AD">
        <w:rPr>
          <w:lang w:val="en-CA"/>
        </w:rPr>
        <w:t>in the neighbour</w:t>
      </w:r>
      <w:r w:rsidR="0008361D" w:rsidRPr="00F164AD">
        <w:rPr>
          <w:lang w:val="en-CA"/>
        </w:rPr>
        <w:t xml:space="preserve"> </w:t>
      </w:r>
      <w:r w:rsidRPr="00F164AD">
        <w:rPr>
          <w:lang w:val="en-CA"/>
        </w:rPr>
        <w:t>dependent permuted child node</w:t>
      </w:r>
      <w:r w:rsidR="0008361D" w:rsidRPr="00F164AD">
        <w:rPr>
          <w:lang w:val="en-CA"/>
        </w:rPr>
        <w:t xml:space="preserve"> </w:t>
      </w:r>
      <w:r w:rsidRPr="00F164AD">
        <w:rPr>
          <w:lang w:val="en-CA"/>
        </w:rPr>
        <w:t>scan order, and</w:t>
      </w:r>
    </w:p>
    <w:p w14:paraId="7EE02D45" w14:textId="093FE64B" w:rsidR="00D910FB" w:rsidRPr="00F164AD" w:rsidRDefault="00D910FB" w:rsidP="00C5553D">
      <w:pPr>
        <w:pStyle w:val="af7"/>
        <w:numPr>
          <w:ilvl w:val="0"/>
          <w:numId w:val="81"/>
        </w:numPr>
        <w:rPr>
          <w:lang w:val="en-CA"/>
        </w:rPr>
      </w:pPr>
      <w:r w:rsidRPr="00F164AD">
        <w:rPr>
          <w:lang w:val="en-CA"/>
        </w:rPr>
        <w:t>the</w:t>
      </w:r>
      <w:r w:rsidR="0008361D" w:rsidRPr="00F164AD">
        <w:rPr>
          <w:lang w:val="en-CA"/>
        </w:rPr>
        <w:t xml:space="preserve"> </w:t>
      </w:r>
      <w:r w:rsidRPr="00F164AD">
        <w:rPr>
          <w:lang w:val="en-CA"/>
        </w:rPr>
        <w:t>neighbourhood occupancy pattern,</w:t>
      </w:r>
      <w:r w:rsidR="0008361D" w:rsidRPr="00F164AD">
        <w:rPr>
          <w:lang w:val="en-CA"/>
        </w:rPr>
        <w:t xml:space="preserve"> </w:t>
      </w:r>
      <w:r w:rsidRPr="00F164AD">
        <w:rPr>
          <w:lang w:val="en-CA"/>
        </w:rPr>
        <w:t>neighbourPattern.</w:t>
      </w:r>
    </w:p>
    <w:p w14:paraId="1984B22A" w14:textId="3D06448B" w:rsidR="00D910FB" w:rsidRPr="00D527DE" w:rsidRDefault="00F164AD" w:rsidP="00D910FB">
      <w:pPr>
        <w:rPr>
          <w:lang w:val="en-CA"/>
        </w:rPr>
      </w:pPr>
      <w:r>
        <w:rPr>
          <w:lang w:val="en-CA"/>
        </w:rPr>
        <w:lastRenderedPageBreak/>
        <w:t xml:space="preserve">The output of </w:t>
      </w:r>
      <w:r w:rsidR="00D910FB" w:rsidRPr="00D527DE">
        <w:rPr>
          <w:lang w:val="en-CA"/>
        </w:rPr>
        <w:t>this</w:t>
      </w:r>
      <w:r w:rsidR="0008361D" w:rsidRPr="00D527DE">
        <w:rPr>
          <w:lang w:val="en-CA"/>
        </w:rPr>
        <w:t xml:space="preserve"> </w:t>
      </w:r>
      <w:r w:rsidR="00D910FB" w:rsidRPr="00D527DE">
        <w:rPr>
          <w:lang w:val="en-CA"/>
        </w:rPr>
        <w:t>process</w:t>
      </w:r>
      <w:r w:rsidR="0008361D" w:rsidRPr="00D527DE">
        <w:rPr>
          <w:lang w:val="en-CA"/>
        </w:rPr>
        <w:t xml:space="preserve"> </w:t>
      </w:r>
      <w:r w:rsidR="00D910FB" w:rsidRPr="00D527DE">
        <w:rPr>
          <w:lang w:val="en-CA"/>
        </w:rPr>
        <w:t>is</w:t>
      </w:r>
      <w:r w:rsidR="0008361D" w:rsidRPr="00D527DE">
        <w:rPr>
          <w:lang w:val="en-CA"/>
        </w:rPr>
        <w:t xml:space="preserve"> </w:t>
      </w:r>
      <w:r w:rsidR="00D910FB" w:rsidRPr="00D527DE">
        <w:rPr>
          <w:lang w:val="en-CA"/>
        </w:rPr>
        <w:t>the corresponding index, outIdx,</w:t>
      </w:r>
      <w:r w:rsidR="0008361D" w:rsidRPr="00D527DE">
        <w:rPr>
          <w:lang w:val="en-CA"/>
        </w:rPr>
        <w:t xml:space="preserve"> </w:t>
      </w:r>
      <w:r w:rsidR="00D910FB" w:rsidRPr="00D527DE">
        <w:rPr>
          <w:lang w:val="en-CA"/>
        </w:rPr>
        <w:t>in the octree child node scan order.</w:t>
      </w:r>
    </w:p>
    <w:p w14:paraId="12AA76F8" w14:textId="31D92396" w:rsidR="00D910FB" w:rsidRPr="00D527DE" w:rsidRDefault="00D910FB" w:rsidP="00D910FB">
      <w:pPr>
        <w:rPr>
          <w:lang w:val="en-CA"/>
        </w:rPr>
      </w:pPr>
      <w:r w:rsidRPr="00D527DE">
        <w:rPr>
          <w:lang w:val="en-CA"/>
        </w:rPr>
        <w:t>The output</w:t>
      </w:r>
      <w:r w:rsidR="0008361D" w:rsidRPr="00D527DE">
        <w:rPr>
          <w:lang w:val="en-CA"/>
        </w:rPr>
        <w:t xml:space="preserve"> </w:t>
      </w:r>
      <w:r w:rsidRPr="00D527DE">
        <w:rPr>
          <w:lang w:val="en-CA"/>
        </w:rPr>
        <w:t>index is determined as</w:t>
      </w:r>
      <w:r w:rsidR="0008361D" w:rsidRPr="00D527DE">
        <w:rPr>
          <w:lang w:val="en-CA"/>
        </w:rPr>
        <w:t xml:space="preserve"> </w:t>
      </w:r>
      <w:r w:rsidRPr="00D527DE">
        <w:rPr>
          <w:lang w:val="en-CA"/>
        </w:rPr>
        <w:t>follows</w:t>
      </w:r>
    </w:p>
    <w:p w14:paraId="30A2CFCD" w14:textId="52597129" w:rsidR="00D910FB" w:rsidRPr="00D527DE" w:rsidRDefault="00D910FB" w:rsidP="004014E9">
      <w:pPr>
        <w:pStyle w:val="Code"/>
        <w:rPr>
          <w:lang w:val="en-CA"/>
        </w:rPr>
      </w:pPr>
      <w:r w:rsidRPr="00D527DE">
        <w:rPr>
          <w:lang w:val="en-CA"/>
        </w:rPr>
        <w:t xml:space="preserve">outIdx = </w:t>
      </w:r>
      <w:r w:rsidR="004014E9">
        <w:rPr>
          <w:lang w:val="en-CA"/>
        </w:rPr>
        <w:t>(</w:t>
      </w:r>
      <w:r w:rsidRPr="00D527DE">
        <w:rPr>
          <w:lang w:val="en-CA"/>
        </w:rPr>
        <w:t>childScanMap</w:t>
      </w:r>
      <w:r w:rsidR="004014E9">
        <w:rPr>
          <w:lang w:val="en-CA"/>
        </w:rPr>
        <w:t>[</w:t>
      </w:r>
      <w:r w:rsidRPr="00D527DE">
        <w:rPr>
          <w:lang w:val="en-CA"/>
        </w:rPr>
        <w:t>neighbourPattern</w:t>
      </w:r>
      <w:r w:rsidR="004014E9">
        <w:rPr>
          <w:lang w:val="en-CA"/>
        </w:rPr>
        <w:t>]</w:t>
      </w:r>
      <w:r w:rsidRPr="00D527DE">
        <w:rPr>
          <w:lang w:val="en-CA"/>
        </w:rPr>
        <w:t xml:space="preserve"> &gt;&gt; (inIdx × 3)) &amp; 7</w:t>
      </w:r>
    </w:p>
    <w:p w14:paraId="710ABECA" w14:textId="184DCAEB" w:rsidR="00D910FB" w:rsidRPr="00D527DE" w:rsidRDefault="00F164AD" w:rsidP="00D910FB">
      <w:pPr>
        <w:rPr>
          <w:lang w:val="en-CA"/>
        </w:rPr>
      </w:pPr>
      <w:r>
        <w:rPr>
          <w:lang w:val="en-CA"/>
        </w:rPr>
        <w:t>Values</w:t>
      </w:r>
      <w:r w:rsidR="00D910FB" w:rsidRPr="00D527DE">
        <w:rPr>
          <w:lang w:val="en-CA"/>
        </w:rPr>
        <w:t xml:space="preserve"> of </w:t>
      </w:r>
      <w:r>
        <w:rPr>
          <w:lang w:val="en-CA"/>
        </w:rPr>
        <w:t xml:space="preserve">the array </w:t>
      </w:r>
      <w:r w:rsidR="00D910FB" w:rsidRPr="00D527DE">
        <w:rPr>
          <w:lang w:val="en-CA"/>
        </w:rPr>
        <w:t xml:space="preserve">childScanMap are given by </w:t>
      </w:r>
      <w:r w:rsidR="00610F4E" w:rsidRPr="00D527DE">
        <w:rPr>
          <w:lang w:val="en-CA"/>
        </w:rPr>
        <w:fldChar w:fldCharType="begin" w:fldLock="1"/>
      </w:r>
      <w:r w:rsidR="00610F4E" w:rsidRPr="00D527DE">
        <w:rPr>
          <w:lang w:val="en-CA"/>
        </w:rPr>
        <w:instrText xml:space="preserve"> REF _Ref12568574 \h </w:instrText>
      </w:r>
      <w:r w:rsidR="00D527DE">
        <w:rPr>
          <w:lang w:val="en-CA"/>
        </w:rPr>
        <w:instrText xml:space="preserve"> \* MERGEFORMAT </w:instrText>
      </w:r>
      <w:r w:rsidR="00610F4E" w:rsidRPr="00D527DE">
        <w:rPr>
          <w:lang w:val="en-CA"/>
        </w:rPr>
      </w:r>
      <w:r w:rsidR="00610F4E" w:rsidRPr="00D527DE">
        <w:rPr>
          <w:lang w:val="en-CA"/>
        </w:rPr>
        <w:fldChar w:fldCharType="separate"/>
      </w:r>
      <w:r w:rsidR="003551F0" w:rsidRPr="009334E7">
        <w:t xml:space="preserve">Table </w:t>
      </w:r>
      <w:r w:rsidR="003551F0">
        <w:rPr>
          <w:noProof/>
        </w:rPr>
        <w:t>7</w:t>
      </w:r>
      <w:r w:rsidR="00610F4E" w:rsidRPr="00D527DE">
        <w:rPr>
          <w:lang w:val="en-CA"/>
        </w:rPr>
        <w:fldChar w:fldCharType="end"/>
      </w:r>
      <w:r w:rsidR="00043836" w:rsidRPr="00D527DE">
        <w:rPr>
          <w:lang w:val="en-CA"/>
        </w:rPr>
        <w:t>.</w:t>
      </w:r>
    </w:p>
    <w:p w14:paraId="10507FB2" w14:textId="7FF00996" w:rsidR="005366E9" w:rsidRPr="009334E7" w:rsidRDefault="005366E9" w:rsidP="007F16A3">
      <w:pPr>
        <w:pStyle w:val="af5"/>
        <w:rPr>
          <w:rFonts w:ascii="Cambria" w:hAnsi="Cambria"/>
        </w:rPr>
      </w:pPr>
      <w:bookmarkStart w:id="457" w:name="_Ref12568574"/>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7</w:t>
      </w:r>
      <w:r w:rsidRPr="009334E7">
        <w:rPr>
          <w:rFonts w:ascii="Cambria" w:hAnsi="Cambria"/>
        </w:rPr>
        <w:fldChar w:fldCharType="end"/>
      </w:r>
      <w:bookmarkEnd w:id="457"/>
      <w:r w:rsidRPr="009334E7">
        <w:rPr>
          <w:rFonts w:ascii="Cambria" w:hAnsi="Cambria"/>
        </w:rPr>
        <w:t xml:space="preserve"> — Values of childScanMap[ i + j ]</w:t>
      </w:r>
    </w:p>
    <w:tbl>
      <w:tblPr>
        <w:tblStyle w:val="a8"/>
        <w:tblW w:w="0" w:type="auto"/>
        <w:jc w:val="center"/>
        <w:tblLook w:val="04A0" w:firstRow="1" w:lastRow="0" w:firstColumn="1" w:lastColumn="0" w:noHBand="0" w:noVBand="1"/>
      </w:tblPr>
      <w:tblGrid>
        <w:gridCol w:w="636"/>
        <w:gridCol w:w="1536"/>
        <w:gridCol w:w="1536"/>
        <w:gridCol w:w="1536"/>
        <w:gridCol w:w="1536"/>
      </w:tblGrid>
      <w:tr w:rsidR="00656983" w:rsidRPr="002E5E69" w14:paraId="45875763" w14:textId="77777777" w:rsidTr="00C5553D">
        <w:trPr>
          <w:jc w:val="center"/>
        </w:trPr>
        <w:tc>
          <w:tcPr>
            <w:tcW w:w="636" w:type="dxa"/>
          </w:tcPr>
          <w:p w14:paraId="693EADB2" w14:textId="77777777" w:rsidR="00656983" w:rsidRPr="00C5553D" w:rsidRDefault="00656983" w:rsidP="00C5553D">
            <w:pPr>
              <w:pStyle w:val="G-PCCTablebody"/>
              <w:rPr>
                <w:b/>
                <w:bCs/>
              </w:rPr>
            </w:pPr>
          </w:p>
        </w:tc>
        <w:tc>
          <w:tcPr>
            <w:tcW w:w="6144" w:type="dxa"/>
            <w:gridSpan w:val="4"/>
          </w:tcPr>
          <w:p w14:paraId="572BC73D" w14:textId="0016F05C" w:rsidR="00656983" w:rsidRPr="00C5553D" w:rsidRDefault="00656983" w:rsidP="00C5553D">
            <w:pPr>
              <w:pStyle w:val="G-PCCTablebody"/>
              <w:jc w:val="center"/>
              <w:rPr>
                <w:b/>
                <w:bCs/>
              </w:rPr>
            </w:pPr>
            <w:r w:rsidRPr="00C5553D">
              <w:rPr>
                <w:b/>
                <w:bCs/>
              </w:rPr>
              <w:t>j</w:t>
            </w:r>
          </w:p>
        </w:tc>
      </w:tr>
      <w:tr w:rsidR="00043836" w:rsidRPr="002E5E69" w14:paraId="0F7C0100" w14:textId="77777777" w:rsidTr="00C5553D">
        <w:trPr>
          <w:jc w:val="center"/>
        </w:trPr>
        <w:tc>
          <w:tcPr>
            <w:tcW w:w="636" w:type="dxa"/>
          </w:tcPr>
          <w:p w14:paraId="74303DD7" w14:textId="1614AEA7" w:rsidR="00043836" w:rsidRPr="00C5553D" w:rsidRDefault="00043836" w:rsidP="00C5553D">
            <w:pPr>
              <w:pStyle w:val="G-PCCTablebody"/>
              <w:jc w:val="center"/>
              <w:rPr>
                <w:b/>
                <w:bCs/>
              </w:rPr>
            </w:pPr>
            <w:r w:rsidRPr="00C5553D">
              <w:rPr>
                <w:b/>
                <w:bCs/>
              </w:rPr>
              <w:t>i</w:t>
            </w:r>
          </w:p>
        </w:tc>
        <w:tc>
          <w:tcPr>
            <w:tcW w:w="1536" w:type="dxa"/>
          </w:tcPr>
          <w:p w14:paraId="79C148E1" w14:textId="327CF1CB" w:rsidR="00043836" w:rsidRPr="00C5553D" w:rsidRDefault="00043836" w:rsidP="00C5553D">
            <w:pPr>
              <w:pStyle w:val="G-PCCTablebody"/>
              <w:jc w:val="center"/>
              <w:rPr>
                <w:b/>
                <w:bCs/>
              </w:rPr>
            </w:pPr>
            <w:r w:rsidRPr="00C5553D">
              <w:rPr>
                <w:b/>
                <w:bCs/>
              </w:rPr>
              <w:t>0</w:t>
            </w:r>
          </w:p>
        </w:tc>
        <w:tc>
          <w:tcPr>
            <w:tcW w:w="1536" w:type="dxa"/>
          </w:tcPr>
          <w:p w14:paraId="0715CF9C" w14:textId="7E54CA44" w:rsidR="00043836" w:rsidRPr="00C5553D" w:rsidRDefault="00043836" w:rsidP="00C5553D">
            <w:pPr>
              <w:pStyle w:val="G-PCCTablebody"/>
              <w:jc w:val="center"/>
              <w:rPr>
                <w:b/>
                <w:bCs/>
              </w:rPr>
            </w:pPr>
            <w:r w:rsidRPr="00C5553D">
              <w:rPr>
                <w:b/>
                <w:bCs/>
              </w:rPr>
              <w:t>1</w:t>
            </w:r>
          </w:p>
        </w:tc>
        <w:tc>
          <w:tcPr>
            <w:tcW w:w="1536" w:type="dxa"/>
          </w:tcPr>
          <w:p w14:paraId="6ACA4E7D" w14:textId="15E08486" w:rsidR="00043836" w:rsidRPr="00C5553D" w:rsidRDefault="00043836" w:rsidP="00C5553D">
            <w:pPr>
              <w:pStyle w:val="G-PCCTablebody"/>
              <w:jc w:val="center"/>
              <w:rPr>
                <w:b/>
                <w:bCs/>
              </w:rPr>
            </w:pPr>
            <w:r w:rsidRPr="00C5553D">
              <w:rPr>
                <w:b/>
                <w:bCs/>
              </w:rPr>
              <w:t>2</w:t>
            </w:r>
          </w:p>
        </w:tc>
        <w:tc>
          <w:tcPr>
            <w:tcW w:w="1536" w:type="dxa"/>
          </w:tcPr>
          <w:p w14:paraId="6E3201CD" w14:textId="6148B8DB" w:rsidR="00043836" w:rsidRPr="00C5553D" w:rsidRDefault="00043836" w:rsidP="00C5553D">
            <w:pPr>
              <w:pStyle w:val="G-PCCTablebody"/>
              <w:jc w:val="center"/>
              <w:rPr>
                <w:b/>
                <w:bCs/>
              </w:rPr>
            </w:pPr>
            <w:r w:rsidRPr="00C5553D">
              <w:rPr>
                <w:b/>
                <w:bCs/>
              </w:rPr>
              <w:t>3</w:t>
            </w:r>
          </w:p>
        </w:tc>
      </w:tr>
      <w:tr w:rsidR="00A8714D" w:rsidRPr="002E5E69" w14:paraId="3575CE6B" w14:textId="77777777" w:rsidTr="00C5553D">
        <w:trPr>
          <w:jc w:val="center"/>
        </w:trPr>
        <w:tc>
          <w:tcPr>
            <w:tcW w:w="636" w:type="dxa"/>
            <w:vAlign w:val="center"/>
          </w:tcPr>
          <w:p w14:paraId="233F034A" w14:textId="56D269AE" w:rsidR="00A8714D" w:rsidRPr="00C5553D" w:rsidRDefault="00A8714D" w:rsidP="00C5553D">
            <w:pPr>
              <w:pStyle w:val="G-PCCTablebody"/>
              <w:jc w:val="center"/>
              <w:rPr>
                <w:b/>
                <w:bCs/>
              </w:rPr>
            </w:pPr>
            <w:r w:rsidRPr="00C5553D">
              <w:rPr>
                <w:b/>
                <w:bCs/>
              </w:rPr>
              <w:t>0</w:t>
            </w:r>
          </w:p>
        </w:tc>
        <w:tc>
          <w:tcPr>
            <w:tcW w:w="1536" w:type="dxa"/>
            <w:vAlign w:val="center"/>
          </w:tcPr>
          <w:p w14:paraId="436E00C1" w14:textId="1E0D50DF" w:rsidR="00A8714D" w:rsidRPr="002E5E69" w:rsidRDefault="00A8714D" w:rsidP="00C5553D">
            <w:pPr>
              <w:pStyle w:val="G-PCCTablebody"/>
            </w:pPr>
            <w:r w:rsidRPr="002E5E69">
              <w:t>0o76543210</w:t>
            </w:r>
          </w:p>
        </w:tc>
        <w:tc>
          <w:tcPr>
            <w:tcW w:w="1536" w:type="dxa"/>
            <w:vAlign w:val="center"/>
          </w:tcPr>
          <w:p w14:paraId="6E1FC1E7" w14:textId="7305C9FB" w:rsidR="00A8714D" w:rsidRPr="002E5E69" w:rsidRDefault="00A8714D" w:rsidP="00C5553D">
            <w:pPr>
              <w:pStyle w:val="G-PCCTablebody"/>
            </w:pPr>
            <w:r w:rsidRPr="002E5E69">
              <w:t>0o76543210</w:t>
            </w:r>
          </w:p>
        </w:tc>
        <w:tc>
          <w:tcPr>
            <w:tcW w:w="1536" w:type="dxa"/>
            <w:vAlign w:val="center"/>
          </w:tcPr>
          <w:p w14:paraId="535EBA4C" w14:textId="0B944387" w:rsidR="00A8714D" w:rsidRPr="002E5E69" w:rsidRDefault="00A8714D" w:rsidP="00C5553D">
            <w:pPr>
              <w:pStyle w:val="G-PCCTablebody"/>
            </w:pPr>
            <w:r w:rsidRPr="002E5E69">
              <w:t>0o10325476</w:t>
            </w:r>
          </w:p>
        </w:tc>
        <w:tc>
          <w:tcPr>
            <w:tcW w:w="1536" w:type="dxa"/>
            <w:vAlign w:val="center"/>
          </w:tcPr>
          <w:p w14:paraId="741DC75A" w14:textId="616AC695" w:rsidR="00A8714D" w:rsidRPr="002E5E69" w:rsidRDefault="00A8714D" w:rsidP="00C5553D">
            <w:pPr>
              <w:pStyle w:val="G-PCCTablebody"/>
            </w:pPr>
            <w:r w:rsidRPr="002E5E69">
              <w:t>0o76543210</w:t>
            </w:r>
          </w:p>
        </w:tc>
      </w:tr>
      <w:tr w:rsidR="00A8714D" w:rsidRPr="002E5E69" w14:paraId="1E164109" w14:textId="77777777" w:rsidTr="00C5553D">
        <w:trPr>
          <w:jc w:val="center"/>
        </w:trPr>
        <w:tc>
          <w:tcPr>
            <w:tcW w:w="636" w:type="dxa"/>
            <w:vAlign w:val="center"/>
          </w:tcPr>
          <w:p w14:paraId="037CA921" w14:textId="12FAC766" w:rsidR="00A8714D" w:rsidRPr="00C5553D" w:rsidRDefault="00A8714D" w:rsidP="00C5553D">
            <w:pPr>
              <w:pStyle w:val="G-PCCTablebody"/>
              <w:jc w:val="center"/>
              <w:rPr>
                <w:b/>
                <w:bCs/>
              </w:rPr>
            </w:pPr>
            <w:r w:rsidRPr="00C5553D">
              <w:rPr>
                <w:b/>
                <w:bCs/>
              </w:rPr>
              <w:t>4</w:t>
            </w:r>
          </w:p>
        </w:tc>
        <w:tc>
          <w:tcPr>
            <w:tcW w:w="1536" w:type="dxa"/>
            <w:vAlign w:val="center"/>
          </w:tcPr>
          <w:p w14:paraId="60710AB0" w14:textId="40002D56" w:rsidR="00A8714D" w:rsidRPr="002E5E69" w:rsidRDefault="00A8714D" w:rsidP="00C5553D">
            <w:pPr>
              <w:pStyle w:val="G-PCCTablebody"/>
            </w:pPr>
            <w:r w:rsidRPr="002E5E69">
              <w:t>0o54107632</w:t>
            </w:r>
          </w:p>
        </w:tc>
        <w:tc>
          <w:tcPr>
            <w:tcW w:w="1536" w:type="dxa"/>
            <w:vAlign w:val="center"/>
          </w:tcPr>
          <w:p w14:paraId="6BB3E883" w14:textId="399D57C2" w:rsidR="00A8714D" w:rsidRPr="002E5E69" w:rsidRDefault="00A8714D" w:rsidP="00C5553D">
            <w:pPr>
              <w:pStyle w:val="G-PCCTablebody"/>
            </w:pPr>
            <w:r w:rsidRPr="002E5E69">
              <w:t>0o54107632</w:t>
            </w:r>
          </w:p>
        </w:tc>
        <w:tc>
          <w:tcPr>
            <w:tcW w:w="1536" w:type="dxa"/>
            <w:vAlign w:val="center"/>
          </w:tcPr>
          <w:p w14:paraId="6FEBDCFA" w14:textId="014B1E29" w:rsidR="00A8714D" w:rsidRPr="002E5E69" w:rsidRDefault="00A8714D" w:rsidP="00C5553D">
            <w:pPr>
              <w:pStyle w:val="G-PCCTablebody"/>
            </w:pPr>
            <w:r w:rsidRPr="002E5E69">
              <w:t>0o10325476</w:t>
            </w:r>
          </w:p>
        </w:tc>
        <w:tc>
          <w:tcPr>
            <w:tcW w:w="1536" w:type="dxa"/>
            <w:vAlign w:val="center"/>
          </w:tcPr>
          <w:p w14:paraId="46895888" w14:textId="1A4EDB3A" w:rsidR="00A8714D" w:rsidRPr="002E5E69" w:rsidRDefault="00A8714D" w:rsidP="00C5553D">
            <w:pPr>
              <w:pStyle w:val="G-PCCTablebody"/>
            </w:pPr>
            <w:r w:rsidRPr="002E5E69">
              <w:t>0o32761054</w:t>
            </w:r>
          </w:p>
        </w:tc>
      </w:tr>
      <w:tr w:rsidR="00A8714D" w:rsidRPr="002E5E69" w14:paraId="704655D1" w14:textId="77777777" w:rsidTr="00C5553D">
        <w:trPr>
          <w:jc w:val="center"/>
        </w:trPr>
        <w:tc>
          <w:tcPr>
            <w:tcW w:w="636" w:type="dxa"/>
            <w:vAlign w:val="center"/>
          </w:tcPr>
          <w:p w14:paraId="56C9B1C3" w14:textId="6FC675B4" w:rsidR="00A8714D" w:rsidRPr="00C5553D" w:rsidRDefault="00A8714D" w:rsidP="00C5553D">
            <w:pPr>
              <w:pStyle w:val="G-PCCTablebody"/>
              <w:jc w:val="center"/>
              <w:rPr>
                <w:b/>
                <w:bCs/>
              </w:rPr>
            </w:pPr>
            <w:r w:rsidRPr="00C5553D">
              <w:rPr>
                <w:b/>
                <w:bCs/>
              </w:rPr>
              <w:t>8</w:t>
            </w:r>
          </w:p>
        </w:tc>
        <w:tc>
          <w:tcPr>
            <w:tcW w:w="1536" w:type="dxa"/>
            <w:vAlign w:val="center"/>
          </w:tcPr>
          <w:p w14:paraId="12B56839" w14:textId="66886ECD" w:rsidR="00A8714D" w:rsidRPr="002E5E69" w:rsidRDefault="00A8714D" w:rsidP="00C5553D">
            <w:pPr>
              <w:pStyle w:val="G-PCCTablebody"/>
            </w:pPr>
            <w:r w:rsidRPr="002E5E69">
              <w:t>0o32761054</w:t>
            </w:r>
          </w:p>
        </w:tc>
        <w:tc>
          <w:tcPr>
            <w:tcW w:w="1536" w:type="dxa"/>
            <w:vAlign w:val="center"/>
          </w:tcPr>
          <w:p w14:paraId="546C1924" w14:textId="40B056EC" w:rsidR="00A8714D" w:rsidRPr="002E5E69" w:rsidRDefault="00A8714D" w:rsidP="00C5553D">
            <w:pPr>
              <w:pStyle w:val="G-PCCTablebody"/>
            </w:pPr>
            <w:r w:rsidRPr="002E5E69">
              <w:t>0o76543210</w:t>
            </w:r>
          </w:p>
        </w:tc>
        <w:tc>
          <w:tcPr>
            <w:tcW w:w="1536" w:type="dxa"/>
            <w:vAlign w:val="center"/>
          </w:tcPr>
          <w:p w14:paraId="520D4A07" w14:textId="453E770B" w:rsidR="00A8714D" w:rsidRPr="002E5E69" w:rsidRDefault="00A8714D" w:rsidP="00C5553D">
            <w:pPr>
              <w:pStyle w:val="G-PCCTablebody"/>
            </w:pPr>
            <w:r w:rsidRPr="002E5E69">
              <w:t>0o32761054</w:t>
            </w:r>
          </w:p>
        </w:tc>
        <w:tc>
          <w:tcPr>
            <w:tcW w:w="1536" w:type="dxa"/>
            <w:vAlign w:val="center"/>
          </w:tcPr>
          <w:p w14:paraId="62DDC11D" w14:textId="5B7C320D" w:rsidR="00A8714D" w:rsidRPr="002E5E69" w:rsidRDefault="00A8714D" w:rsidP="00C5553D">
            <w:pPr>
              <w:pStyle w:val="G-PCCTablebody"/>
            </w:pPr>
            <w:r w:rsidRPr="002E5E69">
              <w:t>0o54107632</w:t>
            </w:r>
          </w:p>
        </w:tc>
      </w:tr>
      <w:tr w:rsidR="00A8714D" w:rsidRPr="002E5E69" w14:paraId="590A35C6" w14:textId="77777777" w:rsidTr="00C5553D">
        <w:trPr>
          <w:jc w:val="center"/>
        </w:trPr>
        <w:tc>
          <w:tcPr>
            <w:tcW w:w="636" w:type="dxa"/>
            <w:vAlign w:val="center"/>
          </w:tcPr>
          <w:p w14:paraId="55571C6D" w14:textId="548C5D72" w:rsidR="00A8714D" w:rsidRPr="00C5553D" w:rsidRDefault="00A8714D" w:rsidP="00C5553D">
            <w:pPr>
              <w:pStyle w:val="G-PCCTablebody"/>
              <w:jc w:val="center"/>
              <w:rPr>
                <w:b/>
                <w:bCs/>
              </w:rPr>
            </w:pPr>
            <w:r w:rsidRPr="00C5553D">
              <w:rPr>
                <w:b/>
                <w:bCs/>
              </w:rPr>
              <w:t>12</w:t>
            </w:r>
          </w:p>
        </w:tc>
        <w:tc>
          <w:tcPr>
            <w:tcW w:w="1536" w:type="dxa"/>
            <w:vAlign w:val="center"/>
          </w:tcPr>
          <w:p w14:paraId="09EA51D9" w14:textId="7657370C" w:rsidR="00A8714D" w:rsidRPr="002E5E69" w:rsidRDefault="00A8714D" w:rsidP="00C5553D">
            <w:pPr>
              <w:pStyle w:val="G-PCCTablebody"/>
            </w:pPr>
            <w:r w:rsidRPr="002E5E69">
              <w:t>0o32761054</w:t>
            </w:r>
          </w:p>
        </w:tc>
        <w:tc>
          <w:tcPr>
            <w:tcW w:w="1536" w:type="dxa"/>
            <w:vAlign w:val="center"/>
          </w:tcPr>
          <w:p w14:paraId="7D52B9E9" w14:textId="7A49E0C3" w:rsidR="00A8714D" w:rsidRPr="002E5E69" w:rsidRDefault="00A8714D" w:rsidP="00C5553D">
            <w:pPr>
              <w:pStyle w:val="G-PCCTablebody"/>
            </w:pPr>
            <w:r w:rsidRPr="002E5E69">
              <w:t>0o10325476</w:t>
            </w:r>
          </w:p>
        </w:tc>
        <w:tc>
          <w:tcPr>
            <w:tcW w:w="1536" w:type="dxa"/>
            <w:vAlign w:val="center"/>
          </w:tcPr>
          <w:p w14:paraId="69B315CE" w14:textId="6A2284DA" w:rsidR="00A8714D" w:rsidRPr="002E5E69" w:rsidRDefault="00A8714D" w:rsidP="00C5553D">
            <w:pPr>
              <w:pStyle w:val="G-PCCTablebody"/>
            </w:pPr>
            <w:r w:rsidRPr="002E5E69">
              <w:t>0o76543210</w:t>
            </w:r>
          </w:p>
        </w:tc>
        <w:tc>
          <w:tcPr>
            <w:tcW w:w="1536" w:type="dxa"/>
            <w:vAlign w:val="center"/>
          </w:tcPr>
          <w:p w14:paraId="16586AE9" w14:textId="09561AC6" w:rsidR="00A8714D" w:rsidRPr="002E5E69" w:rsidRDefault="00A8714D" w:rsidP="00C5553D">
            <w:pPr>
              <w:pStyle w:val="G-PCCTablebody"/>
            </w:pPr>
            <w:r w:rsidRPr="002E5E69">
              <w:t>0o76543210</w:t>
            </w:r>
          </w:p>
        </w:tc>
      </w:tr>
      <w:tr w:rsidR="00A8714D" w:rsidRPr="002E5E69" w14:paraId="7509E850" w14:textId="77777777" w:rsidTr="00C5553D">
        <w:trPr>
          <w:jc w:val="center"/>
        </w:trPr>
        <w:tc>
          <w:tcPr>
            <w:tcW w:w="636" w:type="dxa"/>
            <w:vAlign w:val="center"/>
          </w:tcPr>
          <w:p w14:paraId="77BDD18E" w14:textId="632EF77A" w:rsidR="00A8714D" w:rsidRPr="00C5553D" w:rsidRDefault="00A8714D" w:rsidP="00C5553D">
            <w:pPr>
              <w:pStyle w:val="G-PCCTablebody"/>
              <w:jc w:val="center"/>
              <w:rPr>
                <w:b/>
                <w:bCs/>
              </w:rPr>
            </w:pPr>
            <w:r w:rsidRPr="00C5553D">
              <w:rPr>
                <w:b/>
                <w:bCs/>
              </w:rPr>
              <w:t>16</w:t>
            </w:r>
          </w:p>
        </w:tc>
        <w:tc>
          <w:tcPr>
            <w:tcW w:w="1536" w:type="dxa"/>
            <w:vAlign w:val="center"/>
          </w:tcPr>
          <w:p w14:paraId="481D329D" w14:textId="0DA128E4" w:rsidR="00A8714D" w:rsidRPr="002E5E69" w:rsidRDefault="00A8714D" w:rsidP="00C5553D">
            <w:pPr>
              <w:pStyle w:val="G-PCCTablebody"/>
            </w:pPr>
            <w:r w:rsidRPr="002E5E69">
              <w:t>0o26043715</w:t>
            </w:r>
          </w:p>
        </w:tc>
        <w:tc>
          <w:tcPr>
            <w:tcW w:w="1536" w:type="dxa"/>
            <w:vAlign w:val="center"/>
          </w:tcPr>
          <w:p w14:paraId="232B9EF5" w14:textId="75EA1297" w:rsidR="00A8714D" w:rsidRPr="002E5E69" w:rsidRDefault="00A8714D" w:rsidP="00C5553D">
            <w:pPr>
              <w:pStyle w:val="G-PCCTablebody"/>
            </w:pPr>
            <w:r w:rsidRPr="002E5E69">
              <w:t>0o46570213</w:t>
            </w:r>
          </w:p>
        </w:tc>
        <w:tc>
          <w:tcPr>
            <w:tcW w:w="1536" w:type="dxa"/>
            <w:vAlign w:val="center"/>
          </w:tcPr>
          <w:p w14:paraId="5B7DE263" w14:textId="13C7A6E3" w:rsidR="00A8714D" w:rsidRPr="002E5E69" w:rsidRDefault="00A8714D" w:rsidP="00C5553D">
            <w:pPr>
              <w:pStyle w:val="G-PCCTablebody"/>
            </w:pPr>
            <w:r w:rsidRPr="002E5E69">
              <w:t>0o20316475</w:t>
            </w:r>
          </w:p>
        </w:tc>
        <w:tc>
          <w:tcPr>
            <w:tcW w:w="1536" w:type="dxa"/>
            <w:vAlign w:val="center"/>
          </w:tcPr>
          <w:p w14:paraId="0762D173" w14:textId="3423C362" w:rsidR="00A8714D" w:rsidRPr="002E5E69" w:rsidRDefault="00A8714D" w:rsidP="00C5553D">
            <w:pPr>
              <w:pStyle w:val="G-PCCTablebody"/>
            </w:pPr>
            <w:r w:rsidRPr="002E5E69">
              <w:t>0o57134602</w:t>
            </w:r>
          </w:p>
        </w:tc>
      </w:tr>
      <w:tr w:rsidR="00A8714D" w:rsidRPr="002E5E69" w14:paraId="21C0BE8F" w14:textId="77777777" w:rsidTr="00C5553D">
        <w:trPr>
          <w:jc w:val="center"/>
        </w:trPr>
        <w:tc>
          <w:tcPr>
            <w:tcW w:w="636" w:type="dxa"/>
            <w:vAlign w:val="center"/>
          </w:tcPr>
          <w:p w14:paraId="18224677" w14:textId="5A980A59" w:rsidR="00A8714D" w:rsidRPr="00C5553D" w:rsidRDefault="00A8714D" w:rsidP="00C5553D">
            <w:pPr>
              <w:pStyle w:val="G-PCCTablebody"/>
              <w:jc w:val="center"/>
              <w:rPr>
                <w:b/>
                <w:bCs/>
              </w:rPr>
            </w:pPr>
            <w:r w:rsidRPr="00C5553D">
              <w:rPr>
                <w:b/>
                <w:bCs/>
              </w:rPr>
              <w:t>20</w:t>
            </w:r>
          </w:p>
        </w:tc>
        <w:tc>
          <w:tcPr>
            <w:tcW w:w="1536" w:type="dxa"/>
            <w:vAlign w:val="center"/>
          </w:tcPr>
          <w:p w14:paraId="75F61161" w14:textId="5EB35E65" w:rsidR="00A8714D" w:rsidRPr="002E5E69" w:rsidRDefault="00A8714D" w:rsidP="00C5553D">
            <w:pPr>
              <w:pStyle w:val="G-PCCTablebody"/>
            </w:pPr>
            <w:r w:rsidRPr="002E5E69">
              <w:t>0o04152637</w:t>
            </w:r>
          </w:p>
        </w:tc>
        <w:tc>
          <w:tcPr>
            <w:tcW w:w="1536" w:type="dxa"/>
            <w:vAlign w:val="center"/>
          </w:tcPr>
          <w:p w14:paraId="7C05A162" w14:textId="053F0976" w:rsidR="00A8714D" w:rsidRPr="002E5E69" w:rsidRDefault="00A8714D" w:rsidP="00C5553D">
            <w:pPr>
              <w:pStyle w:val="G-PCCTablebody"/>
            </w:pPr>
            <w:r w:rsidRPr="002E5E69">
              <w:t>0o45016723</w:t>
            </w:r>
          </w:p>
        </w:tc>
        <w:tc>
          <w:tcPr>
            <w:tcW w:w="1536" w:type="dxa"/>
            <w:vAlign w:val="center"/>
          </w:tcPr>
          <w:p w14:paraId="7F0D2336" w14:textId="56B5EDEF" w:rsidR="00A8714D" w:rsidRPr="002E5E69" w:rsidRDefault="00A8714D" w:rsidP="00C5553D">
            <w:pPr>
              <w:pStyle w:val="G-PCCTablebody"/>
            </w:pPr>
            <w:r w:rsidRPr="002E5E69">
              <w:t>0o01234567</w:t>
            </w:r>
          </w:p>
        </w:tc>
        <w:tc>
          <w:tcPr>
            <w:tcW w:w="1536" w:type="dxa"/>
            <w:vAlign w:val="center"/>
          </w:tcPr>
          <w:p w14:paraId="360CBD23" w14:textId="6D3C1E4A" w:rsidR="00A8714D" w:rsidRPr="002E5E69" w:rsidRDefault="00A8714D" w:rsidP="00C5553D">
            <w:pPr>
              <w:pStyle w:val="G-PCCTablebody"/>
            </w:pPr>
            <w:r w:rsidRPr="002E5E69">
              <w:t>0o23670145</w:t>
            </w:r>
          </w:p>
        </w:tc>
      </w:tr>
      <w:tr w:rsidR="00A8714D" w:rsidRPr="002E5E69" w14:paraId="18A1C470" w14:textId="77777777" w:rsidTr="00C5553D">
        <w:trPr>
          <w:jc w:val="center"/>
        </w:trPr>
        <w:tc>
          <w:tcPr>
            <w:tcW w:w="636" w:type="dxa"/>
            <w:vAlign w:val="center"/>
          </w:tcPr>
          <w:p w14:paraId="44057C93" w14:textId="24DF9CA1" w:rsidR="00A8714D" w:rsidRPr="00C5553D" w:rsidRDefault="00A8714D" w:rsidP="00C5553D">
            <w:pPr>
              <w:pStyle w:val="G-PCCTablebody"/>
              <w:jc w:val="center"/>
              <w:rPr>
                <w:b/>
                <w:bCs/>
              </w:rPr>
            </w:pPr>
            <w:r w:rsidRPr="00C5553D">
              <w:rPr>
                <w:b/>
                <w:bCs/>
              </w:rPr>
              <w:t>24</w:t>
            </w:r>
          </w:p>
        </w:tc>
        <w:tc>
          <w:tcPr>
            <w:tcW w:w="1536" w:type="dxa"/>
            <w:vAlign w:val="center"/>
          </w:tcPr>
          <w:p w14:paraId="2188FCE7" w14:textId="0BFEE47D" w:rsidR="00A8714D" w:rsidRPr="002E5E69" w:rsidRDefault="00A8714D" w:rsidP="00C5553D">
            <w:pPr>
              <w:pStyle w:val="G-PCCTablebody"/>
            </w:pPr>
            <w:r w:rsidRPr="002E5E69">
              <w:t>0o62734051</w:t>
            </w:r>
          </w:p>
        </w:tc>
        <w:tc>
          <w:tcPr>
            <w:tcW w:w="1536" w:type="dxa"/>
            <w:vAlign w:val="center"/>
          </w:tcPr>
          <w:p w14:paraId="1F5AFA2B" w14:textId="54ADB849" w:rsidR="00A8714D" w:rsidRPr="002E5E69" w:rsidRDefault="00A8714D" w:rsidP="00C5553D">
            <w:pPr>
              <w:pStyle w:val="G-PCCTablebody"/>
            </w:pPr>
            <w:r w:rsidRPr="002E5E69">
              <w:t>0o67452301</w:t>
            </w:r>
          </w:p>
        </w:tc>
        <w:tc>
          <w:tcPr>
            <w:tcW w:w="1536" w:type="dxa"/>
            <w:vAlign w:val="center"/>
          </w:tcPr>
          <w:p w14:paraId="003C0BB5" w14:textId="7E912542" w:rsidR="00A8714D" w:rsidRPr="002E5E69" w:rsidRDefault="00A8714D" w:rsidP="00C5553D">
            <w:pPr>
              <w:pStyle w:val="G-PCCTablebody"/>
            </w:pPr>
            <w:r w:rsidRPr="002E5E69">
              <w:t>0o23670145</w:t>
            </w:r>
          </w:p>
        </w:tc>
        <w:tc>
          <w:tcPr>
            <w:tcW w:w="1536" w:type="dxa"/>
            <w:vAlign w:val="center"/>
          </w:tcPr>
          <w:p w14:paraId="1A99C831" w14:textId="78281E0C" w:rsidR="00A8714D" w:rsidRPr="002E5E69" w:rsidRDefault="00A8714D" w:rsidP="00C5553D">
            <w:pPr>
              <w:pStyle w:val="G-PCCTablebody"/>
            </w:pPr>
            <w:r w:rsidRPr="002E5E69">
              <w:t>0o45016723</w:t>
            </w:r>
          </w:p>
        </w:tc>
      </w:tr>
      <w:tr w:rsidR="00A8714D" w:rsidRPr="002E5E69" w14:paraId="0A3FB1E1" w14:textId="77777777" w:rsidTr="00C5553D">
        <w:trPr>
          <w:jc w:val="center"/>
        </w:trPr>
        <w:tc>
          <w:tcPr>
            <w:tcW w:w="636" w:type="dxa"/>
            <w:vAlign w:val="center"/>
          </w:tcPr>
          <w:p w14:paraId="1A0C6C10" w14:textId="65A71BEB" w:rsidR="00A8714D" w:rsidRPr="00C5553D" w:rsidRDefault="00A8714D" w:rsidP="00C5553D">
            <w:pPr>
              <w:pStyle w:val="G-PCCTablebody"/>
              <w:jc w:val="center"/>
              <w:rPr>
                <w:b/>
                <w:bCs/>
              </w:rPr>
            </w:pPr>
            <w:r w:rsidRPr="00C5553D">
              <w:rPr>
                <w:b/>
                <w:bCs/>
              </w:rPr>
              <w:t>28</w:t>
            </w:r>
          </w:p>
        </w:tc>
        <w:tc>
          <w:tcPr>
            <w:tcW w:w="1536" w:type="dxa"/>
            <w:vAlign w:val="center"/>
          </w:tcPr>
          <w:p w14:paraId="699A51FD" w14:textId="7A0E2905" w:rsidR="00A8714D" w:rsidRPr="002E5E69" w:rsidRDefault="00A8714D" w:rsidP="00C5553D">
            <w:pPr>
              <w:pStyle w:val="G-PCCTablebody"/>
            </w:pPr>
            <w:r w:rsidRPr="002E5E69">
              <w:t>0o73516240</w:t>
            </w:r>
          </w:p>
        </w:tc>
        <w:tc>
          <w:tcPr>
            <w:tcW w:w="1536" w:type="dxa"/>
            <w:vAlign w:val="center"/>
          </w:tcPr>
          <w:p w14:paraId="60484F3E" w14:textId="56BC477F" w:rsidR="00A8714D" w:rsidRPr="002E5E69" w:rsidRDefault="00A8714D" w:rsidP="00C5553D">
            <w:pPr>
              <w:pStyle w:val="G-PCCTablebody"/>
            </w:pPr>
            <w:r w:rsidRPr="002E5E69">
              <w:t>0o01234567</w:t>
            </w:r>
          </w:p>
        </w:tc>
        <w:tc>
          <w:tcPr>
            <w:tcW w:w="1536" w:type="dxa"/>
            <w:vAlign w:val="center"/>
          </w:tcPr>
          <w:p w14:paraId="5114F2C9" w14:textId="443AE6B1" w:rsidR="00A8714D" w:rsidRPr="002E5E69" w:rsidRDefault="00A8714D" w:rsidP="00C5553D">
            <w:pPr>
              <w:pStyle w:val="G-PCCTablebody"/>
            </w:pPr>
            <w:r w:rsidRPr="002E5E69">
              <w:t>0o67452301</w:t>
            </w:r>
          </w:p>
        </w:tc>
        <w:tc>
          <w:tcPr>
            <w:tcW w:w="1536" w:type="dxa"/>
            <w:vAlign w:val="center"/>
          </w:tcPr>
          <w:p w14:paraId="2BB2ED20" w14:textId="779B9908" w:rsidR="00A8714D" w:rsidRPr="002E5E69" w:rsidRDefault="00A8714D" w:rsidP="00C5553D">
            <w:pPr>
              <w:pStyle w:val="G-PCCTablebody"/>
            </w:pPr>
            <w:r w:rsidRPr="002E5E69">
              <w:t>0o67452301</w:t>
            </w:r>
          </w:p>
        </w:tc>
      </w:tr>
      <w:tr w:rsidR="00A8714D" w:rsidRPr="002E5E69" w14:paraId="1B4E89B5" w14:textId="77777777" w:rsidTr="00C5553D">
        <w:trPr>
          <w:jc w:val="center"/>
        </w:trPr>
        <w:tc>
          <w:tcPr>
            <w:tcW w:w="636" w:type="dxa"/>
            <w:vAlign w:val="center"/>
          </w:tcPr>
          <w:p w14:paraId="44AA17E9" w14:textId="335E6D41" w:rsidR="00A8714D" w:rsidRPr="00C5553D" w:rsidRDefault="00A8714D" w:rsidP="00C5553D">
            <w:pPr>
              <w:pStyle w:val="G-PCCTablebody"/>
              <w:jc w:val="center"/>
              <w:rPr>
                <w:b/>
                <w:bCs/>
              </w:rPr>
            </w:pPr>
            <w:r w:rsidRPr="00C5553D">
              <w:rPr>
                <w:b/>
                <w:bCs/>
              </w:rPr>
              <w:t>32</w:t>
            </w:r>
          </w:p>
        </w:tc>
        <w:tc>
          <w:tcPr>
            <w:tcW w:w="1536" w:type="dxa"/>
            <w:vAlign w:val="center"/>
          </w:tcPr>
          <w:p w14:paraId="4C6423E7" w14:textId="7C083F30" w:rsidR="00A8714D" w:rsidRPr="002E5E69" w:rsidRDefault="00A8714D" w:rsidP="00C5553D">
            <w:pPr>
              <w:pStyle w:val="G-PCCTablebody"/>
            </w:pPr>
            <w:r w:rsidRPr="002E5E69">
              <w:t>0o37152604</w:t>
            </w:r>
          </w:p>
        </w:tc>
        <w:tc>
          <w:tcPr>
            <w:tcW w:w="1536" w:type="dxa"/>
            <w:vAlign w:val="center"/>
          </w:tcPr>
          <w:p w14:paraId="38C24217" w14:textId="691CDC26" w:rsidR="00A8714D" w:rsidRPr="002E5E69" w:rsidRDefault="00A8714D" w:rsidP="00C5553D">
            <w:pPr>
              <w:pStyle w:val="G-PCCTablebody"/>
            </w:pPr>
            <w:r w:rsidRPr="002E5E69">
              <w:t>0o57461302</w:t>
            </w:r>
          </w:p>
        </w:tc>
        <w:tc>
          <w:tcPr>
            <w:tcW w:w="1536" w:type="dxa"/>
            <w:vAlign w:val="center"/>
          </w:tcPr>
          <w:p w14:paraId="0F6E38C9" w14:textId="30EE292F" w:rsidR="00A8714D" w:rsidRPr="002E5E69" w:rsidRDefault="00A8714D" w:rsidP="00C5553D">
            <w:pPr>
              <w:pStyle w:val="G-PCCTablebody"/>
            </w:pPr>
            <w:r w:rsidRPr="002E5E69">
              <w:t>0o31207564</w:t>
            </w:r>
          </w:p>
        </w:tc>
        <w:tc>
          <w:tcPr>
            <w:tcW w:w="1536" w:type="dxa"/>
            <w:vAlign w:val="center"/>
          </w:tcPr>
          <w:p w14:paraId="128534FD" w14:textId="3B4E4A23" w:rsidR="00A8714D" w:rsidRPr="002E5E69" w:rsidRDefault="00A8714D" w:rsidP="00C5553D">
            <w:pPr>
              <w:pStyle w:val="G-PCCTablebody"/>
            </w:pPr>
            <w:r w:rsidRPr="002E5E69">
              <w:t>0o46025713</w:t>
            </w:r>
          </w:p>
        </w:tc>
      </w:tr>
      <w:tr w:rsidR="00A8714D" w:rsidRPr="002E5E69" w14:paraId="672301D0" w14:textId="77777777" w:rsidTr="00C5553D">
        <w:trPr>
          <w:jc w:val="center"/>
        </w:trPr>
        <w:tc>
          <w:tcPr>
            <w:tcW w:w="636" w:type="dxa"/>
            <w:vAlign w:val="center"/>
          </w:tcPr>
          <w:p w14:paraId="57909EAE" w14:textId="341C70AC" w:rsidR="00A8714D" w:rsidRPr="00C5553D" w:rsidRDefault="00A8714D" w:rsidP="00C5553D">
            <w:pPr>
              <w:pStyle w:val="G-PCCTablebody"/>
              <w:jc w:val="center"/>
              <w:rPr>
                <w:b/>
                <w:bCs/>
              </w:rPr>
            </w:pPr>
            <w:r w:rsidRPr="00C5553D">
              <w:rPr>
                <w:b/>
                <w:bCs/>
              </w:rPr>
              <w:t>36</w:t>
            </w:r>
          </w:p>
        </w:tc>
        <w:tc>
          <w:tcPr>
            <w:tcW w:w="1536" w:type="dxa"/>
            <w:vAlign w:val="center"/>
          </w:tcPr>
          <w:p w14:paraId="62244FE7" w14:textId="338A0952" w:rsidR="00A8714D" w:rsidRPr="002E5E69" w:rsidRDefault="00A8714D" w:rsidP="00C5553D">
            <w:pPr>
              <w:pStyle w:val="G-PCCTablebody"/>
            </w:pPr>
            <w:r w:rsidRPr="002E5E69">
              <w:t>0o15043726</w:t>
            </w:r>
          </w:p>
        </w:tc>
        <w:tc>
          <w:tcPr>
            <w:tcW w:w="1536" w:type="dxa"/>
            <w:vAlign w:val="center"/>
          </w:tcPr>
          <w:p w14:paraId="261A30D4" w14:textId="41E9C36A" w:rsidR="00A8714D" w:rsidRPr="002E5E69" w:rsidRDefault="00A8714D" w:rsidP="00C5553D">
            <w:pPr>
              <w:pStyle w:val="G-PCCTablebody"/>
            </w:pPr>
            <w:r w:rsidRPr="002E5E69">
              <w:t>0o54107632</w:t>
            </w:r>
          </w:p>
        </w:tc>
        <w:tc>
          <w:tcPr>
            <w:tcW w:w="1536" w:type="dxa"/>
            <w:vAlign w:val="center"/>
          </w:tcPr>
          <w:p w14:paraId="55CFFBAC" w14:textId="0C6C1E11" w:rsidR="00A8714D" w:rsidRPr="002E5E69" w:rsidRDefault="00A8714D" w:rsidP="00C5553D">
            <w:pPr>
              <w:pStyle w:val="G-PCCTablebody"/>
            </w:pPr>
            <w:r w:rsidRPr="002E5E69">
              <w:t>0o10325476</w:t>
            </w:r>
          </w:p>
        </w:tc>
        <w:tc>
          <w:tcPr>
            <w:tcW w:w="1536" w:type="dxa"/>
            <w:vAlign w:val="center"/>
          </w:tcPr>
          <w:p w14:paraId="26F6DA57" w14:textId="2797AEE7" w:rsidR="00A8714D" w:rsidRPr="002E5E69" w:rsidRDefault="00A8714D" w:rsidP="00C5553D">
            <w:pPr>
              <w:pStyle w:val="G-PCCTablebody"/>
            </w:pPr>
            <w:r w:rsidRPr="002E5E69">
              <w:t>0o32761054</w:t>
            </w:r>
          </w:p>
        </w:tc>
      </w:tr>
      <w:tr w:rsidR="00A8714D" w:rsidRPr="002E5E69" w14:paraId="1E5909AD" w14:textId="77777777" w:rsidTr="00C5553D">
        <w:trPr>
          <w:jc w:val="center"/>
        </w:trPr>
        <w:tc>
          <w:tcPr>
            <w:tcW w:w="636" w:type="dxa"/>
            <w:vAlign w:val="center"/>
          </w:tcPr>
          <w:p w14:paraId="0F944E82" w14:textId="3B702B5F" w:rsidR="00A8714D" w:rsidRPr="00C5553D" w:rsidRDefault="00A8714D" w:rsidP="00C5553D">
            <w:pPr>
              <w:pStyle w:val="G-PCCTablebody"/>
              <w:jc w:val="center"/>
              <w:rPr>
                <w:b/>
                <w:bCs/>
              </w:rPr>
            </w:pPr>
            <w:r w:rsidRPr="00C5553D">
              <w:rPr>
                <w:b/>
                <w:bCs/>
              </w:rPr>
              <w:t>40</w:t>
            </w:r>
          </w:p>
        </w:tc>
        <w:tc>
          <w:tcPr>
            <w:tcW w:w="1536" w:type="dxa"/>
            <w:vAlign w:val="center"/>
          </w:tcPr>
          <w:p w14:paraId="4794878D" w14:textId="685DF724" w:rsidR="00A8714D" w:rsidRPr="002E5E69" w:rsidRDefault="00A8714D" w:rsidP="00C5553D">
            <w:pPr>
              <w:pStyle w:val="G-PCCTablebody"/>
            </w:pPr>
            <w:r w:rsidRPr="002E5E69">
              <w:t>0o73625140</w:t>
            </w:r>
          </w:p>
        </w:tc>
        <w:tc>
          <w:tcPr>
            <w:tcW w:w="1536" w:type="dxa"/>
            <w:vAlign w:val="center"/>
          </w:tcPr>
          <w:p w14:paraId="2820FA26" w14:textId="437C4319" w:rsidR="00A8714D" w:rsidRPr="002E5E69" w:rsidRDefault="00A8714D" w:rsidP="00C5553D">
            <w:pPr>
              <w:pStyle w:val="G-PCCTablebody"/>
            </w:pPr>
            <w:r w:rsidRPr="002E5E69">
              <w:t>0o76543210</w:t>
            </w:r>
          </w:p>
        </w:tc>
        <w:tc>
          <w:tcPr>
            <w:tcW w:w="1536" w:type="dxa"/>
            <w:vAlign w:val="center"/>
          </w:tcPr>
          <w:p w14:paraId="14295A0D" w14:textId="1D170AAF" w:rsidR="00A8714D" w:rsidRPr="002E5E69" w:rsidRDefault="00A8714D" w:rsidP="00C5553D">
            <w:pPr>
              <w:pStyle w:val="G-PCCTablebody"/>
            </w:pPr>
            <w:r w:rsidRPr="002E5E69">
              <w:t>0o32761054</w:t>
            </w:r>
          </w:p>
        </w:tc>
        <w:tc>
          <w:tcPr>
            <w:tcW w:w="1536" w:type="dxa"/>
            <w:vAlign w:val="center"/>
          </w:tcPr>
          <w:p w14:paraId="11705AD3" w14:textId="13D03E3C" w:rsidR="00A8714D" w:rsidRPr="002E5E69" w:rsidRDefault="00A8714D" w:rsidP="00C5553D">
            <w:pPr>
              <w:pStyle w:val="G-PCCTablebody"/>
            </w:pPr>
            <w:r w:rsidRPr="002E5E69">
              <w:t>0o54107632</w:t>
            </w:r>
          </w:p>
        </w:tc>
      </w:tr>
      <w:tr w:rsidR="00A8714D" w:rsidRPr="002E5E69" w14:paraId="3F374069" w14:textId="77777777" w:rsidTr="00C5553D">
        <w:trPr>
          <w:jc w:val="center"/>
        </w:trPr>
        <w:tc>
          <w:tcPr>
            <w:tcW w:w="636" w:type="dxa"/>
            <w:vAlign w:val="center"/>
          </w:tcPr>
          <w:p w14:paraId="519381EE" w14:textId="5373A125" w:rsidR="00A8714D" w:rsidRPr="00C5553D" w:rsidRDefault="00A8714D" w:rsidP="00C5553D">
            <w:pPr>
              <w:pStyle w:val="G-PCCTablebody"/>
              <w:jc w:val="center"/>
              <w:rPr>
                <w:b/>
                <w:bCs/>
              </w:rPr>
            </w:pPr>
            <w:r w:rsidRPr="00C5553D">
              <w:rPr>
                <w:b/>
                <w:bCs/>
              </w:rPr>
              <w:t>44</w:t>
            </w:r>
          </w:p>
        </w:tc>
        <w:tc>
          <w:tcPr>
            <w:tcW w:w="1536" w:type="dxa"/>
            <w:vAlign w:val="center"/>
          </w:tcPr>
          <w:p w14:paraId="22EC6FB0" w14:textId="3B70A87A" w:rsidR="00A8714D" w:rsidRPr="002E5E69" w:rsidRDefault="00A8714D" w:rsidP="00C5553D">
            <w:pPr>
              <w:pStyle w:val="G-PCCTablebody"/>
            </w:pPr>
            <w:r w:rsidRPr="002E5E69">
              <w:t>0o62407351</w:t>
            </w:r>
          </w:p>
        </w:tc>
        <w:tc>
          <w:tcPr>
            <w:tcW w:w="1536" w:type="dxa"/>
            <w:vAlign w:val="center"/>
          </w:tcPr>
          <w:p w14:paraId="63857FD0" w14:textId="444074B0" w:rsidR="00A8714D" w:rsidRPr="002E5E69" w:rsidRDefault="00A8714D" w:rsidP="00C5553D">
            <w:pPr>
              <w:pStyle w:val="G-PCCTablebody"/>
            </w:pPr>
            <w:r w:rsidRPr="002E5E69">
              <w:t>0o10325476</w:t>
            </w:r>
          </w:p>
        </w:tc>
        <w:tc>
          <w:tcPr>
            <w:tcW w:w="1536" w:type="dxa"/>
            <w:vAlign w:val="center"/>
          </w:tcPr>
          <w:p w14:paraId="13853657" w14:textId="01C67C7D" w:rsidR="00A8714D" w:rsidRPr="002E5E69" w:rsidRDefault="00A8714D" w:rsidP="00C5553D">
            <w:pPr>
              <w:pStyle w:val="G-PCCTablebody"/>
            </w:pPr>
            <w:r w:rsidRPr="002E5E69">
              <w:t>0o76543210</w:t>
            </w:r>
          </w:p>
        </w:tc>
        <w:tc>
          <w:tcPr>
            <w:tcW w:w="1536" w:type="dxa"/>
            <w:vAlign w:val="center"/>
          </w:tcPr>
          <w:p w14:paraId="78827108" w14:textId="11A4AFE7" w:rsidR="00A8714D" w:rsidRPr="002E5E69" w:rsidRDefault="00A8714D" w:rsidP="00C5553D">
            <w:pPr>
              <w:pStyle w:val="G-PCCTablebody"/>
            </w:pPr>
            <w:r w:rsidRPr="002E5E69">
              <w:t>0o76543210</w:t>
            </w:r>
          </w:p>
        </w:tc>
      </w:tr>
      <w:tr w:rsidR="00A8714D" w:rsidRPr="002E5E69" w14:paraId="26F0ECAD" w14:textId="77777777" w:rsidTr="00C5553D">
        <w:trPr>
          <w:jc w:val="center"/>
        </w:trPr>
        <w:tc>
          <w:tcPr>
            <w:tcW w:w="636" w:type="dxa"/>
            <w:vAlign w:val="center"/>
          </w:tcPr>
          <w:p w14:paraId="42F4AC92" w14:textId="5FC5CD0F" w:rsidR="00A8714D" w:rsidRPr="00C5553D" w:rsidRDefault="00A8714D" w:rsidP="00C5553D">
            <w:pPr>
              <w:pStyle w:val="G-PCCTablebody"/>
              <w:jc w:val="center"/>
              <w:rPr>
                <w:b/>
                <w:bCs/>
              </w:rPr>
            </w:pPr>
            <w:r w:rsidRPr="00C5553D">
              <w:rPr>
                <w:b/>
                <w:bCs/>
              </w:rPr>
              <w:t>48</w:t>
            </w:r>
          </w:p>
        </w:tc>
        <w:tc>
          <w:tcPr>
            <w:tcW w:w="1536" w:type="dxa"/>
            <w:vAlign w:val="center"/>
          </w:tcPr>
          <w:p w14:paraId="3F8D3993" w14:textId="0203A62B" w:rsidR="00A8714D" w:rsidRPr="002E5E69" w:rsidRDefault="00A8714D" w:rsidP="00C5553D">
            <w:pPr>
              <w:pStyle w:val="G-PCCTablebody"/>
            </w:pPr>
            <w:r w:rsidRPr="002E5E69">
              <w:t>0o37152604</w:t>
            </w:r>
          </w:p>
        </w:tc>
        <w:tc>
          <w:tcPr>
            <w:tcW w:w="1536" w:type="dxa"/>
            <w:vAlign w:val="center"/>
          </w:tcPr>
          <w:p w14:paraId="27E6A2C2" w14:textId="69DFCCE4" w:rsidR="00A8714D" w:rsidRPr="002E5E69" w:rsidRDefault="00A8714D" w:rsidP="00C5553D">
            <w:pPr>
              <w:pStyle w:val="G-PCCTablebody"/>
            </w:pPr>
            <w:r w:rsidRPr="002E5E69">
              <w:t>0o02134657</w:t>
            </w:r>
          </w:p>
        </w:tc>
        <w:tc>
          <w:tcPr>
            <w:tcW w:w="1536" w:type="dxa"/>
            <w:vAlign w:val="center"/>
          </w:tcPr>
          <w:p w14:paraId="55FEA499" w14:textId="0764CC6C" w:rsidR="00A8714D" w:rsidRPr="002E5E69" w:rsidRDefault="00A8714D" w:rsidP="00C5553D">
            <w:pPr>
              <w:pStyle w:val="G-PCCTablebody"/>
            </w:pPr>
            <w:r w:rsidRPr="002E5E69">
              <w:t>0o64752031</w:t>
            </w:r>
          </w:p>
        </w:tc>
        <w:tc>
          <w:tcPr>
            <w:tcW w:w="1536" w:type="dxa"/>
            <w:vAlign w:val="center"/>
          </w:tcPr>
          <w:p w14:paraId="24FD5D4C" w14:textId="2A9F018B" w:rsidR="00A8714D" w:rsidRPr="002E5E69" w:rsidRDefault="00A8714D" w:rsidP="00C5553D">
            <w:pPr>
              <w:pStyle w:val="G-PCCTablebody"/>
            </w:pPr>
            <w:r w:rsidRPr="002E5E69">
              <w:t>0o57461302</w:t>
            </w:r>
          </w:p>
        </w:tc>
      </w:tr>
      <w:tr w:rsidR="00A8714D" w:rsidRPr="002E5E69" w14:paraId="06FE656E" w14:textId="77777777" w:rsidTr="00C5553D">
        <w:trPr>
          <w:jc w:val="center"/>
        </w:trPr>
        <w:tc>
          <w:tcPr>
            <w:tcW w:w="636" w:type="dxa"/>
            <w:vAlign w:val="center"/>
          </w:tcPr>
          <w:p w14:paraId="5CE45555" w14:textId="7D05527C" w:rsidR="00A8714D" w:rsidRPr="00C5553D" w:rsidRDefault="00A8714D" w:rsidP="00C5553D">
            <w:pPr>
              <w:pStyle w:val="G-PCCTablebody"/>
              <w:jc w:val="center"/>
              <w:rPr>
                <w:b/>
                <w:bCs/>
              </w:rPr>
            </w:pPr>
            <w:r w:rsidRPr="00C5553D">
              <w:rPr>
                <w:b/>
                <w:bCs/>
              </w:rPr>
              <w:t>52</w:t>
            </w:r>
          </w:p>
        </w:tc>
        <w:tc>
          <w:tcPr>
            <w:tcW w:w="1536" w:type="dxa"/>
            <w:vAlign w:val="center"/>
          </w:tcPr>
          <w:p w14:paraId="3EAA7C4A" w14:textId="0A974F47" w:rsidR="00A8714D" w:rsidRPr="002E5E69" w:rsidRDefault="00A8714D" w:rsidP="00C5553D">
            <w:pPr>
              <w:pStyle w:val="G-PCCTablebody"/>
            </w:pPr>
            <w:r w:rsidRPr="002E5E69">
              <w:t>0o26370415</w:t>
            </w:r>
          </w:p>
        </w:tc>
        <w:tc>
          <w:tcPr>
            <w:tcW w:w="1536" w:type="dxa"/>
            <w:vAlign w:val="center"/>
          </w:tcPr>
          <w:p w14:paraId="2D6EF7A1" w14:textId="624DD735" w:rsidR="00A8714D" w:rsidRPr="002E5E69" w:rsidRDefault="00A8714D" w:rsidP="00C5553D">
            <w:pPr>
              <w:pStyle w:val="G-PCCTablebody"/>
            </w:pPr>
            <w:r w:rsidRPr="002E5E69">
              <w:t>0o73625140</w:t>
            </w:r>
          </w:p>
        </w:tc>
        <w:tc>
          <w:tcPr>
            <w:tcW w:w="1536" w:type="dxa"/>
            <w:vAlign w:val="center"/>
          </w:tcPr>
          <w:p w14:paraId="151E9FAD" w14:textId="1C02A591" w:rsidR="00A8714D" w:rsidRPr="002E5E69" w:rsidRDefault="00A8714D" w:rsidP="00C5553D">
            <w:pPr>
              <w:pStyle w:val="G-PCCTablebody"/>
            </w:pPr>
            <w:r w:rsidRPr="002E5E69">
              <w:t>0o57461302</w:t>
            </w:r>
          </w:p>
        </w:tc>
        <w:tc>
          <w:tcPr>
            <w:tcW w:w="1536" w:type="dxa"/>
            <w:vAlign w:val="center"/>
          </w:tcPr>
          <w:p w14:paraId="52E06E90" w14:textId="243C99C2" w:rsidR="00A8714D" w:rsidRPr="002E5E69" w:rsidRDefault="00A8714D" w:rsidP="00C5553D">
            <w:pPr>
              <w:pStyle w:val="G-PCCTablebody"/>
            </w:pPr>
            <w:r w:rsidRPr="002E5E69">
              <w:t>0o13570246</w:t>
            </w:r>
          </w:p>
        </w:tc>
      </w:tr>
      <w:tr w:rsidR="00A8714D" w:rsidRPr="002E5E69" w14:paraId="3D4325FD" w14:textId="77777777" w:rsidTr="00C5553D">
        <w:trPr>
          <w:jc w:val="center"/>
        </w:trPr>
        <w:tc>
          <w:tcPr>
            <w:tcW w:w="636" w:type="dxa"/>
            <w:vAlign w:val="center"/>
          </w:tcPr>
          <w:p w14:paraId="604B3D3B" w14:textId="4675564E" w:rsidR="00A8714D" w:rsidRPr="00C5553D" w:rsidRDefault="00A8714D" w:rsidP="00C5553D">
            <w:pPr>
              <w:pStyle w:val="G-PCCTablebody"/>
              <w:jc w:val="center"/>
              <w:rPr>
                <w:b/>
                <w:bCs/>
              </w:rPr>
            </w:pPr>
            <w:r w:rsidRPr="00C5553D">
              <w:rPr>
                <w:b/>
                <w:bCs/>
              </w:rPr>
              <w:t>56</w:t>
            </w:r>
          </w:p>
        </w:tc>
        <w:tc>
          <w:tcPr>
            <w:tcW w:w="1536" w:type="dxa"/>
            <w:vAlign w:val="center"/>
          </w:tcPr>
          <w:p w14:paraId="4178DEC5" w14:textId="07584F75" w:rsidR="00A8714D" w:rsidRPr="002E5E69" w:rsidRDefault="00A8714D" w:rsidP="00C5553D">
            <w:pPr>
              <w:pStyle w:val="G-PCCTablebody"/>
            </w:pPr>
            <w:r w:rsidRPr="002E5E69">
              <w:t>0o40516273</w:t>
            </w:r>
          </w:p>
        </w:tc>
        <w:tc>
          <w:tcPr>
            <w:tcW w:w="1536" w:type="dxa"/>
            <w:vAlign w:val="center"/>
          </w:tcPr>
          <w:p w14:paraId="5506F957" w14:textId="5BBDEC27" w:rsidR="00A8714D" w:rsidRPr="002E5E69" w:rsidRDefault="00A8714D" w:rsidP="00C5553D">
            <w:pPr>
              <w:pStyle w:val="G-PCCTablebody"/>
            </w:pPr>
            <w:r w:rsidRPr="002E5E69">
              <w:t>0o31207564</w:t>
            </w:r>
          </w:p>
        </w:tc>
        <w:tc>
          <w:tcPr>
            <w:tcW w:w="1536" w:type="dxa"/>
            <w:vAlign w:val="center"/>
          </w:tcPr>
          <w:p w14:paraId="07986D47" w14:textId="0D52D53C" w:rsidR="00A8714D" w:rsidRPr="002E5E69" w:rsidRDefault="00A8714D" w:rsidP="00C5553D">
            <w:pPr>
              <w:pStyle w:val="G-PCCTablebody"/>
            </w:pPr>
            <w:r w:rsidRPr="002E5E69">
              <w:t>0o15043726</w:t>
            </w:r>
          </w:p>
        </w:tc>
        <w:tc>
          <w:tcPr>
            <w:tcW w:w="1536" w:type="dxa"/>
            <w:vAlign w:val="center"/>
          </w:tcPr>
          <w:p w14:paraId="7DA4FB21" w14:textId="331B7282" w:rsidR="00A8714D" w:rsidRPr="002E5E69" w:rsidRDefault="00A8714D" w:rsidP="00C5553D">
            <w:pPr>
              <w:pStyle w:val="G-PCCTablebody"/>
            </w:pPr>
            <w:r w:rsidRPr="002E5E69">
              <w:t>0o75316420</w:t>
            </w:r>
          </w:p>
        </w:tc>
      </w:tr>
      <w:tr w:rsidR="00A8714D" w:rsidRPr="002E5E69" w14:paraId="7662D3F1" w14:textId="77777777" w:rsidTr="00C5553D">
        <w:trPr>
          <w:jc w:val="center"/>
        </w:trPr>
        <w:tc>
          <w:tcPr>
            <w:tcW w:w="636" w:type="dxa"/>
            <w:vAlign w:val="center"/>
          </w:tcPr>
          <w:p w14:paraId="68F19717" w14:textId="5E2B1C78" w:rsidR="00A8714D" w:rsidRPr="00C5553D" w:rsidRDefault="00A8714D" w:rsidP="00C5553D">
            <w:pPr>
              <w:pStyle w:val="G-PCCTablebody"/>
              <w:jc w:val="center"/>
              <w:rPr>
                <w:b/>
                <w:bCs/>
              </w:rPr>
            </w:pPr>
            <w:r w:rsidRPr="00C5553D">
              <w:rPr>
                <w:b/>
                <w:bCs/>
              </w:rPr>
              <w:t>60</w:t>
            </w:r>
          </w:p>
        </w:tc>
        <w:tc>
          <w:tcPr>
            <w:tcW w:w="1536" w:type="dxa"/>
            <w:vAlign w:val="center"/>
          </w:tcPr>
          <w:p w14:paraId="173E4A6A" w14:textId="3151414F" w:rsidR="00A8714D" w:rsidRPr="002E5E69" w:rsidRDefault="00A8714D" w:rsidP="00C5553D">
            <w:pPr>
              <w:pStyle w:val="G-PCCTablebody"/>
            </w:pPr>
            <w:r w:rsidRPr="002E5E69">
              <w:t>0o73625140</w:t>
            </w:r>
          </w:p>
        </w:tc>
        <w:tc>
          <w:tcPr>
            <w:tcW w:w="1536" w:type="dxa"/>
            <w:vAlign w:val="center"/>
          </w:tcPr>
          <w:p w14:paraId="4BB97E0D" w14:textId="51BA9C09" w:rsidR="00A8714D" w:rsidRPr="002E5E69" w:rsidRDefault="00A8714D" w:rsidP="00C5553D">
            <w:pPr>
              <w:pStyle w:val="G-PCCTablebody"/>
            </w:pPr>
            <w:r w:rsidRPr="002E5E69">
              <w:t>0o51734062</w:t>
            </w:r>
          </w:p>
        </w:tc>
        <w:tc>
          <w:tcPr>
            <w:tcW w:w="1536" w:type="dxa"/>
            <w:vAlign w:val="center"/>
          </w:tcPr>
          <w:p w14:paraId="2625A5BF" w14:textId="635BBA39" w:rsidR="00A8714D" w:rsidRPr="002E5E69" w:rsidRDefault="00A8714D" w:rsidP="00C5553D">
            <w:pPr>
              <w:pStyle w:val="G-PCCTablebody"/>
            </w:pPr>
            <w:r w:rsidRPr="002E5E69">
              <w:t>0o37152604</w:t>
            </w:r>
          </w:p>
        </w:tc>
        <w:tc>
          <w:tcPr>
            <w:tcW w:w="1536" w:type="dxa"/>
            <w:vAlign w:val="center"/>
          </w:tcPr>
          <w:p w14:paraId="0D544EE1" w14:textId="256E6CF9" w:rsidR="00A8714D" w:rsidRPr="002E5E69" w:rsidRDefault="00A8714D" w:rsidP="00C5553D">
            <w:pPr>
              <w:pStyle w:val="G-PCCTablebody"/>
            </w:pPr>
            <w:r w:rsidRPr="002E5E69">
              <w:t>0o76543210</w:t>
            </w:r>
          </w:p>
        </w:tc>
      </w:tr>
    </w:tbl>
    <w:p w14:paraId="1A17BA4C" w14:textId="65886F88" w:rsidR="00043836" w:rsidRPr="00D527DE" w:rsidRDefault="00043836" w:rsidP="00C26664">
      <w:pPr>
        <w:pStyle w:val="3"/>
        <w:rPr>
          <w:lang w:val="en-CA"/>
        </w:rPr>
      </w:pPr>
      <w:bookmarkStart w:id="458" w:name="_Ref535006589"/>
      <w:bookmarkStart w:id="459" w:name="_Toc4055487"/>
      <w:bookmarkStart w:id="460" w:name="_Toc6215339"/>
      <w:bookmarkStart w:id="461" w:name="_Toc24731147"/>
      <w:bookmarkStart w:id="462" w:name="_Toc38236488"/>
      <w:r w:rsidRPr="00D527DE">
        <w:rPr>
          <w:lang w:val="en-CA"/>
        </w:rPr>
        <w:t>Neighbour depending geometry occupancy map permutation process</w:t>
      </w:r>
      <w:bookmarkEnd w:id="458"/>
      <w:bookmarkEnd w:id="459"/>
      <w:bookmarkEnd w:id="460"/>
      <w:bookmarkEnd w:id="461"/>
      <w:bookmarkEnd w:id="462"/>
    </w:p>
    <w:p w14:paraId="51BFA469" w14:textId="7B6E6A84" w:rsidR="00043836" w:rsidRPr="00D527DE" w:rsidRDefault="00F164AD" w:rsidP="00043836">
      <w:pPr>
        <w:rPr>
          <w:lang w:val="en-CA" w:eastAsia="ja-JP"/>
        </w:rPr>
      </w:pPr>
      <w:r>
        <w:rPr>
          <w:lang w:val="en-CA" w:eastAsia="ja-JP"/>
        </w:rPr>
        <w:t xml:space="preserve">The inputs </w:t>
      </w:r>
      <w:r w:rsidR="00043836" w:rsidRPr="00D527DE">
        <w:rPr>
          <w:lang w:val="en-CA" w:eastAsia="ja-JP"/>
        </w:rPr>
        <w:t>to</w:t>
      </w:r>
      <w:r w:rsidR="0008361D" w:rsidRPr="00D527DE">
        <w:rPr>
          <w:lang w:val="en-CA" w:eastAsia="ja-JP"/>
        </w:rPr>
        <w:t xml:space="preserve"> </w:t>
      </w:r>
      <w:r w:rsidR="00043836" w:rsidRPr="00D527DE">
        <w:rPr>
          <w:lang w:val="en-CA" w:eastAsia="ja-JP"/>
        </w:rPr>
        <w:t>this process</w:t>
      </w:r>
      <w:r w:rsidR="0008361D" w:rsidRPr="00D527DE">
        <w:rPr>
          <w:lang w:val="en-CA" w:eastAsia="ja-JP"/>
        </w:rPr>
        <w:t xml:space="preserve"> </w:t>
      </w:r>
      <w:r w:rsidR="00043836" w:rsidRPr="00D527DE">
        <w:rPr>
          <w:lang w:val="en-CA" w:eastAsia="ja-JP"/>
        </w:rPr>
        <w:t>are</w:t>
      </w:r>
    </w:p>
    <w:p w14:paraId="3C43E2F1" w14:textId="55F93F4A" w:rsidR="00043836" w:rsidRPr="00F164AD" w:rsidRDefault="00043836" w:rsidP="00C5553D">
      <w:pPr>
        <w:pStyle w:val="af7"/>
        <w:numPr>
          <w:ilvl w:val="0"/>
          <w:numId w:val="82"/>
        </w:numPr>
        <w:rPr>
          <w:lang w:val="en-CA" w:eastAsia="ja-JP"/>
        </w:rPr>
      </w:pPr>
      <w:r w:rsidRPr="00F164AD">
        <w:rPr>
          <w:lang w:val="en-CA" w:eastAsia="ja-JP"/>
        </w:rPr>
        <w:t>a neighbourhood occupancy pattern neighbourPattern</w:t>
      </w:r>
    </w:p>
    <w:p w14:paraId="4BB65205" w14:textId="55FDE51B" w:rsidR="00043836" w:rsidRPr="00F164AD" w:rsidRDefault="00043836" w:rsidP="00C5553D">
      <w:pPr>
        <w:pStyle w:val="af7"/>
        <w:numPr>
          <w:ilvl w:val="0"/>
          <w:numId w:val="82"/>
        </w:numPr>
        <w:rPr>
          <w:lang w:val="en-CA" w:eastAsia="ja-JP"/>
        </w:rPr>
      </w:pPr>
      <w:r w:rsidRPr="00F164AD">
        <w:rPr>
          <w:lang w:val="en-CA" w:eastAsia="ja-JP"/>
        </w:rPr>
        <w:t>a decoded occupancy map</w:t>
      </w:r>
      <w:r w:rsidR="0008361D" w:rsidRPr="00F164AD">
        <w:rPr>
          <w:lang w:val="en-CA" w:eastAsia="ja-JP"/>
        </w:rPr>
        <w:t xml:space="preserve"> </w:t>
      </w:r>
      <w:r w:rsidRPr="00F164AD">
        <w:rPr>
          <w:lang w:val="en-CA" w:eastAsia="ja-JP"/>
        </w:rPr>
        <w:t>value occMap</w:t>
      </w:r>
    </w:p>
    <w:p w14:paraId="0E9A0FBF" w14:textId="084B13E1" w:rsidR="00F164AD" w:rsidRDefault="00F164AD" w:rsidP="00043836">
      <w:pPr>
        <w:rPr>
          <w:lang w:val="en-CA" w:eastAsia="ja-JP"/>
        </w:rPr>
      </w:pPr>
      <w:r>
        <w:rPr>
          <w:lang w:val="en-CA" w:eastAsia="ja-JP"/>
        </w:rPr>
        <w:t xml:space="preserve">The output of </w:t>
      </w:r>
      <w:r w:rsidR="00043836" w:rsidRPr="00D527DE">
        <w:rPr>
          <w:lang w:val="en-CA" w:eastAsia="ja-JP"/>
        </w:rPr>
        <w:t>this</w:t>
      </w:r>
      <w:r w:rsidR="0008361D" w:rsidRPr="00D527DE">
        <w:rPr>
          <w:lang w:val="en-CA" w:eastAsia="ja-JP"/>
        </w:rPr>
        <w:t xml:space="preserve"> </w:t>
      </w:r>
      <w:r w:rsidR="00043836" w:rsidRPr="00D527DE">
        <w:rPr>
          <w:lang w:val="en-CA" w:eastAsia="ja-JP"/>
        </w:rPr>
        <w:t>process</w:t>
      </w:r>
      <w:r w:rsidR="0008361D" w:rsidRPr="00D527DE">
        <w:rPr>
          <w:lang w:val="en-CA" w:eastAsia="ja-JP"/>
        </w:rPr>
        <w:t xml:space="preserve"> </w:t>
      </w:r>
      <w:r w:rsidR="00043836" w:rsidRPr="00D527DE">
        <w:rPr>
          <w:lang w:val="en-CA" w:eastAsia="ja-JP"/>
        </w:rPr>
        <w:t>is a permuted occupancy map value occMapP.</w:t>
      </w:r>
    </w:p>
    <w:p w14:paraId="2F1DEE76" w14:textId="434654C3" w:rsidR="00043836" w:rsidRPr="00D527DE" w:rsidRDefault="00043836" w:rsidP="00043836">
      <w:pPr>
        <w:rPr>
          <w:lang w:val="en-CA" w:eastAsia="ja-JP"/>
        </w:rPr>
      </w:pPr>
      <w:r w:rsidRPr="00D527DE">
        <w:rPr>
          <w:lang w:val="en-CA" w:eastAsia="ja-JP"/>
        </w:rPr>
        <w:t>The</w:t>
      </w:r>
      <w:r w:rsidR="0008361D" w:rsidRPr="00D527DE">
        <w:rPr>
          <w:lang w:val="en-CA" w:eastAsia="ja-JP"/>
        </w:rPr>
        <w:t xml:space="preserve"> </w:t>
      </w:r>
      <w:r w:rsidRPr="00D527DE">
        <w:rPr>
          <w:lang w:val="en-CA" w:eastAsia="ja-JP"/>
        </w:rPr>
        <w:t>output</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derived as follows</w:t>
      </w:r>
    </w:p>
    <w:p w14:paraId="2A51FDA9" w14:textId="7C2E9540" w:rsidR="00043836" w:rsidRPr="00D527DE" w:rsidRDefault="00043836" w:rsidP="00BE53BF">
      <w:pPr>
        <w:pStyle w:val="Code"/>
        <w:rPr>
          <w:lang w:val="en-CA" w:eastAsia="ja-JP"/>
        </w:rPr>
      </w:pPr>
      <w:r w:rsidRPr="00D527DE">
        <w:rPr>
          <w:lang w:val="en-CA" w:eastAsia="ja-JP"/>
        </w:rPr>
        <w:t>occMapP = 0</w:t>
      </w:r>
    </w:p>
    <w:p w14:paraId="267CF93D" w14:textId="43910904" w:rsidR="00043836" w:rsidRPr="00D527DE" w:rsidRDefault="00043836" w:rsidP="004014E9">
      <w:pPr>
        <w:pStyle w:val="Code"/>
        <w:rPr>
          <w:lang w:val="en-CA" w:eastAsia="ja-JP"/>
        </w:rPr>
      </w:pPr>
      <w:r w:rsidRPr="00D527DE">
        <w:rPr>
          <w:lang w:val="en-CA" w:eastAsia="ja-JP"/>
        </w:rPr>
        <w:t>for</w:t>
      </w:r>
      <w:r w:rsidR="00F164AD">
        <w:rPr>
          <w:lang w:val="en-CA" w:eastAsia="ja-JP"/>
        </w:rPr>
        <w:t xml:space="preserve"> </w:t>
      </w:r>
      <w:r w:rsidR="004014E9">
        <w:rPr>
          <w:lang w:val="en-CA" w:eastAsia="ja-JP"/>
        </w:rPr>
        <w:t>(</w:t>
      </w:r>
      <w:r w:rsidRPr="00D527DE">
        <w:rPr>
          <w:lang w:val="en-CA" w:eastAsia="ja-JP"/>
        </w:rPr>
        <w:t>srcIdx = 0; srcIdx &lt; 8; srcIdx++</w:t>
      </w:r>
      <w:r w:rsidR="004014E9">
        <w:rPr>
          <w:lang w:val="en-CA" w:eastAsia="ja-JP"/>
        </w:rPr>
        <w:t>)</w:t>
      </w:r>
      <w:r w:rsidRPr="00D527DE">
        <w:rPr>
          <w:lang w:val="en-CA" w:eastAsia="ja-JP"/>
        </w:rPr>
        <w:t xml:space="preserve"> {</w:t>
      </w:r>
    </w:p>
    <w:p w14:paraId="23725F85" w14:textId="6A3060D0" w:rsidR="00043836" w:rsidRPr="00D527DE" w:rsidRDefault="00F164AD" w:rsidP="004014E9">
      <w:pPr>
        <w:pStyle w:val="Code"/>
        <w:rPr>
          <w:lang w:val="en-CA" w:eastAsia="ja-JP"/>
        </w:rPr>
      </w:pPr>
      <w:r>
        <w:rPr>
          <w:lang w:val="en-CA" w:eastAsia="ja-JP"/>
        </w:rPr>
        <w:t xml:space="preserve">  </w:t>
      </w:r>
      <w:r w:rsidR="00043836" w:rsidRPr="00D527DE">
        <w:rPr>
          <w:lang w:val="en-CA" w:eastAsia="ja-JP"/>
        </w:rPr>
        <w:t xml:space="preserve">dstIdx = </w:t>
      </w:r>
      <w:r w:rsidR="004014E9">
        <w:rPr>
          <w:lang w:val="en-CA" w:eastAsia="ja-JP"/>
        </w:rPr>
        <w:t>(</w:t>
      </w:r>
      <w:r w:rsidR="00043836" w:rsidRPr="00D527DE">
        <w:rPr>
          <w:lang w:val="en-CA" w:eastAsia="ja-JP"/>
        </w:rPr>
        <w:t>childScanMap</w:t>
      </w:r>
      <w:r w:rsidR="004014E9">
        <w:rPr>
          <w:lang w:val="en-CA" w:eastAsia="ja-JP"/>
        </w:rPr>
        <w:t>[</w:t>
      </w:r>
      <w:r w:rsidR="00043836" w:rsidRPr="00D527DE">
        <w:rPr>
          <w:lang w:val="en-CA" w:eastAsia="ja-JP"/>
        </w:rPr>
        <w:t>neighbourPattern</w:t>
      </w:r>
      <w:r w:rsidR="004014E9">
        <w:rPr>
          <w:lang w:val="en-CA" w:eastAsia="ja-JP"/>
        </w:rPr>
        <w:t>]</w:t>
      </w:r>
      <w:r w:rsidR="00043836" w:rsidRPr="00D527DE">
        <w:rPr>
          <w:lang w:val="en-CA" w:eastAsia="ja-JP"/>
        </w:rPr>
        <w:t xml:space="preserve"> &gt;&gt; </w:t>
      </w:r>
      <w:r w:rsidR="004014E9">
        <w:rPr>
          <w:lang w:val="en-CA" w:eastAsia="ja-JP"/>
        </w:rPr>
        <w:t>(</w:t>
      </w:r>
      <w:r w:rsidR="00043836" w:rsidRPr="00D527DE">
        <w:rPr>
          <w:lang w:val="en-CA" w:eastAsia="ja-JP"/>
        </w:rPr>
        <w:t>srcIdx × 3</w:t>
      </w:r>
      <w:r w:rsidR="004014E9">
        <w:rPr>
          <w:lang w:val="en-CA" w:eastAsia="ja-JP"/>
        </w:rPr>
        <w:t>))</w:t>
      </w:r>
      <w:r w:rsidR="00043836" w:rsidRPr="00D527DE">
        <w:rPr>
          <w:lang w:val="en-CA" w:eastAsia="ja-JP"/>
        </w:rPr>
        <w:t xml:space="preserve"> &amp; 7</w:t>
      </w:r>
    </w:p>
    <w:p w14:paraId="75C73A4B" w14:textId="1FFF8CA3" w:rsidR="00043836" w:rsidRPr="00D527DE" w:rsidRDefault="00F164AD" w:rsidP="004014E9">
      <w:pPr>
        <w:pStyle w:val="Code"/>
        <w:rPr>
          <w:lang w:val="en-CA" w:eastAsia="ja-JP"/>
        </w:rPr>
      </w:pPr>
      <w:r>
        <w:rPr>
          <w:lang w:val="en-CA" w:eastAsia="ja-JP"/>
        </w:rPr>
        <w:t xml:space="preserve">  </w:t>
      </w:r>
      <w:r w:rsidR="00043836" w:rsidRPr="00D527DE">
        <w:rPr>
          <w:lang w:val="en-CA" w:eastAsia="ja-JP"/>
        </w:rPr>
        <w:t xml:space="preserve">occMapP = occMapP | </w:t>
      </w:r>
      <w:r w:rsidR="004014E9">
        <w:rPr>
          <w:lang w:val="en-CA" w:eastAsia="ja-JP"/>
        </w:rPr>
        <w:t>(</w:t>
      </w:r>
      <w:r w:rsidR="00E5623B">
        <w:rPr>
          <w:lang w:val="en-CA" w:eastAsia="ja-JP"/>
        </w:rPr>
        <w:t>(</w:t>
      </w:r>
      <w:r w:rsidR="004014E9">
        <w:rPr>
          <w:lang w:val="en-CA" w:eastAsia="ja-JP"/>
        </w:rPr>
        <w:t>(</w:t>
      </w:r>
      <w:r w:rsidR="005B6167" w:rsidRPr="00D527DE">
        <w:rPr>
          <w:lang w:val="en-CA" w:eastAsia="ja-JP"/>
        </w:rPr>
        <w:t>occMap</w:t>
      </w:r>
      <w:r w:rsidR="005B6167" w:rsidRPr="00D527DE" w:rsidDel="005B6167">
        <w:rPr>
          <w:lang w:val="en-CA" w:eastAsia="ja-JP"/>
        </w:rPr>
        <w:t xml:space="preserve"> </w:t>
      </w:r>
      <w:r w:rsidR="00043836" w:rsidRPr="00D527DE">
        <w:rPr>
          <w:lang w:val="en-CA" w:eastAsia="ja-JP"/>
        </w:rPr>
        <w:t>&gt;&gt; srcIdx</w:t>
      </w:r>
      <w:r w:rsidR="004014E9">
        <w:rPr>
          <w:lang w:val="en-CA" w:eastAsia="ja-JP"/>
        </w:rPr>
        <w:t>)</w:t>
      </w:r>
      <w:r w:rsidR="00E5623B">
        <w:rPr>
          <w:lang w:val="en-CA" w:eastAsia="ja-JP"/>
        </w:rPr>
        <w:t xml:space="preserve"> </w:t>
      </w:r>
      <w:r w:rsidR="00242DEB">
        <w:rPr>
          <w:lang w:val="en-CA" w:eastAsia="ja-JP"/>
        </w:rPr>
        <w:t>&amp;</w:t>
      </w:r>
      <w:r w:rsidR="00E5623B">
        <w:rPr>
          <w:lang w:val="en-CA" w:eastAsia="ja-JP"/>
        </w:rPr>
        <w:t xml:space="preserve"> </w:t>
      </w:r>
      <w:r w:rsidR="00242DEB">
        <w:rPr>
          <w:lang w:val="en-CA" w:eastAsia="ja-JP"/>
        </w:rPr>
        <w:t>1</w:t>
      </w:r>
      <w:r w:rsidR="00E5623B">
        <w:rPr>
          <w:lang w:val="en-CA" w:eastAsia="ja-JP"/>
        </w:rPr>
        <w:t>)</w:t>
      </w:r>
      <w:r w:rsidR="00043836" w:rsidRPr="00D527DE">
        <w:rPr>
          <w:lang w:val="en-CA" w:eastAsia="ja-JP"/>
        </w:rPr>
        <w:t xml:space="preserve"> &lt;&lt; dstIdx</w:t>
      </w:r>
      <w:r w:rsidR="004014E9">
        <w:rPr>
          <w:lang w:val="en-CA" w:eastAsia="ja-JP"/>
        </w:rPr>
        <w:t>)</w:t>
      </w:r>
    </w:p>
    <w:p w14:paraId="77144C4C" w14:textId="29C2FB0B" w:rsidR="00043836" w:rsidRPr="00D527DE" w:rsidRDefault="00043836" w:rsidP="00BE53BF">
      <w:pPr>
        <w:pStyle w:val="Code"/>
        <w:rPr>
          <w:lang w:val="en-CA" w:eastAsia="ja-JP"/>
        </w:rPr>
      </w:pPr>
      <w:r w:rsidRPr="00D527DE">
        <w:rPr>
          <w:lang w:val="en-CA" w:eastAsia="ja-JP"/>
        </w:rPr>
        <w:t>}</w:t>
      </w:r>
    </w:p>
    <w:p w14:paraId="3E2B99C9" w14:textId="20FD5016" w:rsidR="00043836" w:rsidRPr="00D527DE" w:rsidRDefault="00F164AD">
      <w:pPr>
        <w:rPr>
          <w:lang w:val="en-CA" w:eastAsia="ja-JP"/>
        </w:rPr>
      </w:pPr>
      <w:r>
        <w:rPr>
          <w:lang w:val="en-CA" w:eastAsia="ja-JP"/>
        </w:rPr>
        <w:t xml:space="preserve">The </w:t>
      </w:r>
      <w:r w:rsidR="00043836" w:rsidRPr="00D527DE">
        <w:rPr>
          <w:lang w:val="en-CA" w:eastAsia="ja-JP"/>
        </w:rPr>
        <w:t xml:space="preserve">values of </w:t>
      </w:r>
      <w:r>
        <w:rPr>
          <w:lang w:val="en-CA" w:eastAsia="ja-JP"/>
        </w:rPr>
        <w:t xml:space="preserve">the array </w:t>
      </w:r>
      <w:r w:rsidR="00043836" w:rsidRPr="00D527DE">
        <w:rPr>
          <w:lang w:val="en-CA" w:eastAsia="ja-JP"/>
        </w:rPr>
        <w:t xml:space="preserve">childScanMap are given by </w:t>
      </w:r>
      <w:r w:rsidR="00D527DE" w:rsidRPr="00D527DE">
        <w:rPr>
          <w:lang w:val="en-CA" w:eastAsia="ja-JP"/>
        </w:rPr>
        <w:fldChar w:fldCharType="begin" w:fldLock="1"/>
      </w:r>
      <w:r w:rsidR="00D527DE" w:rsidRPr="00D527DE">
        <w:rPr>
          <w:lang w:val="en-CA" w:eastAsia="ja-JP"/>
        </w:rPr>
        <w:instrText xml:space="preserve"> REF _Ref12568574 \h </w:instrText>
      </w:r>
      <w:r w:rsidR="00D527DE">
        <w:rPr>
          <w:lang w:val="en-CA" w:eastAsia="ja-JP"/>
        </w:rPr>
        <w:instrText xml:space="preserve"> \* MERGEFORMAT </w:instrText>
      </w:r>
      <w:r w:rsidR="00D527DE" w:rsidRPr="00D527DE">
        <w:rPr>
          <w:lang w:val="en-CA" w:eastAsia="ja-JP"/>
        </w:rPr>
      </w:r>
      <w:r w:rsidR="00D527DE" w:rsidRPr="00D527DE">
        <w:rPr>
          <w:lang w:val="en-CA" w:eastAsia="ja-JP"/>
        </w:rPr>
        <w:fldChar w:fldCharType="separate"/>
      </w:r>
      <w:r w:rsidR="003551F0" w:rsidRPr="009334E7">
        <w:t xml:space="preserve">Table </w:t>
      </w:r>
      <w:r w:rsidR="003551F0">
        <w:rPr>
          <w:noProof/>
        </w:rPr>
        <w:t>7</w:t>
      </w:r>
      <w:r w:rsidR="00D527DE" w:rsidRPr="00D527DE">
        <w:rPr>
          <w:lang w:val="en-CA" w:eastAsia="ja-JP"/>
        </w:rPr>
        <w:fldChar w:fldCharType="end"/>
      </w:r>
      <w:r w:rsidR="00043836" w:rsidRPr="00D527DE">
        <w:rPr>
          <w:lang w:val="en-CA" w:eastAsia="ja-JP"/>
        </w:rPr>
        <w:t>.</w:t>
      </w:r>
    </w:p>
    <w:p w14:paraId="33040E04" w14:textId="77777777" w:rsidR="00120E20" w:rsidRPr="00D527DE" w:rsidRDefault="00120E20" w:rsidP="007F16A3">
      <w:pPr>
        <w:pStyle w:val="1"/>
        <w:rPr>
          <w:noProof/>
          <w:lang w:val="en-CA"/>
        </w:rPr>
      </w:pPr>
      <w:bookmarkStart w:id="463" w:name="_Ref326740334"/>
      <w:bookmarkStart w:id="464" w:name="_Toc390728028"/>
      <w:bookmarkStart w:id="465" w:name="_Toc511952625"/>
      <w:bookmarkStart w:id="466" w:name="_Toc4055488"/>
      <w:bookmarkStart w:id="467" w:name="_Toc6215340"/>
      <w:bookmarkStart w:id="468" w:name="_Toc24731148"/>
      <w:bookmarkStart w:id="469" w:name="_Toc38236489"/>
      <w:r w:rsidRPr="00D527DE">
        <w:lastRenderedPageBreak/>
        <w:t>Syntax</w:t>
      </w:r>
      <w:r w:rsidRPr="00D527DE">
        <w:rPr>
          <w:noProof/>
          <w:lang w:val="en-CA"/>
        </w:rPr>
        <w:t xml:space="preserve"> and semantics</w:t>
      </w:r>
      <w:bookmarkEnd w:id="463"/>
      <w:bookmarkEnd w:id="464"/>
      <w:bookmarkEnd w:id="465"/>
      <w:bookmarkEnd w:id="466"/>
      <w:bookmarkEnd w:id="467"/>
      <w:bookmarkEnd w:id="468"/>
      <w:bookmarkEnd w:id="469"/>
    </w:p>
    <w:p w14:paraId="3D9A8D7D" w14:textId="77777777" w:rsidR="00120E20" w:rsidRPr="00D527DE" w:rsidRDefault="00120E20" w:rsidP="007F16A3">
      <w:pPr>
        <w:pStyle w:val="2"/>
        <w:rPr>
          <w:noProof/>
          <w:lang w:val="en-CA"/>
        </w:rPr>
      </w:pPr>
      <w:bookmarkStart w:id="470" w:name="_Toc33005504"/>
      <w:bookmarkStart w:id="471" w:name="_Toc33005508"/>
      <w:bookmarkStart w:id="472" w:name="_Toc33005509"/>
      <w:bookmarkStart w:id="473" w:name="_Toc33005525"/>
      <w:bookmarkStart w:id="474" w:name="_Toc33005553"/>
      <w:bookmarkStart w:id="475" w:name="_Toc33005569"/>
      <w:bookmarkStart w:id="476" w:name="_Toc33005589"/>
      <w:bookmarkStart w:id="477" w:name="_Toc33005613"/>
      <w:bookmarkStart w:id="478" w:name="_Toc33005629"/>
      <w:bookmarkStart w:id="479" w:name="_Ref33101620"/>
      <w:bookmarkStart w:id="480" w:name="_Toc77680368"/>
      <w:bookmarkStart w:id="481" w:name="_Toc118289038"/>
      <w:bookmarkStart w:id="482" w:name="_Toc226456515"/>
      <w:bookmarkStart w:id="483" w:name="_Toc248045218"/>
      <w:bookmarkStart w:id="484" w:name="_Toc287363748"/>
      <w:bookmarkStart w:id="485" w:name="_Toc311216736"/>
      <w:bookmarkStart w:id="486" w:name="_Toc317198700"/>
      <w:bookmarkStart w:id="487" w:name="_Toc390728029"/>
      <w:bookmarkStart w:id="488" w:name="_Toc511952626"/>
      <w:bookmarkStart w:id="489" w:name="_Toc4055489"/>
      <w:bookmarkStart w:id="490" w:name="_Toc6215341"/>
      <w:bookmarkStart w:id="491" w:name="_Toc24731149"/>
      <w:bookmarkStart w:id="492" w:name="_Toc38236490"/>
      <w:bookmarkEnd w:id="470"/>
      <w:bookmarkEnd w:id="471"/>
      <w:bookmarkEnd w:id="472"/>
      <w:bookmarkEnd w:id="473"/>
      <w:bookmarkEnd w:id="474"/>
      <w:bookmarkEnd w:id="475"/>
      <w:bookmarkEnd w:id="476"/>
      <w:bookmarkEnd w:id="477"/>
      <w:bookmarkEnd w:id="478"/>
      <w:r w:rsidRPr="00D527DE">
        <w:t>Method</w:t>
      </w:r>
      <w:r w:rsidRPr="00D527DE">
        <w:rPr>
          <w:noProof/>
          <w:lang w:val="en-CA"/>
        </w:rPr>
        <w:t xml:space="preserve"> of specifying syntax in tabular form</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6D32CCAC" w14:textId="77777777" w:rsidR="00983BA2" w:rsidRPr="00D527DE" w:rsidRDefault="00983BA2" w:rsidP="00983BA2">
      <w:pPr>
        <w:keepNext/>
        <w:rPr>
          <w:lang w:val="en-CA"/>
        </w:rPr>
      </w:pPr>
      <w:r w:rsidRPr="00D527DE">
        <w:rPr>
          <w:lang w:val="en-CA"/>
        </w:rPr>
        <w:t>The syntax tables specify a superset of the syntax of all allowed bitstreams. Additional constraints on the syntax may be specified, either directly or indirectly, in other clauses.</w:t>
      </w:r>
    </w:p>
    <w:p w14:paraId="50E2E1A3" w14:textId="3F9E45FF" w:rsidR="00983BA2" w:rsidRPr="00D527DE" w:rsidRDefault="00983BA2" w:rsidP="00983BA2">
      <w:pPr>
        <w:pStyle w:val="Note1"/>
        <w:rPr>
          <w:rFonts w:ascii="Cambria" w:hAnsi="Cambria"/>
          <w:lang w:val="en-CA"/>
        </w:rPr>
      </w:pPr>
      <w:r w:rsidRPr="00D527DE">
        <w:rPr>
          <w:rFonts w:ascii="Cambria" w:hAnsi="Cambria"/>
          <w:lang w:val="en-CA"/>
        </w:rPr>
        <w:t>NOTE</w:t>
      </w:r>
      <w:r w:rsidRPr="00D527DE">
        <w:rPr>
          <w:rFonts w:ascii="Cambria" w:hAnsi="Cambria"/>
          <w:noProof/>
          <w:lang w:val="en-CA"/>
        </w:rPr>
        <w:t> – </w:t>
      </w:r>
      <w:r w:rsidRPr="00D527DE">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D527DE" w:rsidRDefault="00983BA2" w:rsidP="00983BA2">
      <w:pPr>
        <w:rPr>
          <w:lang w:val="en-CA" w:eastAsia="ja-JP"/>
        </w:rPr>
      </w:pPr>
      <w:r w:rsidRPr="00D527DE">
        <w:rPr>
          <w:lang w:val="en-CA"/>
        </w:rPr>
        <w:t xml:space="preserve">The following table lists examples of pseudo code used to describe the syntax. When </w:t>
      </w:r>
      <w:r w:rsidRPr="00D527DE">
        <w:rPr>
          <w:b/>
          <w:lang w:val="en-CA"/>
        </w:rPr>
        <w:t>syntax_element</w:t>
      </w:r>
      <w:r w:rsidRPr="00D527DE">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D527DE" w:rsidRDefault="00983BA2" w:rsidP="00983BA2">
      <w:pPr>
        <w:rPr>
          <w:noProof/>
          <w:lang w:val="en-CA"/>
        </w:rPr>
      </w:pPr>
    </w:p>
    <w:tbl>
      <w:tblPr>
        <w:tblStyle w:val="Syntaxtable"/>
        <w:tblW w:w="0" w:type="auto"/>
        <w:tblLayout w:type="fixed"/>
        <w:tblLook w:val="0000" w:firstRow="0" w:lastRow="0" w:firstColumn="0" w:lastColumn="0" w:noHBand="0" w:noVBand="0"/>
      </w:tblPr>
      <w:tblGrid>
        <w:gridCol w:w="6804"/>
        <w:gridCol w:w="1406"/>
      </w:tblGrid>
      <w:tr w:rsidR="00983BA2" w:rsidRPr="00D527DE" w14:paraId="7CDE032D" w14:textId="77777777" w:rsidTr="00C5553D">
        <w:tc>
          <w:tcPr>
            <w:tcW w:w="6804" w:type="dxa"/>
          </w:tcPr>
          <w:p w14:paraId="4744B96C" w14:textId="77777777" w:rsidR="00983BA2" w:rsidRPr="00D527DE" w:rsidRDefault="00983BA2" w:rsidP="00C5553D">
            <w:pPr>
              <w:pStyle w:val="G-PCCTablebody"/>
            </w:pPr>
          </w:p>
        </w:tc>
        <w:tc>
          <w:tcPr>
            <w:tcW w:w="1406" w:type="dxa"/>
          </w:tcPr>
          <w:p w14:paraId="328A40A0" w14:textId="77777777" w:rsidR="00983BA2" w:rsidRPr="00C5553D" w:rsidRDefault="00983BA2" w:rsidP="00C5553D">
            <w:pPr>
              <w:pStyle w:val="G-PCCTablebody"/>
              <w:jc w:val="center"/>
            </w:pPr>
            <w:r w:rsidRPr="00C5553D">
              <w:rPr>
                <w:b/>
                <w:bCs/>
              </w:rPr>
              <w:t>Descriptor</w:t>
            </w:r>
          </w:p>
        </w:tc>
      </w:tr>
      <w:tr w:rsidR="00983BA2" w:rsidRPr="00D527DE" w14:paraId="6BF129D2" w14:textId="77777777" w:rsidTr="00C5553D">
        <w:tc>
          <w:tcPr>
            <w:tcW w:w="6804" w:type="dxa"/>
          </w:tcPr>
          <w:p w14:paraId="6C2CD95E" w14:textId="77777777" w:rsidR="00983BA2" w:rsidRPr="00D527DE" w:rsidRDefault="00983BA2" w:rsidP="00C5553D">
            <w:pPr>
              <w:pStyle w:val="G-PCCTablebody"/>
            </w:pPr>
            <w:r w:rsidRPr="00D527DE">
              <w:t>/* A statement can be a syntax element with an associated descriptor or can be an expression used to specify conditions for the existence, type, and quantity of syntax elements, as in the following two examples */</w:t>
            </w:r>
          </w:p>
        </w:tc>
        <w:tc>
          <w:tcPr>
            <w:tcW w:w="1406" w:type="dxa"/>
          </w:tcPr>
          <w:p w14:paraId="0F9BED74" w14:textId="77777777" w:rsidR="00983BA2" w:rsidRPr="00D527DE" w:rsidRDefault="00983BA2" w:rsidP="00C5553D">
            <w:pPr>
              <w:pStyle w:val="G-PCCTablebody"/>
              <w:jc w:val="center"/>
            </w:pPr>
          </w:p>
        </w:tc>
      </w:tr>
      <w:tr w:rsidR="00983BA2" w:rsidRPr="00D527DE" w14:paraId="5F7A4773" w14:textId="77777777" w:rsidTr="00C5553D">
        <w:tc>
          <w:tcPr>
            <w:tcW w:w="6804" w:type="dxa"/>
          </w:tcPr>
          <w:p w14:paraId="1DDE3D59" w14:textId="77777777" w:rsidR="00983BA2" w:rsidRPr="00D527DE" w:rsidRDefault="00983BA2" w:rsidP="00C5553D">
            <w:pPr>
              <w:pStyle w:val="G-PCCTablebody"/>
              <w:rPr>
                <w:b/>
                <w:noProof/>
              </w:rPr>
            </w:pPr>
            <w:r w:rsidRPr="00D527DE">
              <w:rPr>
                <w:b/>
                <w:noProof/>
              </w:rPr>
              <w:t>syntax_element</w:t>
            </w:r>
          </w:p>
        </w:tc>
        <w:tc>
          <w:tcPr>
            <w:tcW w:w="1406" w:type="dxa"/>
          </w:tcPr>
          <w:p w14:paraId="71E45413" w14:textId="77777777" w:rsidR="00983BA2" w:rsidRPr="00D527DE" w:rsidRDefault="00983BA2" w:rsidP="00C5553D">
            <w:pPr>
              <w:pStyle w:val="G-PCCTablebody"/>
              <w:jc w:val="center"/>
            </w:pPr>
            <w:r w:rsidRPr="00D527DE">
              <w:t>ue(v)</w:t>
            </w:r>
          </w:p>
        </w:tc>
      </w:tr>
      <w:tr w:rsidR="00983BA2" w:rsidRPr="00D527DE" w14:paraId="70F56E75" w14:textId="77777777" w:rsidTr="00C5553D">
        <w:tc>
          <w:tcPr>
            <w:tcW w:w="6804" w:type="dxa"/>
          </w:tcPr>
          <w:p w14:paraId="7113EC01" w14:textId="77777777" w:rsidR="00983BA2" w:rsidRPr="00D527DE" w:rsidRDefault="00983BA2" w:rsidP="00C5553D">
            <w:pPr>
              <w:pStyle w:val="G-PCCTablebody"/>
            </w:pPr>
            <w:r w:rsidRPr="00D527DE">
              <w:t>conditioning statement</w:t>
            </w:r>
          </w:p>
        </w:tc>
        <w:tc>
          <w:tcPr>
            <w:tcW w:w="1406" w:type="dxa"/>
          </w:tcPr>
          <w:p w14:paraId="2451CB6A" w14:textId="77777777" w:rsidR="00983BA2" w:rsidRPr="00D527DE" w:rsidRDefault="00983BA2" w:rsidP="00C5553D">
            <w:pPr>
              <w:pStyle w:val="G-PCCTablebody"/>
              <w:jc w:val="center"/>
            </w:pPr>
          </w:p>
        </w:tc>
      </w:tr>
      <w:tr w:rsidR="00983BA2" w:rsidRPr="00D527DE" w14:paraId="72710934" w14:textId="77777777" w:rsidTr="00C5553D">
        <w:tc>
          <w:tcPr>
            <w:tcW w:w="6804" w:type="dxa"/>
          </w:tcPr>
          <w:p w14:paraId="129B6D40" w14:textId="77777777" w:rsidR="00983BA2" w:rsidRPr="00D527DE" w:rsidRDefault="00983BA2" w:rsidP="00C5553D">
            <w:pPr>
              <w:pStyle w:val="G-PCCTablebody"/>
            </w:pPr>
          </w:p>
        </w:tc>
        <w:tc>
          <w:tcPr>
            <w:tcW w:w="1406" w:type="dxa"/>
          </w:tcPr>
          <w:p w14:paraId="6FBAF5B5" w14:textId="77777777" w:rsidR="00983BA2" w:rsidRPr="00D527DE" w:rsidRDefault="00983BA2" w:rsidP="00C5553D">
            <w:pPr>
              <w:pStyle w:val="G-PCCTablebody"/>
              <w:jc w:val="center"/>
            </w:pPr>
          </w:p>
        </w:tc>
      </w:tr>
      <w:tr w:rsidR="00983BA2" w:rsidRPr="00D527DE" w14:paraId="6121ABD5" w14:textId="77777777" w:rsidTr="00C5553D">
        <w:tc>
          <w:tcPr>
            <w:tcW w:w="6804" w:type="dxa"/>
          </w:tcPr>
          <w:p w14:paraId="757AF1D2" w14:textId="77777777" w:rsidR="00983BA2" w:rsidRPr="00D527DE" w:rsidRDefault="00983BA2" w:rsidP="00C5553D">
            <w:pPr>
              <w:pStyle w:val="G-PCCTablebody"/>
            </w:pPr>
            <w:r w:rsidRPr="00D527DE">
              <w:t>/* A group of statements enclosed in curly brackets is a compound statement and is treated functionally as a single statement. */</w:t>
            </w:r>
          </w:p>
        </w:tc>
        <w:tc>
          <w:tcPr>
            <w:tcW w:w="1406" w:type="dxa"/>
          </w:tcPr>
          <w:p w14:paraId="089BEEB8" w14:textId="77777777" w:rsidR="00983BA2" w:rsidRPr="00D527DE" w:rsidRDefault="00983BA2" w:rsidP="00C5553D">
            <w:pPr>
              <w:pStyle w:val="G-PCCTablebody"/>
              <w:jc w:val="center"/>
            </w:pPr>
          </w:p>
        </w:tc>
      </w:tr>
      <w:tr w:rsidR="00983BA2" w:rsidRPr="00D527DE" w14:paraId="50F70C98" w14:textId="77777777" w:rsidTr="00C5553D">
        <w:tc>
          <w:tcPr>
            <w:tcW w:w="6804" w:type="dxa"/>
          </w:tcPr>
          <w:p w14:paraId="63CA03E9" w14:textId="77777777" w:rsidR="00983BA2" w:rsidRPr="00D527DE" w:rsidRDefault="00983BA2" w:rsidP="00C5553D">
            <w:pPr>
              <w:pStyle w:val="G-PCCTablebody"/>
            </w:pPr>
            <w:r w:rsidRPr="00D527DE">
              <w:t>{</w:t>
            </w:r>
          </w:p>
        </w:tc>
        <w:tc>
          <w:tcPr>
            <w:tcW w:w="1406" w:type="dxa"/>
          </w:tcPr>
          <w:p w14:paraId="5804F34F" w14:textId="77777777" w:rsidR="00983BA2" w:rsidRPr="00D527DE" w:rsidRDefault="00983BA2" w:rsidP="00C5553D">
            <w:pPr>
              <w:pStyle w:val="G-PCCTablebody"/>
              <w:jc w:val="center"/>
            </w:pPr>
          </w:p>
        </w:tc>
      </w:tr>
      <w:tr w:rsidR="00983BA2" w:rsidRPr="00D527DE" w14:paraId="79E5EA45" w14:textId="77777777" w:rsidTr="00C5553D">
        <w:tc>
          <w:tcPr>
            <w:tcW w:w="6804" w:type="dxa"/>
          </w:tcPr>
          <w:p w14:paraId="30AAF677" w14:textId="77777777" w:rsidR="00983BA2" w:rsidRPr="00D527DE" w:rsidRDefault="00983BA2" w:rsidP="00C5553D">
            <w:pPr>
              <w:pStyle w:val="G-PCCTablebody"/>
            </w:pPr>
            <w:r w:rsidRPr="00D527DE">
              <w:tab/>
              <w:t>statement</w:t>
            </w:r>
          </w:p>
        </w:tc>
        <w:tc>
          <w:tcPr>
            <w:tcW w:w="1406" w:type="dxa"/>
          </w:tcPr>
          <w:p w14:paraId="29BE0581" w14:textId="77777777" w:rsidR="00983BA2" w:rsidRPr="00D527DE" w:rsidRDefault="00983BA2" w:rsidP="00C5553D">
            <w:pPr>
              <w:pStyle w:val="G-PCCTablebody"/>
              <w:jc w:val="center"/>
            </w:pPr>
          </w:p>
        </w:tc>
      </w:tr>
      <w:tr w:rsidR="00983BA2" w:rsidRPr="00D527DE" w14:paraId="698A401F" w14:textId="77777777" w:rsidTr="00C5553D">
        <w:tc>
          <w:tcPr>
            <w:tcW w:w="6804" w:type="dxa"/>
          </w:tcPr>
          <w:p w14:paraId="0459530E" w14:textId="77777777" w:rsidR="00983BA2" w:rsidRPr="00D527DE" w:rsidRDefault="00983BA2" w:rsidP="00C5553D">
            <w:pPr>
              <w:pStyle w:val="G-PCCTablebody"/>
            </w:pPr>
            <w:r w:rsidRPr="00D527DE">
              <w:tab/>
              <w:t>statement</w:t>
            </w:r>
          </w:p>
        </w:tc>
        <w:tc>
          <w:tcPr>
            <w:tcW w:w="1406" w:type="dxa"/>
          </w:tcPr>
          <w:p w14:paraId="71D3E878" w14:textId="77777777" w:rsidR="00983BA2" w:rsidRPr="00D527DE" w:rsidRDefault="00983BA2" w:rsidP="00C5553D">
            <w:pPr>
              <w:pStyle w:val="G-PCCTablebody"/>
              <w:jc w:val="center"/>
            </w:pPr>
          </w:p>
        </w:tc>
      </w:tr>
      <w:tr w:rsidR="00983BA2" w:rsidRPr="00D527DE" w14:paraId="16ED6895" w14:textId="77777777" w:rsidTr="00C5553D">
        <w:tc>
          <w:tcPr>
            <w:tcW w:w="6804" w:type="dxa"/>
          </w:tcPr>
          <w:p w14:paraId="77CAE144" w14:textId="77777777" w:rsidR="00983BA2" w:rsidRPr="00D527DE" w:rsidRDefault="00983BA2" w:rsidP="00C5553D">
            <w:pPr>
              <w:pStyle w:val="G-PCCTablebody"/>
            </w:pPr>
            <w:r w:rsidRPr="00D527DE">
              <w:tab/>
              <w:t>…</w:t>
            </w:r>
          </w:p>
        </w:tc>
        <w:tc>
          <w:tcPr>
            <w:tcW w:w="1406" w:type="dxa"/>
          </w:tcPr>
          <w:p w14:paraId="3D30DF25" w14:textId="77777777" w:rsidR="00983BA2" w:rsidRPr="00D527DE" w:rsidRDefault="00983BA2" w:rsidP="00C5553D">
            <w:pPr>
              <w:pStyle w:val="G-PCCTablebody"/>
              <w:jc w:val="center"/>
            </w:pPr>
          </w:p>
        </w:tc>
      </w:tr>
      <w:tr w:rsidR="00983BA2" w:rsidRPr="00D527DE" w14:paraId="22D1C5D2" w14:textId="77777777" w:rsidTr="00C5553D">
        <w:tc>
          <w:tcPr>
            <w:tcW w:w="6804" w:type="dxa"/>
          </w:tcPr>
          <w:p w14:paraId="2CD1E350" w14:textId="77777777" w:rsidR="00983BA2" w:rsidRPr="00D527DE" w:rsidRDefault="00983BA2" w:rsidP="00C5553D">
            <w:pPr>
              <w:pStyle w:val="G-PCCTablebody"/>
            </w:pPr>
            <w:r w:rsidRPr="00D527DE">
              <w:t>}</w:t>
            </w:r>
          </w:p>
        </w:tc>
        <w:tc>
          <w:tcPr>
            <w:tcW w:w="1406" w:type="dxa"/>
          </w:tcPr>
          <w:p w14:paraId="0B0A3CF9" w14:textId="77777777" w:rsidR="00983BA2" w:rsidRPr="00D527DE" w:rsidRDefault="00983BA2" w:rsidP="00C5553D">
            <w:pPr>
              <w:pStyle w:val="G-PCCTablebody"/>
              <w:jc w:val="center"/>
            </w:pPr>
          </w:p>
        </w:tc>
      </w:tr>
      <w:tr w:rsidR="00983BA2" w:rsidRPr="00D527DE" w14:paraId="4777B7E5" w14:textId="77777777" w:rsidTr="00C5553D">
        <w:tc>
          <w:tcPr>
            <w:tcW w:w="6804" w:type="dxa"/>
          </w:tcPr>
          <w:p w14:paraId="649EC6F4" w14:textId="77777777" w:rsidR="00983BA2" w:rsidRPr="00D527DE" w:rsidRDefault="00983BA2" w:rsidP="00C5553D">
            <w:pPr>
              <w:pStyle w:val="G-PCCTablebody"/>
            </w:pPr>
          </w:p>
        </w:tc>
        <w:tc>
          <w:tcPr>
            <w:tcW w:w="1406" w:type="dxa"/>
          </w:tcPr>
          <w:p w14:paraId="3A436B4A" w14:textId="77777777" w:rsidR="00983BA2" w:rsidRPr="00D527DE" w:rsidRDefault="00983BA2" w:rsidP="00C5553D">
            <w:pPr>
              <w:pStyle w:val="G-PCCTablebody"/>
              <w:jc w:val="center"/>
            </w:pPr>
          </w:p>
        </w:tc>
      </w:tr>
      <w:tr w:rsidR="00983BA2" w:rsidRPr="00D527DE" w14:paraId="1E7C31BC" w14:textId="77777777" w:rsidTr="00C5553D">
        <w:tc>
          <w:tcPr>
            <w:tcW w:w="6804" w:type="dxa"/>
          </w:tcPr>
          <w:p w14:paraId="56D6A701" w14:textId="77777777" w:rsidR="00983BA2" w:rsidRPr="00D527DE" w:rsidRDefault="00983BA2" w:rsidP="00C5553D">
            <w:pPr>
              <w:pStyle w:val="G-PCCTablebody"/>
            </w:pPr>
            <w:r w:rsidRPr="00D527DE">
              <w:t>/* A "while" structure specifies a test of whether a condition is true, and if true, specifies evaluation of a statement (or compound statement) repeatedly until the condition is no longer true */</w:t>
            </w:r>
          </w:p>
        </w:tc>
        <w:tc>
          <w:tcPr>
            <w:tcW w:w="1406" w:type="dxa"/>
          </w:tcPr>
          <w:p w14:paraId="03D1B0E7" w14:textId="77777777" w:rsidR="00983BA2" w:rsidRPr="00D527DE" w:rsidRDefault="00983BA2" w:rsidP="00C5553D">
            <w:pPr>
              <w:pStyle w:val="G-PCCTablebody"/>
              <w:jc w:val="center"/>
            </w:pPr>
          </w:p>
        </w:tc>
      </w:tr>
      <w:tr w:rsidR="00983BA2" w:rsidRPr="00D527DE" w14:paraId="72A2F031" w14:textId="77777777" w:rsidTr="00C5553D">
        <w:tc>
          <w:tcPr>
            <w:tcW w:w="6804" w:type="dxa"/>
          </w:tcPr>
          <w:p w14:paraId="1D8CCC65" w14:textId="77777777" w:rsidR="00983BA2" w:rsidRPr="00D527DE" w:rsidRDefault="00983BA2" w:rsidP="00C5553D">
            <w:pPr>
              <w:pStyle w:val="G-PCCTablebody"/>
            </w:pPr>
            <w:r w:rsidRPr="00D527DE">
              <w:t>while( condition )</w:t>
            </w:r>
          </w:p>
        </w:tc>
        <w:tc>
          <w:tcPr>
            <w:tcW w:w="1406" w:type="dxa"/>
          </w:tcPr>
          <w:p w14:paraId="3D8A0307" w14:textId="77777777" w:rsidR="00983BA2" w:rsidRPr="00D527DE" w:rsidRDefault="00983BA2" w:rsidP="00C5553D">
            <w:pPr>
              <w:pStyle w:val="G-PCCTablebody"/>
              <w:jc w:val="center"/>
            </w:pPr>
          </w:p>
        </w:tc>
      </w:tr>
      <w:tr w:rsidR="00983BA2" w:rsidRPr="00D527DE" w14:paraId="14A55AA6" w14:textId="77777777" w:rsidTr="00C5553D">
        <w:tc>
          <w:tcPr>
            <w:tcW w:w="6804" w:type="dxa"/>
          </w:tcPr>
          <w:p w14:paraId="6FE58108" w14:textId="77777777" w:rsidR="00983BA2" w:rsidRPr="00D527DE" w:rsidRDefault="00983BA2" w:rsidP="00C5553D">
            <w:pPr>
              <w:pStyle w:val="G-PCCTablebody"/>
            </w:pPr>
            <w:r w:rsidRPr="00D527DE">
              <w:tab/>
              <w:t>statement</w:t>
            </w:r>
          </w:p>
        </w:tc>
        <w:tc>
          <w:tcPr>
            <w:tcW w:w="1406" w:type="dxa"/>
          </w:tcPr>
          <w:p w14:paraId="52940C36" w14:textId="77777777" w:rsidR="00983BA2" w:rsidRPr="00D527DE" w:rsidRDefault="00983BA2" w:rsidP="00C5553D">
            <w:pPr>
              <w:pStyle w:val="G-PCCTablebody"/>
              <w:jc w:val="center"/>
            </w:pPr>
          </w:p>
        </w:tc>
      </w:tr>
      <w:tr w:rsidR="00983BA2" w:rsidRPr="00D527DE" w14:paraId="79D14A92" w14:textId="77777777" w:rsidTr="00C5553D">
        <w:tc>
          <w:tcPr>
            <w:tcW w:w="6804" w:type="dxa"/>
          </w:tcPr>
          <w:p w14:paraId="26933C6B" w14:textId="77777777" w:rsidR="00983BA2" w:rsidRPr="00D527DE" w:rsidRDefault="00983BA2" w:rsidP="00C5553D">
            <w:pPr>
              <w:pStyle w:val="G-PCCTablebody"/>
            </w:pPr>
          </w:p>
        </w:tc>
        <w:tc>
          <w:tcPr>
            <w:tcW w:w="1406" w:type="dxa"/>
          </w:tcPr>
          <w:p w14:paraId="79818B7E" w14:textId="77777777" w:rsidR="00983BA2" w:rsidRPr="00D527DE" w:rsidRDefault="00983BA2" w:rsidP="00C5553D">
            <w:pPr>
              <w:pStyle w:val="G-PCCTablebody"/>
              <w:jc w:val="center"/>
            </w:pPr>
          </w:p>
        </w:tc>
      </w:tr>
      <w:tr w:rsidR="00983BA2" w:rsidRPr="00D527DE" w14:paraId="16F6A3CE" w14:textId="77777777" w:rsidTr="00C5553D">
        <w:tc>
          <w:tcPr>
            <w:tcW w:w="6804" w:type="dxa"/>
          </w:tcPr>
          <w:p w14:paraId="6D26AF28" w14:textId="77777777" w:rsidR="00983BA2" w:rsidRPr="00D527DE" w:rsidRDefault="00983BA2" w:rsidP="00C5553D">
            <w:pPr>
              <w:pStyle w:val="G-PCCTablebody"/>
            </w:pPr>
            <w:r w:rsidRPr="00D527DE">
              <w:t>/* A "do … while" structure specifies evaluation of a statement once, followed by a test of whether a condition is true, and if true, specifies repeated evaluation of the statement until the condition is no longer true */</w:t>
            </w:r>
          </w:p>
        </w:tc>
        <w:tc>
          <w:tcPr>
            <w:tcW w:w="1406" w:type="dxa"/>
          </w:tcPr>
          <w:p w14:paraId="001A95EF" w14:textId="77777777" w:rsidR="00983BA2" w:rsidRPr="00D527DE" w:rsidRDefault="00983BA2" w:rsidP="00C5553D">
            <w:pPr>
              <w:pStyle w:val="G-PCCTablebody"/>
              <w:jc w:val="center"/>
            </w:pPr>
          </w:p>
        </w:tc>
      </w:tr>
      <w:tr w:rsidR="00983BA2" w:rsidRPr="00D527DE" w14:paraId="14CA8941" w14:textId="77777777" w:rsidTr="00C5553D">
        <w:tc>
          <w:tcPr>
            <w:tcW w:w="6804" w:type="dxa"/>
          </w:tcPr>
          <w:p w14:paraId="0EF6CF3C" w14:textId="77777777" w:rsidR="00983BA2" w:rsidRPr="00D527DE" w:rsidRDefault="00983BA2" w:rsidP="00C5553D">
            <w:pPr>
              <w:pStyle w:val="G-PCCTablebody"/>
            </w:pPr>
            <w:r w:rsidRPr="00D527DE">
              <w:t>do</w:t>
            </w:r>
          </w:p>
        </w:tc>
        <w:tc>
          <w:tcPr>
            <w:tcW w:w="1406" w:type="dxa"/>
          </w:tcPr>
          <w:p w14:paraId="2D78F7E3" w14:textId="77777777" w:rsidR="00983BA2" w:rsidRPr="00D527DE" w:rsidRDefault="00983BA2" w:rsidP="00C5553D">
            <w:pPr>
              <w:pStyle w:val="G-PCCTablebody"/>
              <w:jc w:val="center"/>
            </w:pPr>
          </w:p>
        </w:tc>
      </w:tr>
      <w:tr w:rsidR="00983BA2" w:rsidRPr="00D527DE" w14:paraId="4224A527" w14:textId="77777777" w:rsidTr="00C5553D">
        <w:tc>
          <w:tcPr>
            <w:tcW w:w="6804" w:type="dxa"/>
          </w:tcPr>
          <w:p w14:paraId="39003ABC" w14:textId="77777777" w:rsidR="00983BA2" w:rsidRPr="00D527DE" w:rsidRDefault="00983BA2" w:rsidP="00C5553D">
            <w:pPr>
              <w:pStyle w:val="G-PCCTablebody"/>
            </w:pPr>
            <w:r w:rsidRPr="00D527DE">
              <w:tab/>
              <w:t>statement</w:t>
            </w:r>
          </w:p>
        </w:tc>
        <w:tc>
          <w:tcPr>
            <w:tcW w:w="1406" w:type="dxa"/>
          </w:tcPr>
          <w:p w14:paraId="58DA1A02" w14:textId="77777777" w:rsidR="00983BA2" w:rsidRPr="00D527DE" w:rsidRDefault="00983BA2" w:rsidP="00C5553D">
            <w:pPr>
              <w:pStyle w:val="G-PCCTablebody"/>
              <w:jc w:val="center"/>
            </w:pPr>
          </w:p>
        </w:tc>
      </w:tr>
      <w:tr w:rsidR="00983BA2" w:rsidRPr="00D527DE" w14:paraId="6DAD207F" w14:textId="77777777" w:rsidTr="00C5553D">
        <w:tc>
          <w:tcPr>
            <w:tcW w:w="6804" w:type="dxa"/>
          </w:tcPr>
          <w:p w14:paraId="12E0AEA0" w14:textId="77777777" w:rsidR="00983BA2" w:rsidRPr="00D527DE" w:rsidRDefault="00983BA2" w:rsidP="00C5553D">
            <w:pPr>
              <w:pStyle w:val="G-PCCTablebody"/>
            </w:pPr>
            <w:r w:rsidRPr="00D527DE">
              <w:t>while( condition )</w:t>
            </w:r>
          </w:p>
        </w:tc>
        <w:tc>
          <w:tcPr>
            <w:tcW w:w="1406" w:type="dxa"/>
          </w:tcPr>
          <w:p w14:paraId="5097E15A" w14:textId="77777777" w:rsidR="00983BA2" w:rsidRPr="00D527DE" w:rsidRDefault="00983BA2" w:rsidP="00C5553D">
            <w:pPr>
              <w:pStyle w:val="G-PCCTablebody"/>
              <w:jc w:val="center"/>
            </w:pPr>
          </w:p>
        </w:tc>
      </w:tr>
      <w:tr w:rsidR="00983BA2" w:rsidRPr="00D527DE" w14:paraId="7251B839" w14:textId="77777777" w:rsidTr="00C5553D">
        <w:tc>
          <w:tcPr>
            <w:tcW w:w="6804" w:type="dxa"/>
          </w:tcPr>
          <w:p w14:paraId="25C48A12" w14:textId="77777777" w:rsidR="00983BA2" w:rsidRPr="00D527DE" w:rsidRDefault="00983BA2" w:rsidP="00C5553D">
            <w:pPr>
              <w:pStyle w:val="G-PCCTablebody"/>
            </w:pPr>
          </w:p>
        </w:tc>
        <w:tc>
          <w:tcPr>
            <w:tcW w:w="1406" w:type="dxa"/>
          </w:tcPr>
          <w:p w14:paraId="7FF19799" w14:textId="77777777" w:rsidR="00983BA2" w:rsidRPr="00D527DE" w:rsidRDefault="00983BA2" w:rsidP="00C5553D">
            <w:pPr>
              <w:pStyle w:val="G-PCCTablebody"/>
              <w:jc w:val="center"/>
            </w:pPr>
          </w:p>
        </w:tc>
      </w:tr>
      <w:tr w:rsidR="00983BA2" w:rsidRPr="00D527DE" w14:paraId="63FCA65D" w14:textId="77777777" w:rsidTr="00C5553D">
        <w:tc>
          <w:tcPr>
            <w:tcW w:w="6804" w:type="dxa"/>
          </w:tcPr>
          <w:p w14:paraId="4415556C" w14:textId="77777777" w:rsidR="00983BA2" w:rsidRPr="00D527DE" w:rsidRDefault="00983BA2" w:rsidP="00C5553D">
            <w:pPr>
              <w:pStyle w:val="G-PCCTablebody"/>
            </w:pPr>
            <w:r w:rsidRPr="00D527DE">
              <w:t xml:space="preserve">/* An "if … else" structure specifies a test of whether a condition is true, and if the condition is true, specifies evaluation of a primary statement, otherwise, specifies evaluation of an alternative statement. The "else" part of the structure and the associated alternative </w:t>
            </w:r>
            <w:r w:rsidRPr="00D527DE">
              <w:lastRenderedPageBreak/>
              <w:t>statement is omitted if no alternative statement evaluation is needed */</w:t>
            </w:r>
          </w:p>
        </w:tc>
        <w:tc>
          <w:tcPr>
            <w:tcW w:w="1406" w:type="dxa"/>
          </w:tcPr>
          <w:p w14:paraId="017AEDAD" w14:textId="77777777" w:rsidR="00983BA2" w:rsidRPr="00D527DE" w:rsidRDefault="00983BA2" w:rsidP="00C5553D">
            <w:pPr>
              <w:pStyle w:val="G-PCCTablebody"/>
              <w:jc w:val="center"/>
            </w:pPr>
          </w:p>
        </w:tc>
      </w:tr>
      <w:tr w:rsidR="00983BA2" w:rsidRPr="00D527DE" w14:paraId="1D9B3B36" w14:textId="77777777" w:rsidTr="00C5553D">
        <w:tc>
          <w:tcPr>
            <w:tcW w:w="6804" w:type="dxa"/>
          </w:tcPr>
          <w:p w14:paraId="6E87378B" w14:textId="77777777" w:rsidR="00983BA2" w:rsidRPr="00D527DE" w:rsidRDefault="00983BA2" w:rsidP="00C5553D">
            <w:pPr>
              <w:pStyle w:val="G-PCCTablebody"/>
            </w:pPr>
            <w:r w:rsidRPr="00D527DE">
              <w:t>if( condition )</w:t>
            </w:r>
          </w:p>
        </w:tc>
        <w:tc>
          <w:tcPr>
            <w:tcW w:w="1406" w:type="dxa"/>
          </w:tcPr>
          <w:p w14:paraId="546ABB2B" w14:textId="77777777" w:rsidR="00983BA2" w:rsidRPr="00D527DE" w:rsidRDefault="00983BA2" w:rsidP="00C5553D">
            <w:pPr>
              <w:pStyle w:val="G-PCCTablebody"/>
              <w:jc w:val="center"/>
            </w:pPr>
          </w:p>
        </w:tc>
      </w:tr>
      <w:tr w:rsidR="00983BA2" w:rsidRPr="00D527DE" w14:paraId="081EB1F0" w14:textId="77777777" w:rsidTr="00C5553D">
        <w:tc>
          <w:tcPr>
            <w:tcW w:w="6804" w:type="dxa"/>
          </w:tcPr>
          <w:p w14:paraId="673B513E" w14:textId="77777777" w:rsidR="00983BA2" w:rsidRPr="00D527DE" w:rsidRDefault="00983BA2" w:rsidP="00C5553D">
            <w:pPr>
              <w:pStyle w:val="G-PCCTablebody"/>
            </w:pPr>
            <w:r w:rsidRPr="00D527DE">
              <w:tab/>
              <w:t>primary statement</w:t>
            </w:r>
          </w:p>
        </w:tc>
        <w:tc>
          <w:tcPr>
            <w:tcW w:w="1406" w:type="dxa"/>
          </w:tcPr>
          <w:p w14:paraId="69A8B46D" w14:textId="77777777" w:rsidR="00983BA2" w:rsidRPr="00D527DE" w:rsidRDefault="00983BA2" w:rsidP="00C5553D">
            <w:pPr>
              <w:pStyle w:val="G-PCCTablebody"/>
              <w:jc w:val="center"/>
            </w:pPr>
          </w:p>
        </w:tc>
      </w:tr>
      <w:tr w:rsidR="00983BA2" w:rsidRPr="00D527DE" w14:paraId="65991F50" w14:textId="77777777" w:rsidTr="00C5553D">
        <w:tc>
          <w:tcPr>
            <w:tcW w:w="6804" w:type="dxa"/>
          </w:tcPr>
          <w:p w14:paraId="1C9CECBA" w14:textId="77777777" w:rsidR="00983BA2" w:rsidRPr="00D527DE" w:rsidRDefault="00983BA2" w:rsidP="00C5553D">
            <w:pPr>
              <w:pStyle w:val="G-PCCTablebody"/>
            </w:pPr>
            <w:r w:rsidRPr="00D527DE">
              <w:t>else</w:t>
            </w:r>
          </w:p>
        </w:tc>
        <w:tc>
          <w:tcPr>
            <w:tcW w:w="1406" w:type="dxa"/>
          </w:tcPr>
          <w:p w14:paraId="4B325950" w14:textId="77777777" w:rsidR="00983BA2" w:rsidRPr="00D527DE" w:rsidRDefault="00983BA2" w:rsidP="00C5553D">
            <w:pPr>
              <w:pStyle w:val="G-PCCTablebody"/>
              <w:jc w:val="center"/>
            </w:pPr>
          </w:p>
        </w:tc>
      </w:tr>
      <w:tr w:rsidR="00983BA2" w:rsidRPr="00D527DE" w14:paraId="55C7ED0C" w14:textId="77777777" w:rsidTr="00C5553D">
        <w:tc>
          <w:tcPr>
            <w:tcW w:w="6804" w:type="dxa"/>
          </w:tcPr>
          <w:p w14:paraId="3E532451" w14:textId="77777777" w:rsidR="00983BA2" w:rsidRPr="00D527DE" w:rsidRDefault="00983BA2" w:rsidP="00C5553D">
            <w:pPr>
              <w:pStyle w:val="G-PCCTablebody"/>
            </w:pPr>
            <w:r w:rsidRPr="00D527DE">
              <w:tab/>
              <w:t>alternative statement</w:t>
            </w:r>
          </w:p>
        </w:tc>
        <w:tc>
          <w:tcPr>
            <w:tcW w:w="1406" w:type="dxa"/>
          </w:tcPr>
          <w:p w14:paraId="16A5129E" w14:textId="77777777" w:rsidR="00983BA2" w:rsidRPr="00D527DE" w:rsidRDefault="00983BA2" w:rsidP="00C5553D">
            <w:pPr>
              <w:pStyle w:val="G-PCCTablebody"/>
              <w:jc w:val="center"/>
            </w:pPr>
          </w:p>
        </w:tc>
      </w:tr>
      <w:tr w:rsidR="00983BA2" w:rsidRPr="00D527DE" w14:paraId="28D8E802" w14:textId="77777777" w:rsidTr="00C5553D">
        <w:tc>
          <w:tcPr>
            <w:tcW w:w="6804" w:type="dxa"/>
          </w:tcPr>
          <w:p w14:paraId="71DDC14B" w14:textId="77777777" w:rsidR="00983BA2" w:rsidRPr="00D527DE" w:rsidRDefault="00983BA2" w:rsidP="00C5553D">
            <w:pPr>
              <w:pStyle w:val="G-PCCTablebody"/>
            </w:pPr>
          </w:p>
        </w:tc>
        <w:tc>
          <w:tcPr>
            <w:tcW w:w="1406" w:type="dxa"/>
          </w:tcPr>
          <w:p w14:paraId="634D5594" w14:textId="77777777" w:rsidR="00983BA2" w:rsidRPr="00D527DE" w:rsidRDefault="00983BA2" w:rsidP="00C5553D">
            <w:pPr>
              <w:pStyle w:val="G-PCCTablebody"/>
              <w:jc w:val="center"/>
            </w:pPr>
          </w:p>
        </w:tc>
      </w:tr>
      <w:tr w:rsidR="00983BA2" w:rsidRPr="00D527DE" w14:paraId="79815D01" w14:textId="77777777" w:rsidTr="00C5553D">
        <w:tc>
          <w:tcPr>
            <w:tcW w:w="6804" w:type="dxa"/>
          </w:tcPr>
          <w:p w14:paraId="24495504" w14:textId="77777777" w:rsidR="00983BA2" w:rsidRPr="00D527DE" w:rsidRDefault="00983BA2" w:rsidP="00C5553D">
            <w:pPr>
              <w:pStyle w:val="G-PCCTablebody"/>
            </w:pPr>
            <w:r w:rsidRPr="00D527DE">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06" w:type="dxa"/>
          </w:tcPr>
          <w:p w14:paraId="2C4F4E73" w14:textId="77777777" w:rsidR="00983BA2" w:rsidRPr="00D527DE" w:rsidRDefault="00983BA2" w:rsidP="00C5553D">
            <w:pPr>
              <w:pStyle w:val="G-PCCTablebody"/>
              <w:jc w:val="center"/>
            </w:pPr>
          </w:p>
        </w:tc>
      </w:tr>
      <w:tr w:rsidR="00983BA2" w:rsidRPr="00D527DE" w14:paraId="69E38E17" w14:textId="77777777" w:rsidTr="00C5553D">
        <w:tc>
          <w:tcPr>
            <w:tcW w:w="6804" w:type="dxa"/>
          </w:tcPr>
          <w:p w14:paraId="72D9D749" w14:textId="77777777" w:rsidR="00983BA2" w:rsidRPr="00D527DE" w:rsidRDefault="00983BA2" w:rsidP="00C5553D">
            <w:pPr>
              <w:pStyle w:val="G-PCCTablebody"/>
            </w:pPr>
            <w:r w:rsidRPr="00D527DE">
              <w:t>for( initial statement; condition; subsequent statement )</w:t>
            </w:r>
          </w:p>
        </w:tc>
        <w:tc>
          <w:tcPr>
            <w:tcW w:w="1406" w:type="dxa"/>
          </w:tcPr>
          <w:p w14:paraId="2A250953" w14:textId="77777777" w:rsidR="00983BA2" w:rsidRPr="00D527DE" w:rsidRDefault="00983BA2" w:rsidP="00C5553D">
            <w:pPr>
              <w:pStyle w:val="G-PCCTablebody"/>
              <w:jc w:val="center"/>
            </w:pPr>
          </w:p>
        </w:tc>
      </w:tr>
      <w:tr w:rsidR="00983BA2" w:rsidRPr="00D527DE" w14:paraId="4B1BB421" w14:textId="77777777" w:rsidTr="00C5553D">
        <w:tc>
          <w:tcPr>
            <w:tcW w:w="6804" w:type="dxa"/>
          </w:tcPr>
          <w:p w14:paraId="59CEF97F" w14:textId="77777777" w:rsidR="00983BA2" w:rsidRPr="00D527DE" w:rsidRDefault="00983BA2" w:rsidP="00C5553D">
            <w:pPr>
              <w:pStyle w:val="G-PCCTablebody"/>
            </w:pPr>
            <w:r w:rsidRPr="00D527DE">
              <w:tab/>
              <w:t>primary statement</w:t>
            </w:r>
          </w:p>
        </w:tc>
        <w:tc>
          <w:tcPr>
            <w:tcW w:w="1406" w:type="dxa"/>
          </w:tcPr>
          <w:p w14:paraId="7446619D" w14:textId="77777777" w:rsidR="00983BA2" w:rsidRPr="00D527DE" w:rsidRDefault="00983BA2" w:rsidP="00C5553D">
            <w:pPr>
              <w:pStyle w:val="G-PCCTablebody"/>
              <w:jc w:val="center"/>
            </w:pPr>
          </w:p>
        </w:tc>
      </w:tr>
    </w:tbl>
    <w:p w14:paraId="4E4B9A84" w14:textId="77777777" w:rsidR="00A85A45" w:rsidRPr="00D527DE" w:rsidRDefault="00A85A45" w:rsidP="00210093">
      <w:pPr>
        <w:rPr>
          <w:lang w:val="en-CA"/>
        </w:rPr>
      </w:pPr>
      <w:bookmarkStart w:id="493" w:name="_Toc513449469"/>
      <w:bookmarkStart w:id="494" w:name="_Toc514664132"/>
      <w:bookmarkStart w:id="495" w:name="_Toc514846533"/>
      <w:bookmarkStart w:id="496" w:name="_Toc514847081"/>
      <w:bookmarkStart w:id="497" w:name="_Toc515270144"/>
      <w:bookmarkStart w:id="498" w:name="_Toc515270714"/>
      <w:bookmarkStart w:id="499" w:name="_Toc515628989"/>
      <w:bookmarkStart w:id="500" w:name="_Toc515629587"/>
      <w:bookmarkStart w:id="501" w:name="_Toc516232235"/>
      <w:bookmarkStart w:id="502" w:name="_Toc516232809"/>
      <w:bookmarkStart w:id="503" w:name="_Toc516233322"/>
      <w:bookmarkStart w:id="504" w:name="_Toc516233907"/>
      <w:bookmarkStart w:id="505" w:name="_Toc517248393"/>
      <w:bookmarkStart w:id="506" w:name="_Toc517248965"/>
      <w:bookmarkStart w:id="507" w:name="_Toc517249538"/>
      <w:bookmarkStart w:id="508" w:name="_Toc517250108"/>
      <w:bookmarkStart w:id="509" w:name="_Toc517250671"/>
      <w:bookmarkStart w:id="510" w:name="_Toc517251241"/>
      <w:bookmarkStart w:id="511" w:name="_Toc517249464"/>
      <w:bookmarkStart w:id="512" w:name="_Toc505790482"/>
      <w:bookmarkStart w:id="513" w:name="_Toc516233908"/>
      <w:bookmarkStart w:id="514" w:name="_Toc528915249"/>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14:paraId="00DA25A4" w14:textId="77777777" w:rsidR="00983BA2" w:rsidRPr="00D527DE" w:rsidRDefault="00983BA2" w:rsidP="007F16A3">
      <w:pPr>
        <w:pStyle w:val="2"/>
        <w:rPr>
          <w:lang w:val="en-CA"/>
        </w:rPr>
      </w:pPr>
      <w:bookmarkStart w:id="515" w:name="_Toc4055490"/>
      <w:bookmarkStart w:id="516" w:name="_Toc6215342"/>
      <w:bookmarkStart w:id="517" w:name="_Toc24731150"/>
      <w:bookmarkStart w:id="518" w:name="_Ref37871240"/>
      <w:bookmarkStart w:id="519" w:name="_Toc38236491"/>
      <w:r w:rsidRPr="00D527DE">
        <w:t>Specification</w:t>
      </w:r>
      <w:r w:rsidRPr="00D527DE">
        <w:rPr>
          <w:lang w:val="en-CA"/>
        </w:rPr>
        <w:t xml:space="preserve"> of syntax functions and descriptors</w:t>
      </w:r>
      <w:bookmarkEnd w:id="512"/>
      <w:bookmarkEnd w:id="513"/>
      <w:bookmarkEnd w:id="514"/>
      <w:bookmarkEnd w:id="515"/>
      <w:bookmarkEnd w:id="516"/>
      <w:bookmarkEnd w:id="517"/>
      <w:bookmarkEnd w:id="518"/>
      <w:bookmarkEnd w:id="519"/>
    </w:p>
    <w:p w14:paraId="4BE2BB46" w14:textId="77777777" w:rsidR="00983BA2" w:rsidRPr="00D527DE" w:rsidRDefault="00983BA2" w:rsidP="00983BA2">
      <w:pPr>
        <w:rPr>
          <w:lang w:val="en-CA"/>
        </w:rPr>
      </w:pPr>
      <w:r w:rsidRPr="00D527DE">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D527DE" w:rsidRDefault="00983BA2" w:rsidP="00983BA2">
      <w:pPr>
        <w:keepNext/>
        <w:rPr>
          <w:lang w:val="en-CA"/>
        </w:rPr>
      </w:pPr>
      <w:r w:rsidRPr="00D527DE">
        <w:rPr>
          <w:lang w:val="en-CA"/>
        </w:rPr>
        <w:t>byte_aligned(</w:t>
      </w:r>
      <w:r w:rsidR="0008361D" w:rsidRPr="00D527DE">
        <w:rPr>
          <w:noProof/>
          <w:lang w:val="en-CA"/>
        </w:rPr>
        <w:t xml:space="preserve"> </w:t>
      </w:r>
      <w:r w:rsidRPr="00D527DE">
        <w:rPr>
          <w:lang w:val="en-CA"/>
        </w:rPr>
        <w:t>) is specified as follows:</w:t>
      </w:r>
    </w:p>
    <w:p w14:paraId="6AFF3AA0" w14:textId="0A38EEC0" w:rsidR="00983BA2" w:rsidRPr="00D527DE" w:rsidRDefault="00983BA2" w:rsidP="00983BA2">
      <w:pPr>
        <w:tabs>
          <w:tab w:val="left" w:pos="700"/>
        </w:tabs>
        <w:ind w:left="700" w:hanging="340"/>
        <w:rPr>
          <w:lang w:val="en-CA"/>
        </w:rPr>
      </w:pPr>
      <w:r w:rsidRPr="00D527DE">
        <w:rPr>
          <w:lang w:val="en-CA"/>
        </w:rPr>
        <w:t>–</w:t>
      </w:r>
      <w:r w:rsidRPr="00D527DE">
        <w:rPr>
          <w:lang w:val="en-CA"/>
        </w:rPr>
        <w:tab/>
        <w:t>If the current position in the bitstream is on a byte boundary, i.e. the next bit in the bitstream is the first bit in a byte, the return value of byte_aligned(</w:t>
      </w:r>
      <w:r w:rsidR="0008361D" w:rsidRPr="00D527DE">
        <w:rPr>
          <w:noProof/>
          <w:lang w:val="en-CA"/>
        </w:rPr>
        <w:t xml:space="preserve"> </w:t>
      </w:r>
      <w:r w:rsidRPr="00D527DE">
        <w:rPr>
          <w:lang w:val="en-CA"/>
        </w:rPr>
        <w:t xml:space="preserve">) is equal to TRUE. </w:t>
      </w:r>
    </w:p>
    <w:p w14:paraId="5C7908CE" w14:textId="42F54530" w:rsidR="00983BA2" w:rsidRPr="00D527DE" w:rsidRDefault="00983BA2" w:rsidP="00983BA2">
      <w:pPr>
        <w:tabs>
          <w:tab w:val="left" w:pos="700"/>
        </w:tabs>
        <w:ind w:left="700" w:hanging="340"/>
        <w:rPr>
          <w:lang w:val="en-CA"/>
        </w:rPr>
      </w:pPr>
      <w:r w:rsidRPr="00D527DE">
        <w:rPr>
          <w:lang w:val="en-CA"/>
        </w:rPr>
        <w:t>–</w:t>
      </w:r>
      <w:r w:rsidRPr="00D527DE">
        <w:rPr>
          <w:lang w:val="en-CA"/>
        </w:rPr>
        <w:tab/>
        <w:t>Otherwise, the return value of byte_aligned(</w:t>
      </w:r>
      <w:r w:rsidR="0008361D" w:rsidRPr="00D527DE">
        <w:rPr>
          <w:noProof/>
          <w:lang w:val="en-CA"/>
        </w:rPr>
        <w:t xml:space="preserve"> </w:t>
      </w:r>
      <w:r w:rsidRPr="00D527DE">
        <w:rPr>
          <w:lang w:val="en-CA"/>
        </w:rPr>
        <w:t>) is equal to FALSE.</w:t>
      </w:r>
    </w:p>
    <w:p w14:paraId="2A53AA44" w14:textId="77777777" w:rsidR="00983BA2" w:rsidRPr="00D527DE" w:rsidRDefault="00983BA2" w:rsidP="00983BA2">
      <w:pPr>
        <w:keepNext/>
        <w:rPr>
          <w:lang w:val="en-CA"/>
        </w:rPr>
      </w:pPr>
      <w:r w:rsidRPr="00D527DE">
        <w:rPr>
          <w:lang w:val="en-CA"/>
        </w:rPr>
        <w:t>more_data_in_byte_stream( ), which is specified as follows:</w:t>
      </w:r>
    </w:p>
    <w:p w14:paraId="66B7CDF7" w14:textId="77777777" w:rsidR="00983BA2" w:rsidRPr="00D527DE" w:rsidRDefault="00983BA2" w:rsidP="00983BA2">
      <w:pPr>
        <w:tabs>
          <w:tab w:val="left" w:pos="700"/>
        </w:tabs>
        <w:ind w:left="700" w:hanging="340"/>
        <w:rPr>
          <w:lang w:val="en-CA"/>
        </w:rPr>
      </w:pPr>
      <w:r w:rsidRPr="00D527DE">
        <w:rPr>
          <w:lang w:val="en-CA"/>
        </w:rPr>
        <w:t>–</w:t>
      </w:r>
      <w:r w:rsidRPr="00D527DE">
        <w:rPr>
          <w:lang w:val="en-CA"/>
        </w:rPr>
        <w:tab/>
        <w:t>If more data follow in the byte stream, the return value of more_data_in_byte_stream( ) is equal to TRUE.</w:t>
      </w:r>
    </w:p>
    <w:p w14:paraId="3015A0EF" w14:textId="3ADCF45F" w:rsidR="00983BA2" w:rsidRPr="00D527DE" w:rsidRDefault="00983BA2" w:rsidP="00983BA2">
      <w:pPr>
        <w:keepNext/>
        <w:keepLines/>
        <w:rPr>
          <w:lang w:val="en-CA"/>
        </w:rPr>
      </w:pPr>
      <w:r w:rsidRPr="00D527DE">
        <w:rPr>
          <w:lang w:val="en-CA"/>
        </w:rPr>
        <w:t>The following descriptors specify the parsing process of each syntax element.</w:t>
      </w:r>
      <w:r w:rsidR="00452433">
        <w:rPr>
          <w:lang w:val="en-CA"/>
        </w:rPr>
        <w:t xml:space="preserve">  The parsing process for all descriptors and syntax elements is specified in clause </w:t>
      </w:r>
      <w:r w:rsidR="00452433">
        <w:rPr>
          <w:lang w:val="en-CA"/>
        </w:rPr>
        <w:fldChar w:fldCharType="begin" w:fldLock="1"/>
      </w:r>
      <w:r w:rsidR="00452433">
        <w:rPr>
          <w:lang w:val="en-CA"/>
        </w:rPr>
        <w:instrText xml:space="preserve"> REF _Ref12613002 \r \h </w:instrText>
      </w:r>
      <w:r w:rsidR="00452433">
        <w:rPr>
          <w:lang w:val="en-CA"/>
        </w:rPr>
      </w:r>
      <w:r w:rsidR="00452433">
        <w:rPr>
          <w:lang w:val="en-CA"/>
        </w:rPr>
        <w:fldChar w:fldCharType="separate"/>
      </w:r>
      <w:r w:rsidR="003551F0">
        <w:rPr>
          <w:lang w:val="en-CA"/>
        </w:rPr>
        <w:t>9</w:t>
      </w:r>
      <w:r w:rsidR="00452433">
        <w:rPr>
          <w:lang w:val="en-CA"/>
        </w:rPr>
        <w:fldChar w:fldCharType="end"/>
      </w:r>
      <w:r w:rsidR="00452433">
        <w:rPr>
          <w:lang w:val="en-CA"/>
        </w:rPr>
        <w:t>.</w:t>
      </w:r>
    </w:p>
    <w:p w14:paraId="48CBC62B" w14:textId="29B140D2" w:rsidR="00983BA2" w:rsidRPr="00D527DE" w:rsidRDefault="00983BA2" w:rsidP="00983BA2">
      <w:pPr>
        <w:keepNext/>
        <w:keepLines/>
        <w:tabs>
          <w:tab w:val="left" w:pos="700"/>
        </w:tabs>
        <w:ind w:left="700" w:hanging="340"/>
        <w:rPr>
          <w:lang w:val="en-CA" w:eastAsia="ja-JP"/>
        </w:rPr>
      </w:pPr>
      <w:r w:rsidRPr="00D527DE">
        <w:rPr>
          <w:lang w:val="en-CA"/>
        </w:rPr>
        <w:t>–</w:t>
      </w:r>
      <w:r w:rsidRPr="00D527DE">
        <w:rPr>
          <w:lang w:val="en-CA"/>
        </w:rPr>
        <w:tab/>
        <w:t>ae(v): adaptive arithmetic entropy-coded syntax element.</w:t>
      </w:r>
    </w:p>
    <w:p w14:paraId="326D2E25" w14:textId="0E1AF87B" w:rsidR="00511BF8" w:rsidRPr="00D527DE" w:rsidRDefault="00511BF8" w:rsidP="00983BA2">
      <w:pPr>
        <w:keepNext/>
        <w:keepLines/>
        <w:tabs>
          <w:tab w:val="left" w:pos="700"/>
        </w:tabs>
        <w:ind w:left="700" w:hanging="340"/>
        <w:rPr>
          <w:lang w:val="en-CA" w:eastAsia="ja-JP"/>
        </w:rPr>
      </w:pPr>
      <w:r w:rsidRPr="00D527DE">
        <w:rPr>
          <w:lang w:val="en-CA"/>
        </w:rPr>
        <w:t>–</w:t>
      </w:r>
      <w:r w:rsidRPr="00D527DE">
        <w:rPr>
          <w:lang w:val="en-CA"/>
        </w:rPr>
        <w:tab/>
        <w:t>de(v): dictionary coded syntax element.</w:t>
      </w:r>
    </w:p>
    <w:p w14:paraId="468F3E61" w14:textId="1939A74C" w:rsidR="00881D80" w:rsidRDefault="00881D80" w:rsidP="00983BA2">
      <w:pPr>
        <w:tabs>
          <w:tab w:val="left" w:pos="700"/>
        </w:tabs>
        <w:ind w:left="700" w:hanging="340"/>
        <w:rPr>
          <w:lang w:val="en-CA"/>
        </w:rPr>
      </w:pPr>
      <w:r w:rsidRPr="00D527DE">
        <w:rPr>
          <w:lang w:val="en-CA"/>
        </w:rPr>
        <w:t>–</w:t>
      </w:r>
      <w:r w:rsidRPr="00D527DE">
        <w:rPr>
          <w:lang w:val="en-CA"/>
        </w:rPr>
        <w:tab/>
        <w:t>s</w:t>
      </w:r>
      <w:r>
        <w:rPr>
          <w:lang w:val="en-CA"/>
        </w:rPr>
        <w:t>(n): signed integer using n bits plus sign bit.</w:t>
      </w:r>
    </w:p>
    <w:p w14:paraId="4C7E3530" w14:textId="449295F2"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se(v): signed integer 0-th order Exp-Golomb-coded syntax element with the left bit first.</w:t>
      </w:r>
    </w:p>
    <w:p w14:paraId="20CB5CEA" w14:textId="314479BA" w:rsidR="00983BA2" w:rsidRPr="00D527DE" w:rsidRDefault="00983BA2" w:rsidP="00983BA2">
      <w:pPr>
        <w:tabs>
          <w:tab w:val="left" w:pos="700"/>
        </w:tabs>
        <w:ind w:left="700" w:hanging="340"/>
        <w:rPr>
          <w:lang w:val="en-CA"/>
        </w:rPr>
      </w:pPr>
      <w:r w:rsidRPr="00D527DE">
        <w:rPr>
          <w:lang w:val="en-CA"/>
        </w:rPr>
        <w:t>–</w:t>
      </w:r>
      <w:r w:rsidRPr="00D527DE">
        <w:rPr>
          <w:lang w:val="en-CA"/>
        </w:rPr>
        <w:tab/>
        <w:t>u(n): unsigned integer using n bits. When n is "v" in the syntax table, the number of bits varies in a manner dependent on the value of other syntax elements. The parsing process for this descriptor is specified by the return value of the function read_bits(</w:t>
      </w:r>
      <w:r w:rsidR="0008361D" w:rsidRPr="00D527DE">
        <w:rPr>
          <w:bCs/>
          <w:noProof/>
          <w:lang w:val="en-CA"/>
        </w:rPr>
        <w:t xml:space="preserve"> </w:t>
      </w:r>
      <w:r w:rsidRPr="00D527DE">
        <w:rPr>
          <w:lang w:val="en-CA"/>
        </w:rPr>
        <w:t>n</w:t>
      </w:r>
      <w:r w:rsidR="0008361D" w:rsidRPr="00D527DE">
        <w:rPr>
          <w:bCs/>
          <w:noProof/>
          <w:lang w:val="en-CA"/>
        </w:rPr>
        <w:t xml:space="preserve"> </w:t>
      </w:r>
      <w:r w:rsidRPr="00D527DE">
        <w:rPr>
          <w:lang w:val="en-CA"/>
        </w:rPr>
        <w:t>) interpreted as a binary representation of an unsigned integer with most significant bit written first.</w:t>
      </w:r>
    </w:p>
    <w:p w14:paraId="34B834C1" w14:textId="5BBB1DA0"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ue(v): unsigned integer 0-th order Exp-Golomb-coded syntax element with the left bit first.</w:t>
      </w:r>
    </w:p>
    <w:p w14:paraId="5C6FBE00" w14:textId="77777777" w:rsidR="00120E20" w:rsidRPr="00D527DE" w:rsidRDefault="00120E20" w:rsidP="0035215D">
      <w:pPr>
        <w:pStyle w:val="2"/>
        <w:rPr>
          <w:noProof/>
          <w:lang w:val="en-CA"/>
        </w:rPr>
      </w:pPr>
      <w:bookmarkStart w:id="520" w:name="_Toc12531149"/>
      <w:bookmarkStart w:id="521" w:name="_Toc528922282"/>
      <w:bookmarkStart w:id="522" w:name="_Toc528922710"/>
      <w:bookmarkStart w:id="523" w:name="_Toc528922303"/>
      <w:bookmarkStart w:id="524" w:name="_Toc528922731"/>
      <w:bookmarkStart w:id="525" w:name="_Toc528922315"/>
      <w:bookmarkStart w:id="526" w:name="_Toc528922743"/>
      <w:bookmarkStart w:id="527" w:name="_Toc528922330"/>
      <w:bookmarkStart w:id="528" w:name="_Toc528922758"/>
      <w:bookmarkStart w:id="529" w:name="_Toc528922348"/>
      <w:bookmarkStart w:id="530" w:name="_Toc528922776"/>
      <w:bookmarkStart w:id="531" w:name="_Toc528922360"/>
      <w:bookmarkStart w:id="532" w:name="_Toc528922788"/>
      <w:bookmarkStart w:id="533" w:name="_Toc528922393"/>
      <w:bookmarkStart w:id="534" w:name="_Toc528922821"/>
      <w:bookmarkStart w:id="535" w:name="_Ref35660929"/>
      <w:bookmarkStart w:id="536" w:name="_Toc77680370"/>
      <w:bookmarkStart w:id="537" w:name="_Toc118289040"/>
      <w:bookmarkStart w:id="538" w:name="_Toc226456517"/>
      <w:bookmarkStart w:id="539" w:name="_Toc248045220"/>
      <w:bookmarkStart w:id="540" w:name="_Toc287363750"/>
      <w:bookmarkStart w:id="541" w:name="_Toc311216738"/>
      <w:bookmarkStart w:id="542" w:name="_Toc317198702"/>
      <w:bookmarkStart w:id="543" w:name="_Toc390728031"/>
      <w:bookmarkStart w:id="544" w:name="_Toc511952628"/>
      <w:bookmarkStart w:id="545" w:name="_Toc4055491"/>
      <w:bookmarkStart w:id="546" w:name="_Toc6215343"/>
      <w:bookmarkStart w:id="547" w:name="_Toc24731151"/>
      <w:bookmarkStart w:id="548" w:name="_Toc38236492"/>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D527DE">
        <w:rPr>
          <w:noProof/>
          <w:lang w:val="en-CA"/>
        </w:rPr>
        <w:lastRenderedPageBreak/>
        <w:t>Syntax in tabular form</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21965C9E" w14:textId="64D5C591" w:rsidR="008D5A10" w:rsidRPr="00D527DE" w:rsidRDefault="008D5A10" w:rsidP="0035215D">
      <w:pPr>
        <w:pStyle w:val="3"/>
        <w:rPr>
          <w:lang w:val="en-CA"/>
        </w:rPr>
      </w:pPr>
      <w:bookmarkStart w:id="549" w:name="_Toc4055492"/>
      <w:bookmarkStart w:id="550" w:name="_Toc6215344"/>
      <w:bookmarkStart w:id="551" w:name="_Toc24731152"/>
      <w:bookmarkStart w:id="552" w:name="_Toc38236493"/>
      <w:bookmarkStart w:id="553" w:name="_Toc20134242"/>
      <w:bookmarkStart w:id="554" w:name="_Toc77680372"/>
      <w:bookmarkStart w:id="555" w:name="_Toc118289042"/>
      <w:bookmarkStart w:id="556" w:name="_Toc226456519"/>
      <w:bookmarkStart w:id="557" w:name="_Toc248045222"/>
      <w:bookmarkStart w:id="558" w:name="_Toc287363752"/>
      <w:bookmarkStart w:id="559" w:name="_Toc311216740"/>
      <w:bookmarkStart w:id="560" w:name="_Toc317198704"/>
      <w:bookmarkStart w:id="561" w:name="_Toc452007164"/>
      <w:bookmarkStart w:id="562" w:name="_Toc528915251"/>
      <w:r w:rsidRPr="00D527DE">
        <w:rPr>
          <w:lang w:val="en-CA"/>
        </w:rPr>
        <w:t>General</w:t>
      </w:r>
      <w:bookmarkEnd w:id="549"/>
      <w:bookmarkEnd w:id="550"/>
      <w:bookmarkEnd w:id="551"/>
      <w:bookmarkEnd w:id="552"/>
    </w:p>
    <w:p w14:paraId="3B4822B0" w14:textId="5AC62678" w:rsidR="00272C36" w:rsidRPr="00D527DE" w:rsidRDefault="00272C36" w:rsidP="00272C36">
      <w:pPr>
        <w:rPr>
          <w:rFonts w:eastAsia="ＭＳ 明朝"/>
          <w:lang w:val="en-CA" w:eastAsia="ja-JP"/>
        </w:rPr>
      </w:pPr>
      <w:r w:rsidRPr="00D527DE">
        <w:rPr>
          <w:lang w:val="en-CA"/>
        </w:rPr>
        <w:t>The syntax structures and the syntax elements within these structures are specified in this sub clause. Any values that are not specified in the table(s) shall not be present in the</w:t>
      </w:r>
      <w:r w:rsidR="006711ED">
        <w:rPr>
          <w:lang w:val="en-CA"/>
        </w:rPr>
        <w:t xml:space="preserve"> bitstream</w:t>
      </w:r>
      <w:r w:rsidRPr="00D527DE">
        <w:rPr>
          <w:lang w:val="en-CA"/>
        </w:rPr>
        <w:t xml:space="preserve"> unless otherwise specified in this Specification.</w:t>
      </w:r>
    </w:p>
    <w:p w14:paraId="45D8E994" w14:textId="6FB4B510" w:rsidR="00983BA2" w:rsidRPr="00D527DE" w:rsidRDefault="00F3241C" w:rsidP="0035215D">
      <w:pPr>
        <w:pStyle w:val="3"/>
        <w:rPr>
          <w:lang w:val="en-CA"/>
        </w:rPr>
      </w:pPr>
      <w:bookmarkStart w:id="563" w:name="_Toc12531152"/>
      <w:bookmarkStart w:id="564" w:name="_Toc4055493"/>
      <w:bookmarkStart w:id="565" w:name="_Toc6215345"/>
      <w:bookmarkStart w:id="566" w:name="_Toc24731153"/>
      <w:bookmarkStart w:id="567" w:name="_Toc38236494"/>
      <w:bookmarkEnd w:id="563"/>
      <w:r>
        <w:rPr>
          <w:lang w:val="en-CA"/>
        </w:rPr>
        <w:t>Data unit</w:t>
      </w:r>
      <w:r w:rsidRPr="00D527DE">
        <w:rPr>
          <w:lang w:val="en-CA"/>
        </w:rPr>
        <w:t xml:space="preserve"> </w:t>
      </w:r>
      <w:r w:rsidR="00983BA2" w:rsidRPr="00D527DE">
        <w:rPr>
          <w:lang w:val="en-CA"/>
        </w:rPr>
        <w:t>and byte alignment syntax</w:t>
      </w:r>
      <w:bookmarkEnd w:id="553"/>
      <w:bookmarkEnd w:id="554"/>
      <w:bookmarkEnd w:id="555"/>
      <w:bookmarkEnd w:id="556"/>
      <w:bookmarkEnd w:id="557"/>
      <w:bookmarkEnd w:id="558"/>
      <w:bookmarkEnd w:id="559"/>
      <w:bookmarkEnd w:id="560"/>
      <w:bookmarkEnd w:id="561"/>
      <w:bookmarkEnd w:id="562"/>
      <w:bookmarkEnd w:id="564"/>
      <w:bookmarkEnd w:id="565"/>
      <w:bookmarkEnd w:id="566"/>
      <w:bookmarkEnd w:id="567"/>
    </w:p>
    <w:p w14:paraId="2D85BBF7" w14:textId="128091D5" w:rsidR="009B2FA7" w:rsidRPr="00D527DE" w:rsidRDefault="009B2FA7" w:rsidP="0035215D">
      <w:pPr>
        <w:pStyle w:val="4"/>
        <w:rPr>
          <w:lang w:val="en-CA"/>
        </w:rPr>
      </w:pPr>
      <w:bookmarkStart w:id="568" w:name="_Toc528915252"/>
      <w:r w:rsidRPr="00D527DE">
        <w:rPr>
          <w:lang w:val="en-CA"/>
        </w:rPr>
        <w:t>Sequence parameter set syntax</w:t>
      </w:r>
      <w:bookmarkEnd w:id="568"/>
    </w:p>
    <w:tbl>
      <w:tblPr>
        <w:tblStyle w:val="Syntaxtable"/>
        <w:tblW w:w="0" w:type="auto"/>
        <w:tblLayout w:type="fixed"/>
        <w:tblLook w:val="0780" w:firstRow="0" w:lastRow="0" w:firstColumn="1" w:lastColumn="1" w:noHBand="1" w:noVBand="1"/>
      </w:tblPr>
      <w:tblGrid>
        <w:gridCol w:w="6804"/>
        <w:gridCol w:w="1406"/>
      </w:tblGrid>
      <w:tr w:rsidR="00610966" w:rsidRPr="0039619B" w14:paraId="547FEC58" w14:textId="77777777" w:rsidTr="00C5553D">
        <w:tc>
          <w:tcPr>
            <w:tcW w:w="6804" w:type="dxa"/>
          </w:tcPr>
          <w:p w14:paraId="7E88CD77" w14:textId="69675538" w:rsidR="009B2FA7" w:rsidRPr="00BE53BF" w:rsidRDefault="009B2FA7" w:rsidP="00C5553D">
            <w:pPr>
              <w:pStyle w:val="G-PCCTablebody"/>
              <w:rPr>
                <w:lang w:eastAsia="ja-JP"/>
              </w:rPr>
            </w:pPr>
            <w:r w:rsidRPr="00BE53BF">
              <w:rPr>
                <w:lang w:eastAsia="ja-JP"/>
              </w:rPr>
              <w:t>seq_parameter_set(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13F4D28" w14:textId="77777777" w:rsidR="009B2FA7" w:rsidRPr="00C5553D" w:rsidRDefault="009B2FA7" w:rsidP="00C5553D">
            <w:pPr>
              <w:pStyle w:val="G-PCCTablebody"/>
              <w:rPr>
                <w:b/>
                <w:bCs/>
              </w:rPr>
            </w:pPr>
            <w:r w:rsidRPr="00C5553D">
              <w:rPr>
                <w:b/>
                <w:bCs/>
              </w:rPr>
              <w:t>Descriptor</w:t>
            </w:r>
          </w:p>
        </w:tc>
      </w:tr>
      <w:tr w:rsidR="00610966" w:rsidRPr="0039619B" w14:paraId="7A9B6CB8" w14:textId="77777777" w:rsidTr="00C5553D">
        <w:tc>
          <w:tcPr>
            <w:tcW w:w="6804" w:type="dxa"/>
          </w:tcPr>
          <w:p w14:paraId="312C5DF0" w14:textId="78259A81" w:rsidR="00BE4A7A" w:rsidRPr="00BE53BF" w:rsidRDefault="00BE4A7A" w:rsidP="00C5553D">
            <w:pPr>
              <w:pStyle w:val="G-PCCTablebody"/>
              <w:rPr>
                <w:b/>
                <w:bCs/>
              </w:rPr>
            </w:pPr>
            <w:r w:rsidRPr="00BE53BF">
              <w:rPr>
                <w:b/>
                <w:bCs/>
              </w:rPr>
              <w:tab/>
              <w:t>main_profile_compatibility_flag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E1C9C0E" w14:textId="5EAC13F5" w:rsidR="00BE4A7A" w:rsidRPr="00BE53BF" w:rsidRDefault="00BE4A7A" w:rsidP="00C5553D">
            <w:pPr>
              <w:pStyle w:val="G-PCCTablebody"/>
              <w:jc w:val="center"/>
              <w:rPr>
                <w:lang w:eastAsia="ja-JP"/>
              </w:rPr>
            </w:pPr>
            <w:r w:rsidRPr="00BE53BF">
              <w:rPr>
                <w:lang w:eastAsia="ja-JP"/>
              </w:rPr>
              <w:t>u(1)</w:t>
            </w:r>
          </w:p>
        </w:tc>
      </w:tr>
      <w:tr w:rsidR="00610966" w:rsidRPr="0039619B" w14:paraId="42A242AC" w14:textId="77777777" w:rsidTr="00C5553D">
        <w:tc>
          <w:tcPr>
            <w:tcW w:w="6804" w:type="dxa"/>
          </w:tcPr>
          <w:p w14:paraId="6A6EAD19" w14:textId="6E173FCD" w:rsidR="005633E0" w:rsidRPr="00BE53BF" w:rsidRDefault="005633E0" w:rsidP="00C5553D">
            <w:pPr>
              <w:pStyle w:val="G-PCCTablebody"/>
              <w:rPr>
                <w:b/>
                <w:bCs/>
              </w:rPr>
            </w:pPr>
            <w:r w:rsidRPr="00BE53BF">
              <w:rPr>
                <w:b/>
                <w:bCs/>
              </w:rPr>
              <w:tab/>
              <w:t>reserved_profile_compatibility</w:t>
            </w:r>
            <w:r w:rsidR="00242299" w:rsidRPr="00BE53BF">
              <w:rPr>
                <w:b/>
                <w:bCs/>
              </w:rPr>
              <w:t>_</w:t>
            </w:r>
            <w:r w:rsidR="00BE4A7A" w:rsidRPr="00BE53BF">
              <w:rPr>
                <w:b/>
                <w:bCs/>
              </w:rPr>
              <w:t>2</w:t>
            </w:r>
            <w:r w:rsidR="00F273B4" w:rsidRPr="00BE53BF">
              <w:rPr>
                <w:b/>
                <w:bCs/>
              </w:rPr>
              <w:t>2</w:t>
            </w:r>
            <w:r w:rsidR="00242299" w:rsidRPr="00BE53BF">
              <w:rPr>
                <w:b/>
                <w:bCs/>
              </w:rPr>
              <w:t>bits</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2F380D5" w14:textId="19C2C1C3" w:rsidR="005633E0" w:rsidRPr="00BE53BF" w:rsidRDefault="00242299" w:rsidP="00C5553D">
            <w:pPr>
              <w:pStyle w:val="G-PCCTablebody"/>
              <w:jc w:val="center"/>
            </w:pPr>
            <w:r w:rsidRPr="00BE53BF">
              <w:t>u(2</w:t>
            </w:r>
            <w:r w:rsidR="00BE4A7A" w:rsidRPr="00BE53BF">
              <w:t>2</w:t>
            </w:r>
            <w:r w:rsidRPr="00BE53BF">
              <w:t>)</w:t>
            </w:r>
          </w:p>
        </w:tc>
      </w:tr>
      <w:tr w:rsidR="00610966" w:rsidRPr="0039619B" w14:paraId="18C6D536" w14:textId="77777777" w:rsidTr="00C5553D">
        <w:tc>
          <w:tcPr>
            <w:tcW w:w="6804" w:type="dxa"/>
          </w:tcPr>
          <w:p w14:paraId="3B37AC25" w14:textId="7185B5B6" w:rsidR="005633E0" w:rsidRPr="00BE53BF" w:rsidRDefault="005633E0" w:rsidP="00C5553D">
            <w:pPr>
              <w:pStyle w:val="G-PCCTablebody"/>
              <w:rPr>
                <w:b/>
                <w:lang w:val="fr-FR"/>
              </w:rPr>
            </w:pPr>
            <w:r w:rsidRPr="00BE53BF">
              <w:rPr>
                <w:b/>
                <w:lang w:val="fr-FR"/>
              </w:rPr>
              <w:tab/>
              <w:t>unique_point_positions_constraint_flag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1D3E360" w14:textId="7604DD6F" w:rsidR="005633E0" w:rsidRPr="00BE53BF" w:rsidRDefault="005633E0" w:rsidP="00C5553D">
            <w:pPr>
              <w:pStyle w:val="G-PCCTablebody"/>
              <w:jc w:val="center"/>
            </w:pPr>
            <w:r w:rsidRPr="00BE53BF">
              <w:t>u(1)</w:t>
            </w:r>
          </w:p>
        </w:tc>
      </w:tr>
      <w:tr w:rsidR="00610966" w:rsidRPr="0039619B" w14:paraId="29852A67" w14:textId="77777777" w:rsidTr="00C5553D">
        <w:tc>
          <w:tcPr>
            <w:tcW w:w="6804" w:type="dxa"/>
          </w:tcPr>
          <w:p w14:paraId="304D13AA" w14:textId="77777777" w:rsidR="009B2FA7" w:rsidRPr="00BE53BF" w:rsidRDefault="009B2FA7" w:rsidP="00C5553D">
            <w:pPr>
              <w:pStyle w:val="G-PCCTablebody"/>
              <w:rPr>
                <w:rFonts w:eastAsia="ＭＳ 明朝"/>
                <w:b/>
                <w:lang w:eastAsia="ja-JP"/>
              </w:rPr>
            </w:pPr>
            <w:r w:rsidRPr="00BE53BF">
              <w:rPr>
                <w:b/>
                <w:bCs/>
              </w:rPr>
              <w:tab/>
            </w:r>
            <w:r w:rsidRPr="00BE53BF">
              <w:rPr>
                <w:b/>
              </w:rPr>
              <w:t>level</w:t>
            </w:r>
            <w:r w:rsidRPr="00BE53BF">
              <w:rPr>
                <w:rFonts w:eastAsia="ＭＳ 明朝"/>
                <w:b/>
                <w:lang w:eastAsia="ja-JP"/>
              </w:rPr>
              <w:t>_idc</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7F83E92" w14:textId="77777777" w:rsidR="009B2FA7" w:rsidRPr="00BE53BF" w:rsidRDefault="009B2FA7" w:rsidP="00C5553D">
            <w:pPr>
              <w:pStyle w:val="G-PCCTablebody"/>
              <w:jc w:val="center"/>
            </w:pPr>
            <w:r w:rsidRPr="00BE53BF">
              <w:t>u(8)</w:t>
            </w:r>
          </w:p>
        </w:tc>
      </w:tr>
      <w:tr w:rsidR="00610966" w:rsidRPr="0039619B" w14:paraId="68BA2189" w14:textId="77777777" w:rsidTr="00C5553D">
        <w:tc>
          <w:tcPr>
            <w:tcW w:w="6804" w:type="dxa"/>
          </w:tcPr>
          <w:p w14:paraId="6AB7B9B7" w14:textId="6027B2E4" w:rsidR="00BB0C95" w:rsidRPr="00BE53BF" w:rsidRDefault="00BB0C95" w:rsidP="00C5553D">
            <w:pPr>
              <w:pStyle w:val="G-PCCTablebody"/>
              <w:rPr>
                <w:b/>
                <w:bCs/>
              </w:rPr>
            </w:pPr>
            <w:r w:rsidRPr="00BE53BF">
              <w:rPr>
                <w:b/>
                <w:bCs/>
              </w:rPr>
              <w:tab/>
            </w:r>
            <w:r w:rsidRPr="00BE53BF">
              <w:rPr>
                <w:b/>
              </w:rPr>
              <w:t>sps_seq_parameter_set_id</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55C807E" w14:textId="39292181" w:rsidR="00BB0C95" w:rsidRPr="00BE53BF" w:rsidRDefault="00BB0C95" w:rsidP="00C5553D">
            <w:pPr>
              <w:pStyle w:val="G-PCCTablebody"/>
              <w:jc w:val="center"/>
            </w:pPr>
            <w:r w:rsidRPr="00BE53BF">
              <w:t>u</w:t>
            </w:r>
            <w:r w:rsidR="0065223E" w:rsidRPr="00BE53BF">
              <w:t>e(v</w:t>
            </w:r>
            <w:r w:rsidRPr="00BE53BF">
              <w:t>)</w:t>
            </w:r>
          </w:p>
        </w:tc>
      </w:tr>
      <w:tr w:rsidR="00610966" w:rsidRPr="0039619B" w14:paraId="687C4B3D" w14:textId="77777777" w:rsidTr="00C5553D">
        <w:tc>
          <w:tcPr>
            <w:tcW w:w="6804" w:type="dxa"/>
          </w:tcPr>
          <w:p w14:paraId="74B87034" w14:textId="77777777" w:rsidR="00BB0C95" w:rsidRPr="00BE53BF" w:rsidRDefault="00BB0C95" w:rsidP="00C5553D">
            <w:pPr>
              <w:pStyle w:val="G-PCCTablebody"/>
              <w:rPr>
                <w:rFonts w:eastAsia="ＭＳ 明朝"/>
                <w:b/>
                <w:bCs/>
                <w:lang w:eastAsia="ja-JP"/>
              </w:rPr>
            </w:pPr>
            <w:r w:rsidRPr="00BE53BF">
              <w:rPr>
                <w:b/>
                <w:bCs/>
              </w:rPr>
              <w:tab/>
            </w:r>
            <w:r w:rsidRPr="00BE53BF">
              <w:rPr>
                <w:b/>
              </w:rPr>
              <w:t>sps_bounding_box_</w:t>
            </w:r>
            <w:r w:rsidRPr="00BE53BF">
              <w:rPr>
                <w:rFonts w:eastAsia="ＭＳ 明朝"/>
                <w:b/>
                <w:lang w:eastAsia="ja-JP"/>
              </w:rPr>
              <w:t>present_flag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2B58355" w14:textId="77777777" w:rsidR="00BB0C95" w:rsidRPr="00BE53BF" w:rsidRDefault="00BB0C95" w:rsidP="00C5553D">
            <w:pPr>
              <w:pStyle w:val="G-PCCTablebody"/>
              <w:jc w:val="center"/>
            </w:pPr>
            <w:r w:rsidRPr="00BE53BF">
              <w:t>u(1)</w:t>
            </w:r>
          </w:p>
        </w:tc>
      </w:tr>
      <w:tr w:rsidR="00610966" w:rsidRPr="0039619B" w14:paraId="466D5015" w14:textId="77777777" w:rsidTr="00C5553D">
        <w:tc>
          <w:tcPr>
            <w:tcW w:w="6804" w:type="dxa"/>
          </w:tcPr>
          <w:p w14:paraId="035F4A91" w14:textId="77777777" w:rsidR="00BB0C95" w:rsidRPr="00BE53BF" w:rsidRDefault="00BB0C95" w:rsidP="00C5553D">
            <w:pPr>
              <w:pStyle w:val="G-PCCTablebody"/>
              <w:rPr>
                <w:rFonts w:eastAsia="ＭＳ 明朝"/>
                <w:bCs/>
                <w:lang w:eastAsia="ja-JP"/>
              </w:rPr>
            </w:pPr>
            <w:r w:rsidRPr="00BE53BF">
              <w:rPr>
                <w:b/>
                <w:bCs/>
              </w:rPr>
              <w:tab/>
            </w:r>
            <w:r w:rsidRPr="00BE53BF">
              <w:rPr>
                <w:rFonts w:eastAsia="ＭＳ 明朝"/>
                <w:bCs/>
                <w:lang w:eastAsia="ja-JP"/>
              </w:rPr>
              <w:t>if( sps_bounding_box_present_flag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9BC4343" w14:textId="77777777" w:rsidR="00BB0C95" w:rsidRPr="00BE53BF" w:rsidRDefault="00BB0C95" w:rsidP="00C5553D">
            <w:pPr>
              <w:pStyle w:val="G-PCCTablebody"/>
              <w:jc w:val="center"/>
            </w:pPr>
          </w:p>
        </w:tc>
      </w:tr>
      <w:tr w:rsidR="00610966" w:rsidRPr="0039619B" w14:paraId="67360F62" w14:textId="77777777" w:rsidTr="00C5553D">
        <w:tc>
          <w:tcPr>
            <w:tcW w:w="6804" w:type="dxa"/>
          </w:tcPr>
          <w:p w14:paraId="12196EE0" w14:textId="02599C56" w:rsidR="00625918" w:rsidRPr="00C5553D" w:rsidRDefault="00625918" w:rsidP="00C5553D">
            <w:pPr>
              <w:pStyle w:val="G-PCCTablebody"/>
            </w:pPr>
            <w:r>
              <w:tab/>
            </w:r>
            <w:r>
              <w:tab/>
              <w:t>for( k = 0; k &lt; 3;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4BF3A8C" w14:textId="77777777" w:rsidR="00625918" w:rsidRPr="00BE53BF" w:rsidRDefault="00625918" w:rsidP="00C5553D">
            <w:pPr>
              <w:pStyle w:val="G-PCCTablebody"/>
              <w:jc w:val="center"/>
            </w:pPr>
          </w:p>
        </w:tc>
      </w:tr>
      <w:tr w:rsidR="00610966" w:rsidRPr="0039619B" w14:paraId="77F5305A" w14:textId="77777777" w:rsidTr="00C5553D">
        <w:tc>
          <w:tcPr>
            <w:tcW w:w="6804" w:type="dxa"/>
          </w:tcPr>
          <w:p w14:paraId="3B1FC74F" w14:textId="20058558" w:rsidR="00625918" w:rsidRPr="00BE53BF" w:rsidRDefault="00625918" w:rsidP="00C5553D">
            <w:pPr>
              <w:pStyle w:val="G-PCCTablebody"/>
              <w:rPr>
                <w:b/>
                <w:bCs/>
              </w:rPr>
            </w:pPr>
            <w:r w:rsidRPr="00BE53BF">
              <w:rPr>
                <w:b/>
                <w:bCs/>
              </w:rPr>
              <w:tab/>
            </w:r>
            <w:r w:rsidRPr="00BE53BF">
              <w:rPr>
                <w:b/>
                <w:bCs/>
              </w:rPr>
              <w:tab/>
            </w:r>
            <w:r>
              <w:rPr>
                <w:b/>
                <w:bCs/>
              </w:rPr>
              <w:tab/>
            </w:r>
            <w:r w:rsidRPr="00BE53BF">
              <w:rPr>
                <w:b/>
              </w:rPr>
              <w:t>sps_bounding_box_</w:t>
            </w:r>
            <w:r w:rsidRPr="00BE53BF">
              <w:rPr>
                <w:rFonts w:eastAsia="ＭＳ 明朝"/>
                <w:b/>
                <w:lang w:eastAsia="ja-JP"/>
              </w:rPr>
              <w:t>offset_x</w:t>
            </w:r>
            <w:r>
              <w:rPr>
                <w:rFonts w:eastAsia="ＭＳ 明朝"/>
                <w:b/>
                <w:lang w:eastAsia="ja-JP"/>
              </w:rPr>
              <w:t>yz</w:t>
            </w:r>
            <w:r>
              <w:rPr>
                <w:rFonts w:eastAsia="ＭＳ 明朝"/>
                <w:bCs/>
                <w:lang w:eastAsia="ja-JP"/>
              </w:rPr>
              <w:t>[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D2DFAA3" w14:textId="0ED93533" w:rsidR="00625918" w:rsidRPr="00BE53BF" w:rsidRDefault="00625918" w:rsidP="00C5553D">
            <w:pPr>
              <w:pStyle w:val="G-PCCTablebody"/>
              <w:jc w:val="center"/>
            </w:pPr>
            <w:r w:rsidRPr="00BE53BF">
              <w:t>se(v)</w:t>
            </w:r>
          </w:p>
        </w:tc>
      </w:tr>
      <w:tr w:rsidR="00610966" w:rsidRPr="0039619B" w14:paraId="524E97AC" w14:textId="77777777" w:rsidTr="00C5553D">
        <w:tc>
          <w:tcPr>
            <w:tcW w:w="6804" w:type="dxa"/>
          </w:tcPr>
          <w:p w14:paraId="7DE9BD70" w14:textId="5F9003FE" w:rsidR="00BB0C95" w:rsidRPr="00BE53BF" w:rsidRDefault="00BB0C95" w:rsidP="00C5553D">
            <w:pPr>
              <w:pStyle w:val="G-PCCTablebody"/>
              <w:rPr>
                <w:b/>
                <w:bCs/>
              </w:rPr>
            </w:pPr>
            <w:r w:rsidRPr="00BE53BF">
              <w:rPr>
                <w:b/>
                <w:bCs/>
              </w:rPr>
              <w:tab/>
            </w:r>
            <w:r w:rsidRPr="00BE53BF">
              <w:rPr>
                <w:b/>
                <w:bCs/>
              </w:rPr>
              <w:tab/>
            </w:r>
            <w:r w:rsidRPr="00BE53BF">
              <w:rPr>
                <w:b/>
              </w:rPr>
              <w:t>sps_bounding_box_offset_log2_</w:t>
            </w:r>
            <w:r w:rsidRPr="00BE53BF">
              <w:rPr>
                <w:rFonts w:eastAsia="ＭＳ 明朝"/>
                <w:b/>
                <w:lang w:eastAsia="ja-JP"/>
              </w:rPr>
              <w:t>scale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B157C4F" w14:textId="77777777" w:rsidR="00BB0C95" w:rsidRPr="00BE53BF" w:rsidRDefault="00BB0C95" w:rsidP="00C5553D">
            <w:pPr>
              <w:pStyle w:val="G-PCCTablebody"/>
              <w:jc w:val="center"/>
            </w:pPr>
            <w:r w:rsidRPr="00BE53BF">
              <w:t>ue(v)</w:t>
            </w:r>
          </w:p>
        </w:tc>
      </w:tr>
      <w:tr w:rsidR="00610966" w:rsidRPr="0039619B" w14:paraId="561F0B44" w14:textId="77777777" w:rsidTr="00C5553D">
        <w:tc>
          <w:tcPr>
            <w:tcW w:w="6804" w:type="dxa"/>
          </w:tcPr>
          <w:p w14:paraId="2044F1DD" w14:textId="489536B4" w:rsidR="00625918" w:rsidRPr="00BE53BF" w:rsidRDefault="00625918" w:rsidP="00C5553D">
            <w:pPr>
              <w:pStyle w:val="G-PCCTablebody"/>
              <w:rPr>
                <w:b/>
                <w:bCs/>
              </w:rPr>
            </w:pPr>
            <w:r>
              <w:tab/>
            </w:r>
            <w:r>
              <w:tab/>
              <w:t>for( k = 0; k &lt; 3;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FFF7458" w14:textId="77777777" w:rsidR="00625918" w:rsidRPr="00BE53BF" w:rsidRDefault="00625918" w:rsidP="00C5553D">
            <w:pPr>
              <w:pStyle w:val="G-PCCTablebody"/>
              <w:jc w:val="center"/>
            </w:pPr>
          </w:p>
        </w:tc>
      </w:tr>
      <w:tr w:rsidR="00610966" w:rsidRPr="0039619B" w14:paraId="5179CDFA" w14:textId="77777777" w:rsidTr="00C5553D">
        <w:tc>
          <w:tcPr>
            <w:tcW w:w="6804" w:type="dxa"/>
          </w:tcPr>
          <w:p w14:paraId="65C36B2B" w14:textId="0ECEBD77" w:rsidR="00625918" w:rsidRPr="00C5553D" w:rsidRDefault="00625918" w:rsidP="00C5553D">
            <w:pPr>
              <w:pStyle w:val="G-PCCTablebody"/>
              <w:rPr>
                <w:bCs/>
              </w:rPr>
            </w:pPr>
            <w:r>
              <w:rPr>
                <w:b/>
                <w:bCs/>
              </w:rPr>
              <w:tab/>
            </w:r>
            <w:r>
              <w:rPr>
                <w:b/>
                <w:bCs/>
              </w:rPr>
              <w:tab/>
            </w:r>
            <w:r>
              <w:rPr>
                <w:b/>
                <w:bCs/>
              </w:rPr>
              <w:tab/>
            </w:r>
            <w:r w:rsidRPr="00BE53BF">
              <w:rPr>
                <w:b/>
              </w:rPr>
              <w:t>sps_bounding_box_</w:t>
            </w:r>
            <w:r w:rsidRPr="00BE53BF">
              <w:rPr>
                <w:rFonts w:eastAsia="ＭＳ 明朝"/>
                <w:b/>
                <w:lang w:eastAsia="ja-JP"/>
              </w:rPr>
              <w:t>size</w:t>
            </w:r>
            <w:r w:rsidR="0032480C">
              <w:rPr>
                <w:rFonts w:eastAsia="ＭＳ 明朝"/>
                <w:b/>
                <w:lang w:eastAsia="ja-JP"/>
              </w:rPr>
              <w:t>_xyz</w:t>
            </w:r>
            <w:r>
              <w:rPr>
                <w:rFonts w:eastAsia="ＭＳ 明朝"/>
                <w:bCs/>
                <w:lang w:eastAsia="ja-JP"/>
              </w:rPr>
              <w:t>[ k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4F33660" w14:textId="65394ED5" w:rsidR="00625918" w:rsidRPr="00BE53BF" w:rsidRDefault="00625918" w:rsidP="00C5553D">
            <w:pPr>
              <w:pStyle w:val="G-PCCTablebody"/>
              <w:jc w:val="center"/>
            </w:pPr>
            <w:r>
              <w:t>ue(v)</w:t>
            </w:r>
          </w:p>
        </w:tc>
      </w:tr>
      <w:tr w:rsidR="00610966" w:rsidRPr="0039619B" w14:paraId="6A6F7DC6" w14:textId="77777777" w:rsidTr="00C5553D">
        <w:tc>
          <w:tcPr>
            <w:tcW w:w="6804" w:type="dxa"/>
          </w:tcPr>
          <w:p w14:paraId="6C2B3178" w14:textId="77777777" w:rsidR="00BB0C95" w:rsidRPr="00BE53BF" w:rsidRDefault="00BB0C95" w:rsidP="00C5553D">
            <w:pPr>
              <w:pStyle w:val="G-PCCTablebody"/>
              <w:rPr>
                <w:rFonts w:eastAsia="ＭＳ 明朝"/>
                <w:bCs/>
                <w:lang w:eastAsia="ja-JP"/>
              </w:rPr>
            </w:pPr>
            <w:r w:rsidRPr="00BE53BF">
              <w:rPr>
                <w:b/>
                <w:bCs/>
              </w:rPr>
              <w:tab/>
            </w:r>
            <w:r w:rsidRPr="00BE53BF">
              <w:rPr>
                <w:rFonts w:eastAsia="ＭＳ 明朝"/>
                <w:bCs/>
                <w:lang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015ABE0" w14:textId="77777777" w:rsidR="00BB0C95" w:rsidRPr="00BE53BF" w:rsidRDefault="00BB0C95" w:rsidP="00C5553D">
            <w:pPr>
              <w:pStyle w:val="G-PCCTablebody"/>
              <w:jc w:val="center"/>
            </w:pPr>
          </w:p>
        </w:tc>
      </w:tr>
      <w:tr w:rsidR="00610966" w:rsidRPr="0039619B" w14:paraId="331426DA" w14:textId="77777777" w:rsidTr="00C5553D">
        <w:tc>
          <w:tcPr>
            <w:tcW w:w="6804" w:type="dxa"/>
          </w:tcPr>
          <w:p w14:paraId="0AE5D885" w14:textId="32EE6E11" w:rsidR="00C663CA" w:rsidRPr="00BE53BF" w:rsidRDefault="00C663CA" w:rsidP="00C5553D">
            <w:pPr>
              <w:pStyle w:val="G-PCCTablebody"/>
              <w:rPr>
                <w:b/>
                <w:bCs/>
              </w:rPr>
            </w:pPr>
            <w:r w:rsidRPr="00BE53BF">
              <w:rPr>
                <w:b/>
                <w:bCs/>
              </w:rPr>
              <w:tab/>
            </w:r>
            <w:r w:rsidRPr="00BE53BF">
              <w:rPr>
                <w:b/>
              </w:rPr>
              <w:t>sps_</w:t>
            </w:r>
            <w:r w:rsidRPr="00BE53BF">
              <w:rPr>
                <w:rFonts w:eastAsia="ＭＳ 明朝"/>
                <w:b/>
                <w:lang w:eastAsia="ja-JP"/>
              </w:rPr>
              <w:t>source</w:t>
            </w:r>
            <w:r w:rsidRPr="00BE53BF">
              <w:rPr>
                <w:b/>
              </w:rPr>
              <w:t>_</w:t>
            </w:r>
            <w:r w:rsidRPr="00BE53BF">
              <w:rPr>
                <w:rFonts w:eastAsia="ＭＳ 明朝"/>
                <w:b/>
                <w:lang w:eastAsia="ja-JP"/>
              </w:rPr>
              <w:t>scale_factor_numerator_minus1</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EB00DF4" w14:textId="6C819238" w:rsidR="00C663CA" w:rsidRPr="00BE53BF" w:rsidRDefault="00C663CA" w:rsidP="00C5553D">
            <w:pPr>
              <w:pStyle w:val="G-PCCTablebody"/>
              <w:jc w:val="center"/>
              <w:rPr>
                <w:lang w:eastAsia="ja-JP"/>
              </w:rPr>
            </w:pPr>
            <w:r w:rsidRPr="00BE53BF">
              <w:rPr>
                <w:lang w:eastAsia="ja-JP"/>
              </w:rPr>
              <w:t>ue(v)</w:t>
            </w:r>
          </w:p>
        </w:tc>
      </w:tr>
      <w:tr w:rsidR="00610966" w:rsidRPr="0039619B" w14:paraId="5F1C150C" w14:textId="77777777" w:rsidTr="00C5553D">
        <w:tc>
          <w:tcPr>
            <w:tcW w:w="6804" w:type="dxa"/>
          </w:tcPr>
          <w:p w14:paraId="7FC14823" w14:textId="1E07C522" w:rsidR="00C663CA" w:rsidRPr="00BE53BF" w:rsidRDefault="00C663CA" w:rsidP="00C5553D">
            <w:pPr>
              <w:pStyle w:val="G-PCCTablebody"/>
              <w:rPr>
                <w:b/>
                <w:bCs/>
              </w:rPr>
            </w:pPr>
            <w:r w:rsidRPr="00BE53BF">
              <w:rPr>
                <w:b/>
                <w:bCs/>
              </w:rPr>
              <w:tab/>
            </w:r>
            <w:r w:rsidRPr="00BE53BF">
              <w:rPr>
                <w:b/>
              </w:rPr>
              <w:t>sps_</w:t>
            </w:r>
            <w:r w:rsidRPr="00BE53BF">
              <w:rPr>
                <w:rFonts w:eastAsia="ＭＳ 明朝"/>
                <w:b/>
                <w:lang w:eastAsia="ja-JP"/>
              </w:rPr>
              <w:t>source</w:t>
            </w:r>
            <w:r w:rsidRPr="00BE53BF">
              <w:rPr>
                <w:b/>
              </w:rPr>
              <w:t>_</w:t>
            </w:r>
            <w:r w:rsidRPr="00BE53BF">
              <w:rPr>
                <w:rFonts w:eastAsia="ＭＳ 明朝"/>
                <w:b/>
                <w:lang w:eastAsia="ja-JP"/>
              </w:rPr>
              <w:t>scale_factor_denominator_minus1</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4F9681E" w14:textId="6C2C2B5E" w:rsidR="00C663CA" w:rsidRPr="00BE53BF" w:rsidRDefault="00C663CA" w:rsidP="00C5553D">
            <w:pPr>
              <w:pStyle w:val="G-PCCTablebody"/>
              <w:jc w:val="center"/>
              <w:rPr>
                <w:lang w:eastAsia="ja-JP"/>
              </w:rPr>
            </w:pPr>
            <w:r w:rsidRPr="00BE53BF">
              <w:rPr>
                <w:lang w:eastAsia="ja-JP"/>
              </w:rPr>
              <w:t>ue(v)</w:t>
            </w:r>
          </w:p>
        </w:tc>
      </w:tr>
      <w:tr w:rsidR="00610966" w:rsidRPr="0039619B" w14:paraId="0988686E" w14:textId="77777777" w:rsidTr="00C5553D">
        <w:tc>
          <w:tcPr>
            <w:tcW w:w="6804" w:type="dxa"/>
          </w:tcPr>
          <w:p w14:paraId="45ABFC17" w14:textId="77777777" w:rsidR="00BB0C95" w:rsidRPr="00BE53BF" w:rsidRDefault="00BB0C95" w:rsidP="00C5553D">
            <w:pPr>
              <w:pStyle w:val="G-PCCTablebody"/>
              <w:rPr>
                <w:b/>
                <w:bCs/>
              </w:rPr>
            </w:pPr>
            <w:r w:rsidRPr="00BE53BF">
              <w:rPr>
                <w:b/>
                <w:bCs/>
              </w:rPr>
              <w:tab/>
            </w:r>
            <w:r w:rsidRPr="00BE53BF">
              <w:rPr>
                <w:rFonts w:eastAsia="ＭＳ 明朝"/>
                <w:b/>
                <w:bCs/>
                <w:lang w:eastAsia="ja-JP"/>
              </w:rPr>
              <w:t>sps_</w:t>
            </w:r>
            <w:r w:rsidRPr="00BE53BF">
              <w:rPr>
                <w:b/>
              </w:rPr>
              <w:t>num_attribute_sets</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1F2C54F" w14:textId="77777777" w:rsidR="00BB0C95" w:rsidRPr="00BE53BF" w:rsidRDefault="00BB0C95" w:rsidP="00C5553D">
            <w:pPr>
              <w:pStyle w:val="G-PCCTablebody"/>
              <w:jc w:val="center"/>
            </w:pPr>
            <w:r w:rsidRPr="00BE53BF">
              <w:t>ue(v)</w:t>
            </w:r>
          </w:p>
        </w:tc>
      </w:tr>
      <w:tr w:rsidR="00610966" w:rsidRPr="0039619B" w14:paraId="020BC051" w14:textId="77777777" w:rsidTr="00C5553D">
        <w:tc>
          <w:tcPr>
            <w:tcW w:w="6804" w:type="dxa"/>
          </w:tcPr>
          <w:p w14:paraId="511AF9D5" w14:textId="715602F4" w:rsidR="00BB0C95" w:rsidRPr="00BE53BF" w:rsidRDefault="00BB0C95" w:rsidP="00C5553D">
            <w:pPr>
              <w:pStyle w:val="G-PCCTablebody"/>
              <w:rPr>
                <w:b/>
                <w:bCs/>
              </w:rPr>
            </w:pPr>
            <w:r w:rsidRPr="00BE53BF">
              <w:rPr>
                <w:b/>
                <w:bCs/>
              </w:rPr>
              <w:tab/>
            </w:r>
            <w:r w:rsidRPr="00BE53BF">
              <w:rPr>
                <w:rFonts w:eastAsia="ＭＳ 明朝"/>
              </w:rPr>
              <w:t xml:space="preserve">for( </w:t>
            </w:r>
            <w:r w:rsidRPr="00BE53BF">
              <w:rPr>
                <w:rFonts w:eastAsia="ＭＳ 明朝"/>
                <w:lang w:eastAsia="ja-JP"/>
              </w:rPr>
              <w:t>i</w:t>
            </w:r>
            <w:r w:rsidRPr="00BE53BF">
              <w:rPr>
                <w:rFonts w:eastAsia="ＭＳ 明朝"/>
              </w:rPr>
              <w:t xml:space="preserve"> = 0; </w:t>
            </w:r>
            <w:r w:rsidRPr="00BE53BF">
              <w:rPr>
                <w:rFonts w:eastAsia="ＭＳ 明朝"/>
                <w:lang w:eastAsia="ja-JP"/>
              </w:rPr>
              <w:t>i</w:t>
            </w:r>
            <w:r w:rsidR="001B658C">
              <w:rPr>
                <w:rFonts w:eastAsia="ＭＳ 明朝"/>
                <w:lang w:eastAsia="ja-JP"/>
              </w:rPr>
              <w:t xml:space="preserve"> </w:t>
            </w:r>
            <w:r w:rsidRPr="00BE53BF">
              <w:rPr>
                <w:rFonts w:eastAsia="ＭＳ 明朝"/>
              </w:rPr>
              <w:t>&lt;</w:t>
            </w:r>
            <w:r w:rsidRPr="00BE53BF">
              <w:rPr>
                <w:rFonts w:eastAsia="ＭＳ 明朝"/>
                <w:lang w:eastAsia="ja-JP"/>
              </w:rPr>
              <w:t xml:space="preserve"> sps_</w:t>
            </w:r>
            <w:r w:rsidRPr="00BE53BF">
              <w:rPr>
                <w:rFonts w:eastAsia="ＭＳ 明朝"/>
              </w:rPr>
              <w:t xml:space="preserve">num_attribute_sets; </w:t>
            </w:r>
            <w:r w:rsidRPr="00BE53BF">
              <w:rPr>
                <w:rFonts w:eastAsia="ＭＳ 明朝"/>
                <w:lang w:eastAsia="ja-JP"/>
              </w:rPr>
              <w:t>i</w:t>
            </w:r>
            <w:r w:rsidRPr="00BE53BF">
              <w:rPr>
                <w:rFonts w:eastAsia="ＭＳ 明朝"/>
              </w:rPr>
              <w:t>++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2EF5139" w14:textId="77777777" w:rsidR="00BB0C95" w:rsidRPr="00BE53BF" w:rsidRDefault="00BB0C95" w:rsidP="00C5553D">
            <w:pPr>
              <w:pStyle w:val="G-PCCTablebody"/>
              <w:jc w:val="center"/>
            </w:pPr>
          </w:p>
        </w:tc>
      </w:tr>
      <w:tr w:rsidR="00610966" w:rsidRPr="0039619B" w14:paraId="6A335594" w14:textId="77777777" w:rsidTr="00C5553D">
        <w:tc>
          <w:tcPr>
            <w:tcW w:w="6804" w:type="dxa"/>
          </w:tcPr>
          <w:p w14:paraId="475269AD" w14:textId="77777777" w:rsidR="00112373" w:rsidRPr="00BE53BF" w:rsidRDefault="00112373" w:rsidP="00C5553D">
            <w:pPr>
              <w:pStyle w:val="G-PCCTablebody"/>
              <w:rPr>
                <w:b/>
                <w:bCs/>
              </w:rPr>
            </w:pPr>
            <w:r w:rsidRPr="00BE53BF">
              <w:rPr>
                <w:b/>
                <w:bCs/>
              </w:rPr>
              <w:tab/>
            </w:r>
            <w:r w:rsidRPr="00BE53BF">
              <w:rPr>
                <w:b/>
                <w:bCs/>
              </w:rPr>
              <w:tab/>
            </w:r>
            <w:r w:rsidRPr="00BE53BF">
              <w:rPr>
                <w:b/>
              </w:rPr>
              <w:t>attribute_</w:t>
            </w:r>
            <w:r w:rsidRPr="00BE53BF">
              <w:rPr>
                <w:rFonts w:eastAsia="ＭＳ 明朝"/>
                <w:b/>
                <w:lang w:eastAsia="ja-JP"/>
              </w:rPr>
              <w:t>instance_id</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FACFB59" w14:textId="77777777" w:rsidR="00112373" w:rsidRPr="00BE53BF" w:rsidRDefault="00112373" w:rsidP="00C5553D">
            <w:pPr>
              <w:pStyle w:val="G-PCCTablebody"/>
              <w:jc w:val="center"/>
            </w:pPr>
            <w:r w:rsidRPr="00BE53BF">
              <w:t>ue(v)</w:t>
            </w:r>
          </w:p>
        </w:tc>
      </w:tr>
      <w:tr w:rsidR="00610966" w:rsidRPr="0039619B" w14:paraId="6BF1BBB3" w14:textId="77777777" w:rsidTr="00C5553D">
        <w:tc>
          <w:tcPr>
            <w:tcW w:w="6804" w:type="dxa"/>
          </w:tcPr>
          <w:p w14:paraId="17DD9747" w14:textId="77777777" w:rsidR="00BB0C95" w:rsidRPr="00BE53BF" w:rsidRDefault="00BB0C95" w:rsidP="00C5553D">
            <w:pPr>
              <w:pStyle w:val="G-PCCTablebody"/>
              <w:rPr>
                <w:rFonts w:eastAsia="ＭＳ 明朝"/>
                <w:b/>
                <w:bCs/>
                <w:lang w:eastAsia="ja-JP"/>
              </w:rPr>
            </w:pPr>
            <w:r w:rsidRPr="00BE53BF">
              <w:rPr>
                <w:b/>
                <w:bCs/>
              </w:rPr>
              <w:tab/>
            </w:r>
            <w:r w:rsidRPr="00BE53BF">
              <w:rPr>
                <w:b/>
                <w:bCs/>
              </w:rPr>
              <w:tab/>
            </w:r>
            <w:r w:rsidRPr="00BE53BF">
              <w:rPr>
                <w:b/>
              </w:rPr>
              <w:t>attribute_</w:t>
            </w:r>
            <w:r w:rsidRPr="00BE53BF">
              <w:rPr>
                <w:rFonts w:eastAsia="ＭＳ 明朝"/>
                <w:b/>
                <w:lang w:eastAsia="ja-JP"/>
              </w:rPr>
              <w:t>dimension_minus1</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B014CF2" w14:textId="77777777" w:rsidR="00BB0C95" w:rsidRPr="00BE53BF" w:rsidRDefault="00BB0C95" w:rsidP="00C5553D">
            <w:pPr>
              <w:pStyle w:val="G-PCCTablebody"/>
              <w:jc w:val="center"/>
            </w:pPr>
            <w:r w:rsidRPr="00BE53BF">
              <w:t>ue(v)</w:t>
            </w:r>
          </w:p>
        </w:tc>
      </w:tr>
      <w:tr w:rsidR="00610966" w:rsidRPr="0039619B" w14:paraId="20ECE951" w14:textId="77777777" w:rsidTr="00C5553D">
        <w:tc>
          <w:tcPr>
            <w:tcW w:w="6804" w:type="dxa"/>
          </w:tcPr>
          <w:p w14:paraId="0A8ADC11" w14:textId="77777777" w:rsidR="00BB0C95" w:rsidRPr="00BE53BF" w:rsidRDefault="00BB0C95" w:rsidP="00C5553D">
            <w:pPr>
              <w:pStyle w:val="G-PCCTablebody"/>
              <w:rPr>
                <w:b/>
                <w:bCs/>
              </w:rPr>
            </w:pPr>
            <w:r w:rsidRPr="00BE53BF">
              <w:rPr>
                <w:b/>
                <w:bCs/>
              </w:rPr>
              <w:tab/>
            </w:r>
            <w:r w:rsidRPr="00BE53BF">
              <w:rPr>
                <w:b/>
                <w:bCs/>
              </w:rPr>
              <w:tab/>
            </w:r>
            <w:r w:rsidRPr="00BE53BF">
              <w:rPr>
                <w:b/>
              </w:rPr>
              <w:t>attribute_</w:t>
            </w:r>
            <w:r w:rsidRPr="00BE53BF">
              <w:rPr>
                <w:rFonts w:eastAsia="ＭＳ 明朝"/>
                <w:b/>
                <w:lang w:eastAsia="ja-JP"/>
              </w:rPr>
              <w:t>bitdepth_minus1</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C29213D" w14:textId="77777777" w:rsidR="00BB0C95" w:rsidRPr="00BE53BF" w:rsidRDefault="00BB0C95" w:rsidP="00C5553D">
            <w:pPr>
              <w:pStyle w:val="G-PCCTablebody"/>
              <w:jc w:val="center"/>
            </w:pPr>
            <w:r w:rsidRPr="00BE53BF">
              <w:t>ue(v)</w:t>
            </w:r>
          </w:p>
        </w:tc>
      </w:tr>
      <w:tr w:rsidR="00610966" w:rsidRPr="0039619B" w14:paraId="0D44F3BB" w14:textId="77777777" w:rsidTr="00C5553D">
        <w:tc>
          <w:tcPr>
            <w:tcW w:w="6804" w:type="dxa"/>
          </w:tcPr>
          <w:p w14:paraId="76AB060D" w14:textId="7BD17AC9" w:rsidR="00BB0C95" w:rsidRPr="00BE53BF" w:rsidRDefault="00BB0C95" w:rsidP="00C5553D">
            <w:pPr>
              <w:pStyle w:val="G-PCCTablebody"/>
              <w:rPr>
                <w:b/>
                <w:bCs/>
              </w:rPr>
            </w:pPr>
            <w:r w:rsidRPr="00BE53BF">
              <w:rPr>
                <w:b/>
                <w:bCs/>
              </w:rPr>
              <w:tab/>
            </w:r>
            <w:r w:rsidRPr="00BE53BF">
              <w:rPr>
                <w:b/>
                <w:bCs/>
              </w:rPr>
              <w:tab/>
            </w:r>
            <w:r w:rsidRPr="00BE53BF">
              <w:t>if(attribute_dimension_minus1[</w:t>
            </w:r>
            <w:r w:rsidRPr="00BE53BF">
              <w:rPr>
                <w:rFonts w:eastAsia="ＭＳ 明朝"/>
                <w:lang w:eastAsia="ja-JP"/>
              </w:rPr>
              <w:t> </w:t>
            </w:r>
            <w:r w:rsidRPr="00BE53BF">
              <w:t>i</w:t>
            </w:r>
            <w:r w:rsidRPr="00BE53BF">
              <w:rPr>
                <w:rFonts w:eastAsia="ＭＳ 明朝"/>
                <w:lang w:eastAsia="ja-JP"/>
              </w:rPr>
              <w:t> </w:t>
            </w:r>
            <w:r w:rsidRPr="00BE53BF">
              <w:t>] &gt; 0 )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A14065E" w14:textId="77777777" w:rsidR="00BB0C95" w:rsidRPr="00BE53BF" w:rsidRDefault="00BB0C95" w:rsidP="00C5553D">
            <w:pPr>
              <w:pStyle w:val="G-PCCTablebody"/>
              <w:jc w:val="center"/>
            </w:pPr>
          </w:p>
        </w:tc>
      </w:tr>
      <w:tr w:rsidR="00610966" w:rsidRPr="0039619B" w14:paraId="6ABB801B" w14:textId="77777777" w:rsidTr="00C5553D">
        <w:tc>
          <w:tcPr>
            <w:tcW w:w="6804" w:type="dxa"/>
          </w:tcPr>
          <w:p w14:paraId="5F5F7BDB" w14:textId="32F62348" w:rsidR="00BB0C95" w:rsidRPr="00BE53BF" w:rsidRDefault="00BB0C95" w:rsidP="00C5553D">
            <w:pPr>
              <w:pStyle w:val="G-PCCTablebody"/>
              <w:rPr>
                <w:b/>
                <w:bCs/>
              </w:rPr>
            </w:pPr>
            <w:r w:rsidRPr="00BE53BF">
              <w:rPr>
                <w:b/>
                <w:bCs/>
              </w:rPr>
              <w:tab/>
            </w:r>
            <w:r w:rsidR="00112373" w:rsidRPr="00BE53BF">
              <w:rPr>
                <w:b/>
                <w:bCs/>
              </w:rPr>
              <w:tab/>
            </w:r>
            <w:r w:rsidRPr="00BE53BF">
              <w:rPr>
                <w:b/>
                <w:bCs/>
              </w:rPr>
              <w:tab/>
            </w:r>
            <w:r w:rsidRPr="00BE53BF">
              <w:rPr>
                <w:b/>
              </w:rPr>
              <w:t>attribute_</w:t>
            </w:r>
            <w:r w:rsidRPr="00BE53BF">
              <w:rPr>
                <w:b/>
                <w:bCs/>
              </w:rPr>
              <w:t>secondary_</w:t>
            </w:r>
            <w:r w:rsidRPr="00BE53BF">
              <w:rPr>
                <w:rFonts w:eastAsia="ＭＳ 明朝"/>
                <w:b/>
                <w:lang w:eastAsia="ja-JP"/>
              </w:rPr>
              <w:t>bitdepth</w:t>
            </w:r>
            <w:r w:rsidRPr="00BE53BF">
              <w:rPr>
                <w:b/>
                <w:bCs/>
              </w:rPr>
              <w:t>_minus1</w:t>
            </w:r>
            <w:r w:rsidRPr="0097084F">
              <w:rPr>
                <w:bCs/>
              </w:rPr>
              <w:t>[</w:t>
            </w:r>
            <w:r w:rsidRPr="0097084F">
              <w:rPr>
                <w:rFonts w:eastAsia="ＭＳ 明朝"/>
                <w:bCs/>
                <w:lang w:eastAsia="ja-JP"/>
              </w:rPr>
              <w:t> </w:t>
            </w:r>
            <w:r w:rsidRPr="0097084F">
              <w:rPr>
                <w:bCs/>
              </w:rPr>
              <w:t>i</w:t>
            </w:r>
            <w:r w:rsidRPr="0097084F">
              <w:rPr>
                <w:rFonts w:eastAsia="ＭＳ 明朝"/>
                <w:bCs/>
                <w:lang w:eastAsia="ja-JP"/>
              </w:rPr>
              <w:t> </w:t>
            </w:r>
            <w:r w:rsidRPr="0097084F">
              <w:rPr>
                <w:bCs/>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D1F743F" w14:textId="77777777" w:rsidR="00BB0C95" w:rsidRPr="00BE53BF" w:rsidRDefault="00BB0C95" w:rsidP="00C5553D">
            <w:pPr>
              <w:pStyle w:val="G-PCCTablebody"/>
              <w:jc w:val="center"/>
            </w:pPr>
            <w:r w:rsidRPr="00BE53BF">
              <w:t>ue(v)</w:t>
            </w:r>
          </w:p>
        </w:tc>
      </w:tr>
      <w:tr w:rsidR="00610966" w:rsidRPr="0039619B" w14:paraId="4114CE2A" w14:textId="77777777" w:rsidTr="00C5553D">
        <w:tc>
          <w:tcPr>
            <w:tcW w:w="6804" w:type="dxa"/>
          </w:tcPr>
          <w:p w14:paraId="362E8950" w14:textId="77777777" w:rsidR="00BB0C95" w:rsidRPr="00BE53BF" w:rsidRDefault="00BB0C95" w:rsidP="00C5553D">
            <w:pPr>
              <w:pStyle w:val="G-PCCTablebody"/>
              <w:rPr>
                <w:rFonts w:eastAsia="ＭＳ 明朝"/>
                <w:b/>
                <w:bCs/>
                <w:lang w:eastAsia="ja-JP"/>
              </w:rPr>
            </w:pPr>
            <w:r w:rsidRPr="00BE53BF">
              <w:rPr>
                <w:b/>
                <w:bCs/>
              </w:rPr>
              <w:tab/>
            </w:r>
            <w:r w:rsidRPr="00BE53BF">
              <w:rPr>
                <w:b/>
                <w:bCs/>
              </w:rPr>
              <w:tab/>
            </w:r>
            <w:r w:rsidRPr="00BE53BF">
              <w:rPr>
                <w:rFonts w:eastAsia="ＭＳ 明朝"/>
                <w:b/>
                <w:lang w:eastAsia="ja-JP"/>
              </w:rPr>
              <w:t>attribute_cicp_colour_primaries</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3256A56B" w14:textId="77777777" w:rsidR="00BB0C95" w:rsidRPr="00BE53BF" w:rsidRDefault="00BB0C95" w:rsidP="00C5553D">
            <w:pPr>
              <w:pStyle w:val="G-PCCTablebody"/>
              <w:jc w:val="center"/>
            </w:pPr>
            <w:r w:rsidRPr="00BE53BF">
              <w:t>ue(v)</w:t>
            </w:r>
          </w:p>
        </w:tc>
      </w:tr>
      <w:tr w:rsidR="00610966" w:rsidRPr="0039619B" w14:paraId="73EE5F26" w14:textId="77777777" w:rsidTr="00C5553D">
        <w:tc>
          <w:tcPr>
            <w:tcW w:w="6804" w:type="dxa"/>
          </w:tcPr>
          <w:p w14:paraId="5636085C" w14:textId="77777777" w:rsidR="00BB0C95" w:rsidRPr="00BE53BF" w:rsidRDefault="00BB0C95" w:rsidP="00C5553D">
            <w:pPr>
              <w:pStyle w:val="G-PCCTablebody"/>
              <w:rPr>
                <w:rFonts w:eastAsia="ＭＳ 明朝"/>
                <w:b/>
                <w:bCs/>
                <w:lang w:eastAsia="ja-JP"/>
              </w:rPr>
            </w:pPr>
            <w:r w:rsidRPr="00BE53BF">
              <w:rPr>
                <w:b/>
                <w:bCs/>
              </w:rPr>
              <w:tab/>
            </w:r>
            <w:r w:rsidRPr="00BE53BF">
              <w:rPr>
                <w:b/>
                <w:bCs/>
              </w:rPr>
              <w:tab/>
            </w:r>
            <w:r w:rsidRPr="00BE53BF">
              <w:rPr>
                <w:rFonts w:eastAsia="ＭＳ 明朝"/>
                <w:b/>
                <w:lang w:eastAsia="ja-JP"/>
              </w:rPr>
              <w:t>attribute_cicp_transfer_characteristics</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1EB88DC" w14:textId="77777777" w:rsidR="00BB0C95" w:rsidRPr="00BE53BF" w:rsidRDefault="00BB0C95" w:rsidP="00C5553D">
            <w:pPr>
              <w:pStyle w:val="G-PCCTablebody"/>
              <w:jc w:val="center"/>
            </w:pPr>
            <w:r w:rsidRPr="00BE53BF">
              <w:t>ue(v)</w:t>
            </w:r>
          </w:p>
        </w:tc>
      </w:tr>
      <w:tr w:rsidR="00610966" w:rsidRPr="0039619B" w14:paraId="40FDBD3E" w14:textId="77777777" w:rsidTr="00C5553D">
        <w:tc>
          <w:tcPr>
            <w:tcW w:w="6804" w:type="dxa"/>
          </w:tcPr>
          <w:p w14:paraId="1AC51F21" w14:textId="77777777" w:rsidR="00BB0C95" w:rsidRPr="00BE53BF" w:rsidRDefault="00BB0C95" w:rsidP="00C5553D">
            <w:pPr>
              <w:pStyle w:val="G-PCCTablebody"/>
              <w:rPr>
                <w:b/>
                <w:lang w:val="fr-FR"/>
              </w:rPr>
            </w:pPr>
            <w:r w:rsidRPr="00BE53BF">
              <w:rPr>
                <w:b/>
                <w:lang w:val="fr-FR"/>
              </w:rPr>
              <w:tab/>
            </w:r>
            <w:r w:rsidRPr="00BE53BF">
              <w:rPr>
                <w:b/>
                <w:lang w:val="fr-FR"/>
              </w:rPr>
              <w:tab/>
              <w:t>attribute_cicp_matrix_coeffs</w:t>
            </w:r>
            <w:r w:rsidRPr="00BE53BF">
              <w:rPr>
                <w:lang w:val="fr-FR"/>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748053D" w14:textId="77777777" w:rsidR="00BB0C95" w:rsidRPr="00BE53BF" w:rsidRDefault="00BB0C95" w:rsidP="00C5553D">
            <w:pPr>
              <w:pStyle w:val="G-PCCTablebody"/>
              <w:jc w:val="center"/>
            </w:pPr>
            <w:r w:rsidRPr="00BE53BF">
              <w:t>ue(v)</w:t>
            </w:r>
          </w:p>
        </w:tc>
      </w:tr>
      <w:tr w:rsidR="00610966" w:rsidRPr="0039619B" w14:paraId="7434068B" w14:textId="77777777" w:rsidTr="00C5553D">
        <w:tc>
          <w:tcPr>
            <w:tcW w:w="6804" w:type="dxa"/>
          </w:tcPr>
          <w:p w14:paraId="6151C352" w14:textId="77777777" w:rsidR="00BB0C95" w:rsidRPr="00BE53BF" w:rsidRDefault="00BB0C95" w:rsidP="00C5553D">
            <w:pPr>
              <w:pStyle w:val="G-PCCTablebody"/>
              <w:rPr>
                <w:rFonts w:eastAsia="ＭＳ 明朝"/>
                <w:b/>
                <w:bCs/>
                <w:lang w:eastAsia="ja-JP"/>
              </w:rPr>
            </w:pPr>
            <w:r w:rsidRPr="00BE53BF">
              <w:rPr>
                <w:b/>
                <w:bCs/>
              </w:rPr>
              <w:tab/>
            </w:r>
            <w:r w:rsidRPr="00BE53BF">
              <w:rPr>
                <w:b/>
                <w:bCs/>
              </w:rPr>
              <w:tab/>
            </w:r>
            <w:r w:rsidRPr="00BE53BF">
              <w:rPr>
                <w:rFonts w:eastAsia="ＭＳ 明朝"/>
                <w:b/>
                <w:lang w:eastAsia="ja-JP"/>
              </w:rPr>
              <w:t>attribute_cicp_video_full_range_flag</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8BF0BCA" w14:textId="77777777" w:rsidR="00BB0C95" w:rsidRPr="00BE53BF" w:rsidRDefault="00BB0C95" w:rsidP="00C5553D">
            <w:pPr>
              <w:pStyle w:val="G-PCCTablebody"/>
              <w:jc w:val="center"/>
            </w:pPr>
            <w:r w:rsidRPr="00BE53BF">
              <w:t>u(1)</w:t>
            </w:r>
          </w:p>
        </w:tc>
      </w:tr>
      <w:tr w:rsidR="00610966" w:rsidRPr="0039619B" w14:paraId="559C1A61" w14:textId="77777777" w:rsidTr="00C5553D">
        <w:tc>
          <w:tcPr>
            <w:tcW w:w="6804" w:type="dxa"/>
          </w:tcPr>
          <w:p w14:paraId="0AEBEB40" w14:textId="77777777" w:rsidR="00BB0C95" w:rsidRPr="00BE53BF" w:rsidRDefault="00BB0C95" w:rsidP="00C5553D">
            <w:pPr>
              <w:pStyle w:val="G-PCCTablebody"/>
              <w:rPr>
                <w:b/>
                <w:bCs/>
              </w:rPr>
            </w:pPr>
            <w:r w:rsidRPr="00BE53BF">
              <w:rPr>
                <w:b/>
                <w:bCs/>
              </w:rPr>
              <w:tab/>
            </w:r>
            <w:r w:rsidRPr="00BE53BF">
              <w:rPr>
                <w:b/>
                <w:bCs/>
              </w:rPr>
              <w:tab/>
            </w:r>
            <w:r w:rsidRPr="00BE53BF">
              <w:rPr>
                <w:b/>
              </w:rPr>
              <w:t>known_attribute_label_flag</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7ACA755" w14:textId="77777777" w:rsidR="00BB0C95" w:rsidRPr="00BE53BF" w:rsidRDefault="00BB0C95" w:rsidP="00C5553D">
            <w:pPr>
              <w:pStyle w:val="G-PCCTablebody"/>
              <w:jc w:val="center"/>
            </w:pPr>
            <w:r w:rsidRPr="00BE53BF">
              <w:t>u(1)</w:t>
            </w:r>
          </w:p>
        </w:tc>
      </w:tr>
      <w:tr w:rsidR="00610966" w:rsidRPr="0039619B" w14:paraId="1CB9C9BE" w14:textId="77777777" w:rsidTr="00C5553D">
        <w:tc>
          <w:tcPr>
            <w:tcW w:w="6804" w:type="dxa"/>
          </w:tcPr>
          <w:p w14:paraId="60ACE569" w14:textId="77777777" w:rsidR="00BB0C95" w:rsidRPr="00BE53BF" w:rsidRDefault="00BB0C95" w:rsidP="00C5553D">
            <w:pPr>
              <w:pStyle w:val="G-PCCTablebody"/>
              <w:rPr>
                <w:rFonts w:eastAsia="ＭＳ 明朝"/>
                <w:lang w:eastAsia="ja-JP"/>
              </w:rPr>
            </w:pPr>
            <w:r w:rsidRPr="00BE53BF">
              <w:rPr>
                <w:b/>
                <w:bCs/>
              </w:rPr>
              <w:tab/>
            </w:r>
            <w:r w:rsidRPr="00BE53BF">
              <w:rPr>
                <w:b/>
                <w:bCs/>
              </w:rPr>
              <w:tab/>
            </w:r>
            <w:r w:rsidRPr="00BE53BF">
              <w:rPr>
                <w:rFonts w:eastAsia="ＭＳ 明朝"/>
                <w:lang w:eastAsia="ja-JP"/>
              </w:rPr>
              <w:t xml:space="preserve">if( </w:t>
            </w:r>
            <w:r w:rsidRPr="00BE53BF">
              <w:t>known_attribute_label_flag</w:t>
            </w:r>
            <w:r w:rsidRPr="00BE53BF">
              <w:rPr>
                <w:rFonts w:eastAsia="ＭＳ 明朝"/>
                <w:lang w:eastAsia="ja-JP"/>
              </w:rPr>
              <w:t>[ i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63E9D5BE" w14:textId="77777777" w:rsidR="00BB0C95" w:rsidRPr="00BE53BF" w:rsidRDefault="00BB0C95" w:rsidP="00C5553D">
            <w:pPr>
              <w:pStyle w:val="G-PCCTablebody"/>
              <w:jc w:val="center"/>
            </w:pPr>
          </w:p>
        </w:tc>
      </w:tr>
      <w:tr w:rsidR="00610966" w:rsidRPr="0039619B" w14:paraId="5884E220" w14:textId="77777777" w:rsidTr="00C5553D">
        <w:tc>
          <w:tcPr>
            <w:tcW w:w="6804" w:type="dxa"/>
          </w:tcPr>
          <w:p w14:paraId="1E7D5132" w14:textId="77777777" w:rsidR="00BB0C95" w:rsidRPr="00BE53BF" w:rsidRDefault="00BB0C95" w:rsidP="00C5553D">
            <w:pPr>
              <w:pStyle w:val="G-PCCTablebody"/>
              <w:rPr>
                <w:b/>
                <w:bCs/>
              </w:rPr>
            </w:pPr>
            <w:r w:rsidRPr="00BE53BF">
              <w:rPr>
                <w:b/>
                <w:bCs/>
              </w:rPr>
              <w:tab/>
            </w:r>
            <w:r w:rsidRPr="00BE53BF">
              <w:rPr>
                <w:b/>
                <w:bCs/>
              </w:rPr>
              <w:tab/>
            </w:r>
            <w:r w:rsidRPr="00BE53BF">
              <w:rPr>
                <w:b/>
                <w:bCs/>
              </w:rPr>
              <w:tab/>
            </w:r>
            <w:r w:rsidRPr="00BE53BF">
              <w:rPr>
                <w:b/>
              </w:rPr>
              <w:t>known_attribute_label</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8A0B677" w14:textId="77777777" w:rsidR="00BB0C95" w:rsidRPr="00BE53BF" w:rsidRDefault="00BB0C95" w:rsidP="00C5553D">
            <w:pPr>
              <w:pStyle w:val="G-PCCTablebody"/>
              <w:jc w:val="center"/>
            </w:pPr>
            <w:r w:rsidRPr="00BE53BF">
              <w:t>ue(v)</w:t>
            </w:r>
          </w:p>
        </w:tc>
      </w:tr>
      <w:tr w:rsidR="00610966" w:rsidRPr="0039619B" w14:paraId="4D955614" w14:textId="77777777" w:rsidTr="00C5553D">
        <w:tc>
          <w:tcPr>
            <w:tcW w:w="6804" w:type="dxa"/>
          </w:tcPr>
          <w:p w14:paraId="7CE3B8DE" w14:textId="77777777" w:rsidR="00BB0C95" w:rsidRPr="00BE53BF" w:rsidRDefault="00BB0C95" w:rsidP="00C5553D">
            <w:pPr>
              <w:pStyle w:val="G-PCCTablebody"/>
              <w:rPr>
                <w:rFonts w:eastAsia="ＭＳ 明朝"/>
                <w:bCs/>
                <w:lang w:eastAsia="ja-JP"/>
              </w:rPr>
            </w:pPr>
            <w:r w:rsidRPr="00BE53BF">
              <w:rPr>
                <w:b/>
                <w:bCs/>
              </w:rPr>
              <w:tab/>
            </w:r>
            <w:r w:rsidRPr="00BE53BF">
              <w:rPr>
                <w:b/>
                <w:bCs/>
              </w:rPr>
              <w:tab/>
            </w:r>
            <w:r w:rsidRPr="00BE53BF">
              <w:rPr>
                <w:rFonts w:eastAsia="ＭＳ 明朝"/>
                <w:bCs/>
                <w:lang w:eastAsia="ja-JP"/>
              </w:rPr>
              <w:t>else</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7381548" w14:textId="77777777" w:rsidR="00BB0C95" w:rsidRPr="00BE53BF" w:rsidRDefault="00BB0C95" w:rsidP="00C5553D">
            <w:pPr>
              <w:pStyle w:val="G-PCCTablebody"/>
              <w:jc w:val="center"/>
            </w:pPr>
          </w:p>
        </w:tc>
      </w:tr>
      <w:tr w:rsidR="00610966" w:rsidRPr="0039619B" w14:paraId="3A233AE3" w14:textId="77777777" w:rsidTr="00C5553D">
        <w:tc>
          <w:tcPr>
            <w:tcW w:w="6804" w:type="dxa"/>
          </w:tcPr>
          <w:p w14:paraId="75141ED2" w14:textId="77777777" w:rsidR="00BB0C95" w:rsidRPr="00BE53BF" w:rsidRDefault="00BB0C95" w:rsidP="00C5553D">
            <w:pPr>
              <w:pStyle w:val="G-PCCTablebody"/>
              <w:rPr>
                <w:b/>
              </w:rPr>
            </w:pPr>
            <w:r w:rsidRPr="00BE53BF">
              <w:rPr>
                <w:b/>
                <w:bCs/>
              </w:rPr>
              <w:tab/>
            </w:r>
            <w:r w:rsidRPr="00BE53BF">
              <w:rPr>
                <w:b/>
                <w:bCs/>
              </w:rPr>
              <w:tab/>
            </w:r>
            <w:r w:rsidRPr="00BE53BF">
              <w:rPr>
                <w:b/>
                <w:bCs/>
              </w:rPr>
              <w:tab/>
            </w:r>
            <w:r w:rsidRPr="00BE53BF">
              <w:rPr>
                <w:rFonts w:eastAsia="ＭＳ 明朝"/>
                <w:b/>
                <w:bCs/>
                <w:lang w:eastAsia="ja-JP"/>
              </w:rPr>
              <w:t>a</w:t>
            </w:r>
            <w:r w:rsidRPr="00BE53BF">
              <w:rPr>
                <w:b/>
              </w:rPr>
              <w:t>ttribute_label_four_bytes</w:t>
            </w:r>
            <w:r w:rsidRPr="00BE53BF">
              <w:rPr>
                <w:rFonts w:eastAsia="ＭＳ 明朝"/>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1FEF4B2A" w14:textId="77777777" w:rsidR="00BB0C95" w:rsidRPr="00BE53BF" w:rsidRDefault="00BB0C95" w:rsidP="00C5553D">
            <w:pPr>
              <w:pStyle w:val="G-PCCTablebody"/>
              <w:jc w:val="center"/>
            </w:pPr>
            <w:r w:rsidRPr="00BE53BF">
              <w:t>u(32)</w:t>
            </w:r>
          </w:p>
        </w:tc>
      </w:tr>
      <w:tr w:rsidR="00610966" w:rsidRPr="0039619B" w14:paraId="35B868A5" w14:textId="77777777" w:rsidTr="00C5553D">
        <w:tc>
          <w:tcPr>
            <w:tcW w:w="6804" w:type="dxa"/>
          </w:tcPr>
          <w:p w14:paraId="7496EBE1" w14:textId="77777777" w:rsidR="00BB0C95" w:rsidRPr="00BE53BF" w:rsidRDefault="00BB0C95" w:rsidP="00C5553D">
            <w:pPr>
              <w:pStyle w:val="G-PCCTablebody"/>
              <w:rPr>
                <w:rFonts w:eastAsia="ＭＳ 明朝"/>
                <w:lang w:eastAsia="ja-JP"/>
              </w:rPr>
            </w:pPr>
            <w:r w:rsidRPr="00BE53BF">
              <w:rPr>
                <w:b/>
                <w:bCs/>
              </w:rPr>
              <w:tab/>
            </w:r>
            <w:r w:rsidRPr="00BE53BF">
              <w:rPr>
                <w:rFonts w:eastAsia="ＭＳ 明朝"/>
                <w:bCs/>
                <w:lang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CE419A3" w14:textId="77777777" w:rsidR="00BB0C95" w:rsidRPr="00BE53BF" w:rsidRDefault="00BB0C95" w:rsidP="00C5553D">
            <w:pPr>
              <w:pStyle w:val="G-PCCTablebody"/>
              <w:jc w:val="center"/>
            </w:pPr>
          </w:p>
        </w:tc>
      </w:tr>
      <w:tr w:rsidR="00610966" w:rsidRPr="0039619B" w14:paraId="22A9EA89" w14:textId="77777777" w:rsidTr="00C5553D">
        <w:tc>
          <w:tcPr>
            <w:tcW w:w="6804" w:type="dxa"/>
          </w:tcPr>
          <w:p w14:paraId="64063B49" w14:textId="7CD6319A" w:rsidR="00BB0C95" w:rsidRPr="00BE53BF" w:rsidRDefault="00BB0C95" w:rsidP="00C5553D">
            <w:pPr>
              <w:pStyle w:val="G-PCCTablebody"/>
              <w:rPr>
                <w:b/>
                <w:bCs/>
              </w:rPr>
            </w:pPr>
            <w:r w:rsidRPr="00BE53BF">
              <w:rPr>
                <w:b/>
                <w:bCs/>
              </w:rPr>
              <w:tab/>
              <w:t>log2_max_frame_idx</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E1D3C94" w14:textId="7DC515A8" w:rsidR="00BB0C95" w:rsidRPr="00BE53BF" w:rsidRDefault="00BB0C95" w:rsidP="00C5553D">
            <w:pPr>
              <w:pStyle w:val="G-PCCTablebody"/>
              <w:jc w:val="center"/>
            </w:pPr>
            <w:r w:rsidRPr="00BE53BF">
              <w:t>u(5)</w:t>
            </w:r>
          </w:p>
        </w:tc>
      </w:tr>
      <w:tr w:rsidR="00610966" w:rsidRPr="0039619B" w14:paraId="1EF1B027" w14:textId="77777777" w:rsidTr="00C5553D">
        <w:tc>
          <w:tcPr>
            <w:tcW w:w="6804" w:type="dxa"/>
          </w:tcPr>
          <w:p w14:paraId="6701A294" w14:textId="03A41E0B" w:rsidR="00BB0C95" w:rsidRPr="00BE53BF" w:rsidRDefault="00BB0C95" w:rsidP="00C5553D">
            <w:pPr>
              <w:pStyle w:val="G-PCCTablebody"/>
              <w:rPr>
                <w:b/>
                <w:bCs/>
              </w:rPr>
            </w:pPr>
            <w:r w:rsidRPr="00BE53BF">
              <w:rPr>
                <w:b/>
                <w:bCs/>
              </w:rPr>
              <w:lastRenderedPageBreak/>
              <w:tab/>
              <w:t>axis_coding_order</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4C6EFFE" w14:textId="4A21355B" w:rsidR="00BB0C95" w:rsidRPr="00BE53BF" w:rsidRDefault="00BB0C95" w:rsidP="00C5553D">
            <w:pPr>
              <w:pStyle w:val="G-PCCTablebody"/>
              <w:jc w:val="center"/>
            </w:pPr>
            <w:r w:rsidRPr="00BE53BF">
              <w:t>u(3)</w:t>
            </w:r>
          </w:p>
        </w:tc>
      </w:tr>
      <w:tr w:rsidR="00610966" w:rsidRPr="0039619B" w14:paraId="444D8AA5" w14:textId="77777777" w:rsidTr="00C5553D">
        <w:tc>
          <w:tcPr>
            <w:tcW w:w="6804" w:type="dxa"/>
          </w:tcPr>
          <w:p w14:paraId="4306EBAC" w14:textId="7BD96A67" w:rsidR="00BB0C95" w:rsidRPr="00BE53BF" w:rsidRDefault="00BB0C95" w:rsidP="00C5553D">
            <w:pPr>
              <w:pStyle w:val="G-PCCTablebody"/>
              <w:rPr>
                <w:b/>
                <w:bCs/>
              </w:rPr>
            </w:pPr>
            <w:r w:rsidRPr="00BE53BF">
              <w:rPr>
                <w:b/>
                <w:bCs/>
              </w:rPr>
              <w:tab/>
            </w:r>
            <w:r w:rsidRPr="00BE53BF">
              <w:rPr>
                <w:b/>
              </w:rPr>
              <w:t>sps_bypass_stream_</w:t>
            </w:r>
            <w:r w:rsidRPr="00BE53BF">
              <w:rPr>
                <w:rFonts w:eastAsia="ＭＳ 明朝"/>
                <w:b/>
                <w:lang w:eastAsia="ja-JP"/>
              </w:rPr>
              <w:t>enabled_</w:t>
            </w:r>
            <w:r w:rsidRPr="00BE53BF">
              <w:rPr>
                <w:b/>
              </w:rPr>
              <w:t>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B8BFBF3" w14:textId="6AEBA3CE" w:rsidR="00BB0C95" w:rsidRPr="00BE53BF" w:rsidRDefault="00BB0C95" w:rsidP="00C5553D">
            <w:pPr>
              <w:pStyle w:val="G-PCCTablebody"/>
              <w:jc w:val="center"/>
            </w:pPr>
            <w:r w:rsidRPr="00BE53BF">
              <w:t>u(1)</w:t>
            </w:r>
          </w:p>
        </w:tc>
      </w:tr>
      <w:tr w:rsidR="00610966" w:rsidRPr="0039619B" w14:paraId="1C509A04" w14:textId="77777777" w:rsidTr="00C5553D">
        <w:tc>
          <w:tcPr>
            <w:tcW w:w="6804" w:type="dxa"/>
          </w:tcPr>
          <w:p w14:paraId="7E934107" w14:textId="30F620ED" w:rsidR="00BB0C95" w:rsidRPr="00BE53BF" w:rsidRDefault="00BB0C95" w:rsidP="00C5553D">
            <w:pPr>
              <w:pStyle w:val="G-PCCTablebody"/>
              <w:rPr>
                <w:b/>
              </w:rPr>
            </w:pPr>
            <w:r w:rsidRPr="00BE53BF">
              <w:rPr>
                <w:b/>
                <w:bCs/>
              </w:rPr>
              <w:tab/>
            </w:r>
            <w:r w:rsidRPr="00BE53BF">
              <w:rPr>
                <w:b/>
              </w:rPr>
              <w:t>sps_extension</w:t>
            </w:r>
            <w:r w:rsidRPr="00BE53BF">
              <w:rPr>
                <w:rFonts w:eastAsia="ＭＳ 明朝"/>
                <w:b/>
                <w:lang w:eastAsia="ja-JP"/>
              </w:rPr>
              <w:t>_</w:t>
            </w:r>
            <w:r w:rsidRPr="00BE53BF">
              <w:rPr>
                <w:b/>
              </w:rPr>
              <w:t>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232A77F" w14:textId="77777777" w:rsidR="00BB0C95" w:rsidRPr="00BE53BF" w:rsidRDefault="00BB0C95" w:rsidP="00C5553D">
            <w:pPr>
              <w:pStyle w:val="G-PCCTablebody"/>
              <w:jc w:val="center"/>
            </w:pPr>
            <w:r w:rsidRPr="00BE53BF">
              <w:t>u(1)</w:t>
            </w:r>
          </w:p>
        </w:tc>
      </w:tr>
      <w:tr w:rsidR="00610966" w:rsidRPr="0039619B" w14:paraId="681639A7" w14:textId="77777777" w:rsidTr="00C5553D">
        <w:tc>
          <w:tcPr>
            <w:tcW w:w="6804" w:type="dxa"/>
          </w:tcPr>
          <w:p w14:paraId="5B314E10" w14:textId="6D5A0221" w:rsidR="00BB0C95" w:rsidRPr="00BE53BF" w:rsidRDefault="00BB0C95" w:rsidP="00C5553D">
            <w:pPr>
              <w:pStyle w:val="G-PCCTablebody"/>
            </w:pPr>
            <w:r w:rsidRPr="00BE53BF">
              <w:rPr>
                <w:bCs/>
              </w:rPr>
              <w:tab/>
            </w:r>
            <w:r w:rsidRPr="00BE53BF">
              <w:t>if( sps_extension</w:t>
            </w:r>
            <w:r w:rsidRPr="00BE53BF">
              <w:rPr>
                <w:rFonts w:eastAsia="ＭＳ 明朝"/>
                <w:lang w:eastAsia="ja-JP"/>
              </w:rPr>
              <w:t>_</w:t>
            </w:r>
            <w:r w:rsidRPr="00BE53BF">
              <w:t>flag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0D8CA803" w14:textId="77777777" w:rsidR="00BB0C95" w:rsidRPr="00BE53BF" w:rsidRDefault="00BB0C95" w:rsidP="00C5553D">
            <w:pPr>
              <w:pStyle w:val="G-PCCTablebody"/>
              <w:jc w:val="center"/>
            </w:pPr>
          </w:p>
        </w:tc>
      </w:tr>
      <w:tr w:rsidR="00610966" w:rsidRPr="0039619B" w14:paraId="489ECA71" w14:textId="77777777" w:rsidTr="00C5553D">
        <w:tc>
          <w:tcPr>
            <w:tcW w:w="6804" w:type="dxa"/>
          </w:tcPr>
          <w:p w14:paraId="37AEAF35" w14:textId="77777777" w:rsidR="00BB0C95" w:rsidRPr="00BE53BF" w:rsidRDefault="00BB0C95" w:rsidP="00C5553D">
            <w:pPr>
              <w:pStyle w:val="G-PCCTablebody"/>
            </w:pPr>
            <w:r w:rsidRPr="00BE53BF">
              <w:rPr>
                <w:bCs/>
              </w:rPr>
              <w:tab/>
            </w:r>
            <w:r w:rsidRPr="00BE53BF">
              <w:rPr>
                <w:bCs/>
              </w:rPr>
              <w:tab/>
            </w:r>
            <w:r w:rsidRPr="00BE53BF">
              <w:t>while(</w:t>
            </w:r>
            <w:r w:rsidRPr="00BE53BF">
              <w:rPr>
                <w:rFonts w:eastAsia="ＭＳ 明朝"/>
                <w:lang w:eastAsia="ja-JP"/>
              </w:rPr>
              <w:t xml:space="preserve"> </w:t>
            </w:r>
            <w:r w:rsidRPr="00BE53BF">
              <w:t>more_data_in_byte_stream( )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4384618A" w14:textId="77777777" w:rsidR="00BB0C95" w:rsidRPr="00BE53BF" w:rsidRDefault="00BB0C95" w:rsidP="00C5553D">
            <w:pPr>
              <w:pStyle w:val="G-PCCTablebody"/>
              <w:jc w:val="center"/>
            </w:pPr>
          </w:p>
        </w:tc>
      </w:tr>
      <w:tr w:rsidR="00610966" w:rsidRPr="0039619B" w14:paraId="41277B44" w14:textId="77777777" w:rsidTr="00C5553D">
        <w:tc>
          <w:tcPr>
            <w:tcW w:w="6804" w:type="dxa"/>
          </w:tcPr>
          <w:p w14:paraId="0EC92CB1" w14:textId="77777777" w:rsidR="00BB0C95" w:rsidRPr="00BE53BF" w:rsidRDefault="00BB0C95" w:rsidP="00C5553D">
            <w:pPr>
              <w:pStyle w:val="G-PCCTablebody"/>
              <w:rPr>
                <w:rFonts w:eastAsia="ＭＳ 明朝"/>
                <w:b/>
                <w:lang w:eastAsia="ja-JP"/>
              </w:rPr>
            </w:pPr>
            <w:r w:rsidRPr="00BE53BF">
              <w:rPr>
                <w:bCs/>
              </w:rPr>
              <w:tab/>
            </w:r>
            <w:r w:rsidRPr="00BE53BF">
              <w:rPr>
                <w:bCs/>
              </w:rPr>
              <w:tab/>
            </w:r>
            <w:r w:rsidRPr="00BE53BF">
              <w:rPr>
                <w:bCs/>
              </w:rPr>
              <w:tab/>
            </w:r>
            <w:r w:rsidRPr="00BE53BF">
              <w:rPr>
                <w:b/>
              </w:rPr>
              <w:t>sps_extension_data</w:t>
            </w:r>
            <w:r w:rsidRPr="00BE53BF">
              <w:rPr>
                <w:rFonts w:eastAsia="ＭＳ 明朝"/>
                <w:b/>
                <w:lang w:eastAsia="ja-JP"/>
              </w:rPr>
              <w:t>_flag</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56C43B65" w14:textId="77777777" w:rsidR="00BB0C95" w:rsidRPr="00BE53BF" w:rsidRDefault="00BB0C95" w:rsidP="00C5553D">
            <w:pPr>
              <w:pStyle w:val="G-PCCTablebody"/>
              <w:jc w:val="center"/>
            </w:pPr>
            <w:r w:rsidRPr="00BE53BF">
              <w:t>u(1)</w:t>
            </w:r>
          </w:p>
        </w:tc>
      </w:tr>
      <w:tr w:rsidR="00610966" w:rsidRPr="0039619B" w14:paraId="1DA65FD7" w14:textId="77777777" w:rsidTr="00C5553D">
        <w:tc>
          <w:tcPr>
            <w:tcW w:w="6804" w:type="dxa"/>
          </w:tcPr>
          <w:p w14:paraId="22B0B6EC" w14:textId="77777777" w:rsidR="00BB0C95" w:rsidRPr="00BE53BF" w:rsidRDefault="00BB0C95" w:rsidP="00C5553D">
            <w:pPr>
              <w:pStyle w:val="G-PCCTablebody"/>
            </w:pPr>
            <w:r w:rsidRPr="00BE53BF">
              <w:rPr>
                <w:bCs/>
              </w:rPr>
              <w:tab/>
            </w:r>
            <w:r w:rsidRPr="00BE53BF">
              <w:t>byte_alignment( )</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70663FB1" w14:textId="77777777" w:rsidR="00BB0C95" w:rsidRPr="00BE53BF" w:rsidRDefault="00BB0C95" w:rsidP="00C5553D">
            <w:pPr>
              <w:pStyle w:val="G-PCCTablebody"/>
              <w:jc w:val="center"/>
            </w:pPr>
          </w:p>
        </w:tc>
      </w:tr>
      <w:tr w:rsidR="00610966" w:rsidRPr="0039619B" w14:paraId="21457CBF" w14:textId="77777777" w:rsidTr="00C5553D">
        <w:tc>
          <w:tcPr>
            <w:tcW w:w="6804" w:type="dxa"/>
          </w:tcPr>
          <w:p w14:paraId="12B77C5F" w14:textId="77777777" w:rsidR="00BB0C95" w:rsidRPr="00BE53BF" w:rsidRDefault="00BB0C95" w:rsidP="00C5553D">
            <w:pPr>
              <w:pStyle w:val="G-PCCTablebody"/>
              <w:rPr>
                <w:rFonts w:eastAsia="ＭＳ 明朝"/>
                <w:bCs/>
                <w:lang w:eastAsia="ja-JP"/>
              </w:rPr>
            </w:pPr>
            <w:r w:rsidRPr="00BE53BF">
              <w:rPr>
                <w:rFonts w:eastAsia="ＭＳ 明朝"/>
                <w:bCs/>
                <w:lang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
          <w:p w14:paraId="242B0402" w14:textId="77777777" w:rsidR="00BB0C95" w:rsidRPr="00BE53BF" w:rsidRDefault="00BB0C95" w:rsidP="00C5553D">
            <w:pPr>
              <w:pStyle w:val="G-PCCTablebody"/>
              <w:jc w:val="center"/>
            </w:pPr>
          </w:p>
        </w:tc>
      </w:tr>
    </w:tbl>
    <w:p w14:paraId="01CF71D3" w14:textId="77777777" w:rsidR="003569BD" w:rsidRPr="00D527DE" w:rsidRDefault="003569BD" w:rsidP="0035215D">
      <w:pPr>
        <w:rPr>
          <w:lang w:val="en-CA" w:eastAsia="ja-JP"/>
        </w:rPr>
      </w:pPr>
    </w:p>
    <w:p w14:paraId="55BC5E45" w14:textId="7E38F838" w:rsidR="00335BDF" w:rsidRPr="00D527DE" w:rsidRDefault="00335BDF" w:rsidP="00335BDF">
      <w:pPr>
        <w:pStyle w:val="4"/>
        <w:rPr>
          <w:lang w:val="en-CA"/>
        </w:rPr>
      </w:pPr>
      <w:r w:rsidRPr="00D527DE">
        <w:rPr>
          <w:lang w:val="en-CA"/>
        </w:rPr>
        <w:t xml:space="preserve">Tile </w:t>
      </w:r>
      <w:r w:rsidR="00880112" w:rsidRPr="00D527DE">
        <w:rPr>
          <w:lang w:val="en-CA"/>
        </w:rPr>
        <w:t xml:space="preserve">inventory </w:t>
      </w:r>
      <w:r w:rsidRPr="00D527DE">
        <w:rPr>
          <w:lang w:val="en-CA"/>
        </w:rPr>
        <w:t>syntax</w:t>
      </w:r>
    </w:p>
    <w:tbl>
      <w:tblPr>
        <w:tblStyle w:val="Syntaxtable"/>
        <w:tblW w:w="0" w:type="auto"/>
        <w:tblLayout w:type="fixed"/>
        <w:tblLook w:val="0000" w:firstRow="0" w:lastRow="0" w:firstColumn="0" w:lastColumn="0" w:noHBand="0" w:noVBand="0"/>
      </w:tblPr>
      <w:tblGrid>
        <w:gridCol w:w="6804"/>
        <w:gridCol w:w="236"/>
      </w:tblGrid>
      <w:tr w:rsidR="00335BDF" w:rsidRPr="0039619B" w14:paraId="3C8EEBC8" w14:textId="77777777" w:rsidTr="00C5553D">
        <w:tc>
          <w:tcPr>
            <w:tcW w:w="6804" w:type="dxa"/>
          </w:tcPr>
          <w:p w14:paraId="36795A81" w14:textId="6A97829D" w:rsidR="00335BDF" w:rsidRPr="00BE53BF" w:rsidRDefault="00335BDF" w:rsidP="00C5553D">
            <w:pPr>
              <w:pStyle w:val="G-PCCTablebody"/>
            </w:pPr>
            <w:r w:rsidRPr="00BE53BF">
              <w:rPr>
                <w:lang w:eastAsia="ja-JP"/>
              </w:rPr>
              <w:t>tile_</w:t>
            </w:r>
            <w:r w:rsidR="00880112" w:rsidRPr="00BE53BF">
              <w:rPr>
                <w:lang w:eastAsia="ja-JP"/>
              </w:rPr>
              <w:t>inventory</w:t>
            </w:r>
            <w:r w:rsidRPr="00BE53BF">
              <w:t>( ) {</w:t>
            </w:r>
          </w:p>
        </w:tc>
        <w:tc>
          <w:tcPr>
            <w:tcW w:w="0" w:type="dxa"/>
          </w:tcPr>
          <w:p w14:paraId="6891CDBE" w14:textId="77777777" w:rsidR="00335BDF" w:rsidRPr="00C5553D" w:rsidRDefault="00335BDF" w:rsidP="00C5553D">
            <w:pPr>
              <w:pStyle w:val="G-PCCTablebody"/>
              <w:rPr>
                <w:b/>
                <w:bCs/>
              </w:rPr>
            </w:pPr>
            <w:r w:rsidRPr="00C5553D">
              <w:rPr>
                <w:b/>
                <w:bCs/>
              </w:rPr>
              <w:t>Descriptor</w:t>
            </w:r>
          </w:p>
        </w:tc>
      </w:tr>
      <w:tr w:rsidR="00CC58CD" w:rsidRPr="0039619B" w14:paraId="11883928" w14:textId="77777777" w:rsidTr="00C5553D">
        <w:tc>
          <w:tcPr>
            <w:tcW w:w="6804" w:type="dxa"/>
          </w:tcPr>
          <w:p w14:paraId="05BAAA5E" w14:textId="14A5096C" w:rsidR="00CC58CD" w:rsidRPr="00BE53BF" w:rsidRDefault="00CC58CD" w:rsidP="00C5553D">
            <w:pPr>
              <w:pStyle w:val="G-PCCTablebody"/>
              <w:rPr>
                <w:b/>
                <w:bCs/>
              </w:rPr>
            </w:pPr>
            <w:bookmarkStart w:id="569" w:name="_Hlk37881982"/>
            <w:r w:rsidRPr="00BE53BF">
              <w:rPr>
                <w:b/>
                <w:bCs/>
              </w:rPr>
              <w:tab/>
              <w:t>tile_frame_idx</w:t>
            </w:r>
            <w:bookmarkEnd w:id="569"/>
          </w:p>
        </w:tc>
        <w:tc>
          <w:tcPr>
            <w:tcW w:w="0" w:type="dxa"/>
          </w:tcPr>
          <w:p w14:paraId="6526834E" w14:textId="48C97630" w:rsidR="00CC58CD" w:rsidRPr="00BE53BF" w:rsidRDefault="000748D0" w:rsidP="00C5553D">
            <w:pPr>
              <w:pStyle w:val="G-PCCTablebody"/>
              <w:jc w:val="center"/>
              <w:rPr>
                <w:b/>
                <w:bCs/>
              </w:rPr>
            </w:pPr>
            <w:r w:rsidRPr="00BE53BF">
              <w:rPr>
                <w:b/>
                <w:bCs/>
              </w:rPr>
              <w:t>tbu</w:t>
            </w:r>
          </w:p>
        </w:tc>
      </w:tr>
      <w:tr w:rsidR="00335BDF" w:rsidRPr="0039619B" w14:paraId="7460554B" w14:textId="77777777" w:rsidTr="00C5553D">
        <w:tc>
          <w:tcPr>
            <w:tcW w:w="6804" w:type="dxa"/>
          </w:tcPr>
          <w:p w14:paraId="51F837DD" w14:textId="73C7FAA8" w:rsidR="00335BDF" w:rsidRPr="00BE53BF" w:rsidRDefault="00335BDF" w:rsidP="00C5553D">
            <w:pPr>
              <w:pStyle w:val="G-PCCTablebody"/>
              <w:rPr>
                <w:lang w:eastAsia="ja-JP"/>
              </w:rPr>
            </w:pPr>
            <w:r w:rsidRPr="00BE53BF">
              <w:rPr>
                <w:b/>
                <w:bCs/>
              </w:rPr>
              <w:tab/>
            </w:r>
            <w:r w:rsidRPr="00BE53BF">
              <w:rPr>
                <w:b/>
                <w:bCs/>
                <w:lang w:eastAsia="ja-JP"/>
              </w:rPr>
              <w:t>num_tiles</w:t>
            </w:r>
          </w:p>
        </w:tc>
        <w:tc>
          <w:tcPr>
            <w:tcW w:w="0" w:type="dxa"/>
          </w:tcPr>
          <w:p w14:paraId="3A83FBD1" w14:textId="59E7FC76" w:rsidR="00335BDF" w:rsidRPr="00BE53BF" w:rsidRDefault="00E6002D" w:rsidP="00C5553D">
            <w:pPr>
              <w:pStyle w:val="G-PCCTablebody"/>
              <w:jc w:val="center"/>
            </w:pPr>
            <w:r w:rsidRPr="00BE53BF">
              <w:t>u(16</w:t>
            </w:r>
            <w:r w:rsidR="00335BDF" w:rsidRPr="00BE53BF">
              <w:t>)</w:t>
            </w:r>
          </w:p>
        </w:tc>
      </w:tr>
      <w:tr w:rsidR="00881D80" w:rsidRPr="0039619B" w14:paraId="51B990D2" w14:textId="77777777" w:rsidTr="00C5553D">
        <w:tc>
          <w:tcPr>
            <w:tcW w:w="6804" w:type="dxa"/>
          </w:tcPr>
          <w:p w14:paraId="5B9F479A" w14:textId="1A6BA511" w:rsidR="00881D80" w:rsidRPr="00BE53BF" w:rsidRDefault="00881D80" w:rsidP="00C5553D">
            <w:pPr>
              <w:pStyle w:val="G-PCCTablebody"/>
              <w:rPr>
                <w:b/>
                <w:bCs/>
              </w:rPr>
            </w:pPr>
            <w:r w:rsidRPr="00BE53BF">
              <w:rPr>
                <w:b/>
                <w:bCs/>
              </w:rPr>
              <w:tab/>
              <w:t>tile_bounding_box_bits</w:t>
            </w:r>
          </w:p>
        </w:tc>
        <w:tc>
          <w:tcPr>
            <w:tcW w:w="0" w:type="dxa"/>
          </w:tcPr>
          <w:p w14:paraId="088AD928" w14:textId="694077B8" w:rsidR="00881D80" w:rsidRPr="00BE53BF" w:rsidRDefault="00881D80" w:rsidP="00C5553D">
            <w:pPr>
              <w:pStyle w:val="G-PCCTablebody"/>
              <w:jc w:val="center"/>
            </w:pPr>
            <w:r w:rsidRPr="00BE53BF">
              <w:t>u(8)</w:t>
            </w:r>
          </w:p>
        </w:tc>
      </w:tr>
      <w:tr w:rsidR="00335BDF" w:rsidRPr="0039619B" w14:paraId="71C4227F" w14:textId="77777777" w:rsidTr="00C5553D">
        <w:tc>
          <w:tcPr>
            <w:tcW w:w="6804" w:type="dxa"/>
          </w:tcPr>
          <w:p w14:paraId="2EB50C51" w14:textId="6815540D" w:rsidR="00335BDF" w:rsidRPr="00BE53BF" w:rsidRDefault="00335BDF" w:rsidP="00C5553D">
            <w:pPr>
              <w:pStyle w:val="G-PCCTablebody"/>
            </w:pPr>
            <w:r w:rsidRPr="00BE53BF">
              <w:tab/>
            </w:r>
            <w:r w:rsidRPr="00BE53BF">
              <w:rPr>
                <w:rFonts w:eastAsia="ＭＳ 明朝"/>
              </w:rPr>
              <w:t xml:space="preserve">for( </w:t>
            </w:r>
            <w:r w:rsidRPr="00BE53BF">
              <w:rPr>
                <w:rFonts w:eastAsia="ＭＳ 明朝"/>
                <w:lang w:eastAsia="ja-JP"/>
              </w:rPr>
              <w:t>i</w:t>
            </w:r>
            <w:r w:rsidRPr="00BE53BF">
              <w:rPr>
                <w:rFonts w:eastAsia="ＭＳ 明朝"/>
              </w:rPr>
              <w:t xml:space="preserve"> = 0; </w:t>
            </w:r>
            <w:r w:rsidRPr="00BE53BF">
              <w:rPr>
                <w:rFonts w:eastAsia="ＭＳ 明朝"/>
                <w:lang w:eastAsia="ja-JP"/>
              </w:rPr>
              <w:t>i</w:t>
            </w:r>
            <w:r w:rsidR="0008361D" w:rsidRPr="00BE53BF">
              <w:rPr>
                <w:rFonts w:eastAsia="ＭＳ 明朝"/>
              </w:rPr>
              <w:t xml:space="preserve"> </w:t>
            </w:r>
            <w:r w:rsidRPr="00BE53BF">
              <w:rPr>
                <w:rFonts w:eastAsia="ＭＳ 明朝"/>
              </w:rPr>
              <w:t>&lt;</w:t>
            </w:r>
            <w:r w:rsidR="0008361D" w:rsidRPr="00BE53BF">
              <w:rPr>
                <w:rFonts w:eastAsia="ＭＳ 明朝"/>
                <w:lang w:eastAsia="ja-JP"/>
              </w:rPr>
              <w:t xml:space="preserve"> </w:t>
            </w:r>
            <w:r w:rsidRPr="00BE53BF">
              <w:rPr>
                <w:rFonts w:eastAsia="ＭＳ 明朝"/>
                <w:lang w:eastAsia="ja-JP"/>
              </w:rPr>
              <w:t>num_tiles</w:t>
            </w:r>
            <w:r w:rsidRPr="00BE53BF">
              <w:rPr>
                <w:rFonts w:eastAsia="ＭＳ 明朝"/>
              </w:rPr>
              <w:t xml:space="preserve">; </w:t>
            </w:r>
            <w:r w:rsidRPr="00BE53BF">
              <w:rPr>
                <w:rFonts w:eastAsia="ＭＳ 明朝"/>
                <w:lang w:eastAsia="ja-JP"/>
              </w:rPr>
              <w:t>i</w:t>
            </w:r>
            <w:r w:rsidRPr="00BE53BF">
              <w:rPr>
                <w:rFonts w:eastAsia="ＭＳ 明朝"/>
              </w:rPr>
              <w:t>++ ) {</w:t>
            </w:r>
          </w:p>
        </w:tc>
        <w:tc>
          <w:tcPr>
            <w:tcW w:w="0" w:type="dxa"/>
          </w:tcPr>
          <w:p w14:paraId="72A652D1" w14:textId="77777777" w:rsidR="00335BDF" w:rsidRPr="00BE53BF" w:rsidRDefault="00335BDF" w:rsidP="00C5553D">
            <w:pPr>
              <w:pStyle w:val="G-PCCTablebody"/>
              <w:jc w:val="center"/>
            </w:pPr>
          </w:p>
        </w:tc>
      </w:tr>
      <w:tr w:rsidR="00625918" w:rsidRPr="0039619B" w14:paraId="707DFD6B" w14:textId="77777777" w:rsidTr="00C5553D">
        <w:tc>
          <w:tcPr>
            <w:tcW w:w="6804" w:type="dxa"/>
          </w:tcPr>
          <w:p w14:paraId="3C1CF5FF" w14:textId="7821CA79" w:rsidR="00625918" w:rsidRPr="00BE53BF" w:rsidRDefault="00625918" w:rsidP="00C5553D">
            <w:pPr>
              <w:pStyle w:val="G-PCCTablebody"/>
              <w:rPr>
                <w:b/>
                <w:bCs/>
              </w:rPr>
            </w:pPr>
            <w:r>
              <w:tab/>
            </w:r>
            <w:r>
              <w:tab/>
              <w:t>for( k = 0; k &lt; 3; k++ )</w:t>
            </w:r>
          </w:p>
        </w:tc>
        <w:tc>
          <w:tcPr>
            <w:tcW w:w="0" w:type="dxa"/>
          </w:tcPr>
          <w:p w14:paraId="3E161705" w14:textId="77777777" w:rsidR="00625918" w:rsidRPr="00BE53BF" w:rsidRDefault="00625918" w:rsidP="00C5553D">
            <w:pPr>
              <w:pStyle w:val="G-PCCTablebody"/>
              <w:jc w:val="center"/>
            </w:pPr>
          </w:p>
        </w:tc>
      </w:tr>
      <w:tr w:rsidR="00335BDF" w:rsidRPr="0039619B" w14:paraId="1888115A" w14:textId="77777777" w:rsidTr="00C5553D">
        <w:tc>
          <w:tcPr>
            <w:tcW w:w="6804" w:type="dxa"/>
          </w:tcPr>
          <w:p w14:paraId="0C6C44AC" w14:textId="5893FE41" w:rsidR="00335BDF" w:rsidRPr="00BE53BF" w:rsidRDefault="00335BDF" w:rsidP="00C5553D">
            <w:pPr>
              <w:pStyle w:val="G-PCCTablebody"/>
              <w:rPr>
                <w:b/>
                <w:lang w:val="en-US"/>
              </w:rPr>
            </w:pPr>
            <w:r w:rsidRPr="00BE53BF">
              <w:rPr>
                <w:b/>
                <w:bCs/>
              </w:rPr>
              <w:tab/>
            </w:r>
            <w:r w:rsidRPr="00BE53BF">
              <w:rPr>
                <w:b/>
                <w:bCs/>
              </w:rPr>
              <w:tab/>
            </w:r>
            <w:r w:rsidR="00625918">
              <w:rPr>
                <w:b/>
                <w:bCs/>
              </w:rPr>
              <w:tab/>
            </w:r>
            <w:r w:rsidRPr="00BE53BF">
              <w:rPr>
                <w:b/>
                <w:lang w:eastAsia="ja-JP"/>
              </w:rPr>
              <w:t>tile</w:t>
            </w:r>
            <w:r w:rsidRPr="00BE53BF">
              <w:rPr>
                <w:b/>
              </w:rPr>
              <w:t>_bounding_box_</w:t>
            </w:r>
            <w:r w:rsidRPr="00BE53BF">
              <w:rPr>
                <w:rFonts w:eastAsia="ＭＳ 明朝"/>
                <w:b/>
                <w:lang w:eastAsia="ja-JP"/>
              </w:rPr>
              <w:t>offset_x</w:t>
            </w:r>
            <w:r w:rsidR="00625918">
              <w:rPr>
                <w:rFonts w:eastAsia="ＭＳ 明朝"/>
                <w:b/>
                <w:lang w:eastAsia="ja-JP"/>
              </w:rPr>
              <w:t>yz</w:t>
            </w:r>
            <w:r w:rsidRPr="00BE53BF">
              <w:rPr>
                <w:rFonts w:eastAsia="ＭＳ 明朝"/>
                <w:lang w:eastAsia="ja-JP"/>
              </w:rPr>
              <w:t>[</w:t>
            </w:r>
            <w:r w:rsidRPr="00BE53BF">
              <w:rPr>
                <w:rFonts w:eastAsia="ＭＳ 明朝"/>
                <w:lang w:val="en-US" w:eastAsia="ja-JP"/>
              </w:rPr>
              <w:t> i ]</w:t>
            </w:r>
            <w:r w:rsidR="00625918">
              <w:rPr>
                <w:rFonts w:eastAsia="ＭＳ 明朝"/>
                <w:lang w:val="en-US" w:eastAsia="ja-JP"/>
              </w:rPr>
              <w:t>[ k ]</w:t>
            </w:r>
          </w:p>
        </w:tc>
        <w:tc>
          <w:tcPr>
            <w:tcW w:w="0" w:type="dxa"/>
          </w:tcPr>
          <w:p w14:paraId="30932891" w14:textId="15465270" w:rsidR="00335BDF" w:rsidRPr="00BE53BF" w:rsidRDefault="00335BDF" w:rsidP="00C5553D">
            <w:pPr>
              <w:pStyle w:val="G-PCCTablebody"/>
              <w:jc w:val="center"/>
            </w:pPr>
            <w:r w:rsidRPr="00BE53BF">
              <w:t>s(v)</w:t>
            </w:r>
          </w:p>
        </w:tc>
      </w:tr>
      <w:tr w:rsidR="00625918" w:rsidRPr="0039619B" w14:paraId="4E9D6606" w14:textId="77777777" w:rsidTr="00C5553D">
        <w:tc>
          <w:tcPr>
            <w:tcW w:w="6804" w:type="dxa"/>
          </w:tcPr>
          <w:p w14:paraId="0A153BAD" w14:textId="18464B25" w:rsidR="00625918" w:rsidRPr="00BE53BF" w:rsidRDefault="00625918" w:rsidP="00C5553D">
            <w:pPr>
              <w:pStyle w:val="G-PCCTablebody"/>
              <w:rPr>
                <w:b/>
                <w:bCs/>
              </w:rPr>
            </w:pPr>
            <w:r>
              <w:tab/>
            </w:r>
            <w:r>
              <w:tab/>
              <w:t>for( k = 0; k &lt; 3; k++ )</w:t>
            </w:r>
          </w:p>
        </w:tc>
        <w:tc>
          <w:tcPr>
            <w:tcW w:w="0" w:type="dxa"/>
          </w:tcPr>
          <w:p w14:paraId="6B9F055B" w14:textId="77777777" w:rsidR="00625918" w:rsidRPr="00BE53BF" w:rsidRDefault="00625918" w:rsidP="00C5553D">
            <w:pPr>
              <w:pStyle w:val="G-PCCTablebody"/>
              <w:jc w:val="center"/>
            </w:pPr>
          </w:p>
        </w:tc>
      </w:tr>
      <w:tr w:rsidR="00625918" w:rsidRPr="0039619B" w14:paraId="3B90E70E" w14:textId="77777777" w:rsidTr="00C5553D">
        <w:tc>
          <w:tcPr>
            <w:tcW w:w="6804" w:type="dxa"/>
          </w:tcPr>
          <w:p w14:paraId="11FF8712" w14:textId="15061CAB" w:rsidR="00625918" w:rsidRPr="00BE53BF" w:rsidRDefault="00625918" w:rsidP="00C5553D">
            <w:pPr>
              <w:pStyle w:val="G-PCCTablebody"/>
              <w:rPr>
                <w:b/>
                <w:bCs/>
              </w:rPr>
            </w:pPr>
            <w:r w:rsidRPr="00BE53BF">
              <w:rPr>
                <w:b/>
                <w:bCs/>
              </w:rPr>
              <w:tab/>
            </w:r>
            <w:r w:rsidRPr="00BE53BF">
              <w:rPr>
                <w:b/>
                <w:bCs/>
              </w:rPr>
              <w:tab/>
            </w:r>
            <w:r>
              <w:rPr>
                <w:b/>
                <w:bCs/>
              </w:rPr>
              <w:tab/>
            </w:r>
            <w:r w:rsidRPr="00BE53BF">
              <w:rPr>
                <w:b/>
                <w:lang w:eastAsia="ja-JP"/>
              </w:rPr>
              <w:t>tile</w:t>
            </w:r>
            <w:r w:rsidRPr="00BE53BF">
              <w:rPr>
                <w:b/>
              </w:rPr>
              <w:t>_bounding_box_</w:t>
            </w:r>
            <w:r w:rsidRPr="00BE53BF">
              <w:rPr>
                <w:rFonts w:eastAsia="ＭＳ 明朝"/>
                <w:b/>
                <w:lang w:eastAsia="ja-JP"/>
              </w:rPr>
              <w:t>size_</w:t>
            </w:r>
            <w:r w:rsidR="0032480C">
              <w:rPr>
                <w:b/>
              </w:rPr>
              <w:t>xyz</w:t>
            </w:r>
            <w:r w:rsidRPr="00BE53BF">
              <w:rPr>
                <w:rFonts w:eastAsia="ＭＳ 明朝"/>
                <w:lang w:eastAsia="ja-JP"/>
              </w:rPr>
              <w:t>[</w:t>
            </w:r>
            <w:r w:rsidRPr="00BE53BF">
              <w:rPr>
                <w:rFonts w:eastAsia="ＭＳ 明朝"/>
                <w:lang w:val="en-US" w:eastAsia="ja-JP"/>
              </w:rPr>
              <w:t> i ]</w:t>
            </w:r>
            <w:r>
              <w:rPr>
                <w:rFonts w:eastAsia="ＭＳ 明朝"/>
                <w:lang w:val="en-US" w:eastAsia="ja-JP"/>
              </w:rPr>
              <w:t>[ k ]</w:t>
            </w:r>
          </w:p>
        </w:tc>
        <w:tc>
          <w:tcPr>
            <w:tcW w:w="0" w:type="dxa"/>
          </w:tcPr>
          <w:p w14:paraId="12ED7AE9" w14:textId="2C791781" w:rsidR="00625918" w:rsidRPr="00BE53BF" w:rsidRDefault="00625918" w:rsidP="00C5553D">
            <w:pPr>
              <w:pStyle w:val="G-PCCTablebody"/>
              <w:jc w:val="center"/>
            </w:pPr>
            <w:r w:rsidRPr="00BE53BF">
              <w:t>u(v)</w:t>
            </w:r>
          </w:p>
        </w:tc>
      </w:tr>
      <w:tr w:rsidR="00625918" w:rsidRPr="0039619B" w14:paraId="6C21EECC" w14:textId="77777777" w:rsidTr="00C5553D">
        <w:tc>
          <w:tcPr>
            <w:tcW w:w="6804" w:type="dxa"/>
          </w:tcPr>
          <w:p w14:paraId="55C197D0" w14:textId="77777777" w:rsidR="00625918" w:rsidRPr="00BE53BF" w:rsidRDefault="00625918" w:rsidP="00C5553D">
            <w:pPr>
              <w:pStyle w:val="G-PCCTablebody"/>
              <w:rPr>
                <w:bCs/>
                <w:lang w:eastAsia="ja-JP"/>
              </w:rPr>
            </w:pPr>
            <w:r w:rsidRPr="00BE53BF">
              <w:rPr>
                <w:b/>
                <w:bCs/>
              </w:rPr>
              <w:tab/>
            </w:r>
            <w:r w:rsidRPr="00BE53BF">
              <w:rPr>
                <w:bCs/>
                <w:lang w:eastAsia="ja-JP"/>
              </w:rPr>
              <w:t>}</w:t>
            </w:r>
          </w:p>
        </w:tc>
        <w:tc>
          <w:tcPr>
            <w:tcW w:w="0" w:type="dxa"/>
          </w:tcPr>
          <w:p w14:paraId="7EE9D875" w14:textId="77777777" w:rsidR="00625918" w:rsidRPr="00BE53BF" w:rsidRDefault="00625918" w:rsidP="00C5553D">
            <w:pPr>
              <w:pStyle w:val="G-PCCTablebody"/>
              <w:jc w:val="center"/>
            </w:pPr>
          </w:p>
        </w:tc>
      </w:tr>
      <w:tr w:rsidR="00625918" w:rsidRPr="0039619B" w14:paraId="0057A6A0" w14:textId="77777777" w:rsidTr="00C5553D">
        <w:tc>
          <w:tcPr>
            <w:tcW w:w="6804" w:type="dxa"/>
          </w:tcPr>
          <w:p w14:paraId="6CD2F055" w14:textId="77777777" w:rsidR="00625918" w:rsidRPr="00BE53BF" w:rsidRDefault="00625918" w:rsidP="00C5553D">
            <w:pPr>
              <w:pStyle w:val="G-PCCTablebody"/>
              <w:rPr>
                <w:b/>
                <w:bCs/>
              </w:rPr>
            </w:pPr>
            <w:r w:rsidRPr="00BE53BF">
              <w:rPr>
                <w:bCs/>
              </w:rPr>
              <w:tab/>
            </w:r>
            <w:r w:rsidRPr="00BE53BF">
              <w:t>byte_alignment( )</w:t>
            </w:r>
          </w:p>
        </w:tc>
        <w:tc>
          <w:tcPr>
            <w:tcW w:w="0" w:type="dxa"/>
          </w:tcPr>
          <w:p w14:paraId="735AE031" w14:textId="77777777" w:rsidR="00625918" w:rsidRPr="00BE53BF" w:rsidRDefault="00625918" w:rsidP="00C5553D">
            <w:pPr>
              <w:pStyle w:val="G-PCCTablebody"/>
              <w:jc w:val="center"/>
            </w:pPr>
          </w:p>
        </w:tc>
      </w:tr>
      <w:tr w:rsidR="00625918" w:rsidRPr="0039619B" w14:paraId="059564DC" w14:textId="77777777" w:rsidTr="00C5553D">
        <w:tc>
          <w:tcPr>
            <w:tcW w:w="6804" w:type="dxa"/>
          </w:tcPr>
          <w:p w14:paraId="3D9FEE1D" w14:textId="77777777" w:rsidR="00625918" w:rsidRPr="00BE53BF" w:rsidRDefault="00625918" w:rsidP="00C5553D">
            <w:pPr>
              <w:pStyle w:val="G-PCCTablebody"/>
            </w:pPr>
            <w:r w:rsidRPr="00BE53BF">
              <w:t>}</w:t>
            </w:r>
          </w:p>
        </w:tc>
        <w:tc>
          <w:tcPr>
            <w:tcW w:w="0" w:type="dxa"/>
          </w:tcPr>
          <w:p w14:paraId="3B7EABE6" w14:textId="77777777" w:rsidR="00625918" w:rsidRPr="00BE53BF" w:rsidRDefault="00625918" w:rsidP="00C5553D">
            <w:pPr>
              <w:pStyle w:val="G-PCCTablebody"/>
              <w:jc w:val="center"/>
            </w:pPr>
          </w:p>
        </w:tc>
      </w:tr>
    </w:tbl>
    <w:p w14:paraId="4F4AF847" w14:textId="77777777" w:rsidR="00335BDF" w:rsidRPr="00D527DE" w:rsidRDefault="00335BDF" w:rsidP="00335BDF">
      <w:pPr>
        <w:rPr>
          <w:lang w:val="en-CA" w:eastAsia="ja-JP"/>
        </w:rPr>
      </w:pPr>
    </w:p>
    <w:p w14:paraId="0E4E553E" w14:textId="517AAE0E" w:rsidR="009B2FA7" w:rsidRPr="00D527DE" w:rsidRDefault="009B2FA7" w:rsidP="0035215D">
      <w:pPr>
        <w:pStyle w:val="4"/>
        <w:rPr>
          <w:lang w:val="en-CA"/>
        </w:rPr>
      </w:pPr>
      <w:r w:rsidRPr="00D527DE">
        <w:rPr>
          <w:lang w:val="en-CA"/>
        </w:rPr>
        <w:lastRenderedPageBreak/>
        <w:t>Geometry parameter set syntax</w:t>
      </w:r>
    </w:p>
    <w:tbl>
      <w:tblPr>
        <w:tblStyle w:val="Syntaxtable"/>
        <w:tblW w:w="0" w:type="auto"/>
        <w:tblLayout w:type="fixed"/>
        <w:tblLook w:val="0000" w:firstRow="0" w:lastRow="0" w:firstColumn="0" w:lastColumn="0" w:noHBand="0" w:noVBand="0"/>
      </w:tblPr>
      <w:tblGrid>
        <w:gridCol w:w="6804"/>
        <w:gridCol w:w="1406"/>
      </w:tblGrid>
      <w:tr w:rsidR="009B2FA7" w:rsidRPr="00CA2B0F" w14:paraId="1C52FCC7" w14:textId="77777777" w:rsidTr="00C5553D">
        <w:tc>
          <w:tcPr>
            <w:tcW w:w="6804" w:type="dxa"/>
          </w:tcPr>
          <w:p w14:paraId="6E28D7BB" w14:textId="77777777" w:rsidR="009B2FA7" w:rsidRPr="00BE53BF" w:rsidRDefault="009B2FA7" w:rsidP="00C5553D">
            <w:pPr>
              <w:pStyle w:val="G-PCCTablebody"/>
              <w:rPr>
                <w:noProof/>
              </w:rPr>
            </w:pPr>
            <w:r w:rsidRPr="00BE53BF">
              <w:rPr>
                <w:noProof/>
              </w:rPr>
              <w:t>geometry_</w:t>
            </w:r>
            <w:r w:rsidRPr="00BE53BF">
              <w:rPr>
                <w:rFonts w:eastAsia="ＭＳ 明朝"/>
                <w:noProof/>
                <w:lang w:eastAsia="ja-JP"/>
              </w:rPr>
              <w:t>parameter_set</w:t>
            </w:r>
            <w:r w:rsidRPr="00BE53BF">
              <w:rPr>
                <w:noProof/>
              </w:rPr>
              <w:t>(</w:t>
            </w:r>
            <w:r w:rsidRPr="00BE53BF">
              <w:rPr>
                <w:rFonts w:eastAsia="ＭＳ 明朝"/>
                <w:noProof/>
                <w:lang w:eastAsia="ja-JP"/>
              </w:rPr>
              <w:t> </w:t>
            </w:r>
            <w:r w:rsidRPr="00BE53BF">
              <w:rPr>
                <w:noProof/>
              </w:rPr>
              <w:t>) {</w:t>
            </w:r>
          </w:p>
        </w:tc>
        <w:tc>
          <w:tcPr>
            <w:tcW w:w="1406" w:type="dxa"/>
          </w:tcPr>
          <w:p w14:paraId="2FE91839" w14:textId="77777777" w:rsidR="009B2FA7" w:rsidRPr="00C5553D" w:rsidRDefault="009B2FA7" w:rsidP="00C5553D">
            <w:pPr>
              <w:pStyle w:val="G-PCCTablebody"/>
              <w:jc w:val="center"/>
              <w:rPr>
                <w:b/>
                <w:bCs/>
                <w:noProof/>
              </w:rPr>
            </w:pPr>
            <w:r w:rsidRPr="00C5553D">
              <w:rPr>
                <w:b/>
                <w:bCs/>
                <w:noProof/>
              </w:rPr>
              <w:t>Descriptor</w:t>
            </w:r>
          </w:p>
        </w:tc>
      </w:tr>
      <w:tr w:rsidR="009B2FA7" w:rsidRPr="00CA2B0F" w14:paraId="7319545C" w14:textId="77777777" w:rsidTr="00C5553D">
        <w:tc>
          <w:tcPr>
            <w:tcW w:w="6804" w:type="dxa"/>
          </w:tcPr>
          <w:p w14:paraId="36B82F5E" w14:textId="77777777" w:rsidR="009B2FA7" w:rsidRPr="00BE53BF" w:rsidRDefault="009B2FA7" w:rsidP="00C5553D">
            <w:pPr>
              <w:pStyle w:val="G-PCCTablebody"/>
              <w:rPr>
                <w:b/>
              </w:rPr>
            </w:pPr>
            <w:r w:rsidRPr="00BE53BF">
              <w:rPr>
                <w:b/>
                <w:bCs/>
              </w:rPr>
              <w:tab/>
            </w:r>
            <w:r w:rsidRPr="00BE53BF">
              <w:rPr>
                <w:b/>
              </w:rPr>
              <w:t>gps_geom_parameter_set_id</w:t>
            </w:r>
          </w:p>
        </w:tc>
        <w:tc>
          <w:tcPr>
            <w:tcW w:w="1406" w:type="dxa"/>
          </w:tcPr>
          <w:p w14:paraId="52FDF127" w14:textId="77777777" w:rsidR="009B2FA7" w:rsidRPr="00BE53BF" w:rsidRDefault="009B2FA7" w:rsidP="00C5553D">
            <w:pPr>
              <w:pStyle w:val="G-PCCTablebody"/>
              <w:jc w:val="center"/>
            </w:pPr>
            <w:r w:rsidRPr="00BE53BF">
              <w:t>ue(v)</w:t>
            </w:r>
          </w:p>
        </w:tc>
      </w:tr>
      <w:tr w:rsidR="009B2FA7" w:rsidRPr="00CA2B0F" w14:paraId="0183304D" w14:textId="77777777" w:rsidTr="00C5553D">
        <w:tc>
          <w:tcPr>
            <w:tcW w:w="6804" w:type="dxa"/>
          </w:tcPr>
          <w:p w14:paraId="2DC63C8B" w14:textId="77777777" w:rsidR="009B2FA7" w:rsidRPr="00BE53BF" w:rsidRDefault="009B2FA7" w:rsidP="00C5553D">
            <w:pPr>
              <w:pStyle w:val="G-PCCTablebody"/>
              <w:rPr>
                <w:b/>
              </w:rPr>
            </w:pPr>
            <w:r w:rsidRPr="00BE53BF">
              <w:rPr>
                <w:b/>
                <w:bCs/>
              </w:rPr>
              <w:tab/>
            </w:r>
            <w:r w:rsidRPr="00BE53BF">
              <w:rPr>
                <w:b/>
              </w:rPr>
              <w:t>gps_seq_parameter_set_id</w:t>
            </w:r>
          </w:p>
        </w:tc>
        <w:tc>
          <w:tcPr>
            <w:tcW w:w="1406" w:type="dxa"/>
          </w:tcPr>
          <w:p w14:paraId="290D625C" w14:textId="77777777" w:rsidR="009B2FA7" w:rsidRPr="00BE53BF" w:rsidRDefault="009B2FA7" w:rsidP="00C5553D">
            <w:pPr>
              <w:pStyle w:val="G-PCCTablebody"/>
              <w:jc w:val="center"/>
            </w:pPr>
            <w:r w:rsidRPr="00BE53BF">
              <w:t>ue(v)</w:t>
            </w:r>
          </w:p>
        </w:tc>
      </w:tr>
      <w:tr w:rsidR="009B2FA7" w:rsidRPr="00CA2B0F" w14:paraId="6F98E523" w14:textId="77777777" w:rsidTr="00C5553D">
        <w:tc>
          <w:tcPr>
            <w:tcW w:w="6804" w:type="dxa"/>
          </w:tcPr>
          <w:p w14:paraId="4306F8BF" w14:textId="57165E07" w:rsidR="009B2FA7" w:rsidRPr="00BE53BF" w:rsidRDefault="009B2FA7" w:rsidP="00C5553D">
            <w:pPr>
              <w:pStyle w:val="G-PCCTablebody"/>
              <w:rPr>
                <w:b/>
              </w:rPr>
            </w:pPr>
            <w:r w:rsidRPr="00BE53BF">
              <w:rPr>
                <w:b/>
                <w:bCs/>
              </w:rPr>
              <w:tab/>
            </w:r>
            <w:r w:rsidRPr="00BE53BF">
              <w:rPr>
                <w:b/>
              </w:rPr>
              <w:t>gps_</w:t>
            </w:r>
            <w:r w:rsidR="003E2A52">
              <w:rPr>
                <w:b/>
              </w:rPr>
              <w:t>gsh_</w:t>
            </w:r>
            <w:r w:rsidRPr="00BE53BF">
              <w:rPr>
                <w:b/>
              </w:rPr>
              <w:t>box_</w:t>
            </w:r>
            <w:r w:rsidRPr="00BE53BF">
              <w:rPr>
                <w:rFonts w:eastAsia="ＭＳ 明朝"/>
                <w:b/>
                <w:lang w:eastAsia="ja-JP"/>
              </w:rPr>
              <w:t>present_flag</w:t>
            </w:r>
          </w:p>
        </w:tc>
        <w:tc>
          <w:tcPr>
            <w:tcW w:w="1406" w:type="dxa"/>
          </w:tcPr>
          <w:p w14:paraId="7D81975E" w14:textId="77777777" w:rsidR="009B2FA7" w:rsidRPr="00BE53BF" w:rsidRDefault="009B2FA7" w:rsidP="00C5553D">
            <w:pPr>
              <w:pStyle w:val="G-PCCTablebody"/>
              <w:jc w:val="center"/>
            </w:pPr>
            <w:r w:rsidRPr="00BE53BF">
              <w:rPr>
                <w:rFonts w:eastAsia="ＭＳ 明朝"/>
                <w:lang w:eastAsia="ja-JP"/>
              </w:rPr>
              <w:t>u(1)</w:t>
            </w:r>
          </w:p>
        </w:tc>
      </w:tr>
      <w:tr w:rsidR="00B11651" w:rsidRPr="00CA2B0F" w14:paraId="3D6CA717" w14:textId="77777777" w:rsidTr="00C5553D">
        <w:tc>
          <w:tcPr>
            <w:tcW w:w="6804" w:type="dxa"/>
          </w:tcPr>
          <w:p w14:paraId="465D369E" w14:textId="6FBF7DCC" w:rsidR="00B11651" w:rsidRPr="00BE53BF" w:rsidRDefault="00B11651" w:rsidP="00C5553D">
            <w:pPr>
              <w:pStyle w:val="G-PCCTablebody"/>
              <w:rPr>
                <w:b/>
                <w:bCs/>
                <w:lang w:eastAsia="ja-JP"/>
              </w:rPr>
            </w:pPr>
            <w:r w:rsidRPr="00BE53BF">
              <w:rPr>
                <w:bCs/>
              </w:rPr>
              <w:tab/>
            </w:r>
            <w:r w:rsidRPr="00BE53BF">
              <w:t xml:space="preserve">if( </w:t>
            </w:r>
            <w:r w:rsidRPr="00BE53BF">
              <w:rPr>
                <w:rFonts w:eastAsia="ＭＳ 明朝"/>
                <w:lang w:eastAsia="ja-JP"/>
              </w:rPr>
              <w:t>g</w:t>
            </w:r>
            <w:r w:rsidRPr="00BE53BF">
              <w:t>ps_</w:t>
            </w:r>
            <w:r w:rsidR="003E2A52">
              <w:t>gsh_</w:t>
            </w:r>
            <w:r w:rsidRPr="00BE53BF">
              <w:t>box_present_flag ){</w:t>
            </w:r>
          </w:p>
        </w:tc>
        <w:tc>
          <w:tcPr>
            <w:tcW w:w="1406" w:type="dxa"/>
          </w:tcPr>
          <w:p w14:paraId="01052517" w14:textId="77777777" w:rsidR="00B11651" w:rsidRPr="00BE53BF" w:rsidRDefault="00B11651" w:rsidP="00C5553D">
            <w:pPr>
              <w:pStyle w:val="G-PCCTablebody"/>
              <w:jc w:val="center"/>
              <w:rPr>
                <w:rFonts w:eastAsia="ＭＳ 明朝"/>
                <w:lang w:eastAsia="ja-JP"/>
              </w:rPr>
            </w:pPr>
          </w:p>
        </w:tc>
      </w:tr>
      <w:tr w:rsidR="00B11651" w:rsidRPr="00CA2B0F" w14:paraId="7A195DF8" w14:textId="77777777" w:rsidTr="00C5553D">
        <w:tc>
          <w:tcPr>
            <w:tcW w:w="6804" w:type="dxa"/>
          </w:tcPr>
          <w:p w14:paraId="0C52FEFE" w14:textId="77777777" w:rsidR="00B11651" w:rsidRPr="00BE53BF" w:rsidRDefault="00B11651" w:rsidP="00C5553D">
            <w:pPr>
              <w:pStyle w:val="G-PCCTablebody"/>
              <w:rPr>
                <w:b/>
                <w:bCs/>
              </w:rPr>
            </w:pPr>
            <w:r w:rsidRPr="00BE53BF">
              <w:rPr>
                <w:bCs/>
              </w:rPr>
              <w:tab/>
            </w:r>
            <w:r w:rsidRPr="00BE53BF">
              <w:rPr>
                <w:bCs/>
              </w:rPr>
              <w:tab/>
            </w:r>
            <w:r w:rsidRPr="00BE53BF">
              <w:rPr>
                <w:b/>
                <w:bCs/>
              </w:rPr>
              <w:t>gps_</w:t>
            </w:r>
            <w:r w:rsidRPr="00BE53BF">
              <w:rPr>
                <w:b/>
                <w:bCs/>
                <w:lang w:eastAsia="ja-JP"/>
              </w:rPr>
              <w:t>gsh_</w:t>
            </w:r>
            <w:r w:rsidRPr="00BE53BF">
              <w:rPr>
                <w:b/>
                <w:bCs/>
              </w:rPr>
              <w:t>box_log2_scale_present_flag</w:t>
            </w:r>
          </w:p>
        </w:tc>
        <w:tc>
          <w:tcPr>
            <w:tcW w:w="1406" w:type="dxa"/>
          </w:tcPr>
          <w:p w14:paraId="670D08D9" w14:textId="77777777" w:rsidR="00B11651" w:rsidRPr="00BE53BF" w:rsidRDefault="00B11651" w:rsidP="00C5553D">
            <w:pPr>
              <w:pStyle w:val="G-PCCTablebody"/>
              <w:jc w:val="center"/>
              <w:rPr>
                <w:rFonts w:eastAsia="ＭＳ 明朝"/>
                <w:lang w:eastAsia="ja-JP"/>
              </w:rPr>
            </w:pPr>
            <w:r w:rsidRPr="00BE53BF">
              <w:rPr>
                <w:rFonts w:eastAsia="ＭＳ 明朝"/>
                <w:lang w:eastAsia="ja-JP"/>
              </w:rPr>
              <w:t>u(1)</w:t>
            </w:r>
          </w:p>
        </w:tc>
      </w:tr>
      <w:tr w:rsidR="00B11651" w:rsidRPr="00CA2B0F" w14:paraId="495E4BE4" w14:textId="77777777" w:rsidTr="00C5553D">
        <w:tc>
          <w:tcPr>
            <w:tcW w:w="6804" w:type="dxa"/>
          </w:tcPr>
          <w:p w14:paraId="3A36FDF0" w14:textId="1F6B8C13" w:rsidR="00B11651" w:rsidRPr="00BE53BF" w:rsidRDefault="00B11651" w:rsidP="00C5553D">
            <w:pPr>
              <w:pStyle w:val="G-PCCTablebody"/>
              <w:rPr>
                <w:b/>
                <w:bCs/>
              </w:rPr>
            </w:pPr>
            <w:r w:rsidRPr="00BE53BF">
              <w:rPr>
                <w:bCs/>
              </w:rPr>
              <w:tab/>
            </w:r>
            <w:r w:rsidRPr="00BE53BF">
              <w:rPr>
                <w:bCs/>
              </w:rPr>
              <w:tab/>
            </w:r>
            <w:r w:rsidRPr="00BE53BF">
              <w:t xml:space="preserve">if( </w:t>
            </w:r>
            <w:r w:rsidR="003E2A52">
              <w:t>!</w:t>
            </w:r>
            <w:r w:rsidRPr="00BE53BF">
              <w:rPr>
                <w:rFonts w:eastAsia="ＭＳ 明朝"/>
                <w:lang w:eastAsia="ja-JP"/>
              </w:rPr>
              <w:t>gps_gsh_box_log2_scale_present_flag</w:t>
            </w:r>
            <w:r w:rsidRPr="00BE53BF">
              <w:t>)</w:t>
            </w:r>
          </w:p>
        </w:tc>
        <w:tc>
          <w:tcPr>
            <w:tcW w:w="1406" w:type="dxa"/>
          </w:tcPr>
          <w:p w14:paraId="6AB8A9FD" w14:textId="77777777" w:rsidR="00B11651" w:rsidRPr="00BE53BF" w:rsidRDefault="00B11651" w:rsidP="00C5553D">
            <w:pPr>
              <w:pStyle w:val="G-PCCTablebody"/>
              <w:jc w:val="center"/>
              <w:rPr>
                <w:rFonts w:eastAsia="ＭＳ 明朝"/>
                <w:lang w:eastAsia="ja-JP"/>
              </w:rPr>
            </w:pPr>
          </w:p>
        </w:tc>
      </w:tr>
      <w:tr w:rsidR="00B11651" w:rsidRPr="00CA2B0F" w14:paraId="75E8F672" w14:textId="77777777" w:rsidTr="00C5553D">
        <w:tc>
          <w:tcPr>
            <w:tcW w:w="6804" w:type="dxa"/>
          </w:tcPr>
          <w:p w14:paraId="419242C5" w14:textId="7BE96B99" w:rsidR="00B11651" w:rsidRPr="00C5553D" w:rsidRDefault="00B11651" w:rsidP="00C5553D">
            <w:pPr>
              <w:pStyle w:val="G-PCCTablebody"/>
              <w:rPr>
                <w:b/>
                <w:bCs/>
                <w:lang w:val="fr-FR"/>
              </w:rPr>
            </w:pPr>
            <w:r w:rsidRPr="00BE53BF">
              <w:rPr>
                <w:bCs/>
              </w:rPr>
              <w:tab/>
            </w:r>
            <w:r w:rsidRPr="00BE53BF">
              <w:rPr>
                <w:bCs/>
              </w:rPr>
              <w:tab/>
            </w:r>
            <w:r w:rsidRPr="00BE53BF">
              <w:rPr>
                <w:bCs/>
              </w:rPr>
              <w:tab/>
            </w:r>
            <w:r w:rsidRPr="00C5553D">
              <w:rPr>
                <w:b/>
                <w:bCs/>
                <w:lang w:val="fr-FR"/>
              </w:rPr>
              <w:t>gps_</w:t>
            </w:r>
            <w:r w:rsidR="003E2A52" w:rsidRPr="00C5553D">
              <w:rPr>
                <w:b/>
                <w:bCs/>
                <w:lang w:val="fr-FR"/>
              </w:rPr>
              <w:t>_</w:t>
            </w:r>
            <w:r w:rsidR="00E15F98" w:rsidRPr="00C5553D">
              <w:rPr>
                <w:b/>
                <w:bCs/>
                <w:lang w:val="fr-FR"/>
              </w:rPr>
              <w:t>gs</w:t>
            </w:r>
            <w:r w:rsidRPr="00C5553D">
              <w:rPr>
                <w:b/>
                <w:bCs/>
                <w:lang w:val="fr-FR"/>
              </w:rPr>
              <w:t xml:space="preserve">_box_log2_scale </w:t>
            </w:r>
          </w:p>
        </w:tc>
        <w:tc>
          <w:tcPr>
            <w:tcW w:w="1406" w:type="dxa"/>
          </w:tcPr>
          <w:p w14:paraId="23184A59" w14:textId="77777777" w:rsidR="00B11651" w:rsidRPr="00BE53BF" w:rsidRDefault="00B11651" w:rsidP="00C5553D">
            <w:pPr>
              <w:pStyle w:val="G-PCCTablebody"/>
              <w:jc w:val="center"/>
              <w:rPr>
                <w:rFonts w:eastAsia="ＭＳ 明朝"/>
                <w:lang w:eastAsia="ja-JP"/>
              </w:rPr>
            </w:pPr>
            <w:r w:rsidRPr="00BE53BF">
              <w:t>ue(v)</w:t>
            </w:r>
          </w:p>
        </w:tc>
      </w:tr>
      <w:tr w:rsidR="00B11651" w:rsidRPr="00CA2B0F" w14:paraId="2B3AB544" w14:textId="77777777" w:rsidTr="00C5553D">
        <w:tc>
          <w:tcPr>
            <w:tcW w:w="6804" w:type="dxa"/>
          </w:tcPr>
          <w:p w14:paraId="10F49218" w14:textId="77777777" w:rsidR="00B11651" w:rsidRPr="00BE53BF" w:rsidRDefault="00B11651" w:rsidP="00C5553D">
            <w:pPr>
              <w:pStyle w:val="G-PCCTablebody"/>
              <w:rPr>
                <w:bCs/>
              </w:rPr>
            </w:pPr>
            <w:r w:rsidRPr="00BE53BF">
              <w:rPr>
                <w:bCs/>
              </w:rPr>
              <w:tab/>
              <w:t>}</w:t>
            </w:r>
          </w:p>
        </w:tc>
        <w:tc>
          <w:tcPr>
            <w:tcW w:w="1406" w:type="dxa"/>
          </w:tcPr>
          <w:p w14:paraId="1195646F" w14:textId="77777777" w:rsidR="00B11651" w:rsidRPr="00BE53BF" w:rsidRDefault="00B11651" w:rsidP="00C5553D">
            <w:pPr>
              <w:pStyle w:val="G-PCCTablebody"/>
              <w:jc w:val="center"/>
            </w:pPr>
          </w:p>
        </w:tc>
      </w:tr>
      <w:tr w:rsidR="009B2FA7" w:rsidRPr="00CA2B0F" w14:paraId="0C52112E" w14:textId="77777777" w:rsidTr="00C5553D">
        <w:tc>
          <w:tcPr>
            <w:tcW w:w="6804" w:type="dxa"/>
          </w:tcPr>
          <w:p w14:paraId="579B5072" w14:textId="77777777" w:rsidR="009B2FA7" w:rsidRPr="00BE53BF" w:rsidRDefault="009B2FA7" w:rsidP="00C5553D">
            <w:pPr>
              <w:pStyle w:val="G-PCCTablebody"/>
              <w:rPr>
                <w:b/>
              </w:rPr>
            </w:pPr>
            <w:r w:rsidRPr="00BE53BF">
              <w:rPr>
                <w:b/>
                <w:bCs/>
              </w:rPr>
              <w:tab/>
            </w:r>
            <w:r w:rsidRPr="00BE53BF">
              <w:rPr>
                <w:rFonts w:eastAsia="ＭＳ 明朝"/>
                <w:b/>
                <w:lang w:eastAsia="ja-JP"/>
              </w:rPr>
              <w:t>unique_geometry_points_flag</w:t>
            </w:r>
          </w:p>
        </w:tc>
        <w:tc>
          <w:tcPr>
            <w:tcW w:w="1406" w:type="dxa"/>
          </w:tcPr>
          <w:p w14:paraId="7C6A126E" w14:textId="77777777" w:rsidR="009B2FA7" w:rsidRPr="00BE53BF" w:rsidRDefault="009B2FA7" w:rsidP="00C5553D">
            <w:pPr>
              <w:pStyle w:val="G-PCCTablebody"/>
              <w:jc w:val="center"/>
            </w:pPr>
            <w:r w:rsidRPr="00BE53BF">
              <w:rPr>
                <w:rFonts w:eastAsia="ＭＳ 明朝"/>
                <w:lang w:eastAsia="ja-JP"/>
              </w:rPr>
              <w:t>u(1)</w:t>
            </w:r>
          </w:p>
        </w:tc>
      </w:tr>
      <w:tr w:rsidR="007062A3" w:rsidRPr="00CA2B0F" w14:paraId="5A40065F" w14:textId="77777777" w:rsidTr="00C5553D">
        <w:tc>
          <w:tcPr>
            <w:tcW w:w="6804" w:type="dxa"/>
          </w:tcPr>
          <w:p w14:paraId="16B34A49" w14:textId="4DD7F1D3" w:rsidR="007062A3" w:rsidRPr="00BE53BF" w:rsidRDefault="007062A3" w:rsidP="00C5553D">
            <w:pPr>
              <w:pStyle w:val="G-PCCTablebody"/>
              <w:rPr>
                <w:b/>
                <w:bCs/>
              </w:rPr>
            </w:pPr>
            <w:r w:rsidRPr="00BE53BF">
              <w:rPr>
                <w:b/>
                <w:bCs/>
              </w:rPr>
              <w:tab/>
            </w:r>
            <w:r w:rsidRPr="00BE53BF">
              <w:rPr>
                <w:rFonts w:eastAsia="ＭＳ 明朝"/>
                <w:b/>
                <w:lang w:eastAsia="ja-JP"/>
              </w:rPr>
              <w:t>geometry_planar_mode_flag</w:t>
            </w:r>
          </w:p>
        </w:tc>
        <w:tc>
          <w:tcPr>
            <w:tcW w:w="1406" w:type="dxa"/>
          </w:tcPr>
          <w:p w14:paraId="77357E6D" w14:textId="706507A9" w:rsidR="007062A3" w:rsidRPr="00BE53BF" w:rsidRDefault="007062A3" w:rsidP="00C5553D">
            <w:pPr>
              <w:pStyle w:val="G-PCCTablebody"/>
              <w:jc w:val="center"/>
              <w:rPr>
                <w:rFonts w:eastAsia="ＭＳ 明朝"/>
                <w:lang w:eastAsia="ja-JP"/>
              </w:rPr>
            </w:pPr>
            <w:r w:rsidRPr="00BE53BF">
              <w:rPr>
                <w:rFonts w:eastAsia="ＭＳ 明朝"/>
                <w:lang w:eastAsia="ja-JP"/>
              </w:rPr>
              <w:t>u(1)</w:t>
            </w:r>
          </w:p>
        </w:tc>
      </w:tr>
      <w:tr w:rsidR="007062A3" w:rsidRPr="00CA2B0F" w14:paraId="31552B74" w14:textId="77777777" w:rsidTr="00C5553D">
        <w:tc>
          <w:tcPr>
            <w:tcW w:w="6804" w:type="dxa"/>
          </w:tcPr>
          <w:p w14:paraId="5EF5CB80" w14:textId="42F2BCE3" w:rsidR="007062A3" w:rsidRPr="00BE53BF" w:rsidRDefault="007062A3" w:rsidP="00C5553D">
            <w:pPr>
              <w:pStyle w:val="G-PCCTablebody"/>
              <w:rPr>
                <w:b/>
                <w:bCs/>
              </w:rPr>
            </w:pPr>
            <w:r w:rsidRPr="00BE53BF">
              <w:rPr>
                <w:bCs/>
              </w:rPr>
              <w:tab/>
            </w:r>
            <w:r w:rsidRPr="00BE53BF">
              <w:t xml:space="preserve">if( </w:t>
            </w:r>
            <w:r w:rsidRPr="00BE53BF">
              <w:rPr>
                <w:rFonts w:eastAsia="ＭＳ 明朝"/>
                <w:lang w:eastAsia="ja-JP"/>
              </w:rPr>
              <w:t xml:space="preserve">geometry_planar_mode_flag </w:t>
            </w:r>
            <w:r w:rsidRPr="00BE53BF">
              <w:t>){</w:t>
            </w:r>
          </w:p>
        </w:tc>
        <w:tc>
          <w:tcPr>
            <w:tcW w:w="1406" w:type="dxa"/>
          </w:tcPr>
          <w:p w14:paraId="168CC458" w14:textId="77777777" w:rsidR="007062A3" w:rsidRPr="00BE53BF" w:rsidRDefault="007062A3" w:rsidP="00C5553D">
            <w:pPr>
              <w:pStyle w:val="G-PCCTablebody"/>
              <w:jc w:val="center"/>
              <w:rPr>
                <w:rFonts w:eastAsia="ＭＳ 明朝"/>
                <w:lang w:eastAsia="ja-JP"/>
              </w:rPr>
            </w:pPr>
          </w:p>
        </w:tc>
      </w:tr>
      <w:tr w:rsidR="007062A3" w:rsidRPr="00CA2B0F" w14:paraId="6A7E2990" w14:textId="77777777" w:rsidTr="00C5553D">
        <w:tc>
          <w:tcPr>
            <w:tcW w:w="6804" w:type="dxa"/>
          </w:tcPr>
          <w:p w14:paraId="62B566F7" w14:textId="78191C4B" w:rsidR="007062A3" w:rsidRPr="00BE53BF" w:rsidRDefault="007062A3" w:rsidP="00C5553D">
            <w:pPr>
              <w:pStyle w:val="G-PCCTablebody"/>
              <w:rPr>
                <w:b/>
                <w:bCs/>
              </w:rPr>
            </w:pPr>
            <w:r w:rsidRPr="00BE53BF">
              <w:rPr>
                <w:b/>
              </w:rPr>
              <w:tab/>
            </w:r>
            <w:r w:rsidRPr="00BE53BF">
              <w:tab/>
            </w:r>
            <w:r w:rsidRPr="00BE53BF">
              <w:rPr>
                <w:rFonts w:eastAsia="ＭＳ 明朝"/>
                <w:b/>
                <w:lang w:eastAsia="ja-JP"/>
              </w:rPr>
              <w:t>geom_planar_mode_th</w:t>
            </w:r>
            <w:r w:rsidR="007B2D96" w:rsidRPr="00BE53BF">
              <w:rPr>
                <w:rFonts w:eastAsia="ＭＳ 明朝"/>
                <w:b/>
                <w:lang w:eastAsia="ja-JP"/>
              </w:rPr>
              <w:t>_idcm</w:t>
            </w:r>
          </w:p>
        </w:tc>
        <w:tc>
          <w:tcPr>
            <w:tcW w:w="1406" w:type="dxa"/>
          </w:tcPr>
          <w:p w14:paraId="643BF04A" w14:textId="51B478B0" w:rsidR="007062A3" w:rsidRPr="00BE53BF" w:rsidRDefault="007062A3" w:rsidP="00C5553D">
            <w:pPr>
              <w:pStyle w:val="G-PCCTablebody"/>
              <w:jc w:val="center"/>
              <w:rPr>
                <w:rFonts w:eastAsia="ＭＳ 明朝"/>
                <w:lang w:eastAsia="ja-JP"/>
              </w:rPr>
            </w:pPr>
            <w:r w:rsidRPr="00BE53BF">
              <w:t>ue(v)</w:t>
            </w:r>
          </w:p>
        </w:tc>
      </w:tr>
      <w:tr w:rsidR="00A3249A" w:rsidRPr="00CA2B0F" w14:paraId="2D153192" w14:textId="77777777" w:rsidTr="00C5553D">
        <w:tc>
          <w:tcPr>
            <w:tcW w:w="6804" w:type="dxa"/>
          </w:tcPr>
          <w:p w14:paraId="025ACCEB" w14:textId="43F02E6A" w:rsidR="00A3249A" w:rsidRPr="00BE53BF" w:rsidRDefault="00A3249A" w:rsidP="00C5553D">
            <w:pPr>
              <w:pStyle w:val="G-PCCTablebody"/>
              <w:rPr>
                <w:b/>
                <w:bCs/>
              </w:rPr>
            </w:pPr>
            <w:r w:rsidRPr="00BE53BF">
              <w:rPr>
                <w:bCs/>
              </w:rPr>
              <w:tab/>
            </w:r>
            <w:r w:rsidRPr="00BE53BF">
              <w:rPr>
                <w:bCs/>
              </w:rPr>
              <w:tab/>
            </w:r>
            <w:r w:rsidRPr="00BE53BF">
              <w:rPr>
                <w:rFonts w:eastAsia="ＭＳ 明朝"/>
                <w:b/>
                <w:lang w:eastAsia="ja-JP"/>
              </w:rPr>
              <w:t>geom_planar_mode_th</w:t>
            </w:r>
            <w:r w:rsidRPr="00BE53BF">
              <w:t>[</w:t>
            </w:r>
            <w:r w:rsidR="00ED2C65" w:rsidRPr="00BE53BF">
              <w:t> </w:t>
            </w:r>
            <w:r w:rsidRPr="00BE53BF">
              <w:t>0</w:t>
            </w:r>
            <w:r w:rsidR="00ED2C65" w:rsidRPr="00BE53BF">
              <w:t> </w:t>
            </w:r>
            <w:r w:rsidRPr="00BE53BF">
              <w:t>]</w:t>
            </w:r>
          </w:p>
        </w:tc>
        <w:tc>
          <w:tcPr>
            <w:tcW w:w="1406" w:type="dxa"/>
          </w:tcPr>
          <w:p w14:paraId="7073FF47" w14:textId="77777777" w:rsidR="00A3249A" w:rsidRPr="00BE53BF" w:rsidRDefault="00A3249A" w:rsidP="00C5553D">
            <w:pPr>
              <w:pStyle w:val="G-PCCTablebody"/>
              <w:jc w:val="center"/>
              <w:rPr>
                <w:rFonts w:eastAsia="ＭＳ 明朝"/>
                <w:lang w:eastAsia="ja-JP"/>
              </w:rPr>
            </w:pPr>
            <w:r w:rsidRPr="00BE53BF">
              <w:t>ue(v)</w:t>
            </w:r>
          </w:p>
        </w:tc>
      </w:tr>
      <w:tr w:rsidR="007062A3" w:rsidRPr="00CA2B0F" w14:paraId="2A0EB2FA" w14:textId="77777777" w:rsidTr="00C5553D">
        <w:tc>
          <w:tcPr>
            <w:tcW w:w="6804" w:type="dxa"/>
          </w:tcPr>
          <w:p w14:paraId="1DDC5F24" w14:textId="3BEF221D" w:rsidR="007062A3" w:rsidRPr="00BE53BF" w:rsidRDefault="007062A3" w:rsidP="00C5553D">
            <w:pPr>
              <w:pStyle w:val="G-PCCTablebody"/>
              <w:rPr>
                <w:b/>
                <w:bCs/>
              </w:rPr>
            </w:pPr>
            <w:r w:rsidRPr="00BE53BF">
              <w:rPr>
                <w:bCs/>
              </w:rPr>
              <w:tab/>
            </w:r>
            <w:r w:rsidRPr="00BE53BF">
              <w:rPr>
                <w:bCs/>
              </w:rPr>
              <w:tab/>
            </w:r>
            <w:r w:rsidRPr="00BE53BF">
              <w:rPr>
                <w:rFonts w:eastAsia="ＭＳ 明朝"/>
                <w:b/>
                <w:lang w:eastAsia="ja-JP"/>
              </w:rPr>
              <w:t>geom_planar_mode_th</w:t>
            </w:r>
            <w:r w:rsidR="00ED2C65" w:rsidRPr="00BE53BF">
              <w:t>[ 1 ]</w:t>
            </w:r>
            <w:r w:rsidR="00ED2C65" w:rsidRPr="00BE53BF" w:rsidDel="00ED2C65">
              <w:t xml:space="preserve"> </w:t>
            </w:r>
          </w:p>
        </w:tc>
        <w:tc>
          <w:tcPr>
            <w:tcW w:w="1406" w:type="dxa"/>
          </w:tcPr>
          <w:p w14:paraId="2A3ABA6D" w14:textId="1D1829AB" w:rsidR="007062A3" w:rsidRPr="00BE53BF" w:rsidRDefault="007062A3" w:rsidP="00C5553D">
            <w:pPr>
              <w:pStyle w:val="G-PCCTablebody"/>
              <w:jc w:val="center"/>
              <w:rPr>
                <w:rFonts w:eastAsia="ＭＳ 明朝"/>
                <w:lang w:eastAsia="ja-JP"/>
              </w:rPr>
            </w:pPr>
            <w:r w:rsidRPr="00BE53BF">
              <w:t>ue(v)</w:t>
            </w:r>
          </w:p>
        </w:tc>
      </w:tr>
      <w:tr w:rsidR="007062A3" w:rsidRPr="00CA2B0F" w14:paraId="781AD8BF" w14:textId="77777777" w:rsidTr="00C5553D">
        <w:tc>
          <w:tcPr>
            <w:tcW w:w="6804" w:type="dxa"/>
          </w:tcPr>
          <w:p w14:paraId="625E0BA7" w14:textId="0D38D521" w:rsidR="007062A3" w:rsidRPr="00BE53BF" w:rsidRDefault="007062A3" w:rsidP="00C5553D">
            <w:pPr>
              <w:pStyle w:val="G-PCCTablebody"/>
              <w:rPr>
                <w:b/>
                <w:bCs/>
              </w:rPr>
            </w:pPr>
            <w:r w:rsidRPr="00BE53BF">
              <w:rPr>
                <w:bCs/>
              </w:rPr>
              <w:tab/>
            </w:r>
            <w:r w:rsidRPr="00BE53BF">
              <w:rPr>
                <w:bCs/>
              </w:rPr>
              <w:tab/>
            </w:r>
            <w:r w:rsidRPr="00BE53BF">
              <w:rPr>
                <w:rFonts w:eastAsia="ＭＳ 明朝"/>
                <w:b/>
                <w:lang w:eastAsia="ja-JP"/>
              </w:rPr>
              <w:t>geom_planar_mode_th</w:t>
            </w:r>
            <w:r w:rsidR="00ED2C65" w:rsidRPr="00BE53BF">
              <w:t>[ 2 ]</w:t>
            </w:r>
          </w:p>
        </w:tc>
        <w:tc>
          <w:tcPr>
            <w:tcW w:w="1406" w:type="dxa"/>
          </w:tcPr>
          <w:p w14:paraId="4CF1ECEB" w14:textId="6036B3E1" w:rsidR="007062A3" w:rsidRPr="00BE53BF" w:rsidRDefault="007062A3" w:rsidP="00C5553D">
            <w:pPr>
              <w:pStyle w:val="G-PCCTablebody"/>
              <w:jc w:val="center"/>
              <w:rPr>
                <w:rFonts w:eastAsia="ＭＳ 明朝"/>
                <w:lang w:eastAsia="ja-JP"/>
              </w:rPr>
            </w:pPr>
            <w:r w:rsidRPr="00BE53BF">
              <w:t>ue(v)</w:t>
            </w:r>
          </w:p>
        </w:tc>
      </w:tr>
      <w:tr w:rsidR="00A3249A" w:rsidRPr="00CA2B0F" w14:paraId="0B1BFAC4" w14:textId="77777777" w:rsidTr="00C5553D">
        <w:tc>
          <w:tcPr>
            <w:tcW w:w="6804" w:type="dxa"/>
          </w:tcPr>
          <w:p w14:paraId="19D72037" w14:textId="1CCD4E18" w:rsidR="00A3249A" w:rsidRPr="00BE53BF" w:rsidRDefault="00A3249A" w:rsidP="00C5553D">
            <w:pPr>
              <w:pStyle w:val="G-PCCTablebody"/>
              <w:rPr>
                <w:bCs/>
              </w:rPr>
            </w:pPr>
            <w:r w:rsidRPr="00BE53BF">
              <w:rPr>
                <w:b/>
                <w:bCs/>
              </w:rPr>
              <w:tab/>
            </w:r>
            <w:r w:rsidRPr="00BE53BF">
              <w:rPr>
                <w:bCs/>
              </w:rPr>
              <w:tab/>
            </w:r>
            <w:r w:rsidRPr="00BE53BF">
              <w:rPr>
                <w:rFonts w:eastAsia="ＭＳ 明朝"/>
                <w:b/>
                <w:lang w:eastAsia="ja-JP"/>
              </w:rPr>
              <w:t>geometry_angular_mode_flag</w:t>
            </w:r>
          </w:p>
        </w:tc>
        <w:tc>
          <w:tcPr>
            <w:tcW w:w="1406" w:type="dxa"/>
          </w:tcPr>
          <w:p w14:paraId="6CFB98A6" w14:textId="77777777" w:rsidR="00A3249A" w:rsidRPr="00BE53BF" w:rsidRDefault="00A3249A" w:rsidP="00C5553D">
            <w:pPr>
              <w:pStyle w:val="G-PCCTablebody"/>
              <w:jc w:val="center"/>
              <w:rPr>
                <w:rFonts w:eastAsia="ＭＳ 明朝"/>
                <w:lang w:eastAsia="ja-JP"/>
              </w:rPr>
            </w:pPr>
            <w:r w:rsidRPr="00BE53BF">
              <w:rPr>
                <w:rFonts w:eastAsia="ＭＳ 明朝"/>
                <w:lang w:eastAsia="ja-JP"/>
              </w:rPr>
              <w:t>u(1)</w:t>
            </w:r>
          </w:p>
        </w:tc>
      </w:tr>
      <w:tr w:rsidR="007062A3" w:rsidRPr="00CA2B0F" w14:paraId="7B1D9754" w14:textId="77777777" w:rsidTr="00C5553D">
        <w:tc>
          <w:tcPr>
            <w:tcW w:w="6804" w:type="dxa"/>
          </w:tcPr>
          <w:p w14:paraId="466FACE1" w14:textId="7B8D3ED2" w:rsidR="007062A3" w:rsidRPr="00BE53BF" w:rsidRDefault="007062A3" w:rsidP="00C5553D">
            <w:pPr>
              <w:pStyle w:val="G-PCCTablebody"/>
              <w:rPr>
                <w:b/>
                <w:bCs/>
              </w:rPr>
            </w:pPr>
            <w:r w:rsidRPr="00BE53BF">
              <w:rPr>
                <w:bCs/>
              </w:rPr>
              <w:tab/>
              <w:t>}</w:t>
            </w:r>
          </w:p>
        </w:tc>
        <w:tc>
          <w:tcPr>
            <w:tcW w:w="1406" w:type="dxa"/>
          </w:tcPr>
          <w:p w14:paraId="454820C2" w14:textId="77777777" w:rsidR="007062A3" w:rsidRPr="00BE53BF" w:rsidRDefault="007062A3" w:rsidP="00C5553D">
            <w:pPr>
              <w:pStyle w:val="G-PCCTablebody"/>
              <w:jc w:val="center"/>
              <w:rPr>
                <w:rFonts w:eastAsia="ＭＳ 明朝"/>
                <w:lang w:eastAsia="ja-JP"/>
              </w:rPr>
            </w:pPr>
          </w:p>
        </w:tc>
      </w:tr>
      <w:tr w:rsidR="001E541F" w:rsidRPr="00CA2B0F" w14:paraId="1DB78956" w14:textId="77777777" w:rsidTr="00C5553D">
        <w:tc>
          <w:tcPr>
            <w:tcW w:w="6804" w:type="dxa"/>
          </w:tcPr>
          <w:p w14:paraId="31BADEA2" w14:textId="74C7CC12" w:rsidR="001E541F" w:rsidRPr="00BE53BF" w:rsidRDefault="001E541F" w:rsidP="00C5553D">
            <w:pPr>
              <w:pStyle w:val="G-PCCTablebody"/>
              <w:rPr>
                <w:bCs/>
              </w:rPr>
            </w:pPr>
            <w:r w:rsidRPr="00BE53BF">
              <w:rPr>
                <w:b/>
                <w:bCs/>
              </w:rPr>
              <w:tab/>
            </w:r>
            <w:r w:rsidRPr="00BE53BF">
              <w:t xml:space="preserve">if( </w:t>
            </w:r>
            <w:r w:rsidRPr="00BE53BF">
              <w:rPr>
                <w:rFonts w:eastAsia="ＭＳ 明朝"/>
                <w:lang w:eastAsia="ja-JP"/>
              </w:rPr>
              <w:t xml:space="preserve">geometry_angular_mode_flag </w:t>
            </w:r>
            <w:r w:rsidRPr="00BE53BF">
              <w:t>){</w:t>
            </w:r>
          </w:p>
        </w:tc>
        <w:tc>
          <w:tcPr>
            <w:tcW w:w="1406" w:type="dxa"/>
          </w:tcPr>
          <w:p w14:paraId="68FBC4BE" w14:textId="77777777" w:rsidR="001E541F" w:rsidRPr="00BE53BF" w:rsidRDefault="001E541F" w:rsidP="00C5553D">
            <w:pPr>
              <w:pStyle w:val="G-PCCTablebody"/>
              <w:jc w:val="center"/>
              <w:rPr>
                <w:rFonts w:eastAsia="ＭＳ 明朝"/>
                <w:lang w:eastAsia="ja-JP"/>
              </w:rPr>
            </w:pPr>
          </w:p>
        </w:tc>
      </w:tr>
      <w:tr w:rsidR="00625918" w:rsidRPr="00CA2B0F" w14:paraId="41A11305" w14:textId="77777777" w:rsidTr="00C5553D">
        <w:tc>
          <w:tcPr>
            <w:tcW w:w="6804" w:type="dxa"/>
          </w:tcPr>
          <w:p w14:paraId="4425896F" w14:textId="2709E762" w:rsidR="00625918" w:rsidRPr="00BE53BF" w:rsidRDefault="00625918" w:rsidP="00C5553D">
            <w:pPr>
              <w:pStyle w:val="G-PCCTablebody"/>
              <w:rPr>
                <w:b/>
                <w:bCs/>
              </w:rPr>
            </w:pPr>
            <w:r>
              <w:tab/>
            </w:r>
            <w:r>
              <w:tab/>
              <w:t>for( k = 0; k &lt; 3; k++ )</w:t>
            </w:r>
          </w:p>
        </w:tc>
        <w:tc>
          <w:tcPr>
            <w:tcW w:w="1406" w:type="dxa"/>
          </w:tcPr>
          <w:p w14:paraId="6F1632A0" w14:textId="77777777" w:rsidR="00625918" w:rsidRPr="00BE53BF" w:rsidRDefault="00625918" w:rsidP="00C5553D">
            <w:pPr>
              <w:pStyle w:val="G-PCCTablebody"/>
              <w:jc w:val="center"/>
            </w:pPr>
          </w:p>
        </w:tc>
      </w:tr>
      <w:tr w:rsidR="00625918" w:rsidRPr="00CA2B0F" w14:paraId="6A143266" w14:textId="77777777" w:rsidTr="00C5553D">
        <w:tc>
          <w:tcPr>
            <w:tcW w:w="6804" w:type="dxa"/>
          </w:tcPr>
          <w:p w14:paraId="5B637A0F" w14:textId="4C8D81C4" w:rsidR="00625918" w:rsidRPr="00C5553D" w:rsidRDefault="00625918" w:rsidP="00C5553D">
            <w:pPr>
              <w:pStyle w:val="G-PCCTablebody"/>
            </w:pPr>
            <w:r>
              <w:rPr>
                <w:b/>
                <w:bCs/>
              </w:rPr>
              <w:tab/>
            </w:r>
            <w:r>
              <w:rPr>
                <w:b/>
                <w:bCs/>
              </w:rPr>
              <w:tab/>
            </w:r>
            <w:r>
              <w:rPr>
                <w:b/>
                <w:bCs/>
              </w:rPr>
              <w:tab/>
              <w:t>geom_angular_origin_xyz</w:t>
            </w:r>
            <w:r>
              <w:t>[ k ]</w:t>
            </w:r>
          </w:p>
        </w:tc>
        <w:tc>
          <w:tcPr>
            <w:tcW w:w="1406" w:type="dxa"/>
          </w:tcPr>
          <w:p w14:paraId="124E8A16" w14:textId="7734E740" w:rsidR="00625918" w:rsidRPr="00BE53BF" w:rsidRDefault="00625918" w:rsidP="00C5553D">
            <w:pPr>
              <w:pStyle w:val="G-PCCTablebody"/>
              <w:jc w:val="center"/>
            </w:pPr>
            <w:r>
              <w:t>se(v)</w:t>
            </w:r>
          </w:p>
        </w:tc>
      </w:tr>
      <w:tr w:rsidR="001E541F" w:rsidRPr="00CA2B0F" w14:paraId="56298BF1" w14:textId="77777777" w:rsidTr="00C5553D">
        <w:tc>
          <w:tcPr>
            <w:tcW w:w="6804" w:type="dxa"/>
          </w:tcPr>
          <w:p w14:paraId="0B50B891" w14:textId="36AD7B14" w:rsidR="001E541F" w:rsidRPr="00BE53BF" w:rsidRDefault="001E541F" w:rsidP="00C5553D">
            <w:pPr>
              <w:pStyle w:val="G-PCCTablebody"/>
              <w:rPr>
                <w:bCs/>
              </w:rPr>
            </w:pPr>
            <w:r w:rsidRPr="00BE53BF">
              <w:rPr>
                <w:b/>
                <w:bCs/>
              </w:rPr>
              <w:tab/>
            </w:r>
            <w:r w:rsidRPr="00BE53BF">
              <w:rPr>
                <w:b/>
                <w:bCs/>
              </w:rPr>
              <w:tab/>
              <w:t>number_lasers</w:t>
            </w:r>
            <w:r w:rsidR="00A3249A" w:rsidRPr="00BE53BF">
              <w:rPr>
                <w:b/>
                <w:bCs/>
              </w:rPr>
              <w:t>_minus1</w:t>
            </w:r>
          </w:p>
        </w:tc>
        <w:tc>
          <w:tcPr>
            <w:tcW w:w="1406" w:type="dxa"/>
          </w:tcPr>
          <w:p w14:paraId="32C54D0C" w14:textId="114E18D7" w:rsidR="001E541F" w:rsidRPr="00BE53BF" w:rsidRDefault="001E541F" w:rsidP="00C5553D">
            <w:pPr>
              <w:pStyle w:val="G-PCCTablebody"/>
              <w:jc w:val="center"/>
              <w:rPr>
                <w:rFonts w:eastAsia="ＭＳ 明朝"/>
                <w:lang w:eastAsia="ja-JP"/>
              </w:rPr>
            </w:pPr>
            <w:r w:rsidRPr="00BE53BF">
              <w:t>ue(v)</w:t>
            </w:r>
          </w:p>
        </w:tc>
      </w:tr>
      <w:tr w:rsidR="001E541F" w:rsidRPr="00CA2B0F" w14:paraId="2BCEA044" w14:textId="77777777" w:rsidTr="00C5553D">
        <w:tc>
          <w:tcPr>
            <w:tcW w:w="6804" w:type="dxa"/>
          </w:tcPr>
          <w:p w14:paraId="54C9AB7C" w14:textId="4835B2DE" w:rsidR="001E541F" w:rsidRPr="00BE53BF" w:rsidRDefault="001E541F" w:rsidP="00C5553D">
            <w:pPr>
              <w:pStyle w:val="G-PCCTablebody"/>
              <w:rPr>
                <w:bCs/>
              </w:rPr>
            </w:pPr>
            <w:r w:rsidRPr="00BE53BF">
              <w:rPr>
                <w:b/>
                <w:bCs/>
              </w:rPr>
              <w:tab/>
            </w:r>
            <w:r w:rsidRPr="00BE53BF">
              <w:tab/>
            </w:r>
            <w:r w:rsidRPr="00BE53BF">
              <w:rPr>
                <w:rFonts w:eastAsia="ＭＳ 明朝"/>
              </w:rPr>
              <w:t xml:space="preserve">for( </w:t>
            </w:r>
            <w:r w:rsidRPr="00BE53BF">
              <w:rPr>
                <w:rFonts w:eastAsia="ＭＳ 明朝"/>
                <w:lang w:eastAsia="ja-JP"/>
              </w:rPr>
              <w:t>i</w:t>
            </w:r>
            <w:r w:rsidRPr="00BE53BF">
              <w:rPr>
                <w:rFonts w:eastAsia="ＭＳ 明朝"/>
              </w:rPr>
              <w:t xml:space="preserve"> = 0; </w:t>
            </w:r>
            <w:r w:rsidRPr="00BE53BF">
              <w:rPr>
                <w:rFonts w:eastAsia="ＭＳ 明朝"/>
                <w:lang w:eastAsia="ja-JP"/>
              </w:rPr>
              <w:t>i</w:t>
            </w:r>
            <w:r w:rsidRPr="00BE53BF">
              <w:rPr>
                <w:rFonts w:eastAsia="ＭＳ 明朝"/>
              </w:rPr>
              <w:t xml:space="preserve"> &lt;</w:t>
            </w:r>
            <w:r w:rsidR="00A3249A" w:rsidRPr="00BE53BF">
              <w:rPr>
                <w:rFonts w:eastAsia="ＭＳ 明朝"/>
              </w:rPr>
              <w:t>=</w:t>
            </w:r>
            <w:r w:rsidRPr="00BE53BF">
              <w:rPr>
                <w:rFonts w:eastAsia="ＭＳ 明朝"/>
                <w:lang w:eastAsia="ja-JP"/>
              </w:rPr>
              <w:t xml:space="preserve"> number_lasers</w:t>
            </w:r>
            <w:r w:rsidR="00A3249A" w:rsidRPr="00BE53BF">
              <w:rPr>
                <w:rFonts w:eastAsia="ＭＳ 明朝"/>
                <w:lang w:eastAsia="ja-JP"/>
              </w:rPr>
              <w:t>_minus1</w:t>
            </w:r>
            <w:r w:rsidRPr="00BE53BF">
              <w:rPr>
                <w:rFonts w:eastAsia="ＭＳ 明朝"/>
              </w:rPr>
              <w:t xml:space="preserve">; </w:t>
            </w:r>
            <w:r w:rsidRPr="00BE53BF">
              <w:rPr>
                <w:rFonts w:eastAsia="ＭＳ 明朝"/>
                <w:lang w:eastAsia="ja-JP"/>
              </w:rPr>
              <w:t>i</w:t>
            </w:r>
            <w:r w:rsidRPr="00BE53BF">
              <w:rPr>
                <w:rFonts w:eastAsia="ＭＳ 明朝"/>
              </w:rPr>
              <w:t>++ ) {</w:t>
            </w:r>
          </w:p>
        </w:tc>
        <w:tc>
          <w:tcPr>
            <w:tcW w:w="1406" w:type="dxa"/>
          </w:tcPr>
          <w:p w14:paraId="57C49680" w14:textId="77777777" w:rsidR="001E541F" w:rsidRPr="00BE53BF" w:rsidRDefault="001E541F" w:rsidP="00C5553D">
            <w:pPr>
              <w:pStyle w:val="G-PCCTablebody"/>
              <w:jc w:val="center"/>
              <w:rPr>
                <w:rFonts w:eastAsia="ＭＳ 明朝"/>
                <w:lang w:eastAsia="ja-JP"/>
              </w:rPr>
            </w:pPr>
          </w:p>
        </w:tc>
      </w:tr>
      <w:tr w:rsidR="001E541F" w:rsidRPr="00CA2B0F" w14:paraId="568EA52D" w14:textId="77777777" w:rsidTr="00C5553D">
        <w:tc>
          <w:tcPr>
            <w:tcW w:w="6804" w:type="dxa"/>
          </w:tcPr>
          <w:p w14:paraId="4D033975" w14:textId="4D50A66D" w:rsidR="001E541F" w:rsidRPr="00BE53BF" w:rsidRDefault="001E541F" w:rsidP="00C5553D">
            <w:pPr>
              <w:pStyle w:val="G-PCCTablebody"/>
              <w:rPr>
                <w:bCs/>
              </w:rPr>
            </w:pPr>
            <w:r w:rsidRPr="00BE53BF">
              <w:rPr>
                <w:b/>
                <w:bCs/>
              </w:rPr>
              <w:tab/>
            </w:r>
            <w:r w:rsidRPr="00BE53BF">
              <w:rPr>
                <w:b/>
                <w:bCs/>
              </w:rPr>
              <w:tab/>
            </w:r>
            <w:r w:rsidRPr="00BE53BF">
              <w:rPr>
                <w:b/>
                <w:bCs/>
              </w:rPr>
              <w:tab/>
            </w:r>
            <w:r w:rsidRPr="00BE53BF">
              <w:rPr>
                <w:b/>
                <w:lang w:eastAsia="ja-JP"/>
              </w:rPr>
              <w:t>laser_angle</w:t>
            </w:r>
            <w:r w:rsidRPr="00BE53BF">
              <w:rPr>
                <w:rFonts w:eastAsia="ＭＳ 明朝"/>
                <w:lang w:eastAsia="ja-JP"/>
              </w:rPr>
              <w:t>[</w:t>
            </w:r>
            <w:r w:rsidRPr="00BE53BF">
              <w:rPr>
                <w:rFonts w:eastAsia="ＭＳ 明朝"/>
                <w:lang w:val="en-US" w:eastAsia="ja-JP"/>
              </w:rPr>
              <w:t> i ]</w:t>
            </w:r>
          </w:p>
        </w:tc>
        <w:tc>
          <w:tcPr>
            <w:tcW w:w="1406" w:type="dxa"/>
          </w:tcPr>
          <w:p w14:paraId="0FC01267" w14:textId="2A0D8D06" w:rsidR="001E541F" w:rsidRPr="00BE53BF" w:rsidRDefault="001E541F" w:rsidP="00C5553D">
            <w:pPr>
              <w:pStyle w:val="G-PCCTablebody"/>
              <w:jc w:val="center"/>
              <w:rPr>
                <w:rFonts w:eastAsia="ＭＳ 明朝"/>
                <w:lang w:eastAsia="ja-JP"/>
              </w:rPr>
            </w:pPr>
            <w:r w:rsidRPr="00BE53BF">
              <w:t>se(v)</w:t>
            </w:r>
          </w:p>
        </w:tc>
      </w:tr>
      <w:tr w:rsidR="001E541F" w:rsidRPr="00CA2B0F" w14:paraId="4DEB45A5" w14:textId="77777777" w:rsidTr="00C5553D">
        <w:tc>
          <w:tcPr>
            <w:tcW w:w="6804" w:type="dxa"/>
          </w:tcPr>
          <w:p w14:paraId="67143F30" w14:textId="64E7E875" w:rsidR="001E541F" w:rsidRPr="00BE53BF" w:rsidRDefault="001E541F" w:rsidP="00C5553D">
            <w:pPr>
              <w:pStyle w:val="G-PCCTablebody"/>
              <w:rPr>
                <w:bCs/>
              </w:rPr>
            </w:pPr>
            <w:r w:rsidRPr="00BE53BF">
              <w:rPr>
                <w:b/>
                <w:bCs/>
              </w:rPr>
              <w:tab/>
            </w:r>
            <w:r w:rsidRPr="00BE53BF">
              <w:rPr>
                <w:b/>
                <w:bCs/>
              </w:rPr>
              <w:tab/>
            </w:r>
            <w:r w:rsidRPr="00BE53BF">
              <w:rPr>
                <w:b/>
                <w:bCs/>
              </w:rPr>
              <w:tab/>
            </w:r>
            <w:r w:rsidRPr="00BE53BF">
              <w:rPr>
                <w:b/>
                <w:lang w:eastAsia="ja-JP"/>
              </w:rPr>
              <w:t>laser_correction</w:t>
            </w:r>
            <w:r w:rsidRPr="00BE53BF">
              <w:rPr>
                <w:rFonts w:eastAsia="ＭＳ 明朝"/>
                <w:lang w:eastAsia="ja-JP"/>
              </w:rPr>
              <w:t>[</w:t>
            </w:r>
            <w:r w:rsidRPr="00BE53BF">
              <w:rPr>
                <w:rFonts w:eastAsia="ＭＳ 明朝"/>
                <w:lang w:val="en-US" w:eastAsia="ja-JP"/>
              </w:rPr>
              <w:t> i ]</w:t>
            </w:r>
          </w:p>
        </w:tc>
        <w:tc>
          <w:tcPr>
            <w:tcW w:w="1406" w:type="dxa"/>
          </w:tcPr>
          <w:p w14:paraId="0EC8F1A7" w14:textId="2FCDC312" w:rsidR="001E541F" w:rsidRPr="00BE53BF" w:rsidRDefault="001E541F" w:rsidP="00C5553D">
            <w:pPr>
              <w:pStyle w:val="G-PCCTablebody"/>
              <w:jc w:val="center"/>
              <w:rPr>
                <w:rFonts w:eastAsia="ＭＳ 明朝"/>
                <w:lang w:eastAsia="ja-JP"/>
              </w:rPr>
            </w:pPr>
            <w:r w:rsidRPr="00BE53BF">
              <w:t>se(v)</w:t>
            </w:r>
          </w:p>
        </w:tc>
      </w:tr>
      <w:tr w:rsidR="001E541F" w:rsidRPr="00CA2B0F" w14:paraId="6094C421" w14:textId="77777777" w:rsidTr="00C5553D">
        <w:tc>
          <w:tcPr>
            <w:tcW w:w="6804" w:type="dxa"/>
          </w:tcPr>
          <w:p w14:paraId="48E34344" w14:textId="03C158F8" w:rsidR="001E541F" w:rsidRPr="00BE53BF" w:rsidRDefault="001E541F" w:rsidP="00C5553D">
            <w:pPr>
              <w:pStyle w:val="G-PCCTablebody"/>
              <w:rPr>
                <w:bCs/>
              </w:rPr>
            </w:pPr>
            <w:r w:rsidRPr="00BE53BF">
              <w:rPr>
                <w:b/>
                <w:bCs/>
              </w:rPr>
              <w:tab/>
            </w:r>
            <w:r w:rsidRPr="00BE53BF">
              <w:tab/>
            </w:r>
            <w:r w:rsidRPr="00BE53BF">
              <w:rPr>
                <w:bCs/>
              </w:rPr>
              <w:t>}</w:t>
            </w:r>
          </w:p>
        </w:tc>
        <w:tc>
          <w:tcPr>
            <w:tcW w:w="1406" w:type="dxa"/>
          </w:tcPr>
          <w:p w14:paraId="51987386" w14:textId="77777777" w:rsidR="001E541F" w:rsidRPr="00BE53BF" w:rsidRDefault="001E541F" w:rsidP="00C5553D">
            <w:pPr>
              <w:pStyle w:val="G-PCCTablebody"/>
              <w:jc w:val="center"/>
              <w:rPr>
                <w:rFonts w:eastAsia="ＭＳ 明朝"/>
                <w:lang w:eastAsia="ja-JP"/>
              </w:rPr>
            </w:pPr>
          </w:p>
        </w:tc>
      </w:tr>
      <w:tr w:rsidR="001E541F" w:rsidRPr="00CA2B0F" w14:paraId="47A383C3" w14:textId="77777777" w:rsidTr="00C5553D">
        <w:tc>
          <w:tcPr>
            <w:tcW w:w="6804" w:type="dxa"/>
          </w:tcPr>
          <w:p w14:paraId="42A4C6BD" w14:textId="2B7EC3E3" w:rsidR="001E541F" w:rsidRPr="00BE53BF" w:rsidRDefault="001E541F" w:rsidP="00C5553D">
            <w:pPr>
              <w:pStyle w:val="G-PCCTablebody"/>
              <w:rPr>
                <w:bCs/>
              </w:rPr>
            </w:pPr>
            <w:r w:rsidRPr="00BE53BF">
              <w:rPr>
                <w:b/>
                <w:bCs/>
              </w:rPr>
              <w:tab/>
            </w:r>
            <w:r w:rsidRPr="00BE53BF">
              <w:rPr>
                <w:b/>
                <w:bCs/>
              </w:rPr>
              <w:tab/>
              <w:t>planar_buffer_disabled</w:t>
            </w:r>
          </w:p>
        </w:tc>
        <w:tc>
          <w:tcPr>
            <w:tcW w:w="1406" w:type="dxa"/>
          </w:tcPr>
          <w:p w14:paraId="4669104F" w14:textId="392DB23C" w:rsidR="001E541F" w:rsidRPr="00BE53BF" w:rsidRDefault="001E541F" w:rsidP="00C5553D">
            <w:pPr>
              <w:pStyle w:val="G-PCCTablebody"/>
              <w:jc w:val="center"/>
              <w:rPr>
                <w:rFonts w:eastAsia="ＭＳ 明朝"/>
                <w:lang w:eastAsia="ja-JP"/>
              </w:rPr>
            </w:pPr>
            <w:r w:rsidRPr="00BE53BF">
              <w:rPr>
                <w:rFonts w:eastAsia="ＭＳ 明朝"/>
                <w:lang w:eastAsia="ja-JP"/>
              </w:rPr>
              <w:t>u(1)</w:t>
            </w:r>
          </w:p>
        </w:tc>
      </w:tr>
      <w:tr w:rsidR="001E541F" w:rsidRPr="00CA2B0F" w14:paraId="531889E3" w14:textId="77777777" w:rsidTr="00C5553D">
        <w:tc>
          <w:tcPr>
            <w:tcW w:w="6804" w:type="dxa"/>
          </w:tcPr>
          <w:p w14:paraId="705A0703" w14:textId="44D1BD59" w:rsidR="001E541F" w:rsidRPr="00BE53BF" w:rsidRDefault="001E541F" w:rsidP="00C5553D">
            <w:pPr>
              <w:pStyle w:val="G-PCCTablebody"/>
              <w:rPr>
                <w:bCs/>
              </w:rPr>
            </w:pPr>
            <w:r w:rsidRPr="00BE53BF">
              <w:rPr>
                <w:b/>
                <w:bCs/>
              </w:rPr>
              <w:tab/>
            </w:r>
            <w:r w:rsidRPr="00BE53BF">
              <w:rPr>
                <w:b/>
                <w:bCs/>
              </w:rPr>
              <w:tab/>
              <w:t>implicit_qtbt_angular_max_node_min_dim_log2_to_split</w:t>
            </w:r>
            <w:r w:rsidR="00014148">
              <w:rPr>
                <w:b/>
                <w:bCs/>
              </w:rPr>
              <w:t>_v</w:t>
            </w:r>
          </w:p>
        </w:tc>
        <w:tc>
          <w:tcPr>
            <w:tcW w:w="1406" w:type="dxa"/>
          </w:tcPr>
          <w:p w14:paraId="48CBF23A" w14:textId="1B7D879A" w:rsidR="001E541F" w:rsidRPr="00BE53BF" w:rsidRDefault="001E541F" w:rsidP="00C5553D">
            <w:pPr>
              <w:pStyle w:val="G-PCCTablebody"/>
              <w:jc w:val="center"/>
              <w:rPr>
                <w:rFonts w:eastAsia="ＭＳ 明朝"/>
                <w:lang w:eastAsia="ja-JP"/>
              </w:rPr>
            </w:pPr>
            <w:r w:rsidRPr="00BE53BF">
              <w:t>se(v)</w:t>
            </w:r>
          </w:p>
        </w:tc>
      </w:tr>
      <w:tr w:rsidR="001E541F" w:rsidRPr="00CA2B0F" w14:paraId="7E58E467" w14:textId="77777777" w:rsidTr="00C5553D">
        <w:tc>
          <w:tcPr>
            <w:tcW w:w="6804" w:type="dxa"/>
          </w:tcPr>
          <w:p w14:paraId="748044FF" w14:textId="3D59E768" w:rsidR="001E541F" w:rsidRPr="00BE53BF" w:rsidRDefault="001E541F" w:rsidP="00C5553D">
            <w:pPr>
              <w:pStyle w:val="G-PCCTablebody"/>
              <w:rPr>
                <w:bCs/>
              </w:rPr>
            </w:pPr>
            <w:r w:rsidRPr="00BE53BF">
              <w:rPr>
                <w:b/>
                <w:bCs/>
              </w:rPr>
              <w:tab/>
            </w:r>
            <w:r w:rsidRPr="00BE53BF">
              <w:rPr>
                <w:b/>
                <w:bCs/>
              </w:rPr>
              <w:tab/>
              <w:t>implicit_qtbt_angular_max_diff_to_split</w:t>
            </w:r>
            <w:r w:rsidR="00014148">
              <w:rPr>
                <w:b/>
                <w:bCs/>
              </w:rPr>
              <w:t>_v</w:t>
            </w:r>
          </w:p>
        </w:tc>
        <w:tc>
          <w:tcPr>
            <w:tcW w:w="1406" w:type="dxa"/>
          </w:tcPr>
          <w:p w14:paraId="77E3EF1B" w14:textId="43953740" w:rsidR="001E541F" w:rsidRPr="00BE53BF" w:rsidRDefault="001E541F" w:rsidP="00C5553D">
            <w:pPr>
              <w:pStyle w:val="G-PCCTablebody"/>
              <w:jc w:val="center"/>
              <w:rPr>
                <w:rFonts w:eastAsia="ＭＳ 明朝"/>
                <w:lang w:eastAsia="ja-JP"/>
              </w:rPr>
            </w:pPr>
            <w:r w:rsidRPr="00BE53BF">
              <w:t>se(v)</w:t>
            </w:r>
          </w:p>
        </w:tc>
      </w:tr>
      <w:tr w:rsidR="001E541F" w:rsidRPr="00CA2B0F" w14:paraId="5722979E" w14:textId="77777777" w:rsidTr="00C5553D">
        <w:tc>
          <w:tcPr>
            <w:tcW w:w="6804" w:type="dxa"/>
          </w:tcPr>
          <w:p w14:paraId="0B5CC706" w14:textId="4E755F0D" w:rsidR="001E541F" w:rsidRPr="00BE53BF" w:rsidRDefault="001E541F" w:rsidP="00C5553D">
            <w:pPr>
              <w:pStyle w:val="G-PCCTablebody"/>
              <w:rPr>
                <w:bCs/>
              </w:rPr>
            </w:pPr>
            <w:r w:rsidRPr="00BE53BF">
              <w:rPr>
                <w:bCs/>
              </w:rPr>
              <w:tab/>
              <w:t>}</w:t>
            </w:r>
          </w:p>
        </w:tc>
        <w:tc>
          <w:tcPr>
            <w:tcW w:w="1406" w:type="dxa"/>
          </w:tcPr>
          <w:p w14:paraId="014BE1D0" w14:textId="77777777" w:rsidR="001E541F" w:rsidRPr="00BE53BF" w:rsidRDefault="001E541F" w:rsidP="00C5553D">
            <w:pPr>
              <w:pStyle w:val="G-PCCTablebody"/>
              <w:jc w:val="center"/>
              <w:rPr>
                <w:rFonts w:eastAsia="ＭＳ 明朝"/>
                <w:lang w:eastAsia="ja-JP"/>
              </w:rPr>
            </w:pPr>
          </w:p>
        </w:tc>
      </w:tr>
      <w:tr w:rsidR="001E541F" w:rsidRPr="00CA2B0F" w14:paraId="76950C01" w14:textId="77777777" w:rsidTr="00C5553D">
        <w:tc>
          <w:tcPr>
            <w:tcW w:w="6804" w:type="dxa"/>
          </w:tcPr>
          <w:p w14:paraId="4369D812" w14:textId="77777777" w:rsidR="001E541F" w:rsidRPr="00BE53BF" w:rsidRDefault="001E541F" w:rsidP="00C5553D">
            <w:pPr>
              <w:pStyle w:val="G-PCCTablebody"/>
              <w:rPr>
                <w:b/>
              </w:rPr>
            </w:pPr>
            <w:r w:rsidRPr="00BE53BF">
              <w:rPr>
                <w:b/>
                <w:bCs/>
              </w:rPr>
              <w:tab/>
            </w:r>
            <w:r w:rsidRPr="00BE53BF">
              <w:rPr>
                <w:rFonts w:eastAsia="ＭＳ 明朝"/>
                <w:b/>
                <w:lang w:eastAsia="ja-JP"/>
              </w:rPr>
              <w:t>neighbour_context_restriction_flag</w:t>
            </w:r>
          </w:p>
        </w:tc>
        <w:tc>
          <w:tcPr>
            <w:tcW w:w="1406" w:type="dxa"/>
          </w:tcPr>
          <w:p w14:paraId="4E92F385" w14:textId="77777777" w:rsidR="001E541F" w:rsidRPr="00BE53BF" w:rsidRDefault="001E541F" w:rsidP="00C5553D">
            <w:pPr>
              <w:pStyle w:val="G-PCCTablebody"/>
              <w:jc w:val="center"/>
            </w:pPr>
            <w:r w:rsidRPr="00BE53BF">
              <w:rPr>
                <w:rFonts w:eastAsia="ＭＳ 明朝"/>
                <w:lang w:eastAsia="ja-JP"/>
              </w:rPr>
              <w:t>u(1)</w:t>
            </w:r>
          </w:p>
        </w:tc>
      </w:tr>
      <w:tr w:rsidR="001E541F" w:rsidRPr="00CA2B0F" w14:paraId="6E609EDD" w14:textId="77777777" w:rsidTr="00C5553D">
        <w:tc>
          <w:tcPr>
            <w:tcW w:w="6804" w:type="dxa"/>
          </w:tcPr>
          <w:p w14:paraId="4EFA88A2" w14:textId="77777777" w:rsidR="001E541F" w:rsidRPr="00BE53BF" w:rsidRDefault="001E541F" w:rsidP="00C5553D">
            <w:pPr>
              <w:pStyle w:val="G-PCCTablebody"/>
              <w:rPr>
                <w:rFonts w:eastAsia="ＭＳ 明朝"/>
                <w:b/>
                <w:lang w:eastAsia="ja-JP"/>
              </w:rPr>
            </w:pPr>
            <w:r w:rsidRPr="00BE53BF">
              <w:rPr>
                <w:b/>
                <w:bCs/>
              </w:rPr>
              <w:tab/>
            </w:r>
            <w:r w:rsidRPr="00BE53BF">
              <w:rPr>
                <w:rFonts w:eastAsia="ＭＳ 明朝"/>
                <w:b/>
                <w:lang w:eastAsia="ja-JP"/>
              </w:rPr>
              <w:t>inferred_direct_coding_mode_enabled_flag</w:t>
            </w:r>
          </w:p>
        </w:tc>
        <w:tc>
          <w:tcPr>
            <w:tcW w:w="1406" w:type="dxa"/>
          </w:tcPr>
          <w:p w14:paraId="7C589BDE" w14:textId="77777777" w:rsidR="001E541F" w:rsidRPr="00BE53BF" w:rsidRDefault="001E541F" w:rsidP="00C5553D">
            <w:pPr>
              <w:pStyle w:val="G-PCCTablebody"/>
              <w:jc w:val="center"/>
            </w:pPr>
            <w:r w:rsidRPr="00BE53BF">
              <w:rPr>
                <w:rFonts w:eastAsia="ＭＳ 明朝"/>
                <w:lang w:eastAsia="ja-JP"/>
              </w:rPr>
              <w:t>u(1)</w:t>
            </w:r>
          </w:p>
        </w:tc>
      </w:tr>
      <w:tr w:rsidR="001E541F" w:rsidRPr="00CA2B0F" w14:paraId="5C92E7C0" w14:textId="77777777" w:rsidTr="00C5553D">
        <w:tc>
          <w:tcPr>
            <w:tcW w:w="6804" w:type="dxa"/>
          </w:tcPr>
          <w:p w14:paraId="50A9BC74" w14:textId="2F694DF0" w:rsidR="001E541F" w:rsidRPr="00BE53BF" w:rsidRDefault="001E541F" w:rsidP="00C5553D">
            <w:pPr>
              <w:pStyle w:val="G-PCCTablebody"/>
              <w:rPr>
                <w:b/>
                <w:bCs/>
              </w:rPr>
            </w:pPr>
            <w:r w:rsidRPr="00BE53BF">
              <w:rPr>
                <w:b/>
                <w:bCs/>
              </w:rPr>
              <w:tab/>
              <w:t>bitwise_occupancy_coding_flag</w:t>
            </w:r>
          </w:p>
        </w:tc>
        <w:tc>
          <w:tcPr>
            <w:tcW w:w="1406" w:type="dxa"/>
          </w:tcPr>
          <w:p w14:paraId="1AAF9279" w14:textId="4214EB44" w:rsidR="001E541F" w:rsidRPr="00BE53BF" w:rsidRDefault="001E541F" w:rsidP="00C5553D">
            <w:pPr>
              <w:pStyle w:val="G-PCCTablebody"/>
              <w:jc w:val="center"/>
              <w:rPr>
                <w:rFonts w:eastAsia="ＭＳ 明朝"/>
                <w:lang w:eastAsia="ja-JP"/>
              </w:rPr>
            </w:pPr>
            <w:r w:rsidRPr="00BE53BF">
              <w:rPr>
                <w:rFonts w:eastAsia="ＭＳ 明朝"/>
                <w:lang w:eastAsia="ja-JP"/>
              </w:rPr>
              <w:t>u(1)</w:t>
            </w:r>
          </w:p>
        </w:tc>
      </w:tr>
      <w:tr w:rsidR="001E541F" w:rsidRPr="00CA2B0F" w14:paraId="3CDB7CF5" w14:textId="77777777" w:rsidTr="00C5553D">
        <w:tc>
          <w:tcPr>
            <w:tcW w:w="6804" w:type="dxa"/>
          </w:tcPr>
          <w:p w14:paraId="61116715" w14:textId="591F0097" w:rsidR="001E541F" w:rsidRPr="00BE53BF" w:rsidRDefault="001E541F" w:rsidP="00C5553D">
            <w:pPr>
              <w:pStyle w:val="G-PCCTablebody"/>
              <w:rPr>
                <w:b/>
                <w:bCs/>
              </w:rPr>
            </w:pPr>
            <w:r w:rsidRPr="00BE53BF">
              <w:rPr>
                <w:b/>
                <w:bCs/>
              </w:rPr>
              <w:tab/>
              <w:t>adjacent_child_contextualization_enabled_flag</w:t>
            </w:r>
          </w:p>
        </w:tc>
        <w:tc>
          <w:tcPr>
            <w:tcW w:w="1406" w:type="dxa"/>
          </w:tcPr>
          <w:p w14:paraId="73AC879D" w14:textId="77777777" w:rsidR="001E541F" w:rsidRPr="00BE53BF" w:rsidRDefault="001E541F" w:rsidP="00C5553D">
            <w:pPr>
              <w:pStyle w:val="G-PCCTablebody"/>
              <w:jc w:val="center"/>
            </w:pPr>
            <w:r w:rsidRPr="00BE53BF">
              <w:rPr>
                <w:rFonts w:eastAsia="ＭＳ 明朝"/>
                <w:lang w:eastAsia="ja-JP"/>
              </w:rPr>
              <w:t>u(1)</w:t>
            </w:r>
          </w:p>
        </w:tc>
      </w:tr>
      <w:tr w:rsidR="001E541F" w:rsidRPr="00CA2B0F" w14:paraId="47A23051" w14:textId="77777777" w:rsidTr="00C5553D">
        <w:tc>
          <w:tcPr>
            <w:tcW w:w="6804" w:type="dxa"/>
          </w:tcPr>
          <w:p w14:paraId="0BBB7102" w14:textId="77777777" w:rsidR="001E541F" w:rsidRPr="00BE53BF" w:rsidRDefault="001E541F" w:rsidP="00C5553D">
            <w:pPr>
              <w:pStyle w:val="G-PCCTablebody"/>
              <w:rPr>
                <w:rFonts w:eastAsia="ＭＳ 明朝"/>
                <w:b/>
                <w:lang w:eastAsia="ja-JP"/>
              </w:rPr>
            </w:pPr>
            <w:r w:rsidRPr="00BE53BF">
              <w:rPr>
                <w:b/>
                <w:bCs/>
              </w:rPr>
              <w:tab/>
            </w:r>
            <w:r w:rsidRPr="00BE53BF">
              <w:rPr>
                <w:rFonts w:eastAsia="ＭＳ 明朝"/>
                <w:b/>
                <w:lang w:eastAsia="ja-JP"/>
              </w:rPr>
              <w:t>log2_neighbour_avail_boundary</w:t>
            </w:r>
          </w:p>
        </w:tc>
        <w:tc>
          <w:tcPr>
            <w:tcW w:w="1406" w:type="dxa"/>
          </w:tcPr>
          <w:p w14:paraId="30EB22C8" w14:textId="77777777" w:rsidR="001E541F" w:rsidRPr="00BE53BF" w:rsidRDefault="001E541F" w:rsidP="00C5553D">
            <w:pPr>
              <w:pStyle w:val="G-PCCTablebody"/>
              <w:jc w:val="center"/>
            </w:pPr>
            <w:r w:rsidRPr="00BE53BF">
              <w:t>ue(v)</w:t>
            </w:r>
          </w:p>
        </w:tc>
      </w:tr>
      <w:tr w:rsidR="001E541F" w:rsidRPr="00CA2B0F" w14:paraId="013B5DF2" w14:textId="77777777" w:rsidTr="00C5553D">
        <w:tc>
          <w:tcPr>
            <w:tcW w:w="6804" w:type="dxa"/>
          </w:tcPr>
          <w:p w14:paraId="22715893" w14:textId="196568BA" w:rsidR="001E541F" w:rsidRPr="00BE53BF" w:rsidRDefault="001E541F" w:rsidP="00C5553D">
            <w:pPr>
              <w:pStyle w:val="G-PCCTablebody"/>
              <w:rPr>
                <w:b/>
                <w:bCs/>
              </w:rPr>
            </w:pPr>
            <w:r w:rsidRPr="00BE53BF">
              <w:rPr>
                <w:b/>
                <w:bCs/>
              </w:rPr>
              <w:tab/>
            </w:r>
            <w:r w:rsidRPr="00BE53BF">
              <w:rPr>
                <w:rFonts w:eastAsia="ＭＳ 明朝"/>
                <w:b/>
                <w:lang w:eastAsia="ja-JP"/>
              </w:rPr>
              <w:t>log2_intra_pred_max_node_size</w:t>
            </w:r>
          </w:p>
        </w:tc>
        <w:tc>
          <w:tcPr>
            <w:tcW w:w="1406" w:type="dxa"/>
          </w:tcPr>
          <w:p w14:paraId="715FBF50" w14:textId="656C2860" w:rsidR="001E541F" w:rsidRPr="00BE53BF" w:rsidRDefault="001E541F" w:rsidP="00C5553D">
            <w:pPr>
              <w:pStyle w:val="G-PCCTablebody"/>
              <w:jc w:val="center"/>
            </w:pPr>
            <w:r w:rsidRPr="00BE53BF">
              <w:t>ue(v)</w:t>
            </w:r>
          </w:p>
        </w:tc>
      </w:tr>
      <w:tr w:rsidR="001E541F" w:rsidRPr="00CA2B0F" w14:paraId="1CEF400D" w14:textId="77777777" w:rsidTr="00C5553D">
        <w:tc>
          <w:tcPr>
            <w:tcW w:w="6804" w:type="dxa"/>
          </w:tcPr>
          <w:p w14:paraId="45C28707" w14:textId="6D9CA1D2" w:rsidR="001E541F" w:rsidRPr="00BE53BF" w:rsidRDefault="001E541F" w:rsidP="00C5553D">
            <w:pPr>
              <w:pStyle w:val="G-PCCTablebody"/>
              <w:rPr>
                <w:b/>
                <w:bCs/>
              </w:rPr>
            </w:pPr>
            <w:r w:rsidRPr="00BE53BF">
              <w:rPr>
                <w:b/>
                <w:bCs/>
              </w:rPr>
              <w:tab/>
            </w:r>
            <w:r w:rsidRPr="00BE53BF">
              <w:rPr>
                <w:rFonts w:eastAsia="ＭＳ 明朝"/>
                <w:b/>
                <w:lang w:eastAsia="ja-JP"/>
              </w:rPr>
              <w:t>log2_trisoup_node_size</w:t>
            </w:r>
          </w:p>
        </w:tc>
        <w:tc>
          <w:tcPr>
            <w:tcW w:w="1406" w:type="dxa"/>
          </w:tcPr>
          <w:p w14:paraId="52C2F9A0" w14:textId="77777777" w:rsidR="001E541F" w:rsidRPr="00BE53BF" w:rsidRDefault="001E541F" w:rsidP="00C5553D">
            <w:pPr>
              <w:pStyle w:val="G-PCCTablebody"/>
              <w:jc w:val="center"/>
            </w:pPr>
            <w:r w:rsidRPr="00BE53BF">
              <w:t>ue(v)</w:t>
            </w:r>
          </w:p>
        </w:tc>
      </w:tr>
      <w:tr w:rsidR="001E541F" w:rsidRPr="00CA2B0F" w14:paraId="0581B67B" w14:textId="77777777" w:rsidTr="00C5553D">
        <w:tc>
          <w:tcPr>
            <w:tcW w:w="6804" w:type="dxa"/>
          </w:tcPr>
          <w:p w14:paraId="0B2AFC35" w14:textId="77777777" w:rsidR="001E541F" w:rsidRPr="00BE53BF" w:rsidRDefault="001E541F" w:rsidP="00C5553D">
            <w:pPr>
              <w:pStyle w:val="G-PCCTablebody"/>
              <w:rPr>
                <w:b/>
                <w:bCs/>
              </w:rPr>
            </w:pPr>
            <w:r w:rsidRPr="00BE53BF">
              <w:rPr>
                <w:b/>
                <w:bCs/>
              </w:rPr>
              <w:tab/>
              <w:t>geom_scaling_enabled_flag</w:t>
            </w:r>
          </w:p>
        </w:tc>
        <w:tc>
          <w:tcPr>
            <w:tcW w:w="1406" w:type="dxa"/>
          </w:tcPr>
          <w:p w14:paraId="0B1A281E" w14:textId="77777777" w:rsidR="001E541F" w:rsidRPr="00BE53BF" w:rsidRDefault="001E541F" w:rsidP="00C5553D">
            <w:pPr>
              <w:pStyle w:val="G-PCCTablebody"/>
              <w:jc w:val="center"/>
            </w:pPr>
            <w:r w:rsidRPr="00BE53BF">
              <w:t>u(1)</w:t>
            </w:r>
          </w:p>
        </w:tc>
      </w:tr>
      <w:tr w:rsidR="001E541F" w:rsidRPr="00CA2B0F" w14:paraId="3CF094EF" w14:textId="77777777" w:rsidTr="00C5553D">
        <w:tc>
          <w:tcPr>
            <w:tcW w:w="6804" w:type="dxa"/>
          </w:tcPr>
          <w:p w14:paraId="5C424D45" w14:textId="77777777" w:rsidR="001E541F" w:rsidRPr="00BE53BF" w:rsidRDefault="001E541F" w:rsidP="00C5553D">
            <w:pPr>
              <w:pStyle w:val="G-PCCTablebody"/>
            </w:pPr>
            <w:r w:rsidRPr="00BE53BF">
              <w:tab/>
              <w:t>if( geom_scaling_enabled_flag )</w:t>
            </w:r>
          </w:p>
        </w:tc>
        <w:tc>
          <w:tcPr>
            <w:tcW w:w="1406" w:type="dxa"/>
          </w:tcPr>
          <w:p w14:paraId="769B3FEE" w14:textId="77777777" w:rsidR="001E541F" w:rsidRPr="00BE53BF" w:rsidRDefault="001E541F" w:rsidP="00C5553D">
            <w:pPr>
              <w:pStyle w:val="G-PCCTablebody"/>
              <w:jc w:val="center"/>
            </w:pPr>
          </w:p>
        </w:tc>
      </w:tr>
      <w:tr w:rsidR="001E541F" w:rsidRPr="00CA2B0F" w14:paraId="709533BC" w14:textId="77777777" w:rsidTr="00C5553D">
        <w:tc>
          <w:tcPr>
            <w:tcW w:w="6804" w:type="dxa"/>
          </w:tcPr>
          <w:p w14:paraId="748E57E2" w14:textId="051E90E1" w:rsidR="001E541F" w:rsidRPr="00BE53BF" w:rsidRDefault="001E541F" w:rsidP="00C5553D">
            <w:pPr>
              <w:pStyle w:val="G-PCCTablebody"/>
            </w:pPr>
            <w:r w:rsidRPr="00BE53BF">
              <w:rPr>
                <w:b/>
                <w:bCs/>
              </w:rPr>
              <w:tab/>
            </w:r>
            <w:r w:rsidRPr="00BE53BF">
              <w:rPr>
                <w:b/>
                <w:bCs/>
              </w:rPr>
              <w:tab/>
              <w:t>geom_base_qp</w:t>
            </w:r>
            <w:r w:rsidR="00693062" w:rsidRPr="00BE53BF">
              <w:rPr>
                <w:b/>
                <w:bCs/>
              </w:rPr>
              <w:t>_minus4</w:t>
            </w:r>
          </w:p>
        </w:tc>
        <w:tc>
          <w:tcPr>
            <w:tcW w:w="1406" w:type="dxa"/>
          </w:tcPr>
          <w:p w14:paraId="13CE68BF" w14:textId="77777777" w:rsidR="001E541F" w:rsidRPr="00BE53BF" w:rsidRDefault="001E541F" w:rsidP="00C5553D">
            <w:pPr>
              <w:pStyle w:val="G-PCCTablebody"/>
              <w:jc w:val="center"/>
            </w:pPr>
            <w:r w:rsidRPr="00BE53BF">
              <w:t>ue(v)</w:t>
            </w:r>
          </w:p>
        </w:tc>
      </w:tr>
      <w:tr w:rsidR="001E541F" w:rsidRPr="00CA2B0F" w14:paraId="470F620C" w14:textId="77777777" w:rsidTr="00C5553D">
        <w:tc>
          <w:tcPr>
            <w:tcW w:w="6804" w:type="dxa"/>
          </w:tcPr>
          <w:p w14:paraId="7627C25C" w14:textId="3CB506B1" w:rsidR="001E541F" w:rsidRPr="00BE53BF" w:rsidRDefault="001E541F" w:rsidP="00C5553D">
            <w:pPr>
              <w:pStyle w:val="G-PCCTablebody"/>
              <w:rPr>
                <w:b/>
                <w:bCs/>
              </w:rPr>
            </w:pPr>
            <w:r w:rsidRPr="00BE53BF">
              <w:rPr>
                <w:b/>
                <w:bCs/>
              </w:rPr>
              <w:tab/>
              <w:t>gps_implicit_geom_partition_flag</w:t>
            </w:r>
          </w:p>
        </w:tc>
        <w:tc>
          <w:tcPr>
            <w:tcW w:w="1406" w:type="dxa"/>
          </w:tcPr>
          <w:p w14:paraId="6E58284F" w14:textId="0266EB43" w:rsidR="001E541F" w:rsidRPr="00BE53BF" w:rsidRDefault="001E541F" w:rsidP="00C5553D">
            <w:pPr>
              <w:pStyle w:val="G-PCCTablebody"/>
              <w:jc w:val="center"/>
            </w:pPr>
            <w:r w:rsidRPr="00BE53BF">
              <w:t>u(1)</w:t>
            </w:r>
          </w:p>
        </w:tc>
      </w:tr>
      <w:tr w:rsidR="001E541F" w:rsidRPr="00CA2B0F" w14:paraId="7FB2464C" w14:textId="77777777" w:rsidTr="00C5553D">
        <w:tc>
          <w:tcPr>
            <w:tcW w:w="6804" w:type="dxa"/>
          </w:tcPr>
          <w:p w14:paraId="40CF2085" w14:textId="1BC23AA6" w:rsidR="001E541F" w:rsidRPr="00BE53BF" w:rsidRDefault="001E541F" w:rsidP="00C5553D">
            <w:pPr>
              <w:pStyle w:val="G-PCCTablebody"/>
              <w:rPr>
                <w:b/>
                <w:bCs/>
              </w:rPr>
            </w:pPr>
            <w:r w:rsidRPr="00BE53BF">
              <w:rPr>
                <w:b/>
                <w:bCs/>
              </w:rPr>
              <w:tab/>
            </w:r>
            <w:r w:rsidRPr="00BE53BF">
              <w:rPr>
                <w:bCs/>
              </w:rPr>
              <w:t xml:space="preserve">if( </w:t>
            </w:r>
            <w:r w:rsidRPr="00BE53BF">
              <w:rPr>
                <w:rFonts w:eastAsia="ＭＳ 明朝"/>
                <w:lang w:eastAsia="ja-JP"/>
              </w:rPr>
              <w:t xml:space="preserve">gps_implicit_geom_partition_flag </w:t>
            </w:r>
            <w:r w:rsidRPr="00BE53BF">
              <w:rPr>
                <w:bCs/>
              </w:rPr>
              <w:t>) {</w:t>
            </w:r>
          </w:p>
        </w:tc>
        <w:tc>
          <w:tcPr>
            <w:tcW w:w="1406" w:type="dxa"/>
          </w:tcPr>
          <w:p w14:paraId="651F5FFC" w14:textId="77777777" w:rsidR="001E541F" w:rsidRPr="00BE53BF" w:rsidRDefault="001E541F" w:rsidP="00C5553D">
            <w:pPr>
              <w:pStyle w:val="G-PCCTablebody"/>
              <w:jc w:val="center"/>
            </w:pPr>
          </w:p>
        </w:tc>
      </w:tr>
      <w:tr w:rsidR="001E541F" w:rsidRPr="00CA2B0F" w14:paraId="13BD4D36" w14:textId="77777777" w:rsidTr="00C5553D">
        <w:tc>
          <w:tcPr>
            <w:tcW w:w="6804" w:type="dxa"/>
          </w:tcPr>
          <w:p w14:paraId="5864BC35" w14:textId="0550A3D6" w:rsidR="001E541F" w:rsidRPr="00BE53BF" w:rsidRDefault="001E541F" w:rsidP="00C5553D">
            <w:pPr>
              <w:pStyle w:val="G-PCCTablebody"/>
              <w:rPr>
                <w:b/>
                <w:bCs/>
              </w:rPr>
            </w:pPr>
            <w:r w:rsidRPr="00BE53BF">
              <w:rPr>
                <w:b/>
                <w:bCs/>
              </w:rPr>
              <w:lastRenderedPageBreak/>
              <w:tab/>
            </w:r>
            <w:r w:rsidRPr="00BE53BF">
              <w:rPr>
                <w:b/>
                <w:bCs/>
              </w:rPr>
              <w:tab/>
              <w:t>gps_max_num_implicit_qtbt_before_ot</w:t>
            </w:r>
          </w:p>
        </w:tc>
        <w:tc>
          <w:tcPr>
            <w:tcW w:w="1406" w:type="dxa"/>
          </w:tcPr>
          <w:p w14:paraId="2B95251B" w14:textId="415C1FD0" w:rsidR="001E541F" w:rsidRPr="00BE53BF" w:rsidRDefault="001E541F" w:rsidP="00C5553D">
            <w:pPr>
              <w:pStyle w:val="G-PCCTablebody"/>
              <w:jc w:val="center"/>
            </w:pPr>
            <w:r w:rsidRPr="00BE53BF">
              <w:t>ue(v)</w:t>
            </w:r>
          </w:p>
        </w:tc>
      </w:tr>
      <w:tr w:rsidR="001E541F" w:rsidRPr="00CA2B0F" w14:paraId="17C6267A" w14:textId="77777777" w:rsidTr="00C5553D">
        <w:tc>
          <w:tcPr>
            <w:tcW w:w="6804" w:type="dxa"/>
          </w:tcPr>
          <w:p w14:paraId="37D4234B" w14:textId="01A9FEB2" w:rsidR="001E541F" w:rsidRPr="00BE53BF" w:rsidRDefault="001E541F" w:rsidP="00C5553D">
            <w:pPr>
              <w:pStyle w:val="G-PCCTablebody"/>
              <w:rPr>
                <w:b/>
                <w:bCs/>
              </w:rPr>
            </w:pPr>
            <w:r w:rsidRPr="00BE53BF">
              <w:rPr>
                <w:b/>
                <w:bCs/>
              </w:rPr>
              <w:tab/>
            </w:r>
            <w:r w:rsidRPr="00BE53BF">
              <w:rPr>
                <w:b/>
                <w:bCs/>
              </w:rPr>
              <w:tab/>
              <w:t>gps_min_size_implicit_qtbt</w:t>
            </w:r>
          </w:p>
        </w:tc>
        <w:tc>
          <w:tcPr>
            <w:tcW w:w="1406" w:type="dxa"/>
          </w:tcPr>
          <w:p w14:paraId="605AD5BA" w14:textId="063D4A6E" w:rsidR="001E541F" w:rsidRPr="00BE53BF" w:rsidRDefault="001E541F" w:rsidP="00C5553D">
            <w:pPr>
              <w:pStyle w:val="G-PCCTablebody"/>
              <w:jc w:val="center"/>
            </w:pPr>
            <w:r w:rsidRPr="00BE53BF">
              <w:t>ue(v)</w:t>
            </w:r>
          </w:p>
        </w:tc>
      </w:tr>
      <w:tr w:rsidR="001E541F" w:rsidRPr="00CA2B0F" w14:paraId="7FD59825" w14:textId="77777777" w:rsidTr="00C5553D">
        <w:tc>
          <w:tcPr>
            <w:tcW w:w="6804" w:type="dxa"/>
          </w:tcPr>
          <w:p w14:paraId="5537384C" w14:textId="205C933D" w:rsidR="001E541F" w:rsidRPr="00BE53BF" w:rsidRDefault="001E541F" w:rsidP="00C5553D">
            <w:pPr>
              <w:pStyle w:val="G-PCCTablebody"/>
              <w:rPr>
                <w:b/>
                <w:bCs/>
              </w:rPr>
            </w:pPr>
            <w:r w:rsidRPr="00BE53BF">
              <w:rPr>
                <w:bCs/>
              </w:rPr>
              <w:tab/>
              <w:t>}</w:t>
            </w:r>
          </w:p>
        </w:tc>
        <w:tc>
          <w:tcPr>
            <w:tcW w:w="1406" w:type="dxa"/>
          </w:tcPr>
          <w:p w14:paraId="42778FD4" w14:textId="77777777" w:rsidR="001E541F" w:rsidRPr="00BE53BF" w:rsidRDefault="001E541F" w:rsidP="00C5553D">
            <w:pPr>
              <w:pStyle w:val="G-PCCTablebody"/>
              <w:jc w:val="center"/>
            </w:pPr>
          </w:p>
        </w:tc>
      </w:tr>
      <w:tr w:rsidR="001E541F" w:rsidRPr="00CA2B0F" w14:paraId="7BDDAF46" w14:textId="77777777" w:rsidTr="00C5553D">
        <w:tc>
          <w:tcPr>
            <w:tcW w:w="6804" w:type="dxa"/>
          </w:tcPr>
          <w:p w14:paraId="50292A58" w14:textId="3D0F6616" w:rsidR="001E541F" w:rsidRPr="00BE53BF" w:rsidRDefault="001E541F" w:rsidP="00C5553D">
            <w:pPr>
              <w:pStyle w:val="G-PCCTablebody"/>
              <w:rPr>
                <w:b/>
              </w:rPr>
            </w:pPr>
            <w:r w:rsidRPr="00BE53BF">
              <w:rPr>
                <w:b/>
                <w:bCs/>
              </w:rPr>
              <w:tab/>
            </w:r>
            <w:r w:rsidRPr="00BE53BF">
              <w:rPr>
                <w:b/>
              </w:rPr>
              <w:t>gps_extension_flag</w:t>
            </w:r>
          </w:p>
        </w:tc>
        <w:tc>
          <w:tcPr>
            <w:tcW w:w="1406" w:type="dxa"/>
          </w:tcPr>
          <w:p w14:paraId="564A4FA1" w14:textId="77777777" w:rsidR="001E541F" w:rsidRPr="00BE53BF" w:rsidRDefault="001E541F" w:rsidP="00C5553D">
            <w:pPr>
              <w:pStyle w:val="G-PCCTablebody"/>
              <w:jc w:val="center"/>
            </w:pPr>
            <w:r w:rsidRPr="00BE53BF">
              <w:t>u(1)</w:t>
            </w:r>
          </w:p>
        </w:tc>
      </w:tr>
      <w:tr w:rsidR="001E541F" w:rsidRPr="00CA2B0F" w14:paraId="51BD6E54" w14:textId="77777777" w:rsidTr="00C5553D">
        <w:tc>
          <w:tcPr>
            <w:tcW w:w="6804" w:type="dxa"/>
          </w:tcPr>
          <w:p w14:paraId="5585C5B6" w14:textId="12CC23A6" w:rsidR="001E541F" w:rsidRPr="00BE53BF" w:rsidRDefault="001E541F" w:rsidP="00C5553D">
            <w:pPr>
              <w:pStyle w:val="G-PCCTablebody"/>
              <w:rPr>
                <w:noProof/>
              </w:rPr>
            </w:pPr>
            <w:r w:rsidRPr="00BE53BF">
              <w:rPr>
                <w:bCs/>
              </w:rPr>
              <w:tab/>
            </w:r>
            <w:r w:rsidRPr="00BE53BF">
              <w:t xml:space="preserve">if( </w:t>
            </w:r>
            <w:r w:rsidRPr="00BE53BF">
              <w:rPr>
                <w:rFonts w:eastAsia="ＭＳ 明朝"/>
                <w:lang w:eastAsia="ja-JP"/>
              </w:rPr>
              <w:t>g</w:t>
            </w:r>
            <w:r w:rsidRPr="00BE53BF">
              <w:t>ps_extension_flag )</w:t>
            </w:r>
          </w:p>
        </w:tc>
        <w:tc>
          <w:tcPr>
            <w:tcW w:w="1406" w:type="dxa"/>
          </w:tcPr>
          <w:p w14:paraId="07FEB6F4" w14:textId="77777777" w:rsidR="001E541F" w:rsidRPr="00BE53BF" w:rsidRDefault="001E541F" w:rsidP="00C5553D">
            <w:pPr>
              <w:pStyle w:val="G-PCCTablebody"/>
              <w:jc w:val="center"/>
              <w:rPr>
                <w:noProof/>
              </w:rPr>
            </w:pPr>
          </w:p>
        </w:tc>
      </w:tr>
      <w:tr w:rsidR="001E541F" w:rsidRPr="00CA2B0F" w14:paraId="43D8A73D" w14:textId="77777777" w:rsidTr="00C5553D">
        <w:tc>
          <w:tcPr>
            <w:tcW w:w="6804" w:type="dxa"/>
          </w:tcPr>
          <w:p w14:paraId="6B3E757D" w14:textId="77777777" w:rsidR="001E541F" w:rsidRPr="00BE53BF" w:rsidRDefault="001E541F" w:rsidP="00C5553D">
            <w:pPr>
              <w:pStyle w:val="G-PCCTablebody"/>
              <w:rPr>
                <w:noProof/>
              </w:rPr>
            </w:pPr>
            <w:r w:rsidRPr="00BE53BF">
              <w:rPr>
                <w:bCs/>
              </w:rPr>
              <w:tab/>
            </w:r>
            <w:r w:rsidRPr="00BE53BF">
              <w:rPr>
                <w:bCs/>
              </w:rPr>
              <w:tab/>
            </w:r>
            <w:r w:rsidRPr="00BE53BF">
              <w:t>while(</w:t>
            </w:r>
            <w:r w:rsidRPr="00BE53BF">
              <w:rPr>
                <w:rFonts w:eastAsia="ＭＳ 明朝"/>
                <w:lang w:eastAsia="ja-JP"/>
              </w:rPr>
              <w:t xml:space="preserve"> </w:t>
            </w:r>
            <w:r w:rsidRPr="00BE53BF">
              <w:t>more_data_in_byte_stream( ) )</w:t>
            </w:r>
          </w:p>
        </w:tc>
        <w:tc>
          <w:tcPr>
            <w:tcW w:w="1406" w:type="dxa"/>
          </w:tcPr>
          <w:p w14:paraId="562E289B" w14:textId="77777777" w:rsidR="001E541F" w:rsidRPr="00BE53BF" w:rsidRDefault="001E541F" w:rsidP="00C5553D">
            <w:pPr>
              <w:pStyle w:val="G-PCCTablebody"/>
              <w:jc w:val="center"/>
              <w:rPr>
                <w:noProof/>
              </w:rPr>
            </w:pPr>
          </w:p>
        </w:tc>
      </w:tr>
      <w:tr w:rsidR="001E541F" w:rsidRPr="00CA2B0F" w14:paraId="46D6565A" w14:textId="77777777" w:rsidTr="00C5553D">
        <w:tc>
          <w:tcPr>
            <w:tcW w:w="6804" w:type="dxa"/>
          </w:tcPr>
          <w:p w14:paraId="69949C56" w14:textId="77777777" w:rsidR="001E541F" w:rsidRPr="00BE53BF" w:rsidRDefault="001E541F" w:rsidP="00C5553D">
            <w:pPr>
              <w:pStyle w:val="G-PCCTablebody"/>
              <w:rPr>
                <w:rFonts w:eastAsia="ＭＳ 明朝"/>
                <w:b/>
                <w:noProof/>
                <w:lang w:eastAsia="ja-JP"/>
              </w:rPr>
            </w:pPr>
            <w:r w:rsidRPr="00BE53BF">
              <w:rPr>
                <w:bCs/>
              </w:rPr>
              <w:tab/>
            </w:r>
            <w:r w:rsidRPr="00BE53BF">
              <w:rPr>
                <w:bCs/>
              </w:rPr>
              <w:tab/>
            </w:r>
            <w:r w:rsidRPr="00BE53BF">
              <w:rPr>
                <w:bCs/>
              </w:rPr>
              <w:tab/>
            </w:r>
            <w:r w:rsidRPr="00BE53BF">
              <w:rPr>
                <w:rFonts w:eastAsia="ＭＳ 明朝"/>
                <w:b/>
                <w:lang w:eastAsia="ja-JP"/>
              </w:rPr>
              <w:t>g</w:t>
            </w:r>
            <w:r w:rsidRPr="00BE53BF">
              <w:rPr>
                <w:b/>
              </w:rPr>
              <w:t>ps_extension_data</w:t>
            </w:r>
            <w:r w:rsidRPr="00BE53BF">
              <w:rPr>
                <w:rFonts w:eastAsia="ＭＳ 明朝"/>
                <w:b/>
                <w:lang w:eastAsia="ja-JP"/>
              </w:rPr>
              <w:t>_flag</w:t>
            </w:r>
          </w:p>
        </w:tc>
        <w:tc>
          <w:tcPr>
            <w:tcW w:w="1406" w:type="dxa"/>
          </w:tcPr>
          <w:p w14:paraId="053E6C88" w14:textId="77777777" w:rsidR="001E541F" w:rsidRPr="00BE53BF" w:rsidRDefault="001E541F" w:rsidP="00C5553D">
            <w:pPr>
              <w:pStyle w:val="G-PCCTablebody"/>
              <w:jc w:val="center"/>
              <w:rPr>
                <w:rFonts w:eastAsia="ＭＳ 明朝"/>
                <w:noProof/>
                <w:lang w:eastAsia="ja-JP"/>
              </w:rPr>
            </w:pPr>
            <w:r w:rsidRPr="00BE53BF">
              <w:t>u(1)</w:t>
            </w:r>
          </w:p>
        </w:tc>
      </w:tr>
      <w:tr w:rsidR="001E541F" w:rsidRPr="00CA2B0F" w14:paraId="5A963ED1" w14:textId="77777777" w:rsidTr="00C5553D">
        <w:tc>
          <w:tcPr>
            <w:tcW w:w="6804" w:type="dxa"/>
          </w:tcPr>
          <w:p w14:paraId="27BB9656" w14:textId="77777777" w:rsidR="001E541F" w:rsidRPr="00BE53BF" w:rsidRDefault="001E541F" w:rsidP="00C5553D">
            <w:pPr>
              <w:pStyle w:val="G-PCCTablebody"/>
              <w:rPr>
                <w:noProof/>
              </w:rPr>
            </w:pPr>
            <w:r w:rsidRPr="00BE53BF">
              <w:rPr>
                <w:bCs/>
              </w:rPr>
              <w:tab/>
            </w:r>
            <w:r w:rsidRPr="00BE53BF">
              <w:t>byte_alignment( )</w:t>
            </w:r>
          </w:p>
        </w:tc>
        <w:tc>
          <w:tcPr>
            <w:tcW w:w="1406" w:type="dxa"/>
          </w:tcPr>
          <w:p w14:paraId="62831A56" w14:textId="77777777" w:rsidR="001E541F" w:rsidRPr="00BE53BF" w:rsidRDefault="001E541F" w:rsidP="00C5553D">
            <w:pPr>
              <w:pStyle w:val="G-PCCTablebody"/>
              <w:jc w:val="center"/>
              <w:rPr>
                <w:noProof/>
              </w:rPr>
            </w:pPr>
          </w:p>
        </w:tc>
      </w:tr>
      <w:tr w:rsidR="001E541F" w:rsidRPr="00CA2B0F" w14:paraId="6ECD5997" w14:textId="77777777" w:rsidTr="00C5553D">
        <w:tc>
          <w:tcPr>
            <w:tcW w:w="6804" w:type="dxa"/>
          </w:tcPr>
          <w:p w14:paraId="50F4AF24" w14:textId="77777777" w:rsidR="001E541F" w:rsidRPr="00BE53BF" w:rsidRDefault="001E541F" w:rsidP="00C5553D">
            <w:pPr>
              <w:pStyle w:val="G-PCCTablebody"/>
              <w:rPr>
                <w:noProof/>
              </w:rPr>
            </w:pPr>
            <w:r w:rsidRPr="00BE53BF">
              <w:rPr>
                <w:noProof/>
              </w:rPr>
              <w:t>}</w:t>
            </w:r>
          </w:p>
        </w:tc>
        <w:tc>
          <w:tcPr>
            <w:tcW w:w="1406" w:type="dxa"/>
          </w:tcPr>
          <w:p w14:paraId="55EFE266" w14:textId="77777777" w:rsidR="001E541F" w:rsidRPr="00BE53BF" w:rsidRDefault="001E541F" w:rsidP="00C5553D">
            <w:pPr>
              <w:pStyle w:val="G-PCCTablebody"/>
              <w:jc w:val="center"/>
              <w:rPr>
                <w:noProof/>
              </w:rPr>
            </w:pPr>
          </w:p>
        </w:tc>
      </w:tr>
    </w:tbl>
    <w:p w14:paraId="56F2DD55" w14:textId="77777777" w:rsidR="009B2FA7" w:rsidRPr="00D527DE" w:rsidRDefault="009B2FA7" w:rsidP="0035215D">
      <w:pPr>
        <w:rPr>
          <w:lang w:val="en-CA" w:eastAsia="ja-JP"/>
        </w:rPr>
      </w:pPr>
    </w:p>
    <w:p w14:paraId="3E21D9E0" w14:textId="6A7433F0" w:rsidR="009B2FA7" w:rsidRPr="00D527DE" w:rsidRDefault="009B2FA7" w:rsidP="0035215D">
      <w:pPr>
        <w:pStyle w:val="4"/>
        <w:rPr>
          <w:lang w:val="en-CA"/>
        </w:rPr>
      </w:pPr>
      <w:r w:rsidRPr="00D527DE">
        <w:rPr>
          <w:lang w:val="en-CA"/>
        </w:rPr>
        <w:t>Attribute parameter set syntax</w:t>
      </w:r>
    </w:p>
    <w:tbl>
      <w:tblPr>
        <w:tblStyle w:val="Syntaxtable"/>
        <w:tblW w:w="0" w:type="auto"/>
        <w:tblLayout w:type="fixed"/>
        <w:tblLook w:val="0000" w:firstRow="0" w:lastRow="0" w:firstColumn="0" w:lastColumn="0" w:noHBand="0" w:noVBand="0"/>
      </w:tblPr>
      <w:tblGrid>
        <w:gridCol w:w="6804"/>
        <w:gridCol w:w="1406"/>
      </w:tblGrid>
      <w:tr w:rsidR="008F2228" w:rsidRPr="00CA2B0F" w14:paraId="0705EA62" w14:textId="77777777" w:rsidTr="00C5553D">
        <w:trPr>
          <w:trHeight w:val="113"/>
        </w:trPr>
        <w:tc>
          <w:tcPr>
            <w:tcW w:w="6804" w:type="dxa"/>
          </w:tcPr>
          <w:p w14:paraId="33B0319B" w14:textId="77777777" w:rsidR="009B2FA7" w:rsidRPr="00BE53BF" w:rsidRDefault="009B2FA7" w:rsidP="00C5553D">
            <w:pPr>
              <w:pStyle w:val="G-PCCTablebody"/>
              <w:rPr>
                <w:noProof/>
              </w:rPr>
            </w:pPr>
            <w:r w:rsidRPr="00BE53BF">
              <w:rPr>
                <w:rFonts w:eastAsia="ＭＳ 明朝"/>
                <w:noProof/>
                <w:lang w:eastAsia="ja-JP"/>
              </w:rPr>
              <w:t>a</w:t>
            </w:r>
            <w:r w:rsidRPr="00BE53BF">
              <w:t>ttribute_parameter_set( ) {</w:t>
            </w:r>
          </w:p>
        </w:tc>
        <w:tc>
          <w:tcPr>
            <w:tcW w:w="1406" w:type="dxa"/>
          </w:tcPr>
          <w:p w14:paraId="096BC8E0" w14:textId="77777777" w:rsidR="009B2FA7" w:rsidRPr="00C5553D" w:rsidRDefault="009B2FA7" w:rsidP="00C5553D">
            <w:pPr>
              <w:pStyle w:val="G-PCCTablebody"/>
              <w:jc w:val="center"/>
              <w:rPr>
                <w:b/>
                <w:bCs/>
                <w:noProof/>
              </w:rPr>
            </w:pPr>
            <w:r w:rsidRPr="00C5553D">
              <w:rPr>
                <w:b/>
                <w:bCs/>
                <w:noProof/>
              </w:rPr>
              <w:t>Descriptor</w:t>
            </w:r>
          </w:p>
        </w:tc>
      </w:tr>
      <w:tr w:rsidR="008F2228" w:rsidRPr="00CA2B0F" w14:paraId="1D2CD52B" w14:textId="77777777" w:rsidTr="00C5553D">
        <w:trPr>
          <w:trHeight w:val="113"/>
        </w:trPr>
        <w:tc>
          <w:tcPr>
            <w:tcW w:w="6804" w:type="dxa"/>
          </w:tcPr>
          <w:p w14:paraId="08FD5D23" w14:textId="77777777" w:rsidR="009B2FA7" w:rsidRPr="00BE53BF" w:rsidRDefault="009B2FA7" w:rsidP="00C5553D">
            <w:pPr>
              <w:pStyle w:val="G-PCCTablebody"/>
              <w:rPr>
                <w:b/>
              </w:rPr>
            </w:pPr>
            <w:r w:rsidRPr="00BE53BF">
              <w:rPr>
                <w:b/>
                <w:bCs/>
              </w:rPr>
              <w:tab/>
            </w:r>
            <w:r w:rsidRPr="00BE53BF">
              <w:rPr>
                <w:b/>
              </w:rPr>
              <w:t>aps_attr_parameter_set_id</w:t>
            </w:r>
          </w:p>
        </w:tc>
        <w:tc>
          <w:tcPr>
            <w:tcW w:w="1406" w:type="dxa"/>
          </w:tcPr>
          <w:p w14:paraId="7AEACFA5" w14:textId="77777777" w:rsidR="009B2FA7" w:rsidRPr="00BE53BF" w:rsidRDefault="009B2FA7" w:rsidP="00C5553D">
            <w:pPr>
              <w:pStyle w:val="G-PCCTablebody"/>
              <w:jc w:val="center"/>
            </w:pPr>
            <w:r w:rsidRPr="00BE53BF">
              <w:t>ue(v)</w:t>
            </w:r>
          </w:p>
        </w:tc>
      </w:tr>
      <w:tr w:rsidR="008F2228" w:rsidRPr="00CA2B0F" w14:paraId="01B3EE55" w14:textId="77777777" w:rsidTr="00C5553D">
        <w:trPr>
          <w:trHeight w:val="113"/>
        </w:trPr>
        <w:tc>
          <w:tcPr>
            <w:tcW w:w="6804" w:type="dxa"/>
          </w:tcPr>
          <w:p w14:paraId="5BFA9F92" w14:textId="77777777" w:rsidR="009B2FA7" w:rsidRPr="00BE53BF" w:rsidRDefault="009B2FA7" w:rsidP="00C5553D">
            <w:pPr>
              <w:pStyle w:val="G-PCCTablebody"/>
              <w:rPr>
                <w:b/>
              </w:rPr>
            </w:pPr>
            <w:r w:rsidRPr="00BE53BF">
              <w:rPr>
                <w:b/>
                <w:bCs/>
              </w:rPr>
              <w:tab/>
            </w:r>
            <w:r w:rsidRPr="00BE53BF">
              <w:rPr>
                <w:b/>
              </w:rPr>
              <w:t>aps_seq_parameter_set_id</w:t>
            </w:r>
          </w:p>
        </w:tc>
        <w:tc>
          <w:tcPr>
            <w:tcW w:w="1406" w:type="dxa"/>
          </w:tcPr>
          <w:p w14:paraId="38C892C9" w14:textId="77777777" w:rsidR="009B2FA7" w:rsidRPr="00BE53BF" w:rsidRDefault="009B2FA7" w:rsidP="00C5553D">
            <w:pPr>
              <w:pStyle w:val="G-PCCTablebody"/>
              <w:jc w:val="center"/>
            </w:pPr>
            <w:r w:rsidRPr="00BE53BF">
              <w:t>ue(v)</w:t>
            </w:r>
          </w:p>
        </w:tc>
      </w:tr>
      <w:tr w:rsidR="008F2228" w:rsidRPr="00CA2B0F" w14:paraId="24936958" w14:textId="77777777" w:rsidTr="00C5553D">
        <w:trPr>
          <w:trHeight w:val="113"/>
        </w:trPr>
        <w:tc>
          <w:tcPr>
            <w:tcW w:w="6804" w:type="dxa"/>
          </w:tcPr>
          <w:p w14:paraId="6ECAE707" w14:textId="77777777" w:rsidR="009B2FA7" w:rsidRPr="00BE53BF" w:rsidRDefault="009B2FA7" w:rsidP="00C5553D">
            <w:pPr>
              <w:pStyle w:val="G-PCCTablebody"/>
              <w:rPr>
                <w:rFonts w:eastAsia="ＭＳ 明朝"/>
                <w:b/>
                <w:bCs/>
                <w:lang w:eastAsia="ja-JP"/>
              </w:rPr>
            </w:pPr>
            <w:r w:rsidRPr="00BE53BF">
              <w:rPr>
                <w:b/>
                <w:bCs/>
              </w:rPr>
              <w:tab/>
            </w:r>
            <w:r w:rsidRPr="00BE53BF">
              <w:rPr>
                <w:rFonts w:eastAsia="ＭＳ 明朝"/>
                <w:b/>
                <w:lang w:eastAsia="ja-JP"/>
              </w:rPr>
              <w:t>attr_coding_type</w:t>
            </w:r>
          </w:p>
        </w:tc>
        <w:tc>
          <w:tcPr>
            <w:tcW w:w="1406" w:type="dxa"/>
          </w:tcPr>
          <w:p w14:paraId="790DE191" w14:textId="77777777" w:rsidR="009B2FA7" w:rsidRPr="00BE53BF" w:rsidRDefault="009B2FA7" w:rsidP="00C5553D">
            <w:pPr>
              <w:pStyle w:val="G-PCCTablebody"/>
              <w:jc w:val="center"/>
            </w:pPr>
            <w:r w:rsidRPr="00BE53BF">
              <w:t>ue(v)</w:t>
            </w:r>
          </w:p>
        </w:tc>
      </w:tr>
      <w:tr w:rsidR="008F2228" w:rsidRPr="00CA2B0F" w14:paraId="2A655C90" w14:textId="77777777" w:rsidTr="00C5553D">
        <w:trPr>
          <w:trHeight w:val="113"/>
        </w:trPr>
        <w:tc>
          <w:tcPr>
            <w:tcW w:w="6804" w:type="dxa"/>
          </w:tcPr>
          <w:p w14:paraId="343A8676" w14:textId="2CAAE973" w:rsidR="007044AA" w:rsidRPr="00BE53BF" w:rsidRDefault="007044AA" w:rsidP="00C5553D">
            <w:pPr>
              <w:pStyle w:val="G-PCCTablebody"/>
              <w:rPr>
                <w:b/>
                <w:bCs/>
              </w:rPr>
            </w:pPr>
            <w:r w:rsidRPr="00BE53BF">
              <w:rPr>
                <w:b/>
                <w:bCs/>
              </w:rPr>
              <w:tab/>
            </w:r>
            <w:r w:rsidR="00FA47DE" w:rsidRPr="00BE53BF">
              <w:rPr>
                <w:b/>
                <w:bCs/>
              </w:rPr>
              <w:t>aps_</w:t>
            </w:r>
            <w:r w:rsidRPr="00BE53BF">
              <w:rPr>
                <w:b/>
                <w:bCs/>
              </w:rPr>
              <w:t>attr_initial_qp</w:t>
            </w:r>
          </w:p>
        </w:tc>
        <w:tc>
          <w:tcPr>
            <w:tcW w:w="1406" w:type="dxa"/>
          </w:tcPr>
          <w:p w14:paraId="44451C8E" w14:textId="3A784D30" w:rsidR="007044AA" w:rsidRPr="00BE53BF" w:rsidRDefault="00FA47DE" w:rsidP="00C5553D">
            <w:pPr>
              <w:pStyle w:val="G-PCCTablebody"/>
              <w:jc w:val="center"/>
              <w:rPr>
                <w:lang w:eastAsia="ja-JP"/>
              </w:rPr>
            </w:pPr>
            <w:r w:rsidRPr="00BE53BF">
              <w:rPr>
                <w:lang w:eastAsia="ja-JP"/>
              </w:rPr>
              <w:t>ue(v)</w:t>
            </w:r>
          </w:p>
        </w:tc>
      </w:tr>
      <w:tr w:rsidR="008F2228" w:rsidRPr="00CA2B0F" w14:paraId="71F768E3" w14:textId="77777777" w:rsidTr="00C5553D">
        <w:trPr>
          <w:trHeight w:val="113"/>
        </w:trPr>
        <w:tc>
          <w:tcPr>
            <w:tcW w:w="6804" w:type="dxa"/>
          </w:tcPr>
          <w:p w14:paraId="51B59284" w14:textId="2A5CD91A" w:rsidR="00FA47DE" w:rsidRPr="00BE53BF" w:rsidRDefault="00FA47DE" w:rsidP="00C5553D">
            <w:pPr>
              <w:pStyle w:val="G-PCCTablebody"/>
              <w:rPr>
                <w:b/>
                <w:bCs/>
              </w:rPr>
            </w:pPr>
            <w:r w:rsidRPr="00BE53BF">
              <w:rPr>
                <w:b/>
                <w:bCs/>
              </w:rPr>
              <w:tab/>
              <w:t>aps_attr_chroma_qp_offset</w:t>
            </w:r>
          </w:p>
        </w:tc>
        <w:tc>
          <w:tcPr>
            <w:tcW w:w="1406" w:type="dxa"/>
          </w:tcPr>
          <w:p w14:paraId="3DC2B71B" w14:textId="4226C3A1" w:rsidR="00FA47DE" w:rsidRPr="00BE53BF" w:rsidRDefault="00FA47DE" w:rsidP="00C5553D">
            <w:pPr>
              <w:pStyle w:val="G-PCCTablebody"/>
              <w:jc w:val="center"/>
              <w:rPr>
                <w:lang w:eastAsia="ja-JP"/>
              </w:rPr>
            </w:pPr>
            <w:r w:rsidRPr="00BE53BF">
              <w:rPr>
                <w:lang w:eastAsia="ja-JP"/>
              </w:rPr>
              <w:t>se(v)</w:t>
            </w:r>
          </w:p>
        </w:tc>
      </w:tr>
      <w:tr w:rsidR="008F2228" w:rsidRPr="00CA2B0F" w14:paraId="2AB0FBD3" w14:textId="77777777" w:rsidTr="00C5553D">
        <w:trPr>
          <w:trHeight w:val="113"/>
        </w:trPr>
        <w:tc>
          <w:tcPr>
            <w:tcW w:w="6804" w:type="dxa"/>
          </w:tcPr>
          <w:p w14:paraId="3989D942" w14:textId="14F9138F" w:rsidR="00FA47DE" w:rsidRPr="00BE53BF" w:rsidRDefault="00FA47DE" w:rsidP="00C5553D">
            <w:pPr>
              <w:pStyle w:val="G-PCCTablebody"/>
              <w:rPr>
                <w:b/>
                <w:bCs/>
              </w:rPr>
            </w:pPr>
            <w:r w:rsidRPr="00BE53BF">
              <w:rPr>
                <w:b/>
                <w:bCs/>
              </w:rPr>
              <w:tab/>
              <w:t>aps_slice_qp_delta_present_flag</w:t>
            </w:r>
          </w:p>
        </w:tc>
        <w:tc>
          <w:tcPr>
            <w:tcW w:w="1406" w:type="dxa"/>
          </w:tcPr>
          <w:p w14:paraId="78608A92" w14:textId="436FA32A" w:rsidR="00FA47DE" w:rsidRPr="00BE53BF" w:rsidRDefault="00FA47DE" w:rsidP="00C5553D">
            <w:pPr>
              <w:pStyle w:val="G-PCCTablebody"/>
              <w:jc w:val="center"/>
              <w:rPr>
                <w:lang w:eastAsia="ja-JP"/>
              </w:rPr>
            </w:pPr>
            <w:r w:rsidRPr="00BE53BF">
              <w:rPr>
                <w:lang w:eastAsia="ja-JP"/>
              </w:rPr>
              <w:t>u(1)</w:t>
            </w:r>
          </w:p>
        </w:tc>
      </w:tr>
      <w:tr w:rsidR="008F2228" w:rsidRPr="00CA2B0F" w14:paraId="217ADCDD" w14:textId="77777777" w:rsidTr="00C5553D">
        <w:trPr>
          <w:trHeight w:val="113"/>
        </w:trPr>
        <w:tc>
          <w:tcPr>
            <w:tcW w:w="6804" w:type="dxa"/>
          </w:tcPr>
          <w:p w14:paraId="2A9A4479" w14:textId="03333685" w:rsidR="0055531A" w:rsidRPr="00BE53BF" w:rsidRDefault="0055531A" w:rsidP="00C5553D">
            <w:pPr>
              <w:pStyle w:val="G-PCCTablebody"/>
            </w:pPr>
            <w:r w:rsidRPr="0097084F">
              <w:tab/>
            </w:r>
            <w:r w:rsidRPr="00CA2B0F">
              <w:t>if(</w:t>
            </w:r>
            <w:r w:rsidR="000504D1" w:rsidRPr="00BE53BF">
              <w:t xml:space="preserve">attr_coding_type </w:t>
            </w:r>
            <w:r w:rsidR="00A419D6" w:rsidRPr="00BE53BF">
              <w:t xml:space="preserve"> = =  0</w:t>
            </w:r>
            <w:r w:rsidRPr="00BE53BF">
              <w:t>) {</w:t>
            </w:r>
            <w:r w:rsidR="00A419D6" w:rsidRPr="00BE53BF">
              <w:t xml:space="preserve"> //RAHT</w:t>
            </w:r>
          </w:p>
        </w:tc>
        <w:tc>
          <w:tcPr>
            <w:tcW w:w="1406" w:type="dxa"/>
          </w:tcPr>
          <w:p w14:paraId="7B41AC45" w14:textId="77777777" w:rsidR="0055531A" w:rsidRPr="00BE53BF" w:rsidRDefault="0055531A" w:rsidP="00C5553D">
            <w:pPr>
              <w:pStyle w:val="G-PCCTablebody"/>
              <w:jc w:val="center"/>
              <w:rPr>
                <w:b/>
              </w:rPr>
            </w:pPr>
          </w:p>
        </w:tc>
      </w:tr>
      <w:tr w:rsidR="00A419D6" w:rsidRPr="00CA2B0F" w14:paraId="055FFC8C" w14:textId="77777777" w:rsidTr="00C5553D">
        <w:trPr>
          <w:trHeight w:val="113"/>
        </w:trPr>
        <w:tc>
          <w:tcPr>
            <w:tcW w:w="6804" w:type="dxa"/>
          </w:tcPr>
          <w:p w14:paraId="0E52B81B" w14:textId="77777777" w:rsidR="00A419D6" w:rsidRPr="00BE53BF" w:rsidRDefault="00A419D6" w:rsidP="00C5553D">
            <w:pPr>
              <w:pStyle w:val="G-PCCTablebody"/>
              <w:rPr>
                <w:bCs/>
              </w:rPr>
            </w:pPr>
            <w:r w:rsidRPr="00BE53BF">
              <w:tab/>
            </w:r>
            <w:r w:rsidRPr="00BE53BF">
              <w:tab/>
            </w:r>
            <w:r w:rsidRPr="00BE53BF">
              <w:rPr>
                <w:b/>
              </w:rPr>
              <w:t>raht_prediction_enabled_flag</w:t>
            </w:r>
          </w:p>
        </w:tc>
        <w:tc>
          <w:tcPr>
            <w:tcW w:w="1406" w:type="dxa"/>
          </w:tcPr>
          <w:p w14:paraId="166D97A9" w14:textId="77777777" w:rsidR="00A419D6" w:rsidRPr="00BE53BF" w:rsidRDefault="00A419D6" w:rsidP="00C5553D">
            <w:pPr>
              <w:pStyle w:val="G-PCCTablebody"/>
              <w:jc w:val="center"/>
            </w:pPr>
            <w:r w:rsidRPr="00BE53BF">
              <w:t>u(1)</w:t>
            </w:r>
          </w:p>
        </w:tc>
      </w:tr>
      <w:tr w:rsidR="00A419D6" w:rsidRPr="00CA2B0F" w14:paraId="0E6F6525" w14:textId="77777777" w:rsidTr="00C5553D">
        <w:trPr>
          <w:trHeight w:val="113"/>
        </w:trPr>
        <w:tc>
          <w:tcPr>
            <w:tcW w:w="6804" w:type="dxa"/>
          </w:tcPr>
          <w:p w14:paraId="4E684BA5" w14:textId="77777777" w:rsidR="00A419D6" w:rsidRPr="00BE53BF" w:rsidRDefault="00A419D6" w:rsidP="00C5553D">
            <w:pPr>
              <w:pStyle w:val="G-PCCTablebody"/>
            </w:pPr>
            <w:r w:rsidRPr="00BE53BF">
              <w:tab/>
            </w:r>
            <w:r w:rsidRPr="00BE53BF">
              <w:tab/>
            </w:r>
            <w:r w:rsidRPr="00BE53BF">
              <w:rPr>
                <w:lang w:eastAsia="ja-JP"/>
              </w:rPr>
              <w:t>if (raht_prediction_enabled_flag) {</w:t>
            </w:r>
          </w:p>
        </w:tc>
        <w:tc>
          <w:tcPr>
            <w:tcW w:w="1406" w:type="dxa"/>
          </w:tcPr>
          <w:p w14:paraId="122AC90B" w14:textId="77777777" w:rsidR="00A419D6" w:rsidRPr="00BE53BF" w:rsidRDefault="00A419D6" w:rsidP="00C5553D">
            <w:pPr>
              <w:pStyle w:val="G-PCCTablebody"/>
              <w:jc w:val="center"/>
            </w:pPr>
          </w:p>
        </w:tc>
      </w:tr>
      <w:tr w:rsidR="00A419D6" w:rsidRPr="00CA2B0F" w14:paraId="4F6B7E02" w14:textId="77777777" w:rsidTr="00C5553D">
        <w:trPr>
          <w:trHeight w:val="113"/>
        </w:trPr>
        <w:tc>
          <w:tcPr>
            <w:tcW w:w="6804" w:type="dxa"/>
          </w:tcPr>
          <w:p w14:paraId="6287EE1E" w14:textId="77777777" w:rsidR="00A419D6" w:rsidRPr="00BE53BF" w:rsidRDefault="00A419D6" w:rsidP="00C5553D">
            <w:pPr>
              <w:pStyle w:val="G-PCCTablebody"/>
              <w:rPr>
                <w:bCs/>
              </w:rPr>
            </w:pPr>
            <w:r w:rsidRPr="00BE53BF">
              <w:tab/>
            </w:r>
            <w:r w:rsidRPr="00BE53BF">
              <w:tab/>
            </w:r>
            <w:r w:rsidRPr="00BE53BF">
              <w:tab/>
            </w:r>
            <w:r w:rsidRPr="00BE53BF">
              <w:rPr>
                <w:b/>
              </w:rPr>
              <w:t>raht_prediction_threshold0</w:t>
            </w:r>
          </w:p>
        </w:tc>
        <w:tc>
          <w:tcPr>
            <w:tcW w:w="1406" w:type="dxa"/>
          </w:tcPr>
          <w:p w14:paraId="13C6DF26" w14:textId="77777777" w:rsidR="00A419D6" w:rsidRPr="00BE53BF" w:rsidRDefault="00A419D6" w:rsidP="00C5553D">
            <w:pPr>
              <w:pStyle w:val="G-PCCTablebody"/>
              <w:jc w:val="center"/>
            </w:pPr>
            <w:r w:rsidRPr="00BE53BF">
              <w:t>ue(v)</w:t>
            </w:r>
          </w:p>
        </w:tc>
      </w:tr>
      <w:tr w:rsidR="00A419D6" w:rsidRPr="00CA2B0F" w14:paraId="5C895FCF" w14:textId="77777777" w:rsidTr="00C5553D">
        <w:trPr>
          <w:trHeight w:val="113"/>
        </w:trPr>
        <w:tc>
          <w:tcPr>
            <w:tcW w:w="6804" w:type="dxa"/>
          </w:tcPr>
          <w:p w14:paraId="69CDFE52" w14:textId="77777777" w:rsidR="00A419D6" w:rsidRPr="00BE53BF" w:rsidRDefault="00A419D6" w:rsidP="00C5553D">
            <w:pPr>
              <w:pStyle w:val="G-PCCTablebody"/>
            </w:pPr>
            <w:r w:rsidRPr="00BE53BF">
              <w:tab/>
            </w:r>
            <w:r w:rsidRPr="00BE53BF">
              <w:tab/>
            </w:r>
            <w:r w:rsidRPr="00BE53BF">
              <w:tab/>
            </w:r>
            <w:r w:rsidRPr="00BE53BF">
              <w:rPr>
                <w:b/>
              </w:rPr>
              <w:t>raht_prediction_threshold1</w:t>
            </w:r>
          </w:p>
        </w:tc>
        <w:tc>
          <w:tcPr>
            <w:tcW w:w="1406" w:type="dxa"/>
          </w:tcPr>
          <w:p w14:paraId="1EA289B3" w14:textId="77777777" w:rsidR="00A419D6" w:rsidRPr="00BE53BF" w:rsidRDefault="00A419D6" w:rsidP="00C5553D">
            <w:pPr>
              <w:pStyle w:val="G-PCCTablebody"/>
              <w:jc w:val="center"/>
            </w:pPr>
            <w:r w:rsidRPr="00BE53BF">
              <w:rPr>
                <w:lang w:eastAsia="ja-JP"/>
              </w:rPr>
              <w:t>ue(v)</w:t>
            </w:r>
          </w:p>
        </w:tc>
      </w:tr>
      <w:tr w:rsidR="00A419D6" w:rsidRPr="00CA2B0F" w14:paraId="2CF46412" w14:textId="77777777" w:rsidTr="00C5553D">
        <w:trPr>
          <w:trHeight w:val="113"/>
        </w:trPr>
        <w:tc>
          <w:tcPr>
            <w:tcW w:w="6804" w:type="dxa"/>
          </w:tcPr>
          <w:p w14:paraId="1D2D627E" w14:textId="77777777" w:rsidR="00A419D6" w:rsidRPr="00BE53BF" w:rsidRDefault="00A419D6" w:rsidP="00C5553D">
            <w:pPr>
              <w:pStyle w:val="G-PCCTablebody"/>
            </w:pPr>
            <w:r w:rsidRPr="00BE53BF">
              <w:tab/>
            </w:r>
            <w:r w:rsidRPr="00BE53BF">
              <w:tab/>
              <w:t>}</w:t>
            </w:r>
          </w:p>
        </w:tc>
        <w:tc>
          <w:tcPr>
            <w:tcW w:w="1406" w:type="dxa"/>
          </w:tcPr>
          <w:p w14:paraId="71282A87" w14:textId="77777777" w:rsidR="00A419D6" w:rsidRPr="00BE53BF" w:rsidRDefault="00A419D6" w:rsidP="00C5553D">
            <w:pPr>
              <w:pStyle w:val="G-PCCTablebody"/>
              <w:jc w:val="center"/>
            </w:pPr>
          </w:p>
        </w:tc>
      </w:tr>
      <w:tr w:rsidR="00FD21C2" w:rsidRPr="00CA2B0F" w14:paraId="7D705868" w14:textId="77777777" w:rsidTr="00C5553D">
        <w:trPr>
          <w:trHeight w:val="113"/>
        </w:trPr>
        <w:tc>
          <w:tcPr>
            <w:tcW w:w="6804" w:type="dxa"/>
          </w:tcPr>
          <w:p w14:paraId="39850745" w14:textId="4168787E" w:rsidR="00FD21C2" w:rsidRPr="00BE53BF" w:rsidRDefault="00FD21C2" w:rsidP="00C5553D">
            <w:pPr>
              <w:pStyle w:val="G-PCCTablebody"/>
            </w:pPr>
            <w:r w:rsidRPr="00BE53BF">
              <w:tab/>
              <w:t>}</w:t>
            </w:r>
          </w:p>
        </w:tc>
        <w:tc>
          <w:tcPr>
            <w:tcW w:w="1406" w:type="dxa"/>
          </w:tcPr>
          <w:p w14:paraId="3F74C32D" w14:textId="77777777" w:rsidR="00FD21C2" w:rsidRPr="00BE53BF" w:rsidRDefault="00FD21C2" w:rsidP="00C5553D">
            <w:pPr>
              <w:pStyle w:val="G-PCCTablebody"/>
              <w:jc w:val="center"/>
            </w:pPr>
          </w:p>
        </w:tc>
      </w:tr>
      <w:tr w:rsidR="00A419D6" w:rsidRPr="00CA2B0F" w14:paraId="1A593A79" w14:textId="77777777" w:rsidTr="00C5553D">
        <w:trPr>
          <w:trHeight w:val="113"/>
        </w:trPr>
        <w:tc>
          <w:tcPr>
            <w:tcW w:w="6804" w:type="dxa"/>
          </w:tcPr>
          <w:p w14:paraId="4373B404" w14:textId="1654093B" w:rsidR="00A419D6" w:rsidRPr="00BE53BF" w:rsidRDefault="00A419D6" w:rsidP="00C5553D">
            <w:pPr>
              <w:pStyle w:val="G-PCCTablebody"/>
              <w:rPr>
                <w:bCs/>
              </w:rPr>
            </w:pPr>
            <w:r w:rsidRPr="00BE53BF">
              <w:rPr>
                <w:bCs/>
              </w:rPr>
              <w:tab/>
              <w:t>else if (</w:t>
            </w:r>
            <w:r w:rsidRPr="00BE53BF">
              <w:t>attr_coding_type &lt;= 2)</w:t>
            </w:r>
            <w:r w:rsidRPr="00BE53BF">
              <w:rPr>
                <w:bCs/>
              </w:rPr>
              <w:t xml:space="preserve"> </w:t>
            </w:r>
            <w:r w:rsidRPr="00BE53BF">
              <w:rPr>
                <w:rFonts w:eastAsia="ＭＳ 明朝"/>
                <w:lang w:eastAsia="ja-JP"/>
              </w:rPr>
              <w:t xml:space="preserve">{ </w:t>
            </w:r>
          </w:p>
        </w:tc>
        <w:tc>
          <w:tcPr>
            <w:tcW w:w="1406" w:type="dxa"/>
          </w:tcPr>
          <w:p w14:paraId="48CDCDB3" w14:textId="77777777" w:rsidR="00A419D6" w:rsidRPr="00BE53BF" w:rsidRDefault="00A419D6" w:rsidP="00C5553D">
            <w:pPr>
              <w:pStyle w:val="G-PCCTablebody"/>
              <w:jc w:val="center"/>
            </w:pPr>
          </w:p>
        </w:tc>
      </w:tr>
      <w:tr w:rsidR="00A419D6" w:rsidRPr="00CA2B0F" w14:paraId="26323229" w14:textId="77777777" w:rsidTr="00C5553D">
        <w:trPr>
          <w:trHeight w:val="113"/>
        </w:trPr>
        <w:tc>
          <w:tcPr>
            <w:tcW w:w="6804" w:type="dxa"/>
          </w:tcPr>
          <w:p w14:paraId="53FDCF02" w14:textId="0A601AD7" w:rsidR="00A419D6" w:rsidRPr="00BE53BF" w:rsidRDefault="00A419D6" w:rsidP="00C5553D">
            <w:pPr>
              <w:pStyle w:val="G-PCCTablebody"/>
              <w:rPr>
                <w:rFonts w:eastAsia="ＭＳ 明朝"/>
                <w:b/>
                <w:bCs/>
                <w:lang w:eastAsia="ja-JP"/>
              </w:rPr>
            </w:pPr>
            <w:r w:rsidRPr="00BE53BF">
              <w:rPr>
                <w:b/>
                <w:bCs/>
              </w:rPr>
              <w:tab/>
            </w:r>
            <w:r w:rsidRPr="00BE53BF">
              <w:rPr>
                <w:b/>
                <w:bCs/>
              </w:rPr>
              <w:tab/>
            </w:r>
            <w:r w:rsidRPr="00BE53BF">
              <w:rPr>
                <w:b/>
                <w:bCs/>
                <w:lang w:eastAsia="ja-JP"/>
              </w:rPr>
              <w:t>lifting_</w:t>
            </w:r>
            <w:r w:rsidRPr="00BE53BF">
              <w:rPr>
                <w:b/>
              </w:rPr>
              <w:t>num_pred_nearest_neighbours_minus1</w:t>
            </w:r>
          </w:p>
        </w:tc>
        <w:tc>
          <w:tcPr>
            <w:tcW w:w="1406" w:type="dxa"/>
          </w:tcPr>
          <w:p w14:paraId="4AFB4FD3" w14:textId="77777777" w:rsidR="00A419D6" w:rsidRPr="00BE53BF" w:rsidRDefault="00A419D6" w:rsidP="00C5553D">
            <w:pPr>
              <w:pStyle w:val="G-PCCTablebody"/>
              <w:jc w:val="center"/>
            </w:pPr>
            <w:r w:rsidRPr="00BE53BF">
              <w:t>ue(v)</w:t>
            </w:r>
          </w:p>
        </w:tc>
      </w:tr>
      <w:tr w:rsidR="00A419D6" w:rsidRPr="00CA2B0F" w14:paraId="0FE96744" w14:textId="77777777" w:rsidTr="00C5553D">
        <w:trPr>
          <w:trHeight w:val="113"/>
        </w:trPr>
        <w:tc>
          <w:tcPr>
            <w:tcW w:w="6804" w:type="dxa"/>
          </w:tcPr>
          <w:p w14:paraId="211F6CDD" w14:textId="28BA6530" w:rsidR="00A419D6" w:rsidRPr="00BE53BF" w:rsidRDefault="00A419D6" w:rsidP="00C5553D">
            <w:pPr>
              <w:pStyle w:val="G-PCCTablebody"/>
              <w:rPr>
                <w:b/>
                <w:bCs/>
              </w:rPr>
            </w:pPr>
            <w:r w:rsidRPr="00BE53BF">
              <w:rPr>
                <w:b/>
                <w:bCs/>
              </w:rPr>
              <w:tab/>
            </w:r>
            <w:r w:rsidRPr="00BE53BF">
              <w:rPr>
                <w:b/>
                <w:bCs/>
              </w:rPr>
              <w:tab/>
            </w:r>
            <w:r w:rsidRPr="00BE53BF">
              <w:rPr>
                <w:b/>
                <w:bCs/>
                <w:lang w:eastAsia="ja-JP"/>
              </w:rPr>
              <w:t>lifting_</w:t>
            </w:r>
            <w:r w:rsidRPr="00BE53BF">
              <w:rPr>
                <w:b/>
                <w:bCs/>
              </w:rPr>
              <w:t>search_range_minus1</w:t>
            </w:r>
          </w:p>
        </w:tc>
        <w:tc>
          <w:tcPr>
            <w:tcW w:w="1406" w:type="dxa"/>
          </w:tcPr>
          <w:p w14:paraId="4DA00B96" w14:textId="77777777" w:rsidR="00A419D6" w:rsidRPr="00BE53BF" w:rsidRDefault="00A419D6" w:rsidP="00C5553D">
            <w:pPr>
              <w:pStyle w:val="G-PCCTablebody"/>
              <w:jc w:val="center"/>
              <w:rPr>
                <w:highlight w:val="yellow"/>
                <w:lang w:eastAsia="ja-JP"/>
              </w:rPr>
            </w:pPr>
            <w:r w:rsidRPr="00BE53BF">
              <w:rPr>
                <w:lang w:eastAsia="ja-JP"/>
              </w:rPr>
              <w:t>ue(v)</w:t>
            </w:r>
          </w:p>
        </w:tc>
      </w:tr>
      <w:tr w:rsidR="00A419D6" w:rsidRPr="00CA2B0F" w14:paraId="22F792C2" w14:textId="77777777" w:rsidTr="00C5553D">
        <w:trPr>
          <w:trHeight w:val="113"/>
        </w:trPr>
        <w:tc>
          <w:tcPr>
            <w:tcW w:w="6804" w:type="dxa"/>
          </w:tcPr>
          <w:p w14:paraId="78A8ABDC" w14:textId="77777777" w:rsidR="00A419D6" w:rsidRPr="00BE53BF" w:rsidRDefault="00A419D6" w:rsidP="00C5553D">
            <w:pPr>
              <w:pStyle w:val="G-PCCTablebody"/>
            </w:pPr>
            <w:r w:rsidRPr="00BE53BF">
              <w:tab/>
            </w:r>
            <w:r w:rsidRPr="00BE53BF">
              <w:tab/>
              <w:t>for( k = 0; k &lt; 3; k++ )</w:t>
            </w:r>
          </w:p>
        </w:tc>
        <w:tc>
          <w:tcPr>
            <w:tcW w:w="1406" w:type="dxa"/>
          </w:tcPr>
          <w:p w14:paraId="79D607D6" w14:textId="77777777" w:rsidR="00A419D6" w:rsidRPr="00BE53BF" w:rsidRDefault="00A419D6" w:rsidP="00C5553D">
            <w:pPr>
              <w:pStyle w:val="G-PCCTablebody"/>
              <w:jc w:val="center"/>
            </w:pPr>
          </w:p>
        </w:tc>
      </w:tr>
      <w:tr w:rsidR="00A419D6" w:rsidRPr="00CA2B0F" w14:paraId="58D22AA4" w14:textId="77777777" w:rsidTr="00C5553D">
        <w:trPr>
          <w:trHeight w:val="113"/>
        </w:trPr>
        <w:tc>
          <w:tcPr>
            <w:tcW w:w="6804" w:type="dxa"/>
          </w:tcPr>
          <w:p w14:paraId="0EC5D341" w14:textId="33C4EE0E" w:rsidR="00A419D6" w:rsidRPr="00BE53BF" w:rsidRDefault="00A419D6" w:rsidP="00C5553D">
            <w:pPr>
              <w:pStyle w:val="G-PCCTablebody"/>
              <w:rPr>
                <w:b/>
                <w:bCs/>
              </w:rPr>
            </w:pPr>
            <w:r w:rsidRPr="00BE53BF">
              <w:rPr>
                <w:b/>
                <w:bCs/>
              </w:rPr>
              <w:tab/>
            </w:r>
            <w:r w:rsidRPr="00BE53BF">
              <w:rPr>
                <w:b/>
                <w:bCs/>
              </w:rPr>
              <w:tab/>
            </w:r>
            <w:r w:rsidRPr="00BE53BF">
              <w:rPr>
                <w:b/>
                <w:bCs/>
              </w:rPr>
              <w:tab/>
              <w:t>lifting_neighbour_bias</w:t>
            </w:r>
            <w:r w:rsidR="00625918">
              <w:rPr>
                <w:b/>
                <w:bCs/>
              </w:rPr>
              <w:t>_xyz</w:t>
            </w:r>
            <w:r w:rsidRPr="00BE53BF">
              <w:t>[ k ]</w:t>
            </w:r>
          </w:p>
        </w:tc>
        <w:tc>
          <w:tcPr>
            <w:tcW w:w="1406" w:type="dxa"/>
          </w:tcPr>
          <w:p w14:paraId="56460F9F" w14:textId="77777777" w:rsidR="00A419D6" w:rsidRPr="00BE53BF" w:rsidRDefault="00A419D6" w:rsidP="00C5553D">
            <w:pPr>
              <w:pStyle w:val="G-PCCTablebody"/>
              <w:jc w:val="center"/>
            </w:pPr>
            <w:r w:rsidRPr="00BE53BF">
              <w:t>ue(v)</w:t>
            </w:r>
          </w:p>
        </w:tc>
      </w:tr>
      <w:tr w:rsidR="00A419D6" w:rsidRPr="00CA2B0F" w14:paraId="65A1ECDF" w14:textId="77777777" w:rsidTr="00C5553D">
        <w:trPr>
          <w:trHeight w:val="113"/>
        </w:trPr>
        <w:tc>
          <w:tcPr>
            <w:tcW w:w="6804" w:type="dxa"/>
          </w:tcPr>
          <w:p w14:paraId="2A59BF5B" w14:textId="6ABFCEC0" w:rsidR="00A419D6" w:rsidRPr="00BE53BF" w:rsidRDefault="00A419D6" w:rsidP="00C5553D">
            <w:pPr>
              <w:pStyle w:val="G-PCCTablebody"/>
            </w:pPr>
            <w:r w:rsidRPr="00BE53BF">
              <w:rPr>
                <w:b/>
                <w:bCs/>
              </w:rPr>
              <w:tab/>
            </w:r>
            <w:r w:rsidRPr="00BE53BF">
              <w:rPr>
                <w:b/>
                <w:bCs/>
              </w:rPr>
              <w:tab/>
            </w:r>
            <w:r w:rsidRPr="00BE53BF">
              <w:rPr>
                <w:bCs/>
              </w:rPr>
              <w:t xml:space="preserve">if </w:t>
            </w:r>
            <w:r w:rsidRPr="00BE53BF">
              <w:t>(</w:t>
            </w:r>
            <w:r w:rsidRPr="00BE53BF">
              <w:rPr>
                <w:rFonts w:eastAsia="ＭＳ 明朝"/>
                <w:lang w:eastAsia="ja-JP"/>
              </w:rPr>
              <w:t xml:space="preserve"> attr_coding_type  = =  </w:t>
            </w:r>
            <w:r w:rsidR="005A4C62" w:rsidRPr="00BE53BF">
              <w:rPr>
                <w:rFonts w:eastAsia="ＭＳ 明朝"/>
                <w:lang w:eastAsia="ja-JP"/>
              </w:rPr>
              <w:t>2</w:t>
            </w:r>
            <w:r w:rsidRPr="00BE53BF">
              <w:rPr>
                <w:rFonts w:eastAsia="ＭＳ 明朝"/>
                <w:lang w:eastAsia="ja-JP"/>
              </w:rPr>
              <w:t xml:space="preserve"> )</w:t>
            </w:r>
          </w:p>
        </w:tc>
        <w:tc>
          <w:tcPr>
            <w:tcW w:w="1406" w:type="dxa"/>
          </w:tcPr>
          <w:p w14:paraId="500EDF86" w14:textId="77777777" w:rsidR="00A419D6" w:rsidRPr="00BE53BF" w:rsidRDefault="00A419D6" w:rsidP="00C5553D">
            <w:pPr>
              <w:pStyle w:val="G-PCCTablebody"/>
              <w:jc w:val="center"/>
            </w:pPr>
          </w:p>
        </w:tc>
      </w:tr>
      <w:tr w:rsidR="00A419D6" w:rsidRPr="00CA2B0F" w14:paraId="2EC54164" w14:textId="77777777" w:rsidTr="00C5553D">
        <w:trPr>
          <w:trHeight w:val="113"/>
        </w:trPr>
        <w:tc>
          <w:tcPr>
            <w:tcW w:w="6804" w:type="dxa"/>
          </w:tcPr>
          <w:p w14:paraId="1E7A96B3" w14:textId="6CFC7F5F" w:rsidR="00A419D6" w:rsidRPr="00BE53BF" w:rsidRDefault="00A419D6" w:rsidP="00C5553D">
            <w:pPr>
              <w:pStyle w:val="G-PCCTablebody"/>
              <w:rPr>
                <w:bCs/>
              </w:rPr>
            </w:pPr>
            <w:r w:rsidRPr="00BE53BF">
              <w:rPr>
                <w:b/>
                <w:bCs/>
              </w:rPr>
              <w:tab/>
            </w:r>
            <w:r w:rsidRPr="00BE53BF">
              <w:rPr>
                <w:b/>
                <w:bCs/>
              </w:rPr>
              <w:tab/>
            </w:r>
            <w:r w:rsidRPr="00BE53BF">
              <w:rPr>
                <w:b/>
                <w:bCs/>
              </w:rPr>
              <w:tab/>
            </w:r>
            <w:r w:rsidRPr="00BE53BF">
              <w:rPr>
                <w:b/>
              </w:rPr>
              <w:t>lifting_scalability_enabled_flag</w:t>
            </w:r>
          </w:p>
        </w:tc>
        <w:tc>
          <w:tcPr>
            <w:tcW w:w="1406" w:type="dxa"/>
          </w:tcPr>
          <w:p w14:paraId="5FF40088" w14:textId="77777777" w:rsidR="00A419D6" w:rsidRPr="00BE53BF" w:rsidRDefault="00A419D6" w:rsidP="00C5553D">
            <w:pPr>
              <w:pStyle w:val="G-PCCTablebody"/>
              <w:jc w:val="center"/>
            </w:pPr>
            <w:r w:rsidRPr="00BE53BF">
              <w:t>u(1)</w:t>
            </w:r>
          </w:p>
        </w:tc>
      </w:tr>
      <w:tr w:rsidR="00A419D6" w:rsidRPr="00CA2B0F" w14:paraId="45E5AEE5" w14:textId="77777777" w:rsidTr="00C5553D">
        <w:trPr>
          <w:trHeight w:val="113"/>
        </w:trPr>
        <w:tc>
          <w:tcPr>
            <w:tcW w:w="6804" w:type="dxa"/>
          </w:tcPr>
          <w:p w14:paraId="6112FCA4" w14:textId="18809B64" w:rsidR="00A419D6" w:rsidRPr="00BE53BF" w:rsidRDefault="00A419D6" w:rsidP="00C5553D">
            <w:pPr>
              <w:pStyle w:val="G-PCCTablebody"/>
              <w:rPr>
                <w:b/>
                <w:bCs/>
              </w:rPr>
            </w:pPr>
            <w:r w:rsidRPr="00BE53BF">
              <w:rPr>
                <w:b/>
                <w:bCs/>
              </w:rPr>
              <w:tab/>
            </w:r>
            <w:r w:rsidRPr="00BE53BF">
              <w:rPr>
                <w:b/>
                <w:bCs/>
              </w:rPr>
              <w:tab/>
            </w:r>
            <w:r w:rsidRPr="00BE53BF">
              <w:rPr>
                <w:bCs/>
              </w:rPr>
              <w:t xml:space="preserve">if </w:t>
            </w:r>
            <w:r w:rsidRPr="00BE53BF">
              <w:t>(</w:t>
            </w:r>
            <w:r w:rsidRPr="00BE53BF">
              <w:rPr>
                <w:rFonts w:eastAsia="ＭＳ 明朝"/>
                <w:lang w:eastAsia="ja-JP"/>
              </w:rPr>
              <w:t xml:space="preserve"> !</w:t>
            </w:r>
            <w:r w:rsidRPr="00BE53BF">
              <w:t xml:space="preserve"> </w:t>
            </w:r>
            <w:r w:rsidRPr="00BE53BF">
              <w:rPr>
                <w:rFonts w:eastAsia="ＭＳ 明朝"/>
                <w:lang w:eastAsia="ja-JP"/>
              </w:rPr>
              <w:t>lifting_scalability_enabled_flag ) {</w:t>
            </w:r>
          </w:p>
        </w:tc>
        <w:tc>
          <w:tcPr>
            <w:tcW w:w="1406" w:type="dxa"/>
          </w:tcPr>
          <w:p w14:paraId="3072F9CB" w14:textId="77777777" w:rsidR="00A419D6" w:rsidRPr="00BE53BF" w:rsidRDefault="00A419D6" w:rsidP="00C5553D">
            <w:pPr>
              <w:pStyle w:val="G-PCCTablebody"/>
              <w:jc w:val="center"/>
            </w:pPr>
          </w:p>
        </w:tc>
      </w:tr>
      <w:tr w:rsidR="00A419D6" w:rsidRPr="00CA2B0F" w14:paraId="6A3F5F35" w14:textId="77777777" w:rsidTr="00C5553D">
        <w:trPr>
          <w:trHeight w:val="113"/>
        </w:trPr>
        <w:tc>
          <w:tcPr>
            <w:tcW w:w="6804" w:type="dxa"/>
          </w:tcPr>
          <w:p w14:paraId="3CBDE4CC" w14:textId="07BCA389" w:rsidR="00A419D6" w:rsidRPr="00BE53BF" w:rsidRDefault="00A419D6" w:rsidP="00C5553D">
            <w:pPr>
              <w:pStyle w:val="G-PCCTablebody"/>
              <w:rPr>
                <w:b/>
                <w:bCs/>
              </w:rPr>
            </w:pPr>
            <w:r w:rsidRPr="00BE53BF">
              <w:rPr>
                <w:b/>
                <w:bCs/>
              </w:rPr>
              <w:tab/>
            </w:r>
            <w:r w:rsidRPr="00BE53BF">
              <w:rPr>
                <w:b/>
                <w:bCs/>
              </w:rPr>
              <w:tab/>
            </w:r>
            <w:r w:rsidRPr="00BE53BF">
              <w:rPr>
                <w:b/>
                <w:bCs/>
              </w:rPr>
              <w:tab/>
            </w:r>
            <w:r w:rsidRPr="00BE53BF">
              <w:rPr>
                <w:b/>
                <w:bCs/>
                <w:lang w:eastAsia="ja-JP"/>
              </w:rPr>
              <w:t>lifting_</w:t>
            </w:r>
            <w:r w:rsidRPr="00BE53BF">
              <w:rPr>
                <w:b/>
              </w:rPr>
              <w:t>num_detail_levels</w:t>
            </w:r>
            <w:r w:rsidRPr="00BE53BF">
              <w:rPr>
                <w:b/>
                <w:bCs/>
              </w:rPr>
              <w:t>_minus1</w:t>
            </w:r>
          </w:p>
        </w:tc>
        <w:tc>
          <w:tcPr>
            <w:tcW w:w="1406" w:type="dxa"/>
          </w:tcPr>
          <w:p w14:paraId="5BFF3FCC" w14:textId="4D38D222" w:rsidR="00A419D6" w:rsidRPr="00BE53BF" w:rsidRDefault="00A419D6" w:rsidP="00C5553D">
            <w:pPr>
              <w:pStyle w:val="G-PCCTablebody"/>
              <w:jc w:val="center"/>
            </w:pPr>
            <w:r w:rsidRPr="00BE53BF">
              <w:t>ue(v)</w:t>
            </w:r>
          </w:p>
        </w:tc>
      </w:tr>
      <w:tr w:rsidR="00A419D6" w:rsidRPr="00CA2B0F" w14:paraId="059FEB92" w14:textId="77777777" w:rsidTr="00C5553D">
        <w:trPr>
          <w:trHeight w:val="113"/>
        </w:trPr>
        <w:tc>
          <w:tcPr>
            <w:tcW w:w="6804" w:type="dxa"/>
          </w:tcPr>
          <w:p w14:paraId="0D0069D8" w14:textId="1CFE8F75" w:rsidR="00A419D6" w:rsidRPr="00BE53BF" w:rsidRDefault="00A419D6" w:rsidP="00C5553D">
            <w:pPr>
              <w:pStyle w:val="G-PCCTablebody"/>
              <w:rPr>
                <w:b/>
                <w:bCs/>
              </w:rPr>
            </w:pPr>
            <w:r w:rsidRPr="00BE53BF">
              <w:rPr>
                <w:b/>
                <w:bCs/>
              </w:rPr>
              <w:tab/>
            </w:r>
            <w:r w:rsidRPr="00BE53BF">
              <w:rPr>
                <w:b/>
                <w:bCs/>
              </w:rPr>
              <w:tab/>
            </w:r>
            <w:r w:rsidRPr="00BE53BF">
              <w:rPr>
                <w:b/>
                <w:bCs/>
              </w:rPr>
              <w:tab/>
            </w:r>
            <w:r w:rsidRPr="00BE53BF">
              <w:rPr>
                <w:bCs/>
                <w:lang w:eastAsia="ja-JP"/>
              </w:rPr>
              <w:t>if ( lifting_num_detail_levels_minus1 &gt; 0 ) {</w:t>
            </w:r>
          </w:p>
        </w:tc>
        <w:tc>
          <w:tcPr>
            <w:tcW w:w="1406" w:type="dxa"/>
          </w:tcPr>
          <w:p w14:paraId="63E93B97" w14:textId="77777777" w:rsidR="00A419D6" w:rsidRPr="00BE53BF" w:rsidRDefault="00A419D6" w:rsidP="00C5553D">
            <w:pPr>
              <w:pStyle w:val="G-PCCTablebody"/>
              <w:jc w:val="center"/>
              <w:rPr>
                <w:lang w:eastAsia="ja-JP"/>
              </w:rPr>
            </w:pPr>
          </w:p>
        </w:tc>
      </w:tr>
      <w:tr w:rsidR="00A419D6" w:rsidRPr="00CA2B0F" w14:paraId="5C5C99C3" w14:textId="77777777" w:rsidTr="00C5553D">
        <w:trPr>
          <w:trHeight w:val="113"/>
        </w:trPr>
        <w:tc>
          <w:tcPr>
            <w:tcW w:w="6804" w:type="dxa"/>
          </w:tcPr>
          <w:p w14:paraId="73A12506" w14:textId="40D4CE2D" w:rsidR="00A419D6" w:rsidRPr="00BE53BF" w:rsidRDefault="00A419D6" w:rsidP="00C5553D">
            <w:pPr>
              <w:pStyle w:val="G-PCCTablebody"/>
              <w:rPr>
                <w:b/>
                <w:bCs/>
              </w:rPr>
            </w:pPr>
            <w:r w:rsidRPr="00BE53BF">
              <w:rPr>
                <w:b/>
                <w:bCs/>
              </w:rPr>
              <w:tab/>
            </w:r>
            <w:r w:rsidRPr="00BE53BF">
              <w:rPr>
                <w:b/>
                <w:bCs/>
              </w:rPr>
              <w:tab/>
            </w:r>
            <w:r w:rsidRPr="00BE53BF">
              <w:rPr>
                <w:b/>
                <w:bCs/>
              </w:rPr>
              <w:tab/>
            </w:r>
            <w:r w:rsidRPr="00BE53BF">
              <w:rPr>
                <w:b/>
                <w:bCs/>
              </w:rPr>
              <w:tab/>
              <w:t>lifting_lod_regular_sampling_enabled_flag</w:t>
            </w:r>
          </w:p>
        </w:tc>
        <w:tc>
          <w:tcPr>
            <w:tcW w:w="1406" w:type="dxa"/>
          </w:tcPr>
          <w:p w14:paraId="081658E2" w14:textId="3C83540B" w:rsidR="00A419D6" w:rsidRPr="00BE53BF" w:rsidRDefault="00A419D6" w:rsidP="00C5553D">
            <w:pPr>
              <w:pStyle w:val="G-PCCTablebody"/>
              <w:jc w:val="center"/>
            </w:pPr>
            <w:r w:rsidRPr="00BE53BF">
              <w:rPr>
                <w:lang w:eastAsia="ja-JP"/>
              </w:rPr>
              <w:t>u(1)</w:t>
            </w:r>
          </w:p>
        </w:tc>
      </w:tr>
      <w:tr w:rsidR="00A419D6" w:rsidRPr="00CA2B0F" w14:paraId="064CBB3B" w14:textId="77777777" w:rsidTr="00C5553D">
        <w:trPr>
          <w:trHeight w:val="113"/>
        </w:trPr>
        <w:tc>
          <w:tcPr>
            <w:tcW w:w="6804" w:type="dxa"/>
          </w:tcPr>
          <w:p w14:paraId="308F70CD" w14:textId="5C182D22" w:rsidR="00A419D6" w:rsidRPr="00BE53BF" w:rsidRDefault="00A419D6" w:rsidP="00C5553D">
            <w:pPr>
              <w:pStyle w:val="G-PCCTablebody"/>
              <w:rPr>
                <w:b/>
              </w:rPr>
            </w:pPr>
            <w:r w:rsidRPr="00BE53BF">
              <w:rPr>
                <w:bCs/>
              </w:rPr>
              <w:tab/>
            </w:r>
            <w:r w:rsidRPr="00BE53BF">
              <w:rPr>
                <w:bCs/>
              </w:rPr>
              <w:tab/>
            </w:r>
            <w:r w:rsidRPr="00BE53BF">
              <w:tab/>
            </w:r>
            <w:r w:rsidRPr="00BE53BF">
              <w:rPr>
                <w:b/>
                <w:bCs/>
              </w:rPr>
              <w:tab/>
            </w:r>
            <w:r w:rsidRPr="00BE53BF">
              <w:t>for(</w:t>
            </w:r>
            <w:r w:rsidRPr="00BE53BF">
              <w:rPr>
                <w:rFonts w:eastAsia="ＭＳ 明朝"/>
                <w:lang w:eastAsia="ja-JP"/>
              </w:rPr>
              <w:t xml:space="preserve"> idx = 0; idx &lt; num_detail_levels_minus1; idx++ ) {</w:t>
            </w:r>
          </w:p>
        </w:tc>
        <w:tc>
          <w:tcPr>
            <w:tcW w:w="1406" w:type="dxa"/>
          </w:tcPr>
          <w:p w14:paraId="09E7379A" w14:textId="77777777" w:rsidR="00A419D6" w:rsidRPr="00BE53BF" w:rsidRDefault="00A419D6" w:rsidP="00C5553D">
            <w:pPr>
              <w:pStyle w:val="G-PCCTablebody"/>
              <w:jc w:val="center"/>
            </w:pPr>
          </w:p>
        </w:tc>
      </w:tr>
      <w:tr w:rsidR="00A419D6" w:rsidRPr="00CA2B0F" w14:paraId="7FF7543E" w14:textId="77777777" w:rsidTr="00C5553D">
        <w:trPr>
          <w:trHeight w:val="113"/>
        </w:trPr>
        <w:tc>
          <w:tcPr>
            <w:tcW w:w="6804" w:type="dxa"/>
          </w:tcPr>
          <w:p w14:paraId="48B78752" w14:textId="5512AFF9" w:rsidR="00A419D6" w:rsidRPr="00BE53BF" w:rsidRDefault="00A419D6" w:rsidP="00C5553D">
            <w:pPr>
              <w:pStyle w:val="G-PCCTablebody"/>
              <w:rPr>
                <w:b/>
              </w:rPr>
            </w:pPr>
            <w:r w:rsidRPr="00BE53BF">
              <w:rPr>
                <w:b/>
                <w:bCs/>
              </w:rPr>
              <w:tab/>
            </w:r>
            <w:r w:rsidRPr="00BE53BF">
              <w:rPr>
                <w:b/>
                <w:bCs/>
              </w:rPr>
              <w:tab/>
            </w:r>
            <w:r w:rsidRPr="00BE53BF">
              <w:rPr>
                <w:b/>
              </w:rPr>
              <w:tab/>
            </w:r>
            <w:r w:rsidRPr="00BE53BF">
              <w:tab/>
            </w:r>
            <w:r w:rsidRPr="00BE53BF">
              <w:rPr>
                <w:b/>
                <w:bCs/>
              </w:rPr>
              <w:tab/>
            </w:r>
            <w:r w:rsidRPr="00BE53BF">
              <w:rPr>
                <w:bCs/>
              </w:rPr>
              <w:t>if ( lifting_lod_regular_sampling_enabled_flag )</w:t>
            </w:r>
          </w:p>
        </w:tc>
        <w:tc>
          <w:tcPr>
            <w:tcW w:w="1406" w:type="dxa"/>
          </w:tcPr>
          <w:p w14:paraId="43CF3A2B" w14:textId="16F6EE8B" w:rsidR="00A419D6" w:rsidRPr="00BE53BF" w:rsidRDefault="00A419D6" w:rsidP="00C5553D">
            <w:pPr>
              <w:pStyle w:val="G-PCCTablebody"/>
              <w:jc w:val="center"/>
            </w:pPr>
          </w:p>
        </w:tc>
      </w:tr>
      <w:tr w:rsidR="00A419D6" w:rsidRPr="00CA2B0F" w14:paraId="1FAF9809" w14:textId="77777777" w:rsidTr="00C5553D">
        <w:trPr>
          <w:trHeight w:val="113"/>
        </w:trPr>
        <w:tc>
          <w:tcPr>
            <w:tcW w:w="6804" w:type="dxa"/>
          </w:tcPr>
          <w:p w14:paraId="33D140EF" w14:textId="48F5C5B0" w:rsidR="00A419D6" w:rsidRPr="00BE53BF" w:rsidRDefault="00A419D6" w:rsidP="00C5553D">
            <w:pPr>
              <w:pStyle w:val="G-PCCTablebody"/>
              <w:rPr>
                <w:bCs/>
              </w:rPr>
            </w:pPr>
            <w:r w:rsidRPr="00BE53BF">
              <w:rPr>
                <w:b/>
                <w:bCs/>
              </w:rPr>
              <w:tab/>
            </w:r>
            <w:r w:rsidRPr="00BE53BF">
              <w:rPr>
                <w:b/>
                <w:bCs/>
              </w:rPr>
              <w:tab/>
            </w:r>
            <w:r w:rsidRPr="00BE53BF">
              <w:rPr>
                <w:b/>
              </w:rPr>
              <w:tab/>
            </w:r>
            <w:r w:rsidRPr="00BE53BF">
              <w:rPr>
                <w:bCs/>
              </w:rPr>
              <w:tab/>
            </w:r>
            <w:r w:rsidRPr="00BE53BF">
              <w:tab/>
            </w:r>
            <w:r w:rsidRPr="00BE53BF">
              <w:rPr>
                <w:b/>
                <w:bCs/>
              </w:rPr>
              <w:tab/>
            </w:r>
            <w:r w:rsidRPr="00BE53BF">
              <w:rPr>
                <w:b/>
                <w:bCs/>
                <w:lang w:eastAsia="ja-JP"/>
              </w:rPr>
              <w:t>lifting_</w:t>
            </w:r>
            <w:r w:rsidRPr="00BE53BF">
              <w:rPr>
                <w:b/>
              </w:rPr>
              <w:t>sampling_period_minus2</w:t>
            </w:r>
            <w:r w:rsidRPr="00BE53BF">
              <w:t>[ </w:t>
            </w:r>
            <w:r w:rsidRPr="00BE53BF">
              <w:rPr>
                <w:rFonts w:eastAsia="ＭＳ 明朝"/>
                <w:lang w:eastAsia="ja-JP"/>
              </w:rPr>
              <w:t>idx </w:t>
            </w:r>
            <w:r w:rsidRPr="00BE53BF">
              <w:t>]</w:t>
            </w:r>
          </w:p>
        </w:tc>
        <w:tc>
          <w:tcPr>
            <w:tcW w:w="1406" w:type="dxa"/>
          </w:tcPr>
          <w:p w14:paraId="7DB4E484" w14:textId="567BEE4E" w:rsidR="00A419D6" w:rsidRPr="00BE53BF" w:rsidRDefault="00A419D6" w:rsidP="00C5553D">
            <w:pPr>
              <w:pStyle w:val="G-PCCTablebody"/>
              <w:jc w:val="center"/>
            </w:pPr>
            <w:r w:rsidRPr="00BE53BF">
              <w:t>u</w:t>
            </w:r>
            <w:r w:rsidRPr="00BE53BF">
              <w:rPr>
                <w:rFonts w:eastAsia="ＭＳ 明朝"/>
                <w:lang w:eastAsia="ja-JP"/>
              </w:rPr>
              <w:t>e</w:t>
            </w:r>
            <w:r w:rsidRPr="00BE53BF">
              <w:t>(</w:t>
            </w:r>
            <w:r w:rsidRPr="00BE53BF">
              <w:rPr>
                <w:rFonts w:eastAsia="ＭＳ 明朝"/>
                <w:lang w:eastAsia="ja-JP"/>
              </w:rPr>
              <w:t>v</w:t>
            </w:r>
            <w:r w:rsidRPr="00BE53BF">
              <w:t>)</w:t>
            </w:r>
          </w:p>
        </w:tc>
      </w:tr>
      <w:tr w:rsidR="00A419D6" w:rsidRPr="00CA2B0F" w14:paraId="058D9A73" w14:textId="77777777" w:rsidTr="00C5553D">
        <w:trPr>
          <w:trHeight w:val="113"/>
        </w:trPr>
        <w:tc>
          <w:tcPr>
            <w:tcW w:w="6804" w:type="dxa"/>
          </w:tcPr>
          <w:p w14:paraId="32B0BB54" w14:textId="17ADCFCD" w:rsidR="00A419D6" w:rsidRPr="00BE53BF" w:rsidRDefault="00A419D6" w:rsidP="00C5553D">
            <w:pPr>
              <w:pStyle w:val="G-PCCTablebody"/>
              <w:rPr>
                <w:b/>
                <w:bCs/>
              </w:rPr>
            </w:pPr>
            <w:r w:rsidRPr="00BE53BF">
              <w:rPr>
                <w:b/>
                <w:bCs/>
              </w:rPr>
              <w:tab/>
            </w:r>
            <w:r w:rsidRPr="00BE53BF">
              <w:rPr>
                <w:b/>
                <w:bCs/>
              </w:rPr>
              <w:tab/>
            </w:r>
            <w:r w:rsidRPr="00BE53BF">
              <w:rPr>
                <w:b/>
                <w:bCs/>
              </w:rPr>
              <w:tab/>
            </w:r>
            <w:r w:rsidRPr="00BE53BF">
              <w:rPr>
                <w:b/>
              </w:rPr>
              <w:tab/>
            </w:r>
            <w:r w:rsidRPr="00BE53BF">
              <w:rPr>
                <w:b/>
                <w:bCs/>
              </w:rPr>
              <w:tab/>
            </w:r>
            <w:r w:rsidRPr="00BE53BF">
              <w:rPr>
                <w:bCs/>
              </w:rPr>
              <w:t>else</w:t>
            </w:r>
          </w:p>
        </w:tc>
        <w:tc>
          <w:tcPr>
            <w:tcW w:w="1406" w:type="dxa"/>
          </w:tcPr>
          <w:p w14:paraId="410F5DC8" w14:textId="77777777" w:rsidR="00A419D6" w:rsidRPr="00BE53BF" w:rsidRDefault="00A419D6" w:rsidP="00C5553D">
            <w:pPr>
              <w:pStyle w:val="G-PCCTablebody"/>
              <w:jc w:val="center"/>
            </w:pPr>
          </w:p>
        </w:tc>
      </w:tr>
      <w:tr w:rsidR="00A419D6" w:rsidRPr="00CA2B0F" w14:paraId="31E92733" w14:textId="77777777" w:rsidTr="00C5553D">
        <w:trPr>
          <w:trHeight w:val="113"/>
        </w:trPr>
        <w:tc>
          <w:tcPr>
            <w:tcW w:w="6804" w:type="dxa"/>
          </w:tcPr>
          <w:p w14:paraId="59451146" w14:textId="02099D4E" w:rsidR="00A419D6" w:rsidRPr="00BE53BF" w:rsidRDefault="00A419D6" w:rsidP="00C5553D">
            <w:pPr>
              <w:pStyle w:val="G-PCCTablebody"/>
              <w:rPr>
                <w:b/>
                <w:bCs/>
              </w:rPr>
            </w:pPr>
            <w:r w:rsidRPr="00BE53BF">
              <w:rPr>
                <w:b/>
                <w:bCs/>
              </w:rPr>
              <w:tab/>
            </w:r>
            <w:r w:rsidRPr="00BE53BF">
              <w:rPr>
                <w:b/>
                <w:bCs/>
              </w:rPr>
              <w:tab/>
            </w:r>
            <w:r w:rsidRPr="00BE53BF">
              <w:rPr>
                <w:b/>
              </w:rPr>
              <w:tab/>
            </w:r>
            <w:r w:rsidRPr="00BE53BF">
              <w:tab/>
            </w:r>
            <w:r w:rsidRPr="00BE53BF">
              <w:rPr>
                <w:b/>
              </w:rPr>
              <w:tab/>
            </w:r>
            <w:r w:rsidRPr="00BE53BF">
              <w:rPr>
                <w:b/>
                <w:bCs/>
              </w:rPr>
              <w:tab/>
            </w:r>
            <w:r w:rsidRPr="00BE53BF">
              <w:rPr>
                <w:b/>
                <w:bCs/>
                <w:lang w:eastAsia="ja-JP"/>
              </w:rPr>
              <w:t>lifting_</w:t>
            </w:r>
            <w:r w:rsidRPr="00BE53BF">
              <w:rPr>
                <w:b/>
              </w:rPr>
              <w:t>sampling_distance_squared_scale_minus1</w:t>
            </w:r>
            <w:r w:rsidRPr="00BE53BF">
              <w:t>[ </w:t>
            </w:r>
            <w:r w:rsidRPr="00BE53BF">
              <w:rPr>
                <w:rFonts w:eastAsia="ＭＳ 明朝"/>
                <w:lang w:eastAsia="ja-JP"/>
              </w:rPr>
              <w:t>idx </w:t>
            </w:r>
            <w:r w:rsidRPr="00BE53BF">
              <w:t>]</w:t>
            </w:r>
          </w:p>
        </w:tc>
        <w:tc>
          <w:tcPr>
            <w:tcW w:w="1406" w:type="dxa"/>
          </w:tcPr>
          <w:p w14:paraId="49B4A34A" w14:textId="3F53C55B" w:rsidR="00A419D6" w:rsidRPr="00BE53BF" w:rsidRDefault="00A419D6" w:rsidP="00C5553D">
            <w:pPr>
              <w:pStyle w:val="G-PCCTablebody"/>
              <w:jc w:val="center"/>
            </w:pPr>
            <w:r w:rsidRPr="00BE53BF">
              <w:t>u</w:t>
            </w:r>
            <w:r w:rsidRPr="00BE53BF">
              <w:rPr>
                <w:rFonts w:eastAsia="ＭＳ 明朝"/>
                <w:lang w:eastAsia="ja-JP"/>
              </w:rPr>
              <w:t>e</w:t>
            </w:r>
            <w:r w:rsidRPr="00BE53BF">
              <w:t>(</w:t>
            </w:r>
            <w:r w:rsidRPr="00BE53BF">
              <w:rPr>
                <w:rFonts w:eastAsia="ＭＳ 明朝"/>
                <w:lang w:eastAsia="ja-JP"/>
              </w:rPr>
              <w:t>v</w:t>
            </w:r>
            <w:r w:rsidRPr="00BE53BF">
              <w:t>)</w:t>
            </w:r>
          </w:p>
        </w:tc>
      </w:tr>
      <w:tr w:rsidR="00A419D6" w:rsidRPr="00CA2B0F" w14:paraId="73B70B45" w14:textId="77777777" w:rsidTr="00C5553D">
        <w:trPr>
          <w:trHeight w:val="113"/>
        </w:trPr>
        <w:tc>
          <w:tcPr>
            <w:tcW w:w="6804" w:type="dxa"/>
          </w:tcPr>
          <w:p w14:paraId="2B36F5AA" w14:textId="45E464CB" w:rsidR="00A419D6" w:rsidRPr="00BE53BF" w:rsidRDefault="00A419D6" w:rsidP="00C5553D">
            <w:pPr>
              <w:pStyle w:val="G-PCCTablebody"/>
              <w:rPr>
                <w:bCs/>
                <w:lang w:eastAsia="ja-JP"/>
              </w:rPr>
            </w:pPr>
            <w:r w:rsidRPr="00BE53BF">
              <w:rPr>
                <w:b/>
                <w:bCs/>
              </w:rPr>
              <w:lastRenderedPageBreak/>
              <w:tab/>
            </w:r>
            <w:r w:rsidRPr="00BE53BF">
              <w:rPr>
                <w:b/>
                <w:bCs/>
              </w:rPr>
              <w:tab/>
            </w:r>
            <w:r w:rsidRPr="00BE53BF">
              <w:rPr>
                <w:b/>
              </w:rPr>
              <w:tab/>
            </w:r>
            <w:r w:rsidRPr="00BE53BF">
              <w:tab/>
            </w:r>
            <w:r w:rsidRPr="00BE53BF">
              <w:rPr>
                <w:b/>
              </w:rPr>
              <w:tab/>
            </w:r>
            <w:r w:rsidRPr="00BE53BF">
              <w:t>if ( idx != 0 )</w:t>
            </w:r>
          </w:p>
        </w:tc>
        <w:tc>
          <w:tcPr>
            <w:tcW w:w="1406" w:type="dxa"/>
          </w:tcPr>
          <w:p w14:paraId="767B4FF3" w14:textId="77777777" w:rsidR="00A419D6" w:rsidRPr="00BE53BF" w:rsidRDefault="00A419D6" w:rsidP="00C5553D">
            <w:pPr>
              <w:pStyle w:val="G-PCCTablebody"/>
              <w:jc w:val="center"/>
            </w:pPr>
          </w:p>
        </w:tc>
      </w:tr>
      <w:tr w:rsidR="00A419D6" w:rsidRPr="00CA2B0F" w14:paraId="619ACC33" w14:textId="77777777" w:rsidTr="00C5553D">
        <w:trPr>
          <w:trHeight w:val="113"/>
        </w:trPr>
        <w:tc>
          <w:tcPr>
            <w:tcW w:w="6804" w:type="dxa"/>
          </w:tcPr>
          <w:p w14:paraId="618FAAE0" w14:textId="3C805FFC" w:rsidR="00A419D6" w:rsidRPr="00BE53BF" w:rsidRDefault="00A419D6" w:rsidP="00C5553D">
            <w:pPr>
              <w:pStyle w:val="G-PCCTablebody"/>
              <w:rPr>
                <w:b/>
                <w:bCs/>
                <w:lang w:eastAsia="ja-JP"/>
              </w:rPr>
            </w:pPr>
            <w:r w:rsidRPr="00BE53BF">
              <w:rPr>
                <w:b/>
                <w:bCs/>
              </w:rPr>
              <w:tab/>
            </w:r>
            <w:r w:rsidRPr="00BE53BF">
              <w:rPr>
                <w:b/>
                <w:bCs/>
              </w:rPr>
              <w:tab/>
            </w:r>
            <w:r w:rsidRPr="00BE53BF">
              <w:rPr>
                <w:b/>
              </w:rPr>
              <w:tab/>
            </w:r>
            <w:r w:rsidRPr="00BE53BF">
              <w:tab/>
            </w:r>
            <w:r w:rsidRPr="00BE53BF">
              <w:rPr>
                <w:b/>
              </w:rPr>
              <w:tab/>
            </w:r>
            <w:r w:rsidRPr="00BE53BF">
              <w:rPr>
                <w:b/>
              </w:rPr>
              <w:tab/>
            </w:r>
            <w:r w:rsidRPr="00BE53BF">
              <w:rPr>
                <w:b/>
                <w:bCs/>
                <w:lang w:eastAsia="ja-JP"/>
              </w:rPr>
              <w:t>lifting_</w:t>
            </w:r>
            <w:r w:rsidRPr="00BE53BF">
              <w:rPr>
                <w:b/>
              </w:rPr>
              <w:t>sampling_distance_squared_offset</w:t>
            </w:r>
            <w:r w:rsidRPr="00BE53BF">
              <w:t>[ </w:t>
            </w:r>
            <w:r w:rsidRPr="00BE53BF">
              <w:rPr>
                <w:rFonts w:eastAsia="ＭＳ 明朝"/>
                <w:lang w:eastAsia="ja-JP"/>
              </w:rPr>
              <w:t>idx </w:t>
            </w:r>
            <w:r w:rsidRPr="00BE53BF">
              <w:t>]</w:t>
            </w:r>
          </w:p>
        </w:tc>
        <w:tc>
          <w:tcPr>
            <w:tcW w:w="1406" w:type="dxa"/>
          </w:tcPr>
          <w:p w14:paraId="5F9B3DB2" w14:textId="65548B5E" w:rsidR="00A419D6" w:rsidRPr="00BE53BF" w:rsidRDefault="00A419D6" w:rsidP="00C5553D">
            <w:pPr>
              <w:pStyle w:val="G-PCCTablebody"/>
              <w:jc w:val="center"/>
              <w:rPr>
                <w:b/>
                <w:lang w:eastAsia="ja-JP"/>
              </w:rPr>
            </w:pPr>
            <w:r w:rsidRPr="00BE53BF">
              <w:rPr>
                <w:lang w:eastAsia="ja-JP"/>
              </w:rPr>
              <w:t>ue(v)</w:t>
            </w:r>
          </w:p>
        </w:tc>
      </w:tr>
      <w:tr w:rsidR="00A419D6" w:rsidRPr="00CA2B0F" w14:paraId="6F4D775F" w14:textId="77777777" w:rsidTr="00C5553D">
        <w:trPr>
          <w:trHeight w:val="113"/>
        </w:trPr>
        <w:tc>
          <w:tcPr>
            <w:tcW w:w="6804" w:type="dxa"/>
          </w:tcPr>
          <w:p w14:paraId="350DA70C" w14:textId="65FBA713" w:rsidR="00A419D6" w:rsidRPr="00BE53BF" w:rsidRDefault="00A419D6" w:rsidP="00C5553D">
            <w:pPr>
              <w:pStyle w:val="G-PCCTablebody"/>
              <w:rPr>
                <w:bCs/>
              </w:rPr>
            </w:pPr>
            <w:r w:rsidRPr="00BE53BF">
              <w:rPr>
                <w:bCs/>
              </w:rPr>
              <w:tab/>
            </w:r>
            <w:r w:rsidRPr="00BE53BF">
              <w:rPr>
                <w:bCs/>
              </w:rPr>
              <w:tab/>
            </w:r>
            <w:r w:rsidRPr="00BE53BF">
              <w:tab/>
            </w:r>
            <w:r w:rsidRPr="00BE53BF">
              <w:rPr>
                <w:b/>
                <w:bCs/>
              </w:rPr>
              <w:tab/>
            </w:r>
            <w:r w:rsidRPr="00BE53BF">
              <w:rPr>
                <w:bCs/>
              </w:rPr>
              <w:t>}</w:t>
            </w:r>
          </w:p>
        </w:tc>
        <w:tc>
          <w:tcPr>
            <w:tcW w:w="1406" w:type="dxa"/>
          </w:tcPr>
          <w:p w14:paraId="67CE4582" w14:textId="77777777" w:rsidR="00A419D6" w:rsidRPr="00BE53BF" w:rsidRDefault="00A419D6" w:rsidP="00C5553D">
            <w:pPr>
              <w:pStyle w:val="G-PCCTablebody"/>
              <w:jc w:val="center"/>
            </w:pPr>
          </w:p>
        </w:tc>
      </w:tr>
      <w:tr w:rsidR="00A419D6" w:rsidRPr="00CA2B0F" w14:paraId="482D0A61" w14:textId="77777777" w:rsidTr="00C5553D">
        <w:trPr>
          <w:trHeight w:val="113"/>
        </w:trPr>
        <w:tc>
          <w:tcPr>
            <w:tcW w:w="6804" w:type="dxa"/>
          </w:tcPr>
          <w:p w14:paraId="25CAD8AC" w14:textId="20C9B404" w:rsidR="00A419D6" w:rsidRPr="00BE53BF" w:rsidRDefault="00A419D6" w:rsidP="00C5553D">
            <w:pPr>
              <w:pStyle w:val="G-PCCTablebody"/>
              <w:rPr>
                <w:bCs/>
              </w:rPr>
            </w:pPr>
            <w:r w:rsidRPr="00BE53BF">
              <w:rPr>
                <w:b/>
                <w:bCs/>
              </w:rPr>
              <w:tab/>
            </w:r>
            <w:r w:rsidRPr="00BE53BF">
              <w:rPr>
                <w:b/>
                <w:bCs/>
              </w:rPr>
              <w:tab/>
            </w:r>
            <w:r w:rsidRPr="00BE53BF">
              <w:rPr>
                <w:b/>
                <w:bCs/>
              </w:rPr>
              <w:tab/>
            </w:r>
            <w:r w:rsidRPr="00BE53BF">
              <w:rPr>
                <w:bCs/>
              </w:rPr>
              <w:t>}</w:t>
            </w:r>
          </w:p>
        </w:tc>
        <w:tc>
          <w:tcPr>
            <w:tcW w:w="1406" w:type="dxa"/>
          </w:tcPr>
          <w:p w14:paraId="71E70EBB" w14:textId="77777777" w:rsidR="00A419D6" w:rsidRPr="00BE53BF" w:rsidRDefault="00A419D6" w:rsidP="00C5553D">
            <w:pPr>
              <w:pStyle w:val="G-PCCTablebody"/>
              <w:jc w:val="center"/>
            </w:pPr>
          </w:p>
        </w:tc>
      </w:tr>
      <w:tr w:rsidR="00A419D6" w:rsidRPr="00CA2B0F" w14:paraId="0F48FC4B" w14:textId="77777777" w:rsidTr="00C5553D">
        <w:trPr>
          <w:trHeight w:val="113"/>
        </w:trPr>
        <w:tc>
          <w:tcPr>
            <w:tcW w:w="6804" w:type="dxa"/>
          </w:tcPr>
          <w:p w14:paraId="68C88C82" w14:textId="29C8E559" w:rsidR="00A419D6" w:rsidRPr="00BE53BF" w:rsidRDefault="00A419D6" w:rsidP="00C5553D">
            <w:pPr>
              <w:pStyle w:val="G-PCCTablebody"/>
              <w:rPr>
                <w:bCs/>
              </w:rPr>
            </w:pPr>
            <w:r w:rsidRPr="00BE53BF">
              <w:rPr>
                <w:b/>
                <w:bCs/>
              </w:rPr>
              <w:tab/>
            </w:r>
            <w:r w:rsidRPr="00BE53BF">
              <w:rPr>
                <w:b/>
                <w:bCs/>
              </w:rPr>
              <w:tab/>
            </w:r>
            <w:r w:rsidRPr="00BE53BF">
              <w:t>}</w:t>
            </w:r>
          </w:p>
        </w:tc>
        <w:tc>
          <w:tcPr>
            <w:tcW w:w="1406" w:type="dxa"/>
          </w:tcPr>
          <w:p w14:paraId="70C34C0A" w14:textId="77777777" w:rsidR="00A419D6" w:rsidRPr="00BE53BF" w:rsidRDefault="00A419D6" w:rsidP="00C5553D">
            <w:pPr>
              <w:pStyle w:val="G-PCCTablebody"/>
              <w:jc w:val="center"/>
            </w:pPr>
          </w:p>
        </w:tc>
      </w:tr>
      <w:tr w:rsidR="00A419D6" w:rsidRPr="00CA2B0F" w14:paraId="7D6E60EB" w14:textId="77777777" w:rsidTr="00C5553D">
        <w:trPr>
          <w:trHeight w:val="113"/>
        </w:trPr>
        <w:tc>
          <w:tcPr>
            <w:tcW w:w="6804" w:type="dxa"/>
          </w:tcPr>
          <w:p w14:paraId="58A105B0" w14:textId="3AA2CE44" w:rsidR="00A419D6" w:rsidRPr="00BE53BF" w:rsidRDefault="00A419D6" w:rsidP="00C5553D">
            <w:pPr>
              <w:pStyle w:val="G-PCCTablebody"/>
              <w:rPr>
                <w:b/>
                <w:bCs/>
              </w:rPr>
            </w:pPr>
            <w:r w:rsidRPr="00BE53BF">
              <w:rPr>
                <w:bCs/>
              </w:rPr>
              <w:tab/>
            </w:r>
            <w:r w:rsidRPr="00BE53BF">
              <w:rPr>
                <w:bCs/>
              </w:rPr>
              <w:tab/>
            </w:r>
            <w:r w:rsidRPr="00BE53BF">
              <w:t>if(</w:t>
            </w:r>
            <w:r w:rsidRPr="00BE53BF">
              <w:rPr>
                <w:rFonts w:eastAsia="ＭＳ 明朝"/>
                <w:lang w:eastAsia="ja-JP"/>
              </w:rPr>
              <w:t xml:space="preserve"> attr_coding_type  = =  </w:t>
            </w:r>
            <w:r w:rsidR="005A4C62" w:rsidRPr="00BE53BF">
              <w:rPr>
                <w:rFonts w:eastAsia="ＭＳ 明朝"/>
                <w:lang w:eastAsia="ja-JP"/>
              </w:rPr>
              <w:t>1</w:t>
            </w:r>
            <w:r w:rsidRPr="00BE53BF">
              <w:rPr>
                <w:rFonts w:eastAsia="ＭＳ 明朝"/>
                <w:lang w:eastAsia="ja-JP"/>
              </w:rPr>
              <w:t xml:space="preserve"> ) {</w:t>
            </w:r>
          </w:p>
        </w:tc>
        <w:tc>
          <w:tcPr>
            <w:tcW w:w="1406" w:type="dxa"/>
          </w:tcPr>
          <w:p w14:paraId="34640DB3" w14:textId="77777777" w:rsidR="00A419D6" w:rsidRPr="00BE53BF" w:rsidRDefault="00A419D6" w:rsidP="00C5553D">
            <w:pPr>
              <w:pStyle w:val="G-PCCTablebody"/>
              <w:jc w:val="center"/>
            </w:pPr>
          </w:p>
        </w:tc>
      </w:tr>
      <w:tr w:rsidR="00A419D6" w:rsidRPr="00CA2B0F" w14:paraId="0D37FB8F" w14:textId="77777777" w:rsidTr="00C5553D">
        <w:trPr>
          <w:trHeight w:val="113"/>
        </w:trPr>
        <w:tc>
          <w:tcPr>
            <w:tcW w:w="6804" w:type="dxa"/>
          </w:tcPr>
          <w:p w14:paraId="0E890FDC" w14:textId="520BC5AD" w:rsidR="00A419D6" w:rsidRPr="00BE53BF" w:rsidRDefault="00A419D6" w:rsidP="00C5553D">
            <w:pPr>
              <w:pStyle w:val="G-PCCTablebody"/>
              <w:rPr>
                <w:rFonts w:eastAsia="ＭＳ 明朝"/>
                <w:b/>
                <w:bCs/>
                <w:lang w:eastAsia="ja-JP"/>
              </w:rPr>
            </w:pPr>
            <w:r w:rsidRPr="00BE53BF">
              <w:rPr>
                <w:bCs/>
              </w:rPr>
              <w:tab/>
            </w:r>
            <w:r w:rsidRPr="00BE53BF">
              <w:rPr>
                <w:bCs/>
              </w:rPr>
              <w:tab/>
            </w:r>
            <w:r w:rsidRPr="00BE53BF">
              <w:rPr>
                <w:bCs/>
              </w:rPr>
              <w:tab/>
            </w:r>
            <w:r w:rsidRPr="00BE53BF">
              <w:rPr>
                <w:b/>
                <w:bCs/>
                <w:lang w:eastAsia="ja-JP"/>
              </w:rPr>
              <w:t>lifting_</w:t>
            </w:r>
            <w:r w:rsidRPr="00BE53BF">
              <w:rPr>
                <w:b/>
                <w:bCs/>
              </w:rPr>
              <w:t>adaptive_prediction_threshold</w:t>
            </w:r>
          </w:p>
        </w:tc>
        <w:tc>
          <w:tcPr>
            <w:tcW w:w="1406" w:type="dxa"/>
          </w:tcPr>
          <w:p w14:paraId="3B322165" w14:textId="77777777" w:rsidR="00A419D6" w:rsidRPr="00BE53BF" w:rsidRDefault="00A419D6" w:rsidP="00C5553D">
            <w:pPr>
              <w:pStyle w:val="G-PCCTablebody"/>
              <w:jc w:val="center"/>
            </w:pPr>
            <w:r w:rsidRPr="00BE53BF">
              <w:t>ue(v)</w:t>
            </w:r>
          </w:p>
        </w:tc>
      </w:tr>
      <w:tr w:rsidR="00A419D6" w:rsidRPr="00CA2B0F" w14:paraId="5A998F16" w14:textId="77777777" w:rsidTr="00C5553D">
        <w:trPr>
          <w:trHeight w:val="113"/>
        </w:trPr>
        <w:tc>
          <w:tcPr>
            <w:tcW w:w="6804" w:type="dxa"/>
          </w:tcPr>
          <w:p w14:paraId="2EDB4711" w14:textId="7DB0ACD6" w:rsidR="00A419D6" w:rsidRPr="00BE53BF" w:rsidRDefault="00A419D6" w:rsidP="00C5553D">
            <w:pPr>
              <w:pStyle w:val="G-PCCTablebody"/>
              <w:rPr>
                <w:b/>
                <w:bCs/>
              </w:rPr>
            </w:pPr>
            <w:r w:rsidRPr="00BE53BF">
              <w:rPr>
                <w:bCs/>
              </w:rPr>
              <w:tab/>
            </w:r>
            <w:r w:rsidRPr="00BE53BF">
              <w:rPr>
                <w:bCs/>
              </w:rPr>
              <w:tab/>
            </w:r>
            <w:r w:rsidRPr="00BE53BF">
              <w:rPr>
                <w:bCs/>
              </w:rPr>
              <w:tab/>
            </w:r>
            <w:r w:rsidRPr="00BE53BF">
              <w:rPr>
                <w:b/>
                <w:bCs/>
                <w:lang w:eastAsia="ja-JP"/>
              </w:rPr>
              <w:t>lifting_</w:t>
            </w:r>
            <w:r w:rsidRPr="00BE53BF">
              <w:rPr>
                <w:b/>
                <w:bCs/>
              </w:rPr>
              <w:t>intra_lod_prediction_num_layers</w:t>
            </w:r>
          </w:p>
        </w:tc>
        <w:tc>
          <w:tcPr>
            <w:tcW w:w="1406" w:type="dxa"/>
          </w:tcPr>
          <w:p w14:paraId="2D42112C" w14:textId="785915F5" w:rsidR="00A419D6" w:rsidRPr="00BE53BF" w:rsidRDefault="00A419D6" w:rsidP="00C5553D">
            <w:pPr>
              <w:pStyle w:val="G-PCCTablebody"/>
              <w:jc w:val="center"/>
              <w:rPr>
                <w:lang w:eastAsia="ja-JP"/>
              </w:rPr>
            </w:pPr>
            <w:r w:rsidRPr="00BE53BF">
              <w:rPr>
                <w:lang w:eastAsia="ja-JP"/>
              </w:rPr>
              <w:t>ue(v)</w:t>
            </w:r>
          </w:p>
        </w:tc>
      </w:tr>
      <w:tr w:rsidR="00A419D6" w:rsidRPr="00CA2B0F" w14:paraId="2ADF8C96" w14:textId="77777777" w:rsidTr="00C5553D">
        <w:trPr>
          <w:trHeight w:val="113"/>
        </w:trPr>
        <w:tc>
          <w:tcPr>
            <w:tcW w:w="6804" w:type="dxa"/>
          </w:tcPr>
          <w:p w14:paraId="23403363" w14:textId="7473D452" w:rsidR="00A419D6" w:rsidRPr="00BE53BF" w:rsidRDefault="00A419D6" w:rsidP="00C5553D">
            <w:pPr>
              <w:pStyle w:val="G-PCCTablebody"/>
              <w:rPr>
                <w:b/>
                <w:bCs/>
                <w:lang w:eastAsia="ja-JP"/>
              </w:rPr>
            </w:pPr>
            <w:r w:rsidRPr="00BE53BF">
              <w:rPr>
                <w:b/>
                <w:bCs/>
              </w:rPr>
              <w:tab/>
            </w:r>
            <w:r w:rsidRPr="00BE53BF">
              <w:rPr>
                <w:bCs/>
              </w:rPr>
              <w:tab/>
            </w:r>
            <w:r w:rsidRPr="00BE53BF">
              <w:rPr>
                <w:b/>
                <w:bCs/>
              </w:rPr>
              <w:tab/>
            </w:r>
            <w:r w:rsidRPr="00BE53BF">
              <w:rPr>
                <w:b/>
                <w:bCs/>
                <w:lang w:eastAsia="ja-JP"/>
              </w:rPr>
              <w:t>lifting_</w:t>
            </w:r>
            <w:r w:rsidRPr="00BE53BF">
              <w:rPr>
                <w:b/>
                <w:bCs/>
              </w:rPr>
              <w:t>max_num_direct_predictors</w:t>
            </w:r>
          </w:p>
        </w:tc>
        <w:tc>
          <w:tcPr>
            <w:tcW w:w="1406" w:type="dxa"/>
          </w:tcPr>
          <w:p w14:paraId="710012D6" w14:textId="77777777" w:rsidR="00A419D6" w:rsidRPr="00BE53BF" w:rsidRDefault="00A419D6" w:rsidP="00C5553D">
            <w:pPr>
              <w:pStyle w:val="G-PCCTablebody"/>
              <w:jc w:val="center"/>
              <w:rPr>
                <w:lang w:eastAsia="ja-JP"/>
              </w:rPr>
            </w:pPr>
            <w:r w:rsidRPr="00BE53BF">
              <w:rPr>
                <w:lang w:eastAsia="ja-JP"/>
              </w:rPr>
              <w:t>ue(v)</w:t>
            </w:r>
          </w:p>
        </w:tc>
      </w:tr>
      <w:tr w:rsidR="00A419D6" w:rsidRPr="00CA2B0F" w14:paraId="3D8280D0" w14:textId="77777777" w:rsidTr="00C5553D">
        <w:trPr>
          <w:trHeight w:val="113"/>
        </w:trPr>
        <w:tc>
          <w:tcPr>
            <w:tcW w:w="6804" w:type="dxa"/>
          </w:tcPr>
          <w:p w14:paraId="0332A16B" w14:textId="77777777" w:rsidR="00A419D6" w:rsidRPr="00BE53BF" w:rsidRDefault="00A419D6" w:rsidP="00C5553D">
            <w:pPr>
              <w:pStyle w:val="G-PCCTablebody"/>
              <w:rPr>
                <w:b/>
                <w:bCs/>
              </w:rPr>
            </w:pPr>
            <w:r w:rsidRPr="00BE53BF">
              <w:rPr>
                <w:b/>
                <w:bCs/>
              </w:rPr>
              <w:tab/>
            </w:r>
            <w:r w:rsidRPr="00BE53BF">
              <w:rPr>
                <w:b/>
                <w:bCs/>
              </w:rPr>
              <w:tab/>
            </w:r>
            <w:r w:rsidRPr="00BE53BF">
              <w:rPr>
                <w:b/>
                <w:bCs/>
              </w:rPr>
              <w:tab/>
              <w:t>inter_component_prediction_enabled_flag</w:t>
            </w:r>
          </w:p>
        </w:tc>
        <w:tc>
          <w:tcPr>
            <w:tcW w:w="1406" w:type="dxa"/>
          </w:tcPr>
          <w:p w14:paraId="486749AE" w14:textId="77777777" w:rsidR="00A419D6" w:rsidRPr="00BE53BF" w:rsidRDefault="00A419D6" w:rsidP="00C5553D">
            <w:pPr>
              <w:pStyle w:val="G-PCCTablebody"/>
              <w:jc w:val="center"/>
              <w:rPr>
                <w:lang w:eastAsia="ja-JP"/>
              </w:rPr>
            </w:pPr>
            <w:r w:rsidRPr="00BE53BF">
              <w:rPr>
                <w:lang w:eastAsia="ja-JP"/>
              </w:rPr>
              <w:t>u(1)</w:t>
            </w:r>
          </w:p>
        </w:tc>
      </w:tr>
      <w:tr w:rsidR="00A419D6" w:rsidRPr="00CA2B0F" w14:paraId="52C329CE" w14:textId="77777777" w:rsidTr="00C5553D">
        <w:trPr>
          <w:trHeight w:val="113"/>
        </w:trPr>
        <w:tc>
          <w:tcPr>
            <w:tcW w:w="6804" w:type="dxa"/>
          </w:tcPr>
          <w:p w14:paraId="2ECA2181" w14:textId="6547EC39" w:rsidR="00A419D6" w:rsidRPr="00BE53BF" w:rsidRDefault="00A419D6" w:rsidP="00C5553D">
            <w:pPr>
              <w:pStyle w:val="G-PCCTablebody"/>
              <w:rPr>
                <w:b/>
                <w:bCs/>
              </w:rPr>
            </w:pPr>
            <w:r w:rsidRPr="00BE53BF">
              <w:rPr>
                <w:bCs/>
              </w:rPr>
              <w:tab/>
            </w:r>
            <w:r w:rsidRPr="00BE53BF">
              <w:rPr>
                <w:bCs/>
              </w:rPr>
              <w:tab/>
            </w:r>
            <w:r w:rsidRPr="00BE53BF">
              <w:rPr>
                <w:bCs/>
                <w:lang w:eastAsia="ja-JP"/>
              </w:rPr>
              <w:t>}</w:t>
            </w:r>
          </w:p>
        </w:tc>
        <w:tc>
          <w:tcPr>
            <w:tcW w:w="1406" w:type="dxa"/>
          </w:tcPr>
          <w:p w14:paraId="1B742BDB" w14:textId="77777777" w:rsidR="00A419D6" w:rsidRPr="00BE53BF" w:rsidRDefault="00A419D6" w:rsidP="00C5553D">
            <w:pPr>
              <w:pStyle w:val="G-PCCTablebody"/>
              <w:jc w:val="center"/>
              <w:rPr>
                <w:lang w:eastAsia="ja-JP"/>
              </w:rPr>
            </w:pPr>
          </w:p>
        </w:tc>
      </w:tr>
      <w:tr w:rsidR="00A419D6" w:rsidRPr="00CA2B0F" w14:paraId="375BD0BB" w14:textId="77777777" w:rsidTr="00C5553D">
        <w:trPr>
          <w:trHeight w:val="113"/>
        </w:trPr>
        <w:tc>
          <w:tcPr>
            <w:tcW w:w="6804" w:type="dxa"/>
          </w:tcPr>
          <w:p w14:paraId="37BA4496" w14:textId="77777777" w:rsidR="00A419D6" w:rsidRPr="00BE53BF" w:rsidRDefault="00A419D6" w:rsidP="00C5553D">
            <w:pPr>
              <w:pStyle w:val="G-PCCTablebody"/>
              <w:rPr>
                <w:rFonts w:eastAsia="ＭＳ 明朝"/>
                <w:b/>
                <w:lang w:eastAsia="ja-JP"/>
              </w:rPr>
            </w:pPr>
            <w:r w:rsidRPr="00BE53BF">
              <w:rPr>
                <w:bCs/>
              </w:rPr>
              <w:tab/>
            </w:r>
            <w:r w:rsidRPr="00BE53BF">
              <w:t>}</w:t>
            </w:r>
          </w:p>
        </w:tc>
        <w:tc>
          <w:tcPr>
            <w:tcW w:w="1406" w:type="dxa"/>
          </w:tcPr>
          <w:p w14:paraId="7FE60BB3" w14:textId="77777777" w:rsidR="00A419D6" w:rsidRPr="00BE53BF" w:rsidRDefault="00A419D6" w:rsidP="00C5553D">
            <w:pPr>
              <w:pStyle w:val="G-PCCTablebody"/>
              <w:jc w:val="center"/>
            </w:pPr>
          </w:p>
        </w:tc>
      </w:tr>
      <w:tr w:rsidR="00A419D6" w:rsidRPr="00CA2B0F" w14:paraId="1179EBDA" w14:textId="77777777" w:rsidTr="00C5553D">
        <w:trPr>
          <w:trHeight w:val="113"/>
        </w:trPr>
        <w:tc>
          <w:tcPr>
            <w:tcW w:w="6804" w:type="dxa"/>
          </w:tcPr>
          <w:p w14:paraId="1EC78693" w14:textId="23EF27BB" w:rsidR="00A419D6" w:rsidRPr="00BE53BF" w:rsidRDefault="00A419D6" w:rsidP="00C5553D">
            <w:pPr>
              <w:pStyle w:val="G-PCCTablebody"/>
              <w:rPr>
                <w:rFonts w:eastAsia="ＭＳ 明朝"/>
                <w:bCs/>
                <w:lang w:eastAsia="ja-JP"/>
              </w:rPr>
            </w:pPr>
            <w:r w:rsidRPr="00BE53BF">
              <w:rPr>
                <w:b/>
                <w:bCs/>
              </w:rPr>
              <w:tab/>
            </w:r>
            <w:r w:rsidRPr="00BE53BF">
              <w:rPr>
                <w:b/>
              </w:rPr>
              <w:t>aps_extension_flag</w:t>
            </w:r>
          </w:p>
        </w:tc>
        <w:tc>
          <w:tcPr>
            <w:tcW w:w="1406" w:type="dxa"/>
          </w:tcPr>
          <w:p w14:paraId="67826C19" w14:textId="77777777" w:rsidR="00A419D6" w:rsidRPr="00BE53BF" w:rsidRDefault="00A419D6" w:rsidP="00C5553D">
            <w:pPr>
              <w:pStyle w:val="G-PCCTablebody"/>
              <w:jc w:val="center"/>
            </w:pPr>
            <w:r w:rsidRPr="00BE53BF">
              <w:t>u(1)</w:t>
            </w:r>
          </w:p>
        </w:tc>
      </w:tr>
      <w:tr w:rsidR="00A419D6" w:rsidRPr="00CA2B0F" w14:paraId="5BA2A241" w14:textId="77777777" w:rsidTr="00C5553D">
        <w:trPr>
          <w:trHeight w:val="113"/>
        </w:trPr>
        <w:tc>
          <w:tcPr>
            <w:tcW w:w="6804" w:type="dxa"/>
          </w:tcPr>
          <w:p w14:paraId="0D59CBD6" w14:textId="28D3FAF7" w:rsidR="00A419D6" w:rsidRPr="00BE53BF" w:rsidRDefault="00A419D6" w:rsidP="00C5553D">
            <w:pPr>
              <w:pStyle w:val="G-PCCTablebody"/>
              <w:rPr>
                <w:b/>
              </w:rPr>
            </w:pPr>
            <w:r w:rsidRPr="00BE53BF">
              <w:rPr>
                <w:bCs/>
              </w:rPr>
              <w:tab/>
            </w:r>
            <w:r w:rsidRPr="00BE53BF">
              <w:t xml:space="preserve">if( </w:t>
            </w:r>
            <w:r w:rsidRPr="00BE53BF">
              <w:rPr>
                <w:rFonts w:eastAsia="ＭＳ 明朝"/>
                <w:lang w:eastAsia="ja-JP"/>
              </w:rPr>
              <w:t>a</w:t>
            </w:r>
            <w:r w:rsidRPr="00BE53BF">
              <w:t>ps_extension</w:t>
            </w:r>
            <w:r w:rsidRPr="00BE53BF">
              <w:rPr>
                <w:rFonts w:eastAsia="ＭＳ 明朝"/>
                <w:lang w:eastAsia="ja-JP"/>
              </w:rPr>
              <w:t>_</w:t>
            </w:r>
            <w:r w:rsidRPr="00BE53BF">
              <w:t>flag )</w:t>
            </w:r>
          </w:p>
        </w:tc>
        <w:tc>
          <w:tcPr>
            <w:tcW w:w="1406" w:type="dxa"/>
          </w:tcPr>
          <w:p w14:paraId="48ED88B7" w14:textId="77777777" w:rsidR="00A419D6" w:rsidRPr="00BE53BF" w:rsidRDefault="00A419D6" w:rsidP="00C5553D">
            <w:pPr>
              <w:pStyle w:val="G-PCCTablebody"/>
              <w:jc w:val="center"/>
            </w:pPr>
          </w:p>
        </w:tc>
      </w:tr>
      <w:tr w:rsidR="00A419D6" w:rsidRPr="00CA2B0F" w14:paraId="2B22428F" w14:textId="77777777" w:rsidTr="00C5553D">
        <w:trPr>
          <w:trHeight w:val="113"/>
        </w:trPr>
        <w:tc>
          <w:tcPr>
            <w:tcW w:w="6804" w:type="dxa"/>
          </w:tcPr>
          <w:p w14:paraId="09378649" w14:textId="77777777" w:rsidR="00A419D6" w:rsidRPr="00BE53BF" w:rsidRDefault="00A419D6" w:rsidP="00C5553D">
            <w:pPr>
              <w:pStyle w:val="G-PCCTablebody"/>
              <w:rPr>
                <w:noProof/>
              </w:rPr>
            </w:pPr>
            <w:r w:rsidRPr="00BE53BF">
              <w:rPr>
                <w:bCs/>
              </w:rPr>
              <w:tab/>
            </w:r>
            <w:r w:rsidRPr="00BE53BF">
              <w:rPr>
                <w:bCs/>
              </w:rPr>
              <w:tab/>
            </w:r>
            <w:r w:rsidRPr="00BE53BF">
              <w:t>while(</w:t>
            </w:r>
            <w:r w:rsidRPr="00BE53BF">
              <w:rPr>
                <w:rFonts w:eastAsia="ＭＳ 明朝"/>
                <w:lang w:eastAsia="ja-JP"/>
              </w:rPr>
              <w:t xml:space="preserve"> </w:t>
            </w:r>
            <w:r w:rsidRPr="00BE53BF">
              <w:t>more_data_in_byte_stream( ) )</w:t>
            </w:r>
          </w:p>
        </w:tc>
        <w:tc>
          <w:tcPr>
            <w:tcW w:w="1406" w:type="dxa"/>
          </w:tcPr>
          <w:p w14:paraId="32275CDC" w14:textId="77777777" w:rsidR="00A419D6" w:rsidRPr="00BE53BF" w:rsidRDefault="00A419D6" w:rsidP="00C5553D">
            <w:pPr>
              <w:pStyle w:val="G-PCCTablebody"/>
              <w:jc w:val="center"/>
              <w:rPr>
                <w:noProof/>
              </w:rPr>
            </w:pPr>
          </w:p>
        </w:tc>
      </w:tr>
      <w:tr w:rsidR="00A419D6" w:rsidRPr="00CA2B0F" w14:paraId="4CE5D563" w14:textId="77777777" w:rsidTr="00C5553D">
        <w:trPr>
          <w:trHeight w:val="113"/>
        </w:trPr>
        <w:tc>
          <w:tcPr>
            <w:tcW w:w="6804" w:type="dxa"/>
          </w:tcPr>
          <w:p w14:paraId="5C602B3C" w14:textId="77777777" w:rsidR="00A419D6" w:rsidRPr="00BE53BF" w:rsidRDefault="00A419D6" w:rsidP="00C5553D">
            <w:pPr>
              <w:pStyle w:val="G-PCCTablebody"/>
              <w:rPr>
                <w:rFonts w:eastAsia="ＭＳ 明朝"/>
                <w:b/>
                <w:noProof/>
                <w:lang w:eastAsia="ja-JP"/>
              </w:rPr>
            </w:pPr>
            <w:r w:rsidRPr="00BE53BF">
              <w:rPr>
                <w:bCs/>
              </w:rPr>
              <w:tab/>
            </w:r>
            <w:r w:rsidRPr="00BE53BF">
              <w:rPr>
                <w:bCs/>
              </w:rPr>
              <w:tab/>
            </w:r>
            <w:r w:rsidRPr="00BE53BF">
              <w:rPr>
                <w:bCs/>
              </w:rPr>
              <w:tab/>
            </w:r>
            <w:r w:rsidRPr="00BE53BF">
              <w:rPr>
                <w:rFonts w:eastAsia="ＭＳ 明朝"/>
                <w:b/>
                <w:lang w:eastAsia="ja-JP"/>
              </w:rPr>
              <w:t>a</w:t>
            </w:r>
            <w:r w:rsidRPr="00BE53BF">
              <w:rPr>
                <w:b/>
              </w:rPr>
              <w:t>ps_extension_data</w:t>
            </w:r>
            <w:r w:rsidRPr="00BE53BF">
              <w:rPr>
                <w:rFonts w:eastAsia="ＭＳ 明朝"/>
                <w:b/>
                <w:lang w:eastAsia="ja-JP"/>
              </w:rPr>
              <w:t>_flag</w:t>
            </w:r>
          </w:p>
        </w:tc>
        <w:tc>
          <w:tcPr>
            <w:tcW w:w="1406" w:type="dxa"/>
          </w:tcPr>
          <w:p w14:paraId="70677AFB" w14:textId="77777777" w:rsidR="00A419D6" w:rsidRPr="00BE53BF" w:rsidRDefault="00A419D6" w:rsidP="00C5553D">
            <w:pPr>
              <w:pStyle w:val="G-PCCTablebody"/>
              <w:jc w:val="center"/>
              <w:rPr>
                <w:rFonts w:eastAsia="ＭＳ 明朝"/>
                <w:noProof/>
                <w:lang w:eastAsia="ja-JP"/>
              </w:rPr>
            </w:pPr>
            <w:r w:rsidRPr="00BE53BF">
              <w:rPr>
                <w:rFonts w:eastAsia="ＭＳ 明朝"/>
                <w:noProof/>
                <w:lang w:eastAsia="ja-JP"/>
              </w:rPr>
              <w:t>u(1)</w:t>
            </w:r>
          </w:p>
        </w:tc>
      </w:tr>
      <w:tr w:rsidR="00A419D6" w:rsidRPr="00CA2B0F" w14:paraId="73D88A2C" w14:textId="77777777" w:rsidTr="00C5553D">
        <w:trPr>
          <w:trHeight w:val="113"/>
        </w:trPr>
        <w:tc>
          <w:tcPr>
            <w:tcW w:w="6804" w:type="dxa"/>
          </w:tcPr>
          <w:p w14:paraId="28380784" w14:textId="77777777" w:rsidR="00A419D6" w:rsidRPr="00BE53BF" w:rsidRDefault="00A419D6" w:rsidP="00C5553D">
            <w:pPr>
              <w:pStyle w:val="G-PCCTablebody"/>
              <w:rPr>
                <w:noProof/>
              </w:rPr>
            </w:pPr>
            <w:r w:rsidRPr="00BE53BF">
              <w:rPr>
                <w:bCs/>
              </w:rPr>
              <w:tab/>
            </w:r>
            <w:r w:rsidRPr="00BE53BF">
              <w:t>byte_alignment( )</w:t>
            </w:r>
          </w:p>
        </w:tc>
        <w:tc>
          <w:tcPr>
            <w:tcW w:w="1406" w:type="dxa"/>
          </w:tcPr>
          <w:p w14:paraId="0885108C" w14:textId="77777777" w:rsidR="00A419D6" w:rsidRPr="00BE53BF" w:rsidRDefault="00A419D6" w:rsidP="00C5553D">
            <w:pPr>
              <w:pStyle w:val="G-PCCTablebody"/>
              <w:jc w:val="center"/>
              <w:rPr>
                <w:rFonts w:eastAsia="ＭＳ 明朝"/>
                <w:noProof/>
                <w:lang w:eastAsia="ja-JP"/>
              </w:rPr>
            </w:pPr>
          </w:p>
        </w:tc>
      </w:tr>
      <w:tr w:rsidR="00A419D6" w:rsidRPr="00CA2B0F" w14:paraId="6E166350" w14:textId="77777777" w:rsidTr="00C5553D">
        <w:trPr>
          <w:trHeight w:val="113"/>
        </w:trPr>
        <w:tc>
          <w:tcPr>
            <w:tcW w:w="6804" w:type="dxa"/>
          </w:tcPr>
          <w:p w14:paraId="5539A67B" w14:textId="77777777" w:rsidR="00A419D6" w:rsidRPr="00BE53BF" w:rsidRDefault="00A419D6" w:rsidP="00C5553D">
            <w:pPr>
              <w:pStyle w:val="G-PCCTablebody"/>
              <w:rPr>
                <w:noProof/>
              </w:rPr>
            </w:pPr>
            <w:r w:rsidRPr="00BE53BF">
              <w:rPr>
                <w:noProof/>
              </w:rPr>
              <w:t>}</w:t>
            </w:r>
          </w:p>
        </w:tc>
        <w:tc>
          <w:tcPr>
            <w:tcW w:w="1406" w:type="dxa"/>
          </w:tcPr>
          <w:p w14:paraId="1FB49720" w14:textId="77777777" w:rsidR="00A419D6" w:rsidRPr="00BE53BF" w:rsidRDefault="00A419D6" w:rsidP="00C5553D">
            <w:pPr>
              <w:pStyle w:val="G-PCCTablebody"/>
              <w:jc w:val="center"/>
              <w:rPr>
                <w:noProof/>
              </w:rPr>
            </w:pPr>
          </w:p>
        </w:tc>
      </w:tr>
    </w:tbl>
    <w:p w14:paraId="313FBD7E" w14:textId="77777777" w:rsidR="008E76D8" w:rsidRPr="00D527DE" w:rsidRDefault="008E76D8" w:rsidP="008E76D8">
      <w:pPr>
        <w:rPr>
          <w:lang w:val="en-CA" w:eastAsia="ja-JP"/>
        </w:rPr>
      </w:pPr>
    </w:p>
    <w:p w14:paraId="75555F84" w14:textId="31B832B5" w:rsidR="008E76D8" w:rsidRPr="00D527DE" w:rsidRDefault="008E76D8" w:rsidP="008E76D8">
      <w:pPr>
        <w:pStyle w:val="4"/>
        <w:rPr>
          <w:lang w:val="en-CA"/>
        </w:rPr>
      </w:pPr>
      <w:r>
        <w:rPr>
          <w:lang w:val="en-CA"/>
        </w:rPr>
        <w:t>Frame boundary marker</w:t>
      </w:r>
      <w:r w:rsidR="00DD2C64">
        <w:rPr>
          <w:lang w:val="en-CA"/>
        </w:rPr>
        <w:t xml:space="preserv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8E76D8" w:rsidRPr="00D527DE" w14:paraId="409A4C9F" w14:textId="77777777" w:rsidTr="00C5553D">
        <w:trPr>
          <w:cantSplit/>
          <w:jc w:val="center"/>
        </w:trPr>
        <w:tc>
          <w:tcPr>
            <w:tcW w:w="6804" w:type="dxa"/>
          </w:tcPr>
          <w:p w14:paraId="673E3580" w14:textId="73C28D39" w:rsidR="008E76D8" w:rsidRPr="00D527DE" w:rsidRDefault="008E76D8" w:rsidP="00C5553D">
            <w:pPr>
              <w:pStyle w:val="G-PCCTablebody"/>
            </w:pPr>
            <w:r>
              <w:t>frame_boundary_marker</w:t>
            </w:r>
            <w:r w:rsidRPr="00D527DE">
              <w:t>( ) {</w:t>
            </w:r>
          </w:p>
        </w:tc>
        <w:tc>
          <w:tcPr>
            <w:tcW w:w="1406" w:type="dxa"/>
          </w:tcPr>
          <w:p w14:paraId="589754BA" w14:textId="77777777" w:rsidR="008E76D8" w:rsidRPr="00C5553D" w:rsidRDefault="008E76D8" w:rsidP="00C5553D">
            <w:pPr>
              <w:pStyle w:val="G-PCCTablebody"/>
              <w:jc w:val="center"/>
            </w:pPr>
            <w:r w:rsidRPr="00C5553D">
              <w:rPr>
                <w:b/>
                <w:bCs/>
              </w:rPr>
              <w:t>Descriptor</w:t>
            </w:r>
          </w:p>
        </w:tc>
      </w:tr>
      <w:tr w:rsidR="008E76D8" w:rsidRPr="00D527DE" w14:paraId="675B23C1" w14:textId="77777777" w:rsidTr="00C5553D">
        <w:trPr>
          <w:cantSplit/>
          <w:jc w:val="center"/>
        </w:trPr>
        <w:tc>
          <w:tcPr>
            <w:tcW w:w="6804" w:type="dxa"/>
          </w:tcPr>
          <w:p w14:paraId="6746B1E8" w14:textId="0732342A" w:rsidR="008E76D8" w:rsidRPr="00D527DE" w:rsidRDefault="008E76D8" w:rsidP="00C5553D">
            <w:pPr>
              <w:pStyle w:val="G-PCCTablebody"/>
            </w:pPr>
            <w:r>
              <w:tab/>
              <w:t>/* this syntax structure is intentionally empty */</w:t>
            </w:r>
          </w:p>
        </w:tc>
        <w:tc>
          <w:tcPr>
            <w:tcW w:w="1406" w:type="dxa"/>
          </w:tcPr>
          <w:p w14:paraId="1E240832" w14:textId="77777777" w:rsidR="008E76D8" w:rsidRPr="00C5553D" w:rsidRDefault="008E76D8" w:rsidP="00C5553D">
            <w:pPr>
              <w:pStyle w:val="G-PCCTablebody"/>
              <w:jc w:val="center"/>
              <w:rPr>
                <w:b/>
                <w:bCs/>
              </w:rPr>
            </w:pPr>
          </w:p>
        </w:tc>
      </w:tr>
      <w:tr w:rsidR="008E76D8" w:rsidRPr="00D527DE" w14:paraId="132056C7" w14:textId="77777777" w:rsidTr="00C5553D">
        <w:trPr>
          <w:cantSplit/>
          <w:jc w:val="center"/>
        </w:trPr>
        <w:tc>
          <w:tcPr>
            <w:tcW w:w="6804" w:type="dxa"/>
          </w:tcPr>
          <w:p w14:paraId="4D87240A" w14:textId="77777777" w:rsidR="008E76D8" w:rsidRPr="00D527DE" w:rsidRDefault="008E76D8" w:rsidP="00C5553D">
            <w:pPr>
              <w:pStyle w:val="G-PCCTablebody"/>
            </w:pPr>
            <w:r w:rsidRPr="00D527DE">
              <w:t>}</w:t>
            </w:r>
          </w:p>
        </w:tc>
        <w:tc>
          <w:tcPr>
            <w:tcW w:w="1406" w:type="dxa"/>
          </w:tcPr>
          <w:p w14:paraId="547E7A22" w14:textId="77777777" w:rsidR="008E76D8" w:rsidRPr="00C5553D" w:rsidRDefault="008E76D8" w:rsidP="00C5553D">
            <w:pPr>
              <w:pStyle w:val="G-PCCTablebody"/>
              <w:jc w:val="center"/>
              <w:rPr>
                <w:b/>
                <w:bCs/>
              </w:rPr>
            </w:pPr>
          </w:p>
        </w:tc>
      </w:tr>
    </w:tbl>
    <w:p w14:paraId="7E64B6C1" w14:textId="77777777" w:rsidR="001D241D" w:rsidRPr="00D527DE" w:rsidRDefault="001D241D" w:rsidP="0035215D">
      <w:pPr>
        <w:rPr>
          <w:lang w:val="en-CA" w:eastAsia="ja-JP"/>
        </w:rPr>
      </w:pPr>
    </w:p>
    <w:p w14:paraId="7D215DE9" w14:textId="77777777" w:rsidR="009B2FA7" w:rsidRPr="00D527DE" w:rsidRDefault="009B2FA7" w:rsidP="0035215D">
      <w:pPr>
        <w:pStyle w:val="4"/>
        <w:rPr>
          <w:lang w:val="en-CA"/>
        </w:rPr>
      </w:pPr>
      <w:r w:rsidRPr="00D527DE">
        <w:rPr>
          <w:lang w:val="en-CA"/>
        </w:rPr>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9"/>
        <w:gridCol w:w="1406"/>
      </w:tblGrid>
      <w:tr w:rsidR="009B2FA7" w:rsidRPr="00D527DE" w14:paraId="449C3688" w14:textId="77777777" w:rsidTr="00C5553D">
        <w:trPr>
          <w:cantSplit/>
          <w:jc w:val="center"/>
        </w:trPr>
        <w:tc>
          <w:tcPr>
            <w:tcW w:w="6799" w:type="dxa"/>
          </w:tcPr>
          <w:p w14:paraId="041CB6FF" w14:textId="77777777" w:rsidR="009B2FA7" w:rsidRPr="00D527DE" w:rsidRDefault="009B2FA7" w:rsidP="00C5553D">
            <w:pPr>
              <w:pStyle w:val="G-PCCTablebody"/>
            </w:pPr>
            <w:r w:rsidRPr="00D527DE">
              <w:t>byte_alignment( ) {</w:t>
            </w:r>
          </w:p>
        </w:tc>
        <w:tc>
          <w:tcPr>
            <w:tcW w:w="1406" w:type="dxa"/>
          </w:tcPr>
          <w:p w14:paraId="5CA51825" w14:textId="77777777" w:rsidR="009B2FA7" w:rsidRPr="00C5553D" w:rsidRDefault="009B2FA7" w:rsidP="00C5553D">
            <w:pPr>
              <w:pStyle w:val="G-PCCTablebody"/>
              <w:jc w:val="center"/>
              <w:rPr>
                <w:b/>
                <w:bCs/>
              </w:rPr>
            </w:pPr>
            <w:r w:rsidRPr="00C5553D">
              <w:rPr>
                <w:b/>
                <w:bCs/>
              </w:rPr>
              <w:t>Descriptor</w:t>
            </w:r>
          </w:p>
        </w:tc>
      </w:tr>
      <w:tr w:rsidR="009B2FA7" w:rsidRPr="00D527DE" w14:paraId="7DE7A256" w14:textId="77777777" w:rsidTr="00C5553D">
        <w:trPr>
          <w:cantSplit/>
          <w:jc w:val="center"/>
        </w:trPr>
        <w:tc>
          <w:tcPr>
            <w:tcW w:w="6799" w:type="dxa"/>
          </w:tcPr>
          <w:p w14:paraId="37E4D93F" w14:textId="2EBD95BC" w:rsidR="009B2FA7" w:rsidRPr="00D527DE" w:rsidRDefault="009B2FA7" w:rsidP="00C5553D">
            <w:pPr>
              <w:pStyle w:val="G-PCCTablebody"/>
            </w:pPr>
            <w:r w:rsidRPr="00D527DE">
              <w:rPr>
                <w:b/>
                <w:bCs/>
              </w:rPr>
              <w:tab/>
              <w:t>alignment_bit_equal_to_one</w:t>
            </w:r>
            <w:r w:rsidR="0008361D" w:rsidRPr="00D527DE">
              <w:t xml:space="preserve"> </w:t>
            </w:r>
            <w:r w:rsidRPr="00D527DE">
              <w:t>/* equal to 1 */</w:t>
            </w:r>
          </w:p>
        </w:tc>
        <w:tc>
          <w:tcPr>
            <w:tcW w:w="1406" w:type="dxa"/>
          </w:tcPr>
          <w:p w14:paraId="616F178F" w14:textId="77777777" w:rsidR="009B2FA7" w:rsidRPr="00656983" w:rsidRDefault="009B2FA7" w:rsidP="00C5553D">
            <w:pPr>
              <w:pStyle w:val="G-PCCTablebody"/>
              <w:jc w:val="center"/>
            </w:pPr>
            <w:r w:rsidRPr="00656983">
              <w:t>f(1)</w:t>
            </w:r>
          </w:p>
        </w:tc>
      </w:tr>
      <w:tr w:rsidR="009B2FA7" w:rsidRPr="00D527DE" w14:paraId="53955854" w14:textId="77777777" w:rsidTr="00C5553D">
        <w:trPr>
          <w:cantSplit/>
          <w:jc w:val="center"/>
        </w:trPr>
        <w:tc>
          <w:tcPr>
            <w:tcW w:w="6799" w:type="dxa"/>
          </w:tcPr>
          <w:p w14:paraId="3A4BB1D5" w14:textId="77777777" w:rsidR="009B2FA7" w:rsidRPr="00D527DE" w:rsidRDefault="009B2FA7" w:rsidP="00C5553D">
            <w:pPr>
              <w:pStyle w:val="G-PCCTablebody"/>
            </w:pPr>
            <w:r w:rsidRPr="00D527DE">
              <w:tab/>
              <w:t>while( !byte_aligned( ) )</w:t>
            </w:r>
          </w:p>
        </w:tc>
        <w:tc>
          <w:tcPr>
            <w:tcW w:w="1406" w:type="dxa"/>
          </w:tcPr>
          <w:p w14:paraId="04F20423" w14:textId="77777777" w:rsidR="009B2FA7" w:rsidRPr="00656983" w:rsidRDefault="009B2FA7" w:rsidP="00C5553D">
            <w:pPr>
              <w:pStyle w:val="G-PCCTablebody"/>
              <w:jc w:val="center"/>
            </w:pPr>
          </w:p>
        </w:tc>
      </w:tr>
      <w:tr w:rsidR="009B2FA7" w:rsidRPr="00D527DE" w14:paraId="542B8D0B" w14:textId="77777777" w:rsidTr="00C5553D">
        <w:trPr>
          <w:cantSplit/>
          <w:jc w:val="center"/>
        </w:trPr>
        <w:tc>
          <w:tcPr>
            <w:tcW w:w="6799" w:type="dxa"/>
          </w:tcPr>
          <w:p w14:paraId="236A6F66" w14:textId="3A260F29" w:rsidR="009B2FA7" w:rsidRPr="00D527DE" w:rsidRDefault="009B2FA7" w:rsidP="00C5553D">
            <w:pPr>
              <w:pStyle w:val="G-PCCTablebody"/>
              <w:rPr>
                <w:b/>
              </w:rPr>
            </w:pPr>
            <w:r w:rsidRPr="00D527DE">
              <w:rPr>
                <w:b/>
              </w:rPr>
              <w:tab/>
            </w:r>
            <w:r w:rsidRPr="00D527DE">
              <w:rPr>
                <w:b/>
              </w:rPr>
              <w:tab/>
              <w:t>alignment_bit_equal_to_zero</w:t>
            </w:r>
            <w:r w:rsidR="0008361D" w:rsidRPr="00D527DE">
              <w:t xml:space="preserve"> </w:t>
            </w:r>
            <w:r w:rsidRPr="00D527DE">
              <w:t>/* equal to 0 */</w:t>
            </w:r>
          </w:p>
        </w:tc>
        <w:tc>
          <w:tcPr>
            <w:tcW w:w="1406" w:type="dxa"/>
          </w:tcPr>
          <w:p w14:paraId="45407093" w14:textId="77777777" w:rsidR="009B2FA7" w:rsidRPr="00656983" w:rsidRDefault="009B2FA7" w:rsidP="00C5553D">
            <w:pPr>
              <w:pStyle w:val="G-PCCTablebody"/>
              <w:jc w:val="center"/>
            </w:pPr>
            <w:r w:rsidRPr="00656983">
              <w:t>f(1)</w:t>
            </w:r>
          </w:p>
        </w:tc>
      </w:tr>
      <w:tr w:rsidR="009B2FA7" w:rsidRPr="00D527DE" w14:paraId="69E7F674" w14:textId="77777777" w:rsidTr="00C5553D">
        <w:trPr>
          <w:cantSplit/>
          <w:jc w:val="center"/>
        </w:trPr>
        <w:tc>
          <w:tcPr>
            <w:tcW w:w="6799" w:type="dxa"/>
          </w:tcPr>
          <w:p w14:paraId="25CED070" w14:textId="77777777" w:rsidR="009B2FA7" w:rsidRPr="00D527DE" w:rsidRDefault="009B2FA7" w:rsidP="00C5553D">
            <w:pPr>
              <w:pStyle w:val="G-PCCTablebody"/>
            </w:pPr>
            <w:r w:rsidRPr="00D527DE">
              <w:t>}</w:t>
            </w:r>
          </w:p>
        </w:tc>
        <w:tc>
          <w:tcPr>
            <w:tcW w:w="1406" w:type="dxa"/>
          </w:tcPr>
          <w:p w14:paraId="0A1F32AE" w14:textId="77777777" w:rsidR="009B2FA7" w:rsidRPr="00656983" w:rsidRDefault="009B2FA7" w:rsidP="00C5553D">
            <w:pPr>
              <w:pStyle w:val="G-PCCTablebody"/>
              <w:jc w:val="center"/>
            </w:pPr>
          </w:p>
        </w:tc>
      </w:tr>
    </w:tbl>
    <w:p w14:paraId="02E6B7A8" w14:textId="77777777" w:rsidR="009B2FA7" w:rsidRPr="00D527DE" w:rsidRDefault="009B2FA7" w:rsidP="0035215D">
      <w:pPr>
        <w:rPr>
          <w:lang w:val="en-CA" w:eastAsia="ja-JP"/>
        </w:rPr>
      </w:pPr>
    </w:p>
    <w:p w14:paraId="682050A4" w14:textId="7CC73C67" w:rsidR="009B2FA7" w:rsidRPr="00D527DE" w:rsidRDefault="009B2FA7" w:rsidP="007F16A3">
      <w:pPr>
        <w:pStyle w:val="3"/>
        <w:rPr>
          <w:lang w:val="en-CA"/>
        </w:rPr>
      </w:pPr>
      <w:bookmarkStart w:id="570" w:name="_Toc516234136"/>
      <w:bookmarkStart w:id="571" w:name="_Toc528915256"/>
      <w:bookmarkStart w:id="572" w:name="_Toc4055494"/>
      <w:bookmarkStart w:id="573" w:name="_Toc6215346"/>
      <w:bookmarkStart w:id="574" w:name="_Toc24731154"/>
      <w:bookmarkStart w:id="575" w:name="_Toc38236495"/>
      <w:r w:rsidRPr="00D527DE">
        <w:t>Geometry</w:t>
      </w:r>
      <w:r w:rsidRPr="00D527DE">
        <w:rPr>
          <w:lang w:val="en-CA"/>
        </w:rPr>
        <w:t xml:space="preserve"> </w:t>
      </w:r>
      <w:r w:rsidR="007B6614">
        <w:rPr>
          <w:lang w:val="en-CA"/>
        </w:rPr>
        <w:t>data unit</w:t>
      </w:r>
      <w:r w:rsidR="007B6614" w:rsidRPr="00D527DE">
        <w:rPr>
          <w:lang w:val="en-CA"/>
        </w:rPr>
        <w:t xml:space="preserve"> </w:t>
      </w:r>
      <w:r w:rsidRPr="00D527DE">
        <w:rPr>
          <w:lang w:val="en-CA"/>
        </w:rPr>
        <w:t>syntax</w:t>
      </w:r>
      <w:bookmarkEnd w:id="570"/>
      <w:bookmarkEnd w:id="571"/>
      <w:bookmarkEnd w:id="572"/>
      <w:bookmarkEnd w:id="573"/>
      <w:bookmarkEnd w:id="574"/>
      <w:bookmarkEnd w:id="575"/>
    </w:p>
    <w:p w14:paraId="3AC28EA7" w14:textId="0265448A" w:rsidR="009B2FA7" w:rsidRPr="00D527DE" w:rsidRDefault="009B2FA7" w:rsidP="007F16A3">
      <w:pPr>
        <w:pStyle w:val="4"/>
        <w:rPr>
          <w:lang w:val="en-CA"/>
        </w:rPr>
      </w:pPr>
      <w:bookmarkStart w:id="576" w:name="_Toc528915257"/>
      <w:r w:rsidRPr="00D527DE">
        <w:rPr>
          <w:lang w:val="en-CA"/>
        </w:rPr>
        <w:t xml:space="preserve">General geometry </w:t>
      </w:r>
      <w:r w:rsidR="007B6614">
        <w:rPr>
          <w:lang w:val="en-CA"/>
        </w:rPr>
        <w:t>data unit</w:t>
      </w:r>
      <w:r w:rsidR="007B6614" w:rsidRPr="00D527DE">
        <w:rPr>
          <w:lang w:val="en-CA"/>
        </w:rPr>
        <w:t xml:space="preserve"> </w:t>
      </w:r>
      <w:r w:rsidRPr="00D527DE">
        <w:rPr>
          <w:lang w:val="en-CA"/>
        </w:rPr>
        <w:t>syntax</w:t>
      </w:r>
      <w:bookmarkEnd w:id="5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B2FA7" w:rsidRPr="00D527DE" w14:paraId="2D786D2C" w14:textId="77777777" w:rsidTr="00C5553D">
        <w:trPr>
          <w:cantSplit/>
          <w:jc w:val="center"/>
        </w:trPr>
        <w:tc>
          <w:tcPr>
            <w:tcW w:w="6804" w:type="dxa"/>
          </w:tcPr>
          <w:p w14:paraId="4FABA009" w14:textId="1A25FC1E" w:rsidR="009B2FA7" w:rsidRPr="00D527DE" w:rsidRDefault="009B2FA7" w:rsidP="00C5553D">
            <w:pPr>
              <w:pStyle w:val="G-PCCTablebody"/>
              <w:rPr>
                <w:noProof/>
              </w:rPr>
            </w:pPr>
            <w:r w:rsidRPr="00D527DE">
              <w:rPr>
                <w:rFonts w:eastAsia="ＭＳ 明朝"/>
                <w:noProof/>
                <w:lang w:eastAsia="ja-JP"/>
              </w:rPr>
              <w:t>g</w:t>
            </w:r>
            <w:r w:rsidRPr="00D527DE">
              <w:rPr>
                <w:noProof/>
              </w:rPr>
              <w:t>eometry</w:t>
            </w:r>
            <w:r w:rsidR="007B6614">
              <w:rPr>
                <w:noProof/>
              </w:rPr>
              <w:t>_data_unit</w:t>
            </w:r>
            <w:r w:rsidR="007B6614" w:rsidRPr="00D527DE" w:rsidDel="007B6614">
              <w:rPr>
                <w:noProof/>
              </w:rPr>
              <w:t xml:space="preserve"> </w:t>
            </w:r>
            <w:r w:rsidRPr="00D527DE">
              <w:rPr>
                <w:noProof/>
              </w:rPr>
              <w:t>(</w:t>
            </w:r>
            <w:r w:rsidRPr="00D527DE">
              <w:rPr>
                <w:rFonts w:eastAsia="ＭＳ 明朝"/>
                <w:noProof/>
                <w:lang w:eastAsia="ja-JP"/>
              </w:rPr>
              <w:t> </w:t>
            </w:r>
            <w:r w:rsidRPr="00D527DE">
              <w:rPr>
                <w:noProof/>
              </w:rPr>
              <w:t>) {</w:t>
            </w:r>
          </w:p>
        </w:tc>
        <w:tc>
          <w:tcPr>
            <w:tcW w:w="1406" w:type="dxa"/>
          </w:tcPr>
          <w:p w14:paraId="062751C4" w14:textId="77777777" w:rsidR="009B2FA7" w:rsidRPr="00C5553D" w:rsidRDefault="009B2FA7" w:rsidP="00C5553D">
            <w:pPr>
              <w:pStyle w:val="G-PCCTablebody"/>
              <w:jc w:val="center"/>
              <w:rPr>
                <w:noProof/>
              </w:rPr>
            </w:pPr>
            <w:r w:rsidRPr="00C5553D">
              <w:rPr>
                <w:b/>
                <w:noProof/>
              </w:rPr>
              <w:t>Descriptor</w:t>
            </w:r>
          </w:p>
        </w:tc>
      </w:tr>
      <w:tr w:rsidR="009B2FA7" w:rsidRPr="00D527DE" w14:paraId="7197FFDB" w14:textId="77777777" w:rsidTr="00C5553D">
        <w:trPr>
          <w:cantSplit/>
          <w:jc w:val="center"/>
        </w:trPr>
        <w:tc>
          <w:tcPr>
            <w:tcW w:w="6804" w:type="dxa"/>
          </w:tcPr>
          <w:p w14:paraId="72A3CF78" w14:textId="3E45BFB9" w:rsidR="009B2FA7" w:rsidRPr="00D527DE" w:rsidRDefault="009B2FA7" w:rsidP="00C5553D">
            <w:pPr>
              <w:pStyle w:val="G-PCCTablebody"/>
              <w:rPr>
                <w:rFonts w:eastAsia="ＭＳ 明朝"/>
                <w:lang w:eastAsia="ja-JP"/>
              </w:rPr>
            </w:pPr>
            <w:r w:rsidRPr="00D527DE">
              <w:rPr>
                <w:lang w:eastAsia="ko-KR"/>
              </w:rPr>
              <w:tab/>
            </w:r>
            <w:r w:rsidRPr="00D527DE">
              <w:rPr>
                <w:rFonts w:eastAsia="ＭＳ 明朝"/>
                <w:noProof/>
                <w:lang w:eastAsia="ja-JP"/>
              </w:rPr>
              <w:t>g</w:t>
            </w:r>
            <w:r w:rsidRPr="00D527DE">
              <w:rPr>
                <w:noProof/>
              </w:rPr>
              <w:t>eometry_</w:t>
            </w:r>
            <w:r w:rsidR="007B6614">
              <w:rPr>
                <w:noProof/>
              </w:rPr>
              <w:t>data_unit_</w:t>
            </w:r>
            <w:r w:rsidRPr="00D527DE">
              <w:rPr>
                <w:rFonts w:eastAsia="ＭＳ 明朝"/>
                <w:noProof/>
                <w:lang w:eastAsia="ja-JP"/>
              </w:rPr>
              <w:t>header( )</w:t>
            </w:r>
          </w:p>
        </w:tc>
        <w:tc>
          <w:tcPr>
            <w:tcW w:w="1406" w:type="dxa"/>
          </w:tcPr>
          <w:p w14:paraId="115B2B47" w14:textId="77777777" w:rsidR="009B2FA7" w:rsidRPr="00D527DE" w:rsidRDefault="009B2FA7" w:rsidP="00C5553D">
            <w:pPr>
              <w:pStyle w:val="G-PCCTablebody"/>
              <w:jc w:val="center"/>
            </w:pPr>
          </w:p>
        </w:tc>
      </w:tr>
      <w:tr w:rsidR="009B2FA7" w:rsidRPr="00D527DE" w14:paraId="2397CCB8" w14:textId="77777777" w:rsidTr="00C5553D">
        <w:trPr>
          <w:cantSplit/>
          <w:jc w:val="center"/>
        </w:trPr>
        <w:tc>
          <w:tcPr>
            <w:tcW w:w="6804" w:type="dxa"/>
          </w:tcPr>
          <w:p w14:paraId="6F3F762F" w14:textId="14D8F839" w:rsidR="009B2FA7" w:rsidRPr="00D527DE" w:rsidRDefault="009B2FA7" w:rsidP="00C5553D">
            <w:pPr>
              <w:pStyle w:val="G-PCCTablebody"/>
              <w:rPr>
                <w:lang w:eastAsia="ko-KR"/>
              </w:rPr>
            </w:pPr>
            <w:r w:rsidRPr="00D527DE">
              <w:rPr>
                <w:lang w:eastAsia="ko-KR"/>
              </w:rPr>
              <w:tab/>
            </w:r>
            <w:r w:rsidRPr="00D527DE">
              <w:rPr>
                <w:rFonts w:eastAsia="ＭＳ 明朝"/>
                <w:noProof/>
                <w:lang w:eastAsia="ja-JP"/>
              </w:rPr>
              <w:t>g</w:t>
            </w:r>
            <w:r w:rsidRPr="00D527DE">
              <w:rPr>
                <w:noProof/>
              </w:rPr>
              <w:t>eometry_</w:t>
            </w:r>
            <w:r w:rsidR="007B6614">
              <w:rPr>
                <w:rFonts w:eastAsia="ＭＳ 明朝"/>
                <w:noProof/>
                <w:lang w:eastAsia="ja-JP"/>
              </w:rPr>
              <w:t>data_unit_</w:t>
            </w:r>
            <w:r w:rsidRPr="00D527DE">
              <w:rPr>
                <w:rFonts w:eastAsia="ＭＳ 明朝"/>
                <w:noProof/>
                <w:lang w:eastAsia="ja-JP"/>
              </w:rPr>
              <w:t>data( )</w:t>
            </w:r>
          </w:p>
        </w:tc>
        <w:tc>
          <w:tcPr>
            <w:tcW w:w="1406" w:type="dxa"/>
          </w:tcPr>
          <w:p w14:paraId="70A5CC34" w14:textId="77777777" w:rsidR="009B2FA7" w:rsidRPr="00D527DE" w:rsidRDefault="009B2FA7" w:rsidP="00C5553D">
            <w:pPr>
              <w:pStyle w:val="G-PCCTablebody"/>
              <w:jc w:val="center"/>
            </w:pPr>
          </w:p>
        </w:tc>
      </w:tr>
      <w:tr w:rsidR="009B2FA7" w:rsidRPr="00D527DE" w14:paraId="32CFA196" w14:textId="77777777" w:rsidTr="00C5553D">
        <w:trPr>
          <w:cantSplit/>
          <w:jc w:val="center"/>
        </w:trPr>
        <w:tc>
          <w:tcPr>
            <w:tcW w:w="6804" w:type="dxa"/>
          </w:tcPr>
          <w:p w14:paraId="119582FE" w14:textId="77777777" w:rsidR="009B2FA7" w:rsidRPr="00D527DE" w:rsidRDefault="009B2FA7" w:rsidP="00C5553D">
            <w:pPr>
              <w:pStyle w:val="G-PCCTablebody"/>
              <w:rPr>
                <w:noProof/>
              </w:rPr>
            </w:pPr>
            <w:r w:rsidRPr="00D527DE">
              <w:t>}</w:t>
            </w:r>
          </w:p>
        </w:tc>
        <w:tc>
          <w:tcPr>
            <w:tcW w:w="1406" w:type="dxa"/>
          </w:tcPr>
          <w:p w14:paraId="2FCEFD13" w14:textId="77777777" w:rsidR="009B2FA7" w:rsidRPr="00D527DE" w:rsidRDefault="009B2FA7" w:rsidP="00C5553D">
            <w:pPr>
              <w:pStyle w:val="G-PCCTablebody"/>
              <w:jc w:val="center"/>
              <w:rPr>
                <w:noProof/>
              </w:rPr>
            </w:pPr>
          </w:p>
        </w:tc>
      </w:tr>
    </w:tbl>
    <w:p w14:paraId="6276CF9B" w14:textId="77777777" w:rsidR="009B2FA7" w:rsidRPr="00D527DE" w:rsidRDefault="009B2FA7" w:rsidP="009B2FA7">
      <w:pPr>
        <w:rPr>
          <w:rFonts w:eastAsia="ＭＳ 明朝"/>
          <w:lang w:val="en-CA" w:eastAsia="ja-JP"/>
        </w:rPr>
      </w:pPr>
    </w:p>
    <w:p w14:paraId="03075E87" w14:textId="62B75847" w:rsidR="009B2FA7" w:rsidRPr="00D527DE" w:rsidRDefault="009B2FA7" w:rsidP="007F16A3">
      <w:pPr>
        <w:pStyle w:val="4"/>
        <w:rPr>
          <w:lang w:val="en-CA"/>
        </w:rPr>
      </w:pPr>
      <w:bookmarkStart w:id="577" w:name="_Toc528915258"/>
      <w:r w:rsidRPr="00D527DE">
        <w:rPr>
          <w:lang w:val="en-CA"/>
        </w:rPr>
        <w:lastRenderedPageBreak/>
        <w:t xml:space="preserve">Geometry </w:t>
      </w:r>
      <w:r w:rsidR="007B6614">
        <w:rPr>
          <w:lang w:val="en-CA"/>
        </w:rPr>
        <w:t>data unit</w:t>
      </w:r>
      <w:r w:rsidR="007B6614" w:rsidRPr="00D527DE">
        <w:rPr>
          <w:lang w:val="en-CA"/>
        </w:rPr>
        <w:t xml:space="preserve"> </w:t>
      </w:r>
      <w:r w:rsidRPr="00D527DE">
        <w:rPr>
          <w:lang w:val="en-CA"/>
        </w:rPr>
        <w:t>header syntax</w:t>
      </w:r>
      <w:bookmarkEnd w:id="57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B2FA7" w:rsidRPr="00D527DE" w14:paraId="261EA226" w14:textId="77777777" w:rsidTr="00C5553D">
        <w:trPr>
          <w:cantSplit/>
          <w:jc w:val="center"/>
        </w:trPr>
        <w:tc>
          <w:tcPr>
            <w:tcW w:w="6804" w:type="dxa"/>
          </w:tcPr>
          <w:p w14:paraId="4F3D8599" w14:textId="2EC29720" w:rsidR="009B2FA7" w:rsidRPr="00D527DE" w:rsidRDefault="009B2FA7" w:rsidP="00C5553D">
            <w:pPr>
              <w:pStyle w:val="G-PCCTablebody"/>
              <w:rPr>
                <w:noProof/>
              </w:rPr>
            </w:pPr>
            <w:r w:rsidRPr="00D527DE">
              <w:rPr>
                <w:rFonts w:eastAsia="ＭＳ 明朝"/>
                <w:noProof/>
                <w:lang w:eastAsia="ja-JP"/>
              </w:rPr>
              <w:t>g</w:t>
            </w:r>
            <w:r w:rsidRPr="00D527DE">
              <w:rPr>
                <w:noProof/>
              </w:rPr>
              <w:t>eometry_</w:t>
            </w:r>
            <w:r w:rsidR="007B6614">
              <w:rPr>
                <w:noProof/>
              </w:rPr>
              <w:t>data_unit_</w:t>
            </w:r>
            <w:r w:rsidR="007B6614" w:rsidRPr="00D527DE" w:rsidDel="007B6614">
              <w:rPr>
                <w:rFonts w:eastAsia="ＭＳ 明朝"/>
                <w:noProof/>
                <w:lang w:eastAsia="ja-JP"/>
              </w:rPr>
              <w:t xml:space="preserve"> </w:t>
            </w:r>
            <w:r w:rsidRPr="00D527DE">
              <w:rPr>
                <w:rFonts w:eastAsia="ＭＳ 明朝"/>
                <w:noProof/>
                <w:lang w:eastAsia="ja-JP"/>
              </w:rPr>
              <w:t>h</w:t>
            </w:r>
            <w:r w:rsidRPr="00D527DE">
              <w:rPr>
                <w:noProof/>
              </w:rPr>
              <w:t>eader(</w:t>
            </w:r>
            <w:r w:rsidRPr="00D527DE">
              <w:rPr>
                <w:rFonts w:eastAsia="ＭＳ 明朝"/>
                <w:noProof/>
                <w:lang w:eastAsia="ja-JP"/>
              </w:rPr>
              <w:t> </w:t>
            </w:r>
            <w:r w:rsidRPr="00D527DE">
              <w:rPr>
                <w:noProof/>
              </w:rPr>
              <w:t>) {</w:t>
            </w:r>
          </w:p>
        </w:tc>
        <w:tc>
          <w:tcPr>
            <w:tcW w:w="1406" w:type="dxa"/>
          </w:tcPr>
          <w:p w14:paraId="063B259D" w14:textId="77777777" w:rsidR="009B2FA7" w:rsidRPr="00C5553D" w:rsidRDefault="009B2FA7" w:rsidP="00C5553D">
            <w:pPr>
              <w:pStyle w:val="G-PCCTablebody"/>
              <w:jc w:val="center"/>
              <w:rPr>
                <w:noProof/>
              </w:rPr>
            </w:pPr>
            <w:r w:rsidRPr="00C5553D">
              <w:rPr>
                <w:b/>
                <w:noProof/>
              </w:rPr>
              <w:t>Descriptor</w:t>
            </w:r>
          </w:p>
        </w:tc>
      </w:tr>
      <w:tr w:rsidR="007B2085" w:rsidRPr="00D527DE" w14:paraId="51CF99ED" w14:textId="77777777" w:rsidTr="00C5553D">
        <w:trPr>
          <w:cantSplit/>
          <w:jc w:val="center"/>
        </w:trPr>
        <w:tc>
          <w:tcPr>
            <w:tcW w:w="6804" w:type="dxa"/>
          </w:tcPr>
          <w:p w14:paraId="4AE55799" w14:textId="25403C4A" w:rsidR="007B2085" w:rsidRPr="00D527DE" w:rsidRDefault="007B2085" w:rsidP="00C5553D">
            <w:pPr>
              <w:pStyle w:val="G-PCCTablebody"/>
              <w:rPr>
                <w:noProof/>
              </w:rPr>
            </w:pPr>
            <w:r w:rsidRPr="00D527DE">
              <w:rPr>
                <w:b/>
                <w:bCs/>
              </w:rPr>
              <w:tab/>
            </w:r>
            <w:r w:rsidRPr="00D527DE">
              <w:rPr>
                <w:b/>
              </w:rPr>
              <w:t>g</w:t>
            </w:r>
            <w:r w:rsidRPr="00D527DE">
              <w:rPr>
                <w:rFonts w:eastAsia="ＭＳ 明朝"/>
                <w:b/>
                <w:lang w:eastAsia="ja-JP"/>
              </w:rPr>
              <w:t>sh</w:t>
            </w:r>
            <w:r w:rsidRPr="00D527DE">
              <w:rPr>
                <w:b/>
              </w:rPr>
              <w:t>_num_points</w:t>
            </w:r>
            <w:r w:rsidR="00730FCC">
              <w:rPr>
                <w:b/>
              </w:rPr>
              <w:t>_minus1</w:t>
            </w:r>
          </w:p>
        </w:tc>
        <w:tc>
          <w:tcPr>
            <w:tcW w:w="1406" w:type="dxa"/>
          </w:tcPr>
          <w:p w14:paraId="5B5E7587" w14:textId="77777777" w:rsidR="007B2085" w:rsidRPr="00656983" w:rsidRDefault="007B2085" w:rsidP="00C5553D">
            <w:pPr>
              <w:pStyle w:val="G-PCCTablebody"/>
              <w:jc w:val="center"/>
              <w:rPr>
                <w:noProof/>
              </w:rPr>
            </w:pPr>
            <w:r w:rsidRPr="00656983">
              <w:rPr>
                <w:rFonts w:eastAsia="ＭＳ 明朝"/>
                <w:bCs/>
                <w:noProof/>
                <w:lang w:eastAsia="ja-JP"/>
              </w:rPr>
              <w:t>u(24)</w:t>
            </w:r>
          </w:p>
        </w:tc>
      </w:tr>
      <w:tr w:rsidR="009B2FA7" w:rsidRPr="00D527DE" w14:paraId="6F7AC3D0" w14:textId="77777777" w:rsidTr="00C5553D">
        <w:trPr>
          <w:cantSplit/>
          <w:jc w:val="center"/>
        </w:trPr>
        <w:tc>
          <w:tcPr>
            <w:tcW w:w="6804" w:type="dxa"/>
          </w:tcPr>
          <w:p w14:paraId="003F426E" w14:textId="1878169C" w:rsidR="009B2FA7" w:rsidRPr="00D527DE" w:rsidRDefault="009B2FA7" w:rsidP="00C5553D">
            <w:pPr>
              <w:pStyle w:val="G-PCCTablebody"/>
              <w:rPr>
                <w:lang w:eastAsia="ko-KR"/>
              </w:rPr>
            </w:pPr>
            <w:r w:rsidRPr="00D527DE">
              <w:rPr>
                <w:lang w:eastAsia="ko-KR"/>
              </w:rPr>
              <w:tab/>
            </w:r>
            <w:r w:rsidRPr="00D527DE">
              <w:rPr>
                <w:b/>
              </w:rPr>
              <w:t>g</w:t>
            </w:r>
            <w:r w:rsidR="005D21D8" w:rsidRPr="00D527DE">
              <w:rPr>
                <w:rFonts w:eastAsia="ＭＳ 明朝"/>
                <w:b/>
                <w:lang w:eastAsia="ja-JP"/>
              </w:rPr>
              <w:t>s</w:t>
            </w:r>
            <w:r w:rsidRPr="00D527DE">
              <w:rPr>
                <w:rFonts w:eastAsia="ＭＳ 明朝"/>
                <w:b/>
                <w:lang w:eastAsia="ja-JP"/>
              </w:rPr>
              <w:t>h</w:t>
            </w:r>
            <w:r w:rsidRPr="00D527DE">
              <w:rPr>
                <w:b/>
              </w:rPr>
              <w:t>_</w:t>
            </w:r>
            <w:r w:rsidRPr="00D527DE">
              <w:rPr>
                <w:rFonts w:eastAsia="ＭＳ 明朝"/>
                <w:b/>
                <w:lang w:eastAsia="ja-JP"/>
              </w:rPr>
              <w:t>geometry</w:t>
            </w:r>
            <w:r w:rsidRPr="00D527DE">
              <w:rPr>
                <w:b/>
              </w:rPr>
              <w:t>_parameter_set_id</w:t>
            </w:r>
          </w:p>
        </w:tc>
        <w:tc>
          <w:tcPr>
            <w:tcW w:w="1406" w:type="dxa"/>
          </w:tcPr>
          <w:p w14:paraId="15E43966" w14:textId="77777777" w:rsidR="009B2FA7" w:rsidRPr="00656983" w:rsidRDefault="009B2FA7" w:rsidP="00C5553D">
            <w:pPr>
              <w:pStyle w:val="G-PCCTablebody"/>
              <w:jc w:val="center"/>
              <w:rPr>
                <w:bCs/>
              </w:rPr>
            </w:pPr>
            <w:r w:rsidRPr="00656983">
              <w:rPr>
                <w:bCs/>
              </w:rPr>
              <w:t>ue(v)</w:t>
            </w:r>
          </w:p>
        </w:tc>
      </w:tr>
      <w:tr w:rsidR="0029127A" w:rsidRPr="00D527DE" w14:paraId="5D30DBA2" w14:textId="77777777" w:rsidTr="00C5553D">
        <w:trPr>
          <w:cantSplit/>
          <w:jc w:val="center"/>
        </w:trPr>
        <w:tc>
          <w:tcPr>
            <w:tcW w:w="6804" w:type="dxa"/>
          </w:tcPr>
          <w:p w14:paraId="3DC4E072" w14:textId="51AFC784" w:rsidR="0029127A" w:rsidRPr="00D527DE" w:rsidRDefault="0029127A" w:rsidP="00C5553D">
            <w:pPr>
              <w:pStyle w:val="G-PCCTablebody"/>
              <w:rPr>
                <w:lang w:eastAsia="ko-KR"/>
              </w:rPr>
            </w:pPr>
            <w:r w:rsidRPr="00D527DE">
              <w:rPr>
                <w:lang w:eastAsia="ko-KR"/>
              </w:rPr>
              <w:tab/>
            </w:r>
            <w:r w:rsidRPr="00D527DE">
              <w:rPr>
                <w:b/>
              </w:rPr>
              <w:t>g</w:t>
            </w:r>
            <w:r w:rsidR="005D21D8" w:rsidRPr="00D527DE">
              <w:rPr>
                <w:rFonts w:eastAsia="ＭＳ 明朝"/>
                <w:b/>
                <w:lang w:eastAsia="ja-JP"/>
              </w:rPr>
              <w:t>s</w:t>
            </w:r>
            <w:r w:rsidRPr="00D527DE">
              <w:rPr>
                <w:rFonts w:eastAsia="ＭＳ 明朝"/>
                <w:b/>
                <w:lang w:eastAsia="ja-JP"/>
              </w:rPr>
              <w:t>h</w:t>
            </w:r>
            <w:r w:rsidRPr="00D527DE">
              <w:rPr>
                <w:b/>
              </w:rPr>
              <w:t>_</w:t>
            </w:r>
            <w:r w:rsidRPr="00D527DE">
              <w:rPr>
                <w:rFonts w:eastAsia="ＭＳ 明朝"/>
                <w:b/>
                <w:lang w:eastAsia="ja-JP"/>
              </w:rPr>
              <w:t>tile</w:t>
            </w:r>
            <w:r w:rsidRPr="00D527DE">
              <w:rPr>
                <w:b/>
              </w:rPr>
              <w:t>_id</w:t>
            </w:r>
          </w:p>
        </w:tc>
        <w:tc>
          <w:tcPr>
            <w:tcW w:w="1406" w:type="dxa"/>
          </w:tcPr>
          <w:p w14:paraId="44E34091" w14:textId="77777777" w:rsidR="0029127A" w:rsidRPr="00656983" w:rsidRDefault="0029127A" w:rsidP="00C5553D">
            <w:pPr>
              <w:pStyle w:val="G-PCCTablebody"/>
              <w:jc w:val="center"/>
              <w:rPr>
                <w:bCs/>
              </w:rPr>
            </w:pPr>
            <w:r w:rsidRPr="00656983">
              <w:rPr>
                <w:bCs/>
              </w:rPr>
              <w:t>ue(v)</w:t>
            </w:r>
          </w:p>
        </w:tc>
      </w:tr>
      <w:tr w:rsidR="0029127A" w:rsidRPr="00D527DE" w14:paraId="6618F3D3" w14:textId="77777777" w:rsidTr="00C5553D">
        <w:trPr>
          <w:cantSplit/>
          <w:jc w:val="center"/>
        </w:trPr>
        <w:tc>
          <w:tcPr>
            <w:tcW w:w="6804" w:type="dxa"/>
          </w:tcPr>
          <w:p w14:paraId="04DAD593" w14:textId="31E521E2" w:rsidR="0029127A" w:rsidRPr="00D527DE" w:rsidRDefault="0029127A" w:rsidP="00C5553D">
            <w:pPr>
              <w:pStyle w:val="G-PCCTablebody"/>
              <w:rPr>
                <w:lang w:eastAsia="ko-KR"/>
              </w:rPr>
            </w:pPr>
            <w:r w:rsidRPr="00D527DE">
              <w:rPr>
                <w:lang w:eastAsia="ko-KR"/>
              </w:rPr>
              <w:tab/>
            </w:r>
            <w:r w:rsidRPr="00D527DE">
              <w:rPr>
                <w:b/>
              </w:rPr>
              <w:t>g</w:t>
            </w:r>
            <w:r w:rsidR="005D21D8" w:rsidRPr="00D527DE">
              <w:rPr>
                <w:rFonts w:eastAsia="ＭＳ 明朝"/>
                <w:b/>
                <w:lang w:eastAsia="ja-JP"/>
              </w:rPr>
              <w:t>s</w:t>
            </w:r>
            <w:r w:rsidRPr="00D527DE">
              <w:rPr>
                <w:rFonts w:eastAsia="ＭＳ 明朝"/>
                <w:b/>
                <w:lang w:eastAsia="ja-JP"/>
              </w:rPr>
              <w:t>h</w:t>
            </w:r>
            <w:r w:rsidRPr="00D527DE">
              <w:rPr>
                <w:b/>
              </w:rPr>
              <w:t>_</w:t>
            </w:r>
            <w:r w:rsidRPr="00D527DE">
              <w:rPr>
                <w:rFonts w:eastAsia="ＭＳ 明朝"/>
                <w:b/>
                <w:lang w:eastAsia="ja-JP"/>
              </w:rPr>
              <w:t>slice</w:t>
            </w:r>
            <w:r w:rsidRPr="00D527DE">
              <w:rPr>
                <w:b/>
              </w:rPr>
              <w:t>_id</w:t>
            </w:r>
          </w:p>
        </w:tc>
        <w:tc>
          <w:tcPr>
            <w:tcW w:w="1406" w:type="dxa"/>
          </w:tcPr>
          <w:p w14:paraId="5A400BFE" w14:textId="77777777" w:rsidR="0029127A" w:rsidRPr="00656983" w:rsidRDefault="0029127A" w:rsidP="00C5553D">
            <w:pPr>
              <w:pStyle w:val="G-PCCTablebody"/>
              <w:jc w:val="center"/>
              <w:rPr>
                <w:bCs/>
              </w:rPr>
            </w:pPr>
            <w:r w:rsidRPr="00656983">
              <w:rPr>
                <w:bCs/>
              </w:rPr>
              <w:t>ue(v)</w:t>
            </w:r>
          </w:p>
        </w:tc>
      </w:tr>
      <w:tr w:rsidR="009708B2" w:rsidRPr="00D527DE" w14:paraId="5529D073" w14:textId="77777777" w:rsidTr="00C5553D">
        <w:trPr>
          <w:cantSplit/>
          <w:jc w:val="center"/>
        </w:trPr>
        <w:tc>
          <w:tcPr>
            <w:tcW w:w="6804" w:type="dxa"/>
          </w:tcPr>
          <w:p w14:paraId="4D947A6C" w14:textId="01E16903" w:rsidR="009708B2" w:rsidRPr="00042C68" w:rsidRDefault="009708B2" w:rsidP="00C5553D">
            <w:pPr>
              <w:pStyle w:val="G-PCCTablebody"/>
              <w:rPr>
                <w:b/>
                <w:bCs/>
                <w:lang w:eastAsia="ko-KR"/>
              </w:rPr>
            </w:pPr>
            <w:r>
              <w:rPr>
                <w:lang w:eastAsia="ko-KR"/>
              </w:rPr>
              <w:tab/>
            </w:r>
            <w:r w:rsidRPr="00042C68">
              <w:rPr>
                <w:b/>
                <w:bCs/>
                <w:lang w:eastAsia="ko-KR"/>
              </w:rPr>
              <w:t>frame_idx</w:t>
            </w:r>
          </w:p>
        </w:tc>
        <w:tc>
          <w:tcPr>
            <w:tcW w:w="1406" w:type="dxa"/>
          </w:tcPr>
          <w:p w14:paraId="542972E6" w14:textId="7A2C7FB6" w:rsidR="009708B2" w:rsidRPr="00656983" w:rsidRDefault="009708B2" w:rsidP="00C5553D">
            <w:pPr>
              <w:pStyle w:val="G-PCCTablebody"/>
              <w:jc w:val="center"/>
              <w:rPr>
                <w:bCs/>
              </w:rPr>
            </w:pPr>
            <w:r w:rsidRPr="00656983">
              <w:rPr>
                <w:bCs/>
              </w:rPr>
              <w:t>u(</w:t>
            </w:r>
            <w:r w:rsidR="00CE4B60" w:rsidRPr="00656983">
              <w:rPr>
                <w:bCs/>
              </w:rPr>
              <w:t>v</w:t>
            </w:r>
            <w:r w:rsidRPr="00656983">
              <w:rPr>
                <w:bCs/>
              </w:rPr>
              <w:t>)</w:t>
            </w:r>
          </w:p>
        </w:tc>
      </w:tr>
      <w:tr w:rsidR="009B2FA7" w:rsidRPr="00D527DE" w14:paraId="4F5ACD1B" w14:textId="77777777" w:rsidTr="00C5553D">
        <w:trPr>
          <w:cantSplit/>
          <w:jc w:val="center"/>
        </w:trPr>
        <w:tc>
          <w:tcPr>
            <w:tcW w:w="6804" w:type="dxa"/>
          </w:tcPr>
          <w:p w14:paraId="53B6EEE4" w14:textId="59773A3D" w:rsidR="009B2FA7" w:rsidRPr="00D527DE" w:rsidRDefault="009B2FA7" w:rsidP="00C5553D">
            <w:pPr>
              <w:pStyle w:val="G-PCCTablebody"/>
              <w:rPr>
                <w:lang w:eastAsia="ko-KR"/>
              </w:rPr>
            </w:pPr>
            <w:r w:rsidRPr="00D527DE">
              <w:rPr>
                <w:b/>
                <w:bCs/>
              </w:rPr>
              <w:tab/>
            </w:r>
            <w:r w:rsidRPr="00D527DE">
              <w:rPr>
                <w:rFonts w:eastAsia="ＭＳ 明朝"/>
                <w:bCs/>
                <w:lang w:eastAsia="ja-JP"/>
              </w:rPr>
              <w:t xml:space="preserve">if( </w:t>
            </w:r>
            <w:r w:rsidRPr="00D527DE">
              <w:t>gps_</w:t>
            </w:r>
            <w:r w:rsidR="003E2A52">
              <w:t>gsh_</w:t>
            </w:r>
            <w:r w:rsidRPr="00D527DE">
              <w:t>box_</w:t>
            </w:r>
            <w:r w:rsidRPr="00D527DE">
              <w:rPr>
                <w:rFonts w:eastAsia="ＭＳ 明朝"/>
                <w:lang w:eastAsia="ja-JP"/>
              </w:rPr>
              <w:t>present_flag</w:t>
            </w:r>
            <w:r w:rsidRPr="00D527DE">
              <w:rPr>
                <w:rFonts w:eastAsia="ＭＳ 明朝"/>
                <w:bCs/>
                <w:lang w:eastAsia="ja-JP"/>
              </w:rPr>
              <w:t xml:space="preserve"> ) {</w:t>
            </w:r>
          </w:p>
        </w:tc>
        <w:tc>
          <w:tcPr>
            <w:tcW w:w="1406" w:type="dxa"/>
          </w:tcPr>
          <w:p w14:paraId="2BF77546" w14:textId="77777777" w:rsidR="009B2FA7" w:rsidRPr="00656983" w:rsidRDefault="009B2FA7" w:rsidP="00C5553D">
            <w:pPr>
              <w:pStyle w:val="G-PCCTablebody"/>
              <w:jc w:val="center"/>
              <w:rPr>
                <w:noProof/>
              </w:rPr>
            </w:pPr>
          </w:p>
        </w:tc>
      </w:tr>
      <w:tr w:rsidR="007E0597" w:rsidRPr="00D527DE" w14:paraId="63129281" w14:textId="77777777" w:rsidTr="00C5553D">
        <w:trPr>
          <w:cantSplit/>
          <w:jc w:val="center"/>
        </w:trPr>
        <w:tc>
          <w:tcPr>
            <w:tcW w:w="6804" w:type="dxa"/>
          </w:tcPr>
          <w:p w14:paraId="1E3E0C02" w14:textId="612064C5" w:rsidR="007E0597" w:rsidRPr="00D527DE" w:rsidRDefault="007E0597" w:rsidP="00C5553D">
            <w:pPr>
              <w:pStyle w:val="G-PCCTablebody"/>
              <w:rPr>
                <w:b/>
                <w:bCs/>
              </w:rPr>
            </w:pPr>
            <w:r w:rsidRPr="00D527DE">
              <w:rPr>
                <w:bCs/>
              </w:rPr>
              <w:tab/>
            </w:r>
            <w:r w:rsidRPr="00D527DE">
              <w:rPr>
                <w:bCs/>
              </w:rPr>
              <w:tab/>
            </w:r>
            <w:r w:rsidRPr="00D527DE">
              <w:t xml:space="preserve">if( </w:t>
            </w:r>
            <w:r w:rsidRPr="00D527DE">
              <w:rPr>
                <w:rFonts w:eastAsia="ＭＳ 明朝"/>
                <w:lang w:eastAsia="ja-JP"/>
              </w:rPr>
              <w:t xml:space="preserve">gps_gsh_box_log2_scale_present_flag </w:t>
            </w:r>
            <w:r w:rsidRPr="00D527DE">
              <w:t>)</w:t>
            </w:r>
          </w:p>
        </w:tc>
        <w:tc>
          <w:tcPr>
            <w:tcW w:w="1406" w:type="dxa"/>
          </w:tcPr>
          <w:p w14:paraId="4D5F7B86" w14:textId="77777777" w:rsidR="007E0597" w:rsidRPr="00656983" w:rsidRDefault="007E0597" w:rsidP="00C5553D">
            <w:pPr>
              <w:pStyle w:val="G-PCCTablebody"/>
              <w:jc w:val="center"/>
              <w:rPr>
                <w:noProof/>
              </w:rPr>
            </w:pPr>
          </w:p>
        </w:tc>
      </w:tr>
      <w:tr w:rsidR="009B2FA7" w:rsidRPr="00D527DE" w14:paraId="6D5DAEBC" w14:textId="77777777" w:rsidTr="00C5553D">
        <w:trPr>
          <w:cantSplit/>
          <w:jc w:val="center"/>
        </w:trPr>
        <w:tc>
          <w:tcPr>
            <w:tcW w:w="6804" w:type="dxa"/>
          </w:tcPr>
          <w:p w14:paraId="697B5401" w14:textId="1D2E84D6" w:rsidR="009B2FA7" w:rsidRPr="00D527DE" w:rsidRDefault="009B2FA7" w:rsidP="00C5553D">
            <w:pPr>
              <w:pStyle w:val="G-PCCTablebody"/>
              <w:rPr>
                <w:b/>
                <w:bCs/>
              </w:rPr>
            </w:pPr>
            <w:r w:rsidRPr="00D527DE">
              <w:rPr>
                <w:b/>
                <w:bCs/>
              </w:rPr>
              <w:tab/>
            </w:r>
            <w:r w:rsidRPr="00D527DE">
              <w:rPr>
                <w:b/>
                <w:bCs/>
              </w:rPr>
              <w:tab/>
            </w:r>
            <w:r w:rsidR="00B51588" w:rsidRPr="00D527DE">
              <w:rPr>
                <w:b/>
                <w:bCs/>
              </w:rPr>
              <w:tab/>
            </w:r>
            <w:r w:rsidRPr="00D527DE">
              <w:rPr>
                <w:b/>
              </w:rPr>
              <w:t>g</w:t>
            </w:r>
            <w:r w:rsidR="005D21D8" w:rsidRPr="00D527DE">
              <w:rPr>
                <w:rFonts w:eastAsia="ＭＳ 明朝"/>
                <w:b/>
                <w:lang w:eastAsia="ja-JP"/>
              </w:rPr>
              <w:t>s</w:t>
            </w:r>
            <w:r w:rsidRPr="00D527DE">
              <w:rPr>
                <w:rFonts w:eastAsia="ＭＳ 明朝"/>
                <w:b/>
                <w:lang w:eastAsia="ja-JP"/>
              </w:rPr>
              <w:t>h</w:t>
            </w:r>
            <w:r w:rsidRPr="00D527DE">
              <w:rPr>
                <w:b/>
              </w:rPr>
              <w:t>_box</w:t>
            </w:r>
            <w:r w:rsidRPr="00D527DE">
              <w:rPr>
                <w:rFonts w:eastAsia="ＭＳ 明朝"/>
                <w:b/>
                <w:lang w:eastAsia="ja-JP"/>
              </w:rPr>
              <w:t>_log2_scale</w:t>
            </w:r>
          </w:p>
        </w:tc>
        <w:tc>
          <w:tcPr>
            <w:tcW w:w="1406" w:type="dxa"/>
          </w:tcPr>
          <w:p w14:paraId="3B52AA57" w14:textId="77777777" w:rsidR="009B2FA7" w:rsidRPr="00656983" w:rsidRDefault="009B2FA7" w:rsidP="00C5553D">
            <w:pPr>
              <w:pStyle w:val="G-PCCTablebody"/>
              <w:jc w:val="center"/>
              <w:rPr>
                <w:rFonts w:eastAsia="ＭＳ 明朝"/>
                <w:noProof/>
                <w:lang w:eastAsia="ja-JP"/>
              </w:rPr>
            </w:pPr>
            <w:r w:rsidRPr="00656983">
              <w:rPr>
                <w:rFonts w:eastAsia="ＭＳ 明朝"/>
                <w:bCs/>
                <w:noProof/>
                <w:lang w:eastAsia="ja-JP"/>
              </w:rPr>
              <w:t>ue(v)</w:t>
            </w:r>
          </w:p>
        </w:tc>
      </w:tr>
      <w:tr w:rsidR="00372122" w:rsidRPr="00D527DE" w14:paraId="5E1F7315" w14:textId="77777777" w:rsidTr="00C5553D">
        <w:trPr>
          <w:cantSplit/>
          <w:jc w:val="center"/>
        </w:trPr>
        <w:tc>
          <w:tcPr>
            <w:tcW w:w="6804" w:type="dxa"/>
          </w:tcPr>
          <w:p w14:paraId="7848497A" w14:textId="699D6630" w:rsidR="00372122" w:rsidRPr="00D527DE" w:rsidRDefault="00372122" w:rsidP="00C5553D">
            <w:pPr>
              <w:pStyle w:val="G-PCCTablebody"/>
              <w:rPr>
                <w:b/>
                <w:bCs/>
              </w:rPr>
            </w:pPr>
            <w:r w:rsidRPr="00BE53BF">
              <w:tab/>
            </w:r>
            <w:r w:rsidRPr="00BE53BF">
              <w:tab/>
              <w:t>for( k = 0; k &lt; 3; k++ )</w:t>
            </w:r>
          </w:p>
        </w:tc>
        <w:tc>
          <w:tcPr>
            <w:tcW w:w="1406" w:type="dxa"/>
          </w:tcPr>
          <w:p w14:paraId="0837C223" w14:textId="77777777" w:rsidR="00372122" w:rsidRPr="00656983" w:rsidRDefault="00372122" w:rsidP="00C5553D">
            <w:pPr>
              <w:pStyle w:val="G-PCCTablebody"/>
              <w:jc w:val="center"/>
              <w:rPr>
                <w:rFonts w:eastAsia="ＭＳ 明朝"/>
                <w:noProof/>
                <w:lang w:eastAsia="ja-JP"/>
              </w:rPr>
            </w:pPr>
          </w:p>
        </w:tc>
      </w:tr>
      <w:tr w:rsidR="00372122" w:rsidRPr="00D527DE" w14:paraId="61207349" w14:textId="77777777" w:rsidTr="00C5553D">
        <w:trPr>
          <w:cantSplit/>
          <w:jc w:val="center"/>
        </w:trPr>
        <w:tc>
          <w:tcPr>
            <w:tcW w:w="6804" w:type="dxa"/>
          </w:tcPr>
          <w:p w14:paraId="778ED992" w14:textId="61AC4216" w:rsidR="00372122" w:rsidRPr="00C5553D" w:rsidRDefault="00372122" w:rsidP="00C5553D">
            <w:pPr>
              <w:pStyle w:val="G-PCCTablebody"/>
              <w:rPr>
                <w:bCs/>
              </w:rPr>
            </w:pPr>
            <w:r w:rsidRPr="00D527DE">
              <w:rPr>
                <w:b/>
                <w:bCs/>
              </w:rPr>
              <w:tab/>
            </w:r>
            <w:r w:rsidRPr="00D527DE">
              <w:rPr>
                <w:b/>
                <w:bCs/>
              </w:rPr>
              <w:tab/>
            </w:r>
            <w:r>
              <w:rPr>
                <w:b/>
                <w:bCs/>
              </w:rPr>
              <w:tab/>
            </w:r>
            <w:r w:rsidRPr="00D527DE">
              <w:rPr>
                <w:b/>
              </w:rPr>
              <w:t>g</w:t>
            </w:r>
            <w:r w:rsidRPr="00D527DE">
              <w:rPr>
                <w:rFonts w:eastAsia="ＭＳ 明朝"/>
                <w:b/>
                <w:lang w:eastAsia="ja-JP"/>
              </w:rPr>
              <w:t>sh</w:t>
            </w:r>
            <w:r w:rsidRPr="00D527DE">
              <w:rPr>
                <w:b/>
              </w:rPr>
              <w:t>_box</w:t>
            </w:r>
            <w:r w:rsidRPr="00D527DE">
              <w:rPr>
                <w:rFonts w:eastAsia="ＭＳ 明朝"/>
                <w:b/>
                <w:lang w:eastAsia="ja-JP"/>
              </w:rPr>
              <w:t>_origin_x</w:t>
            </w:r>
            <w:r>
              <w:rPr>
                <w:rFonts w:eastAsia="ＭＳ 明朝"/>
                <w:b/>
                <w:lang w:eastAsia="ja-JP"/>
              </w:rPr>
              <w:t>yz</w:t>
            </w:r>
            <w:r>
              <w:rPr>
                <w:rFonts w:eastAsia="ＭＳ 明朝"/>
                <w:bCs/>
                <w:lang w:eastAsia="ja-JP"/>
              </w:rPr>
              <w:t>[ k ]</w:t>
            </w:r>
          </w:p>
        </w:tc>
        <w:tc>
          <w:tcPr>
            <w:tcW w:w="1406" w:type="dxa"/>
          </w:tcPr>
          <w:p w14:paraId="3E3DBA4A" w14:textId="47FDA053"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ue(v)</w:t>
            </w:r>
          </w:p>
        </w:tc>
      </w:tr>
      <w:tr w:rsidR="00372122" w:rsidRPr="00D527DE" w14:paraId="48B950B9" w14:textId="77777777" w:rsidTr="00C5553D">
        <w:trPr>
          <w:cantSplit/>
          <w:jc w:val="center"/>
        </w:trPr>
        <w:tc>
          <w:tcPr>
            <w:tcW w:w="6804" w:type="dxa"/>
          </w:tcPr>
          <w:p w14:paraId="1BA82A22" w14:textId="17DE29D4" w:rsidR="00372122" w:rsidRPr="00D527DE" w:rsidRDefault="00372122" w:rsidP="00C5553D">
            <w:pPr>
              <w:pStyle w:val="G-PCCTablebody"/>
              <w:rPr>
                <w:bCs/>
              </w:rPr>
            </w:pPr>
            <w:r w:rsidRPr="00D527DE">
              <w:rPr>
                <w:b/>
                <w:bCs/>
              </w:rPr>
              <w:tab/>
            </w:r>
            <w:r w:rsidRPr="00D527DE">
              <w:rPr>
                <w:bCs/>
              </w:rPr>
              <w:t>}</w:t>
            </w:r>
          </w:p>
        </w:tc>
        <w:tc>
          <w:tcPr>
            <w:tcW w:w="1406" w:type="dxa"/>
          </w:tcPr>
          <w:p w14:paraId="1D650D3B" w14:textId="77777777" w:rsidR="00372122" w:rsidRPr="00656983" w:rsidRDefault="00372122" w:rsidP="00C5553D">
            <w:pPr>
              <w:pStyle w:val="G-PCCTablebody"/>
              <w:jc w:val="center"/>
              <w:rPr>
                <w:rFonts w:eastAsia="ＭＳ 明朝"/>
                <w:noProof/>
                <w:lang w:eastAsia="ja-JP"/>
              </w:rPr>
            </w:pPr>
          </w:p>
        </w:tc>
      </w:tr>
      <w:tr w:rsidR="00372122" w:rsidRPr="00D527DE" w14:paraId="24AC38B5" w14:textId="77777777" w:rsidTr="00C5553D">
        <w:trPr>
          <w:cantSplit/>
          <w:jc w:val="center"/>
        </w:trPr>
        <w:tc>
          <w:tcPr>
            <w:tcW w:w="6804" w:type="dxa"/>
          </w:tcPr>
          <w:p w14:paraId="00EDBAD6" w14:textId="182C6833" w:rsidR="00372122" w:rsidRPr="00E66157" w:rsidRDefault="00372122" w:rsidP="00C5553D">
            <w:pPr>
              <w:pStyle w:val="G-PCCTablebody"/>
              <w:rPr>
                <w:b/>
                <w:bCs/>
              </w:rPr>
            </w:pPr>
            <w:r w:rsidRPr="00D527DE">
              <w:rPr>
                <w:b/>
                <w:bCs/>
              </w:rPr>
              <w:tab/>
            </w:r>
            <w:r w:rsidRPr="00CC4328">
              <w:rPr>
                <w:bCs/>
              </w:rPr>
              <w:t>if ( gps_implicit_geom_partition_flag ) {</w:t>
            </w:r>
          </w:p>
        </w:tc>
        <w:tc>
          <w:tcPr>
            <w:tcW w:w="1406" w:type="dxa"/>
          </w:tcPr>
          <w:p w14:paraId="3B25654E" w14:textId="77777777" w:rsidR="00372122" w:rsidRPr="00656983" w:rsidRDefault="00372122" w:rsidP="00C5553D">
            <w:pPr>
              <w:pStyle w:val="G-PCCTablebody"/>
              <w:jc w:val="center"/>
              <w:rPr>
                <w:rFonts w:eastAsia="ＭＳ 明朝"/>
                <w:noProof/>
                <w:lang w:eastAsia="ja-JP"/>
              </w:rPr>
            </w:pPr>
          </w:p>
        </w:tc>
      </w:tr>
      <w:tr w:rsidR="00372122" w:rsidRPr="00D527DE" w14:paraId="44B8562A" w14:textId="77777777" w:rsidTr="00C5553D">
        <w:trPr>
          <w:cantSplit/>
          <w:jc w:val="center"/>
        </w:trPr>
        <w:tc>
          <w:tcPr>
            <w:tcW w:w="6804" w:type="dxa"/>
          </w:tcPr>
          <w:p w14:paraId="76144E5A" w14:textId="73F5E967" w:rsidR="00372122" w:rsidRPr="00D527DE" w:rsidRDefault="00372122" w:rsidP="00C5553D">
            <w:pPr>
              <w:pStyle w:val="G-PCCTablebody"/>
              <w:rPr>
                <w:b/>
                <w:bCs/>
              </w:rPr>
            </w:pPr>
            <w:r w:rsidRPr="00D527DE">
              <w:rPr>
                <w:b/>
                <w:bCs/>
              </w:rPr>
              <w:tab/>
            </w:r>
            <w:r w:rsidRPr="00D527DE">
              <w:rPr>
                <w:b/>
                <w:bCs/>
              </w:rPr>
              <w:tab/>
            </w:r>
            <w:r w:rsidRPr="00D527DE">
              <w:rPr>
                <w:b/>
              </w:rPr>
              <w:t>g</w:t>
            </w:r>
            <w:r w:rsidRPr="00D527DE">
              <w:rPr>
                <w:rFonts w:eastAsia="ＭＳ 明朝"/>
                <w:b/>
                <w:lang w:eastAsia="ja-JP"/>
              </w:rPr>
              <w:t>sh</w:t>
            </w:r>
            <w:r w:rsidRPr="00D527DE">
              <w:rPr>
                <w:b/>
              </w:rPr>
              <w:t>_</w:t>
            </w:r>
            <w:r w:rsidRPr="00D527DE">
              <w:rPr>
                <w:rFonts w:eastAsia="ＭＳ 明朝"/>
                <w:b/>
                <w:lang w:eastAsia="ja-JP"/>
              </w:rPr>
              <w:t>log2</w:t>
            </w:r>
            <w:r w:rsidR="00E624BA">
              <w:rPr>
                <w:rFonts w:eastAsia="ＭＳ 明朝"/>
                <w:b/>
                <w:lang w:eastAsia="ja-JP"/>
              </w:rPr>
              <w:t>_root</w:t>
            </w:r>
            <w:r w:rsidRPr="00D527DE">
              <w:rPr>
                <w:rFonts w:eastAsia="ＭＳ 明朝"/>
                <w:b/>
                <w:lang w:eastAsia="ja-JP"/>
              </w:rPr>
              <w:t>_nodesize</w:t>
            </w:r>
            <w:r>
              <w:rPr>
                <w:rFonts w:eastAsia="ＭＳ 明朝"/>
                <w:b/>
                <w:lang w:eastAsia="ja-JP"/>
              </w:rPr>
              <w:t>_s</w:t>
            </w:r>
          </w:p>
        </w:tc>
        <w:tc>
          <w:tcPr>
            <w:tcW w:w="1406" w:type="dxa"/>
          </w:tcPr>
          <w:p w14:paraId="040EBEBF" w14:textId="19FE1A12"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ue(v)</w:t>
            </w:r>
          </w:p>
        </w:tc>
      </w:tr>
      <w:tr w:rsidR="00372122" w:rsidRPr="00D527DE" w14:paraId="450EF906" w14:textId="77777777" w:rsidTr="00C5553D">
        <w:trPr>
          <w:cantSplit/>
          <w:jc w:val="center"/>
        </w:trPr>
        <w:tc>
          <w:tcPr>
            <w:tcW w:w="6804" w:type="dxa"/>
          </w:tcPr>
          <w:p w14:paraId="56B9FC00" w14:textId="4DE110EC" w:rsidR="00372122" w:rsidRPr="00E66157" w:rsidRDefault="00372122" w:rsidP="00C5553D">
            <w:pPr>
              <w:pStyle w:val="G-PCCTablebody"/>
              <w:rPr>
                <w:b/>
                <w:bCs/>
              </w:rPr>
            </w:pPr>
            <w:r w:rsidRPr="00CC4328">
              <w:rPr>
                <w:b/>
                <w:bCs/>
              </w:rPr>
              <w:tab/>
            </w:r>
            <w:r w:rsidRPr="00D527DE">
              <w:rPr>
                <w:b/>
                <w:bCs/>
              </w:rPr>
              <w:tab/>
            </w:r>
            <w:r w:rsidRPr="00CC4328">
              <w:rPr>
                <w:b/>
              </w:rPr>
              <w:t>g</w:t>
            </w:r>
            <w:r w:rsidRPr="00CC4328">
              <w:rPr>
                <w:rFonts w:eastAsia="ＭＳ 明朝"/>
                <w:b/>
                <w:lang w:eastAsia="ja-JP"/>
              </w:rPr>
              <w:t>sh</w:t>
            </w:r>
            <w:r w:rsidRPr="00CC4328">
              <w:rPr>
                <w:b/>
              </w:rPr>
              <w:t>_</w:t>
            </w:r>
            <w:r w:rsidRPr="00CC4328">
              <w:rPr>
                <w:rFonts w:eastAsia="ＭＳ 明朝"/>
                <w:b/>
                <w:lang w:eastAsia="ja-JP"/>
              </w:rPr>
              <w:t>log2</w:t>
            </w:r>
            <w:r w:rsidR="00E624BA">
              <w:rPr>
                <w:rFonts w:eastAsia="ＭＳ 明朝"/>
                <w:b/>
                <w:lang w:eastAsia="ja-JP"/>
              </w:rPr>
              <w:t>_root</w:t>
            </w:r>
            <w:r w:rsidRPr="00CC4328">
              <w:rPr>
                <w:rFonts w:eastAsia="ＭＳ 明朝"/>
                <w:b/>
                <w:lang w:eastAsia="ja-JP"/>
              </w:rPr>
              <w:t>_nodesize</w:t>
            </w:r>
            <w:r>
              <w:rPr>
                <w:rFonts w:eastAsia="ＭＳ 明朝"/>
                <w:b/>
                <w:lang w:eastAsia="ja-JP"/>
              </w:rPr>
              <w:t>_t</w:t>
            </w:r>
            <w:r w:rsidRPr="00CC4328">
              <w:rPr>
                <w:rFonts w:eastAsia="ＭＳ 明朝"/>
                <w:b/>
                <w:lang w:eastAsia="ja-JP"/>
              </w:rPr>
              <w:t>_minus</w:t>
            </w:r>
            <w:r>
              <w:rPr>
                <w:rFonts w:eastAsia="ＭＳ 明朝"/>
                <w:b/>
                <w:lang w:eastAsia="ja-JP"/>
              </w:rPr>
              <w:t>_</w:t>
            </w:r>
            <w:r w:rsidR="007C79ED">
              <w:rPr>
                <w:rFonts w:eastAsia="ＭＳ 明朝"/>
                <w:b/>
                <w:lang w:eastAsia="ja-JP"/>
              </w:rPr>
              <w:t>s</w:t>
            </w:r>
          </w:p>
        </w:tc>
        <w:tc>
          <w:tcPr>
            <w:tcW w:w="1406" w:type="dxa"/>
          </w:tcPr>
          <w:p w14:paraId="38057965" w14:textId="005AAA43"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se(v)</w:t>
            </w:r>
          </w:p>
        </w:tc>
      </w:tr>
      <w:tr w:rsidR="00372122" w:rsidRPr="00D527DE" w14:paraId="3FF3928E" w14:textId="77777777" w:rsidTr="00C5553D">
        <w:trPr>
          <w:cantSplit/>
          <w:jc w:val="center"/>
        </w:trPr>
        <w:tc>
          <w:tcPr>
            <w:tcW w:w="6804" w:type="dxa"/>
          </w:tcPr>
          <w:p w14:paraId="19118789" w14:textId="2F620AFA" w:rsidR="00372122" w:rsidRPr="00E66157" w:rsidRDefault="00372122" w:rsidP="00C5553D">
            <w:pPr>
              <w:pStyle w:val="G-PCCTablebody"/>
              <w:rPr>
                <w:b/>
                <w:bCs/>
              </w:rPr>
            </w:pPr>
            <w:r w:rsidRPr="00CC4328">
              <w:rPr>
                <w:b/>
                <w:bCs/>
              </w:rPr>
              <w:tab/>
            </w:r>
            <w:r w:rsidRPr="00D527DE">
              <w:rPr>
                <w:b/>
                <w:bCs/>
              </w:rPr>
              <w:tab/>
            </w:r>
            <w:r w:rsidRPr="00CC4328">
              <w:rPr>
                <w:b/>
              </w:rPr>
              <w:t>g</w:t>
            </w:r>
            <w:r w:rsidRPr="00CC4328">
              <w:rPr>
                <w:rFonts w:eastAsia="ＭＳ 明朝"/>
                <w:b/>
                <w:lang w:eastAsia="ja-JP"/>
              </w:rPr>
              <w:t>sh</w:t>
            </w:r>
            <w:r w:rsidRPr="00CC4328">
              <w:rPr>
                <w:b/>
              </w:rPr>
              <w:t>_</w:t>
            </w:r>
            <w:r w:rsidRPr="00CC4328">
              <w:rPr>
                <w:rFonts w:eastAsia="ＭＳ 明朝"/>
                <w:b/>
                <w:lang w:eastAsia="ja-JP"/>
              </w:rPr>
              <w:t>log2</w:t>
            </w:r>
            <w:r w:rsidR="00E624BA">
              <w:rPr>
                <w:rFonts w:eastAsia="ＭＳ 明朝"/>
                <w:b/>
                <w:lang w:eastAsia="ja-JP"/>
              </w:rPr>
              <w:t>_root</w:t>
            </w:r>
            <w:r w:rsidRPr="00CC4328">
              <w:rPr>
                <w:rFonts w:eastAsia="ＭＳ 明朝"/>
                <w:b/>
                <w:lang w:eastAsia="ja-JP"/>
              </w:rPr>
              <w:t>_nodesize</w:t>
            </w:r>
            <w:r>
              <w:rPr>
                <w:rFonts w:eastAsia="ＭＳ 明朝"/>
                <w:b/>
                <w:lang w:eastAsia="ja-JP"/>
              </w:rPr>
              <w:t>_v</w:t>
            </w:r>
            <w:r w:rsidRPr="00CC4328">
              <w:rPr>
                <w:rFonts w:eastAsia="ＭＳ 明朝"/>
                <w:b/>
                <w:lang w:eastAsia="ja-JP"/>
              </w:rPr>
              <w:t>_minus</w:t>
            </w:r>
            <w:r>
              <w:rPr>
                <w:rFonts w:eastAsia="ＭＳ 明朝"/>
                <w:b/>
                <w:lang w:eastAsia="ja-JP"/>
              </w:rPr>
              <w:t>_t</w:t>
            </w:r>
          </w:p>
        </w:tc>
        <w:tc>
          <w:tcPr>
            <w:tcW w:w="1406" w:type="dxa"/>
          </w:tcPr>
          <w:p w14:paraId="508957A1" w14:textId="608CF6D2"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se(v)</w:t>
            </w:r>
          </w:p>
        </w:tc>
      </w:tr>
      <w:tr w:rsidR="00372122" w:rsidRPr="00D527DE" w14:paraId="4FDA182D" w14:textId="77777777" w:rsidTr="00C5553D">
        <w:trPr>
          <w:cantSplit/>
          <w:jc w:val="center"/>
        </w:trPr>
        <w:tc>
          <w:tcPr>
            <w:tcW w:w="6804" w:type="dxa"/>
          </w:tcPr>
          <w:p w14:paraId="6CCD2EBC" w14:textId="5ACF69D9" w:rsidR="00372122" w:rsidRPr="00E66157" w:rsidRDefault="00372122" w:rsidP="00C5553D">
            <w:pPr>
              <w:pStyle w:val="G-PCCTablebody"/>
              <w:rPr>
                <w:b/>
                <w:bCs/>
              </w:rPr>
            </w:pPr>
            <w:r w:rsidRPr="00D527DE">
              <w:rPr>
                <w:b/>
                <w:bCs/>
              </w:rPr>
              <w:tab/>
            </w:r>
            <w:r w:rsidRPr="00CC4328">
              <w:rPr>
                <w:bCs/>
              </w:rPr>
              <w:t>} else {</w:t>
            </w:r>
          </w:p>
        </w:tc>
        <w:tc>
          <w:tcPr>
            <w:tcW w:w="1406" w:type="dxa"/>
          </w:tcPr>
          <w:p w14:paraId="1686E3B3" w14:textId="77777777" w:rsidR="00372122" w:rsidRPr="00656983" w:rsidRDefault="00372122" w:rsidP="00C5553D">
            <w:pPr>
              <w:pStyle w:val="G-PCCTablebody"/>
              <w:jc w:val="center"/>
              <w:rPr>
                <w:rFonts w:eastAsia="ＭＳ 明朝"/>
                <w:noProof/>
                <w:lang w:eastAsia="ja-JP"/>
              </w:rPr>
            </w:pPr>
          </w:p>
        </w:tc>
      </w:tr>
      <w:tr w:rsidR="00372122" w:rsidRPr="00D527DE" w14:paraId="076351E3" w14:textId="77777777" w:rsidTr="00C5553D">
        <w:trPr>
          <w:cantSplit/>
          <w:jc w:val="center"/>
        </w:trPr>
        <w:tc>
          <w:tcPr>
            <w:tcW w:w="6804" w:type="dxa"/>
          </w:tcPr>
          <w:p w14:paraId="13E983DC" w14:textId="5F4BE1F3" w:rsidR="00372122" w:rsidRPr="00227EB8" w:rsidRDefault="00372122" w:rsidP="00C5553D">
            <w:pPr>
              <w:pStyle w:val="G-PCCTablebody"/>
              <w:rPr>
                <w:b/>
                <w:bCs/>
              </w:rPr>
            </w:pPr>
            <w:r w:rsidRPr="00E66157">
              <w:rPr>
                <w:b/>
                <w:bCs/>
              </w:rPr>
              <w:tab/>
            </w:r>
            <w:r w:rsidRPr="00D527DE">
              <w:rPr>
                <w:b/>
                <w:bCs/>
              </w:rPr>
              <w:tab/>
            </w:r>
            <w:r w:rsidRPr="00E66157">
              <w:rPr>
                <w:b/>
              </w:rPr>
              <w:t>g</w:t>
            </w:r>
            <w:r w:rsidRPr="00E66157">
              <w:rPr>
                <w:rFonts w:eastAsia="ＭＳ 明朝"/>
                <w:b/>
                <w:lang w:eastAsia="ja-JP"/>
              </w:rPr>
              <w:t>sh</w:t>
            </w:r>
            <w:r w:rsidRPr="00227EB8">
              <w:rPr>
                <w:b/>
              </w:rPr>
              <w:t>_</w:t>
            </w:r>
            <w:r w:rsidRPr="00227EB8">
              <w:rPr>
                <w:rFonts w:eastAsia="ＭＳ 明朝"/>
                <w:b/>
                <w:lang w:eastAsia="ja-JP"/>
              </w:rPr>
              <w:t>log2</w:t>
            </w:r>
            <w:r w:rsidR="00E624BA">
              <w:rPr>
                <w:rFonts w:eastAsia="ＭＳ 明朝"/>
                <w:b/>
                <w:lang w:eastAsia="ja-JP"/>
              </w:rPr>
              <w:t>_root</w:t>
            </w:r>
            <w:r w:rsidRPr="00227EB8">
              <w:rPr>
                <w:rFonts w:eastAsia="ＭＳ 明朝"/>
                <w:b/>
                <w:lang w:eastAsia="ja-JP"/>
              </w:rPr>
              <w:t>_nodesize</w:t>
            </w:r>
          </w:p>
        </w:tc>
        <w:tc>
          <w:tcPr>
            <w:tcW w:w="1406" w:type="dxa"/>
          </w:tcPr>
          <w:p w14:paraId="0074440D" w14:textId="77777777"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ue(v)</w:t>
            </w:r>
          </w:p>
        </w:tc>
      </w:tr>
      <w:tr w:rsidR="00372122" w:rsidRPr="00D527DE" w14:paraId="4BCA08F7" w14:textId="77777777" w:rsidTr="00C5553D">
        <w:trPr>
          <w:cantSplit/>
          <w:jc w:val="center"/>
        </w:trPr>
        <w:tc>
          <w:tcPr>
            <w:tcW w:w="6804" w:type="dxa"/>
          </w:tcPr>
          <w:p w14:paraId="38CFCF16" w14:textId="7DBD0F14" w:rsidR="00372122" w:rsidRPr="00E66157" w:rsidRDefault="00372122" w:rsidP="00C5553D">
            <w:pPr>
              <w:pStyle w:val="G-PCCTablebody"/>
              <w:rPr>
                <w:b/>
                <w:bCs/>
              </w:rPr>
            </w:pPr>
            <w:r w:rsidRPr="00D527DE">
              <w:rPr>
                <w:b/>
                <w:bCs/>
              </w:rPr>
              <w:tab/>
            </w:r>
            <w:r w:rsidRPr="00CC4328">
              <w:rPr>
                <w:bCs/>
              </w:rPr>
              <w:t>}</w:t>
            </w:r>
          </w:p>
        </w:tc>
        <w:tc>
          <w:tcPr>
            <w:tcW w:w="1406" w:type="dxa"/>
          </w:tcPr>
          <w:p w14:paraId="17484D4C" w14:textId="77777777" w:rsidR="00372122" w:rsidRPr="00656983" w:rsidRDefault="00372122" w:rsidP="00C5553D">
            <w:pPr>
              <w:pStyle w:val="G-PCCTablebody"/>
              <w:jc w:val="center"/>
              <w:rPr>
                <w:rFonts w:eastAsia="ＭＳ 明朝"/>
                <w:noProof/>
                <w:lang w:eastAsia="ja-JP"/>
              </w:rPr>
            </w:pPr>
          </w:p>
        </w:tc>
      </w:tr>
      <w:tr w:rsidR="00372122" w:rsidRPr="00D527DE" w14:paraId="22D880A5" w14:textId="77777777" w:rsidTr="00C5553D">
        <w:trPr>
          <w:cantSplit/>
          <w:jc w:val="center"/>
        </w:trPr>
        <w:tc>
          <w:tcPr>
            <w:tcW w:w="6804" w:type="dxa"/>
          </w:tcPr>
          <w:p w14:paraId="0C375862" w14:textId="3337784C" w:rsidR="00372122" w:rsidRPr="00CE4B60" w:rsidRDefault="00372122" w:rsidP="00C5553D">
            <w:pPr>
              <w:pStyle w:val="G-PCCTablebody"/>
              <w:rPr>
                <w:b/>
                <w:bCs/>
              </w:rPr>
            </w:pPr>
            <w:r>
              <w:tab/>
            </w:r>
            <w:r w:rsidRPr="00BE53BF">
              <w:rPr>
                <w:b/>
                <w:bCs/>
              </w:rPr>
              <w:t>gsh_num_entropy_streams_minus</w:t>
            </w:r>
            <w:r>
              <w:rPr>
                <w:b/>
                <w:bCs/>
              </w:rPr>
              <w:t>Q</w:t>
            </w:r>
          </w:p>
        </w:tc>
        <w:tc>
          <w:tcPr>
            <w:tcW w:w="1406" w:type="dxa"/>
          </w:tcPr>
          <w:p w14:paraId="42466D36" w14:textId="6F78E5D6"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ue(v)</w:t>
            </w:r>
          </w:p>
        </w:tc>
      </w:tr>
      <w:tr w:rsidR="00372122" w:rsidRPr="00D527DE" w14:paraId="1AF54D53" w14:textId="77777777" w:rsidTr="00C5553D">
        <w:trPr>
          <w:cantSplit/>
          <w:jc w:val="center"/>
        </w:trPr>
        <w:tc>
          <w:tcPr>
            <w:tcW w:w="6804" w:type="dxa"/>
          </w:tcPr>
          <w:p w14:paraId="66CBED1E" w14:textId="75DCE1EF" w:rsidR="00372122" w:rsidRPr="00BE53BF" w:rsidRDefault="00372122" w:rsidP="00C5553D">
            <w:pPr>
              <w:pStyle w:val="G-PCCTablebody"/>
            </w:pPr>
            <w:r>
              <w:tab/>
              <w:t>if( gsh_num_entropy_streams_minusQ ) {</w:t>
            </w:r>
          </w:p>
        </w:tc>
        <w:tc>
          <w:tcPr>
            <w:tcW w:w="1406" w:type="dxa"/>
          </w:tcPr>
          <w:p w14:paraId="38547410" w14:textId="77777777" w:rsidR="00372122" w:rsidRPr="00656983" w:rsidRDefault="00372122" w:rsidP="00C5553D">
            <w:pPr>
              <w:pStyle w:val="G-PCCTablebody"/>
              <w:jc w:val="center"/>
              <w:rPr>
                <w:rFonts w:eastAsia="ＭＳ 明朝"/>
                <w:noProof/>
                <w:lang w:eastAsia="ja-JP"/>
              </w:rPr>
            </w:pPr>
          </w:p>
        </w:tc>
      </w:tr>
      <w:tr w:rsidR="00372122" w:rsidRPr="00D527DE" w14:paraId="32A24970" w14:textId="77777777" w:rsidTr="00C5553D">
        <w:trPr>
          <w:cantSplit/>
          <w:jc w:val="center"/>
        </w:trPr>
        <w:tc>
          <w:tcPr>
            <w:tcW w:w="6804" w:type="dxa"/>
          </w:tcPr>
          <w:p w14:paraId="4FA435E1" w14:textId="66EDACC1" w:rsidR="00372122" w:rsidRPr="00CE4B60" w:rsidRDefault="00372122" w:rsidP="00C5553D">
            <w:pPr>
              <w:pStyle w:val="G-PCCTablebody"/>
              <w:rPr>
                <w:b/>
                <w:bCs/>
              </w:rPr>
            </w:pPr>
            <w:r>
              <w:tab/>
            </w:r>
            <w:r>
              <w:tab/>
            </w:r>
            <w:r>
              <w:rPr>
                <w:b/>
                <w:bCs/>
              </w:rPr>
              <w:t>gsh_entropy_stream_len_bits</w:t>
            </w:r>
          </w:p>
        </w:tc>
        <w:tc>
          <w:tcPr>
            <w:tcW w:w="1406" w:type="dxa"/>
          </w:tcPr>
          <w:p w14:paraId="69B3D293" w14:textId="5602E2B3"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u(6)</w:t>
            </w:r>
          </w:p>
        </w:tc>
      </w:tr>
      <w:tr w:rsidR="00372122" w:rsidRPr="00D527DE" w14:paraId="425CC587" w14:textId="77777777" w:rsidTr="00C5553D">
        <w:trPr>
          <w:cantSplit/>
          <w:jc w:val="center"/>
        </w:trPr>
        <w:tc>
          <w:tcPr>
            <w:tcW w:w="6804" w:type="dxa"/>
          </w:tcPr>
          <w:p w14:paraId="16E82714" w14:textId="72987E5B" w:rsidR="00372122" w:rsidRPr="00BE53BF" w:rsidRDefault="00372122" w:rsidP="00C5553D">
            <w:pPr>
              <w:pStyle w:val="G-PCCTablebody"/>
            </w:pPr>
            <w:r>
              <w:tab/>
            </w:r>
            <w:r>
              <w:tab/>
              <w:t xml:space="preserve">for( i = 0; i &lt; 2 + gsh_num_entropy_streams_minusQ; i++) </w:t>
            </w:r>
          </w:p>
        </w:tc>
        <w:tc>
          <w:tcPr>
            <w:tcW w:w="1406" w:type="dxa"/>
          </w:tcPr>
          <w:p w14:paraId="632FF87D" w14:textId="77777777" w:rsidR="00372122" w:rsidRPr="00656983" w:rsidRDefault="00372122" w:rsidP="00C5553D">
            <w:pPr>
              <w:pStyle w:val="G-PCCTablebody"/>
              <w:jc w:val="center"/>
              <w:rPr>
                <w:rFonts w:eastAsia="ＭＳ 明朝"/>
                <w:noProof/>
                <w:lang w:eastAsia="ja-JP"/>
              </w:rPr>
            </w:pPr>
          </w:p>
        </w:tc>
      </w:tr>
      <w:tr w:rsidR="00372122" w:rsidRPr="00D527DE" w14:paraId="5CB2684A" w14:textId="77777777" w:rsidTr="00C5553D">
        <w:trPr>
          <w:cantSplit/>
          <w:jc w:val="center"/>
        </w:trPr>
        <w:tc>
          <w:tcPr>
            <w:tcW w:w="6804" w:type="dxa"/>
          </w:tcPr>
          <w:p w14:paraId="5CD7B53B" w14:textId="202AB116" w:rsidR="00372122" w:rsidRPr="00BE53BF" w:rsidRDefault="00372122" w:rsidP="00C5553D">
            <w:pPr>
              <w:pStyle w:val="G-PCCTablebody"/>
            </w:pPr>
            <w:r>
              <w:tab/>
            </w:r>
            <w:r>
              <w:tab/>
            </w:r>
            <w:r>
              <w:tab/>
            </w:r>
            <w:r>
              <w:rPr>
                <w:b/>
                <w:bCs/>
              </w:rPr>
              <w:t>gsh_entropy_stream_len</w:t>
            </w:r>
            <w:r>
              <w:t>[ i ]</w:t>
            </w:r>
          </w:p>
        </w:tc>
        <w:tc>
          <w:tcPr>
            <w:tcW w:w="1406" w:type="dxa"/>
          </w:tcPr>
          <w:p w14:paraId="5A507C03" w14:textId="02A43A84"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u(v)</w:t>
            </w:r>
          </w:p>
        </w:tc>
      </w:tr>
      <w:tr w:rsidR="00372122" w:rsidRPr="00D527DE" w14:paraId="01AC1FA0" w14:textId="77777777" w:rsidTr="00C5553D">
        <w:trPr>
          <w:cantSplit/>
          <w:jc w:val="center"/>
        </w:trPr>
        <w:tc>
          <w:tcPr>
            <w:tcW w:w="6804" w:type="dxa"/>
          </w:tcPr>
          <w:p w14:paraId="7C129804" w14:textId="62CC650C" w:rsidR="00372122" w:rsidRPr="00BE53BF" w:rsidRDefault="00372122" w:rsidP="00C5553D">
            <w:pPr>
              <w:pStyle w:val="G-PCCTablebody"/>
            </w:pPr>
            <w:r>
              <w:tab/>
              <w:t>}</w:t>
            </w:r>
          </w:p>
        </w:tc>
        <w:tc>
          <w:tcPr>
            <w:tcW w:w="1406" w:type="dxa"/>
          </w:tcPr>
          <w:p w14:paraId="705ED8B2" w14:textId="77777777" w:rsidR="00372122" w:rsidRPr="00656983" w:rsidRDefault="00372122" w:rsidP="00C5553D">
            <w:pPr>
              <w:pStyle w:val="G-PCCTablebody"/>
              <w:jc w:val="center"/>
              <w:rPr>
                <w:rFonts w:eastAsia="ＭＳ 明朝"/>
                <w:noProof/>
                <w:lang w:eastAsia="ja-JP"/>
              </w:rPr>
            </w:pPr>
          </w:p>
        </w:tc>
      </w:tr>
      <w:tr w:rsidR="00372122" w:rsidRPr="00D527DE" w14:paraId="1DC1A44F" w14:textId="77777777" w:rsidTr="00C5553D">
        <w:trPr>
          <w:cantSplit/>
          <w:jc w:val="center"/>
        </w:trPr>
        <w:tc>
          <w:tcPr>
            <w:tcW w:w="6804" w:type="dxa"/>
          </w:tcPr>
          <w:p w14:paraId="075506A9" w14:textId="504BE052" w:rsidR="00372122" w:rsidRPr="009228E0" w:rsidRDefault="00372122" w:rsidP="00C5553D">
            <w:pPr>
              <w:pStyle w:val="G-PCCTablebody"/>
            </w:pPr>
            <w:r>
              <w:tab/>
              <w:t>if( geom_scaling_enabled_flag ) {</w:t>
            </w:r>
          </w:p>
        </w:tc>
        <w:tc>
          <w:tcPr>
            <w:tcW w:w="1406" w:type="dxa"/>
          </w:tcPr>
          <w:p w14:paraId="63ED32C5" w14:textId="77777777" w:rsidR="00372122" w:rsidRPr="00656983" w:rsidRDefault="00372122" w:rsidP="00C5553D">
            <w:pPr>
              <w:pStyle w:val="G-PCCTablebody"/>
              <w:jc w:val="center"/>
              <w:rPr>
                <w:noProof/>
              </w:rPr>
            </w:pPr>
          </w:p>
        </w:tc>
      </w:tr>
      <w:tr w:rsidR="00372122" w:rsidRPr="00D527DE" w14:paraId="5F0AA36C" w14:textId="77777777" w:rsidTr="00C5553D">
        <w:trPr>
          <w:cantSplit/>
          <w:jc w:val="center"/>
        </w:trPr>
        <w:tc>
          <w:tcPr>
            <w:tcW w:w="6804" w:type="dxa"/>
          </w:tcPr>
          <w:p w14:paraId="28C91E07" w14:textId="77777777" w:rsidR="00372122" w:rsidRPr="00D527DE" w:rsidRDefault="00372122" w:rsidP="00C5553D">
            <w:pPr>
              <w:pStyle w:val="G-PCCTablebody"/>
              <w:rPr>
                <w:b/>
                <w:bCs/>
              </w:rPr>
            </w:pPr>
            <w:r>
              <w:rPr>
                <w:b/>
                <w:bCs/>
              </w:rPr>
              <w:tab/>
            </w:r>
            <w:r>
              <w:rPr>
                <w:b/>
                <w:bCs/>
              </w:rPr>
              <w:tab/>
              <w:t>geom_slice_qp_offset</w:t>
            </w:r>
          </w:p>
        </w:tc>
        <w:tc>
          <w:tcPr>
            <w:tcW w:w="1406" w:type="dxa"/>
          </w:tcPr>
          <w:p w14:paraId="4691B647" w14:textId="77777777" w:rsidR="00372122" w:rsidRPr="00656983" w:rsidRDefault="00372122" w:rsidP="00C5553D">
            <w:pPr>
              <w:pStyle w:val="G-PCCTablebody"/>
              <w:jc w:val="center"/>
              <w:rPr>
                <w:noProof/>
              </w:rPr>
            </w:pPr>
            <w:r w:rsidRPr="00656983">
              <w:rPr>
                <w:bCs/>
                <w:noProof/>
              </w:rPr>
              <w:t>se(v)</w:t>
            </w:r>
          </w:p>
        </w:tc>
      </w:tr>
      <w:tr w:rsidR="00372122" w:rsidRPr="00D527DE" w14:paraId="5DBBFE1C" w14:textId="77777777" w:rsidTr="00C5553D">
        <w:trPr>
          <w:cantSplit/>
          <w:jc w:val="center"/>
        </w:trPr>
        <w:tc>
          <w:tcPr>
            <w:tcW w:w="6804" w:type="dxa"/>
          </w:tcPr>
          <w:p w14:paraId="2D342FC6" w14:textId="09E98581" w:rsidR="00372122" w:rsidRPr="00D527DE" w:rsidRDefault="00372122" w:rsidP="00C5553D">
            <w:pPr>
              <w:pStyle w:val="G-PCCTablebody"/>
              <w:rPr>
                <w:b/>
                <w:bCs/>
              </w:rPr>
            </w:pPr>
            <w:r>
              <w:rPr>
                <w:b/>
                <w:bCs/>
              </w:rPr>
              <w:tab/>
            </w:r>
            <w:r>
              <w:rPr>
                <w:b/>
                <w:bCs/>
              </w:rPr>
              <w:tab/>
              <w:t>geom_octree_qp_offsets_depth</w:t>
            </w:r>
          </w:p>
        </w:tc>
        <w:tc>
          <w:tcPr>
            <w:tcW w:w="1406" w:type="dxa"/>
          </w:tcPr>
          <w:p w14:paraId="46199027" w14:textId="77777777" w:rsidR="00372122" w:rsidRPr="00656983" w:rsidRDefault="00372122" w:rsidP="00C5553D">
            <w:pPr>
              <w:pStyle w:val="G-PCCTablebody"/>
              <w:jc w:val="center"/>
              <w:rPr>
                <w:noProof/>
              </w:rPr>
            </w:pPr>
            <w:r w:rsidRPr="00656983">
              <w:rPr>
                <w:bCs/>
                <w:noProof/>
              </w:rPr>
              <w:t>ue(v)</w:t>
            </w:r>
          </w:p>
        </w:tc>
      </w:tr>
      <w:tr w:rsidR="00372122" w:rsidRPr="00D527DE" w14:paraId="20908B19" w14:textId="77777777" w:rsidTr="00C5553D">
        <w:trPr>
          <w:cantSplit/>
          <w:jc w:val="center"/>
        </w:trPr>
        <w:tc>
          <w:tcPr>
            <w:tcW w:w="6804" w:type="dxa"/>
          </w:tcPr>
          <w:p w14:paraId="10105F20" w14:textId="77777777" w:rsidR="00372122" w:rsidRPr="009228E0" w:rsidRDefault="00372122" w:rsidP="00C5553D">
            <w:pPr>
              <w:pStyle w:val="G-PCCTablebody"/>
            </w:pPr>
            <w:r>
              <w:tab/>
              <w:t>}</w:t>
            </w:r>
          </w:p>
        </w:tc>
        <w:tc>
          <w:tcPr>
            <w:tcW w:w="1406" w:type="dxa"/>
          </w:tcPr>
          <w:p w14:paraId="5F1E1821" w14:textId="77777777" w:rsidR="00372122" w:rsidRPr="00656983" w:rsidRDefault="00372122" w:rsidP="00C5553D">
            <w:pPr>
              <w:pStyle w:val="G-PCCTablebody"/>
              <w:jc w:val="center"/>
              <w:rPr>
                <w:noProof/>
              </w:rPr>
            </w:pPr>
          </w:p>
        </w:tc>
      </w:tr>
      <w:tr w:rsidR="00372122" w:rsidRPr="00D527DE" w14:paraId="6694B31C" w14:textId="77777777" w:rsidTr="00C5553D">
        <w:trPr>
          <w:cantSplit/>
          <w:jc w:val="center"/>
        </w:trPr>
        <w:tc>
          <w:tcPr>
            <w:tcW w:w="6804" w:type="dxa"/>
          </w:tcPr>
          <w:p w14:paraId="67B5FD9C" w14:textId="649E6BA8" w:rsidR="00372122" w:rsidRPr="00D527DE" w:rsidRDefault="00372122" w:rsidP="00C5553D">
            <w:pPr>
              <w:pStyle w:val="G-PCCTablebody"/>
              <w:rPr>
                <w:rFonts w:eastAsia="ＭＳ 明朝"/>
                <w:b/>
                <w:bCs/>
                <w:lang w:eastAsia="ja-JP"/>
              </w:rPr>
            </w:pPr>
            <w:r w:rsidRPr="00D527DE" w:rsidDel="003172F8">
              <w:rPr>
                <w:bCs/>
              </w:rPr>
              <w:tab/>
            </w:r>
            <w:r w:rsidRPr="00D527DE" w:rsidDel="003172F8">
              <w:t>byte_alignment( )</w:t>
            </w:r>
          </w:p>
        </w:tc>
        <w:tc>
          <w:tcPr>
            <w:tcW w:w="1406" w:type="dxa"/>
          </w:tcPr>
          <w:p w14:paraId="4BCF30EC" w14:textId="2C94F29C" w:rsidR="00372122" w:rsidRPr="00656983" w:rsidRDefault="00372122" w:rsidP="00C5553D">
            <w:pPr>
              <w:pStyle w:val="G-PCCTablebody"/>
              <w:jc w:val="center"/>
              <w:rPr>
                <w:noProof/>
              </w:rPr>
            </w:pPr>
          </w:p>
        </w:tc>
      </w:tr>
      <w:tr w:rsidR="00372122" w:rsidRPr="00D527DE" w14:paraId="781098C5" w14:textId="77777777" w:rsidTr="00C5553D">
        <w:trPr>
          <w:cantSplit/>
          <w:jc w:val="center"/>
        </w:trPr>
        <w:tc>
          <w:tcPr>
            <w:tcW w:w="6804" w:type="dxa"/>
          </w:tcPr>
          <w:p w14:paraId="71A83028" w14:textId="5DC54547" w:rsidR="00372122" w:rsidRPr="00D527DE" w:rsidRDefault="00372122" w:rsidP="00C5553D">
            <w:pPr>
              <w:pStyle w:val="G-PCCTablebody"/>
              <w:rPr>
                <w:b/>
              </w:rPr>
            </w:pPr>
            <w:r w:rsidRPr="00D527DE" w:rsidDel="006A5493">
              <w:rPr>
                <w:rFonts w:eastAsia="ＭＳ 明朝"/>
                <w:bCs/>
                <w:lang w:eastAsia="ja-JP"/>
              </w:rPr>
              <w:t>}</w:t>
            </w:r>
          </w:p>
        </w:tc>
        <w:tc>
          <w:tcPr>
            <w:tcW w:w="1406" w:type="dxa"/>
          </w:tcPr>
          <w:p w14:paraId="5C4C5974" w14:textId="73FFAEB3" w:rsidR="00372122" w:rsidRPr="00656983" w:rsidRDefault="00372122" w:rsidP="00C5553D">
            <w:pPr>
              <w:pStyle w:val="G-PCCTablebody"/>
              <w:jc w:val="center"/>
              <w:rPr>
                <w:rFonts w:eastAsia="ＭＳ 明朝"/>
                <w:noProof/>
                <w:lang w:eastAsia="ja-JP"/>
              </w:rPr>
            </w:pPr>
          </w:p>
        </w:tc>
      </w:tr>
    </w:tbl>
    <w:p w14:paraId="0FB463D1" w14:textId="77777777" w:rsidR="009B2FA7" w:rsidRPr="00D527DE" w:rsidRDefault="009B2FA7" w:rsidP="009B2FA7">
      <w:pPr>
        <w:rPr>
          <w:rFonts w:eastAsia="ＭＳ 明朝"/>
          <w:lang w:val="en-CA" w:eastAsia="ja-JP"/>
        </w:rPr>
      </w:pPr>
    </w:p>
    <w:p w14:paraId="16660DDD" w14:textId="235A1A8D" w:rsidR="009B2FA7" w:rsidRPr="00D527DE" w:rsidRDefault="009B2FA7" w:rsidP="007F16A3">
      <w:pPr>
        <w:pStyle w:val="4"/>
        <w:rPr>
          <w:lang w:val="en-CA"/>
        </w:rPr>
      </w:pPr>
      <w:bookmarkStart w:id="578" w:name="_Toc528915259"/>
      <w:bookmarkStart w:id="579" w:name="_Ref12357263"/>
      <w:r w:rsidRPr="00D527DE">
        <w:t>Geometry</w:t>
      </w:r>
      <w:r w:rsidR="007B6614">
        <w:rPr>
          <w:lang w:val="en-CA"/>
        </w:rPr>
        <w:t xml:space="preserve"> data unit</w:t>
      </w:r>
      <w:r w:rsidRPr="00D527DE">
        <w:rPr>
          <w:lang w:val="en-CA"/>
        </w:rPr>
        <w:t xml:space="preserve"> data syntax</w:t>
      </w:r>
      <w:bookmarkEnd w:id="578"/>
      <w:bookmarkEnd w:id="5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18"/>
      </w:tblGrid>
      <w:tr w:rsidR="009B2FA7" w:rsidRPr="00D527DE" w14:paraId="62E8D4C3" w14:textId="77777777" w:rsidTr="00C5553D">
        <w:trPr>
          <w:cantSplit/>
          <w:jc w:val="center"/>
        </w:trPr>
        <w:tc>
          <w:tcPr>
            <w:tcW w:w="6804" w:type="dxa"/>
          </w:tcPr>
          <w:p w14:paraId="692F2544" w14:textId="2E43945E" w:rsidR="009B2FA7" w:rsidRPr="00D527DE" w:rsidRDefault="009B2FA7" w:rsidP="00C5553D">
            <w:pPr>
              <w:pStyle w:val="G-PCCTablebody"/>
              <w:rPr>
                <w:noProof/>
              </w:rPr>
            </w:pPr>
            <w:r w:rsidRPr="00D527DE">
              <w:rPr>
                <w:noProof/>
                <w:lang w:eastAsia="ja-JP"/>
              </w:rPr>
              <w:t>geometry</w:t>
            </w:r>
            <w:r w:rsidR="007B6614">
              <w:rPr>
                <w:noProof/>
                <w:lang w:eastAsia="ja-JP"/>
              </w:rPr>
              <w:t>_data_unit</w:t>
            </w:r>
            <w:r w:rsidRPr="00D527DE">
              <w:rPr>
                <w:noProof/>
                <w:lang w:eastAsia="ja-JP"/>
              </w:rPr>
              <w:t>_data</w:t>
            </w:r>
            <w:r w:rsidRPr="00D527DE">
              <w:rPr>
                <w:noProof/>
              </w:rPr>
              <w:t>(</w:t>
            </w:r>
            <w:r w:rsidRPr="00D527DE">
              <w:rPr>
                <w:noProof/>
                <w:lang w:eastAsia="ja-JP"/>
              </w:rPr>
              <w:t> </w:t>
            </w:r>
            <w:r w:rsidRPr="00D527DE">
              <w:rPr>
                <w:noProof/>
              </w:rPr>
              <w:t>) {</w:t>
            </w:r>
          </w:p>
        </w:tc>
        <w:tc>
          <w:tcPr>
            <w:tcW w:w="1418" w:type="dxa"/>
          </w:tcPr>
          <w:p w14:paraId="50B5A0DB" w14:textId="77777777" w:rsidR="009B2FA7" w:rsidRPr="00C5553D" w:rsidRDefault="009B2FA7" w:rsidP="00C5553D">
            <w:pPr>
              <w:pStyle w:val="G-PCCTablebody"/>
              <w:jc w:val="center"/>
              <w:rPr>
                <w:noProof/>
              </w:rPr>
            </w:pPr>
            <w:r w:rsidRPr="00C5553D">
              <w:rPr>
                <w:b/>
                <w:noProof/>
              </w:rPr>
              <w:t>Descriptor</w:t>
            </w:r>
          </w:p>
        </w:tc>
      </w:tr>
      <w:tr w:rsidR="00227EB8" w:rsidRPr="00D527DE" w14:paraId="13734AA2" w14:textId="77777777" w:rsidTr="00C5553D">
        <w:trPr>
          <w:cantSplit/>
          <w:jc w:val="center"/>
        </w:trPr>
        <w:tc>
          <w:tcPr>
            <w:tcW w:w="6804" w:type="dxa"/>
          </w:tcPr>
          <w:p w14:paraId="5180BB4B" w14:textId="160E23D6" w:rsidR="00227EB8" w:rsidRPr="00227EB8" w:rsidRDefault="00DE1AE1" w:rsidP="00C5553D">
            <w:pPr>
              <w:pStyle w:val="G-PCCTablebody"/>
              <w:rPr>
                <w:noProof/>
                <w:lang w:eastAsia="ja-JP"/>
              </w:rPr>
            </w:pPr>
            <w:r w:rsidRPr="00D527DE">
              <w:rPr>
                <w:lang w:eastAsia="ko-KR"/>
              </w:rPr>
              <w:tab/>
            </w:r>
            <w:r w:rsidR="00227EB8" w:rsidRPr="00CC4328">
              <w:rPr>
                <w:lang w:eastAsia="ko-KR"/>
              </w:rPr>
              <w:t>depth</w:t>
            </w:r>
            <w:r w:rsidR="00167FCE">
              <w:rPr>
                <w:lang w:eastAsia="ko-KR"/>
              </w:rPr>
              <w:t>S</w:t>
            </w:r>
            <w:r w:rsidR="00227EB8" w:rsidRPr="00CC4328">
              <w:rPr>
                <w:lang w:eastAsia="ko-KR"/>
              </w:rPr>
              <w:t xml:space="preserve"> = depth</w:t>
            </w:r>
            <w:r w:rsidR="00167FCE">
              <w:rPr>
                <w:lang w:eastAsia="ko-KR"/>
              </w:rPr>
              <w:t>T</w:t>
            </w:r>
            <w:r w:rsidR="00227EB8" w:rsidRPr="00CC4328">
              <w:rPr>
                <w:lang w:eastAsia="ko-KR"/>
              </w:rPr>
              <w:t xml:space="preserve"> = depth</w:t>
            </w:r>
            <w:r w:rsidR="00167FCE">
              <w:rPr>
                <w:lang w:eastAsia="ko-KR"/>
              </w:rPr>
              <w:t>V</w:t>
            </w:r>
            <w:r w:rsidR="00227EB8" w:rsidRPr="00CC4328">
              <w:rPr>
                <w:lang w:eastAsia="ko-KR"/>
              </w:rPr>
              <w:t xml:space="preserve"> = 0</w:t>
            </w:r>
          </w:p>
        </w:tc>
        <w:tc>
          <w:tcPr>
            <w:tcW w:w="1418" w:type="dxa"/>
          </w:tcPr>
          <w:p w14:paraId="529E06AF" w14:textId="77777777" w:rsidR="00227EB8" w:rsidRPr="00D527DE" w:rsidRDefault="00227EB8" w:rsidP="00C5553D">
            <w:pPr>
              <w:pStyle w:val="G-PCCTablebody"/>
              <w:jc w:val="center"/>
              <w:rPr>
                <w:noProof/>
              </w:rPr>
            </w:pPr>
          </w:p>
        </w:tc>
      </w:tr>
      <w:tr w:rsidR="009B2FA7" w:rsidRPr="00D527DE" w14:paraId="2CF60DF1" w14:textId="77777777" w:rsidTr="00C5553D">
        <w:trPr>
          <w:cantSplit/>
          <w:jc w:val="center"/>
        </w:trPr>
        <w:tc>
          <w:tcPr>
            <w:tcW w:w="6804" w:type="dxa"/>
          </w:tcPr>
          <w:p w14:paraId="19372990" w14:textId="135E756C" w:rsidR="009B2FA7" w:rsidRPr="00D527DE" w:rsidRDefault="009B2FA7" w:rsidP="00C5553D">
            <w:pPr>
              <w:pStyle w:val="G-PCCTablebody"/>
              <w:rPr>
                <w:noProof/>
              </w:rPr>
            </w:pPr>
            <w:r w:rsidRPr="00D527DE">
              <w:rPr>
                <w:lang w:eastAsia="ko-KR"/>
              </w:rPr>
              <w:tab/>
            </w:r>
            <w:r w:rsidRPr="00D527DE">
              <w:rPr>
                <w:noProof/>
              </w:rPr>
              <w:t>for( depth = 0; depth</w:t>
            </w:r>
            <w:r w:rsidR="00536592" w:rsidRPr="00D527DE">
              <w:rPr>
                <w:noProof/>
              </w:rPr>
              <w:t xml:space="preserve"> </w:t>
            </w:r>
            <w:r w:rsidRPr="00D527DE">
              <w:rPr>
                <w:noProof/>
              </w:rPr>
              <w:t>&lt;</w:t>
            </w:r>
            <w:r w:rsidR="0008361D" w:rsidRPr="00D527DE">
              <w:rPr>
                <w:noProof/>
                <w:lang w:eastAsia="ja-JP"/>
              </w:rPr>
              <w:t xml:space="preserve"> </w:t>
            </w:r>
            <w:r w:rsidRPr="00D527DE">
              <w:rPr>
                <w:noProof/>
              </w:rPr>
              <w:t>MaxGeometryOctreeDepth; depth++ ) {</w:t>
            </w:r>
          </w:p>
        </w:tc>
        <w:tc>
          <w:tcPr>
            <w:tcW w:w="1418" w:type="dxa"/>
          </w:tcPr>
          <w:p w14:paraId="7442424A" w14:textId="77777777" w:rsidR="009B2FA7" w:rsidRPr="00D527DE" w:rsidRDefault="009B2FA7" w:rsidP="00C5553D">
            <w:pPr>
              <w:pStyle w:val="G-PCCTablebody"/>
              <w:jc w:val="center"/>
              <w:rPr>
                <w:noProof/>
              </w:rPr>
            </w:pPr>
          </w:p>
        </w:tc>
      </w:tr>
      <w:tr w:rsidR="009B2FA7" w:rsidRPr="00D527DE" w14:paraId="75380267" w14:textId="77777777" w:rsidTr="00C5553D">
        <w:trPr>
          <w:cantSplit/>
          <w:jc w:val="center"/>
        </w:trPr>
        <w:tc>
          <w:tcPr>
            <w:tcW w:w="6804" w:type="dxa"/>
          </w:tcPr>
          <w:p w14:paraId="7681902B" w14:textId="0CA525A8" w:rsidR="009B2FA7" w:rsidRPr="00D527DE" w:rsidRDefault="009B2FA7" w:rsidP="00C5553D">
            <w:pPr>
              <w:pStyle w:val="G-PCCTablebody"/>
              <w:rPr>
                <w:b/>
                <w:bCs/>
                <w:noProof/>
              </w:rPr>
            </w:pPr>
            <w:r w:rsidRPr="00D527DE">
              <w:rPr>
                <w:lang w:eastAsia="ko-KR"/>
              </w:rPr>
              <w:tab/>
            </w:r>
            <w:r w:rsidRPr="00D527DE">
              <w:rPr>
                <w:lang w:eastAsia="ko-KR"/>
              </w:rPr>
              <w:tab/>
            </w:r>
            <w:r w:rsidRPr="00D527DE">
              <w:rPr>
                <w:noProof/>
              </w:rPr>
              <w:t>for( nodeIdx = 0; nodeIdx</w:t>
            </w:r>
            <w:r w:rsidR="00536592" w:rsidRPr="00D527DE">
              <w:rPr>
                <w:noProof/>
              </w:rPr>
              <w:t xml:space="preserve"> </w:t>
            </w:r>
            <w:r w:rsidRPr="00D527DE">
              <w:rPr>
                <w:noProof/>
              </w:rPr>
              <w:t>&lt;</w:t>
            </w:r>
            <w:r w:rsidR="0008361D" w:rsidRPr="00D527DE">
              <w:rPr>
                <w:noProof/>
                <w:lang w:eastAsia="ja-JP"/>
              </w:rPr>
              <w:t xml:space="preserve"> </w:t>
            </w:r>
            <w:r w:rsidRPr="00D527DE">
              <w:rPr>
                <w:noProof/>
              </w:rPr>
              <w:t>NumNodesAtDepth[ depth ]; nodeIdx++ ) {</w:t>
            </w:r>
          </w:p>
        </w:tc>
        <w:tc>
          <w:tcPr>
            <w:tcW w:w="1418" w:type="dxa"/>
          </w:tcPr>
          <w:p w14:paraId="6384B59C" w14:textId="77777777" w:rsidR="009B2FA7" w:rsidRPr="00D527DE" w:rsidRDefault="009B2FA7" w:rsidP="00C5553D">
            <w:pPr>
              <w:pStyle w:val="G-PCCTablebody"/>
              <w:jc w:val="center"/>
              <w:rPr>
                <w:noProof/>
              </w:rPr>
            </w:pPr>
          </w:p>
        </w:tc>
      </w:tr>
      <w:tr w:rsidR="009B2FA7" w:rsidRPr="00D527DE" w14:paraId="7D2F0F8D" w14:textId="77777777" w:rsidTr="00C5553D">
        <w:trPr>
          <w:cantSplit/>
          <w:jc w:val="center"/>
        </w:trPr>
        <w:tc>
          <w:tcPr>
            <w:tcW w:w="6804" w:type="dxa"/>
          </w:tcPr>
          <w:p w14:paraId="00C1165E" w14:textId="3CB948B6" w:rsidR="009B2FA7" w:rsidRPr="00D527DE" w:rsidRDefault="009B2FA7" w:rsidP="00C5553D">
            <w:pPr>
              <w:pStyle w:val="G-PCCTablebody"/>
              <w:rPr>
                <w:b/>
                <w:bCs/>
                <w:noProof/>
              </w:rPr>
            </w:pPr>
            <w:r w:rsidRPr="00D527DE">
              <w:rPr>
                <w:lang w:eastAsia="ko-KR"/>
              </w:rPr>
              <w:tab/>
            </w:r>
            <w:r w:rsidRPr="00D527DE">
              <w:rPr>
                <w:lang w:eastAsia="ko-KR"/>
              </w:rPr>
              <w:tab/>
            </w:r>
            <w:r w:rsidRPr="00D527DE">
              <w:rPr>
                <w:lang w:eastAsia="ko-KR"/>
              </w:rPr>
              <w:tab/>
            </w:r>
            <w:r w:rsidR="00167FCE">
              <w:rPr>
                <w:noProof/>
              </w:rPr>
              <w:t>s</w:t>
            </w:r>
            <w:r w:rsidRPr="00D527DE">
              <w:rPr>
                <w:noProof/>
              </w:rPr>
              <w:t>N = Node</w:t>
            </w:r>
            <w:r w:rsidR="00167FCE">
              <w:rPr>
                <w:noProof/>
              </w:rPr>
              <w:t>S</w:t>
            </w:r>
            <w:r w:rsidRPr="00D527DE">
              <w:rPr>
                <w:noProof/>
              </w:rPr>
              <w:t>[ </w:t>
            </w:r>
            <w:r w:rsidR="00227EB8" w:rsidRPr="00D527DE">
              <w:rPr>
                <w:noProof/>
              </w:rPr>
              <w:t>depth</w:t>
            </w:r>
            <w:r w:rsidR="00167FCE">
              <w:rPr>
                <w:noProof/>
              </w:rPr>
              <w:t>S</w:t>
            </w:r>
            <w:r w:rsidRPr="00D527DE">
              <w:rPr>
                <w:noProof/>
              </w:rPr>
              <w:t> ][ nodeIdx ]</w:t>
            </w:r>
          </w:p>
        </w:tc>
        <w:tc>
          <w:tcPr>
            <w:tcW w:w="1418" w:type="dxa"/>
          </w:tcPr>
          <w:p w14:paraId="0A83CBD3" w14:textId="77777777" w:rsidR="009B2FA7" w:rsidRPr="00D527DE" w:rsidRDefault="009B2FA7" w:rsidP="00C5553D">
            <w:pPr>
              <w:pStyle w:val="G-PCCTablebody"/>
              <w:jc w:val="center"/>
              <w:rPr>
                <w:noProof/>
              </w:rPr>
            </w:pPr>
          </w:p>
        </w:tc>
      </w:tr>
      <w:tr w:rsidR="009B2FA7" w:rsidRPr="00D527DE" w14:paraId="11A79303" w14:textId="77777777" w:rsidTr="00C5553D">
        <w:trPr>
          <w:cantSplit/>
          <w:jc w:val="center"/>
        </w:trPr>
        <w:tc>
          <w:tcPr>
            <w:tcW w:w="6804" w:type="dxa"/>
          </w:tcPr>
          <w:p w14:paraId="11749EE1" w14:textId="172572A9" w:rsidR="009B2FA7" w:rsidRPr="00D527DE" w:rsidRDefault="009B2FA7" w:rsidP="00C5553D">
            <w:pPr>
              <w:pStyle w:val="G-PCCTablebody"/>
              <w:rPr>
                <w:b/>
                <w:bCs/>
                <w:noProof/>
              </w:rPr>
            </w:pPr>
            <w:r w:rsidRPr="00D527DE">
              <w:rPr>
                <w:lang w:eastAsia="ko-KR"/>
              </w:rPr>
              <w:tab/>
            </w:r>
            <w:r w:rsidRPr="00D527DE">
              <w:rPr>
                <w:lang w:eastAsia="ko-KR"/>
              </w:rPr>
              <w:tab/>
            </w:r>
            <w:r w:rsidRPr="00D527DE">
              <w:rPr>
                <w:lang w:eastAsia="ko-KR"/>
              </w:rPr>
              <w:tab/>
            </w:r>
            <w:r w:rsidR="00167FCE">
              <w:rPr>
                <w:noProof/>
              </w:rPr>
              <w:t>t</w:t>
            </w:r>
            <w:r w:rsidRPr="00D527DE">
              <w:rPr>
                <w:noProof/>
              </w:rPr>
              <w:t>N = Node</w:t>
            </w:r>
            <w:r w:rsidR="00167FCE">
              <w:rPr>
                <w:noProof/>
              </w:rPr>
              <w:t>T</w:t>
            </w:r>
            <w:r w:rsidRPr="00D527DE">
              <w:rPr>
                <w:noProof/>
              </w:rPr>
              <w:t>[ </w:t>
            </w:r>
            <w:r w:rsidR="00227EB8" w:rsidRPr="00D527DE">
              <w:rPr>
                <w:noProof/>
              </w:rPr>
              <w:t>depth</w:t>
            </w:r>
            <w:r w:rsidR="00167FCE">
              <w:rPr>
                <w:noProof/>
              </w:rPr>
              <w:t>T</w:t>
            </w:r>
            <w:r w:rsidRPr="00D527DE">
              <w:rPr>
                <w:noProof/>
              </w:rPr>
              <w:t> ][ nodeIdx ]</w:t>
            </w:r>
          </w:p>
        </w:tc>
        <w:tc>
          <w:tcPr>
            <w:tcW w:w="1418" w:type="dxa"/>
          </w:tcPr>
          <w:p w14:paraId="41FFE957" w14:textId="77777777" w:rsidR="009B2FA7" w:rsidRPr="00D527DE" w:rsidRDefault="009B2FA7" w:rsidP="00C5553D">
            <w:pPr>
              <w:pStyle w:val="G-PCCTablebody"/>
              <w:jc w:val="center"/>
              <w:rPr>
                <w:noProof/>
              </w:rPr>
            </w:pPr>
          </w:p>
        </w:tc>
      </w:tr>
      <w:tr w:rsidR="009B2FA7" w:rsidRPr="00D527DE" w14:paraId="300A226B" w14:textId="77777777" w:rsidTr="00C5553D">
        <w:trPr>
          <w:cantSplit/>
          <w:jc w:val="center"/>
        </w:trPr>
        <w:tc>
          <w:tcPr>
            <w:tcW w:w="6804" w:type="dxa"/>
          </w:tcPr>
          <w:p w14:paraId="64BF9CD9" w14:textId="461D342C" w:rsidR="009B2FA7" w:rsidRPr="00D527DE" w:rsidRDefault="009B2FA7" w:rsidP="00C5553D">
            <w:pPr>
              <w:pStyle w:val="G-PCCTablebody"/>
              <w:rPr>
                <w:b/>
                <w:bCs/>
                <w:noProof/>
              </w:rPr>
            </w:pPr>
            <w:r w:rsidRPr="00D527DE">
              <w:rPr>
                <w:lang w:eastAsia="ko-KR"/>
              </w:rPr>
              <w:tab/>
            </w:r>
            <w:r w:rsidRPr="00D527DE">
              <w:rPr>
                <w:lang w:eastAsia="ko-KR"/>
              </w:rPr>
              <w:tab/>
            </w:r>
            <w:r w:rsidRPr="00D527DE">
              <w:rPr>
                <w:lang w:eastAsia="ko-KR"/>
              </w:rPr>
              <w:tab/>
            </w:r>
            <w:r w:rsidR="00167FCE">
              <w:rPr>
                <w:noProof/>
              </w:rPr>
              <w:t>v</w:t>
            </w:r>
            <w:r w:rsidRPr="00D527DE">
              <w:rPr>
                <w:noProof/>
              </w:rPr>
              <w:t>N = Node</w:t>
            </w:r>
            <w:r w:rsidR="00167FCE">
              <w:rPr>
                <w:noProof/>
              </w:rPr>
              <w:t>V</w:t>
            </w:r>
            <w:r w:rsidRPr="00D527DE">
              <w:rPr>
                <w:noProof/>
              </w:rPr>
              <w:t>[ </w:t>
            </w:r>
            <w:r w:rsidR="00227EB8" w:rsidRPr="00D527DE">
              <w:rPr>
                <w:noProof/>
              </w:rPr>
              <w:t>depth</w:t>
            </w:r>
            <w:r w:rsidR="00167FCE">
              <w:rPr>
                <w:noProof/>
              </w:rPr>
              <w:t>V</w:t>
            </w:r>
            <w:r w:rsidRPr="00D527DE">
              <w:rPr>
                <w:noProof/>
              </w:rPr>
              <w:t> ][ nodeIdx ]</w:t>
            </w:r>
          </w:p>
        </w:tc>
        <w:tc>
          <w:tcPr>
            <w:tcW w:w="1418" w:type="dxa"/>
          </w:tcPr>
          <w:p w14:paraId="25F12AF8" w14:textId="77777777" w:rsidR="009B2FA7" w:rsidRPr="00D527DE" w:rsidRDefault="009B2FA7" w:rsidP="00C5553D">
            <w:pPr>
              <w:pStyle w:val="G-PCCTablebody"/>
              <w:jc w:val="center"/>
              <w:rPr>
                <w:noProof/>
              </w:rPr>
            </w:pPr>
          </w:p>
        </w:tc>
      </w:tr>
      <w:tr w:rsidR="009B2FA7" w:rsidRPr="00D527DE" w14:paraId="09B3D129" w14:textId="77777777" w:rsidTr="00C5553D">
        <w:trPr>
          <w:cantSplit/>
          <w:jc w:val="center"/>
        </w:trPr>
        <w:tc>
          <w:tcPr>
            <w:tcW w:w="6804" w:type="dxa"/>
          </w:tcPr>
          <w:p w14:paraId="0FD730CD" w14:textId="1D8274D5" w:rsidR="009B2FA7" w:rsidRPr="00D527DE" w:rsidRDefault="009B2FA7" w:rsidP="00C5553D">
            <w:pPr>
              <w:pStyle w:val="G-PCCTablebody"/>
              <w:rPr>
                <w:b/>
                <w:bCs/>
                <w:noProof/>
              </w:rPr>
            </w:pPr>
            <w:r w:rsidRPr="00D527DE">
              <w:rPr>
                <w:lang w:eastAsia="ko-KR"/>
              </w:rPr>
              <w:lastRenderedPageBreak/>
              <w:tab/>
            </w:r>
            <w:r w:rsidRPr="00D527DE">
              <w:rPr>
                <w:lang w:eastAsia="ko-KR"/>
              </w:rPr>
              <w:tab/>
            </w:r>
            <w:r w:rsidRPr="00D527DE">
              <w:rPr>
                <w:lang w:eastAsia="ko-KR"/>
              </w:rPr>
              <w:tab/>
            </w:r>
            <w:r w:rsidRPr="00D527DE">
              <w:rPr>
                <w:noProof/>
              </w:rPr>
              <w:t>geometry_node( </w:t>
            </w:r>
            <w:r w:rsidR="00227EB8" w:rsidRPr="00CC4328">
              <w:rPr>
                <w:noProof/>
              </w:rPr>
              <w:t>depth</w:t>
            </w:r>
            <w:r w:rsidR="00167FCE">
              <w:rPr>
                <w:noProof/>
              </w:rPr>
              <w:t>S</w:t>
            </w:r>
            <w:r w:rsidR="00227EB8" w:rsidRPr="00CC4328">
              <w:rPr>
                <w:noProof/>
              </w:rPr>
              <w:t>, depth</w:t>
            </w:r>
            <w:r w:rsidR="00167FCE">
              <w:rPr>
                <w:noProof/>
              </w:rPr>
              <w:t>T</w:t>
            </w:r>
            <w:r w:rsidR="00227EB8" w:rsidRPr="00CC4328">
              <w:rPr>
                <w:noProof/>
              </w:rPr>
              <w:t>, depth</w:t>
            </w:r>
            <w:r w:rsidR="00167FCE">
              <w:rPr>
                <w:noProof/>
              </w:rPr>
              <w:t>V</w:t>
            </w:r>
            <w:r w:rsidR="00227EB8" w:rsidRPr="00CC4328">
              <w:rPr>
                <w:noProof/>
              </w:rPr>
              <w:t xml:space="preserve">, </w:t>
            </w:r>
            <w:r w:rsidR="00227EB8" w:rsidRPr="00CC4328">
              <w:rPr>
                <w:lang w:eastAsia="ko-KR"/>
              </w:rPr>
              <w:t>partitionSkip</w:t>
            </w:r>
            <w:r w:rsidRPr="00D527DE">
              <w:rPr>
                <w:noProof/>
              </w:rPr>
              <w:t xml:space="preserve">, nodeIdx, </w:t>
            </w:r>
            <w:r w:rsidR="00167FCE">
              <w:rPr>
                <w:noProof/>
              </w:rPr>
              <w:t>s</w:t>
            </w:r>
            <w:r w:rsidRPr="00D527DE">
              <w:rPr>
                <w:noProof/>
              </w:rPr>
              <w:t xml:space="preserve">N, </w:t>
            </w:r>
            <w:r w:rsidR="00167FCE">
              <w:rPr>
                <w:noProof/>
              </w:rPr>
              <w:t>t</w:t>
            </w:r>
            <w:r w:rsidRPr="00D527DE">
              <w:rPr>
                <w:noProof/>
              </w:rPr>
              <w:t xml:space="preserve">N, </w:t>
            </w:r>
            <w:r w:rsidR="00167FCE">
              <w:rPr>
                <w:noProof/>
              </w:rPr>
              <w:t>v</w:t>
            </w:r>
            <w:r w:rsidRPr="00D527DE">
              <w:rPr>
                <w:noProof/>
              </w:rPr>
              <w:t>N )</w:t>
            </w:r>
          </w:p>
        </w:tc>
        <w:tc>
          <w:tcPr>
            <w:tcW w:w="1418" w:type="dxa"/>
          </w:tcPr>
          <w:p w14:paraId="4D77D85A" w14:textId="77777777" w:rsidR="009B2FA7" w:rsidRPr="00D527DE" w:rsidRDefault="009B2FA7" w:rsidP="00C5553D">
            <w:pPr>
              <w:pStyle w:val="G-PCCTablebody"/>
              <w:jc w:val="center"/>
              <w:rPr>
                <w:noProof/>
              </w:rPr>
            </w:pPr>
          </w:p>
        </w:tc>
      </w:tr>
      <w:tr w:rsidR="009B2FA7" w:rsidRPr="00D527DE" w14:paraId="1A654360" w14:textId="77777777" w:rsidTr="00C5553D">
        <w:trPr>
          <w:cantSplit/>
          <w:jc w:val="center"/>
        </w:trPr>
        <w:tc>
          <w:tcPr>
            <w:tcW w:w="6804" w:type="dxa"/>
          </w:tcPr>
          <w:p w14:paraId="526BCAEA" w14:textId="77777777" w:rsidR="009B2FA7" w:rsidRPr="00D527DE" w:rsidRDefault="009B2FA7" w:rsidP="00C5553D">
            <w:pPr>
              <w:pStyle w:val="G-PCCTablebody"/>
              <w:rPr>
                <w:noProof/>
              </w:rPr>
            </w:pPr>
            <w:r w:rsidRPr="00D527DE">
              <w:rPr>
                <w:lang w:eastAsia="ko-KR"/>
              </w:rPr>
              <w:tab/>
            </w:r>
            <w:r w:rsidRPr="00D527DE">
              <w:rPr>
                <w:lang w:eastAsia="ko-KR"/>
              </w:rPr>
              <w:tab/>
            </w:r>
            <w:r w:rsidRPr="00D527DE">
              <w:t>}</w:t>
            </w:r>
          </w:p>
        </w:tc>
        <w:tc>
          <w:tcPr>
            <w:tcW w:w="1418" w:type="dxa"/>
          </w:tcPr>
          <w:p w14:paraId="0C54559E" w14:textId="77777777" w:rsidR="009B2FA7" w:rsidRPr="00D527DE" w:rsidRDefault="009B2FA7" w:rsidP="00C5553D">
            <w:pPr>
              <w:pStyle w:val="G-PCCTablebody"/>
              <w:jc w:val="center"/>
              <w:rPr>
                <w:noProof/>
              </w:rPr>
            </w:pPr>
          </w:p>
        </w:tc>
      </w:tr>
      <w:tr w:rsidR="00227EB8" w:rsidRPr="00D527DE" w14:paraId="4E450C36" w14:textId="77777777" w:rsidTr="00C5553D">
        <w:trPr>
          <w:cantSplit/>
          <w:jc w:val="center"/>
        </w:trPr>
        <w:tc>
          <w:tcPr>
            <w:tcW w:w="6804" w:type="dxa"/>
          </w:tcPr>
          <w:p w14:paraId="03846A6A" w14:textId="30C8CD7F" w:rsidR="00227EB8" w:rsidRPr="00227EB8" w:rsidRDefault="00DE1AE1" w:rsidP="00C5553D">
            <w:pPr>
              <w:pStyle w:val="G-PCCTablebody"/>
              <w:rPr>
                <w:lang w:eastAsia="ko-KR"/>
              </w:rPr>
            </w:pPr>
            <w:r w:rsidRPr="00D527DE">
              <w:rPr>
                <w:lang w:eastAsia="ko-KR"/>
              </w:rPr>
              <w:tab/>
            </w:r>
            <w:r w:rsidRPr="00D527DE">
              <w:rPr>
                <w:lang w:eastAsia="ko-KR"/>
              </w:rPr>
              <w:tab/>
            </w:r>
            <w:r w:rsidR="00227EB8" w:rsidRPr="00CC4328">
              <w:rPr>
                <w:lang w:eastAsia="ko-KR"/>
              </w:rPr>
              <w:t>if( !</w:t>
            </w:r>
            <w:r w:rsidR="00073CB9">
              <w:rPr>
                <w:lang w:eastAsia="ko-KR"/>
              </w:rPr>
              <w:t xml:space="preserve"> </w:t>
            </w:r>
            <w:r w:rsidR="00227EB8" w:rsidRPr="00CC4328">
              <w:rPr>
                <w:lang w:eastAsia="ko-KR"/>
              </w:rPr>
              <w:t>(</w:t>
            </w:r>
            <w:r w:rsidR="00073CB9">
              <w:rPr>
                <w:lang w:eastAsia="ko-KR"/>
              </w:rPr>
              <w:t xml:space="preserve"> </w:t>
            </w:r>
            <w:r w:rsidR="00227EB8" w:rsidRPr="00CC4328">
              <w:rPr>
                <w:lang w:eastAsia="ko-KR"/>
              </w:rPr>
              <w:t>partitionSkip &amp; 4</w:t>
            </w:r>
            <w:r w:rsidR="00073CB9">
              <w:rPr>
                <w:lang w:eastAsia="ko-KR"/>
              </w:rPr>
              <w:t xml:space="preserve"> </w:t>
            </w:r>
            <w:r w:rsidR="00227EB8" w:rsidRPr="00CC4328">
              <w:rPr>
                <w:lang w:eastAsia="ko-KR"/>
              </w:rPr>
              <w:t>) )</w:t>
            </w:r>
          </w:p>
        </w:tc>
        <w:tc>
          <w:tcPr>
            <w:tcW w:w="1418" w:type="dxa"/>
          </w:tcPr>
          <w:p w14:paraId="09F31A4F" w14:textId="77777777" w:rsidR="00227EB8" w:rsidRPr="00D527DE" w:rsidRDefault="00227EB8" w:rsidP="00C5553D">
            <w:pPr>
              <w:pStyle w:val="G-PCCTablebody"/>
              <w:jc w:val="center"/>
              <w:rPr>
                <w:noProof/>
              </w:rPr>
            </w:pPr>
          </w:p>
        </w:tc>
      </w:tr>
      <w:tr w:rsidR="00227EB8" w:rsidRPr="00D527DE" w14:paraId="55822475" w14:textId="77777777" w:rsidTr="00C5553D">
        <w:trPr>
          <w:cantSplit/>
          <w:jc w:val="center"/>
        </w:trPr>
        <w:tc>
          <w:tcPr>
            <w:tcW w:w="6804" w:type="dxa"/>
          </w:tcPr>
          <w:p w14:paraId="796B5BDE" w14:textId="2EC4F64C" w:rsidR="00227EB8" w:rsidRPr="00227EB8" w:rsidRDefault="00DE1AE1" w:rsidP="00C5553D">
            <w:pPr>
              <w:pStyle w:val="G-PCCTablebody"/>
              <w:rPr>
                <w:lang w:eastAsia="ko-KR"/>
              </w:rPr>
            </w:pPr>
            <w:r w:rsidRPr="00D527DE">
              <w:rPr>
                <w:lang w:eastAsia="ko-KR"/>
              </w:rPr>
              <w:tab/>
            </w:r>
            <w:r w:rsidRPr="00D527DE">
              <w:rPr>
                <w:lang w:eastAsia="ko-KR"/>
              </w:rPr>
              <w:tab/>
            </w:r>
            <w:r w:rsidRPr="00D527DE">
              <w:rPr>
                <w:lang w:eastAsia="ko-KR"/>
              </w:rPr>
              <w:tab/>
            </w:r>
            <w:r w:rsidR="00227EB8" w:rsidRPr="00CC4328">
              <w:rPr>
                <w:lang w:eastAsia="ko-KR"/>
              </w:rPr>
              <w:t>depth</w:t>
            </w:r>
            <w:r w:rsidR="00167FCE">
              <w:rPr>
                <w:lang w:eastAsia="ko-KR"/>
              </w:rPr>
              <w:t>S</w:t>
            </w:r>
            <w:r w:rsidR="00227EB8" w:rsidRPr="00CC4328">
              <w:rPr>
                <w:lang w:eastAsia="ko-KR"/>
              </w:rPr>
              <w:t xml:space="preserve"> = depth</w:t>
            </w:r>
            <w:r w:rsidR="00167FCE">
              <w:rPr>
                <w:lang w:eastAsia="ko-KR"/>
              </w:rPr>
              <w:t>S</w:t>
            </w:r>
            <w:r w:rsidR="00227EB8" w:rsidRPr="00CC4328">
              <w:rPr>
                <w:lang w:eastAsia="ko-KR"/>
              </w:rPr>
              <w:t xml:space="preserve"> + 1</w:t>
            </w:r>
          </w:p>
        </w:tc>
        <w:tc>
          <w:tcPr>
            <w:tcW w:w="1418" w:type="dxa"/>
          </w:tcPr>
          <w:p w14:paraId="26B0538E" w14:textId="77777777" w:rsidR="00227EB8" w:rsidRPr="00D527DE" w:rsidRDefault="00227EB8" w:rsidP="00C5553D">
            <w:pPr>
              <w:pStyle w:val="G-PCCTablebody"/>
              <w:jc w:val="center"/>
              <w:rPr>
                <w:noProof/>
              </w:rPr>
            </w:pPr>
          </w:p>
        </w:tc>
      </w:tr>
      <w:tr w:rsidR="00227EB8" w:rsidRPr="00D527DE" w14:paraId="49C804B7" w14:textId="77777777" w:rsidTr="00C5553D">
        <w:trPr>
          <w:cantSplit/>
          <w:jc w:val="center"/>
        </w:trPr>
        <w:tc>
          <w:tcPr>
            <w:tcW w:w="6804" w:type="dxa"/>
          </w:tcPr>
          <w:p w14:paraId="690E6C79" w14:textId="55299EAB" w:rsidR="00227EB8" w:rsidRPr="00227EB8" w:rsidRDefault="00DE1AE1" w:rsidP="00C5553D">
            <w:pPr>
              <w:pStyle w:val="G-PCCTablebody"/>
              <w:rPr>
                <w:lang w:eastAsia="ko-KR"/>
              </w:rPr>
            </w:pPr>
            <w:r w:rsidRPr="00D527DE">
              <w:rPr>
                <w:lang w:eastAsia="ko-KR"/>
              </w:rPr>
              <w:tab/>
            </w:r>
            <w:r w:rsidRPr="00D527DE">
              <w:rPr>
                <w:lang w:eastAsia="ko-KR"/>
              </w:rPr>
              <w:tab/>
            </w:r>
            <w:r w:rsidR="00227EB8" w:rsidRPr="00CC4328">
              <w:rPr>
                <w:lang w:eastAsia="ko-KR"/>
              </w:rPr>
              <w:t>if( !</w:t>
            </w:r>
            <w:r w:rsidR="00073CB9">
              <w:rPr>
                <w:lang w:eastAsia="ko-KR"/>
              </w:rPr>
              <w:t xml:space="preserve"> </w:t>
            </w:r>
            <w:r w:rsidR="00227EB8" w:rsidRPr="00CC4328">
              <w:rPr>
                <w:lang w:eastAsia="ko-KR"/>
              </w:rPr>
              <w:t>(</w:t>
            </w:r>
            <w:r w:rsidR="00073CB9">
              <w:rPr>
                <w:lang w:eastAsia="ko-KR"/>
              </w:rPr>
              <w:t xml:space="preserve"> </w:t>
            </w:r>
            <w:r w:rsidR="00227EB8" w:rsidRPr="00CC4328">
              <w:rPr>
                <w:lang w:eastAsia="ko-KR"/>
              </w:rPr>
              <w:t>partitionSkip &amp; 2</w:t>
            </w:r>
            <w:r w:rsidR="00073CB9">
              <w:rPr>
                <w:lang w:eastAsia="ko-KR"/>
              </w:rPr>
              <w:t xml:space="preserve"> </w:t>
            </w:r>
            <w:r w:rsidR="00227EB8" w:rsidRPr="00CC4328">
              <w:rPr>
                <w:lang w:eastAsia="ko-KR"/>
              </w:rPr>
              <w:t>) )</w:t>
            </w:r>
          </w:p>
        </w:tc>
        <w:tc>
          <w:tcPr>
            <w:tcW w:w="1418" w:type="dxa"/>
          </w:tcPr>
          <w:p w14:paraId="69645970" w14:textId="77777777" w:rsidR="00227EB8" w:rsidRPr="00D527DE" w:rsidRDefault="00227EB8" w:rsidP="00C5553D">
            <w:pPr>
              <w:pStyle w:val="G-PCCTablebody"/>
              <w:jc w:val="center"/>
              <w:rPr>
                <w:noProof/>
              </w:rPr>
            </w:pPr>
          </w:p>
        </w:tc>
      </w:tr>
      <w:tr w:rsidR="00227EB8" w:rsidRPr="00D527DE" w14:paraId="50534085" w14:textId="77777777" w:rsidTr="00C5553D">
        <w:trPr>
          <w:cantSplit/>
          <w:jc w:val="center"/>
        </w:trPr>
        <w:tc>
          <w:tcPr>
            <w:tcW w:w="6804" w:type="dxa"/>
          </w:tcPr>
          <w:p w14:paraId="1D32ACED" w14:textId="2AE44A78" w:rsidR="00227EB8" w:rsidRPr="00227EB8" w:rsidRDefault="00DE1AE1" w:rsidP="00C5553D">
            <w:pPr>
              <w:pStyle w:val="G-PCCTablebody"/>
              <w:rPr>
                <w:lang w:eastAsia="ko-KR"/>
              </w:rPr>
            </w:pPr>
            <w:r w:rsidRPr="00D527DE">
              <w:rPr>
                <w:lang w:eastAsia="ko-KR"/>
              </w:rPr>
              <w:tab/>
            </w:r>
            <w:r w:rsidRPr="00D527DE">
              <w:rPr>
                <w:lang w:eastAsia="ko-KR"/>
              </w:rPr>
              <w:tab/>
            </w:r>
            <w:r w:rsidRPr="00D527DE">
              <w:rPr>
                <w:lang w:eastAsia="ko-KR"/>
              </w:rPr>
              <w:tab/>
            </w:r>
            <w:r w:rsidR="00227EB8" w:rsidRPr="00CC4328">
              <w:rPr>
                <w:lang w:eastAsia="ko-KR"/>
              </w:rPr>
              <w:t>depth</w:t>
            </w:r>
            <w:r w:rsidR="00167FCE">
              <w:rPr>
                <w:lang w:eastAsia="ko-KR"/>
              </w:rPr>
              <w:t>T</w:t>
            </w:r>
            <w:r w:rsidR="00227EB8" w:rsidRPr="00CC4328">
              <w:rPr>
                <w:lang w:eastAsia="ko-KR"/>
              </w:rPr>
              <w:t xml:space="preserve"> = depth</w:t>
            </w:r>
            <w:r w:rsidR="00167FCE">
              <w:rPr>
                <w:lang w:eastAsia="ko-KR"/>
              </w:rPr>
              <w:t>T</w:t>
            </w:r>
            <w:r w:rsidR="00227EB8" w:rsidRPr="00CC4328">
              <w:rPr>
                <w:lang w:eastAsia="ko-KR"/>
              </w:rPr>
              <w:t xml:space="preserve"> + 1</w:t>
            </w:r>
          </w:p>
        </w:tc>
        <w:tc>
          <w:tcPr>
            <w:tcW w:w="1418" w:type="dxa"/>
          </w:tcPr>
          <w:p w14:paraId="3C20C5DB" w14:textId="77777777" w:rsidR="00227EB8" w:rsidRPr="00D527DE" w:rsidRDefault="00227EB8" w:rsidP="00C5553D">
            <w:pPr>
              <w:pStyle w:val="G-PCCTablebody"/>
              <w:jc w:val="center"/>
              <w:rPr>
                <w:noProof/>
              </w:rPr>
            </w:pPr>
          </w:p>
        </w:tc>
      </w:tr>
      <w:tr w:rsidR="00227EB8" w:rsidRPr="00D527DE" w14:paraId="5C12274A" w14:textId="77777777" w:rsidTr="00C5553D">
        <w:trPr>
          <w:cantSplit/>
          <w:jc w:val="center"/>
        </w:trPr>
        <w:tc>
          <w:tcPr>
            <w:tcW w:w="6804" w:type="dxa"/>
          </w:tcPr>
          <w:p w14:paraId="347454BF" w14:textId="13099591" w:rsidR="00227EB8" w:rsidRPr="00227EB8" w:rsidRDefault="00DE1AE1" w:rsidP="00C5553D">
            <w:pPr>
              <w:pStyle w:val="G-PCCTablebody"/>
              <w:rPr>
                <w:lang w:eastAsia="ko-KR"/>
              </w:rPr>
            </w:pPr>
            <w:r w:rsidRPr="00D527DE">
              <w:rPr>
                <w:lang w:eastAsia="ko-KR"/>
              </w:rPr>
              <w:tab/>
            </w:r>
            <w:r w:rsidRPr="00D527DE">
              <w:rPr>
                <w:lang w:eastAsia="ko-KR"/>
              </w:rPr>
              <w:tab/>
            </w:r>
            <w:r w:rsidR="00227EB8" w:rsidRPr="00CC4328">
              <w:rPr>
                <w:lang w:eastAsia="ko-KR"/>
              </w:rPr>
              <w:t>if( !</w:t>
            </w:r>
            <w:r w:rsidR="00073CB9">
              <w:rPr>
                <w:lang w:eastAsia="ko-KR"/>
              </w:rPr>
              <w:t xml:space="preserve"> </w:t>
            </w:r>
            <w:r w:rsidR="00227EB8" w:rsidRPr="00CC4328">
              <w:rPr>
                <w:lang w:eastAsia="ko-KR"/>
              </w:rPr>
              <w:t>(</w:t>
            </w:r>
            <w:r w:rsidR="00073CB9">
              <w:rPr>
                <w:lang w:eastAsia="ko-KR"/>
              </w:rPr>
              <w:t xml:space="preserve"> </w:t>
            </w:r>
            <w:r w:rsidR="00227EB8" w:rsidRPr="00CC4328">
              <w:rPr>
                <w:lang w:eastAsia="ko-KR"/>
              </w:rPr>
              <w:t>partitionSkip &amp; 1</w:t>
            </w:r>
            <w:r w:rsidR="00073CB9">
              <w:rPr>
                <w:lang w:eastAsia="ko-KR"/>
              </w:rPr>
              <w:t xml:space="preserve"> </w:t>
            </w:r>
            <w:r w:rsidR="00227EB8" w:rsidRPr="00CC4328">
              <w:rPr>
                <w:lang w:eastAsia="ko-KR"/>
              </w:rPr>
              <w:t>) )</w:t>
            </w:r>
          </w:p>
        </w:tc>
        <w:tc>
          <w:tcPr>
            <w:tcW w:w="1418" w:type="dxa"/>
          </w:tcPr>
          <w:p w14:paraId="6DE3ED43" w14:textId="77777777" w:rsidR="00227EB8" w:rsidRPr="00D527DE" w:rsidRDefault="00227EB8" w:rsidP="00C5553D">
            <w:pPr>
              <w:pStyle w:val="G-PCCTablebody"/>
              <w:jc w:val="center"/>
              <w:rPr>
                <w:noProof/>
              </w:rPr>
            </w:pPr>
          </w:p>
        </w:tc>
      </w:tr>
      <w:tr w:rsidR="00227EB8" w:rsidRPr="00D527DE" w14:paraId="0A54D962" w14:textId="77777777" w:rsidTr="00C5553D">
        <w:trPr>
          <w:cantSplit/>
          <w:jc w:val="center"/>
        </w:trPr>
        <w:tc>
          <w:tcPr>
            <w:tcW w:w="6804" w:type="dxa"/>
          </w:tcPr>
          <w:p w14:paraId="310B9958" w14:textId="47608F72" w:rsidR="00227EB8" w:rsidRPr="00227EB8" w:rsidRDefault="00DE1AE1" w:rsidP="00C5553D">
            <w:pPr>
              <w:pStyle w:val="G-PCCTablebody"/>
              <w:rPr>
                <w:lang w:eastAsia="ko-KR"/>
              </w:rPr>
            </w:pPr>
            <w:r w:rsidRPr="00D527DE">
              <w:rPr>
                <w:lang w:eastAsia="ko-KR"/>
              </w:rPr>
              <w:tab/>
            </w:r>
            <w:r w:rsidRPr="00D527DE">
              <w:rPr>
                <w:lang w:eastAsia="ko-KR"/>
              </w:rPr>
              <w:tab/>
            </w:r>
            <w:r w:rsidRPr="00D527DE">
              <w:rPr>
                <w:lang w:eastAsia="ko-KR"/>
              </w:rPr>
              <w:tab/>
            </w:r>
            <w:r w:rsidR="00227EB8" w:rsidRPr="00CC4328">
              <w:rPr>
                <w:lang w:eastAsia="ko-KR"/>
              </w:rPr>
              <w:t>depth</w:t>
            </w:r>
            <w:r w:rsidR="00167FCE">
              <w:rPr>
                <w:lang w:eastAsia="ko-KR"/>
              </w:rPr>
              <w:t>V</w:t>
            </w:r>
            <w:r w:rsidR="00227EB8" w:rsidRPr="00CC4328">
              <w:rPr>
                <w:lang w:eastAsia="ko-KR"/>
              </w:rPr>
              <w:t xml:space="preserve"> = depth</w:t>
            </w:r>
            <w:r w:rsidR="00167FCE">
              <w:rPr>
                <w:lang w:eastAsia="ko-KR"/>
              </w:rPr>
              <w:t>V</w:t>
            </w:r>
            <w:r w:rsidR="00227EB8" w:rsidRPr="00CC4328">
              <w:rPr>
                <w:lang w:eastAsia="ko-KR"/>
              </w:rPr>
              <w:t xml:space="preserve"> + 1</w:t>
            </w:r>
          </w:p>
        </w:tc>
        <w:tc>
          <w:tcPr>
            <w:tcW w:w="1418" w:type="dxa"/>
          </w:tcPr>
          <w:p w14:paraId="2506A0D5" w14:textId="77777777" w:rsidR="00227EB8" w:rsidRPr="00D527DE" w:rsidRDefault="00227EB8" w:rsidP="00C5553D">
            <w:pPr>
              <w:pStyle w:val="G-PCCTablebody"/>
              <w:jc w:val="center"/>
              <w:rPr>
                <w:noProof/>
              </w:rPr>
            </w:pPr>
          </w:p>
        </w:tc>
      </w:tr>
      <w:tr w:rsidR="009B2FA7" w:rsidRPr="00D527DE" w14:paraId="0334C909" w14:textId="77777777" w:rsidTr="00C5553D">
        <w:trPr>
          <w:cantSplit/>
          <w:jc w:val="center"/>
        </w:trPr>
        <w:tc>
          <w:tcPr>
            <w:tcW w:w="6804" w:type="dxa"/>
          </w:tcPr>
          <w:p w14:paraId="39D67D76" w14:textId="77777777" w:rsidR="009B2FA7" w:rsidRPr="00D527DE" w:rsidRDefault="009B2FA7" w:rsidP="00C5553D">
            <w:pPr>
              <w:pStyle w:val="G-PCCTablebody"/>
              <w:rPr>
                <w:noProof/>
              </w:rPr>
            </w:pPr>
            <w:r w:rsidRPr="00D527DE">
              <w:rPr>
                <w:lang w:eastAsia="ko-KR"/>
              </w:rPr>
              <w:tab/>
            </w:r>
            <w:r w:rsidRPr="00D527DE">
              <w:t>}</w:t>
            </w:r>
          </w:p>
        </w:tc>
        <w:tc>
          <w:tcPr>
            <w:tcW w:w="1418" w:type="dxa"/>
          </w:tcPr>
          <w:p w14:paraId="7497EB8F" w14:textId="77777777" w:rsidR="009B2FA7" w:rsidRPr="00D527DE" w:rsidRDefault="009B2FA7" w:rsidP="00C5553D">
            <w:pPr>
              <w:pStyle w:val="G-PCCTablebody"/>
              <w:jc w:val="center"/>
              <w:rPr>
                <w:noProof/>
              </w:rPr>
            </w:pPr>
          </w:p>
        </w:tc>
      </w:tr>
      <w:tr w:rsidR="009B2FA7" w:rsidRPr="00D527DE" w14:paraId="0EFCA6F6" w14:textId="77777777" w:rsidTr="00C5553D">
        <w:trPr>
          <w:cantSplit/>
          <w:jc w:val="center"/>
        </w:trPr>
        <w:tc>
          <w:tcPr>
            <w:tcW w:w="6804" w:type="dxa"/>
          </w:tcPr>
          <w:p w14:paraId="743EAF89" w14:textId="5E6BED31" w:rsidR="009B2FA7" w:rsidRPr="00D527DE" w:rsidRDefault="009B2FA7" w:rsidP="00C5553D">
            <w:pPr>
              <w:pStyle w:val="G-PCCTablebody"/>
              <w:rPr>
                <w:lang w:eastAsia="ja-JP"/>
              </w:rPr>
            </w:pPr>
            <w:r w:rsidRPr="00D527DE">
              <w:rPr>
                <w:lang w:eastAsia="ko-KR"/>
              </w:rPr>
              <w:tab/>
            </w:r>
            <w:r w:rsidRPr="00D527DE">
              <w:rPr>
                <w:lang w:eastAsia="ja-JP"/>
              </w:rPr>
              <w:t>if(</w:t>
            </w:r>
            <w:r w:rsidR="0098490E" w:rsidRPr="00D527DE">
              <w:rPr>
                <w:lang w:eastAsia="ja-JP"/>
              </w:rPr>
              <w:t xml:space="preserve"> log2_trisoup_node_size</w:t>
            </w:r>
            <w:r w:rsidR="00536592" w:rsidRPr="00D527DE">
              <w:rPr>
                <w:lang w:eastAsia="ja-JP"/>
              </w:rPr>
              <w:t xml:space="preserve"> </w:t>
            </w:r>
            <w:r w:rsidR="0098490E" w:rsidRPr="00D527DE">
              <w:rPr>
                <w:lang w:eastAsia="ja-JP"/>
              </w:rPr>
              <w:t>&gt;</w:t>
            </w:r>
            <w:r w:rsidR="0008361D" w:rsidRPr="00D527DE">
              <w:rPr>
                <w:lang w:eastAsia="ja-JP"/>
              </w:rPr>
              <w:t xml:space="preserve"> </w:t>
            </w:r>
            <w:r w:rsidR="00EE53B9" w:rsidRPr="00D527DE">
              <w:rPr>
                <w:lang w:eastAsia="ja-JP"/>
              </w:rPr>
              <w:t xml:space="preserve">0 </w:t>
            </w:r>
            <w:r w:rsidRPr="00D527DE">
              <w:rPr>
                <w:lang w:eastAsia="ja-JP"/>
              </w:rPr>
              <w:t>)</w:t>
            </w:r>
          </w:p>
        </w:tc>
        <w:tc>
          <w:tcPr>
            <w:tcW w:w="1418" w:type="dxa"/>
          </w:tcPr>
          <w:p w14:paraId="23E122B1" w14:textId="77777777" w:rsidR="009B2FA7" w:rsidRPr="00D527DE" w:rsidRDefault="009B2FA7" w:rsidP="00C5553D">
            <w:pPr>
              <w:pStyle w:val="G-PCCTablebody"/>
              <w:jc w:val="center"/>
              <w:rPr>
                <w:noProof/>
              </w:rPr>
            </w:pPr>
          </w:p>
        </w:tc>
      </w:tr>
      <w:tr w:rsidR="009B2FA7" w:rsidRPr="00D527DE" w14:paraId="61E4CA65" w14:textId="77777777" w:rsidTr="00C5553D">
        <w:trPr>
          <w:cantSplit/>
          <w:jc w:val="center"/>
        </w:trPr>
        <w:tc>
          <w:tcPr>
            <w:tcW w:w="6804" w:type="dxa"/>
          </w:tcPr>
          <w:p w14:paraId="0D9DE9DC" w14:textId="68889734" w:rsidR="009B2FA7" w:rsidRPr="00D527DE" w:rsidRDefault="009B2FA7" w:rsidP="00C5553D">
            <w:pPr>
              <w:pStyle w:val="G-PCCTablebody"/>
              <w:rPr>
                <w:lang w:eastAsia="ko-KR"/>
              </w:rPr>
            </w:pPr>
            <w:r w:rsidRPr="00D527DE">
              <w:rPr>
                <w:lang w:eastAsia="ko-KR"/>
              </w:rPr>
              <w:tab/>
            </w:r>
            <w:r w:rsidRPr="00D527DE">
              <w:rPr>
                <w:lang w:eastAsia="ko-KR"/>
              </w:rPr>
              <w:tab/>
            </w:r>
            <w:r w:rsidRPr="00D527DE">
              <w:rPr>
                <w:lang w:eastAsia="ja-JP"/>
              </w:rPr>
              <w:t>geometry_</w:t>
            </w:r>
            <w:r w:rsidR="00C55338" w:rsidRPr="00D527DE">
              <w:rPr>
                <w:lang w:eastAsia="ja-JP"/>
              </w:rPr>
              <w:t>trisoup_data</w:t>
            </w:r>
            <w:r w:rsidRPr="00D527DE">
              <w:t>( )</w:t>
            </w:r>
          </w:p>
        </w:tc>
        <w:tc>
          <w:tcPr>
            <w:tcW w:w="1418" w:type="dxa"/>
          </w:tcPr>
          <w:p w14:paraId="7E216320" w14:textId="77777777" w:rsidR="009B2FA7" w:rsidRPr="00D527DE" w:rsidRDefault="009B2FA7" w:rsidP="00C5553D">
            <w:pPr>
              <w:pStyle w:val="G-PCCTablebody"/>
              <w:jc w:val="center"/>
              <w:rPr>
                <w:noProof/>
              </w:rPr>
            </w:pPr>
          </w:p>
        </w:tc>
      </w:tr>
      <w:tr w:rsidR="009B2FA7" w:rsidRPr="00D527DE" w14:paraId="26530236" w14:textId="77777777" w:rsidTr="00C5553D">
        <w:trPr>
          <w:cantSplit/>
          <w:jc w:val="center"/>
        </w:trPr>
        <w:tc>
          <w:tcPr>
            <w:tcW w:w="6804" w:type="dxa"/>
          </w:tcPr>
          <w:p w14:paraId="7502CE07" w14:textId="77777777" w:rsidR="009B2FA7" w:rsidRPr="00D527DE" w:rsidRDefault="009B2FA7" w:rsidP="00C5553D">
            <w:pPr>
              <w:pStyle w:val="G-PCCTablebody"/>
              <w:rPr>
                <w:noProof/>
              </w:rPr>
            </w:pPr>
            <w:r w:rsidRPr="00D527DE">
              <w:t>}</w:t>
            </w:r>
          </w:p>
        </w:tc>
        <w:tc>
          <w:tcPr>
            <w:tcW w:w="1418" w:type="dxa"/>
          </w:tcPr>
          <w:p w14:paraId="07A6D556" w14:textId="77777777" w:rsidR="009B2FA7" w:rsidRPr="00D527DE" w:rsidRDefault="009B2FA7" w:rsidP="00C5553D">
            <w:pPr>
              <w:pStyle w:val="G-PCCTablebody"/>
              <w:jc w:val="center"/>
              <w:rPr>
                <w:noProof/>
              </w:rPr>
            </w:pPr>
          </w:p>
        </w:tc>
      </w:tr>
    </w:tbl>
    <w:p w14:paraId="59888D69" w14:textId="77777777" w:rsidR="009B2FA7" w:rsidRPr="00D527DE" w:rsidRDefault="009B2FA7" w:rsidP="009B2FA7">
      <w:pPr>
        <w:rPr>
          <w:rFonts w:eastAsia="ＭＳ 明朝"/>
          <w:lang w:val="en-CA" w:eastAsia="ja-JP"/>
        </w:rPr>
      </w:pPr>
    </w:p>
    <w:p w14:paraId="66A5CD09" w14:textId="77777777" w:rsidR="009B2FA7" w:rsidRPr="00D527DE" w:rsidRDefault="009B2FA7" w:rsidP="007F16A3">
      <w:pPr>
        <w:pStyle w:val="4"/>
        <w:rPr>
          <w:lang w:val="en-CA"/>
        </w:rPr>
      </w:pPr>
      <w:bookmarkStart w:id="580" w:name="_Toc516234137"/>
      <w:bookmarkStart w:id="581" w:name="_Ref36771290"/>
      <w:r w:rsidRPr="00D527DE">
        <w:rPr>
          <w:lang w:val="en-CA"/>
        </w:rPr>
        <w:t>Geometry node syntax</w:t>
      </w:r>
      <w:bookmarkEnd w:id="580"/>
      <w:bookmarkEnd w:id="58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18"/>
      </w:tblGrid>
      <w:tr w:rsidR="009B2FA7" w:rsidRPr="00D527DE" w14:paraId="7523E5EA" w14:textId="77777777" w:rsidTr="00C5553D">
        <w:trPr>
          <w:cantSplit/>
          <w:jc w:val="center"/>
        </w:trPr>
        <w:tc>
          <w:tcPr>
            <w:tcW w:w="6804" w:type="dxa"/>
          </w:tcPr>
          <w:p w14:paraId="7EB15B93" w14:textId="1917D759" w:rsidR="009B2FA7" w:rsidRPr="00D527DE" w:rsidRDefault="009B2FA7" w:rsidP="00C5553D">
            <w:pPr>
              <w:pStyle w:val="G-PCCTablebody"/>
              <w:rPr>
                <w:b/>
                <w:bCs/>
                <w:noProof/>
              </w:rPr>
            </w:pPr>
            <w:r w:rsidRPr="00D527DE">
              <w:rPr>
                <w:rFonts w:eastAsia="ＭＳ 明朝"/>
                <w:noProof/>
                <w:lang w:eastAsia="ja-JP"/>
              </w:rPr>
              <w:t>g</w:t>
            </w:r>
            <w:r w:rsidRPr="00D527DE">
              <w:rPr>
                <w:noProof/>
              </w:rPr>
              <w:t>eometry_node( </w:t>
            </w:r>
            <w:r w:rsidR="004172D1" w:rsidRPr="003A29B2">
              <w:rPr>
                <w:noProof/>
              </w:rPr>
              <w:t>depth</w:t>
            </w:r>
            <w:r w:rsidR="00167FCE">
              <w:rPr>
                <w:noProof/>
              </w:rPr>
              <w:t>S</w:t>
            </w:r>
            <w:r w:rsidR="004172D1" w:rsidRPr="003A29B2">
              <w:rPr>
                <w:noProof/>
              </w:rPr>
              <w:t>, depth</w:t>
            </w:r>
            <w:r w:rsidR="00167FCE">
              <w:rPr>
                <w:noProof/>
              </w:rPr>
              <w:t>T</w:t>
            </w:r>
            <w:r w:rsidR="004172D1" w:rsidRPr="003A29B2">
              <w:rPr>
                <w:noProof/>
              </w:rPr>
              <w:t>, depth</w:t>
            </w:r>
            <w:r w:rsidR="00167FCE">
              <w:rPr>
                <w:noProof/>
              </w:rPr>
              <w:t>V</w:t>
            </w:r>
            <w:r w:rsidR="004172D1" w:rsidRPr="003A29B2">
              <w:rPr>
                <w:noProof/>
              </w:rPr>
              <w:t xml:space="preserve">, </w:t>
            </w:r>
            <w:r w:rsidR="004172D1" w:rsidRPr="003A29B2">
              <w:rPr>
                <w:lang w:eastAsia="ko-KR"/>
              </w:rPr>
              <w:t>partitionSkip</w:t>
            </w:r>
            <w:r w:rsidRPr="00D527DE">
              <w:rPr>
                <w:noProof/>
              </w:rPr>
              <w:t xml:space="preserve">, nodeIdx, </w:t>
            </w:r>
            <w:r w:rsidR="00167FCE">
              <w:rPr>
                <w:noProof/>
              </w:rPr>
              <w:t>s</w:t>
            </w:r>
            <w:r w:rsidRPr="00D527DE">
              <w:rPr>
                <w:noProof/>
              </w:rPr>
              <w:t xml:space="preserve">N, </w:t>
            </w:r>
            <w:r w:rsidR="00167FCE">
              <w:rPr>
                <w:noProof/>
              </w:rPr>
              <w:t>t</w:t>
            </w:r>
            <w:r w:rsidRPr="00D527DE">
              <w:rPr>
                <w:noProof/>
              </w:rPr>
              <w:t xml:space="preserve">N, </w:t>
            </w:r>
            <w:r w:rsidR="00167FCE">
              <w:rPr>
                <w:noProof/>
              </w:rPr>
              <w:t>v</w:t>
            </w:r>
            <w:r w:rsidRPr="00D527DE">
              <w:rPr>
                <w:noProof/>
              </w:rPr>
              <w:t>N ) {</w:t>
            </w:r>
          </w:p>
        </w:tc>
        <w:tc>
          <w:tcPr>
            <w:tcW w:w="1418" w:type="dxa"/>
          </w:tcPr>
          <w:p w14:paraId="75130140" w14:textId="77777777" w:rsidR="009B2FA7" w:rsidRPr="00C5553D" w:rsidRDefault="009B2FA7" w:rsidP="00C5553D">
            <w:pPr>
              <w:pStyle w:val="G-PCCTablebody"/>
              <w:jc w:val="center"/>
              <w:rPr>
                <w:noProof/>
              </w:rPr>
            </w:pPr>
            <w:r w:rsidRPr="00C5553D">
              <w:rPr>
                <w:b/>
                <w:noProof/>
              </w:rPr>
              <w:t>Descriptor</w:t>
            </w:r>
          </w:p>
        </w:tc>
      </w:tr>
      <w:tr w:rsidR="00363056" w:rsidRPr="00D527DE" w14:paraId="584FE723" w14:textId="77777777" w:rsidTr="00C5553D">
        <w:trPr>
          <w:cantSplit/>
          <w:jc w:val="center"/>
        </w:trPr>
        <w:tc>
          <w:tcPr>
            <w:tcW w:w="6804" w:type="dxa"/>
          </w:tcPr>
          <w:p w14:paraId="514B21A0" w14:textId="7F3CB318" w:rsidR="00363056" w:rsidRPr="00D527DE" w:rsidRDefault="00363056" w:rsidP="00C5553D">
            <w:pPr>
              <w:pStyle w:val="G-PCCTablebody"/>
              <w:rPr>
                <w:lang w:eastAsia="ko-KR"/>
              </w:rPr>
            </w:pPr>
            <w:r>
              <w:rPr>
                <w:lang w:eastAsia="ko-KR"/>
              </w:rPr>
              <w:tab/>
              <w:t>if( depth = = GeomScalingDepth ) {</w:t>
            </w:r>
          </w:p>
        </w:tc>
        <w:tc>
          <w:tcPr>
            <w:tcW w:w="1418" w:type="dxa"/>
          </w:tcPr>
          <w:p w14:paraId="4A55CABF" w14:textId="77777777" w:rsidR="00363056" w:rsidRPr="00656983" w:rsidRDefault="00363056" w:rsidP="00C5553D">
            <w:pPr>
              <w:pStyle w:val="G-PCCTablebody"/>
              <w:jc w:val="center"/>
            </w:pPr>
          </w:p>
        </w:tc>
      </w:tr>
      <w:tr w:rsidR="00363056" w:rsidRPr="00D527DE" w14:paraId="6835A3F8" w14:textId="77777777" w:rsidTr="00C5553D">
        <w:trPr>
          <w:cantSplit/>
          <w:jc w:val="center"/>
        </w:trPr>
        <w:tc>
          <w:tcPr>
            <w:tcW w:w="6804" w:type="dxa"/>
          </w:tcPr>
          <w:p w14:paraId="0C631D2F" w14:textId="11F6AF5B" w:rsidR="00363056" w:rsidRPr="00D527DE" w:rsidRDefault="00363056" w:rsidP="00C5553D">
            <w:pPr>
              <w:pStyle w:val="G-PCCTablebody"/>
              <w:rPr>
                <w:lang w:eastAsia="ko-KR"/>
              </w:rPr>
            </w:pPr>
            <w:r>
              <w:rPr>
                <w:lang w:eastAsia="ko-KR"/>
              </w:rPr>
              <w:tab/>
            </w:r>
            <w:r>
              <w:rPr>
                <w:lang w:eastAsia="ko-KR"/>
              </w:rPr>
              <w:tab/>
            </w:r>
            <w:r w:rsidRPr="009228E0">
              <w:rPr>
                <w:b/>
                <w:bCs/>
                <w:lang w:eastAsia="ko-KR"/>
              </w:rPr>
              <w:t>geom_node_qp_offset_eq0_flag</w:t>
            </w:r>
          </w:p>
        </w:tc>
        <w:tc>
          <w:tcPr>
            <w:tcW w:w="1418" w:type="dxa"/>
          </w:tcPr>
          <w:p w14:paraId="51634407" w14:textId="6A52726B" w:rsidR="00363056" w:rsidRPr="00656983" w:rsidRDefault="00363056" w:rsidP="00C5553D">
            <w:pPr>
              <w:pStyle w:val="G-PCCTablebody"/>
              <w:jc w:val="center"/>
            </w:pPr>
            <w:r w:rsidRPr="00656983">
              <w:rPr>
                <w:bCs/>
                <w:noProof/>
              </w:rPr>
              <w:t>ae(v)</w:t>
            </w:r>
          </w:p>
        </w:tc>
      </w:tr>
      <w:tr w:rsidR="00363056" w:rsidRPr="00D527DE" w14:paraId="3CC3E98B" w14:textId="77777777" w:rsidTr="00C5553D">
        <w:trPr>
          <w:cantSplit/>
          <w:jc w:val="center"/>
        </w:trPr>
        <w:tc>
          <w:tcPr>
            <w:tcW w:w="6804" w:type="dxa"/>
          </w:tcPr>
          <w:p w14:paraId="6CE062B8" w14:textId="3DC30999" w:rsidR="00363056" w:rsidRPr="00D527DE" w:rsidRDefault="00363056" w:rsidP="00C5553D">
            <w:pPr>
              <w:pStyle w:val="G-PCCTablebody"/>
              <w:rPr>
                <w:lang w:eastAsia="ko-KR"/>
              </w:rPr>
            </w:pPr>
            <w:r>
              <w:rPr>
                <w:lang w:eastAsia="ko-KR"/>
              </w:rPr>
              <w:tab/>
            </w:r>
            <w:r>
              <w:rPr>
                <w:lang w:eastAsia="ko-KR"/>
              </w:rPr>
              <w:tab/>
              <w:t>if( !</w:t>
            </w:r>
            <w:r w:rsidR="00073CB9">
              <w:rPr>
                <w:lang w:eastAsia="ko-KR"/>
              </w:rPr>
              <w:t xml:space="preserve"> </w:t>
            </w:r>
            <w:r>
              <w:rPr>
                <w:lang w:eastAsia="ko-KR"/>
              </w:rPr>
              <w:t>geom_node_qp_offset_eq0_flag) {</w:t>
            </w:r>
          </w:p>
        </w:tc>
        <w:tc>
          <w:tcPr>
            <w:tcW w:w="1418" w:type="dxa"/>
          </w:tcPr>
          <w:p w14:paraId="77380FD2" w14:textId="77777777" w:rsidR="00363056" w:rsidRPr="00656983" w:rsidRDefault="00363056" w:rsidP="00C5553D">
            <w:pPr>
              <w:pStyle w:val="G-PCCTablebody"/>
              <w:jc w:val="center"/>
            </w:pPr>
          </w:p>
        </w:tc>
      </w:tr>
      <w:tr w:rsidR="00363056" w:rsidRPr="00D527DE" w14:paraId="2F5B89AE" w14:textId="77777777" w:rsidTr="00C5553D">
        <w:trPr>
          <w:cantSplit/>
          <w:jc w:val="center"/>
        </w:trPr>
        <w:tc>
          <w:tcPr>
            <w:tcW w:w="6804" w:type="dxa"/>
          </w:tcPr>
          <w:p w14:paraId="42E355E2" w14:textId="2AB7D300" w:rsidR="00363056" w:rsidRPr="00D527DE" w:rsidRDefault="00363056" w:rsidP="00C5553D">
            <w:pPr>
              <w:pStyle w:val="G-PCCTablebody"/>
              <w:rPr>
                <w:lang w:eastAsia="ko-KR"/>
              </w:rPr>
            </w:pPr>
            <w:r>
              <w:rPr>
                <w:lang w:eastAsia="ko-KR"/>
              </w:rPr>
              <w:tab/>
            </w:r>
            <w:r>
              <w:rPr>
                <w:lang w:eastAsia="ko-KR"/>
              </w:rPr>
              <w:tab/>
            </w:r>
            <w:r>
              <w:rPr>
                <w:lang w:eastAsia="ko-KR"/>
              </w:rPr>
              <w:tab/>
            </w:r>
            <w:r w:rsidRPr="009228E0">
              <w:rPr>
                <w:b/>
                <w:bCs/>
                <w:lang w:eastAsia="ko-KR"/>
              </w:rPr>
              <w:t>geom_node_qp_offset_sign</w:t>
            </w:r>
            <w:r>
              <w:rPr>
                <w:b/>
                <w:bCs/>
                <w:lang w:eastAsia="ko-KR"/>
              </w:rPr>
              <w:t>_flag</w:t>
            </w:r>
          </w:p>
        </w:tc>
        <w:tc>
          <w:tcPr>
            <w:tcW w:w="1418" w:type="dxa"/>
          </w:tcPr>
          <w:p w14:paraId="26629785" w14:textId="69266111" w:rsidR="00363056" w:rsidRPr="00656983" w:rsidRDefault="00363056" w:rsidP="00C5553D">
            <w:pPr>
              <w:pStyle w:val="G-PCCTablebody"/>
              <w:jc w:val="center"/>
            </w:pPr>
            <w:r w:rsidRPr="00656983">
              <w:rPr>
                <w:bCs/>
                <w:noProof/>
              </w:rPr>
              <w:t>ae(v)</w:t>
            </w:r>
          </w:p>
        </w:tc>
      </w:tr>
      <w:tr w:rsidR="00363056" w:rsidRPr="00D527DE" w14:paraId="530C2671" w14:textId="77777777" w:rsidTr="00C5553D">
        <w:trPr>
          <w:cantSplit/>
          <w:jc w:val="center"/>
        </w:trPr>
        <w:tc>
          <w:tcPr>
            <w:tcW w:w="6804" w:type="dxa"/>
          </w:tcPr>
          <w:p w14:paraId="65BDB32C" w14:textId="0066C09E" w:rsidR="00363056" w:rsidRPr="00D527DE" w:rsidRDefault="00363056" w:rsidP="00C5553D">
            <w:pPr>
              <w:pStyle w:val="G-PCCTablebody"/>
              <w:rPr>
                <w:lang w:eastAsia="ko-KR"/>
              </w:rPr>
            </w:pPr>
            <w:r>
              <w:rPr>
                <w:lang w:eastAsia="ko-KR"/>
              </w:rPr>
              <w:tab/>
            </w:r>
            <w:r>
              <w:rPr>
                <w:lang w:eastAsia="ko-KR"/>
              </w:rPr>
              <w:tab/>
            </w:r>
            <w:r>
              <w:rPr>
                <w:lang w:eastAsia="ko-KR"/>
              </w:rPr>
              <w:tab/>
            </w:r>
            <w:r w:rsidRPr="009228E0">
              <w:rPr>
                <w:b/>
                <w:bCs/>
                <w:lang w:eastAsia="ko-KR"/>
              </w:rPr>
              <w:t>geom_node_qp_offset_abs</w:t>
            </w:r>
            <w:r>
              <w:rPr>
                <w:b/>
                <w:bCs/>
                <w:lang w:eastAsia="ko-KR"/>
              </w:rPr>
              <w:t>_minus1</w:t>
            </w:r>
          </w:p>
        </w:tc>
        <w:tc>
          <w:tcPr>
            <w:tcW w:w="1418" w:type="dxa"/>
          </w:tcPr>
          <w:p w14:paraId="398F8C75" w14:textId="00F80F0C" w:rsidR="00363056" w:rsidRPr="00656983" w:rsidRDefault="00363056" w:rsidP="00C5553D">
            <w:pPr>
              <w:pStyle w:val="G-PCCTablebody"/>
              <w:jc w:val="center"/>
            </w:pPr>
            <w:r w:rsidRPr="00656983">
              <w:rPr>
                <w:bCs/>
                <w:noProof/>
              </w:rPr>
              <w:t>ae(v)</w:t>
            </w:r>
          </w:p>
        </w:tc>
      </w:tr>
      <w:tr w:rsidR="00363056" w:rsidRPr="00D527DE" w14:paraId="6C8F42A2" w14:textId="77777777" w:rsidTr="00C5553D">
        <w:trPr>
          <w:cantSplit/>
          <w:jc w:val="center"/>
        </w:trPr>
        <w:tc>
          <w:tcPr>
            <w:tcW w:w="6804" w:type="dxa"/>
          </w:tcPr>
          <w:p w14:paraId="142B90E6" w14:textId="4765E1D4" w:rsidR="00363056" w:rsidRPr="00D527DE" w:rsidRDefault="00363056" w:rsidP="00C5553D">
            <w:pPr>
              <w:pStyle w:val="G-PCCTablebody"/>
              <w:rPr>
                <w:lang w:eastAsia="ko-KR"/>
              </w:rPr>
            </w:pPr>
            <w:r>
              <w:rPr>
                <w:lang w:eastAsia="ko-KR"/>
              </w:rPr>
              <w:tab/>
            </w:r>
            <w:r>
              <w:rPr>
                <w:lang w:eastAsia="ko-KR"/>
              </w:rPr>
              <w:tab/>
              <w:t>}</w:t>
            </w:r>
          </w:p>
        </w:tc>
        <w:tc>
          <w:tcPr>
            <w:tcW w:w="1418" w:type="dxa"/>
          </w:tcPr>
          <w:p w14:paraId="666284D8" w14:textId="77777777" w:rsidR="00363056" w:rsidRPr="00656983" w:rsidRDefault="00363056" w:rsidP="00C5553D">
            <w:pPr>
              <w:pStyle w:val="G-PCCTablebody"/>
              <w:jc w:val="center"/>
            </w:pPr>
          </w:p>
        </w:tc>
      </w:tr>
      <w:tr w:rsidR="00363056" w:rsidRPr="00D527DE" w14:paraId="5F892D91" w14:textId="77777777" w:rsidTr="00C5553D">
        <w:trPr>
          <w:cantSplit/>
          <w:jc w:val="center"/>
        </w:trPr>
        <w:tc>
          <w:tcPr>
            <w:tcW w:w="6804" w:type="dxa"/>
          </w:tcPr>
          <w:p w14:paraId="4EFC3DD5" w14:textId="2A955925" w:rsidR="00363056" w:rsidRPr="00D527DE" w:rsidRDefault="00363056" w:rsidP="00C5553D">
            <w:pPr>
              <w:pStyle w:val="G-PCCTablebody"/>
              <w:rPr>
                <w:lang w:eastAsia="ko-KR"/>
              </w:rPr>
            </w:pPr>
            <w:r>
              <w:rPr>
                <w:lang w:eastAsia="ko-KR"/>
              </w:rPr>
              <w:tab/>
              <w:t>}</w:t>
            </w:r>
          </w:p>
        </w:tc>
        <w:tc>
          <w:tcPr>
            <w:tcW w:w="1418" w:type="dxa"/>
          </w:tcPr>
          <w:p w14:paraId="3DDCED52" w14:textId="77777777" w:rsidR="00363056" w:rsidRPr="00656983" w:rsidRDefault="00363056" w:rsidP="00C5553D">
            <w:pPr>
              <w:pStyle w:val="G-PCCTablebody"/>
              <w:jc w:val="center"/>
            </w:pPr>
          </w:p>
        </w:tc>
      </w:tr>
      <w:tr w:rsidR="00363056" w:rsidRPr="00D527DE" w14:paraId="590139FD" w14:textId="77777777" w:rsidTr="00C5553D">
        <w:trPr>
          <w:cantSplit/>
          <w:jc w:val="center"/>
        </w:trPr>
        <w:tc>
          <w:tcPr>
            <w:tcW w:w="6804" w:type="dxa"/>
          </w:tcPr>
          <w:p w14:paraId="2CA5F828" w14:textId="3E89B868" w:rsidR="00363056" w:rsidRPr="00D527DE" w:rsidRDefault="00363056" w:rsidP="00C5553D">
            <w:pPr>
              <w:pStyle w:val="G-PCCTablebody"/>
              <w:rPr>
                <w:lang w:eastAsia="ko-KR"/>
              </w:rPr>
            </w:pPr>
            <w:r>
              <w:rPr>
                <w:lang w:eastAsia="ko-KR"/>
              </w:rPr>
              <w:tab/>
              <w:t>if( EffectiveDepth &lt; MaxGeometryOctreeDepth ) {</w:t>
            </w:r>
          </w:p>
        </w:tc>
        <w:tc>
          <w:tcPr>
            <w:tcW w:w="1418" w:type="dxa"/>
          </w:tcPr>
          <w:p w14:paraId="762DE042" w14:textId="77777777" w:rsidR="00363056" w:rsidRPr="00656983" w:rsidRDefault="00363056" w:rsidP="00C5553D">
            <w:pPr>
              <w:pStyle w:val="G-PCCTablebody"/>
              <w:jc w:val="center"/>
            </w:pPr>
          </w:p>
        </w:tc>
      </w:tr>
      <w:tr w:rsidR="00363056" w:rsidRPr="00D527DE" w14:paraId="3E185DFA" w14:textId="77777777" w:rsidTr="00C5553D">
        <w:trPr>
          <w:cantSplit/>
          <w:jc w:val="center"/>
        </w:trPr>
        <w:tc>
          <w:tcPr>
            <w:tcW w:w="6804" w:type="dxa"/>
          </w:tcPr>
          <w:p w14:paraId="4E3BF1DB" w14:textId="784F602C" w:rsidR="00363056" w:rsidRPr="00D527DE" w:rsidRDefault="00363056" w:rsidP="00C5553D">
            <w:pPr>
              <w:pStyle w:val="G-PCCTablebody"/>
              <w:rPr>
                <w:noProof/>
              </w:rPr>
            </w:pPr>
            <w:r>
              <w:rPr>
                <w:lang w:eastAsia="ko-KR"/>
              </w:rPr>
              <w:tab/>
            </w:r>
            <w:r w:rsidRPr="00D527DE">
              <w:rPr>
                <w:lang w:eastAsia="ko-KR"/>
              </w:rPr>
              <w:tab/>
            </w:r>
            <w:r w:rsidRPr="00042C68">
              <w:t>single_occupancy</w:t>
            </w:r>
            <w:r w:rsidRPr="00CC4328">
              <w:t>(</w:t>
            </w:r>
            <w:r w:rsidRPr="00CC4328">
              <w:rPr>
                <w:rFonts w:eastAsia="ＭＳ 明朝"/>
                <w:lang w:eastAsia="ja-JP"/>
              </w:rPr>
              <w:t> </w:t>
            </w:r>
            <w:r w:rsidRPr="00CC4328">
              <w:rPr>
                <w:noProof/>
              </w:rPr>
              <w:t xml:space="preserve">nodeIdx </w:t>
            </w:r>
            <w:r w:rsidRPr="00CC4328">
              <w:t>)</w:t>
            </w:r>
          </w:p>
        </w:tc>
        <w:tc>
          <w:tcPr>
            <w:tcW w:w="1418" w:type="dxa"/>
          </w:tcPr>
          <w:p w14:paraId="6CBA31E0" w14:textId="182971E5" w:rsidR="00363056" w:rsidRPr="00656983" w:rsidRDefault="00363056" w:rsidP="00C5553D">
            <w:pPr>
              <w:pStyle w:val="G-PCCTablebody"/>
              <w:jc w:val="center"/>
              <w:rPr>
                <w:noProof/>
              </w:rPr>
            </w:pPr>
          </w:p>
        </w:tc>
      </w:tr>
      <w:tr w:rsidR="00363056" w:rsidRPr="00D527DE" w14:paraId="7DC1E67F" w14:textId="77777777" w:rsidTr="00C5553D">
        <w:trPr>
          <w:cantSplit/>
          <w:jc w:val="center"/>
        </w:trPr>
        <w:tc>
          <w:tcPr>
            <w:tcW w:w="6804" w:type="dxa"/>
          </w:tcPr>
          <w:p w14:paraId="5B2A6D55" w14:textId="129D1E8F" w:rsidR="00363056" w:rsidRPr="00D527DE" w:rsidRDefault="00363056" w:rsidP="00C5553D">
            <w:pPr>
              <w:pStyle w:val="G-PCCTablebody"/>
              <w:rPr>
                <w:noProof/>
              </w:rPr>
            </w:pPr>
            <w:r>
              <w:rPr>
                <w:lang w:eastAsia="ko-KR"/>
              </w:rPr>
              <w:tab/>
            </w:r>
            <w:r w:rsidRPr="00D527DE">
              <w:rPr>
                <w:lang w:eastAsia="ko-KR"/>
              </w:rPr>
              <w:tab/>
            </w:r>
            <w:r w:rsidRPr="00D527DE">
              <w:rPr>
                <w:noProof/>
              </w:rPr>
              <w:t>if( !</w:t>
            </w:r>
            <w:r w:rsidR="00073CB9">
              <w:rPr>
                <w:noProof/>
              </w:rPr>
              <w:t xml:space="preserve"> </w:t>
            </w:r>
            <w:r w:rsidRPr="00D527DE">
              <w:rPr>
                <w:noProof/>
              </w:rPr>
              <w:t xml:space="preserve">single_occupancy_flag </w:t>
            </w:r>
            <w:r w:rsidRPr="00CC4328">
              <w:rPr>
                <w:noProof/>
              </w:rPr>
              <w:t>&amp;&amp; !two_planar_flag[nodeIdx])</w:t>
            </w:r>
            <w:r w:rsidRPr="007C31DE">
              <w:rPr>
                <w:noProof/>
              </w:rPr>
              <w:t>)</w:t>
            </w:r>
          </w:p>
        </w:tc>
        <w:tc>
          <w:tcPr>
            <w:tcW w:w="1418" w:type="dxa"/>
          </w:tcPr>
          <w:p w14:paraId="05B14C1F" w14:textId="77777777" w:rsidR="00363056" w:rsidRPr="00656983" w:rsidRDefault="00363056" w:rsidP="00C5553D">
            <w:pPr>
              <w:pStyle w:val="G-PCCTablebody"/>
              <w:jc w:val="center"/>
              <w:rPr>
                <w:noProof/>
              </w:rPr>
            </w:pPr>
          </w:p>
        </w:tc>
      </w:tr>
      <w:tr w:rsidR="00363056" w:rsidRPr="00D527DE" w14:paraId="18DADA38" w14:textId="77777777" w:rsidTr="00C5553D">
        <w:trPr>
          <w:cantSplit/>
          <w:jc w:val="center"/>
        </w:trPr>
        <w:tc>
          <w:tcPr>
            <w:tcW w:w="6804" w:type="dxa"/>
          </w:tcPr>
          <w:p w14:paraId="57710129" w14:textId="71F77FA5" w:rsidR="00363056" w:rsidRPr="00D527DE" w:rsidRDefault="00363056" w:rsidP="00C5553D">
            <w:pPr>
              <w:pStyle w:val="G-PCCTablebody"/>
              <w:rPr>
                <w:lang w:eastAsia="ko-KR"/>
              </w:rPr>
            </w:pPr>
            <w:r>
              <w:rPr>
                <w:lang w:eastAsia="ko-KR"/>
              </w:rPr>
              <w:tab/>
            </w:r>
            <w:r w:rsidRPr="00D527DE">
              <w:rPr>
                <w:lang w:eastAsia="ko-KR"/>
              </w:rPr>
              <w:tab/>
            </w:r>
            <w:r w:rsidRPr="00D527DE">
              <w:rPr>
                <w:lang w:eastAsia="ko-KR"/>
              </w:rPr>
              <w:tab/>
            </w:r>
            <w:r w:rsidRPr="00D527DE">
              <w:rPr>
                <w:noProof/>
              </w:rPr>
              <w:t>if( bitwise_occupancy_flag )</w:t>
            </w:r>
          </w:p>
        </w:tc>
        <w:tc>
          <w:tcPr>
            <w:tcW w:w="1418" w:type="dxa"/>
          </w:tcPr>
          <w:p w14:paraId="2546669A" w14:textId="77777777" w:rsidR="00363056" w:rsidRPr="00656983" w:rsidRDefault="00363056" w:rsidP="00C5553D">
            <w:pPr>
              <w:pStyle w:val="G-PCCTablebody"/>
              <w:jc w:val="center"/>
              <w:rPr>
                <w:noProof/>
              </w:rPr>
            </w:pPr>
          </w:p>
        </w:tc>
      </w:tr>
      <w:tr w:rsidR="00363056" w:rsidRPr="00D527DE" w14:paraId="734E24C3" w14:textId="77777777" w:rsidTr="00C5553D">
        <w:trPr>
          <w:cantSplit/>
          <w:jc w:val="center"/>
        </w:trPr>
        <w:tc>
          <w:tcPr>
            <w:tcW w:w="6804" w:type="dxa"/>
          </w:tcPr>
          <w:p w14:paraId="12B4A0E8" w14:textId="04036D63" w:rsidR="00363056" w:rsidRPr="00D527DE" w:rsidRDefault="00363056" w:rsidP="00C5553D">
            <w:pPr>
              <w:pStyle w:val="G-PCCTablebody"/>
              <w:rPr>
                <w:b/>
                <w:noProof/>
              </w:rPr>
            </w:pPr>
            <w:r>
              <w:rPr>
                <w:lang w:eastAsia="ko-KR"/>
              </w:rPr>
              <w:tab/>
            </w:r>
            <w:r w:rsidRPr="00D527DE">
              <w:rPr>
                <w:lang w:eastAsia="ko-KR"/>
              </w:rPr>
              <w:tab/>
            </w:r>
            <w:r w:rsidRPr="00D527DE">
              <w:rPr>
                <w:lang w:eastAsia="ko-KR"/>
              </w:rPr>
              <w:tab/>
            </w:r>
            <w:r w:rsidRPr="00D527DE">
              <w:rPr>
                <w:lang w:eastAsia="ko-KR"/>
              </w:rPr>
              <w:tab/>
            </w:r>
            <w:r w:rsidRPr="00D527DE">
              <w:rPr>
                <w:b/>
              </w:rPr>
              <w:t>occupancy_map</w:t>
            </w:r>
          </w:p>
        </w:tc>
        <w:tc>
          <w:tcPr>
            <w:tcW w:w="1418" w:type="dxa"/>
          </w:tcPr>
          <w:p w14:paraId="368DA70B" w14:textId="77777777" w:rsidR="00363056" w:rsidRPr="00656983" w:rsidRDefault="00363056" w:rsidP="00C5553D">
            <w:pPr>
              <w:pStyle w:val="G-PCCTablebody"/>
              <w:jc w:val="center"/>
              <w:rPr>
                <w:noProof/>
              </w:rPr>
            </w:pPr>
            <w:r w:rsidRPr="00656983">
              <w:rPr>
                <w:bCs/>
                <w:noProof/>
              </w:rPr>
              <w:t>ae(v)</w:t>
            </w:r>
          </w:p>
        </w:tc>
      </w:tr>
      <w:tr w:rsidR="00363056" w:rsidRPr="00D527DE" w14:paraId="06C38350" w14:textId="77777777" w:rsidTr="00C5553D">
        <w:trPr>
          <w:cantSplit/>
          <w:jc w:val="center"/>
        </w:trPr>
        <w:tc>
          <w:tcPr>
            <w:tcW w:w="6804" w:type="dxa"/>
          </w:tcPr>
          <w:p w14:paraId="54752687" w14:textId="3907975D" w:rsidR="00363056" w:rsidRPr="00D527DE" w:rsidRDefault="00363056" w:rsidP="00C5553D">
            <w:pPr>
              <w:pStyle w:val="G-PCCTablebody"/>
              <w:rPr>
                <w:lang w:eastAsia="ko-KR"/>
              </w:rPr>
            </w:pPr>
            <w:r>
              <w:rPr>
                <w:lang w:eastAsia="ko-KR"/>
              </w:rPr>
              <w:tab/>
            </w:r>
            <w:r w:rsidRPr="00D527DE">
              <w:rPr>
                <w:lang w:eastAsia="ko-KR"/>
              </w:rPr>
              <w:tab/>
            </w:r>
            <w:r w:rsidRPr="00D527DE">
              <w:rPr>
                <w:lang w:eastAsia="ko-KR"/>
              </w:rPr>
              <w:tab/>
              <w:t>else</w:t>
            </w:r>
          </w:p>
        </w:tc>
        <w:tc>
          <w:tcPr>
            <w:tcW w:w="1418" w:type="dxa"/>
          </w:tcPr>
          <w:p w14:paraId="2D53E6A1" w14:textId="77777777" w:rsidR="00363056" w:rsidRPr="00656983" w:rsidRDefault="00363056" w:rsidP="00C5553D">
            <w:pPr>
              <w:pStyle w:val="G-PCCTablebody"/>
              <w:jc w:val="center"/>
              <w:rPr>
                <w:noProof/>
              </w:rPr>
            </w:pPr>
          </w:p>
        </w:tc>
      </w:tr>
      <w:tr w:rsidR="00363056" w:rsidRPr="00D527DE" w14:paraId="7649AC25" w14:textId="77777777" w:rsidTr="00C5553D">
        <w:trPr>
          <w:cantSplit/>
          <w:jc w:val="center"/>
        </w:trPr>
        <w:tc>
          <w:tcPr>
            <w:tcW w:w="6804" w:type="dxa"/>
          </w:tcPr>
          <w:p w14:paraId="00AF7DBF" w14:textId="0E769D99" w:rsidR="00363056" w:rsidRPr="00D527DE" w:rsidRDefault="00363056" w:rsidP="00C5553D">
            <w:pPr>
              <w:pStyle w:val="G-PCCTablebody"/>
              <w:rPr>
                <w:b/>
                <w:lang w:eastAsia="ko-KR"/>
              </w:rPr>
            </w:pPr>
            <w:r>
              <w:rPr>
                <w:lang w:eastAsia="ko-KR"/>
              </w:rPr>
              <w:tab/>
            </w:r>
            <w:r w:rsidRPr="00D527DE">
              <w:rPr>
                <w:lang w:eastAsia="ko-KR"/>
              </w:rPr>
              <w:tab/>
            </w:r>
            <w:r w:rsidRPr="00D527DE">
              <w:rPr>
                <w:lang w:eastAsia="ko-KR"/>
              </w:rPr>
              <w:tab/>
            </w:r>
            <w:r w:rsidRPr="00D527DE">
              <w:rPr>
                <w:lang w:eastAsia="ko-KR"/>
              </w:rPr>
              <w:tab/>
            </w:r>
            <w:r w:rsidRPr="00D527DE">
              <w:rPr>
                <w:b/>
                <w:lang w:eastAsia="ko-KR"/>
              </w:rPr>
              <w:t>occupancy_byte</w:t>
            </w:r>
          </w:p>
        </w:tc>
        <w:tc>
          <w:tcPr>
            <w:tcW w:w="1418" w:type="dxa"/>
          </w:tcPr>
          <w:p w14:paraId="6777B438" w14:textId="3E76EE19" w:rsidR="00363056" w:rsidRPr="00656983" w:rsidRDefault="00363056" w:rsidP="00C5553D">
            <w:pPr>
              <w:pStyle w:val="G-PCCTablebody"/>
              <w:jc w:val="center"/>
              <w:rPr>
                <w:noProof/>
                <w:lang w:eastAsia="ja-JP"/>
              </w:rPr>
            </w:pPr>
            <w:r w:rsidRPr="00656983">
              <w:rPr>
                <w:bCs/>
                <w:noProof/>
                <w:lang w:eastAsia="ja-JP"/>
              </w:rPr>
              <w:t>de(v)</w:t>
            </w:r>
          </w:p>
        </w:tc>
      </w:tr>
      <w:tr w:rsidR="00363056" w:rsidRPr="00D527DE" w14:paraId="6202D0D5" w14:textId="77777777" w:rsidTr="00C5553D">
        <w:trPr>
          <w:cantSplit/>
          <w:jc w:val="center"/>
        </w:trPr>
        <w:tc>
          <w:tcPr>
            <w:tcW w:w="6804" w:type="dxa"/>
          </w:tcPr>
          <w:p w14:paraId="68BAA755" w14:textId="62B70C60" w:rsidR="00363056" w:rsidRPr="00363056" w:rsidRDefault="00363056" w:rsidP="00C5553D">
            <w:pPr>
              <w:pStyle w:val="G-PCCTablebody"/>
              <w:rPr>
                <w:lang w:eastAsia="ko-KR"/>
              </w:rPr>
            </w:pPr>
            <w:r>
              <w:rPr>
                <w:lang w:eastAsia="ko-KR"/>
              </w:rPr>
              <w:tab/>
            </w:r>
            <w:r w:rsidRPr="00363056">
              <w:rPr>
                <w:lang w:eastAsia="ko-KR"/>
              </w:rPr>
              <w:t>}</w:t>
            </w:r>
          </w:p>
        </w:tc>
        <w:tc>
          <w:tcPr>
            <w:tcW w:w="1418" w:type="dxa"/>
          </w:tcPr>
          <w:p w14:paraId="5BB24B62" w14:textId="77777777" w:rsidR="00363056" w:rsidRPr="00656983" w:rsidRDefault="00363056" w:rsidP="00C5553D">
            <w:pPr>
              <w:pStyle w:val="G-PCCTablebody"/>
              <w:jc w:val="center"/>
              <w:rPr>
                <w:noProof/>
                <w:lang w:eastAsia="ja-JP"/>
              </w:rPr>
            </w:pPr>
          </w:p>
        </w:tc>
      </w:tr>
      <w:tr w:rsidR="00363056" w:rsidRPr="00D527DE" w14:paraId="4F8401DF" w14:textId="77777777" w:rsidTr="00C5553D">
        <w:trPr>
          <w:cantSplit/>
          <w:jc w:val="center"/>
        </w:trPr>
        <w:tc>
          <w:tcPr>
            <w:tcW w:w="6804" w:type="dxa"/>
          </w:tcPr>
          <w:p w14:paraId="5C909480" w14:textId="2B8F3C47" w:rsidR="00363056" w:rsidRPr="00227EB8" w:rsidRDefault="00363056" w:rsidP="00C5553D">
            <w:pPr>
              <w:pStyle w:val="G-PCCTablebody"/>
              <w:rPr>
                <w:noProof/>
              </w:rPr>
            </w:pPr>
            <w:r w:rsidRPr="00D527DE">
              <w:rPr>
                <w:lang w:eastAsia="ko-KR"/>
              </w:rPr>
              <w:tab/>
            </w:r>
            <w:r w:rsidRPr="00D527DE">
              <w:rPr>
                <w:noProof/>
              </w:rPr>
              <w:t xml:space="preserve">if( </w:t>
            </w:r>
            <w:r>
              <w:rPr>
                <w:noProof/>
              </w:rPr>
              <w:t>EffectiveDepth</w:t>
            </w:r>
            <w:r w:rsidR="002725E9">
              <w:rPr>
                <w:noProof/>
              </w:rPr>
              <w:t>S</w:t>
            </w:r>
            <w:r w:rsidRPr="00227EB8">
              <w:rPr>
                <w:noProof/>
              </w:rPr>
              <w:t xml:space="preserve"> &gt;=</w:t>
            </w:r>
            <w:r w:rsidR="005B48AE">
              <w:rPr>
                <w:noProof/>
              </w:rPr>
              <w:t xml:space="preserve"> </w:t>
            </w:r>
            <w:r w:rsidRPr="00227EB8">
              <w:rPr>
                <w:noProof/>
              </w:rPr>
              <w:t xml:space="preserve"> </w:t>
            </w:r>
            <w:r w:rsidR="00167FCE">
              <w:rPr>
                <w:noProof/>
              </w:rPr>
              <w:t>Root</w:t>
            </w:r>
            <w:r w:rsidRPr="00227EB8">
              <w:rPr>
                <w:noProof/>
              </w:rPr>
              <w:t>NodeSize</w:t>
            </w:r>
            <w:r w:rsidR="002725E9">
              <w:rPr>
                <w:noProof/>
              </w:rPr>
              <w:t>S</w:t>
            </w:r>
            <w:r w:rsidRPr="00227EB8">
              <w:rPr>
                <w:noProof/>
              </w:rPr>
              <w:t>Log2</w:t>
            </w:r>
            <w:r w:rsidRPr="00D527DE">
              <w:rPr>
                <w:noProof/>
              </w:rPr>
              <w:t xml:space="preserve"> − 1 </w:t>
            </w:r>
            <w:r w:rsidRPr="00227EB8">
              <w:rPr>
                <w:noProof/>
              </w:rPr>
              <w:t xml:space="preserve">&amp;&amp; </w:t>
            </w:r>
          </w:p>
          <w:p w14:paraId="319DEA29" w14:textId="0040BAA0" w:rsidR="00363056" w:rsidRPr="00227EB8" w:rsidRDefault="00363056" w:rsidP="00C5553D">
            <w:pPr>
              <w:pStyle w:val="G-PCCTablebody"/>
              <w:rPr>
                <w:noProof/>
              </w:rPr>
            </w:pPr>
            <w:r>
              <w:rPr>
                <w:noProof/>
              </w:rPr>
              <w:tab/>
            </w:r>
            <w:r>
              <w:rPr>
                <w:noProof/>
              </w:rPr>
              <w:tab/>
              <w:t>EffectiveDepth</w:t>
            </w:r>
            <w:r w:rsidR="002725E9">
              <w:rPr>
                <w:noProof/>
              </w:rPr>
              <w:t>T</w:t>
            </w:r>
            <w:r w:rsidRPr="00227EB8">
              <w:rPr>
                <w:noProof/>
              </w:rPr>
              <w:t xml:space="preserve"> &gt;= </w:t>
            </w:r>
            <w:r w:rsidR="00167FCE">
              <w:rPr>
                <w:noProof/>
              </w:rPr>
              <w:t>Root</w:t>
            </w:r>
            <w:r w:rsidRPr="00227EB8">
              <w:rPr>
                <w:noProof/>
              </w:rPr>
              <w:t>NodeSize</w:t>
            </w:r>
            <w:r w:rsidR="002725E9">
              <w:rPr>
                <w:noProof/>
              </w:rPr>
              <w:t>T</w:t>
            </w:r>
            <w:r w:rsidRPr="00227EB8">
              <w:rPr>
                <w:noProof/>
              </w:rPr>
              <w:t xml:space="preserve">Log2 – 1 &amp;&amp; </w:t>
            </w:r>
          </w:p>
          <w:p w14:paraId="6183A669" w14:textId="418D49F2" w:rsidR="00363056" w:rsidRPr="00D527DE" w:rsidRDefault="00363056" w:rsidP="00C5553D">
            <w:pPr>
              <w:pStyle w:val="G-PCCTablebody"/>
              <w:rPr>
                <w:b/>
                <w:bCs/>
                <w:noProof/>
              </w:rPr>
            </w:pPr>
            <w:r>
              <w:rPr>
                <w:noProof/>
              </w:rPr>
              <w:tab/>
            </w:r>
            <w:r>
              <w:rPr>
                <w:noProof/>
              </w:rPr>
              <w:tab/>
              <w:t>EffectiveDepth</w:t>
            </w:r>
            <w:r w:rsidR="002725E9">
              <w:rPr>
                <w:noProof/>
              </w:rPr>
              <w:t>V</w:t>
            </w:r>
            <w:r w:rsidRPr="00227EB8">
              <w:rPr>
                <w:noProof/>
              </w:rPr>
              <w:t xml:space="preserve"> &gt;= </w:t>
            </w:r>
            <w:r w:rsidR="00167FCE">
              <w:rPr>
                <w:noProof/>
              </w:rPr>
              <w:t>Root</w:t>
            </w:r>
            <w:r w:rsidRPr="00227EB8">
              <w:rPr>
                <w:noProof/>
              </w:rPr>
              <w:t>NodeSize</w:t>
            </w:r>
            <w:r w:rsidR="002725E9">
              <w:rPr>
                <w:noProof/>
              </w:rPr>
              <w:t>V</w:t>
            </w:r>
            <w:r w:rsidRPr="00227EB8">
              <w:rPr>
                <w:noProof/>
              </w:rPr>
              <w:t xml:space="preserve">Log2 – 1 </w:t>
            </w:r>
            <w:r w:rsidRPr="00D527DE">
              <w:rPr>
                <w:noProof/>
              </w:rPr>
              <w:t>)</w:t>
            </w:r>
            <w:r>
              <w:rPr>
                <w:noProof/>
              </w:rPr>
              <w:t xml:space="preserve"> {</w:t>
            </w:r>
          </w:p>
        </w:tc>
        <w:tc>
          <w:tcPr>
            <w:tcW w:w="1418" w:type="dxa"/>
          </w:tcPr>
          <w:p w14:paraId="1293E9FB" w14:textId="77777777" w:rsidR="00363056" w:rsidRPr="00656983" w:rsidRDefault="00363056" w:rsidP="00C5553D">
            <w:pPr>
              <w:pStyle w:val="G-PCCTablebody"/>
              <w:jc w:val="center"/>
              <w:rPr>
                <w:noProof/>
              </w:rPr>
            </w:pPr>
          </w:p>
        </w:tc>
      </w:tr>
      <w:tr w:rsidR="00363056" w:rsidRPr="00D527DE" w14:paraId="7B8F20F3" w14:textId="77777777" w:rsidTr="00C5553D">
        <w:trPr>
          <w:cantSplit/>
          <w:jc w:val="center"/>
        </w:trPr>
        <w:tc>
          <w:tcPr>
            <w:tcW w:w="6804" w:type="dxa"/>
          </w:tcPr>
          <w:p w14:paraId="1648B0FD" w14:textId="77777777" w:rsidR="00363056" w:rsidRPr="00D527DE" w:rsidRDefault="00363056" w:rsidP="00C5553D">
            <w:pPr>
              <w:pStyle w:val="G-PCCTablebody"/>
              <w:rPr>
                <w:noProof/>
              </w:rPr>
            </w:pPr>
            <w:r w:rsidRPr="00D527DE">
              <w:rPr>
                <w:lang w:eastAsia="ko-KR"/>
              </w:rPr>
              <w:tab/>
            </w:r>
            <w:r w:rsidRPr="00D527DE">
              <w:rPr>
                <w:lang w:eastAsia="ko-KR"/>
              </w:rPr>
              <w:tab/>
            </w:r>
            <w:r w:rsidRPr="00D527DE">
              <w:rPr>
                <w:noProof/>
              </w:rPr>
              <w:t>if( !unique_geometry_points_flag )</w:t>
            </w:r>
          </w:p>
        </w:tc>
        <w:tc>
          <w:tcPr>
            <w:tcW w:w="1418" w:type="dxa"/>
          </w:tcPr>
          <w:p w14:paraId="7DBA9FBD" w14:textId="77777777" w:rsidR="00363056" w:rsidRPr="00656983" w:rsidRDefault="00363056" w:rsidP="00C5553D">
            <w:pPr>
              <w:pStyle w:val="G-PCCTablebody"/>
              <w:jc w:val="center"/>
              <w:rPr>
                <w:noProof/>
              </w:rPr>
            </w:pPr>
          </w:p>
        </w:tc>
      </w:tr>
      <w:tr w:rsidR="00363056" w:rsidRPr="00D527DE" w14:paraId="409BF8B0" w14:textId="77777777" w:rsidTr="00C5553D">
        <w:trPr>
          <w:cantSplit/>
          <w:jc w:val="center"/>
        </w:trPr>
        <w:tc>
          <w:tcPr>
            <w:tcW w:w="6804" w:type="dxa"/>
          </w:tcPr>
          <w:p w14:paraId="3CEFFDE4" w14:textId="6F63A0F9" w:rsidR="00363056" w:rsidRPr="00D527DE" w:rsidRDefault="00363056" w:rsidP="00C5553D">
            <w:pPr>
              <w:pStyle w:val="G-PCCTablebody"/>
              <w:rPr>
                <w:noProof/>
              </w:rPr>
            </w:pPr>
            <w:r w:rsidRPr="00D527DE">
              <w:rPr>
                <w:lang w:eastAsia="ko-KR"/>
              </w:rPr>
              <w:tab/>
            </w:r>
            <w:r w:rsidRPr="00D527DE">
              <w:rPr>
                <w:lang w:eastAsia="ko-KR"/>
              </w:rPr>
              <w:tab/>
            </w:r>
            <w:r w:rsidRPr="00D527DE">
              <w:rPr>
                <w:lang w:eastAsia="ko-KR"/>
              </w:rPr>
              <w:tab/>
            </w:r>
            <w:r w:rsidRPr="00D527DE">
              <w:rPr>
                <w:noProof/>
              </w:rPr>
              <w:t>for( child = 0; child &lt; GeometryNodeChildrenCnt; child++ ) {</w:t>
            </w:r>
          </w:p>
        </w:tc>
        <w:tc>
          <w:tcPr>
            <w:tcW w:w="1418" w:type="dxa"/>
          </w:tcPr>
          <w:p w14:paraId="5DEBF828" w14:textId="77777777" w:rsidR="00363056" w:rsidRPr="00656983" w:rsidRDefault="00363056" w:rsidP="00C5553D">
            <w:pPr>
              <w:pStyle w:val="G-PCCTablebody"/>
              <w:jc w:val="center"/>
              <w:rPr>
                <w:noProof/>
              </w:rPr>
            </w:pPr>
          </w:p>
        </w:tc>
      </w:tr>
      <w:tr w:rsidR="00363056" w:rsidRPr="00D527DE" w14:paraId="6D66EBF6" w14:textId="77777777" w:rsidTr="00C5553D">
        <w:trPr>
          <w:cantSplit/>
          <w:jc w:val="center"/>
        </w:trPr>
        <w:tc>
          <w:tcPr>
            <w:tcW w:w="6804" w:type="dxa"/>
          </w:tcPr>
          <w:p w14:paraId="3AA04FD4" w14:textId="00061F7F" w:rsidR="00363056" w:rsidRPr="00D527DE" w:rsidRDefault="00363056" w:rsidP="00C5553D">
            <w:pPr>
              <w:pStyle w:val="G-PCCTablebody"/>
              <w:rPr>
                <w:noProof/>
              </w:rPr>
            </w:pPr>
            <w:r w:rsidRPr="00D527DE">
              <w:rPr>
                <w:lang w:eastAsia="ko-KR"/>
              </w:rPr>
              <w:tab/>
            </w:r>
            <w:r w:rsidRPr="00D527DE">
              <w:rPr>
                <w:lang w:eastAsia="ko-KR"/>
              </w:rPr>
              <w:tab/>
            </w:r>
            <w:r w:rsidRPr="00D527DE">
              <w:rPr>
                <w:lang w:eastAsia="ko-KR"/>
              </w:rPr>
              <w:tab/>
            </w:r>
            <w:r w:rsidRPr="00D527DE">
              <w:rPr>
                <w:lang w:eastAsia="ko-KR"/>
              </w:rPr>
              <w:tab/>
            </w:r>
            <w:r w:rsidRPr="00D527DE">
              <w:rPr>
                <w:b/>
                <w:noProof/>
              </w:rPr>
              <w:t>num_points_eq1_flag</w:t>
            </w:r>
            <w:r w:rsidRPr="00D527DE">
              <w:rPr>
                <w:noProof/>
              </w:rPr>
              <w:t>[ child ]</w:t>
            </w:r>
          </w:p>
        </w:tc>
        <w:tc>
          <w:tcPr>
            <w:tcW w:w="1418" w:type="dxa"/>
          </w:tcPr>
          <w:p w14:paraId="33235454" w14:textId="77777777" w:rsidR="00363056" w:rsidRPr="00656983" w:rsidRDefault="00363056" w:rsidP="00C5553D">
            <w:pPr>
              <w:pStyle w:val="G-PCCTablebody"/>
              <w:jc w:val="center"/>
              <w:rPr>
                <w:noProof/>
              </w:rPr>
            </w:pPr>
            <w:r w:rsidRPr="00656983">
              <w:rPr>
                <w:bCs/>
                <w:noProof/>
              </w:rPr>
              <w:t>ae(v)</w:t>
            </w:r>
          </w:p>
        </w:tc>
      </w:tr>
      <w:tr w:rsidR="00363056" w:rsidRPr="00D527DE" w14:paraId="21BAC269" w14:textId="77777777" w:rsidTr="00C5553D">
        <w:trPr>
          <w:cantSplit/>
          <w:jc w:val="center"/>
        </w:trPr>
        <w:tc>
          <w:tcPr>
            <w:tcW w:w="6804" w:type="dxa"/>
          </w:tcPr>
          <w:p w14:paraId="20772738" w14:textId="77777777" w:rsidR="00363056" w:rsidRPr="00D527DE" w:rsidRDefault="00363056" w:rsidP="00C5553D">
            <w:pPr>
              <w:pStyle w:val="G-PCCTablebody"/>
              <w:rPr>
                <w:noProof/>
              </w:rPr>
            </w:pPr>
            <w:r w:rsidRPr="00D527DE">
              <w:rPr>
                <w:lang w:eastAsia="ko-KR"/>
              </w:rPr>
              <w:tab/>
            </w:r>
            <w:r w:rsidRPr="00D527DE">
              <w:rPr>
                <w:lang w:eastAsia="ko-KR"/>
              </w:rPr>
              <w:tab/>
            </w:r>
            <w:r w:rsidRPr="00D527DE">
              <w:rPr>
                <w:lang w:eastAsia="ko-KR"/>
              </w:rPr>
              <w:tab/>
            </w:r>
            <w:r w:rsidRPr="00D527DE">
              <w:rPr>
                <w:lang w:eastAsia="ko-KR"/>
              </w:rPr>
              <w:tab/>
            </w:r>
            <w:r w:rsidRPr="00D527DE">
              <w:rPr>
                <w:noProof/>
              </w:rPr>
              <w:t>if( !num_points_eq1_flag )</w:t>
            </w:r>
          </w:p>
        </w:tc>
        <w:tc>
          <w:tcPr>
            <w:tcW w:w="1418" w:type="dxa"/>
          </w:tcPr>
          <w:p w14:paraId="162843B9" w14:textId="77777777" w:rsidR="00363056" w:rsidRPr="00656983" w:rsidRDefault="00363056" w:rsidP="00C5553D">
            <w:pPr>
              <w:pStyle w:val="G-PCCTablebody"/>
              <w:jc w:val="center"/>
              <w:rPr>
                <w:noProof/>
              </w:rPr>
            </w:pPr>
          </w:p>
        </w:tc>
      </w:tr>
      <w:tr w:rsidR="00363056" w:rsidRPr="00D527DE" w14:paraId="2CDF7293" w14:textId="77777777" w:rsidTr="00C5553D">
        <w:trPr>
          <w:cantSplit/>
          <w:jc w:val="center"/>
        </w:trPr>
        <w:tc>
          <w:tcPr>
            <w:tcW w:w="6804" w:type="dxa"/>
          </w:tcPr>
          <w:p w14:paraId="14C10473" w14:textId="68371128" w:rsidR="00363056" w:rsidRPr="00D527DE" w:rsidRDefault="00363056" w:rsidP="00C5553D">
            <w:pPr>
              <w:pStyle w:val="G-PCCTablebody"/>
              <w:rPr>
                <w:noProof/>
              </w:rPr>
            </w:pPr>
            <w:r w:rsidRPr="00D527DE">
              <w:rPr>
                <w:lang w:eastAsia="ko-KR"/>
              </w:rPr>
              <w:tab/>
            </w:r>
            <w:r w:rsidRPr="00D527DE">
              <w:rPr>
                <w:lang w:eastAsia="ko-KR"/>
              </w:rPr>
              <w:tab/>
            </w:r>
            <w:r w:rsidRPr="00D527DE">
              <w:rPr>
                <w:lang w:eastAsia="ko-KR"/>
              </w:rPr>
              <w:tab/>
            </w:r>
            <w:r w:rsidRPr="00D527DE">
              <w:rPr>
                <w:lang w:eastAsia="ko-KR"/>
              </w:rPr>
              <w:tab/>
            </w:r>
            <w:r w:rsidRPr="00D527DE">
              <w:rPr>
                <w:lang w:eastAsia="ko-KR"/>
              </w:rPr>
              <w:tab/>
            </w:r>
            <w:r w:rsidRPr="00D527DE">
              <w:rPr>
                <w:b/>
                <w:noProof/>
              </w:rPr>
              <w:t>num_points_minus2</w:t>
            </w:r>
            <w:r w:rsidRPr="00D527DE">
              <w:rPr>
                <w:noProof/>
              </w:rPr>
              <w:t>[ child ]</w:t>
            </w:r>
          </w:p>
        </w:tc>
        <w:tc>
          <w:tcPr>
            <w:tcW w:w="1418" w:type="dxa"/>
          </w:tcPr>
          <w:p w14:paraId="4BD45C22" w14:textId="77777777" w:rsidR="00363056" w:rsidRPr="00656983" w:rsidRDefault="00363056" w:rsidP="00C5553D">
            <w:pPr>
              <w:pStyle w:val="G-PCCTablebody"/>
              <w:jc w:val="center"/>
              <w:rPr>
                <w:noProof/>
              </w:rPr>
            </w:pPr>
            <w:r w:rsidRPr="00656983">
              <w:rPr>
                <w:bCs/>
                <w:noProof/>
              </w:rPr>
              <w:t>ae(v)</w:t>
            </w:r>
          </w:p>
        </w:tc>
      </w:tr>
      <w:tr w:rsidR="00363056" w:rsidRPr="00D527DE" w14:paraId="279891B6" w14:textId="77777777" w:rsidTr="00C5553D">
        <w:trPr>
          <w:cantSplit/>
          <w:jc w:val="center"/>
        </w:trPr>
        <w:tc>
          <w:tcPr>
            <w:tcW w:w="6804" w:type="dxa"/>
          </w:tcPr>
          <w:p w14:paraId="133B2C4D" w14:textId="77777777" w:rsidR="00363056" w:rsidRPr="00D527DE" w:rsidRDefault="00363056" w:rsidP="00C5553D">
            <w:pPr>
              <w:pStyle w:val="G-PCCTablebody"/>
              <w:rPr>
                <w:rFonts w:eastAsia="ＭＳ 明朝"/>
                <w:noProof/>
                <w:lang w:eastAsia="ja-JP"/>
              </w:rPr>
            </w:pPr>
            <w:r w:rsidRPr="00D527DE">
              <w:rPr>
                <w:lang w:eastAsia="ko-KR"/>
              </w:rPr>
              <w:tab/>
            </w:r>
            <w:r w:rsidRPr="00D527DE">
              <w:rPr>
                <w:lang w:eastAsia="ko-KR"/>
              </w:rPr>
              <w:tab/>
            </w:r>
            <w:r w:rsidRPr="00D527DE">
              <w:rPr>
                <w:lang w:eastAsia="ko-KR"/>
              </w:rPr>
              <w:tab/>
            </w:r>
            <w:r w:rsidRPr="00D527DE">
              <w:rPr>
                <w:rFonts w:eastAsia="ＭＳ 明朝"/>
                <w:noProof/>
                <w:lang w:eastAsia="ja-JP"/>
              </w:rPr>
              <w:t>}</w:t>
            </w:r>
          </w:p>
        </w:tc>
        <w:tc>
          <w:tcPr>
            <w:tcW w:w="1418" w:type="dxa"/>
          </w:tcPr>
          <w:p w14:paraId="601F309B" w14:textId="77777777" w:rsidR="00363056" w:rsidRPr="00656983" w:rsidRDefault="00363056" w:rsidP="00C5553D">
            <w:pPr>
              <w:pStyle w:val="G-PCCTablebody"/>
              <w:jc w:val="center"/>
              <w:rPr>
                <w:noProof/>
              </w:rPr>
            </w:pPr>
          </w:p>
        </w:tc>
      </w:tr>
      <w:tr w:rsidR="00363056" w:rsidRPr="00D527DE" w14:paraId="4BAC350B" w14:textId="77777777" w:rsidTr="00C5553D">
        <w:trPr>
          <w:cantSplit/>
          <w:jc w:val="center"/>
        </w:trPr>
        <w:tc>
          <w:tcPr>
            <w:tcW w:w="6804" w:type="dxa"/>
          </w:tcPr>
          <w:p w14:paraId="231AC012" w14:textId="77777777" w:rsidR="00363056" w:rsidRPr="00D527DE" w:rsidRDefault="00363056" w:rsidP="00C5553D">
            <w:pPr>
              <w:pStyle w:val="G-PCCTablebody"/>
              <w:rPr>
                <w:noProof/>
              </w:rPr>
            </w:pPr>
            <w:r w:rsidRPr="00D527DE">
              <w:rPr>
                <w:lang w:eastAsia="ko-KR"/>
              </w:rPr>
              <w:tab/>
            </w:r>
            <w:r w:rsidRPr="00D527DE">
              <w:rPr>
                <w:noProof/>
              </w:rPr>
              <w:t>} else {</w:t>
            </w:r>
          </w:p>
        </w:tc>
        <w:tc>
          <w:tcPr>
            <w:tcW w:w="1418" w:type="dxa"/>
          </w:tcPr>
          <w:p w14:paraId="54473AEB" w14:textId="77777777" w:rsidR="00363056" w:rsidRPr="00656983" w:rsidRDefault="00363056" w:rsidP="00C5553D">
            <w:pPr>
              <w:pStyle w:val="G-PCCTablebody"/>
              <w:jc w:val="center"/>
              <w:rPr>
                <w:noProof/>
              </w:rPr>
            </w:pPr>
          </w:p>
        </w:tc>
      </w:tr>
      <w:tr w:rsidR="00363056" w:rsidRPr="00D527DE" w14:paraId="173D5235" w14:textId="77777777" w:rsidTr="00C5553D">
        <w:trPr>
          <w:cantSplit/>
          <w:jc w:val="center"/>
        </w:trPr>
        <w:tc>
          <w:tcPr>
            <w:tcW w:w="6804" w:type="dxa"/>
          </w:tcPr>
          <w:p w14:paraId="3AD96056" w14:textId="10055D12" w:rsidR="00363056" w:rsidRPr="007C31DE" w:rsidRDefault="00363056" w:rsidP="00C5553D">
            <w:pPr>
              <w:pStyle w:val="G-PCCTablebody"/>
              <w:rPr>
                <w:lang w:eastAsia="ko-KR"/>
              </w:rPr>
            </w:pPr>
            <w:r w:rsidRPr="00CC4328">
              <w:rPr>
                <w:lang w:eastAsia="ko-KR"/>
              </w:rPr>
              <w:lastRenderedPageBreak/>
              <w:tab/>
            </w:r>
            <w:r w:rsidRPr="00CC4328">
              <w:rPr>
                <w:lang w:eastAsia="ko-KR"/>
              </w:rPr>
              <w:tab/>
            </w:r>
            <w:r w:rsidRPr="00CC4328">
              <w:rPr>
                <w:noProof/>
              </w:rPr>
              <w:t xml:space="preserve">if( </w:t>
            </w:r>
            <w:r w:rsidRPr="00CC4328">
              <w:rPr>
                <w:rFonts w:eastAsia="ＭＳ 明朝"/>
                <w:lang w:eastAsia="ja-JP"/>
              </w:rPr>
              <w:t>geometry_planar_mode_flag</w:t>
            </w:r>
            <w:r w:rsidRPr="00CC4328">
              <w:rPr>
                <w:rFonts w:eastAsia="ＭＳ 明朝"/>
                <w:b/>
                <w:lang w:eastAsia="ja-JP"/>
              </w:rPr>
              <w:t xml:space="preserve"> </w:t>
            </w:r>
            <w:r w:rsidRPr="00CC4328">
              <w:rPr>
                <w:noProof/>
              </w:rPr>
              <w:t>) {</w:t>
            </w:r>
          </w:p>
        </w:tc>
        <w:tc>
          <w:tcPr>
            <w:tcW w:w="1418" w:type="dxa"/>
          </w:tcPr>
          <w:p w14:paraId="4051A540" w14:textId="77777777" w:rsidR="00363056" w:rsidRPr="00656983" w:rsidRDefault="00363056" w:rsidP="00C5553D">
            <w:pPr>
              <w:pStyle w:val="G-PCCTablebody"/>
              <w:jc w:val="center"/>
              <w:rPr>
                <w:noProof/>
              </w:rPr>
            </w:pPr>
          </w:p>
        </w:tc>
      </w:tr>
      <w:tr w:rsidR="00363056" w:rsidRPr="00D527DE" w14:paraId="56996463" w14:textId="77777777" w:rsidTr="00C5553D">
        <w:trPr>
          <w:cantSplit/>
          <w:jc w:val="center"/>
        </w:trPr>
        <w:tc>
          <w:tcPr>
            <w:tcW w:w="6804" w:type="dxa"/>
          </w:tcPr>
          <w:p w14:paraId="721267F4" w14:textId="38D0395B" w:rsidR="00363056" w:rsidRPr="007C31DE" w:rsidRDefault="00363056"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noProof/>
              </w:rPr>
              <w:t>for( child = 0; child &lt; GeometryNodeChildrenCnt; child++ )</w:t>
            </w:r>
          </w:p>
        </w:tc>
        <w:tc>
          <w:tcPr>
            <w:tcW w:w="1418" w:type="dxa"/>
          </w:tcPr>
          <w:p w14:paraId="472AF8D8" w14:textId="77777777" w:rsidR="00363056" w:rsidRPr="00656983" w:rsidRDefault="00363056" w:rsidP="00C5553D">
            <w:pPr>
              <w:pStyle w:val="G-PCCTablebody"/>
              <w:jc w:val="center"/>
              <w:rPr>
                <w:noProof/>
              </w:rPr>
            </w:pPr>
          </w:p>
        </w:tc>
      </w:tr>
      <w:tr w:rsidR="00363056" w:rsidRPr="00D527DE" w14:paraId="032B4036" w14:textId="77777777" w:rsidTr="00C5553D">
        <w:trPr>
          <w:cantSplit/>
          <w:jc w:val="center"/>
        </w:trPr>
        <w:tc>
          <w:tcPr>
            <w:tcW w:w="6804" w:type="dxa"/>
          </w:tcPr>
          <w:p w14:paraId="70C4B30F" w14:textId="25E62F20" w:rsidR="00363056" w:rsidRPr="007C31DE" w:rsidRDefault="00363056"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t>for( axisIdx = 0; axisIdx &lt;= 2; axisIdx++ )</w:t>
            </w:r>
          </w:p>
        </w:tc>
        <w:tc>
          <w:tcPr>
            <w:tcW w:w="1418" w:type="dxa"/>
          </w:tcPr>
          <w:p w14:paraId="45164A40" w14:textId="77777777" w:rsidR="00363056" w:rsidRPr="00656983" w:rsidRDefault="00363056" w:rsidP="00C5553D">
            <w:pPr>
              <w:pStyle w:val="G-PCCTablebody"/>
              <w:jc w:val="center"/>
              <w:rPr>
                <w:noProof/>
              </w:rPr>
            </w:pPr>
          </w:p>
        </w:tc>
      </w:tr>
      <w:tr w:rsidR="00363056" w:rsidRPr="00D527DE" w14:paraId="67E5E54E" w14:textId="77777777" w:rsidTr="00C5553D">
        <w:trPr>
          <w:cantSplit/>
          <w:jc w:val="center"/>
        </w:trPr>
        <w:tc>
          <w:tcPr>
            <w:tcW w:w="6804" w:type="dxa"/>
          </w:tcPr>
          <w:p w14:paraId="0FC5F6F5" w14:textId="645A994F" w:rsidR="00363056" w:rsidRPr="007C31DE" w:rsidRDefault="00363056"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t>if(</w:t>
            </w:r>
            <w:r w:rsidR="0026698D">
              <w:rPr>
                <w:lang w:eastAsia="ko-KR"/>
              </w:rPr>
              <w:t xml:space="preserve"> </w:t>
            </w:r>
            <w:r w:rsidRPr="00CC4328">
              <w:rPr>
                <w:lang w:eastAsia="ko-KR"/>
              </w:rPr>
              <w:t>eligible_planar_flag[</w:t>
            </w:r>
            <w:r w:rsidR="00073CB9">
              <w:rPr>
                <w:lang w:eastAsia="ko-KR"/>
              </w:rPr>
              <w:t> </w:t>
            </w:r>
            <w:r w:rsidRPr="00CC4328">
              <w:t>axisIdx</w:t>
            </w:r>
            <w:r w:rsidR="00073CB9">
              <w:t> </w:t>
            </w:r>
            <w:r w:rsidRPr="00CC4328">
              <w:rPr>
                <w:lang w:eastAsia="ko-KR"/>
              </w:rPr>
              <w:t>]</w:t>
            </w:r>
            <w:r w:rsidR="0026698D">
              <w:rPr>
                <w:lang w:eastAsia="ko-KR"/>
              </w:rPr>
              <w:t xml:space="preserve"> </w:t>
            </w:r>
            <w:r w:rsidRPr="00CC4328">
              <w:rPr>
                <w:lang w:eastAsia="ko-KR"/>
              </w:rPr>
              <w:t>)</w:t>
            </w:r>
          </w:p>
        </w:tc>
        <w:tc>
          <w:tcPr>
            <w:tcW w:w="1418" w:type="dxa"/>
          </w:tcPr>
          <w:p w14:paraId="389FDCC9" w14:textId="77777777" w:rsidR="00363056" w:rsidRPr="00656983" w:rsidRDefault="00363056" w:rsidP="00C5553D">
            <w:pPr>
              <w:pStyle w:val="G-PCCTablebody"/>
              <w:jc w:val="center"/>
              <w:rPr>
                <w:noProof/>
              </w:rPr>
            </w:pPr>
          </w:p>
        </w:tc>
      </w:tr>
      <w:tr w:rsidR="00363056" w:rsidRPr="00D527DE" w14:paraId="6B766027" w14:textId="77777777" w:rsidTr="00C5553D">
        <w:trPr>
          <w:cantSplit/>
          <w:jc w:val="center"/>
        </w:trPr>
        <w:tc>
          <w:tcPr>
            <w:tcW w:w="6804" w:type="dxa"/>
          </w:tcPr>
          <w:p w14:paraId="7D94752F" w14:textId="2F1FD423" w:rsidR="00363056" w:rsidRPr="007C31DE" w:rsidRDefault="00363056"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CC4328">
              <w:rPr>
                <w:rFonts w:eastAsia="ＭＳ 明朝"/>
                <w:lang w:eastAsia="ja-JP"/>
              </w:rPr>
              <w:t>geometry_</w:t>
            </w:r>
            <w:r w:rsidRPr="00CC4328">
              <w:rPr>
                <w:lang w:eastAsia="ja-JP"/>
              </w:rPr>
              <w:t>planar_mode_data</w:t>
            </w:r>
            <w:r w:rsidRPr="00CC4328">
              <w:t>(</w:t>
            </w:r>
            <w:r w:rsidR="0026698D">
              <w:t> </w:t>
            </w:r>
            <w:r w:rsidRPr="00CC4328">
              <w:t>child, axisIdx</w:t>
            </w:r>
            <w:r w:rsidRPr="00CC4328">
              <w:rPr>
                <w:rFonts w:eastAsia="ＭＳ 明朝"/>
                <w:lang w:eastAsia="ja-JP"/>
              </w:rPr>
              <w:t> </w:t>
            </w:r>
            <w:r w:rsidRPr="00CC4328">
              <w:t>)</w:t>
            </w:r>
          </w:p>
        </w:tc>
        <w:tc>
          <w:tcPr>
            <w:tcW w:w="1418" w:type="dxa"/>
          </w:tcPr>
          <w:p w14:paraId="43609664" w14:textId="77777777" w:rsidR="00363056" w:rsidRPr="00656983" w:rsidRDefault="00363056" w:rsidP="00C5553D">
            <w:pPr>
              <w:pStyle w:val="G-PCCTablebody"/>
              <w:jc w:val="center"/>
              <w:rPr>
                <w:noProof/>
              </w:rPr>
            </w:pPr>
          </w:p>
        </w:tc>
      </w:tr>
      <w:tr w:rsidR="00363056" w:rsidRPr="00D527DE" w14:paraId="2673E640" w14:textId="77777777" w:rsidTr="00C5553D">
        <w:trPr>
          <w:cantSplit/>
          <w:jc w:val="center"/>
        </w:trPr>
        <w:tc>
          <w:tcPr>
            <w:tcW w:w="6804" w:type="dxa"/>
          </w:tcPr>
          <w:p w14:paraId="5467589F" w14:textId="1A6965E3" w:rsidR="00363056" w:rsidRPr="007C31DE" w:rsidRDefault="00363056" w:rsidP="00C5553D">
            <w:pPr>
              <w:pStyle w:val="G-PCCTablebody"/>
              <w:rPr>
                <w:lang w:eastAsia="ko-KR"/>
              </w:rPr>
            </w:pPr>
            <w:r w:rsidRPr="00CC4328">
              <w:rPr>
                <w:lang w:eastAsia="ko-KR"/>
              </w:rPr>
              <w:tab/>
            </w:r>
            <w:r w:rsidRPr="00CC4328">
              <w:rPr>
                <w:lang w:eastAsia="ko-KR"/>
              </w:rPr>
              <w:tab/>
            </w:r>
            <w:r w:rsidRPr="00CC4328">
              <w:rPr>
                <w:rFonts w:eastAsia="ＭＳ 明朝"/>
                <w:noProof/>
                <w:lang w:eastAsia="ja-JP"/>
              </w:rPr>
              <w:t>}</w:t>
            </w:r>
          </w:p>
        </w:tc>
        <w:tc>
          <w:tcPr>
            <w:tcW w:w="1418" w:type="dxa"/>
          </w:tcPr>
          <w:p w14:paraId="1BBFC1A0" w14:textId="77777777" w:rsidR="00363056" w:rsidRPr="00656983" w:rsidRDefault="00363056" w:rsidP="00C5553D">
            <w:pPr>
              <w:pStyle w:val="G-PCCTablebody"/>
              <w:jc w:val="center"/>
              <w:rPr>
                <w:noProof/>
              </w:rPr>
            </w:pPr>
          </w:p>
        </w:tc>
      </w:tr>
      <w:tr w:rsidR="00363056" w:rsidRPr="00D527DE" w14:paraId="6A80ABE9" w14:textId="77777777" w:rsidTr="00C5553D">
        <w:trPr>
          <w:cantSplit/>
          <w:jc w:val="center"/>
        </w:trPr>
        <w:tc>
          <w:tcPr>
            <w:tcW w:w="6804" w:type="dxa"/>
          </w:tcPr>
          <w:p w14:paraId="287BC183" w14:textId="77777777" w:rsidR="00363056" w:rsidRPr="00D527DE" w:rsidRDefault="00363056" w:rsidP="00C5553D">
            <w:pPr>
              <w:pStyle w:val="G-PCCTablebody"/>
              <w:rPr>
                <w:noProof/>
              </w:rPr>
            </w:pPr>
            <w:r w:rsidRPr="00D527DE">
              <w:rPr>
                <w:lang w:eastAsia="ko-KR"/>
              </w:rPr>
              <w:tab/>
            </w:r>
            <w:r w:rsidRPr="00D527DE">
              <w:rPr>
                <w:lang w:eastAsia="ko-KR"/>
              </w:rPr>
              <w:tab/>
            </w:r>
            <w:r w:rsidRPr="00D527DE">
              <w:t>if( DirectModeFlagPresent )</w:t>
            </w:r>
          </w:p>
        </w:tc>
        <w:tc>
          <w:tcPr>
            <w:tcW w:w="1418" w:type="dxa"/>
          </w:tcPr>
          <w:p w14:paraId="2EBB8240" w14:textId="77777777" w:rsidR="00363056" w:rsidRPr="00656983" w:rsidRDefault="00363056" w:rsidP="00C5553D">
            <w:pPr>
              <w:pStyle w:val="G-PCCTablebody"/>
              <w:jc w:val="center"/>
              <w:rPr>
                <w:noProof/>
              </w:rPr>
            </w:pPr>
          </w:p>
        </w:tc>
      </w:tr>
      <w:tr w:rsidR="00363056" w:rsidRPr="00D527DE" w14:paraId="2C96FD48" w14:textId="77777777" w:rsidTr="00C5553D">
        <w:trPr>
          <w:cantSplit/>
          <w:jc w:val="center"/>
        </w:trPr>
        <w:tc>
          <w:tcPr>
            <w:tcW w:w="6804" w:type="dxa"/>
          </w:tcPr>
          <w:p w14:paraId="6550019A" w14:textId="4360BBD4" w:rsidR="00363056" w:rsidRPr="00042C68" w:rsidRDefault="00363056" w:rsidP="00C5553D">
            <w:pPr>
              <w:pStyle w:val="G-PCCTablebody"/>
            </w:pPr>
            <w:r w:rsidRPr="00D527DE">
              <w:rPr>
                <w:lang w:eastAsia="ko-KR"/>
              </w:rPr>
              <w:tab/>
            </w:r>
            <w:r w:rsidRPr="00D527DE">
              <w:rPr>
                <w:lang w:eastAsia="ko-KR"/>
              </w:rPr>
              <w:tab/>
            </w:r>
            <w:r w:rsidRPr="00D527DE">
              <w:rPr>
                <w:lang w:eastAsia="ko-KR"/>
              </w:rPr>
              <w:tab/>
            </w:r>
            <w:r w:rsidRPr="00CC4328">
              <w:rPr>
                <w:rFonts w:eastAsia="ＭＳ 明朝"/>
                <w:lang w:eastAsia="ja-JP"/>
              </w:rPr>
              <w:t>geometry_</w:t>
            </w:r>
            <w:r w:rsidRPr="00042C68">
              <w:t>direct_mode_</w:t>
            </w:r>
            <w:r w:rsidRPr="00CC4328">
              <w:rPr>
                <w:lang w:eastAsia="ja-JP"/>
              </w:rPr>
              <w:t>data</w:t>
            </w:r>
            <w:r w:rsidRPr="00CC4328">
              <w:t xml:space="preserve">( </w:t>
            </w:r>
            <w:r>
              <w:t xml:space="preserve">0 </w:t>
            </w:r>
            <w:r w:rsidRPr="00CC4328">
              <w:t>)</w:t>
            </w:r>
          </w:p>
        </w:tc>
        <w:tc>
          <w:tcPr>
            <w:tcW w:w="1418" w:type="dxa"/>
          </w:tcPr>
          <w:p w14:paraId="495A69BB" w14:textId="71128A68" w:rsidR="00363056" w:rsidRPr="00656983" w:rsidRDefault="00363056" w:rsidP="00C5553D">
            <w:pPr>
              <w:pStyle w:val="G-PCCTablebody"/>
              <w:jc w:val="center"/>
              <w:rPr>
                <w:noProof/>
              </w:rPr>
            </w:pPr>
          </w:p>
        </w:tc>
      </w:tr>
      <w:tr w:rsidR="00363056" w:rsidRPr="00D527DE" w14:paraId="6F2D89CD" w14:textId="77777777" w:rsidTr="00C5553D">
        <w:trPr>
          <w:cantSplit/>
          <w:jc w:val="center"/>
        </w:trPr>
        <w:tc>
          <w:tcPr>
            <w:tcW w:w="6804" w:type="dxa"/>
          </w:tcPr>
          <w:p w14:paraId="48E6DFF6" w14:textId="77777777" w:rsidR="00363056" w:rsidRPr="00D527DE" w:rsidRDefault="00363056" w:rsidP="00C5553D">
            <w:pPr>
              <w:pStyle w:val="G-PCCTablebody"/>
              <w:rPr>
                <w:noProof/>
              </w:rPr>
            </w:pPr>
            <w:r w:rsidRPr="00D527DE">
              <w:rPr>
                <w:lang w:eastAsia="ko-KR"/>
              </w:rPr>
              <w:tab/>
            </w:r>
            <w:r w:rsidRPr="00D527DE">
              <w:rPr>
                <w:noProof/>
              </w:rPr>
              <w:t>}</w:t>
            </w:r>
          </w:p>
        </w:tc>
        <w:tc>
          <w:tcPr>
            <w:tcW w:w="1418" w:type="dxa"/>
          </w:tcPr>
          <w:p w14:paraId="5C2AC0A6" w14:textId="77777777" w:rsidR="00363056" w:rsidRPr="00656983" w:rsidRDefault="00363056" w:rsidP="00C5553D">
            <w:pPr>
              <w:pStyle w:val="G-PCCTablebody"/>
              <w:jc w:val="center"/>
              <w:rPr>
                <w:noProof/>
              </w:rPr>
            </w:pPr>
          </w:p>
        </w:tc>
      </w:tr>
      <w:tr w:rsidR="00363056" w:rsidRPr="00D527DE" w14:paraId="234CE093" w14:textId="77777777" w:rsidTr="00C5553D">
        <w:trPr>
          <w:cantSplit/>
          <w:jc w:val="center"/>
        </w:trPr>
        <w:tc>
          <w:tcPr>
            <w:tcW w:w="6804" w:type="dxa"/>
          </w:tcPr>
          <w:p w14:paraId="410C7416" w14:textId="77777777" w:rsidR="00363056" w:rsidRPr="00D527DE" w:rsidRDefault="00363056" w:rsidP="00C5553D">
            <w:pPr>
              <w:pStyle w:val="G-PCCTablebody"/>
              <w:rPr>
                <w:noProof/>
              </w:rPr>
            </w:pPr>
            <w:r w:rsidRPr="00D527DE">
              <w:t>}</w:t>
            </w:r>
          </w:p>
        </w:tc>
        <w:tc>
          <w:tcPr>
            <w:tcW w:w="1418" w:type="dxa"/>
          </w:tcPr>
          <w:p w14:paraId="15CE3827" w14:textId="77777777" w:rsidR="00363056" w:rsidRPr="00656983" w:rsidRDefault="00363056" w:rsidP="00C5553D">
            <w:pPr>
              <w:pStyle w:val="G-PCCTablebody"/>
              <w:jc w:val="center"/>
              <w:rPr>
                <w:noProof/>
              </w:rPr>
            </w:pPr>
          </w:p>
        </w:tc>
      </w:tr>
    </w:tbl>
    <w:p w14:paraId="575027EA" w14:textId="77777777" w:rsidR="009B2FA7" w:rsidRPr="00D527DE" w:rsidRDefault="009B2FA7" w:rsidP="009B2FA7">
      <w:pPr>
        <w:rPr>
          <w:rFonts w:eastAsia="ＭＳ 明朝"/>
          <w:highlight w:val="yellow"/>
          <w:lang w:val="en-CA" w:eastAsia="ja-JP"/>
        </w:rPr>
      </w:pPr>
      <w:bookmarkStart w:id="582" w:name="_Toc517251473"/>
      <w:bookmarkStart w:id="583" w:name="_Toc517250636"/>
      <w:bookmarkEnd w:id="582"/>
      <w:bookmarkEnd w:id="583"/>
    </w:p>
    <w:p w14:paraId="4BED7E7F" w14:textId="77777777" w:rsidR="00B745D0" w:rsidRPr="00CC4328" w:rsidRDefault="00B745D0" w:rsidP="00B745D0">
      <w:pPr>
        <w:pStyle w:val="4"/>
        <w:numPr>
          <w:ilvl w:val="3"/>
          <w:numId w:val="1"/>
        </w:numPr>
        <w:rPr>
          <w:lang w:val="en-CA"/>
        </w:rPr>
      </w:pPr>
      <w:r w:rsidRPr="00CC4328">
        <w:rPr>
          <w:lang w:val="en-CA"/>
        </w:rPr>
        <w:t>Single occupancy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7C31DE" w14:paraId="0CC27425" w14:textId="77777777" w:rsidTr="00C5553D">
        <w:trPr>
          <w:cantSplit/>
          <w:jc w:val="center"/>
        </w:trPr>
        <w:tc>
          <w:tcPr>
            <w:tcW w:w="6804" w:type="dxa"/>
          </w:tcPr>
          <w:p w14:paraId="711AB9CE" w14:textId="0468EB50" w:rsidR="00B745D0" w:rsidRPr="00CC4328" w:rsidRDefault="00B745D0" w:rsidP="00C5553D">
            <w:pPr>
              <w:pStyle w:val="G-PCCTablebody"/>
            </w:pPr>
            <w:r w:rsidRPr="00CC4328">
              <w:rPr>
                <w:lang w:eastAsia="ja-JP"/>
              </w:rPr>
              <w:t>single_occupancy</w:t>
            </w:r>
            <w:r w:rsidRPr="00CC4328">
              <w:t>(</w:t>
            </w:r>
            <w:r w:rsidR="007C79ED">
              <w:t> </w:t>
            </w:r>
            <w:r w:rsidRPr="00CC4328">
              <w:rPr>
                <w:noProof/>
              </w:rPr>
              <w:t>nodeIdx</w:t>
            </w:r>
            <w:r w:rsidRPr="00CC4328">
              <w:rPr>
                <w:lang w:eastAsia="ja-JP"/>
              </w:rPr>
              <w:t> </w:t>
            </w:r>
            <w:r w:rsidRPr="00CC4328">
              <w:t>) {</w:t>
            </w:r>
          </w:p>
        </w:tc>
        <w:tc>
          <w:tcPr>
            <w:tcW w:w="1406" w:type="dxa"/>
          </w:tcPr>
          <w:p w14:paraId="295714B7" w14:textId="77777777" w:rsidR="00B745D0" w:rsidRPr="00C5553D" w:rsidRDefault="00B745D0" w:rsidP="00C5553D">
            <w:pPr>
              <w:pStyle w:val="G-PCCTablebody"/>
              <w:jc w:val="center"/>
            </w:pPr>
            <w:r w:rsidRPr="00C5553D">
              <w:rPr>
                <w:b/>
                <w:bCs/>
              </w:rPr>
              <w:t>Descriptor</w:t>
            </w:r>
          </w:p>
        </w:tc>
      </w:tr>
      <w:tr w:rsidR="00B745D0" w:rsidRPr="007C31DE" w14:paraId="1B63432F" w14:textId="77777777" w:rsidTr="00C5553D">
        <w:trPr>
          <w:cantSplit/>
          <w:jc w:val="center"/>
        </w:trPr>
        <w:tc>
          <w:tcPr>
            <w:tcW w:w="6804" w:type="dxa"/>
          </w:tcPr>
          <w:p w14:paraId="1AEE63BE" w14:textId="2C9CB7D3" w:rsidR="00363056" w:rsidRPr="00CC4328" w:rsidRDefault="00B745D0" w:rsidP="00C5553D">
            <w:pPr>
              <w:pStyle w:val="G-PCCTablebody"/>
              <w:rPr>
                <w:lang w:eastAsia="ko-KR"/>
              </w:rPr>
            </w:pPr>
            <w:r w:rsidRPr="00CC4328">
              <w:rPr>
                <w:lang w:eastAsia="ko-KR"/>
              </w:rPr>
              <w:tab/>
              <w:t>if ( !is_planar_flag</w:t>
            </w:r>
            <w:r w:rsidRPr="00CC4328">
              <w:rPr>
                <w:noProof/>
              </w:rPr>
              <w:t>[</w:t>
            </w:r>
            <w:r w:rsidR="007C79ED">
              <w:rPr>
                <w:noProof/>
              </w:rPr>
              <w:t> </w:t>
            </w:r>
            <w:r w:rsidRPr="00CC4328">
              <w:rPr>
                <w:noProof/>
              </w:rPr>
              <w:t>nodeIdx</w:t>
            </w:r>
            <w:r w:rsidR="007C79ED">
              <w:rPr>
                <w:noProof/>
              </w:rPr>
              <w:t> </w:t>
            </w:r>
            <w:r w:rsidRPr="00CC4328">
              <w:rPr>
                <w:noProof/>
              </w:rPr>
              <w:t>][</w:t>
            </w:r>
            <w:r w:rsidR="007C79ED">
              <w:rPr>
                <w:noProof/>
              </w:rPr>
              <w:t> </w:t>
            </w:r>
            <w:r w:rsidRPr="00CC4328">
              <w:rPr>
                <w:noProof/>
              </w:rPr>
              <w:t>0</w:t>
            </w:r>
            <w:r w:rsidR="007C79ED">
              <w:rPr>
                <w:noProof/>
              </w:rPr>
              <w:t> </w:t>
            </w:r>
            <w:r w:rsidRPr="00CC4328">
              <w:rPr>
                <w:noProof/>
              </w:rPr>
              <w:t>]</w:t>
            </w:r>
            <w:r w:rsidRPr="00CC4328">
              <w:rPr>
                <w:lang w:eastAsia="ko-KR"/>
              </w:rPr>
              <w:t xml:space="preserve"> </w:t>
            </w:r>
            <w:r w:rsidR="00772F4F" w:rsidRPr="00CC4328">
              <w:rPr>
                <w:lang w:eastAsia="ko-KR"/>
              </w:rPr>
              <w:t xml:space="preserve">|| </w:t>
            </w:r>
            <w:r w:rsidR="00772F4F">
              <w:rPr>
                <w:lang w:eastAsia="ko-KR"/>
              </w:rPr>
              <w:br/>
            </w:r>
            <w:r w:rsidR="00772F4F" w:rsidRPr="00CC4328">
              <w:rPr>
                <w:lang w:eastAsia="ko-KR"/>
              </w:rPr>
              <w:tab/>
            </w:r>
            <w:r w:rsidR="00772F4F" w:rsidRPr="00CC4328">
              <w:rPr>
                <w:lang w:eastAsia="ko-KR"/>
              </w:rPr>
              <w:tab/>
            </w:r>
            <w:r w:rsidRPr="00CC4328">
              <w:rPr>
                <w:lang w:eastAsia="ko-KR"/>
              </w:rPr>
              <w:t>!is_planar_flag</w:t>
            </w:r>
            <w:r w:rsidRPr="00CC4328">
              <w:rPr>
                <w:noProof/>
              </w:rPr>
              <w:t>[</w:t>
            </w:r>
            <w:r w:rsidR="007C79ED">
              <w:rPr>
                <w:noProof/>
              </w:rPr>
              <w:t> </w:t>
            </w:r>
            <w:r w:rsidRPr="00CC4328">
              <w:rPr>
                <w:noProof/>
              </w:rPr>
              <w:t>nodeIdx</w:t>
            </w:r>
            <w:r w:rsidR="007C79ED">
              <w:rPr>
                <w:noProof/>
              </w:rPr>
              <w:t> </w:t>
            </w:r>
            <w:r w:rsidRPr="00CC4328">
              <w:rPr>
                <w:noProof/>
              </w:rPr>
              <w:t>][</w:t>
            </w:r>
            <w:r w:rsidR="007C79ED">
              <w:rPr>
                <w:noProof/>
              </w:rPr>
              <w:t> </w:t>
            </w:r>
            <w:r w:rsidRPr="00CC4328">
              <w:rPr>
                <w:noProof/>
              </w:rPr>
              <w:t>1</w:t>
            </w:r>
            <w:r w:rsidR="007C79ED">
              <w:rPr>
                <w:noProof/>
              </w:rPr>
              <w:t> </w:t>
            </w:r>
            <w:r w:rsidRPr="00CC4328">
              <w:rPr>
                <w:noProof/>
              </w:rPr>
              <w:t xml:space="preserve">] </w:t>
            </w:r>
            <w:r w:rsidR="00772F4F" w:rsidRPr="00CC4328">
              <w:rPr>
                <w:lang w:eastAsia="ko-KR"/>
              </w:rPr>
              <w:t>||</w:t>
            </w:r>
            <w:r w:rsidR="00772F4F">
              <w:rPr>
                <w:lang w:eastAsia="ko-KR"/>
              </w:rPr>
              <w:t xml:space="preserve"> </w:t>
            </w:r>
            <w:r w:rsidR="003D415A">
              <w:rPr>
                <w:lang w:eastAsia="ko-KR"/>
              </w:rPr>
              <w:br/>
            </w:r>
            <w:r w:rsidR="003D415A" w:rsidRPr="00CC4328">
              <w:rPr>
                <w:lang w:eastAsia="ko-KR"/>
              </w:rPr>
              <w:tab/>
            </w:r>
            <w:r w:rsidR="003D415A" w:rsidRPr="00CC4328">
              <w:rPr>
                <w:lang w:eastAsia="ko-KR"/>
              </w:rPr>
              <w:tab/>
            </w:r>
            <w:r w:rsidRPr="00CC4328">
              <w:rPr>
                <w:lang w:eastAsia="ko-KR"/>
              </w:rPr>
              <w:t>!is_planar_flag</w:t>
            </w:r>
            <w:r w:rsidRPr="00CC4328">
              <w:rPr>
                <w:noProof/>
              </w:rPr>
              <w:t>[</w:t>
            </w:r>
            <w:r w:rsidR="007C79ED">
              <w:rPr>
                <w:noProof/>
              </w:rPr>
              <w:t> </w:t>
            </w:r>
            <w:r w:rsidRPr="00CC4328">
              <w:rPr>
                <w:noProof/>
              </w:rPr>
              <w:t>nodeIdx</w:t>
            </w:r>
            <w:r w:rsidR="007C79ED">
              <w:rPr>
                <w:noProof/>
              </w:rPr>
              <w:t> </w:t>
            </w:r>
            <w:r w:rsidRPr="00CC4328">
              <w:rPr>
                <w:noProof/>
              </w:rPr>
              <w:t>][</w:t>
            </w:r>
            <w:r w:rsidR="007C79ED">
              <w:rPr>
                <w:noProof/>
              </w:rPr>
              <w:t> </w:t>
            </w:r>
            <w:r w:rsidRPr="00CC4328">
              <w:rPr>
                <w:noProof/>
              </w:rPr>
              <w:t>2</w:t>
            </w:r>
            <w:r w:rsidR="007C79ED">
              <w:rPr>
                <w:noProof/>
              </w:rPr>
              <w:t> </w:t>
            </w:r>
            <w:r w:rsidRPr="00CC4328">
              <w:rPr>
                <w:noProof/>
              </w:rPr>
              <w:t>] ) {</w:t>
            </w:r>
          </w:p>
        </w:tc>
        <w:tc>
          <w:tcPr>
            <w:tcW w:w="1406" w:type="dxa"/>
          </w:tcPr>
          <w:p w14:paraId="4675419F" w14:textId="77777777" w:rsidR="00B745D0" w:rsidRPr="00656983" w:rsidRDefault="00B745D0" w:rsidP="00C5553D">
            <w:pPr>
              <w:pStyle w:val="G-PCCTablebody"/>
              <w:jc w:val="center"/>
              <w:rPr>
                <w:lang w:eastAsia="ja-JP"/>
              </w:rPr>
            </w:pPr>
          </w:p>
        </w:tc>
      </w:tr>
      <w:tr w:rsidR="00B745D0" w:rsidRPr="007C31DE" w14:paraId="5FD0FC88" w14:textId="77777777" w:rsidTr="00C5553D">
        <w:trPr>
          <w:cantSplit/>
          <w:jc w:val="center"/>
        </w:trPr>
        <w:tc>
          <w:tcPr>
            <w:tcW w:w="6804" w:type="dxa"/>
          </w:tcPr>
          <w:p w14:paraId="4A15346C" w14:textId="2D06ECC6" w:rsidR="00B745D0" w:rsidRPr="00CC4328" w:rsidRDefault="00B745D0" w:rsidP="00C5553D">
            <w:pPr>
              <w:pStyle w:val="G-PCCTablebody"/>
              <w:rPr>
                <w:b/>
              </w:rPr>
            </w:pPr>
            <w:r w:rsidRPr="007C31DE">
              <w:rPr>
                <w:lang w:eastAsia="ko-KR"/>
              </w:rPr>
              <w:tab/>
            </w:r>
            <w:r w:rsidRPr="007C31DE">
              <w:rPr>
                <w:lang w:eastAsia="ko-KR"/>
              </w:rPr>
              <w:tab/>
            </w:r>
            <w:r w:rsidRPr="00CC4328">
              <w:t>if( NeighbourPattern =</w:t>
            </w:r>
            <w:r w:rsidR="00167FCE">
              <w:t> </w:t>
            </w:r>
            <w:r w:rsidRPr="00CC4328">
              <w:t>=</w:t>
            </w:r>
            <w:r w:rsidRPr="00CC4328">
              <w:rPr>
                <w:lang w:eastAsia="ja-JP"/>
              </w:rPr>
              <w:t xml:space="preserve"> </w:t>
            </w:r>
            <w:r w:rsidRPr="00CC4328">
              <w:t>0 ) {</w:t>
            </w:r>
          </w:p>
        </w:tc>
        <w:tc>
          <w:tcPr>
            <w:tcW w:w="1406" w:type="dxa"/>
          </w:tcPr>
          <w:p w14:paraId="2A88DE9D" w14:textId="77777777" w:rsidR="00B745D0" w:rsidRPr="00656983" w:rsidRDefault="00B745D0" w:rsidP="00C5553D">
            <w:pPr>
              <w:pStyle w:val="G-PCCTablebody"/>
              <w:jc w:val="center"/>
              <w:rPr>
                <w:lang w:eastAsia="ja-JP"/>
              </w:rPr>
            </w:pPr>
          </w:p>
        </w:tc>
      </w:tr>
      <w:tr w:rsidR="00B745D0" w:rsidRPr="007C31DE" w14:paraId="661E2211" w14:textId="77777777" w:rsidTr="00C5553D">
        <w:trPr>
          <w:cantSplit/>
          <w:jc w:val="center"/>
        </w:trPr>
        <w:tc>
          <w:tcPr>
            <w:tcW w:w="6804" w:type="dxa"/>
          </w:tcPr>
          <w:p w14:paraId="6F74E2E4" w14:textId="2560CFD7" w:rsidR="00B745D0" w:rsidRPr="007C31DE" w:rsidRDefault="00B745D0" w:rsidP="00C5553D">
            <w:pPr>
              <w:pStyle w:val="G-PCCTablebody"/>
              <w:rPr>
                <w:lang w:eastAsia="ko-KR"/>
              </w:rPr>
            </w:pPr>
            <w:r w:rsidRPr="007C31DE">
              <w:rPr>
                <w:lang w:eastAsia="ko-KR"/>
              </w:rPr>
              <w:tab/>
            </w:r>
            <w:r w:rsidRPr="007C31DE">
              <w:rPr>
                <w:lang w:eastAsia="ko-KR"/>
              </w:rPr>
              <w:tab/>
            </w:r>
            <w:r w:rsidRPr="007C31DE">
              <w:rPr>
                <w:lang w:eastAsia="ko-KR"/>
              </w:rPr>
              <w:tab/>
            </w:r>
            <w:r w:rsidRPr="00CC4328">
              <w:t>if( possibly_planar</w:t>
            </w:r>
            <w:r w:rsidRPr="00CC4328">
              <w:rPr>
                <w:noProof/>
              </w:rPr>
              <w:t>[</w:t>
            </w:r>
            <w:r w:rsidR="007C79ED">
              <w:rPr>
                <w:noProof/>
              </w:rPr>
              <w:t> </w:t>
            </w:r>
            <w:r w:rsidRPr="00CC4328">
              <w:rPr>
                <w:noProof/>
              </w:rPr>
              <w:t>nodeIdx</w:t>
            </w:r>
            <w:r w:rsidR="007C79ED">
              <w:rPr>
                <w:noProof/>
              </w:rPr>
              <w:t> </w:t>
            </w:r>
            <w:r w:rsidRPr="00CC4328">
              <w:rPr>
                <w:noProof/>
              </w:rPr>
              <w:t>]</w:t>
            </w:r>
            <w:r w:rsidRPr="00CC4328">
              <w:t>[</w:t>
            </w:r>
            <w:r w:rsidR="007C79ED">
              <w:t> </w:t>
            </w:r>
            <w:r w:rsidRPr="00CC4328">
              <w:t>0</w:t>
            </w:r>
            <w:r w:rsidR="007C79ED">
              <w:t> </w:t>
            </w:r>
            <w:r w:rsidRPr="00CC4328">
              <w:t>]</w:t>
            </w:r>
            <w:r w:rsidR="00772F4F">
              <w:t xml:space="preserve"> </w:t>
            </w:r>
            <w:r w:rsidR="00772F4F" w:rsidRPr="00CC4328">
              <w:t>&amp;&amp;</w:t>
            </w:r>
            <w:r w:rsidR="00772F4F">
              <w:t xml:space="preserve"> </w:t>
            </w:r>
            <w:r w:rsidR="00772F4F">
              <w:br/>
            </w:r>
            <w:r w:rsidR="00772F4F" w:rsidRPr="007C31DE">
              <w:rPr>
                <w:lang w:eastAsia="ko-KR"/>
              </w:rPr>
              <w:tab/>
            </w:r>
            <w:r w:rsidR="00772F4F" w:rsidRPr="007C31DE">
              <w:rPr>
                <w:lang w:eastAsia="ko-KR"/>
              </w:rPr>
              <w:tab/>
            </w:r>
            <w:r w:rsidR="00772F4F" w:rsidRPr="007C31DE">
              <w:rPr>
                <w:lang w:eastAsia="ko-KR"/>
              </w:rPr>
              <w:tab/>
            </w:r>
            <w:r w:rsidR="00772F4F" w:rsidRPr="007C31DE">
              <w:rPr>
                <w:lang w:eastAsia="ko-KR"/>
              </w:rPr>
              <w:tab/>
            </w:r>
            <w:r w:rsidRPr="00CC4328">
              <w:t>possibly_planar</w:t>
            </w:r>
            <w:r w:rsidRPr="00CC4328">
              <w:rPr>
                <w:noProof/>
              </w:rPr>
              <w:t>[</w:t>
            </w:r>
            <w:r w:rsidR="007C79ED">
              <w:rPr>
                <w:noProof/>
              </w:rPr>
              <w:t> </w:t>
            </w:r>
            <w:r w:rsidRPr="00CC4328">
              <w:rPr>
                <w:noProof/>
              </w:rPr>
              <w:t>nodeIdx</w:t>
            </w:r>
            <w:r w:rsidR="007C79ED">
              <w:rPr>
                <w:noProof/>
              </w:rPr>
              <w:t> </w:t>
            </w:r>
            <w:r w:rsidRPr="00CC4328">
              <w:rPr>
                <w:noProof/>
              </w:rPr>
              <w:t>]</w:t>
            </w:r>
            <w:r w:rsidRPr="00CC4328">
              <w:t>[</w:t>
            </w:r>
            <w:r w:rsidR="007C79ED">
              <w:t> </w:t>
            </w:r>
            <w:r w:rsidRPr="00CC4328">
              <w:t>1</w:t>
            </w:r>
            <w:r w:rsidR="007C79ED">
              <w:t> </w:t>
            </w:r>
            <w:r w:rsidRPr="00CC4328">
              <w:t>] &amp;&amp;</w:t>
            </w:r>
            <w:r w:rsidR="00772F4F">
              <w:t xml:space="preserve"> </w:t>
            </w:r>
            <w:r w:rsidR="00772F4F">
              <w:br/>
            </w:r>
            <w:r w:rsidR="00772F4F" w:rsidRPr="007C31DE">
              <w:rPr>
                <w:lang w:eastAsia="ko-KR"/>
              </w:rPr>
              <w:tab/>
            </w:r>
            <w:r w:rsidR="00772F4F" w:rsidRPr="007C31DE">
              <w:rPr>
                <w:lang w:eastAsia="ko-KR"/>
              </w:rPr>
              <w:tab/>
            </w:r>
            <w:r w:rsidR="00772F4F" w:rsidRPr="007C31DE">
              <w:rPr>
                <w:lang w:eastAsia="ko-KR"/>
              </w:rPr>
              <w:tab/>
            </w:r>
            <w:r w:rsidR="00772F4F" w:rsidRPr="007C31DE">
              <w:rPr>
                <w:lang w:eastAsia="ko-KR"/>
              </w:rPr>
              <w:tab/>
            </w:r>
            <w:r w:rsidRPr="00CC4328">
              <w:t>possibly_planar</w:t>
            </w:r>
            <w:r w:rsidRPr="00CC4328">
              <w:rPr>
                <w:noProof/>
              </w:rPr>
              <w:t>[</w:t>
            </w:r>
            <w:r w:rsidR="007C79ED">
              <w:rPr>
                <w:noProof/>
              </w:rPr>
              <w:t> </w:t>
            </w:r>
            <w:r w:rsidRPr="00CC4328">
              <w:rPr>
                <w:noProof/>
              </w:rPr>
              <w:t>nodeIdx</w:t>
            </w:r>
            <w:r w:rsidR="007C79ED">
              <w:rPr>
                <w:noProof/>
              </w:rPr>
              <w:t> </w:t>
            </w:r>
            <w:r w:rsidRPr="00CC4328">
              <w:rPr>
                <w:noProof/>
              </w:rPr>
              <w:t>]</w:t>
            </w:r>
            <w:r w:rsidRPr="00CC4328">
              <w:t>[</w:t>
            </w:r>
            <w:r w:rsidR="007C79ED">
              <w:t> </w:t>
            </w:r>
            <w:r w:rsidRPr="00CC4328">
              <w:t>2</w:t>
            </w:r>
            <w:r w:rsidR="007C79ED">
              <w:t> </w:t>
            </w:r>
            <w:r w:rsidRPr="00CC4328">
              <w:t>] ) {</w:t>
            </w:r>
          </w:p>
        </w:tc>
        <w:tc>
          <w:tcPr>
            <w:tcW w:w="1406" w:type="dxa"/>
          </w:tcPr>
          <w:p w14:paraId="72313DD6" w14:textId="77777777" w:rsidR="00B745D0" w:rsidRPr="00656983" w:rsidRDefault="00B745D0" w:rsidP="00C5553D">
            <w:pPr>
              <w:pStyle w:val="G-PCCTablebody"/>
              <w:jc w:val="center"/>
              <w:rPr>
                <w:lang w:eastAsia="ja-JP"/>
              </w:rPr>
            </w:pPr>
          </w:p>
        </w:tc>
      </w:tr>
      <w:tr w:rsidR="00B745D0" w:rsidRPr="007C31DE" w14:paraId="0795D8E7" w14:textId="77777777" w:rsidTr="00C5553D">
        <w:trPr>
          <w:cantSplit/>
          <w:jc w:val="center"/>
        </w:trPr>
        <w:tc>
          <w:tcPr>
            <w:tcW w:w="6804" w:type="dxa"/>
          </w:tcPr>
          <w:p w14:paraId="2D0DD299" w14:textId="77777777" w:rsidR="00B745D0" w:rsidRPr="00CC4328" w:rsidRDefault="00B745D0" w:rsidP="00C5553D">
            <w:pPr>
              <w:pStyle w:val="G-PCCTablebody"/>
              <w:rPr>
                <w:b/>
              </w:rPr>
            </w:pPr>
            <w:r w:rsidRPr="007C31DE">
              <w:rPr>
                <w:lang w:eastAsia="ko-KR"/>
              </w:rPr>
              <w:tab/>
            </w:r>
            <w:r w:rsidRPr="00CC4328">
              <w:rPr>
                <w:lang w:eastAsia="ko-KR"/>
              </w:rPr>
              <w:tab/>
            </w:r>
            <w:r w:rsidRPr="00CC4328">
              <w:rPr>
                <w:lang w:eastAsia="ko-KR"/>
              </w:rPr>
              <w:tab/>
            </w:r>
            <w:r w:rsidRPr="007C31DE">
              <w:rPr>
                <w:lang w:eastAsia="ko-KR"/>
              </w:rPr>
              <w:tab/>
            </w:r>
            <w:r w:rsidRPr="007C31DE">
              <w:rPr>
                <w:b/>
              </w:rPr>
              <w:t xml:space="preserve">single_occupancy_flag </w:t>
            </w:r>
          </w:p>
        </w:tc>
        <w:tc>
          <w:tcPr>
            <w:tcW w:w="1406" w:type="dxa"/>
          </w:tcPr>
          <w:p w14:paraId="06550B0E" w14:textId="77777777" w:rsidR="00B745D0" w:rsidRPr="00656983" w:rsidRDefault="00B745D0" w:rsidP="00C5553D">
            <w:pPr>
              <w:pStyle w:val="G-PCCTablebody"/>
              <w:jc w:val="center"/>
              <w:rPr>
                <w:lang w:eastAsia="ja-JP"/>
              </w:rPr>
            </w:pPr>
            <w:r w:rsidRPr="00656983">
              <w:t>ae(v)</w:t>
            </w:r>
          </w:p>
        </w:tc>
      </w:tr>
      <w:tr w:rsidR="00B745D0" w:rsidRPr="007C31DE" w14:paraId="55E27981" w14:textId="77777777" w:rsidTr="00C5553D">
        <w:trPr>
          <w:cantSplit/>
          <w:jc w:val="center"/>
        </w:trPr>
        <w:tc>
          <w:tcPr>
            <w:tcW w:w="6804" w:type="dxa"/>
          </w:tcPr>
          <w:p w14:paraId="1AAECDF8" w14:textId="77777777" w:rsidR="00B745D0" w:rsidRPr="00CC4328" w:rsidRDefault="00B745D0" w:rsidP="00C5553D">
            <w:pPr>
              <w:pStyle w:val="G-PCCTablebody"/>
              <w:rPr>
                <w:b/>
              </w:rPr>
            </w:pPr>
            <w:r w:rsidRPr="007C31DE">
              <w:rPr>
                <w:lang w:eastAsia="ko-KR"/>
              </w:rPr>
              <w:tab/>
            </w:r>
            <w:r w:rsidRPr="00CC4328">
              <w:rPr>
                <w:lang w:eastAsia="ko-KR"/>
              </w:rPr>
              <w:tab/>
            </w:r>
            <w:r w:rsidRPr="00CC4328">
              <w:rPr>
                <w:lang w:eastAsia="ko-KR"/>
              </w:rPr>
              <w:tab/>
            </w:r>
            <w:r w:rsidRPr="007C31DE">
              <w:rPr>
                <w:lang w:eastAsia="ko-KR"/>
              </w:rPr>
              <w:tab/>
            </w:r>
            <w:r w:rsidRPr="007C31DE">
              <w:t>if(</w:t>
            </w:r>
            <w:r w:rsidRPr="007C31DE">
              <w:rPr>
                <w:lang w:eastAsia="ja-JP"/>
              </w:rPr>
              <w:t xml:space="preserve"> </w:t>
            </w:r>
            <w:r w:rsidRPr="007C31DE">
              <w:t>single_occupancy_flag</w:t>
            </w:r>
            <w:r w:rsidRPr="007C31DE">
              <w:rPr>
                <w:lang w:eastAsia="ja-JP"/>
              </w:rPr>
              <w:t xml:space="preserve"> </w:t>
            </w:r>
            <w:r w:rsidRPr="007C31DE">
              <w:t>) {</w:t>
            </w:r>
          </w:p>
        </w:tc>
        <w:tc>
          <w:tcPr>
            <w:tcW w:w="1406" w:type="dxa"/>
          </w:tcPr>
          <w:p w14:paraId="3F20517A" w14:textId="77777777" w:rsidR="00B745D0" w:rsidRPr="00656983" w:rsidRDefault="00B745D0" w:rsidP="00C5553D">
            <w:pPr>
              <w:pStyle w:val="G-PCCTablebody"/>
              <w:jc w:val="center"/>
              <w:rPr>
                <w:lang w:eastAsia="ja-JP"/>
              </w:rPr>
            </w:pPr>
          </w:p>
        </w:tc>
      </w:tr>
      <w:tr w:rsidR="00B745D0" w:rsidRPr="007C31DE" w14:paraId="351684CD" w14:textId="77777777" w:rsidTr="00C5553D">
        <w:trPr>
          <w:cantSplit/>
          <w:jc w:val="center"/>
        </w:trPr>
        <w:tc>
          <w:tcPr>
            <w:tcW w:w="6804" w:type="dxa"/>
          </w:tcPr>
          <w:p w14:paraId="6C5C2EF0" w14:textId="5618C7A3" w:rsidR="00B745D0" w:rsidRPr="004D1A4F" w:rsidRDefault="00B745D0"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4D1A4F">
              <w:rPr>
                <w:lang w:eastAsia="ko-KR"/>
              </w:rPr>
              <w:t>if( !</w:t>
            </w:r>
            <w:r w:rsidRPr="00CC4328">
              <w:rPr>
                <w:lang w:eastAsia="ko-KR"/>
              </w:rPr>
              <w:t xml:space="preserve"> is_planar_flag</w:t>
            </w:r>
            <w:r w:rsidRPr="00CC4328">
              <w:rPr>
                <w:noProof/>
              </w:rPr>
              <w:t>[</w:t>
            </w:r>
            <w:r w:rsidR="007C79ED">
              <w:rPr>
                <w:noProof/>
              </w:rPr>
              <w:t> </w:t>
            </w:r>
            <w:r w:rsidRPr="00CC4328">
              <w:rPr>
                <w:noProof/>
              </w:rPr>
              <w:t>nodeIdx</w:t>
            </w:r>
            <w:r w:rsidR="007C79ED">
              <w:rPr>
                <w:noProof/>
              </w:rPr>
              <w:t> </w:t>
            </w:r>
            <w:r w:rsidRPr="00CC4328">
              <w:rPr>
                <w:noProof/>
              </w:rPr>
              <w:t>][</w:t>
            </w:r>
            <w:r w:rsidR="007C79ED">
              <w:rPr>
                <w:noProof/>
              </w:rPr>
              <w:t> </w:t>
            </w:r>
            <w:r w:rsidRPr="00CC4328">
              <w:rPr>
                <w:noProof/>
              </w:rPr>
              <w:t>0</w:t>
            </w:r>
            <w:r w:rsidR="007C79ED">
              <w:rPr>
                <w:noProof/>
              </w:rPr>
              <w:t> </w:t>
            </w:r>
            <w:r w:rsidRPr="00CC4328">
              <w:rPr>
                <w:noProof/>
              </w:rPr>
              <w:t>]</w:t>
            </w:r>
            <w:r w:rsidRPr="00CC4328">
              <w:rPr>
                <w:lang w:eastAsia="ko-KR"/>
              </w:rPr>
              <w:t xml:space="preserve"> </w:t>
            </w:r>
            <w:r w:rsidRPr="004D1A4F">
              <w:rPr>
                <w:lang w:eastAsia="ko-KR"/>
              </w:rPr>
              <w:t>)</w:t>
            </w:r>
          </w:p>
        </w:tc>
        <w:tc>
          <w:tcPr>
            <w:tcW w:w="1406" w:type="dxa"/>
          </w:tcPr>
          <w:p w14:paraId="2781AEAA" w14:textId="77777777" w:rsidR="00B745D0" w:rsidRPr="00656983" w:rsidRDefault="00B745D0" w:rsidP="00C5553D">
            <w:pPr>
              <w:pStyle w:val="G-PCCTablebody"/>
              <w:jc w:val="center"/>
              <w:rPr>
                <w:lang w:eastAsia="ja-JP"/>
              </w:rPr>
            </w:pPr>
          </w:p>
        </w:tc>
      </w:tr>
      <w:tr w:rsidR="00B745D0" w:rsidRPr="007C31DE" w14:paraId="3D24669D" w14:textId="77777777" w:rsidTr="00C5553D">
        <w:trPr>
          <w:cantSplit/>
          <w:jc w:val="center"/>
        </w:trPr>
        <w:tc>
          <w:tcPr>
            <w:tcW w:w="6804" w:type="dxa"/>
          </w:tcPr>
          <w:p w14:paraId="3BF18C88" w14:textId="0A907F63" w:rsidR="00B745D0" w:rsidRPr="00CC4328" w:rsidRDefault="00B745D0" w:rsidP="00C5553D">
            <w:pPr>
              <w:pStyle w:val="G-PCCTablebody"/>
              <w:rPr>
                <w:b/>
              </w:rPr>
            </w:pPr>
            <w:r w:rsidRPr="004D1A4F">
              <w:rPr>
                <w:lang w:eastAsia="ko-KR"/>
              </w:rPr>
              <w:tab/>
            </w:r>
            <w:r w:rsidRPr="00CC4328">
              <w:rPr>
                <w:lang w:eastAsia="ko-KR"/>
              </w:rPr>
              <w:tab/>
            </w:r>
            <w:r w:rsidRPr="00CC4328">
              <w:rPr>
                <w:lang w:eastAsia="ko-KR"/>
              </w:rPr>
              <w:tab/>
            </w:r>
            <w:r w:rsidRPr="004D1A4F">
              <w:rPr>
                <w:lang w:eastAsia="ko-KR"/>
              </w:rPr>
              <w:tab/>
            </w:r>
            <w:r w:rsidRPr="004D1A4F">
              <w:rPr>
                <w:lang w:eastAsia="ko-KR"/>
              </w:rPr>
              <w:tab/>
            </w:r>
            <w:r w:rsidRPr="00CC4328">
              <w:rPr>
                <w:lang w:eastAsia="ko-KR"/>
              </w:rPr>
              <w:tab/>
            </w:r>
            <w:r w:rsidRPr="004D1A4F">
              <w:rPr>
                <w:b/>
              </w:rPr>
              <w:t>occupancy_idx</w:t>
            </w:r>
            <w:r w:rsidRPr="00C5553D">
              <w:rPr>
                <w:bCs/>
              </w:rPr>
              <w:t>[</w:t>
            </w:r>
            <w:r w:rsidR="007C79ED" w:rsidRPr="00C5553D">
              <w:rPr>
                <w:bCs/>
              </w:rPr>
              <w:t> </w:t>
            </w:r>
            <w:r w:rsidRPr="00C5553D">
              <w:rPr>
                <w:bCs/>
              </w:rPr>
              <w:t>0</w:t>
            </w:r>
            <w:r w:rsidR="007C79ED" w:rsidRPr="00C5553D">
              <w:rPr>
                <w:bCs/>
              </w:rPr>
              <w:t> </w:t>
            </w:r>
            <w:r w:rsidRPr="00C5553D">
              <w:rPr>
                <w:bCs/>
              </w:rPr>
              <w:t>]</w:t>
            </w:r>
          </w:p>
        </w:tc>
        <w:tc>
          <w:tcPr>
            <w:tcW w:w="1406" w:type="dxa"/>
          </w:tcPr>
          <w:p w14:paraId="3CA91200" w14:textId="77777777" w:rsidR="00B745D0" w:rsidRPr="00656983" w:rsidRDefault="00B745D0" w:rsidP="00C5553D">
            <w:pPr>
              <w:pStyle w:val="G-PCCTablebody"/>
              <w:jc w:val="center"/>
              <w:rPr>
                <w:lang w:eastAsia="ja-JP"/>
              </w:rPr>
            </w:pPr>
            <w:r w:rsidRPr="00656983">
              <w:t>ae(v)</w:t>
            </w:r>
          </w:p>
        </w:tc>
      </w:tr>
      <w:tr w:rsidR="00B745D0" w:rsidRPr="007C31DE" w14:paraId="4E1FBE4D" w14:textId="77777777" w:rsidTr="00C5553D">
        <w:trPr>
          <w:cantSplit/>
          <w:jc w:val="center"/>
        </w:trPr>
        <w:tc>
          <w:tcPr>
            <w:tcW w:w="6804" w:type="dxa"/>
          </w:tcPr>
          <w:p w14:paraId="38815BFE" w14:textId="5D327861" w:rsidR="00B745D0" w:rsidRPr="004D1A4F" w:rsidRDefault="00B745D0"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4D1A4F">
              <w:rPr>
                <w:lang w:eastAsia="ko-KR"/>
              </w:rPr>
              <w:t>if( !</w:t>
            </w:r>
            <w:r w:rsidRPr="00CC4328">
              <w:rPr>
                <w:lang w:eastAsia="ko-KR"/>
              </w:rPr>
              <w:t xml:space="preserve"> is_planar_flag</w:t>
            </w:r>
            <w:r w:rsidRPr="00CC4328">
              <w:rPr>
                <w:noProof/>
              </w:rPr>
              <w:t>[</w:t>
            </w:r>
            <w:r w:rsidR="007C79ED">
              <w:rPr>
                <w:noProof/>
              </w:rPr>
              <w:t> </w:t>
            </w:r>
            <w:r w:rsidRPr="00CC4328">
              <w:rPr>
                <w:noProof/>
              </w:rPr>
              <w:t>nodeIdx</w:t>
            </w:r>
            <w:r w:rsidR="007C79ED">
              <w:rPr>
                <w:noProof/>
              </w:rPr>
              <w:t> </w:t>
            </w:r>
            <w:r w:rsidRPr="00CC4328">
              <w:rPr>
                <w:noProof/>
              </w:rPr>
              <w:t>][</w:t>
            </w:r>
            <w:r w:rsidR="007C79ED">
              <w:rPr>
                <w:noProof/>
              </w:rPr>
              <w:t> </w:t>
            </w:r>
            <w:r w:rsidRPr="00CC4328">
              <w:rPr>
                <w:noProof/>
              </w:rPr>
              <w:t>1</w:t>
            </w:r>
            <w:r w:rsidR="007C79ED">
              <w:rPr>
                <w:noProof/>
              </w:rPr>
              <w:t> </w:t>
            </w:r>
            <w:r w:rsidRPr="00CC4328">
              <w:rPr>
                <w:noProof/>
              </w:rPr>
              <w:t>]</w:t>
            </w:r>
            <w:r w:rsidRPr="004D1A4F">
              <w:rPr>
                <w:lang w:eastAsia="ko-KR"/>
              </w:rPr>
              <w:t xml:space="preserve"> )</w:t>
            </w:r>
          </w:p>
        </w:tc>
        <w:tc>
          <w:tcPr>
            <w:tcW w:w="1406" w:type="dxa"/>
          </w:tcPr>
          <w:p w14:paraId="55B2F9A3" w14:textId="77777777" w:rsidR="00B745D0" w:rsidRPr="00656983" w:rsidRDefault="00B745D0" w:rsidP="00C5553D">
            <w:pPr>
              <w:pStyle w:val="G-PCCTablebody"/>
              <w:jc w:val="center"/>
            </w:pPr>
          </w:p>
        </w:tc>
      </w:tr>
      <w:tr w:rsidR="00B745D0" w:rsidRPr="007C31DE" w14:paraId="32323DF5" w14:textId="77777777" w:rsidTr="00C5553D">
        <w:trPr>
          <w:cantSplit/>
          <w:jc w:val="center"/>
        </w:trPr>
        <w:tc>
          <w:tcPr>
            <w:tcW w:w="6804" w:type="dxa"/>
          </w:tcPr>
          <w:p w14:paraId="32D472E1" w14:textId="38D593EA" w:rsidR="00B745D0" w:rsidRPr="004D1A4F" w:rsidRDefault="00B745D0" w:rsidP="00C5553D">
            <w:pPr>
              <w:pStyle w:val="G-PCCTablebody"/>
              <w:rPr>
                <w:lang w:eastAsia="ko-KR"/>
              </w:rPr>
            </w:pPr>
            <w:r w:rsidRPr="004D1A4F">
              <w:rPr>
                <w:lang w:eastAsia="ko-KR"/>
              </w:rPr>
              <w:tab/>
            </w:r>
            <w:r w:rsidRPr="00CC4328">
              <w:rPr>
                <w:lang w:eastAsia="ko-KR"/>
              </w:rPr>
              <w:tab/>
            </w:r>
            <w:r w:rsidRPr="00CC4328">
              <w:rPr>
                <w:lang w:eastAsia="ko-KR"/>
              </w:rPr>
              <w:tab/>
            </w:r>
            <w:r w:rsidRPr="004D1A4F">
              <w:rPr>
                <w:lang w:eastAsia="ko-KR"/>
              </w:rPr>
              <w:tab/>
            </w:r>
            <w:r w:rsidRPr="004D1A4F">
              <w:rPr>
                <w:lang w:eastAsia="ko-KR"/>
              </w:rPr>
              <w:tab/>
            </w:r>
            <w:r w:rsidRPr="00CC4328">
              <w:rPr>
                <w:lang w:eastAsia="ko-KR"/>
              </w:rPr>
              <w:tab/>
            </w:r>
            <w:r w:rsidRPr="004D1A4F">
              <w:rPr>
                <w:b/>
              </w:rPr>
              <w:t>occupancy_idx</w:t>
            </w:r>
            <w:r w:rsidRPr="00C5553D">
              <w:rPr>
                <w:bCs/>
              </w:rPr>
              <w:t>[</w:t>
            </w:r>
            <w:r w:rsidR="007C79ED" w:rsidRPr="00C5553D">
              <w:rPr>
                <w:bCs/>
              </w:rPr>
              <w:t> </w:t>
            </w:r>
            <w:r w:rsidRPr="00C5553D">
              <w:rPr>
                <w:bCs/>
              </w:rPr>
              <w:t>1</w:t>
            </w:r>
            <w:r w:rsidR="007C79ED" w:rsidRPr="00C5553D">
              <w:rPr>
                <w:bCs/>
              </w:rPr>
              <w:t> </w:t>
            </w:r>
            <w:r w:rsidRPr="00C5553D">
              <w:rPr>
                <w:bCs/>
              </w:rPr>
              <w:t>]</w:t>
            </w:r>
          </w:p>
        </w:tc>
        <w:tc>
          <w:tcPr>
            <w:tcW w:w="1406" w:type="dxa"/>
          </w:tcPr>
          <w:p w14:paraId="1B47F297" w14:textId="77777777" w:rsidR="00B745D0" w:rsidRPr="00656983" w:rsidRDefault="00B745D0" w:rsidP="00C5553D">
            <w:pPr>
              <w:pStyle w:val="G-PCCTablebody"/>
              <w:jc w:val="center"/>
            </w:pPr>
            <w:r w:rsidRPr="00656983">
              <w:t>ae(v)</w:t>
            </w:r>
          </w:p>
        </w:tc>
      </w:tr>
      <w:tr w:rsidR="00B745D0" w:rsidRPr="007C31DE" w14:paraId="5D6C4A3F" w14:textId="77777777" w:rsidTr="00C5553D">
        <w:trPr>
          <w:cantSplit/>
          <w:jc w:val="center"/>
        </w:trPr>
        <w:tc>
          <w:tcPr>
            <w:tcW w:w="6804" w:type="dxa"/>
          </w:tcPr>
          <w:p w14:paraId="4C7FB532" w14:textId="7BE74031" w:rsidR="00B745D0" w:rsidRPr="004D1A4F" w:rsidRDefault="00B745D0"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4D1A4F">
              <w:rPr>
                <w:lang w:eastAsia="ko-KR"/>
              </w:rPr>
              <w:t>if( !</w:t>
            </w:r>
            <w:r w:rsidRPr="00CC4328">
              <w:rPr>
                <w:lang w:eastAsia="ko-KR"/>
              </w:rPr>
              <w:t xml:space="preserve"> is_planar_flag</w:t>
            </w:r>
            <w:r w:rsidRPr="00CC4328">
              <w:rPr>
                <w:noProof/>
              </w:rPr>
              <w:t>[</w:t>
            </w:r>
            <w:r w:rsidR="007C79ED">
              <w:rPr>
                <w:noProof/>
              </w:rPr>
              <w:t> </w:t>
            </w:r>
            <w:r w:rsidRPr="00CC4328">
              <w:rPr>
                <w:noProof/>
              </w:rPr>
              <w:t>nodeIdx</w:t>
            </w:r>
            <w:r w:rsidR="007C79ED">
              <w:rPr>
                <w:noProof/>
              </w:rPr>
              <w:t> </w:t>
            </w:r>
            <w:r w:rsidRPr="00CC4328">
              <w:rPr>
                <w:noProof/>
              </w:rPr>
              <w:t>][</w:t>
            </w:r>
            <w:r w:rsidR="007C79ED">
              <w:rPr>
                <w:noProof/>
              </w:rPr>
              <w:t> </w:t>
            </w:r>
            <w:r w:rsidRPr="00CC4328">
              <w:rPr>
                <w:noProof/>
              </w:rPr>
              <w:t>2</w:t>
            </w:r>
            <w:r w:rsidR="007C79ED">
              <w:rPr>
                <w:noProof/>
              </w:rPr>
              <w:t> </w:t>
            </w:r>
            <w:r w:rsidRPr="00CC4328">
              <w:rPr>
                <w:noProof/>
              </w:rPr>
              <w:t>]</w:t>
            </w:r>
            <w:r w:rsidRPr="004D1A4F">
              <w:rPr>
                <w:lang w:eastAsia="ko-KR"/>
              </w:rPr>
              <w:t xml:space="preserve"> )</w:t>
            </w:r>
          </w:p>
        </w:tc>
        <w:tc>
          <w:tcPr>
            <w:tcW w:w="1406" w:type="dxa"/>
          </w:tcPr>
          <w:p w14:paraId="5A572D28" w14:textId="77777777" w:rsidR="00B745D0" w:rsidRPr="00656983" w:rsidRDefault="00B745D0" w:rsidP="00C5553D">
            <w:pPr>
              <w:pStyle w:val="G-PCCTablebody"/>
              <w:jc w:val="center"/>
            </w:pPr>
          </w:p>
        </w:tc>
      </w:tr>
      <w:tr w:rsidR="00B745D0" w:rsidRPr="007C31DE" w14:paraId="1C216DC7" w14:textId="77777777" w:rsidTr="00C5553D">
        <w:trPr>
          <w:cantSplit/>
          <w:jc w:val="center"/>
        </w:trPr>
        <w:tc>
          <w:tcPr>
            <w:tcW w:w="6804" w:type="dxa"/>
          </w:tcPr>
          <w:p w14:paraId="1E693040" w14:textId="55E91299" w:rsidR="00B745D0" w:rsidRPr="004D1A4F" w:rsidRDefault="00B745D0" w:rsidP="00C5553D">
            <w:pPr>
              <w:pStyle w:val="G-PCCTablebody"/>
              <w:rPr>
                <w:lang w:eastAsia="ko-KR"/>
              </w:rPr>
            </w:pPr>
            <w:r w:rsidRPr="004D1A4F">
              <w:rPr>
                <w:lang w:eastAsia="ko-KR"/>
              </w:rPr>
              <w:tab/>
            </w:r>
            <w:r w:rsidRPr="00CC4328">
              <w:rPr>
                <w:lang w:eastAsia="ko-KR"/>
              </w:rPr>
              <w:tab/>
            </w:r>
            <w:r w:rsidRPr="00CC4328">
              <w:rPr>
                <w:lang w:eastAsia="ko-KR"/>
              </w:rPr>
              <w:tab/>
            </w:r>
            <w:r w:rsidRPr="004D1A4F">
              <w:rPr>
                <w:lang w:eastAsia="ko-KR"/>
              </w:rPr>
              <w:tab/>
            </w:r>
            <w:r w:rsidRPr="004D1A4F">
              <w:rPr>
                <w:lang w:eastAsia="ko-KR"/>
              </w:rPr>
              <w:tab/>
            </w:r>
            <w:r w:rsidRPr="00CC4328">
              <w:rPr>
                <w:lang w:eastAsia="ko-KR"/>
              </w:rPr>
              <w:tab/>
            </w:r>
            <w:r w:rsidRPr="004D1A4F">
              <w:rPr>
                <w:b/>
              </w:rPr>
              <w:t>occupancy_idx</w:t>
            </w:r>
            <w:r w:rsidRPr="00C5553D">
              <w:rPr>
                <w:bCs/>
              </w:rPr>
              <w:t>[</w:t>
            </w:r>
            <w:r w:rsidR="007C79ED" w:rsidRPr="00C5553D">
              <w:rPr>
                <w:bCs/>
              </w:rPr>
              <w:t> </w:t>
            </w:r>
            <w:r w:rsidRPr="00C5553D">
              <w:rPr>
                <w:bCs/>
              </w:rPr>
              <w:t>2</w:t>
            </w:r>
            <w:r w:rsidR="007C79ED" w:rsidRPr="00C5553D">
              <w:rPr>
                <w:bCs/>
              </w:rPr>
              <w:t> </w:t>
            </w:r>
            <w:r w:rsidRPr="00C5553D">
              <w:rPr>
                <w:bCs/>
              </w:rPr>
              <w:t>]</w:t>
            </w:r>
          </w:p>
        </w:tc>
        <w:tc>
          <w:tcPr>
            <w:tcW w:w="1406" w:type="dxa"/>
          </w:tcPr>
          <w:p w14:paraId="446CC72A" w14:textId="77777777" w:rsidR="00B745D0" w:rsidRPr="00656983" w:rsidRDefault="00B745D0" w:rsidP="00C5553D">
            <w:pPr>
              <w:pStyle w:val="G-PCCTablebody"/>
              <w:jc w:val="center"/>
            </w:pPr>
            <w:r w:rsidRPr="00656983">
              <w:t>ae(v)</w:t>
            </w:r>
          </w:p>
        </w:tc>
      </w:tr>
      <w:tr w:rsidR="00B745D0" w:rsidRPr="007C31DE" w14:paraId="2CC53DCE" w14:textId="77777777" w:rsidTr="00C5553D">
        <w:trPr>
          <w:cantSplit/>
          <w:jc w:val="center"/>
        </w:trPr>
        <w:tc>
          <w:tcPr>
            <w:tcW w:w="6804" w:type="dxa"/>
          </w:tcPr>
          <w:p w14:paraId="497D24C3" w14:textId="77777777" w:rsidR="00B745D0" w:rsidRPr="007C31DE" w:rsidRDefault="00B745D0"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noProof/>
              </w:rPr>
              <w:t>}</w:t>
            </w:r>
          </w:p>
        </w:tc>
        <w:tc>
          <w:tcPr>
            <w:tcW w:w="1406" w:type="dxa"/>
          </w:tcPr>
          <w:p w14:paraId="60F832E4" w14:textId="77777777" w:rsidR="00B745D0" w:rsidRPr="00656983" w:rsidRDefault="00B745D0" w:rsidP="00C5553D">
            <w:pPr>
              <w:pStyle w:val="G-PCCTablebody"/>
              <w:jc w:val="center"/>
            </w:pPr>
          </w:p>
        </w:tc>
      </w:tr>
      <w:tr w:rsidR="00B745D0" w:rsidRPr="007C31DE" w14:paraId="57A505E6" w14:textId="77777777" w:rsidTr="00C5553D">
        <w:trPr>
          <w:cantSplit/>
          <w:jc w:val="center"/>
        </w:trPr>
        <w:tc>
          <w:tcPr>
            <w:tcW w:w="6804" w:type="dxa"/>
          </w:tcPr>
          <w:p w14:paraId="25E0CDAC" w14:textId="77777777" w:rsidR="00B745D0" w:rsidRPr="007C31DE" w:rsidRDefault="00B745D0"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noProof/>
              </w:rPr>
              <w:t>}</w:t>
            </w:r>
          </w:p>
        </w:tc>
        <w:tc>
          <w:tcPr>
            <w:tcW w:w="1406" w:type="dxa"/>
          </w:tcPr>
          <w:p w14:paraId="3C3EFE0D" w14:textId="77777777" w:rsidR="00B745D0" w:rsidRPr="00656983" w:rsidRDefault="00B745D0" w:rsidP="00C5553D">
            <w:pPr>
              <w:pStyle w:val="G-PCCTablebody"/>
              <w:jc w:val="center"/>
            </w:pPr>
          </w:p>
        </w:tc>
      </w:tr>
      <w:tr w:rsidR="00B745D0" w:rsidRPr="007C31DE" w14:paraId="62362625" w14:textId="77777777" w:rsidTr="00C5553D">
        <w:trPr>
          <w:cantSplit/>
          <w:jc w:val="center"/>
        </w:trPr>
        <w:tc>
          <w:tcPr>
            <w:tcW w:w="6804" w:type="dxa"/>
          </w:tcPr>
          <w:p w14:paraId="70E025D6" w14:textId="77777777" w:rsidR="00B745D0" w:rsidRPr="00CC4328" w:rsidRDefault="00B745D0" w:rsidP="00C5553D">
            <w:pPr>
              <w:pStyle w:val="G-PCCTablebody"/>
              <w:rPr>
                <w:b/>
              </w:rPr>
            </w:pPr>
            <w:r w:rsidRPr="00CC4328">
              <w:rPr>
                <w:lang w:eastAsia="ko-KR"/>
              </w:rPr>
              <w:tab/>
            </w:r>
            <w:r w:rsidRPr="00CC4328">
              <w:rPr>
                <w:lang w:eastAsia="ko-KR"/>
              </w:rPr>
              <w:tab/>
            </w:r>
            <w:r w:rsidRPr="00CC4328">
              <w:rPr>
                <w:noProof/>
              </w:rPr>
              <w:t>}</w:t>
            </w:r>
          </w:p>
        </w:tc>
        <w:tc>
          <w:tcPr>
            <w:tcW w:w="1406" w:type="dxa"/>
          </w:tcPr>
          <w:p w14:paraId="6218886A" w14:textId="77777777" w:rsidR="00B745D0" w:rsidRPr="00656983" w:rsidRDefault="00B745D0" w:rsidP="00C5553D">
            <w:pPr>
              <w:pStyle w:val="G-PCCTablebody"/>
              <w:jc w:val="center"/>
              <w:rPr>
                <w:lang w:eastAsia="ja-JP"/>
              </w:rPr>
            </w:pPr>
          </w:p>
        </w:tc>
      </w:tr>
      <w:tr w:rsidR="00B745D0" w:rsidRPr="007C31DE" w14:paraId="7E23FE34" w14:textId="77777777" w:rsidTr="00C5553D">
        <w:trPr>
          <w:cantSplit/>
          <w:jc w:val="center"/>
        </w:trPr>
        <w:tc>
          <w:tcPr>
            <w:tcW w:w="6804" w:type="dxa"/>
          </w:tcPr>
          <w:p w14:paraId="526238E6" w14:textId="77777777" w:rsidR="00B745D0" w:rsidRPr="00CC4328" w:rsidRDefault="00B745D0" w:rsidP="00C5553D">
            <w:pPr>
              <w:pStyle w:val="G-PCCTablebody"/>
              <w:rPr>
                <w:b/>
                <w:bCs/>
                <w:lang w:eastAsia="ja-JP"/>
              </w:rPr>
            </w:pPr>
            <w:r w:rsidRPr="007C31DE">
              <w:rPr>
                <w:lang w:eastAsia="ko-KR"/>
              </w:rPr>
              <w:tab/>
            </w:r>
            <w:r w:rsidRPr="00CC4328">
              <w:rPr>
                <w:noProof/>
              </w:rPr>
              <w:t>}</w:t>
            </w:r>
          </w:p>
        </w:tc>
        <w:tc>
          <w:tcPr>
            <w:tcW w:w="1406" w:type="dxa"/>
          </w:tcPr>
          <w:p w14:paraId="1D2DB922" w14:textId="77777777" w:rsidR="00B745D0" w:rsidRPr="00656983" w:rsidRDefault="00B745D0" w:rsidP="00C5553D">
            <w:pPr>
              <w:pStyle w:val="G-PCCTablebody"/>
              <w:jc w:val="center"/>
            </w:pPr>
          </w:p>
        </w:tc>
      </w:tr>
      <w:tr w:rsidR="00B745D0" w:rsidRPr="00D527DE" w14:paraId="18D6C884" w14:textId="77777777" w:rsidTr="00C5553D">
        <w:trPr>
          <w:cantSplit/>
          <w:jc w:val="center"/>
        </w:trPr>
        <w:tc>
          <w:tcPr>
            <w:tcW w:w="6804" w:type="dxa"/>
          </w:tcPr>
          <w:p w14:paraId="45DBFB37" w14:textId="77777777" w:rsidR="00B745D0" w:rsidRPr="00D527DE" w:rsidRDefault="00B745D0" w:rsidP="00C5553D">
            <w:pPr>
              <w:pStyle w:val="G-PCCTablebody"/>
            </w:pPr>
            <w:r w:rsidRPr="00CC4328">
              <w:t>}</w:t>
            </w:r>
          </w:p>
        </w:tc>
        <w:tc>
          <w:tcPr>
            <w:tcW w:w="1406" w:type="dxa"/>
          </w:tcPr>
          <w:p w14:paraId="23413D3B" w14:textId="77777777" w:rsidR="00B745D0" w:rsidRPr="00656983" w:rsidRDefault="00B745D0" w:rsidP="00C5553D">
            <w:pPr>
              <w:pStyle w:val="G-PCCTablebody"/>
              <w:jc w:val="center"/>
            </w:pPr>
          </w:p>
        </w:tc>
      </w:tr>
    </w:tbl>
    <w:p w14:paraId="02D73FC1" w14:textId="77777777" w:rsidR="00B745D0" w:rsidRPr="00CC4328" w:rsidRDefault="00B745D0" w:rsidP="00042C68">
      <w:pPr>
        <w:rPr>
          <w:lang w:val="en-CA"/>
        </w:rPr>
      </w:pPr>
    </w:p>
    <w:p w14:paraId="16B593C0" w14:textId="77777777" w:rsidR="00B745D0" w:rsidRPr="00CC4328" w:rsidRDefault="00B745D0" w:rsidP="00B745D0">
      <w:pPr>
        <w:pStyle w:val="4"/>
        <w:numPr>
          <w:ilvl w:val="3"/>
          <w:numId w:val="1"/>
        </w:numPr>
        <w:rPr>
          <w:lang w:val="en-CA"/>
        </w:rPr>
      </w:pPr>
      <w:r w:rsidRPr="00CC4328">
        <w:rPr>
          <w:lang w:val="en-CA"/>
        </w:rPr>
        <w:t>Planar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7C31DE" w14:paraId="42E9F748" w14:textId="77777777" w:rsidTr="00C5553D">
        <w:trPr>
          <w:cantSplit/>
          <w:jc w:val="center"/>
        </w:trPr>
        <w:tc>
          <w:tcPr>
            <w:tcW w:w="6804" w:type="dxa"/>
          </w:tcPr>
          <w:p w14:paraId="4EF1EEEA" w14:textId="0873A3B8" w:rsidR="00B745D0" w:rsidRPr="00656983" w:rsidRDefault="00B745D0" w:rsidP="00C5553D">
            <w:pPr>
              <w:pStyle w:val="G-PCCTablebody"/>
            </w:pPr>
            <w:r w:rsidRPr="00C5553D">
              <w:t>geometry_planar_mode_data</w:t>
            </w:r>
            <w:r w:rsidRPr="00656983">
              <w:t>(</w:t>
            </w:r>
            <w:r w:rsidR="0026698D" w:rsidRPr="00656983">
              <w:t> </w:t>
            </w:r>
            <w:r w:rsidRPr="00656983">
              <w:t>child, axisIdx</w:t>
            </w:r>
            <w:r w:rsidRPr="00C5553D">
              <w:t> </w:t>
            </w:r>
            <w:r w:rsidRPr="00656983">
              <w:t>) {</w:t>
            </w:r>
          </w:p>
        </w:tc>
        <w:tc>
          <w:tcPr>
            <w:tcW w:w="1406" w:type="dxa"/>
          </w:tcPr>
          <w:p w14:paraId="32676066" w14:textId="77777777" w:rsidR="00B745D0" w:rsidRPr="00C5553D" w:rsidRDefault="00B745D0" w:rsidP="00C5553D">
            <w:pPr>
              <w:pStyle w:val="G-PCCTablebody"/>
              <w:jc w:val="center"/>
            </w:pPr>
            <w:r w:rsidRPr="00C5553D">
              <w:rPr>
                <w:b/>
                <w:bCs/>
              </w:rPr>
              <w:t>Descriptor</w:t>
            </w:r>
          </w:p>
        </w:tc>
      </w:tr>
      <w:tr w:rsidR="00B745D0" w:rsidRPr="007C31DE" w14:paraId="168CA2A6" w14:textId="77777777" w:rsidTr="00C5553D">
        <w:trPr>
          <w:cantSplit/>
          <w:jc w:val="center"/>
        </w:trPr>
        <w:tc>
          <w:tcPr>
            <w:tcW w:w="6804" w:type="dxa"/>
          </w:tcPr>
          <w:p w14:paraId="24C050E9" w14:textId="22FAB45C" w:rsidR="00B745D0" w:rsidRPr="00C5553D" w:rsidRDefault="00B745D0" w:rsidP="00C5553D">
            <w:pPr>
              <w:pStyle w:val="G-PCCTablebody"/>
            </w:pPr>
            <w:r w:rsidRPr="00C5553D">
              <w:tab/>
            </w:r>
            <w:r w:rsidRPr="00C5553D">
              <w:rPr>
                <w:b/>
                <w:bCs/>
              </w:rPr>
              <w:t>is_planar_flag</w:t>
            </w:r>
            <w:r w:rsidRPr="00C5553D">
              <w:t>[ child ][</w:t>
            </w:r>
            <w:r w:rsidR="0026698D" w:rsidRPr="00C5553D">
              <w:t> </w:t>
            </w:r>
            <w:r w:rsidRPr="00656983">
              <w:t>axisIdx</w:t>
            </w:r>
            <w:r w:rsidR="0026698D" w:rsidRPr="00656983">
              <w:t> </w:t>
            </w:r>
            <w:r w:rsidRPr="00C5553D">
              <w:t>]</w:t>
            </w:r>
          </w:p>
        </w:tc>
        <w:tc>
          <w:tcPr>
            <w:tcW w:w="1406" w:type="dxa"/>
          </w:tcPr>
          <w:p w14:paraId="00ECC6A0" w14:textId="77777777" w:rsidR="00B745D0" w:rsidRPr="00C5553D" w:rsidRDefault="00B745D0" w:rsidP="00C5553D">
            <w:pPr>
              <w:pStyle w:val="G-PCCTablebody"/>
              <w:jc w:val="center"/>
            </w:pPr>
            <w:r w:rsidRPr="00C5553D">
              <w:t>ae(v)</w:t>
            </w:r>
          </w:p>
        </w:tc>
      </w:tr>
      <w:tr w:rsidR="00B745D0" w:rsidRPr="007C31DE" w14:paraId="502944D1" w14:textId="77777777" w:rsidTr="00C5553D">
        <w:trPr>
          <w:cantSplit/>
          <w:jc w:val="center"/>
        </w:trPr>
        <w:tc>
          <w:tcPr>
            <w:tcW w:w="6804" w:type="dxa"/>
          </w:tcPr>
          <w:p w14:paraId="2C486877" w14:textId="79B23FB3" w:rsidR="00B745D0" w:rsidRPr="00656983" w:rsidRDefault="00B745D0" w:rsidP="00C5553D">
            <w:pPr>
              <w:pStyle w:val="G-PCCTablebody"/>
            </w:pPr>
            <w:r w:rsidRPr="00C5553D">
              <w:tab/>
              <w:t>if( is_planar_flag[ child ][</w:t>
            </w:r>
            <w:r w:rsidR="0026698D" w:rsidRPr="00C5553D">
              <w:t> </w:t>
            </w:r>
            <w:r w:rsidRPr="00656983">
              <w:t>axisIdx</w:t>
            </w:r>
            <w:r w:rsidR="0026698D" w:rsidRPr="00656983">
              <w:t> </w:t>
            </w:r>
            <w:r w:rsidRPr="00C5553D">
              <w:t xml:space="preserve">] ) </w:t>
            </w:r>
          </w:p>
        </w:tc>
        <w:tc>
          <w:tcPr>
            <w:tcW w:w="1406" w:type="dxa"/>
          </w:tcPr>
          <w:p w14:paraId="70DC5802" w14:textId="77777777" w:rsidR="00B745D0" w:rsidRPr="00656983" w:rsidRDefault="00B745D0" w:rsidP="00C5553D">
            <w:pPr>
              <w:pStyle w:val="G-PCCTablebody"/>
              <w:jc w:val="center"/>
            </w:pPr>
          </w:p>
        </w:tc>
      </w:tr>
      <w:tr w:rsidR="00B745D0" w:rsidRPr="007C31DE" w14:paraId="0F3040E5" w14:textId="77777777" w:rsidTr="00C5553D">
        <w:trPr>
          <w:cantSplit/>
          <w:jc w:val="center"/>
        </w:trPr>
        <w:tc>
          <w:tcPr>
            <w:tcW w:w="6804" w:type="dxa"/>
          </w:tcPr>
          <w:p w14:paraId="5A41E05D" w14:textId="0644DEFB" w:rsidR="00B745D0" w:rsidRPr="00C5553D" w:rsidRDefault="00B745D0" w:rsidP="00C5553D">
            <w:pPr>
              <w:pStyle w:val="G-PCCTablebody"/>
            </w:pPr>
            <w:r w:rsidRPr="00C5553D">
              <w:tab/>
            </w:r>
            <w:r w:rsidRPr="00C5553D">
              <w:tab/>
            </w:r>
            <w:r w:rsidRPr="00C5553D">
              <w:rPr>
                <w:b/>
                <w:bCs/>
              </w:rPr>
              <w:t>plane_position</w:t>
            </w:r>
            <w:r w:rsidRPr="00C5553D">
              <w:t>[ child ][</w:t>
            </w:r>
            <w:r w:rsidR="0026698D" w:rsidRPr="00C5553D">
              <w:t> </w:t>
            </w:r>
            <w:r w:rsidRPr="00656983">
              <w:t>axisIdx</w:t>
            </w:r>
            <w:r w:rsidR="0026698D" w:rsidRPr="00656983">
              <w:t> </w:t>
            </w:r>
            <w:r w:rsidRPr="00C5553D">
              <w:t>]</w:t>
            </w:r>
          </w:p>
        </w:tc>
        <w:tc>
          <w:tcPr>
            <w:tcW w:w="1406" w:type="dxa"/>
          </w:tcPr>
          <w:p w14:paraId="2C4932D8" w14:textId="77777777" w:rsidR="00B745D0" w:rsidRPr="00656983" w:rsidRDefault="00B745D0" w:rsidP="00C5553D">
            <w:pPr>
              <w:pStyle w:val="G-PCCTablebody"/>
              <w:jc w:val="center"/>
            </w:pPr>
            <w:r w:rsidRPr="00C5553D">
              <w:t>ae(v)</w:t>
            </w:r>
          </w:p>
        </w:tc>
      </w:tr>
      <w:tr w:rsidR="00B745D0" w:rsidRPr="00D527DE" w14:paraId="6B1624B5" w14:textId="77777777" w:rsidTr="00C5553D">
        <w:trPr>
          <w:cantSplit/>
          <w:jc w:val="center"/>
        </w:trPr>
        <w:tc>
          <w:tcPr>
            <w:tcW w:w="6804" w:type="dxa"/>
          </w:tcPr>
          <w:p w14:paraId="49363C0D" w14:textId="77777777" w:rsidR="00B745D0" w:rsidRPr="00656983" w:rsidRDefault="00B745D0" w:rsidP="00C5553D">
            <w:pPr>
              <w:pStyle w:val="G-PCCTablebody"/>
            </w:pPr>
            <w:r w:rsidRPr="00656983">
              <w:t>}</w:t>
            </w:r>
          </w:p>
        </w:tc>
        <w:tc>
          <w:tcPr>
            <w:tcW w:w="1406" w:type="dxa"/>
          </w:tcPr>
          <w:p w14:paraId="40AA94AA" w14:textId="77777777" w:rsidR="00B745D0" w:rsidRPr="00656983" w:rsidRDefault="00B745D0" w:rsidP="00C5553D">
            <w:pPr>
              <w:pStyle w:val="G-PCCTablebody"/>
              <w:jc w:val="center"/>
            </w:pPr>
          </w:p>
        </w:tc>
      </w:tr>
    </w:tbl>
    <w:p w14:paraId="4B8B239F" w14:textId="77777777" w:rsidR="00B745D0" w:rsidRPr="00CC4328" w:rsidRDefault="00B745D0" w:rsidP="00042C68">
      <w:pPr>
        <w:rPr>
          <w:lang w:val="en-CA"/>
        </w:rPr>
      </w:pPr>
    </w:p>
    <w:p w14:paraId="33E26BF2" w14:textId="77777777" w:rsidR="00B745D0" w:rsidRPr="00CC4328" w:rsidRDefault="00B745D0" w:rsidP="00B745D0">
      <w:pPr>
        <w:pStyle w:val="4"/>
        <w:numPr>
          <w:ilvl w:val="3"/>
          <w:numId w:val="1"/>
        </w:numPr>
        <w:rPr>
          <w:lang w:val="en-CA"/>
        </w:rPr>
      </w:pPr>
      <w:r w:rsidRPr="00CC4328">
        <w:rPr>
          <w:lang w:val="en-CA"/>
        </w:rPr>
        <w:lastRenderedPageBreak/>
        <w:t>Direct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B745D0" w:rsidRPr="00450609" w14:paraId="1E56367B" w14:textId="77777777" w:rsidTr="00C5553D">
        <w:trPr>
          <w:cantSplit/>
          <w:jc w:val="center"/>
        </w:trPr>
        <w:tc>
          <w:tcPr>
            <w:tcW w:w="6804" w:type="dxa"/>
          </w:tcPr>
          <w:p w14:paraId="1053ECF2" w14:textId="5C71B74F" w:rsidR="00B745D0" w:rsidRPr="00CC4328" w:rsidRDefault="00B745D0" w:rsidP="00C5553D">
            <w:pPr>
              <w:pStyle w:val="G-PCCTablebody"/>
            </w:pPr>
            <w:r w:rsidRPr="00CC4328">
              <w:rPr>
                <w:rFonts w:eastAsia="ＭＳ 明朝"/>
                <w:lang w:eastAsia="ja-JP"/>
              </w:rPr>
              <w:t>geometry_</w:t>
            </w:r>
            <w:r w:rsidRPr="00CC4328">
              <w:rPr>
                <w:lang w:eastAsia="ja-JP"/>
              </w:rPr>
              <w:t>direct_mode_data</w:t>
            </w:r>
            <w:r w:rsidRPr="00CC4328">
              <w:t>(</w:t>
            </w:r>
            <w:r w:rsidR="007C79ED">
              <w:t> </w:t>
            </w:r>
            <w:r w:rsidR="009943CB">
              <w:t>child</w:t>
            </w:r>
            <w:r w:rsidR="007C79ED">
              <w:t> </w:t>
            </w:r>
            <w:r w:rsidRPr="00CC4328">
              <w:t>) {</w:t>
            </w:r>
          </w:p>
        </w:tc>
        <w:tc>
          <w:tcPr>
            <w:tcW w:w="1406" w:type="dxa"/>
          </w:tcPr>
          <w:p w14:paraId="7EB5C512" w14:textId="77777777" w:rsidR="00B745D0" w:rsidRPr="00C5553D" w:rsidRDefault="00B745D0" w:rsidP="00C5553D">
            <w:pPr>
              <w:pStyle w:val="G-PCCTablebody"/>
              <w:jc w:val="center"/>
              <w:rPr>
                <w:b/>
                <w:bCs/>
              </w:rPr>
            </w:pPr>
            <w:r w:rsidRPr="00C5553D">
              <w:rPr>
                <w:b/>
                <w:bCs/>
              </w:rPr>
              <w:t>Descriptor</w:t>
            </w:r>
          </w:p>
        </w:tc>
      </w:tr>
      <w:tr w:rsidR="00B745D0" w:rsidRPr="00450609" w14:paraId="252C5E5B" w14:textId="77777777" w:rsidTr="00C5553D">
        <w:trPr>
          <w:cantSplit/>
          <w:jc w:val="center"/>
        </w:trPr>
        <w:tc>
          <w:tcPr>
            <w:tcW w:w="6804" w:type="dxa"/>
          </w:tcPr>
          <w:p w14:paraId="6C74D8BC" w14:textId="77777777" w:rsidR="00B745D0" w:rsidRPr="00CC4328" w:rsidRDefault="00B745D0" w:rsidP="00C5553D">
            <w:pPr>
              <w:pStyle w:val="G-PCCTablebody"/>
              <w:rPr>
                <w:b/>
              </w:rPr>
            </w:pPr>
            <w:r w:rsidRPr="00CC4328">
              <w:rPr>
                <w:lang w:eastAsia="ko-KR"/>
              </w:rPr>
              <w:tab/>
            </w:r>
            <w:r w:rsidRPr="00CC4328">
              <w:rPr>
                <w:b/>
              </w:rPr>
              <w:t>direct_mode_flag</w:t>
            </w:r>
          </w:p>
        </w:tc>
        <w:tc>
          <w:tcPr>
            <w:tcW w:w="1406" w:type="dxa"/>
          </w:tcPr>
          <w:p w14:paraId="59AB8C25" w14:textId="77777777" w:rsidR="00B745D0" w:rsidRPr="00656983" w:rsidRDefault="00B745D0" w:rsidP="00C5553D">
            <w:pPr>
              <w:pStyle w:val="G-PCCTablebody"/>
              <w:jc w:val="center"/>
              <w:rPr>
                <w:rFonts w:eastAsia="ＭＳ 明朝"/>
                <w:lang w:eastAsia="ja-JP"/>
              </w:rPr>
            </w:pPr>
            <w:r w:rsidRPr="00656983">
              <w:t>ae(v)</w:t>
            </w:r>
          </w:p>
        </w:tc>
      </w:tr>
      <w:tr w:rsidR="00B745D0" w:rsidRPr="00450609" w14:paraId="510C50AE" w14:textId="77777777" w:rsidTr="00C5553D">
        <w:trPr>
          <w:cantSplit/>
          <w:jc w:val="center"/>
        </w:trPr>
        <w:tc>
          <w:tcPr>
            <w:tcW w:w="6804" w:type="dxa"/>
          </w:tcPr>
          <w:p w14:paraId="322C86A7" w14:textId="77777777" w:rsidR="00B745D0" w:rsidRPr="00904336" w:rsidRDefault="00B745D0" w:rsidP="00C5553D">
            <w:pPr>
              <w:pStyle w:val="G-PCCTablebody"/>
            </w:pPr>
            <w:r w:rsidRPr="00904336">
              <w:rPr>
                <w:lang w:eastAsia="ko-KR"/>
              </w:rPr>
              <w:tab/>
            </w:r>
            <w:r w:rsidRPr="00904336">
              <w:t>if( direct_mode_flag ) {</w:t>
            </w:r>
          </w:p>
        </w:tc>
        <w:tc>
          <w:tcPr>
            <w:tcW w:w="1406" w:type="dxa"/>
          </w:tcPr>
          <w:p w14:paraId="713673FB" w14:textId="77777777" w:rsidR="00B745D0" w:rsidRPr="00656983" w:rsidRDefault="00B745D0" w:rsidP="00C5553D">
            <w:pPr>
              <w:pStyle w:val="G-PCCTablebody"/>
              <w:jc w:val="center"/>
            </w:pPr>
          </w:p>
        </w:tc>
      </w:tr>
      <w:tr w:rsidR="00B745D0" w:rsidRPr="00450609" w14:paraId="180B2435" w14:textId="77777777" w:rsidTr="00C5553D">
        <w:trPr>
          <w:cantSplit/>
          <w:jc w:val="center"/>
        </w:trPr>
        <w:tc>
          <w:tcPr>
            <w:tcW w:w="6804" w:type="dxa"/>
          </w:tcPr>
          <w:p w14:paraId="607FFDA6" w14:textId="6F54A22D" w:rsidR="00B745D0" w:rsidRPr="00904336" w:rsidRDefault="00B745D0" w:rsidP="00C5553D">
            <w:pPr>
              <w:pStyle w:val="G-PCCTablebody"/>
              <w:rPr>
                <w:rFonts w:eastAsia="ＭＳ 明朝"/>
                <w:b/>
                <w:bCs/>
                <w:lang w:eastAsia="ja-JP"/>
              </w:rPr>
            </w:pPr>
            <w:r w:rsidRPr="00904336">
              <w:rPr>
                <w:lang w:eastAsia="ko-KR"/>
              </w:rPr>
              <w:tab/>
            </w:r>
            <w:r w:rsidRPr="00904336">
              <w:rPr>
                <w:lang w:eastAsia="ko-KR"/>
              </w:rPr>
              <w:tab/>
            </w:r>
            <w:r w:rsidRPr="00904336">
              <w:rPr>
                <w:b/>
              </w:rPr>
              <w:t>num_direct_points_</w:t>
            </w:r>
            <w:r w:rsidR="00594DB2" w:rsidRPr="00904336">
              <w:rPr>
                <w:b/>
              </w:rPr>
              <w:t>gt</w:t>
            </w:r>
            <w:r w:rsidRPr="00904336">
              <w:rPr>
                <w:b/>
              </w:rPr>
              <w:t>1</w:t>
            </w:r>
          </w:p>
        </w:tc>
        <w:tc>
          <w:tcPr>
            <w:tcW w:w="1406" w:type="dxa"/>
          </w:tcPr>
          <w:p w14:paraId="2932AC5D" w14:textId="77777777" w:rsidR="00B745D0" w:rsidRPr="00656983" w:rsidRDefault="00B745D0" w:rsidP="00C5553D">
            <w:pPr>
              <w:pStyle w:val="G-PCCTablebody"/>
              <w:jc w:val="center"/>
            </w:pPr>
            <w:r w:rsidRPr="00656983">
              <w:t>ae(v)</w:t>
            </w:r>
          </w:p>
        </w:tc>
      </w:tr>
      <w:tr w:rsidR="00594DB2" w:rsidRPr="00450609" w14:paraId="5050428D" w14:textId="77777777" w:rsidTr="00C5553D">
        <w:trPr>
          <w:cantSplit/>
          <w:jc w:val="center"/>
        </w:trPr>
        <w:tc>
          <w:tcPr>
            <w:tcW w:w="6804" w:type="dxa"/>
          </w:tcPr>
          <w:p w14:paraId="7AC04EF1" w14:textId="277B80E8" w:rsidR="00594DB2" w:rsidRPr="00904336" w:rsidRDefault="00594DB2" w:rsidP="00C5553D">
            <w:pPr>
              <w:pStyle w:val="G-PCCTablebody"/>
              <w:rPr>
                <w:lang w:eastAsia="ko-KR"/>
              </w:rPr>
            </w:pPr>
            <w:r w:rsidRPr="00042C68">
              <w:rPr>
                <w:lang w:eastAsia="ko-KR"/>
              </w:rPr>
              <w:tab/>
            </w:r>
            <w:r w:rsidRPr="00042C68">
              <w:rPr>
                <w:lang w:eastAsia="ko-KR"/>
              </w:rPr>
              <w:tab/>
            </w:r>
            <w:r w:rsidRPr="00042C68">
              <w:t>if( !</w:t>
            </w:r>
            <w:r w:rsidRPr="00904336">
              <w:rPr>
                <w:rFonts w:eastAsia="ＭＳ 明朝"/>
                <w:lang w:eastAsia="ja-JP"/>
              </w:rPr>
              <w:t xml:space="preserve">geom_unique_points_flag </w:t>
            </w:r>
            <w:r w:rsidRPr="00042C68">
              <w:rPr>
                <w:rFonts w:eastAsia="ＭＳ 明朝"/>
                <w:lang w:eastAsia="ja-JP"/>
              </w:rPr>
              <w:t>&amp;&amp; !</w:t>
            </w:r>
            <w:r w:rsidRPr="00042C68">
              <w:t>num_direct_points_gt1</w:t>
            </w:r>
            <w:r w:rsidRPr="00042C68">
              <w:rPr>
                <w:lang w:val="fr-FR"/>
              </w:rPr>
              <w:t xml:space="preserve">) { </w:t>
            </w:r>
          </w:p>
        </w:tc>
        <w:tc>
          <w:tcPr>
            <w:tcW w:w="1406" w:type="dxa"/>
          </w:tcPr>
          <w:p w14:paraId="3EA16298" w14:textId="77777777" w:rsidR="00594DB2" w:rsidRPr="00656983" w:rsidRDefault="00594DB2" w:rsidP="00C5553D">
            <w:pPr>
              <w:pStyle w:val="G-PCCTablebody"/>
              <w:jc w:val="center"/>
            </w:pPr>
          </w:p>
        </w:tc>
      </w:tr>
      <w:tr w:rsidR="00594DB2" w:rsidRPr="00450609" w14:paraId="5E25C889" w14:textId="77777777" w:rsidTr="00C5553D">
        <w:trPr>
          <w:cantSplit/>
          <w:jc w:val="center"/>
        </w:trPr>
        <w:tc>
          <w:tcPr>
            <w:tcW w:w="6804" w:type="dxa"/>
          </w:tcPr>
          <w:p w14:paraId="410E6F2C" w14:textId="6FE4151A" w:rsidR="00594DB2" w:rsidRPr="00904336" w:rsidRDefault="00594DB2" w:rsidP="00C5553D">
            <w:pPr>
              <w:pStyle w:val="G-PCCTablebody"/>
              <w:rPr>
                <w:lang w:eastAsia="ko-KR"/>
              </w:rPr>
            </w:pPr>
            <w:r w:rsidRPr="00042C68">
              <w:rPr>
                <w:lang w:val="fr-FR" w:eastAsia="ko-KR"/>
              </w:rPr>
              <w:tab/>
            </w:r>
            <w:r w:rsidRPr="00042C68">
              <w:rPr>
                <w:lang w:val="fr-FR" w:eastAsia="ko-KR"/>
              </w:rPr>
              <w:tab/>
            </w:r>
            <w:r w:rsidRPr="00042C68">
              <w:rPr>
                <w:lang w:eastAsia="ko-KR"/>
              </w:rPr>
              <w:tab/>
            </w:r>
            <w:r w:rsidRPr="00042C68">
              <w:rPr>
                <w:b/>
                <w:lang w:eastAsia="ko-KR"/>
              </w:rPr>
              <w:t>not_duplicated_point_flag</w:t>
            </w:r>
          </w:p>
        </w:tc>
        <w:tc>
          <w:tcPr>
            <w:tcW w:w="1406" w:type="dxa"/>
          </w:tcPr>
          <w:p w14:paraId="61CBAFD7" w14:textId="0E431555" w:rsidR="00594DB2" w:rsidRPr="00656983" w:rsidRDefault="00A07F62" w:rsidP="00C5553D">
            <w:pPr>
              <w:pStyle w:val="G-PCCTablebody"/>
              <w:jc w:val="center"/>
            </w:pPr>
            <w:r w:rsidRPr="00656983">
              <w:t>ae(v)</w:t>
            </w:r>
          </w:p>
        </w:tc>
      </w:tr>
      <w:tr w:rsidR="00594DB2" w:rsidRPr="00450609" w14:paraId="0F94658D" w14:textId="77777777" w:rsidTr="00C5553D">
        <w:trPr>
          <w:cantSplit/>
          <w:jc w:val="center"/>
        </w:trPr>
        <w:tc>
          <w:tcPr>
            <w:tcW w:w="6804" w:type="dxa"/>
          </w:tcPr>
          <w:p w14:paraId="7FD554A3" w14:textId="561C8238" w:rsidR="00594DB2" w:rsidRPr="00904336" w:rsidRDefault="00594DB2" w:rsidP="00C5553D">
            <w:pPr>
              <w:pStyle w:val="G-PCCTablebody"/>
              <w:rPr>
                <w:lang w:eastAsia="ko-KR"/>
              </w:rPr>
            </w:pPr>
            <w:r w:rsidRPr="00042C68">
              <w:rPr>
                <w:lang w:eastAsia="ko-KR"/>
              </w:rPr>
              <w:tab/>
            </w:r>
            <w:r w:rsidRPr="00042C68">
              <w:rPr>
                <w:lang w:eastAsia="ko-KR"/>
              </w:rPr>
              <w:tab/>
            </w:r>
            <w:r w:rsidRPr="00042C68">
              <w:rPr>
                <w:lang w:eastAsia="ko-KR"/>
              </w:rPr>
              <w:tab/>
            </w:r>
            <w:r w:rsidRPr="00042C68">
              <w:t>if( !not_</w:t>
            </w:r>
            <w:r w:rsidRPr="00042C68">
              <w:rPr>
                <w:lang w:eastAsia="ko-KR"/>
              </w:rPr>
              <w:t>duplicated_point_flag</w:t>
            </w:r>
            <w:r w:rsidRPr="00042C68">
              <w:t xml:space="preserve"> ) {</w:t>
            </w:r>
          </w:p>
        </w:tc>
        <w:tc>
          <w:tcPr>
            <w:tcW w:w="1406" w:type="dxa"/>
          </w:tcPr>
          <w:p w14:paraId="361CF29E" w14:textId="77777777" w:rsidR="00594DB2" w:rsidRPr="00656983" w:rsidRDefault="00594DB2" w:rsidP="00C5553D">
            <w:pPr>
              <w:pStyle w:val="G-PCCTablebody"/>
              <w:jc w:val="center"/>
            </w:pPr>
          </w:p>
        </w:tc>
      </w:tr>
      <w:tr w:rsidR="00594DB2" w:rsidRPr="00A82197" w14:paraId="2316D113" w14:textId="77777777" w:rsidTr="00C5553D">
        <w:trPr>
          <w:cantSplit/>
          <w:jc w:val="center"/>
        </w:trPr>
        <w:tc>
          <w:tcPr>
            <w:tcW w:w="6804" w:type="dxa"/>
          </w:tcPr>
          <w:p w14:paraId="4B513A29" w14:textId="41A8BA3C" w:rsidR="00594DB2" w:rsidRPr="00042C68" w:rsidRDefault="00594DB2" w:rsidP="00C5553D">
            <w:pPr>
              <w:pStyle w:val="G-PCCTablebody"/>
              <w:rPr>
                <w:lang w:val="fr-FR" w:eastAsia="ko-KR"/>
              </w:rPr>
            </w:pPr>
            <w:r w:rsidRPr="00042C68">
              <w:rPr>
                <w:lang w:eastAsia="ko-KR"/>
              </w:rPr>
              <w:tab/>
            </w:r>
            <w:r w:rsidRPr="00042C68">
              <w:rPr>
                <w:lang w:eastAsia="ko-KR"/>
              </w:rPr>
              <w:tab/>
            </w:r>
            <w:r w:rsidRPr="00042C68">
              <w:rPr>
                <w:lang w:eastAsia="ko-KR"/>
              </w:rPr>
              <w:tab/>
            </w:r>
            <w:r w:rsidRPr="00042C68">
              <w:rPr>
                <w:lang w:eastAsia="ko-KR"/>
              </w:rPr>
              <w:tab/>
            </w:r>
            <w:r w:rsidRPr="00042C68">
              <w:rPr>
                <w:b/>
                <w:lang w:val="fr-FR"/>
              </w:rPr>
              <w:t>num_direct_points_</w:t>
            </w:r>
            <w:r w:rsidRPr="00042C68">
              <w:rPr>
                <w:b/>
                <w:noProof/>
                <w:lang w:val="fr-FR"/>
              </w:rPr>
              <w:t>eq2_flag</w:t>
            </w:r>
          </w:p>
        </w:tc>
        <w:tc>
          <w:tcPr>
            <w:tcW w:w="1406" w:type="dxa"/>
          </w:tcPr>
          <w:p w14:paraId="06310EF0" w14:textId="3E9628BC" w:rsidR="00594DB2" w:rsidRPr="00656983" w:rsidRDefault="00A07F62" w:rsidP="00C5553D">
            <w:pPr>
              <w:pStyle w:val="G-PCCTablebody"/>
              <w:jc w:val="center"/>
              <w:rPr>
                <w:lang w:val="fr-FR"/>
              </w:rPr>
            </w:pPr>
            <w:r w:rsidRPr="00656983">
              <w:t>ae(v)</w:t>
            </w:r>
          </w:p>
        </w:tc>
      </w:tr>
      <w:tr w:rsidR="00594DB2" w:rsidRPr="00450609" w14:paraId="1BF066E7" w14:textId="77777777" w:rsidTr="00C5553D">
        <w:trPr>
          <w:cantSplit/>
          <w:jc w:val="center"/>
        </w:trPr>
        <w:tc>
          <w:tcPr>
            <w:tcW w:w="6804" w:type="dxa"/>
          </w:tcPr>
          <w:p w14:paraId="628A6B53" w14:textId="14998617" w:rsidR="00594DB2" w:rsidRPr="00904336" w:rsidRDefault="00594DB2" w:rsidP="00C5553D">
            <w:pPr>
              <w:pStyle w:val="G-PCCTablebody"/>
              <w:rPr>
                <w:lang w:eastAsia="ko-KR"/>
              </w:rPr>
            </w:pPr>
            <w:r w:rsidRPr="00042C68">
              <w:rPr>
                <w:lang w:val="fr-FR" w:eastAsia="ko-KR"/>
              </w:rPr>
              <w:tab/>
            </w:r>
            <w:r w:rsidRPr="00042C68">
              <w:rPr>
                <w:lang w:val="fr-FR" w:eastAsia="ko-KR"/>
              </w:rPr>
              <w:tab/>
            </w:r>
            <w:r w:rsidRPr="00042C68">
              <w:rPr>
                <w:lang w:val="fr-FR" w:eastAsia="ko-KR"/>
              </w:rPr>
              <w:tab/>
            </w:r>
            <w:r w:rsidRPr="00042C68">
              <w:rPr>
                <w:lang w:val="fr-FR" w:eastAsia="ko-KR"/>
              </w:rPr>
              <w:tab/>
            </w:r>
            <w:r w:rsidRPr="00042C68">
              <w:t xml:space="preserve">if( </w:t>
            </w:r>
            <w:r w:rsidRPr="00042C68">
              <w:rPr>
                <w:lang w:eastAsia="ko-KR"/>
              </w:rPr>
              <w:t>num_direct_points_eq2_flag</w:t>
            </w:r>
            <w:r w:rsidRPr="00042C68">
              <w:t xml:space="preserve">) </w:t>
            </w:r>
          </w:p>
        </w:tc>
        <w:tc>
          <w:tcPr>
            <w:tcW w:w="1406" w:type="dxa"/>
          </w:tcPr>
          <w:p w14:paraId="73443D4B" w14:textId="77777777" w:rsidR="00594DB2" w:rsidRPr="00656983" w:rsidRDefault="00594DB2" w:rsidP="00C5553D">
            <w:pPr>
              <w:pStyle w:val="G-PCCTablebody"/>
              <w:jc w:val="center"/>
            </w:pPr>
          </w:p>
        </w:tc>
      </w:tr>
      <w:tr w:rsidR="00594DB2" w:rsidRPr="00A82197" w14:paraId="5457AA47" w14:textId="77777777" w:rsidTr="00C5553D">
        <w:trPr>
          <w:cantSplit/>
          <w:jc w:val="center"/>
        </w:trPr>
        <w:tc>
          <w:tcPr>
            <w:tcW w:w="6804" w:type="dxa"/>
          </w:tcPr>
          <w:p w14:paraId="08C25EF5" w14:textId="52EF5BD6" w:rsidR="00594DB2" w:rsidRPr="00042C68" w:rsidRDefault="00594DB2" w:rsidP="00C5553D">
            <w:pPr>
              <w:pStyle w:val="G-PCCTablebody"/>
              <w:rPr>
                <w:lang w:val="fr-FR" w:eastAsia="ko-KR"/>
              </w:rPr>
            </w:pPr>
            <w:r w:rsidRPr="00042C68">
              <w:rPr>
                <w:lang w:val="fr-FR" w:eastAsia="ko-KR"/>
              </w:rPr>
              <w:tab/>
            </w:r>
            <w:r w:rsidRPr="00042C68">
              <w:rPr>
                <w:lang w:val="fr-FR" w:eastAsia="ko-KR"/>
              </w:rPr>
              <w:tab/>
            </w:r>
            <w:r w:rsidRPr="00042C68">
              <w:rPr>
                <w:lang w:val="fr-FR" w:eastAsia="ko-KR"/>
              </w:rPr>
              <w:tab/>
            </w:r>
            <w:r w:rsidRPr="00042C68">
              <w:rPr>
                <w:lang w:val="fr-FR" w:eastAsia="ko-KR"/>
              </w:rPr>
              <w:tab/>
            </w:r>
            <w:r w:rsidRPr="00042C68">
              <w:rPr>
                <w:lang w:val="fr-FR" w:eastAsia="ko-KR"/>
              </w:rPr>
              <w:tab/>
            </w:r>
            <w:r w:rsidRPr="00042C68">
              <w:rPr>
                <w:b/>
                <w:noProof/>
                <w:lang w:val="fr-FR"/>
              </w:rPr>
              <w:t>num_points_direct_mode_minus3</w:t>
            </w:r>
          </w:p>
        </w:tc>
        <w:tc>
          <w:tcPr>
            <w:tcW w:w="1406" w:type="dxa"/>
          </w:tcPr>
          <w:p w14:paraId="23C19401" w14:textId="21A57962" w:rsidR="00594DB2" w:rsidRPr="00656983" w:rsidRDefault="00A07F62" w:rsidP="00C5553D">
            <w:pPr>
              <w:pStyle w:val="G-PCCTablebody"/>
              <w:jc w:val="center"/>
              <w:rPr>
                <w:lang w:val="fr-FR"/>
              </w:rPr>
            </w:pPr>
            <w:r w:rsidRPr="00656983">
              <w:t>ae(v)</w:t>
            </w:r>
          </w:p>
        </w:tc>
      </w:tr>
      <w:tr w:rsidR="00594DB2" w:rsidRPr="00450609" w14:paraId="1BD45B85" w14:textId="77777777" w:rsidTr="00C5553D">
        <w:trPr>
          <w:cantSplit/>
          <w:jc w:val="center"/>
        </w:trPr>
        <w:tc>
          <w:tcPr>
            <w:tcW w:w="6804" w:type="dxa"/>
          </w:tcPr>
          <w:p w14:paraId="3EE44A75" w14:textId="61C3F1A6" w:rsidR="00594DB2" w:rsidRPr="00904336" w:rsidRDefault="00594DB2" w:rsidP="00C5553D">
            <w:pPr>
              <w:pStyle w:val="G-PCCTablebody"/>
              <w:rPr>
                <w:lang w:eastAsia="ko-KR"/>
              </w:rPr>
            </w:pPr>
            <w:r w:rsidRPr="00042C68">
              <w:rPr>
                <w:lang w:val="fr-FR" w:eastAsia="ko-KR"/>
              </w:rPr>
              <w:tab/>
            </w:r>
            <w:r w:rsidRPr="00042C68">
              <w:rPr>
                <w:lang w:val="fr-FR" w:eastAsia="ko-KR"/>
              </w:rPr>
              <w:tab/>
            </w:r>
            <w:r w:rsidRPr="00042C68">
              <w:rPr>
                <w:lang w:val="fr-FR" w:eastAsia="ko-KR"/>
              </w:rPr>
              <w:tab/>
            </w:r>
            <w:r w:rsidRPr="00042C68">
              <w:t>}</w:t>
            </w:r>
          </w:p>
        </w:tc>
        <w:tc>
          <w:tcPr>
            <w:tcW w:w="1406" w:type="dxa"/>
          </w:tcPr>
          <w:p w14:paraId="5709537A" w14:textId="77777777" w:rsidR="00594DB2" w:rsidRPr="00656983" w:rsidRDefault="00594DB2" w:rsidP="00C5553D">
            <w:pPr>
              <w:pStyle w:val="G-PCCTablebody"/>
              <w:jc w:val="center"/>
            </w:pPr>
          </w:p>
        </w:tc>
      </w:tr>
      <w:tr w:rsidR="00594DB2" w:rsidRPr="00450609" w14:paraId="7359D409" w14:textId="77777777" w:rsidTr="00C5553D">
        <w:trPr>
          <w:cantSplit/>
          <w:jc w:val="center"/>
        </w:trPr>
        <w:tc>
          <w:tcPr>
            <w:tcW w:w="6804" w:type="dxa"/>
          </w:tcPr>
          <w:p w14:paraId="1B4E7315" w14:textId="4DDFF453" w:rsidR="00594DB2" w:rsidRPr="00904336" w:rsidRDefault="00594DB2" w:rsidP="00C5553D">
            <w:pPr>
              <w:pStyle w:val="G-PCCTablebody"/>
              <w:rPr>
                <w:lang w:eastAsia="ko-KR"/>
              </w:rPr>
            </w:pPr>
            <w:r w:rsidRPr="00042C68">
              <w:rPr>
                <w:lang w:eastAsia="ko-KR"/>
              </w:rPr>
              <w:tab/>
            </w:r>
            <w:r w:rsidRPr="00042C68">
              <w:rPr>
                <w:lang w:eastAsia="ko-KR"/>
              </w:rPr>
              <w:tab/>
            </w:r>
            <w:r w:rsidRPr="00042C68">
              <w:t>}</w:t>
            </w:r>
          </w:p>
        </w:tc>
        <w:tc>
          <w:tcPr>
            <w:tcW w:w="1406" w:type="dxa"/>
          </w:tcPr>
          <w:p w14:paraId="2BA1A593" w14:textId="77777777" w:rsidR="00594DB2" w:rsidRPr="00656983" w:rsidRDefault="00594DB2" w:rsidP="00C5553D">
            <w:pPr>
              <w:pStyle w:val="G-PCCTablebody"/>
              <w:jc w:val="center"/>
            </w:pPr>
          </w:p>
        </w:tc>
      </w:tr>
      <w:tr w:rsidR="00594DB2" w:rsidRPr="00450609" w14:paraId="40B6DD5E" w14:textId="77777777" w:rsidTr="00C5553D">
        <w:trPr>
          <w:cantSplit/>
          <w:jc w:val="center"/>
        </w:trPr>
        <w:tc>
          <w:tcPr>
            <w:tcW w:w="6804" w:type="dxa"/>
          </w:tcPr>
          <w:p w14:paraId="7E78D679" w14:textId="1CDE95DB" w:rsidR="00594DB2" w:rsidRPr="00904336" w:rsidRDefault="00594DB2" w:rsidP="00C5553D">
            <w:pPr>
              <w:pStyle w:val="G-PCCTablebody"/>
            </w:pPr>
            <w:r w:rsidRPr="00904336">
              <w:rPr>
                <w:lang w:eastAsia="ko-KR"/>
              </w:rPr>
              <w:tab/>
            </w:r>
            <w:r w:rsidRPr="00904336">
              <w:rPr>
                <w:lang w:eastAsia="ko-KR"/>
              </w:rPr>
              <w:tab/>
            </w:r>
            <w:r w:rsidRPr="00904336">
              <w:t xml:space="preserve">for( i = 0; i &lt;= </w:t>
            </w:r>
            <w:r w:rsidRPr="00042C68">
              <w:t>num_direct_different_points_minus1</w:t>
            </w:r>
            <w:r w:rsidRPr="00904336">
              <w:t>; i++ ){</w:t>
            </w:r>
          </w:p>
        </w:tc>
        <w:tc>
          <w:tcPr>
            <w:tcW w:w="1406" w:type="dxa"/>
          </w:tcPr>
          <w:p w14:paraId="7CC8DC42" w14:textId="77777777" w:rsidR="00594DB2" w:rsidRPr="00656983" w:rsidRDefault="00594DB2" w:rsidP="00C5553D">
            <w:pPr>
              <w:pStyle w:val="G-PCCTablebody"/>
              <w:jc w:val="center"/>
            </w:pPr>
          </w:p>
        </w:tc>
      </w:tr>
      <w:tr w:rsidR="00594DB2" w:rsidRPr="00450609" w14:paraId="5D0ACA13" w14:textId="77777777" w:rsidTr="00C5553D">
        <w:trPr>
          <w:cantSplit/>
          <w:jc w:val="center"/>
        </w:trPr>
        <w:tc>
          <w:tcPr>
            <w:tcW w:w="6804" w:type="dxa"/>
          </w:tcPr>
          <w:p w14:paraId="42572FB2" w14:textId="71969FCB" w:rsidR="00594DB2" w:rsidRPr="00CC4328" w:rsidRDefault="00594DB2" w:rsidP="00C5553D">
            <w:pPr>
              <w:pStyle w:val="G-PCCTablebody"/>
              <w:rPr>
                <w:lang w:eastAsia="ko-KR"/>
              </w:rPr>
            </w:pPr>
            <w:r w:rsidRPr="00CC4328">
              <w:rPr>
                <w:lang w:eastAsia="ko-KR"/>
              </w:rPr>
              <w:tab/>
            </w:r>
            <w:r w:rsidRPr="00CC4328">
              <w:rPr>
                <w:lang w:eastAsia="ko-KR"/>
              </w:rPr>
              <w:tab/>
            </w:r>
            <w:r w:rsidRPr="00CC4328">
              <w:rPr>
                <w:lang w:eastAsia="ko-KR"/>
              </w:rPr>
              <w:tab/>
              <w:t>i</w:t>
            </w:r>
            <w:r w:rsidRPr="00CC4328">
              <w:t>f(</w:t>
            </w:r>
            <w:r w:rsidR="002725E9">
              <w:t> </w:t>
            </w:r>
            <w:r w:rsidRPr="0042687C">
              <w:t>ChildNodeSize</w:t>
            </w:r>
            <w:r w:rsidR="002725E9">
              <w:t>S</w:t>
            </w:r>
            <w:r w:rsidRPr="0042687C">
              <w:t>Log2</w:t>
            </w:r>
            <w:r w:rsidR="001B658C">
              <w:t xml:space="preserve"> </w:t>
            </w:r>
            <w:r>
              <w:t>&gt;=</w:t>
            </w:r>
            <w:r w:rsidR="001B658C">
              <w:t xml:space="preserve"> </w:t>
            </w:r>
            <w:r>
              <w:t>1 &amp;&amp; (</w:t>
            </w:r>
            <w:r w:rsidR="0026698D">
              <w:t xml:space="preserve"> </w:t>
            </w:r>
            <w:r w:rsidRPr="00CC4328">
              <w:t>!</w:t>
            </w:r>
            <w:r w:rsidRPr="00BE53BF">
              <w:t>is_planar_flag</w:t>
            </w:r>
            <w:r w:rsidRPr="00CC4328">
              <w:rPr>
                <w:noProof/>
              </w:rPr>
              <w:t>[</w:t>
            </w:r>
            <w:r w:rsidR="0026698D">
              <w:rPr>
                <w:noProof/>
              </w:rPr>
              <w:t> </w:t>
            </w:r>
            <w:r w:rsidRPr="0042687C">
              <w:t>child</w:t>
            </w:r>
            <w:r w:rsidRPr="00CC4328">
              <w:rPr>
                <w:noProof/>
              </w:rPr>
              <w:t> ][0]</w:t>
            </w:r>
            <w:r>
              <w:rPr>
                <w:noProof/>
              </w:rPr>
              <w:t xml:space="preserve"> || </w:t>
            </w:r>
            <w:r w:rsidRPr="00C73A8A">
              <w:rPr>
                <w:rFonts w:eastAsia="Times New Roman"/>
                <w:lang w:val="en-US"/>
              </w:rPr>
              <w:t>partitionSkip &amp; 4</w:t>
            </w:r>
            <w:r>
              <w:t>)</w:t>
            </w:r>
            <w:r w:rsidRPr="00CC4328">
              <w:t xml:space="preserve">) </w:t>
            </w:r>
          </w:p>
        </w:tc>
        <w:tc>
          <w:tcPr>
            <w:tcW w:w="1406" w:type="dxa"/>
          </w:tcPr>
          <w:p w14:paraId="25CDA39F" w14:textId="77777777" w:rsidR="00594DB2" w:rsidRPr="00656983" w:rsidRDefault="00594DB2" w:rsidP="00C5553D">
            <w:pPr>
              <w:pStyle w:val="G-PCCTablebody"/>
              <w:jc w:val="center"/>
            </w:pPr>
          </w:p>
        </w:tc>
      </w:tr>
      <w:tr w:rsidR="00594DB2" w:rsidRPr="00450609" w14:paraId="3D631AD5" w14:textId="77777777" w:rsidTr="00C5553D">
        <w:trPr>
          <w:cantSplit/>
          <w:jc w:val="center"/>
        </w:trPr>
        <w:tc>
          <w:tcPr>
            <w:tcW w:w="6804" w:type="dxa"/>
          </w:tcPr>
          <w:p w14:paraId="01F72767" w14:textId="3A7D22A9" w:rsidR="00594DB2" w:rsidRPr="00CC4328" w:rsidRDefault="00594DB2"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b/>
              </w:rPr>
              <w:t>point_offset</w:t>
            </w:r>
            <w:r w:rsidR="002725E9">
              <w:rPr>
                <w:b/>
              </w:rPr>
              <w:t>_s</w:t>
            </w:r>
            <w:r w:rsidRPr="00CC4328">
              <w:t>[ i ][ 0 ]</w:t>
            </w:r>
          </w:p>
        </w:tc>
        <w:tc>
          <w:tcPr>
            <w:tcW w:w="1406" w:type="dxa"/>
          </w:tcPr>
          <w:p w14:paraId="01AF4E7F" w14:textId="77777777" w:rsidR="00594DB2" w:rsidRPr="00656983" w:rsidRDefault="00594DB2" w:rsidP="00C5553D">
            <w:pPr>
              <w:pStyle w:val="G-PCCTablebody"/>
              <w:jc w:val="center"/>
            </w:pPr>
            <w:r w:rsidRPr="00656983">
              <w:t>ae(v)</w:t>
            </w:r>
          </w:p>
        </w:tc>
      </w:tr>
      <w:tr w:rsidR="00594DB2" w:rsidRPr="00450609" w14:paraId="14202E53" w14:textId="77777777" w:rsidTr="00C5553D">
        <w:trPr>
          <w:cantSplit/>
          <w:jc w:val="center"/>
        </w:trPr>
        <w:tc>
          <w:tcPr>
            <w:tcW w:w="6804" w:type="dxa"/>
          </w:tcPr>
          <w:p w14:paraId="2560037C" w14:textId="6DA7873B" w:rsidR="00594DB2" w:rsidRPr="0042687C" w:rsidRDefault="00594DB2" w:rsidP="00C5553D">
            <w:pPr>
              <w:pStyle w:val="G-PCCTablebody"/>
              <w:rPr>
                <w:lang w:eastAsia="ko-KR"/>
              </w:rPr>
            </w:pPr>
            <w:r w:rsidRPr="0042687C">
              <w:rPr>
                <w:lang w:eastAsia="ko-KR"/>
              </w:rPr>
              <w:tab/>
            </w:r>
            <w:r w:rsidRPr="0042687C">
              <w:rPr>
                <w:lang w:eastAsia="ko-KR"/>
              </w:rPr>
              <w:tab/>
            </w:r>
            <w:r w:rsidRPr="0042687C">
              <w:rPr>
                <w:lang w:eastAsia="ko-KR"/>
              </w:rPr>
              <w:tab/>
            </w:r>
            <w:r w:rsidRPr="0042687C">
              <w:t xml:space="preserve">for( j = 1; j &lt; </w:t>
            </w:r>
            <w:r>
              <w:t>Effective</w:t>
            </w:r>
            <w:r w:rsidRPr="0042687C">
              <w:t>ChildNodeSize</w:t>
            </w:r>
            <w:r w:rsidR="002725E9">
              <w:t>S</w:t>
            </w:r>
            <w:r w:rsidRPr="0042687C">
              <w:t xml:space="preserve">Log2; j++ ) </w:t>
            </w:r>
          </w:p>
        </w:tc>
        <w:tc>
          <w:tcPr>
            <w:tcW w:w="1406" w:type="dxa"/>
          </w:tcPr>
          <w:p w14:paraId="6F726F2E" w14:textId="77777777" w:rsidR="00594DB2" w:rsidRPr="00656983" w:rsidRDefault="00594DB2" w:rsidP="00C5553D">
            <w:pPr>
              <w:pStyle w:val="G-PCCTablebody"/>
              <w:jc w:val="center"/>
            </w:pPr>
          </w:p>
        </w:tc>
      </w:tr>
      <w:tr w:rsidR="00594DB2" w:rsidRPr="00450609" w14:paraId="66CAF3FB" w14:textId="77777777" w:rsidTr="00C5553D">
        <w:trPr>
          <w:cantSplit/>
          <w:jc w:val="center"/>
        </w:trPr>
        <w:tc>
          <w:tcPr>
            <w:tcW w:w="6804" w:type="dxa"/>
          </w:tcPr>
          <w:p w14:paraId="3C79731C" w14:textId="4EFBDA78" w:rsidR="00594DB2" w:rsidRPr="0042687C" w:rsidRDefault="00594DB2" w:rsidP="00C5553D">
            <w:pPr>
              <w:pStyle w:val="G-PCCTablebody"/>
              <w:rPr>
                <w:lang w:eastAsia="ko-KR"/>
              </w:rPr>
            </w:pPr>
            <w:r w:rsidRPr="0042687C">
              <w:rPr>
                <w:lang w:eastAsia="ko-KR"/>
              </w:rPr>
              <w:tab/>
            </w:r>
            <w:r w:rsidRPr="0042687C">
              <w:rPr>
                <w:lang w:eastAsia="ko-KR"/>
              </w:rPr>
              <w:tab/>
            </w:r>
            <w:r w:rsidRPr="0042687C">
              <w:rPr>
                <w:lang w:eastAsia="ko-KR"/>
              </w:rPr>
              <w:tab/>
            </w:r>
            <w:r w:rsidRPr="0042687C">
              <w:rPr>
                <w:lang w:eastAsia="ko-KR"/>
              </w:rPr>
              <w:tab/>
            </w:r>
            <w:r w:rsidRPr="0042687C">
              <w:rPr>
                <w:b/>
              </w:rPr>
              <w:t>point_offset</w:t>
            </w:r>
            <w:r w:rsidR="002725E9">
              <w:rPr>
                <w:b/>
              </w:rPr>
              <w:t>_s</w:t>
            </w:r>
            <w:r w:rsidRPr="0042687C">
              <w:t>[ i ][ j ]</w:t>
            </w:r>
          </w:p>
        </w:tc>
        <w:tc>
          <w:tcPr>
            <w:tcW w:w="1406" w:type="dxa"/>
          </w:tcPr>
          <w:p w14:paraId="1A41BBB6" w14:textId="6DF62F5A" w:rsidR="00594DB2" w:rsidRPr="00656983" w:rsidRDefault="00594DB2" w:rsidP="00C5553D">
            <w:pPr>
              <w:pStyle w:val="G-PCCTablebody"/>
              <w:jc w:val="center"/>
            </w:pPr>
            <w:r w:rsidRPr="00656983">
              <w:t>ae(v)</w:t>
            </w:r>
          </w:p>
        </w:tc>
      </w:tr>
      <w:tr w:rsidR="00594DB2" w:rsidRPr="00450609" w14:paraId="1C7CD073" w14:textId="77777777" w:rsidTr="00C5553D">
        <w:trPr>
          <w:cantSplit/>
          <w:jc w:val="center"/>
        </w:trPr>
        <w:tc>
          <w:tcPr>
            <w:tcW w:w="6804" w:type="dxa"/>
          </w:tcPr>
          <w:p w14:paraId="1E092CCD" w14:textId="2EF90722" w:rsidR="00594DB2" w:rsidRPr="00CC4328" w:rsidRDefault="00594DB2" w:rsidP="00C5553D">
            <w:pPr>
              <w:pStyle w:val="G-PCCTablebody"/>
              <w:rPr>
                <w:lang w:eastAsia="ko-KR"/>
              </w:rPr>
            </w:pPr>
            <w:r w:rsidRPr="00CC4328">
              <w:rPr>
                <w:lang w:eastAsia="ko-KR"/>
              </w:rPr>
              <w:tab/>
            </w:r>
            <w:r w:rsidRPr="00CC4328">
              <w:rPr>
                <w:lang w:eastAsia="ko-KR"/>
              </w:rPr>
              <w:tab/>
            </w:r>
            <w:r w:rsidRPr="00CC4328">
              <w:rPr>
                <w:lang w:eastAsia="ko-KR"/>
              </w:rPr>
              <w:tab/>
              <w:t>i</w:t>
            </w:r>
            <w:r w:rsidRPr="00CC4328">
              <w:t>f(</w:t>
            </w:r>
            <w:r w:rsidRPr="0042687C">
              <w:t>ChildNodeSize</w:t>
            </w:r>
            <w:r w:rsidR="009B6645">
              <w:t>T</w:t>
            </w:r>
            <w:r w:rsidRPr="0042687C">
              <w:t>Log2</w:t>
            </w:r>
            <w:r w:rsidR="001B658C">
              <w:t xml:space="preserve"> </w:t>
            </w:r>
            <w:r>
              <w:t>&gt;=</w:t>
            </w:r>
            <w:r w:rsidR="001B658C">
              <w:t xml:space="preserve"> </w:t>
            </w:r>
            <w:r>
              <w:t>1 &amp;&amp; (</w:t>
            </w:r>
            <w:r w:rsidR="0026698D">
              <w:t xml:space="preserve"> </w:t>
            </w:r>
            <w:r w:rsidRPr="00CC4328">
              <w:t>!</w:t>
            </w:r>
            <w:r w:rsidRPr="00BE53BF">
              <w:rPr>
                <w:bCs/>
                <w:lang w:eastAsia="ko-KR"/>
              </w:rPr>
              <w:t>is_planar_flag</w:t>
            </w:r>
            <w:r w:rsidRPr="00CC4328">
              <w:rPr>
                <w:noProof/>
              </w:rPr>
              <w:t>[</w:t>
            </w:r>
            <w:r w:rsidR="0026698D">
              <w:rPr>
                <w:noProof/>
              </w:rPr>
              <w:t> </w:t>
            </w:r>
            <w:r w:rsidRPr="00C73A8A">
              <w:t>child</w:t>
            </w:r>
            <w:r w:rsidRPr="00CC4328">
              <w:rPr>
                <w:noProof/>
              </w:rPr>
              <w:t> ][1]</w:t>
            </w:r>
            <w:r w:rsidRPr="00CC4328">
              <w:t xml:space="preserve"> </w:t>
            </w:r>
            <w:r>
              <w:t xml:space="preserve">|| </w:t>
            </w:r>
            <w:r w:rsidRPr="00C73A8A">
              <w:rPr>
                <w:rFonts w:eastAsia="Times New Roman"/>
                <w:lang w:val="en-US"/>
              </w:rPr>
              <w:t xml:space="preserve">partitionSkip &amp; </w:t>
            </w:r>
            <w:r>
              <w:rPr>
                <w:rFonts w:eastAsia="Times New Roman"/>
                <w:lang w:val="en-US"/>
              </w:rPr>
              <w:t>2</w:t>
            </w:r>
            <w:r w:rsidRPr="00C73A8A">
              <w:t>)</w:t>
            </w:r>
            <w:r w:rsidRPr="00CC4328">
              <w:t xml:space="preserve">) </w:t>
            </w:r>
          </w:p>
        </w:tc>
        <w:tc>
          <w:tcPr>
            <w:tcW w:w="1406" w:type="dxa"/>
          </w:tcPr>
          <w:p w14:paraId="610874FC" w14:textId="77777777" w:rsidR="00594DB2" w:rsidRPr="00656983" w:rsidRDefault="00594DB2" w:rsidP="00C5553D">
            <w:pPr>
              <w:pStyle w:val="G-PCCTablebody"/>
              <w:jc w:val="center"/>
            </w:pPr>
          </w:p>
        </w:tc>
      </w:tr>
      <w:tr w:rsidR="00594DB2" w:rsidRPr="00450609" w14:paraId="7B365370" w14:textId="77777777" w:rsidTr="00C5553D">
        <w:trPr>
          <w:cantSplit/>
          <w:jc w:val="center"/>
        </w:trPr>
        <w:tc>
          <w:tcPr>
            <w:tcW w:w="6804" w:type="dxa"/>
          </w:tcPr>
          <w:p w14:paraId="7B558AA4" w14:textId="22937F84" w:rsidR="00594DB2" w:rsidRPr="00CC4328" w:rsidRDefault="00594DB2"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b/>
              </w:rPr>
              <w:t>point_offset</w:t>
            </w:r>
            <w:r w:rsidR="002725E9">
              <w:rPr>
                <w:b/>
              </w:rPr>
              <w:t>_t</w:t>
            </w:r>
            <w:r w:rsidRPr="00CC4328">
              <w:t>[ i ][ 0 ]</w:t>
            </w:r>
          </w:p>
        </w:tc>
        <w:tc>
          <w:tcPr>
            <w:tcW w:w="1406" w:type="dxa"/>
          </w:tcPr>
          <w:p w14:paraId="1BB49EA1" w14:textId="77777777" w:rsidR="00594DB2" w:rsidRPr="00656983" w:rsidRDefault="00594DB2" w:rsidP="00C5553D">
            <w:pPr>
              <w:pStyle w:val="G-PCCTablebody"/>
              <w:jc w:val="center"/>
            </w:pPr>
            <w:r w:rsidRPr="00656983">
              <w:t>ae(v)</w:t>
            </w:r>
          </w:p>
        </w:tc>
      </w:tr>
      <w:tr w:rsidR="00594DB2" w:rsidRPr="00450609" w14:paraId="0C866360" w14:textId="77777777" w:rsidTr="00C5553D">
        <w:trPr>
          <w:cantSplit/>
          <w:jc w:val="center"/>
        </w:trPr>
        <w:tc>
          <w:tcPr>
            <w:tcW w:w="6804" w:type="dxa"/>
          </w:tcPr>
          <w:p w14:paraId="12CD221D" w14:textId="0F8FAE78" w:rsidR="00594DB2" w:rsidRPr="00A3066B" w:rsidRDefault="00594DB2" w:rsidP="00C5553D">
            <w:pPr>
              <w:pStyle w:val="G-PCCTablebody"/>
              <w:rPr>
                <w:lang w:eastAsia="ko-KR"/>
              </w:rPr>
            </w:pPr>
            <w:r w:rsidRPr="00C73A8A">
              <w:rPr>
                <w:lang w:eastAsia="ko-KR"/>
              </w:rPr>
              <w:tab/>
            </w:r>
            <w:r w:rsidRPr="00C73A8A">
              <w:rPr>
                <w:lang w:eastAsia="ko-KR"/>
              </w:rPr>
              <w:tab/>
            </w:r>
            <w:r w:rsidRPr="00C73A8A">
              <w:rPr>
                <w:lang w:eastAsia="ko-KR"/>
              </w:rPr>
              <w:tab/>
            </w:r>
            <w:r w:rsidRPr="00C73A8A">
              <w:t xml:space="preserve">for( j = 1; j &lt; </w:t>
            </w:r>
            <w:r>
              <w:t>Effective</w:t>
            </w:r>
            <w:r w:rsidRPr="00C73A8A">
              <w:t>ChildNodeSize</w:t>
            </w:r>
            <w:r w:rsidR="002725E9">
              <w:t>T</w:t>
            </w:r>
            <w:r w:rsidRPr="00A3066B">
              <w:t xml:space="preserve">Log2; j++ ) </w:t>
            </w:r>
          </w:p>
        </w:tc>
        <w:tc>
          <w:tcPr>
            <w:tcW w:w="1406" w:type="dxa"/>
          </w:tcPr>
          <w:p w14:paraId="62A26EED" w14:textId="77777777" w:rsidR="00594DB2" w:rsidRPr="00656983" w:rsidRDefault="00594DB2" w:rsidP="00C5553D">
            <w:pPr>
              <w:pStyle w:val="G-PCCTablebody"/>
              <w:jc w:val="center"/>
            </w:pPr>
          </w:p>
        </w:tc>
      </w:tr>
      <w:tr w:rsidR="00594DB2" w:rsidRPr="00450609" w14:paraId="5AC5C0EB" w14:textId="77777777" w:rsidTr="00C5553D">
        <w:trPr>
          <w:cantSplit/>
          <w:trHeight w:val="346"/>
          <w:jc w:val="center"/>
        </w:trPr>
        <w:tc>
          <w:tcPr>
            <w:tcW w:w="6804" w:type="dxa"/>
          </w:tcPr>
          <w:p w14:paraId="1C98E90F" w14:textId="1624D7F6" w:rsidR="00594DB2" w:rsidRPr="00C73A8A" w:rsidRDefault="00594DB2" w:rsidP="00C5553D">
            <w:pPr>
              <w:pStyle w:val="G-PCCTablebody"/>
              <w:rPr>
                <w:lang w:eastAsia="ko-KR"/>
              </w:rPr>
            </w:pPr>
            <w:r w:rsidRPr="00C73A8A">
              <w:rPr>
                <w:lang w:eastAsia="ko-KR"/>
              </w:rPr>
              <w:tab/>
            </w:r>
            <w:r w:rsidRPr="00C73A8A">
              <w:rPr>
                <w:lang w:eastAsia="ko-KR"/>
              </w:rPr>
              <w:tab/>
            </w:r>
            <w:r w:rsidRPr="00C73A8A">
              <w:rPr>
                <w:lang w:eastAsia="ko-KR"/>
              </w:rPr>
              <w:tab/>
            </w:r>
            <w:r w:rsidRPr="00C73A8A">
              <w:rPr>
                <w:lang w:eastAsia="ko-KR"/>
              </w:rPr>
              <w:tab/>
            </w:r>
            <w:r w:rsidRPr="00C73A8A">
              <w:rPr>
                <w:b/>
              </w:rPr>
              <w:t>point_offset</w:t>
            </w:r>
            <w:r w:rsidR="002725E9">
              <w:rPr>
                <w:b/>
              </w:rPr>
              <w:t>_t</w:t>
            </w:r>
            <w:r w:rsidRPr="00C73A8A">
              <w:t>[ i ][ j ]</w:t>
            </w:r>
          </w:p>
        </w:tc>
        <w:tc>
          <w:tcPr>
            <w:tcW w:w="1406" w:type="dxa"/>
          </w:tcPr>
          <w:p w14:paraId="3131B3A6" w14:textId="351D1D5D" w:rsidR="00594DB2" w:rsidRPr="00656983" w:rsidRDefault="00594DB2" w:rsidP="00C5553D">
            <w:pPr>
              <w:pStyle w:val="G-PCCTablebody"/>
              <w:jc w:val="center"/>
            </w:pPr>
            <w:r w:rsidRPr="00656983">
              <w:t>ae(v)</w:t>
            </w:r>
          </w:p>
        </w:tc>
      </w:tr>
      <w:tr w:rsidR="00594DB2" w:rsidRPr="00450609" w14:paraId="577A9A2E" w14:textId="77777777" w:rsidTr="00C5553D">
        <w:trPr>
          <w:cantSplit/>
          <w:jc w:val="center"/>
        </w:trPr>
        <w:tc>
          <w:tcPr>
            <w:tcW w:w="6804" w:type="dxa"/>
          </w:tcPr>
          <w:p w14:paraId="6E2BDE6E" w14:textId="1E7DABD8" w:rsidR="00594DB2" w:rsidRPr="00CC4328" w:rsidRDefault="00594DB2" w:rsidP="00C5553D">
            <w:pPr>
              <w:pStyle w:val="G-PCCTablebody"/>
              <w:rPr>
                <w:lang w:eastAsia="ko-KR"/>
              </w:rPr>
            </w:pPr>
            <w:r w:rsidRPr="00CC4328">
              <w:rPr>
                <w:lang w:eastAsia="ko-KR"/>
              </w:rPr>
              <w:tab/>
            </w:r>
            <w:r w:rsidRPr="00CC4328">
              <w:rPr>
                <w:lang w:eastAsia="ko-KR"/>
              </w:rPr>
              <w:tab/>
            </w:r>
            <w:r w:rsidRPr="00CC4328">
              <w:rPr>
                <w:lang w:eastAsia="ko-KR"/>
              </w:rPr>
              <w:tab/>
              <w:t>i</w:t>
            </w:r>
            <w:r w:rsidRPr="00CC4328">
              <w:t>f(</w:t>
            </w:r>
            <w:r w:rsidRPr="0042687C">
              <w:t>ChildNodeSize</w:t>
            </w:r>
            <w:r w:rsidR="009B6645">
              <w:t>V</w:t>
            </w:r>
            <w:r w:rsidRPr="0042687C">
              <w:t>Log2</w:t>
            </w:r>
            <w:r w:rsidR="001B658C">
              <w:t xml:space="preserve"> </w:t>
            </w:r>
            <w:r>
              <w:t>&gt;=</w:t>
            </w:r>
            <w:r w:rsidR="001B658C">
              <w:t xml:space="preserve"> </w:t>
            </w:r>
            <w:r>
              <w:t xml:space="preserve">1 &amp;&amp; </w:t>
            </w:r>
            <w:r w:rsidRPr="00C73A8A">
              <w:t>(</w:t>
            </w:r>
            <w:r w:rsidR="0026698D">
              <w:t xml:space="preserve"> </w:t>
            </w:r>
            <w:r>
              <w:t>!</w:t>
            </w:r>
            <w:r w:rsidRPr="00BE53BF">
              <w:rPr>
                <w:bCs/>
                <w:lang w:eastAsia="ko-KR"/>
              </w:rPr>
              <w:t>is_planar_flag</w:t>
            </w:r>
            <w:r w:rsidRPr="00CC4328">
              <w:rPr>
                <w:noProof/>
              </w:rPr>
              <w:t>[</w:t>
            </w:r>
            <w:r w:rsidRPr="00C73A8A">
              <w:t>child</w:t>
            </w:r>
            <w:r w:rsidRPr="00CC4328">
              <w:rPr>
                <w:noProof/>
              </w:rPr>
              <w:t> ][2]</w:t>
            </w:r>
            <w:r>
              <w:rPr>
                <w:noProof/>
              </w:rPr>
              <w:t xml:space="preserve"> || </w:t>
            </w:r>
            <w:r w:rsidRPr="00C73A8A">
              <w:rPr>
                <w:rFonts w:eastAsia="Times New Roman"/>
                <w:lang w:val="en-US"/>
              </w:rPr>
              <w:t xml:space="preserve">partitionSkip &amp; </w:t>
            </w:r>
            <w:r>
              <w:rPr>
                <w:rFonts w:eastAsia="Times New Roman"/>
                <w:lang w:val="en-US"/>
              </w:rPr>
              <w:t>1</w:t>
            </w:r>
            <w:r w:rsidRPr="00C73A8A">
              <w:t>)</w:t>
            </w:r>
            <w:r w:rsidRPr="00CC4328">
              <w:t xml:space="preserve">) </w:t>
            </w:r>
          </w:p>
        </w:tc>
        <w:tc>
          <w:tcPr>
            <w:tcW w:w="1406" w:type="dxa"/>
          </w:tcPr>
          <w:p w14:paraId="24010DC9" w14:textId="77777777" w:rsidR="00594DB2" w:rsidRPr="00656983" w:rsidRDefault="00594DB2" w:rsidP="00C5553D">
            <w:pPr>
              <w:pStyle w:val="G-PCCTablebody"/>
              <w:jc w:val="center"/>
            </w:pPr>
          </w:p>
        </w:tc>
      </w:tr>
      <w:tr w:rsidR="00594DB2" w:rsidRPr="00450609" w14:paraId="3CA794D3" w14:textId="77777777" w:rsidTr="00C5553D">
        <w:trPr>
          <w:cantSplit/>
          <w:jc w:val="center"/>
        </w:trPr>
        <w:tc>
          <w:tcPr>
            <w:tcW w:w="6804" w:type="dxa"/>
          </w:tcPr>
          <w:p w14:paraId="1579BF77" w14:textId="56364F24" w:rsidR="00594DB2" w:rsidRPr="00CC4328" w:rsidRDefault="00594DB2" w:rsidP="00C5553D">
            <w:pPr>
              <w:pStyle w:val="G-PCCTablebody"/>
              <w:rPr>
                <w:lang w:eastAsia="ko-KR"/>
              </w:rPr>
            </w:pPr>
            <w:r w:rsidRPr="00CC4328">
              <w:rPr>
                <w:lang w:eastAsia="ko-KR"/>
              </w:rPr>
              <w:tab/>
            </w:r>
            <w:r w:rsidRPr="00CC4328">
              <w:rPr>
                <w:lang w:eastAsia="ko-KR"/>
              </w:rPr>
              <w:tab/>
            </w:r>
            <w:r w:rsidRPr="00CC4328">
              <w:rPr>
                <w:lang w:eastAsia="ko-KR"/>
              </w:rPr>
              <w:tab/>
            </w:r>
            <w:r w:rsidRPr="00CC4328">
              <w:rPr>
                <w:lang w:eastAsia="ko-KR"/>
              </w:rPr>
              <w:tab/>
            </w:r>
            <w:r w:rsidRPr="00CC4328">
              <w:rPr>
                <w:b/>
              </w:rPr>
              <w:t>point_offset</w:t>
            </w:r>
            <w:r w:rsidR="002725E9">
              <w:rPr>
                <w:b/>
              </w:rPr>
              <w:t>_v</w:t>
            </w:r>
            <w:r w:rsidRPr="00CC4328">
              <w:t>[ i ][ 0 ]</w:t>
            </w:r>
          </w:p>
        </w:tc>
        <w:tc>
          <w:tcPr>
            <w:tcW w:w="1406" w:type="dxa"/>
          </w:tcPr>
          <w:p w14:paraId="7AB2E928" w14:textId="77777777" w:rsidR="00594DB2" w:rsidRPr="00656983" w:rsidRDefault="00594DB2" w:rsidP="00C5553D">
            <w:pPr>
              <w:pStyle w:val="G-PCCTablebody"/>
              <w:jc w:val="center"/>
            </w:pPr>
            <w:r w:rsidRPr="00656983">
              <w:t>ae(v)</w:t>
            </w:r>
          </w:p>
        </w:tc>
      </w:tr>
      <w:tr w:rsidR="00594DB2" w:rsidRPr="00450609" w14:paraId="5FEEF088" w14:textId="77777777" w:rsidTr="00C5553D">
        <w:trPr>
          <w:cantSplit/>
          <w:jc w:val="center"/>
        </w:trPr>
        <w:tc>
          <w:tcPr>
            <w:tcW w:w="6804" w:type="dxa"/>
          </w:tcPr>
          <w:p w14:paraId="24C9FAF6" w14:textId="7C86F177" w:rsidR="00594DB2" w:rsidRPr="00CC4328" w:rsidRDefault="00594DB2" w:rsidP="00C5553D">
            <w:pPr>
              <w:pStyle w:val="G-PCCTablebody"/>
              <w:rPr>
                <w:lang w:eastAsia="ko-KR"/>
              </w:rPr>
            </w:pPr>
            <w:r w:rsidRPr="00C73A8A">
              <w:rPr>
                <w:lang w:eastAsia="ko-KR"/>
              </w:rPr>
              <w:tab/>
            </w:r>
            <w:r w:rsidRPr="00C73A8A">
              <w:rPr>
                <w:lang w:eastAsia="ko-KR"/>
              </w:rPr>
              <w:tab/>
            </w:r>
            <w:r w:rsidRPr="00C73A8A">
              <w:rPr>
                <w:lang w:eastAsia="ko-KR"/>
              </w:rPr>
              <w:tab/>
            </w:r>
            <w:r w:rsidRPr="00C73A8A">
              <w:t xml:space="preserve">for( j = 1; j &lt; </w:t>
            </w:r>
            <w:r>
              <w:t>Effective</w:t>
            </w:r>
            <w:r w:rsidRPr="00C73A8A">
              <w:t>ChildNodeSize</w:t>
            </w:r>
            <w:r w:rsidR="002725E9">
              <w:t>V</w:t>
            </w:r>
            <w:r w:rsidRPr="00A3066B">
              <w:t xml:space="preserve">Log2; j++ ) </w:t>
            </w:r>
          </w:p>
        </w:tc>
        <w:tc>
          <w:tcPr>
            <w:tcW w:w="1406" w:type="dxa"/>
          </w:tcPr>
          <w:p w14:paraId="73AD71AD" w14:textId="77777777" w:rsidR="00594DB2" w:rsidRPr="00656983" w:rsidRDefault="00594DB2" w:rsidP="00C5553D">
            <w:pPr>
              <w:pStyle w:val="G-PCCTablebody"/>
              <w:jc w:val="center"/>
            </w:pPr>
          </w:p>
        </w:tc>
      </w:tr>
      <w:tr w:rsidR="00594DB2" w:rsidRPr="00450609" w14:paraId="19B2E542" w14:textId="77777777" w:rsidTr="00C5553D">
        <w:trPr>
          <w:cantSplit/>
          <w:jc w:val="center"/>
        </w:trPr>
        <w:tc>
          <w:tcPr>
            <w:tcW w:w="6804" w:type="dxa"/>
          </w:tcPr>
          <w:p w14:paraId="023FF2EA" w14:textId="5FEA56D1" w:rsidR="00594DB2" w:rsidRPr="00CC4328" w:rsidRDefault="00594DB2" w:rsidP="00C5553D">
            <w:pPr>
              <w:pStyle w:val="G-PCCTablebody"/>
            </w:pPr>
            <w:r w:rsidRPr="00CC4328">
              <w:rPr>
                <w:lang w:eastAsia="ko-KR"/>
              </w:rPr>
              <w:tab/>
            </w:r>
            <w:r w:rsidRPr="00CC4328">
              <w:rPr>
                <w:lang w:eastAsia="ko-KR"/>
              </w:rPr>
              <w:tab/>
            </w:r>
            <w:r w:rsidRPr="00CC4328">
              <w:rPr>
                <w:lang w:eastAsia="ko-KR"/>
              </w:rPr>
              <w:tab/>
            </w:r>
            <w:r w:rsidRPr="00CC4328">
              <w:rPr>
                <w:lang w:eastAsia="ko-KR"/>
              </w:rPr>
              <w:tab/>
            </w:r>
            <w:r w:rsidRPr="00CC4328">
              <w:rPr>
                <w:b/>
              </w:rPr>
              <w:t>point_offset</w:t>
            </w:r>
            <w:r w:rsidR="002725E9">
              <w:rPr>
                <w:b/>
              </w:rPr>
              <w:t>_v</w:t>
            </w:r>
            <w:r w:rsidRPr="00CC4328">
              <w:t>[ i ][ j ]</w:t>
            </w:r>
          </w:p>
        </w:tc>
        <w:tc>
          <w:tcPr>
            <w:tcW w:w="1406" w:type="dxa"/>
          </w:tcPr>
          <w:p w14:paraId="6A56A989" w14:textId="77777777" w:rsidR="00594DB2" w:rsidRPr="00656983" w:rsidRDefault="00594DB2" w:rsidP="00C5553D">
            <w:pPr>
              <w:pStyle w:val="G-PCCTablebody"/>
              <w:jc w:val="center"/>
            </w:pPr>
            <w:r w:rsidRPr="00656983">
              <w:t>ae(v)</w:t>
            </w:r>
          </w:p>
        </w:tc>
      </w:tr>
      <w:tr w:rsidR="00594DB2" w:rsidRPr="00450609" w14:paraId="570F2306" w14:textId="77777777" w:rsidTr="00C5553D">
        <w:trPr>
          <w:cantSplit/>
          <w:jc w:val="center"/>
        </w:trPr>
        <w:tc>
          <w:tcPr>
            <w:tcW w:w="6804" w:type="dxa"/>
          </w:tcPr>
          <w:p w14:paraId="56305C2C" w14:textId="77777777" w:rsidR="00594DB2" w:rsidRPr="00CC4328" w:rsidRDefault="00594DB2" w:rsidP="00C5553D">
            <w:pPr>
              <w:pStyle w:val="G-PCCTablebody"/>
              <w:rPr>
                <w:lang w:eastAsia="ko-KR"/>
              </w:rPr>
            </w:pPr>
            <w:r w:rsidRPr="00CC4328">
              <w:rPr>
                <w:lang w:eastAsia="ko-KR"/>
              </w:rPr>
              <w:tab/>
            </w:r>
            <w:r w:rsidRPr="00CC4328">
              <w:rPr>
                <w:lang w:eastAsia="ko-KR"/>
              </w:rPr>
              <w:tab/>
            </w:r>
            <w:r w:rsidRPr="00CC4328">
              <w:t>}</w:t>
            </w:r>
          </w:p>
        </w:tc>
        <w:tc>
          <w:tcPr>
            <w:tcW w:w="1406" w:type="dxa"/>
          </w:tcPr>
          <w:p w14:paraId="184CD835" w14:textId="77777777" w:rsidR="00594DB2" w:rsidRPr="00656983" w:rsidRDefault="00594DB2" w:rsidP="00C5553D">
            <w:pPr>
              <w:pStyle w:val="G-PCCTablebody"/>
              <w:jc w:val="center"/>
            </w:pPr>
          </w:p>
        </w:tc>
      </w:tr>
      <w:tr w:rsidR="00594DB2" w:rsidRPr="00450609" w14:paraId="5F16345C" w14:textId="77777777" w:rsidTr="00C5553D">
        <w:trPr>
          <w:cantSplit/>
          <w:jc w:val="center"/>
        </w:trPr>
        <w:tc>
          <w:tcPr>
            <w:tcW w:w="6804" w:type="dxa"/>
          </w:tcPr>
          <w:p w14:paraId="7ABF78BD" w14:textId="77777777" w:rsidR="00594DB2" w:rsidRPr="00CC4328" w:rsidRDefault="00594DB2" w:rsidP="00C5553D">
            <w:pPr>
              <w:pStyle w:val="G-PCCTablebody"/>
              <w:rPr>
                <w:lang w:eastAsia="ko-KR"/>
              </w:rPr>
            </w:pPr>
            <w:r w:rsidRPr="00CC4328">
              <w:rPr>
                <w:lang w:eastAsia="ko-KR"/>
              </w:rPr>
              <w:tab/>
              <w:t>}</w:t>
            </w:r>
          </w:p>
        </w:tc>
        <w:tc>
          <w:tcPr>
            <w:tcW w:w="1406" w:type="dxa"/>
          </w:tcPr>
          <w:p w14:paraId="1E87E984" w14:textId="77777777" w:rsidR="00594DB2" w:rsidRPr="00656983" w:rsidRDefault="00594DB2" w:rsidP="00C5553D">
            <w:pPr>
              <w:pStyle w:val="G-PCCTablebody"/>
              <w:jc w:val="center"/>
            </w:pPr>
          </w:p>
        </w:tc>
      </w:tr>
      <w:tr w:rsidR="00594DB2" w:rsidRPr="00D527DE" w14:paraId="4AE723C2" w14:textId="77777777" w:rsidTr="00C5553D">
        <w:trPr>
          <w:cantSplit/>
          <w:jc w:val="center"/>
        </w:trPr>
        <w:tc>
          <w:tcPr>
            <w:tcW w:w="6804" w:type="dxa"/>
          </w:tcPr>
          <w:p w14:paraId="71E38B3B" w14:textId="77777777" w:rsidR="00594DB2" w:rsidRPr="00CC4328" w:rsidRDefault="00594DB2" w:rsidP="00C5553D">
            <w:pPr>
              <w:pStyle w:val="G-PCCTablebody"/>
              <w:rPr>
                <w:lang w:eastAsia="ko-KR"/>
              </w:rPr>
            </w:pPr>
            <w:r w:rsidRPr="00CC4328">
              <w:rPr>
                <w:lang w:eastAsia="ko-KR"/>
              </w:rPr>
              <w:t>}</w:t>
            </w:r>
          </w:p>
        </w:tc>
        <w:tc>
          <w:tcPr>
            <w:tcW w:w="1406" w:type="dxa"/>
          </w:tcPr>
          <w:p w14:paraId="41614028" w14:textId="77777777" w:rsidR="00594DB2" w:rsidRPr="00656983" w:rsidRDefault="00594DB2" w:rsidP="00C5553D">
            <w:pPr>
              <w:pStyle w:val="G-PCCTablebody"/>
              <w:jc w:val="center"/>
            </w:pPr>
          </w:p>
        </w:tc>
      </w:tr>
    </w:tbl>
    <w:p w14:paraId="4C1F6533" w14:textId="77777777" w:rsidR="00B745D0" w:rsidRPr="00D527DE" w:rsidRDefault="00B745D0" w:rsidP="00991E42">
      <w:pPr>
        <w:rPr>
          <w:lang w:val="en-CA"/>
        </w:rPr>
      </w:pPr>
    </w:p>
    <w:p w14:paraId="2E3453D5" w14:textId="77777777" w:rsidR="00F568C2" w:rsidRPr="00D527DE" w:rsidRDefault="00F568C2" w:rsidP="00F568C2">
      <w:pPr>
        <w:pStyle w:val="4"/>
        <w:rPr>
          <w:lang w:val="en-CA"/>
        </w:rPr>
      </w:pPr>
      <w:bookmarkStart w:id="584" w:name="_Toc528915260"/>
      <w:bookmarkStart w:id="585" w:name="_Toc4055495"/>
      <w:bookmarkStart w:id="586" w:name="_Toc6215347"/>
      <w:bookmarkStart w:id="587" w:name="_Toc24731155"/>
      <w:bookmarkStart w:id="588" w:name="_Toc516234139"/>
      <w:r w:rsidRPr="00D527DE">
        <w:rPr>
          <w:lang w:val="en-CA"/>
        </w:rPr>
        <w:t>Geometry trisoup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F568C2" w:rsidRPr="00D527DE" w14:paraId="688C2631" w14:textId="77777777" w:rsidTr="00F74AD8">
        <w:trPr>
          <w:cantSplit/>
          <w:jc w:val="center"/>
        </w:trPr>
        <w:tc>
          <w:tcPr>
            <w:tcW w:w="6804" w:type="dxa"/>
          </w:tcPr>
          <w:p w14:paraId="2880DEF5" w14:textId="77777777" w:rsidR="00F568C2" w:rsidRPr="00D527DE" w:rsidRDefault="00F568C2" w:rsidP="00F74AD8">
            <w:pPr>
              <w:pStyle w:val="G-PCCTablebody"/>
            </w:pPr>
            <w:r w:rsidRPr="00D527DE">
              <w:rPr>
                <w:rFonts w:eastAsia="ＭＳ 明朝"/>
                <w:lang w:eastAsia="ja-JP"/>
              </w:rPr>
              <w:t>geometry_</w:t>
            </w:r>
            <w:r w:rsidRPr="00D527DE">
              <w:rPr>
                <w:lang w:eastAsia="ja-JP"/>
              </w:rPr>
              <w:t>trisoup_data</w:t>
            </w:r>
            <w:r w:rsidRPr="00D527DE">
              <w:t>(</w:t>
            </w:r>
            <w:r w:rsidRPr="00D527DE">
              <w:rPr>
                <w:rFonts w:eastAsia="ＭＳ 明朝"/>
                <w:lang w:eastAsia="ja-JP"/>
              </w:rPr>
              <w:t> </w:t>
            </w:r>
            <w:r w:rsidRPr="00D527DE">
              <w:t>) {</w:t>
            </w:r>
          </w:p>
        </w:tc>
        <w:tc>
          <w:tcPr>
            <w:tcW w:w="1406" w:type="dxa"/>
          </w:tcPr>
          <w:p w14:paraId="72F628E7" w14:textId="77777777" w:rsidR="00F568C2" w:rsidRPr="00F74AD8" w:rsidRDefault="00F568C2" w:rsidP="00F74AD8">
            <w:pPr>
              <w:pStyle w:val="G-PCCTablebody"/>
              <w:jc w:val="center"/>
              <w:rPr>
                <w:b/>
                <w:bCs/>
              </w:rPr>
            </w:pPr>
            <w:r w:rsidRPr="00F74AD8">
              <w:rPr>
                <w:b/>
                <w:bCs/>
              </w:rPr>
              <w:t>Descriptor</w:t>
            </w:r>
          </w:p>
        </w:tc>
      </w:tr>
      <w:tr w:rsidR="00F568C2" w:rsidRPr="00D527DE" w14:paraId="418B8269" w14:textId="77777777" w:rsidTr="00F74AD8">
        <w:trPr>
          <w:cantSplit/>
          <w:jc w:val="center"/>
        </w:trPr>
        <w:tc>
          <w:tcPr>
            <w:tcW w:w="6804" w:type="dxa"/>
          </w:tcPr>
          <w:p w14:paraId="63A224CD" w14:textId="77777777" w:rsidR="00F568C2" w:rsidRPr="0051391C" w:rsidRDefault="00F568C2" w:rsidP="00F74AD8">
            <w:pPr>
              <w:pStyle w:val="G-PCCTablebody"/>
              <w:rPr>
                <w:rFonts w:eastAsia="ＭＳ 明朝"/>
                <w:b/>
                <w:lang w:eastAsia="ja-JP"/>
              </w:rPr>
            </w:pPr>
            <w:r w:rsidRPr="00D527DE">
              <w:rPr>
                <w:lang w:eastAsia="ko-KR"/>
              </w:rPr>
              <w:tab/>
            </w:r>
            <w:r w:rsidRPr="0051391C">
              <w:rPr>
                <w:rFonts w:eastAsia="ＭＳ 明朝"/>
                <w:b/>
                <w:lang w:eastAsia="ja-JP"/>
              </w:rPr>
              <w:t>trisoup_sampling_value_minus1</w:t>
            </w:r>
          </w:p>
        </w:tc>
        <w:tc>
          <w:tcPr>
            <w:tcW w:w="1406" w:type="dxa"/>
          </w:tcPr>
          <w:p w14:paraId="5E6AC81A" w14:textId="77777777" w:rsidR="00F568C2" w:rsidRPr="00656983" w:rsidRDefault="00F568C2" w:rsidP="00F74AD8">
            <w:pPr>
              <w:pStyle w:val="G-PCCTablebody"/>
              <w:jc w:val="center"/>
            </w:pPr>
            <w:r w:rsidRPr="00656983">
              <w:rPr>
                <w:rFonts w:eastAsia="ＭＳ 明朝"/>
                <w:lang w:eastAsia="ja-JP"/>
              </w:rPr>
              <w:t>ae(v)</w:t>
            </w:r>
          </w:p>
        </w:tc>
      </w:tr>
      <w:tr w:rsidR="00F568C2" w:rsidRPr="00D527DE" w14:paraId="3DABB16E" w14:textId="77777777" w:rsidTr="00F74AD8">
        <w:trPr>
          <w:cantSplit/>
          <w:jc w:val="center"/>
        </w:trPr>
        <w:tc>
          <w:tcPr>
            <w:tcW w:w="6804" w:type="dxa"/>
          </w:tcPr>
          <w:p w14:paraId="2016BE61" w14:textId="77777777" w:rsidR="00F568C2" w:rsidRPr="00D527DE" w:rsidRDefault="00F568C2" w:rsidP="00F74AD8">
            <w:pPr>
              <w:pStyle w:val="G-PCCTablebody"/>
              <w:rPr>
                <w:b/>
              </w:rPr>
            </w:pPr>
            <w:r w:rsidRPr="00D527DE">
              <w:rPr>
                <w:lang w:eastAsia="ko-KR"/>
              </w:rPr>
              <w:tab/>
            </w:r>
            <w:r w:rsidRPr="00D527DE">
              <w:rPr>
                <w:b/>
              </w:rPr>
              <w:t>num_unique_segments</w:t>
            </w:r>
            <w:r>
              <w:rPr>
                <w:b/>
              </w:rPr>
              <w:t>_minus1</w:t>
            </w:r>
          </w:p>
        </w:tc>
        <w:tc>
          <w:tcPr>
            <w:tcW w:w="1406" w:type="dxa"/>
          </w:tcPr>
          <w:p w14:paraId="2392469D" w14:textId="77777777" w:rsidR="00F568C2" w:rsidRPr="00656983" w:rsidRDefault="00F568C2" w:rsidP="00F74AD8">
            <w:pPr>
              <w:pStyle w:val="G-PCCTablebody"/>
              <w:jc w:val="center"/>
              <w:rPr>
                <w:rFonts w:eastAsia="ＭＳ 明朝"/>
                <w:lang w:eastAsia="ja-JP"/>
              </w:rPr>
            </w:pPr>
            <w:r w:rsidRPr="00656983">
              <w:rPr>
                <w:rFonts w:eastAsia="ＭＳ 明朝"/>
                <w:lang w:eastAsia="ja-JP"/>
              </w:rPr>
              <w:t>ae(v)</w:t>
            </w:r>
          </w:p>
        </w:tc>
      </w:tr>
      <w:tr w:rsidR="00F568C2" w:rsidRPr="00D527DE" w14:paraId="36A0264A" w14:textId="77777777" w:rsidTr="00F74AD8">
        <w:trPr>
          <w:cantSplit/>
          <w:jc w:val="center"/>
        </w:trPr>
        <w:tc>
          <w:tcPr>
            <w:tcW w:w="6804" w:type="dxa"/>
          </w:tcPr>
          <w:p w14:paraId="7EC28BDE" w14:textId="77777777" w:rsidR="00F568C2" w:rsidRPr="00D527DE" w:rsidRDefault="00F568C2" w:rsidP="00F74AD8">
            <w:pPr>
              <w:pStyle w:val="G-PCCTablebody"/>
            </w:pPr>
            <w:r w:rsidRPr="00D527DE">
              <w:rPr>
                <w:lang w:eastAsia="ko-KR"/>
              </w:rPr>
              <w:tab/>
            </w:r>
            <w:r w:rsidRPr="00D527DE">
              <w:t>for(</w:t>
            </w:r>
            <w:r w:rsidRPr="00D527DE">
              <w:rPr>
                <w:rFonts w:eastAsia="ＭＳ 明朝"/>
                <w:lang w:eastAsia="ja-JP"/>
              </w:rPr>
              <w:t xml:space="preserve"> </w:t>
            </w:r>
            <w:r w:rsidRPr="00D527DE">
              <w:t>i</w:t>
            </w:r>
            <w:r w:rsidRPr="00D527DE">
              <w:rPr>
                <w:rFonts w:eastAsia="ＭＳ 明朝"/>
                <w:lang w:eastAsia="ja-JP"/>
              </w:rPr>
              <w:t xml:space="preserve"> </w:t>
            </w:r>
            <w:r w:rsidRPr="00D527DE">
              <w:t>=</w:t>
            </w:r>
            <w:r w:rsidRPr="00D527DE">
              <w:rPr>
                <w:rFonts w:eastAsia="ＭＳ 明朝"/>
                <w:lang w:eastAsia="ja-JP"/>
              </w:rPr>
              <w:t xml:space="preserve"> </w:t>
            </w:r>
            <w:r w:rsidRPr="00D527DE">
              <w:t>0; i</w:t>
            </w:r>
            <w:r w:rsidRPr="00D527DE">
              <w:rPr>
                <w:rFonts w:eastAsia="ＭＳ 明朝"/>
                <w:lang w:eastAsia="ja-JP"/>
              </w:rPr>
              <w:t xml:space="preserve"> </w:t>
            </w:r>
            <w:r>
              <w:t>&lt;=</w:t>
            </w:r>
            <w:r w:rsidRPr="00D527DE">
              <w:rPr>
                <w:rFonts w:eastAsia="ＭＳ 明朝"/>
                <w:lang w:eastAsia="ja-JP"/>
              </w:rPr>
              <w:t xml:space="preserve"> </w:t>
            </w:r>
            <w:r w:rsidRPr="00D527DE">
              <w:t>num_unique_segments</w:t>
            </w:r>
            <w:r>
              <w:t>_minus1</w:t>
            </w:r>
            <w:r w:rsidRPr="00D527DE">
              <w:t>; i++</w:t>
            </w:r>
            <w:r w:rsidRPr="00D527DE">
              <w:rPr>
                <w:rFonts w:eastAsia="ＭＳ 明朝"/>
                <w:lang w:eastAsia="ja-JP"/>
              </w:rPr>
              <w:t xml:space="preserve"> </w:t>
            </w:r>
            <w:r w:rsidRPr="00D527DE">
              <w:t>)</w:t>
            </w:r>
          </w:p>
        </w:tc>
        <w:tc>
          <w:tcPr>
            <w:tcW w:w="1406" w:type="dxa"/>
          </w:tcPr>
          <w:p w14:paraId="087CCBB9" w14:textId="77777777" w:rsidR="00F568C2" w:rsidRPr="00656983" w:rsidRDefault="00F568C2" w:rsidP="00F74AD8">
            <w:pPr>
              <w:pStyle w:val="G-PCCTablebody"/>
              <w:jc w:val="center"/>
            </w:pPr>
          </w:p>
        </w:tc>
      </w:tr>
      <w:tr w:rsidR="00F568C2" w:rsidRPr="00D527DE" w14:paraId="51353F6B" w14:textId="77777777" w:rsidTr="00F74AD8">
        <w:trPr>
          <w:cantSplit/>
          <w:jc w:val="center"/>
        </w:trPr>
        <w:tc>
          <w:tcPr>
            <w:tcW w:w="6804" w:type="dxa"/>
          </w:tcPr>
          <w:p w14:paraId="38E9B38F" w14:textId="77777777" w:rsidR="00F568C2" w:rsidRPr="00D527DE" w:rsidRDefault="00F568C2" w:rsidP="00F74AD8">
            <w:pPr>
              <w:pStyle w:val="G-PCCTablebody"/>
              <w:rPr>
                <w:rFonts w:eastAsia="ＭＳ 明朝"/>
                <w:b/>
                <w:bCs/>
                <w:lang w:eastAsia="ja-JP"/>
              </w:rPr>
            </w:pPr>
            <w:r w:rsidRPr="00D527DE">
              <w:rPr>
                <w:lang w:eastAsia="ko-KR"/>
              </w:rPr>
              <w:tab/>
            </w:r>
            <w:r w:rsidRPr="00D527DE">
              <w:rPr>
                <w:lang w:eastAsia="ko-KR"/>
              </w:rPr>
              <w:tab/>
            </w:r>
            <w:r w:rsidRPr="00D527DE">
              <w:rPr>
                <w:b/>
              </w:rPr>
              <w:t>segment_indicator</w:t>
            </w:r>
            <w:r w:rsidRPr="00D527DE">
              <w:rPr>
                <w:rFonts w:eastAsia="ＭＳ 明朝"/>
                <w:lang w:eastAsia="ja-JP"/>
              </w:rPr>
              <w:t>[ i ]</w:t>
            </w:r>
          </w:p>
        </w:tc>
        <w:tc>
          <w:tcPr>
            <w:tcW w:w="1406" w:type="dxa"/>
          </w:tcPr>
          <w:p w14:paraId="789A4425" w14:textId="77777777" w:rsidR="00F568C2" w:rsidRPr="00656983" w:rsidRDefault="00F568C2" w:rsidP="00F74AD8">
            <w:pPr>
              <w:pStyle w:val="G-PCCTablebody"/>
              <w:jc w:val="center"/>
            </w:pPr>
            <w:r w:rsidRPr="00656983">
              <w:rPr>
                <w:rFonts w:eastAsia="ＭＳ 明朝"/>
                <w:lang w:eastAsia="ja-JP"/>
              </w:rPr>
              <w:t>ae</w:t>
            </w:r>
            <w:r w:rsidRPr="00656983">
              <w:t>(</w:t>
            </w:r>
            <w:r w:rsidRPr="00656983">
              <w:rPr>
                <w:rFonts w:eastAsia="ＭＳ 明朝"/>
                <w:lang w:eastAsia="ja-JP"/>
              </w:rPr>
              <w:t>v</w:t>
            </w:r>
            <w:r w:rsidRPr="00656983">
              <w:t>)</w:t>
            </w:r>
          </w:p>
        </w:tc>
      </w:tr>
      <w:tr w:rsidR="00F568C2" w:rsidRPr="00D527DE" w14:paraId="2D0A7138" w14:textId="77777777" w:rsidTr="00F74AD8">
        <w:trPr>
          <w:cantSplit/>
          <w:jc w:val="center"/>
        </w:trPr>
        <w:tc>
          <w:tcPr>
            <w:tcW w:w="6804" w:type="dxa"/>
          </w:tcPr>
          <w:p w14:paraId="02CECF01" w14:textId="77777777" w:rsidR="00F568C2" w:rsidRPr="00042C68" w:rsidRDefault="00F568C2" w:rsidP="00F74AD8">
            <w:pPr>
              <w:pStyle w:val="G-PCCTablebody"/>
              <w:rPr>
                <w:b/>
              </w:rPr>
            </w:pPr>
            <w:r w:rsidRPr="00D527DE">
              <w:rPr>
                <w:lang w:eastAsia="ko-KR"/>
              </w:rPr>
              <w:tab/>
            </w:r>
            <w:r w:rsidRPr="00042C68">
              <w:rPr>
                <w:b/>
              </w:rPr>
              <w:t>num_vertices</w:t>
            </w:r>
            <w:r>
              <w:rPr>
                <w:b/>
              </w:rPr>
              <w:t>_minus1</w:t>
            </w:r>
          </w:p>
        </w:tc>
        <w:tc>
          <w:tcPr>
            <w:tcW w:w="1406" w:type="dxa"/>
          </w:tcPr>
          <w:p w14:paraId="52E818C0" w14:textId="77777777" w:rsidR="00F568C2" w:rsidRPr="00656983" w:rsidRDefault="00F568C2" w:rsidP="00F74AD8">
            <w:pPr>
              <w:pStyle w:val="G-PCCTablebody"/>
              <w:jc w:val="center"/>
              <w:rPr>
                <w:rFonts w:eastAsia="ＭＳ 明朝"/>
                <w:lang w:eastAsia="ja-JP"/>
              </w:rPr>
            </w:pPr>
            <w:r w:rsidRPr="00656983">
              <w:rPr>
                <w:rFonts w:eastAsia="ＭＳ 明朝"/>
                <w:lang w:eastAsia="ja-JP"/>
              </w:rPr>
              <w:t>ae(v)</w:t>
            </w:r>
          </w:p>
        </w:tc>
      </w:tr>
      <w:tr w:rsidR="00F568C2" w:rsidRPr="00D527DE" w14:paraId="37A80B54" w14:textId="77777777" w:rsidTr="00F74AD8">
        <w:trPr>
          <w:cantSplit/>
          <w:jc w:val="center"/>
        </w:trPr>
        <w:tc>
          <w:tcPr>
            <w:tcW w:w="6804" w:type="dxa"/>
          </w:tcPr>
          <w:p w14:paraId="04A6384E" w14:textId="77777777" w:rsidR="00F568C2" w:rsidRPr="00D527DE" w:rsidRDefault="00F568C2" w:rsidP="00F74AD8">
            <w:pPr>
              <w:pStyle w:val="G-PCCTablebody"/>
              <w:rPr>
                <w:lang w:eastAsia="ko-KR"/>
              </w:rPr>
            </w:pPr>
            <w:r w:rsidRPr="00D527DE">
              <w:rPr>
                <w:lang w:eastAsia="ko-KR"/>
              </w:rPr>
              <w:tab/>
            </w:r>
            <w:r w:rsidRPr="00D527DE">
              <w:t>for(</w:t>
            </w:r>
            <w:r w:rsidRPr="00D527DE">
              <w:rPr>
                <w:rFonts w:eastAsia="ＭＳ 明朝"/>
                <w:lang w:eastAsia="ja-JP"/>
              </w:rPr>
              <w:t xml:space="preserve"> </w:t>
            </w:r>
            <w:r w:rsidRPr="00D527DE">
              <w:t>i</w:t>
            </w:r>
            <w:r w:rsidRPr="00D527DE">
              <w:rPr>
                <w:rFonts w:eastAsia="ＭＳ 明朝"/>
                <w:lang w:eastAsia="ja-JP"/>
              </w:rPr>
              <w:t xml:space="preserve"> </w:t>
            </w:r>
            <w:r w:rsidRPr="00D527DE">
              <w:t>=</w:t>
            </w:r>
            <w:r w:rsidRPr="00D527DE">
              <w:rPr>
                <w:rFonts w:eastAsia="ＭＳ 明朝"/>
                <w:lang w:eastAsia="ja-JP"/>
              </w:rPr>
              <w:t xml:space="preserve"> </w:t>
            </w:r>
            <w:r w:rsidRPr="00D527DE">
              <w:t>0; i</w:t>
            </w:r>
            <w:r w:rsidRPr="00D527DE">
              <w:rPr>
                <w:rFonts w:eastAsia="ＭＳ 明朝"/>
                <w:lang w:eastAsia="ja-JP"/>
              </w:rPr>
              <w:t xml:space="preserve"> </w:t>
            </w:r>
            <w:r w:rsidRPr="00D527DE">
              <w:t>&lt;</w:t>
            </w:r>
            <w:r>
              <w:t>=</w:t>
            </w:r>
            <w:r w:rsidRPr="00D527DE">
              <w:rPr>
                <w:rFonts w:eastAsia="ＭＳ 明朝"/>
                <w:lang w:eastAsia="ja-JP"/>
              </w:rPr>
              <w:t xml:space="preserve"> </w:t>
            </w:r>
            <w:r w:rsidRPr="00D527DE">
              <w:t>num_vertices</w:t>
            </w:r>
            <w:r>
              <w:t>_minus1</w:t>
            </w:r>
            <w:r w:rsidRPr="00D527DE">
              <w:t>; i++</w:t>
            </w:r>
            <w:r w:rsidRPr="00D527DE">
              <w:rPr>
                <w:rFonts w:eastAsia="ＭＳ 明朝"/>
                <w:lang w:eastAsia="ja-JP"/>
              </w:rPr>
              <w:t xml:space="preserve"> </w:t>
            </w:r>
            <w:r w:rsidRPr="00D527DE">
              <w:t>)</w:t>
            </w:r>
          </w:p>
        </w:tc>
        <w:tc>
          <w:tcPr>
            <w:tcW w:w="1406" w:type="dxa"/>
          </w:tcPr>
          <w:p w14:paraId="77CABC55" w14:textId="77777777" w:rsidR="00F568C2" w:rsidRPr="00656983" w:rsidRDefault="00F568C2" w:rsidP="00F74AD8">
            <w:pPr>
              <w:pStyle w:val="G-PCCTablebody"/>
              <w:jc w:val="center"/>
              <w:rPr>
                <w:rFonts w:eastAsia="ＭＳ 明朝"/>
                <w:lang w:eastAsia="ja-JP"/>
              </w:rPr>
            </w:pPr>
          </w:p>
        </w:tc>
      </w:tr>
      <w:tr w:rsidR="00F568C2" w:rsidRPr="00D527DE" w14:paraId="7D14A0FB" w14:textId="77777777" w:rsidTr="00F74AD8">
        <w:trPr>
          <w:cantSplit/>
          <w:jc w:val="center"/>
        </w:trPr>
        <w:tc>
          <w:tcPr>
            <w:tcW w:w="6804" w:type="dxa"/>
          </w:tcPr>
          <w:p w14:paraId="44C7787F" w14:textId="77777777" w:rsidR="00F568C2" w:rsidRPr="00D527DE" w:rsidRDefault="00F568C2" w:rsidP="00F74AD8">
            <w:pPr>
              <w:pStyle w:val="G-PCCTablebody"/>
              <w:rPr>
                <w:lang w:eastAsia="ko-KR"/>
              </w:rPr>
            </w:pPr>
            <w:r w:rsidRPr="00D527DE">
              <w:rPr>
                <w:lang w:eastAsia="ko-KR"/>
              </w:rPr>
              <w:tab/>
            </w:r>
            <w:r w:rsidRPr="00D527DE">
              <w:rPr>
                <w:lang w:eastAsia="ko-KR"/>
              </w:rPr>
              <w:tab/>
            </w:r>
            <w:r w:rsidRPr="00D527DE">
              <w:rPr>
                <w:b/>
              </w:rPr>
              <w:t>vertex_position</w:t>
            </w:r>
            <w:r w:rsidRPr="00D527DE">
              <w:rPr>
                <w:rFonts w:eastAsia="ＭＳ 明朝"/>
                <w:lang w:eastAsia="ja-JP"/>
              </w:rPr>
              <w:t>[ i ]</w:t>
            </w:r>
          </w:p>
        </w:tc>
        <w:tc>
          <w:tcPr>
            <w:tcW w:w="1406" w:type="dxa"/>
          </w:tcPr>
          <w:p w14:paraId="336677F4" w14:textId="77777777" w:rsidR="00F568C2" w:rsidRPr="00656983" w:rsidRDefault="00F568C2" w:rsidP="00F74AD8">
            <w:pPr>
              <w:pStyle w:val="G-PCCTablebody"/>
              <w:jc w:val="center"/>
              <w:rPr>
                <w:rFonts w:eastAsia="ＭＳ 明朝"/>
                <w:lang w:eastAsia="ja-JP"/>
              </w:rPr>
            </w:pPr>
            <w:r w:rsidRPr="00656983">
              <w:rPr>
                <w:rFonts w:eastAsia="ＭＳ 明朝"/>
                <w:lang w:eastAsia="ja-JP"/>
              </w:rPr>
              <w:t>ae(v)</w:t>
            </w:r>
          </w:p>
        </w:tc>
      </w:tr>
      <w:tr w:rsidR="00F568C2" w:rsidRPr="00D527DE" w14:paraId="4B608294" w14:textId="77777777" w:rsidTr="00F74AD8">
        <w:trPr>
          <w:cantSplit/>
          <w:jc w:val="center"/>
        </w:trPr>
        <w:tc>
          <w:tcPr>
            <w:tcW w:w="6804" w:type="dxa"/>
          </w:tcPr>
          <w:p w14:paraId="1B70B91E" w14:textId="77777777" w:rsidR="00F568C2" w:rsidRPr="00D527DE" w:rsidRDefault="00F568C2" w:rsidP="00F74AD8">
            <w:pPr>
              <w:pStyle w:val="G-PCCTablebody"/>
            </w:pPr>
            <w:r w:rsidRPr="00D527DE">
              <w:t>}</w:t>
            </w:r>
          </w:p>
        </w:tc>
        <w:tc>
          <w:tcPr>
            <w:tcW w:w="1406" w:type="dxa"/>
          </w:tcPr>
          <w:p w14:paraId="4E7A7828" w14:textId="77777777" w:rsidR="00F568C2" w:rsidRPr="00656983" w:rsidRDefault="00F568C2" w:rsidP="00F74AD8">
            <w:pPr>
              <w:pStyle w:val="G-PCCTablebody"/>
              <w:jc w:val="center"/>
            </w:pPr>
          </w:p>
        </w:tc>
      </w:tr>
    </w:tbl>
    <w:p w14:paraId="507E3EC2" w14:textId="77777777" w:rsidR="00F568C2" w:rsidRPr="00D527DE" w:rsidRDefault="00F568C2" w:rsidP="00F568C2">
      <w:pPr>
        <w:rPr>
          <w:lang w:val="en-CA"/>
        </w:rPr>
      </w:pPr>
    </w:p>
    <w:p w14:paraId="089B0E3F" w14:textId="77248F13" w:rsidR="00991E42" w:rsidRPr="00D527DE" w:rsidRDefault="00991E42" w:rsidP="00991E42">
      <w:pPr>
        <w:pStyle w:val="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bookmarkStart w:id="589" w:name="_Toc38236496"/>
      <w:r w:rsidRPr="00D527DE">
        <w:rPr>
          <w:noProof/>
          <w:lang w:val="en-CA"/>
        </w:rPr>
        <w:t xml:space="preserve">Attribute </w:t>
      </w:r>
      <w:r w:rsidR="007B6614">
        <w:rPr>
          <w:noProof/>
          <w:lang w:val="en-CA"/>
        </w:rPr>
        <w:t>data unit</w:t>
      </w:r>
      <w:r w:rsidR="007B6614" w:rsidRPr="00D527DE">
        <w:rPr>
          <w:noProof/>
          <w:lang w:val="en-CA"/>
        </w:rPr>
        <w:t xml:space="preserve"> </w:t>
      </w:r>
      <w:r w:rsidRPr="00D527DE">
        <w:rPr>
          <w:noProof/>
          <w:lang w:val="en-CA"/>
        </w:rPr>
        <w:t>syntax</w:t>
      </w:r>
      <w:bookmarkEnd w:id="584"/>
      <w:bookmarkEnd w:id="585"/>
      <w:bookmarkEnd w:id="586"/>
      <w:bookmarkEnd w:id="587"/>
      <w:bookmarkEnd w:id="589"/>
    </w:p>
    <w:p w14:paraId="3F7E4B26" w14:textId="045B790B" w:rsidR="00991E42" w:rsidRPr="00D527DE" w:rsidRDefault="00991E42" w:rsidP="007F16A3">
      <w:pPr>
        <w:pStyle w:val="4"/>
        <w:rPr>
          <w:noProof/>
          <w:lang w:val="en-CA"/>
        </w:rPr>
      </w:pPr>
      <w:bookmarkStart w:id="590" w:name="_Toc528915261"/>
      <w:r w:rsidRPr="00D527DE">
        <w:t>General</w:t>
      </w:r>
      <w:r w:rsidRPr="00D527DE">
        <w:rPr>
          <w:noProof/>
          <w:lang w:val="en-CA"/>
        </w:rPr>
        <w:t xml:space="preserve"> attribute</w:t>
      </w:r>
      <w:r w:rsidR="00557881" w:rsidRPr="00D527DE">
        <w:rPr>
          <w:noProof/>
          <w:lang w:val="en-CA"/>
        </w:rPr>
        <w:t xml:space="preserve"> </w:t>
      </w:r>
      <w:r w:rsidR="007B6614">
        <w:rPr>
          <w:noProof/>
          <w:lang w:val="en-CA"/>
        </w:rPr>
        <w:t xml:space="preserve">data unit </w:t>
      </w:r>
      <w:r w:rsidRPr="00D527DE">
        <w:rPr>
          <w:noProof/>
          <w:lang w:val="en-CA"/>
        </w:rPr>
        <w:t>syntax</w:t>
      </w:r>
      <w:bookmarkEnd w:id="588"/>
      <w:bookmarkEnd w:id="59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D527DE" w14:paraId="3EBCB226" w14:textId="77777777" w:rsidTr="00C5553D">
        <w:trPr>
          <w:cantSplit/>
          <w:jc w:val="center"/>
        </w:trPr>
        <w:tc>
          <w:tcPr>
            <w:tcW w:w="6804" w:type="dxa"/>
          </w:tcPr>
          <w:p w14:paraId="3B06B067" w14:textId="43CDA0FF" w:rsidR="00991E42" w:rsidRPr="00D527DE" w:rsidRDefault="00991E42" w:rsidP="00C5553D">
            <w:pPr>
              <w:pStyle w:val="G-PCCTablebody"/>
              <w:rPr>
                <w:noProof/>
              </w:rPr>
            </w:pPr>
            <w:r w:rsidRPr="00D527DE">
              <w:rPr>
                <w:noProof/>
              </w:rPr>
              <w:t>attribute</w:t>
            </w:r>
            <w:r w:rsidR="007B6614">
              <w:rPr>
                <w:noProof/>
              </w:rPr>
              <w:t>_data_unit</w:t>
            </w:r>
            <w:r w:rsidR="007B6614" w:rsidRPr="00D527DE" w:rsidDel="007B6614">
              <w:rPr>
                <w:noProof/>
              </w:rPr>
              <w:t xml:space="preserve"> </w:t>
            </w:r>
            <w:r w:rsidRPr="00D527DE">
              <w:rPr>
                <w:noProof/>
              </w:rPr>
              <w:t>(</w:t>
            </w:r>
            <w:r w:rsidRPr="00D527DE">
              <w:rPr>
                <w:rFonts w:eastAsia="ＭＳ 明朝"/>
                <w:noProof/>
                <w:lang w:eastAsia="ja-JP"/>
              </w:rPr>
              <w:t> </w:t>
            </w:r>
            <w:r w:rsidRPr="00D527DE">
              <w:rPr>
                <w:noProof/>
              </w:rPr>
              <w:t>) {</w:t>
            </w:r>
          </w:p>
        </w:tc>
        <w:tc>
          <w:tcPr>
            <w:tcW w:w="1406" w:type="dxa"/>
          </w:tcPr>
          <w:p w14:paraId="0AAA34EA" w14:textId="77777777" w:rsidR="00991E42" w:rsidRPr="00C5553D" w:rsidRDefault="00991E42" w:rsidP="00C5553D">
            <w:pPr>
              <w:pStyle w:val="G-PCCTablebody"/>
              <w:jc w:val="center"/>
              <w:rPr>
                <w:noProof/>
              </w:rPr>
            </w:pPr>
            <w:r w:rsidRPr="00C5553D">
              <w:rPr>
                <w:b/>
                <w:noProof/>
              </w:rPr>
              <w:t>Descriptor</w:t>
            </w:r>
          </w:p>
        </w:tc>
      </w:tr>
      <w:tr w:rsidR="00991E42" w:rsidRPr="00D527DE" w14:paraId="4B25D02E" w14:textId="77777777" w:rsidTr="00C5553D">
        <w:trPr>
          <w:cantSplit/>
          <w:jc w:val="center"/>
        </w:trPr>
        <w:tc>
          <w:tcPr>
            <w:tcW w:w="6804" w:type="dxa"/>
          </w:tcPr>
          <w:p w14:paraId="680B3E09" w14:textId="7BB5B477" w:rsidR="00991E42" w:rsidRPr="00D527DE" w:rsidRDefault="00991E42" w:rsidP="00C5553D">
            <w:pPr>
              <w:pStyle w:val="G-PCCTablebody"/>
              <w:rPr>
                <w:b/>
                <w:lang w:eastAsia="ko-KR"/>
              </w:rPr>
            </w:pPr>
            <w:r w:rsidRPr="00D527DE">
              <w:rPr>
                <w:b/>
                <w:lang w:eastAsia="ko-KR"/>
              </w:rPr>
              <w:tab/>
            </w:r>
            <w:r w:rsidRPr="00D527DE">
              <w:rPr>
                <w:rFonts w:eastAsia="ＭＳ 明朝"/>
                <w:lang w:eastAsia="ja-JP"/>
              </w:rPr>
              <w:t>attribute</w:t>
            </w:r>
            <w:r w:rsidR="007B6614">
              <w:rPr>
                <w:rFonts w:eastAsia="ＭＳ 明朝"/>
                <w:lang w:eastAsia="ja-JP"/>
              </w:rPr>
              <w:t>_data_unit</w:t>
            </w:r>
            <w:r w:rsidRPr="00D527DE">
              <w:rPr>
                <w:rFonts w:eastAsia="ＭＳ 明朝"/>
                <w:noProof/>
                <w:lang w:eastAsia="ja-JP"/>
              </w:rPr>
              <w:t>_header( )</w:t>
            </w:r>
          </w:p>
        </w:tc>
        <w:tc>
          <w:tcPr>
            <w:tcW w:w="1406" w:type="dxa"/>
          </w:tcPr>
          <w:p w14:paraId="1257BE22" w14:textId="77777777" w:rsidR="00991E42" w:rsidRPr="00D527DE" w:rsidRDefault="00991E42" w:rsidP="00C5553D">
            <w:pPr>
              <w:pStyle w:val="G-PCCTablebody"/>
              <w:jc w:val="center"/>
              <w:rPr>
                <w:rFonts w:eastAsia="ＭＳ 明朝"/>
                <w:noProof/>
                <w:lang w:eastAsia="ja-JP"/>
              </w:rPr>
            </w:pPr>
          </w:p>
        </w:tc>
      </w:tr>
      <w:tr w:rsidR="00991E42" w:rsidRPr="00D527DE" w14:paraId="73051047" w14:textId="77777777" w:rsidTr="00C5553D">
        <w:trPr>
          <w:cantSplit/>
          <w:jc w:val="center"/>
        </w:trPr>
        <w:tc>
          <w:tcPr>
            <w:tcW w:w="6804" w:type="dxa"/>
          </w:tcPr>
          <w:p w14:paraId="04B04689" w14:textId="1AB41D90" w:rsidR="00991E42" w:rsidRPr="00D527DE" w:rsidRDefault="00991E42" w:rsidP="00C5553D">
            <w:pPr>
              <w:pStyle w:val="G-PCCTablebody"/>
              <w:rPr>
                <w:b/>
                <w:lang w:eastAsia="ko-KR"/>
              </w:rPr>
            </w:pPr>
            <w:r w:rsidRPr="00D527DE">
              <w:rPr>
                <w:b/>
                <w:lang w:eastAsia="ko-KR"/>
              </w:rPr>
              <w:tab/>
            </w:r>
            <w:r w:rsidRPr="00D527DE">
              <w:rPr>
                <w:noProof/>
              </w:rPr>
              <w:t>attribute</w:t>
            </w:r>
            <w:r w:rsidR="007B6614">
              <w:rPr>
                <w:noProof/>
              </w:rPr>
              <w:t>_data_unit</w:t>
            </w:r>
            <w:r w:rsidRPr="00D527DE">
              <w:rPr>
                <w:rFonts w:eastAsia="ＭＳ 明朝"/>
                <w:noProof/>
                <w:lang w:eastAsia="ja-JP"/>
              </w:rPr>
              <w:t>_data</w:t>
            </w:r>
            <w:r w:rsidRPr="00D527DE">
              <w:rPr>
                <w:noProof/>
              </w:rPr>
              <w:t>(</w:t>
            </w:r>
            <w:r w:rsidRPr="00D527DE">
              <w:rPr>
                <w:rFonts w:eastAsia="ＭＳ 明朝"/>
                <w:noProof/>
                <w:lang w:eastAsia="ja-JP"/>
              </w:rPr>
              <w:t> </w:t>
            </w:r>
            <w:r w:rsidRPr="00D527DE">
              <w:rPr>
                <w:noProof/>
              </w:rPr>
              <w:t>)</w:t>
            </w:r>
          </w:p>
        </w:tc>
        <w:tc>
          <w:tcPr>
            <w:tcW w:w="1406" w:type="dxa"/>
          </w:tcPr>
          <w:p w14:paraId="798EB6BB" w14:textId="77777777" w:rsidR="00991E42" w:rsidRPr="00D527DE" w:rsidRDefault="00991E42" w:rsidP="00C5553D">
            <w:pPr>
              <w:pStyle w:val="G-PCCTablebody"/>
              <w:jc w:val="center"/>
              <w:rPr>
                <w:rFonts w:eastAsia="ＭＳ 明朝"/>
                <w:noProof/>
                <w:lang w:eastAsia="ja-JP"/>
              </w:rPr>
            </w:pPr>
          </w:p>
        </w:tc>
      </w:tr>
      <w:tr w:rsidR="00991E42" w:rsidRPr="00D527DE" w14:paraId="78EBF633" w14:textId="77777777" w:rsidTr="00C5553D">
        <w:trPr>
          <w:cantSplit/>
          <w:jc w:val="center"/>
        </w:trPr>
        <w:tc>
          <w:tcPr>
            <w:tcW w:w="6804" w:type="dxa"/>
            <w:tcBorders>
              <w:top w:val="single" w:sz="4" w:space="0" w:color="auto"/>
              <w:left w:val="single" w:sz="4" w:space="0" w:color="auto"/>
              <w:bottom w:val="single" w:sz="4" w:space="0" w:color="auto"/>
              <w:right w:val="single" w:sz="4" w:space="0" w:color="auto"/>
            </w:tcBorders>
          </w:tcPr>
          <w:p w14:paraId="244E66CF" w14:textId="77777777" w:rsidR="00991E42" w:rsidRPr="00D527DE" w:rsidRDefault="00991E42" w:rsidP="00C5553D">
            <w:pPr>
              <w:pStyle w:val="G-PCCTablebody"/>
              <w:rPr>
                <w:rFonts w:eastAsia="ＭＳ 明朝"/>
                <w:noProof/>
                <w:lang w:eastAsia="ja-JP"/>
              </w:rPr>
            </w:pPr>
            <w:r w:rsidRPr="00D527DE">
              <w:rPr>
                <w:rFonts w:eastAsia="ＭＳ 明朝"/>
                <w:noProof/>
                <w:lang w:eastAsia="ja-JP"/>
              </w:rPr>
              <w:t>}</w:t>
            </w:r>
          </w:p>
        </w:tc>
        <w:tc>
          <w:tcPr>
            <w:tcW w:w="1406" w:type="dxa"/>
            <w:tcBorders>
              <w:top w:val="single" w:sz="4" w:space="0" w:color="auto"/>
              <w:left w:val="single" w:sz="4" w:space="0" w:color="auto"/>
              <w:bottom w:val="single" w:sz="4" w:space="0" w:color="auto"/>
              <w:right w:val="single" w:sz="4" w:space="0" w:color="auto"/>
            </w:tcBorders>
          </w:tcPr>
          <w:p w14:paraId="6ECAE624" w14:textId="77777777" w:rsidR="00991E42" w:rsidRPr="00D527DE" w:rsidRDefault="00991E42" w:rsidP="00C5553D">
            <w:pPr>
              <w:pStyle w:val="G-PCCTablebody"/>
              <w:jc w:val="center"/>
              <w:rPr>
                <w:noProof/>
              </w:rPr>
            </w:pPr>
          </w:p>
        </w:tc>
      </w:tr>
    </w:tbl>
    <w:p w14:paraId="0F50FDF0" w14:textId="77777777" w:rsidR="00991E42" w:rsidRPr="00D527DE" w:rsidRDefault="00991E42" w:rsidP="00991E42">
      <w:pPr>
        <w:jc w:val="left"/>
        <w:rPr>
          <w:rFonts w:eastAsia="ＭＳ 明朝"/>
          <w:lang w:val="en-CA" w:eastAsia="ja-JP"/>
        </w:rPr>
      </w:pPr>
    </w:p>
    <w:p w14:paraId="312A99F5" w14:textId="21614288" w:rsidR="00991E42" w:rsidRPr="00D527DE" w:rsidRDefault="00991E42" w:rsidP="007F16A3">
      <w:pPr>
        <w:pStyle w:val="4"/>
        <w:rPr>
          <w:noProof/>
          <w:lang w:val="en-CA"/>
        </w:rPr>
      </w:pPr>
      <w:bookmarkStart w:id="591" w:name="_Toc528915262"/>
      <w:r w:rsidRPr="00D527DE">
        <w:rPr>
          <w:noProof/>
          <w:lang w:val="en-CA"/>
        </w:rPr>
        <w:t xml:space="preserve">Attribute </w:t>
      </w:r>
      <w:r w:rsidR="007B6614">
        <w:rPr>
          <w:noProof/>
          <w:lang w:val="en-CA"/>
        </w:rPr>
        <w:t>data unit</w:t>
      </w:r>
      <w:r w:rsidR="007B6614" w:rsidRPr="00D527DE">
        <w:rPr>
          <w:noProof/>
          <w:lang w:val="en-CA"/>
        </w:rPr>
        <w:t xml:space="preserve"> </w:t>
      </w:r>
      <w:r w:rsidRPr="00D527DE">
        <w:rPr>
          <w:noProof/>
          <w:lang w:val="en-CA"/>
        </w:rPr>
        <w:t>header syntax</w:t>
      </w:r>
      <w:bookmarkEnd w:id="59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D527DE" w14:paraId="4C86ED7B" w14:textId="77777777" w:rsidTr="00C5553D">
        <w:trPr>
          <w:cantSplit/>
          <w:jc w:val="center"/>
        </w:trPr>
        <w:tc>
          <w:tcPr>
            <w:tcW w:w="6804" w:type="dxa"/>
          </w:tcPr>
          <w:p w14:paraId="0C37BE2B" w14:textId="219216A5" w:rsidR="00991E42" w:rsidRPr="00D527DE" w:rsidRDefault="00991E42" w:rsidP="00C5553D">
            <w:pPr>
              <w:pStyle w:val="G-PCCTablebody"/>
              <w:rPr>
                <w:noProof/>
              </w:rPr>
            </w:pPr>
            <w:r w:rsidRPr="00D527DE">
              <w:rPr>
                <w:noProof/>
              </w:rPr>
              <w:t>attribute</w:t>
            </w:r>
            <w:r w:rsidR="007B6614">
              <w:rPr>
                <w:noProof/>
              </w:rPr>
              <w:t>_data_unit</w:t>
            </w:r>
            <w:r w:rsidRPr="00D527DE">
              <w:rPr>
                <w:rFonts w:eastAsia="ＭＳ 明朝"/>
                <w:noProof/>
                <w:lang w:eastAsia="ja-JP"/>
              </w:rPr>
              <w:t>_header</w:t>
            </w:r>
            <w:r w:rsidRPr="00D527DE">
              <w:rPr>
                <w:noProof/>
              </w:rPr>
              <w:t>(</w:t>
            </w:r>
            <w:r w:rsidRPr="00D527DE">
              <w:rPr>
                <w:rFonts w:eastAsia="ＭＳ 明朝"/>
                <w:noProof/>
                <w:lang w:eastAsia="ja-JP"/>
              </w:rPr>
              <w:t> </w:t>
            </w:r>
            <w:r w:rsidRPr="00D527DE">
              <w:rPr>
                <w:noProof/>
              </w:rPr>
              <w:t>) {</w:t>
            </w:r>
          </w:p>
        </w:tc>
        <w:tc>
          <w:tcPr>
            <w:tcW w:w="1406" w:type="dxa"/>
          </w:tcPr>
          <w:p w14:paraId="51873EF4" w14:textId="77777777" w:rsidR="00991E42" w:rsidRPr="00C5553D" w:rsidRDefault="00991E42" w:rsidP="00C5553D">
            <w:pPr>
              <w:pStyle w:val="G-PCCTablebody"/>
              <w:jc w:val="center"/>
              <w:rPr>
                <w:noProof/>
              </w:rPr>
            </w:pPr>
            <w:r w:rsidRPr="00C5553D">
              <w:rPr>
                <w:b/>
                <w:noProof/>
              </w:rPr>
              <w:t>Descriptor</w:t>
            </w:r>
          </w:p>
        </w:tc>
      </w:tr>
      <w:tr w:rsidR="00991E42" w:rsidRPr="00D527DE" w14:paraId="36247DF8" w14:textId="77777777" w:rsidTr="00C5553D">
        <w:trPr>
          <w:cantSplit/>
          <w:jc w:val="center"/>
        </w:trPr>
        <w:tc>
          <w:tcPr>
            <w:tcW w:w="6804" w:type="dxa"/>
          </w:tcPr>
          <w:p w14:paraId="6F517587" w14:textId="2CAA489A" w:rsidR="00991E42" w:rsidRPr="00D527DE" w:rsidRDefault="00991E42" w:rsidP="00C5553D">
            <w:pPr>
              <w:pStyle w:val="G-PCCTablebody"/>
              <w:rPr>
                <w:rFonts w:eastAsia="ＭＳ 明朝"/>
                <w:b/>
                <w:lang w:eastAsia="ja-JP"/>
              </w:rPr>
            </w:pPr>
            <w:r w:rsidRPr="00D527DE">
              <w:rPr>
                <w:b/>
                <w:lang w:eastAsia="ko-KR"/>
              </w:rPr>
              <w:tab/>
            </w:r>
            <w:r w:rsidRPr="00D527DE">
              <w:rPr>
                <w:rFonts w:eastAsia="ＭＳ 明朝"/>
                <w:b/>
                <w:lang w:eastAsia="ja-JP"/>
              </w:rPr>
              <w:t>a</w:t>
            </w:r>
            <w:r w:rsidR="00C3326C" w:rsidRPr="00D527DE">
              <w:rPr>
                <w:rFonts w:eastAsia="ＭＳ 明朝"/>
                <w:b/>
                <w:lang w:eastAsia="ja-JP"/>
              </w:rPr>
              <w:t>s</w:t>
            </w:r>
            <w:r w:rsidRPr="00D527DE">
              <w:rPr>
                <w:rFonts w:eastAsia="ＭＳ 明朝"/>
                <w:b/>
                <w:lang w:eastAsia="ja-JP"/>
              </w:rPr>
              <w:t>h_</w:t>
            </w:r>
            <w:r w:rsidRPr="00D527DE">
              <w:rPr>
                <w:b/>
                <w:lang w:eastAsia="ko-KR"/>
              </w:rPr>
              <w:t>attr_parameter_set_id</w:t>
            </w:r>
          </w:p>
        </w:tc>
        <w:tc>
          <w:tcPr>
            <w:tcW w:w="1406" w:type="dxa"/>
          </w:tcPr>
          <w:p w14:paraId="2316A0D3" w14:textId="77777777" w:rsidR="00991E42" w:rsidRPr="00656983" w:rsidRDefault="00991E42" w:rsidP="00C5553D">
            <w:pPr>
              <w:pStyle w:val="G-PCCTablebody"/>
              <w:jc w:val="center"/>
              <w:rPr>
                <w:rFonts w:eastAsia="ＭＳ 明朝"/>
                <w:noProof/>
                <w:lang w:eastAsia="ja-JP"/>
              </w:rPr>
            </w:pPr>
            <w:r w:rsidRPr="00656983">
              <w:rPr>
                <w:rFonts w:eastAsia="ＭＳ 明朝"/>
                <w:bCs/>
                <w:noProof/>
                <w:lang w:eastAsia="ja-JP"/>
              </w:rPr>
              <w:t>ue(v)</w:t>
            </w:r>
          </w:p>
        </w:tc>
      </w:tr>
      <w:tr w:rsidR="00991E42" w:rsidRPr="00D527DE" w14:paraId="0459BE49" w14:textId="77777777" w:rsidTr="00C5553D">
        <w:trPr>
          <w:cantSplit/>
          <w:jc w:val="center"/>
        </w:trPr>
        <w:tc>
          <w:tcPr>
            <w:tcW w:w="6804" w:type="dxa"/>
          </w:tcPr>
          <w:p w14:paraId="3101593A" w14:textId="1BB01018" w:rsidR="00991E42" w:rsidRPr="00D527DE" w:rsidRDefault="00991E42" w:rsidP="00C5553D">
            <w:pPr>
              <w:pStyle w:val="G-PCCTablebody"/>
              <w:rPr>
                <w:rFonts w:eastAsia="ＭＳ 明朝"/>
                <w:b/>
                <w:lang w:eastAsia="ja-JP"/>
              </w:rPr>
            </w:pPr>
            <w:r w:rsidRPr="00D527DE">
              <w:rPr>
                <w:b/>
                <w:lang w:eastAsia="ko-KR"/>
              </w:rPr>
              <w:tab/>
            </w:r>
            <w:r w:rsidRPr="00D527DE">
              <w:rPr>
                <w:rFonts w:eastAsia="ＭＳ 明朝"/>
                <w:b/>
                <w:lang w:eastAsia="ja-JP"/>
              </w:rPr>
              <w:t>a</w:t>
            </w:r>
            <w:r w:rsidR="00C3326C" w:rsidRPr="00D527DE">
              <w:rPr>
                <w:rFonts w:eastAsia="ＭＳ 明朝"/>
                <w:b/>
                <w:lang w:eastAsia="ja-JP"/>
              </w:rPr>
              <w:t>s</w:t>
            </w:r>
            <w:r w:rsidRPr="00D527DE">
              <w:rPr>
                <w:rFonts w:eastAsia="ＭＳ 明朝"/>
                <w:b/>
                <w:lang w:eastAsia="ja-JP"/>
              </w:rPr>
              <w:t>h_attr_sps_attr_idx</w:t>
            </w:r>
          </w:p>
        </w:tc>
        <w:tc>
          <w:tcPr>
            <w:tcW w:w="1406" w:type="dxa"/>
          </w:tcPr>
          <w:p w14:paraId="1BC8E083" w14:textId="77777777" w:rsidR="00991E42" w:rsidRPr="00656983" w:rsidRDefault="00991E42" w:rsidP="00C5553D">
            <w:pPr>
              <w:pStyle w:val="G-PCCTablebody"/>
              <w:jc w:val="center"/>
              <w:rPr>
                <w:rFonts w:eastAsia="ＭＳ 明朝"/>
                <w:noProof/>
                <w:lang w:eastAsia="ja-JP"/>
              </w:rPr>
            </w:pPr>
            <w:r w:rsidRPr="00656983">
              <w:rPr>
                <w:rFonts w:eastAsia="ＭＳ 明朝"/>
                <w:bCs/>
                <w:noProof/>
                <w:lang w:eastAsia="ja-JP"/>
              </w:rPr>
              <w:t>ue(v)</w:t>
            </w:r>
          </w:p>
        </w:tc>
      </w:tr>
      <w:tr w:rsidR="001D241D" w:rsidRPr="00D527DE" w14:paraId="6EDB1BD6" w14:textId="77777777" w:rsidTr="00C5553D">
        <w:trPr>
          <w:cantSplit/>
          <w:jc w:val="center"/>
        </w:trPr>
        <w:tc>
          <w:tcPr>
            <w:tcW w:w="6804" w:type="dxa"/>
          </w:tcPr>
          <w:p w14:paraId="47344732" w14:textId="068773B0" w:rsidR="001D241D" w:rsidRPr="00D527DE" w:rsidRDefault="001D241D" w:rsidP="00C5553D">
            <w:pPr>
              <w:pStyle w:val="G-PCCTablebody"/>
              <w:rPr>
                <w:b/>
                <w:lang w:eastAsia="ko-KR"/>
              </w:rPr>
            </w:pPr>
            <w:r w:rsidRPr="00D527DE">
              <w:rPr>
                <w:b/>
                <w:lang w:eastAsia="ko-KR"/>
              </w:rPr>
              <w:tab/>
            </w:r>
            <w:r w:rsidR="00C3326C" w:rsidRPr="00D527DE">
              <w:rPr>
                <w:rFonts w:eastAsia="ＭＳ 明朝"/>
                <w:b/>
                <w:lang w:eastAsia="ja-JP"/>
              </w:rPr>
              <w:t>as</w:t>
            </w:r>
            <w:r w:rsidRPr="00D527DE">
              <w:rPr>
                <w:rFonts w:eastAsia="ＭＳ 明朝"/>
                <w:b/>
                <w:lang w:eastAsia="ja-JP"/>
              </w:rPr>
              <w:t>h_attr_geom_slice_id</w:t>
            </w:r>
          </w:p>
        </w:tc>
        <w:tc>
          <w:tcPr>
            <w:tcW w:w="1406" w:type="dxa"/>
          </w:tcPr>
          <w:p w14:paraId="3B9C1B96" w14:textId="070868C1" w:rsidR="001D241D" w:rsidRPr="00656983" w:rsidRDefault="001D241D" w:rsidP="00C5553D">
            <w:pPr>
              <w:pStyle w:val="G-PCCTablebody"/>
              <w:jc w:val="center"/>
              <w:rPr>
                <w:rFonts w:eastAsia="ＭＳ 明朝"/>
                <w:noProof/>
                <w:lang w:eastAsia="ja-JP"/>
              </w:rPr>
            </w:pPr>
            <w:r w:rsidRPr="00656983">
              <w:rPr>
                <w:rFonts w:eastAsia="ＭＳ 明朝"/>
                <w:bCs/>
                <w:noProof/>
                <w:lang w:eastAsia="ja-JP"/>
              </w:rPr>
              <w:t>ue(v)</w:t>
            </w:r>
          </w:p>
        </w:tc>
      </w:tr>
      <w:tr w:rsidR="008A562E" w:rsidRPr="00D527DE" w14:paraId="684351F8" w14:textId="77777777" w:rsidTr="00C5553D">
        <w:trPr>
          <w:cantSplit/>
          <w:jc w:val="center"/>
        </w:trPr>
        <w:tc>
          <w:tcPr>
            <w:tcW w:w="6804" w:type="dxa"/>
          </w:tcPr>
          <w:p w14:paraId="32EE6E42" w14:textId="1A687B65" w:rsidR="008A562E" w:rsidRPr="00D527DE" w:rsidRDefault="008A562E" w:rsidP="00C5553D">
            <w:pPr>
              <w:pStyle w:val="G-PCCTablebody"/>
              <w:rPr>
                <w:lang w:eastAsia="ko-KR"/>
              </w:rPr>
            </w:pPr>
            <w:r w:rsidRPr="00D527DE">
              <w:rPr>
                <w:lang w:eastAsia="ko-KR"/>
              </w:rPr>
              <w:tab/>
            </w:r>
            <w:r w:rsidRPr="00D527DE">
              <w:rPr>
                <w:rFonts w:eastAsia="ＭＳ 明朝"/>
                <w:lang w:eastAsia="ja-JP"/>
              </w:rPr>
              <w:t>if (</w:t>
            </w:r>
            <w:r w:rsidR="00946204" w:rsidRPr="009334E7">
              <w:rPr>
                <w:rFonts w:eastAsia="Batang"/>
                <w:lang w:val="en-US" w:eastAsia="ja-JP"/>
              </w:rPr>
              <w:t> </w:t>
            </w:r>
            <w:r w:rsidRPr="00D527DE">
              <w:rPr>
                <w:rFonts w:eastAsia="ＭＳ 明朝"/>
                <w:lang w:eastAsia="ja-JP"/>
              </w:rPr>
              <w:t>aps_slice_qp_delta_present_flag</w:t>
            </w:r>
            <w:r w:rsidR="00946204" w:rsidRPr="009334E7">
              <w:rPr>
                <w:rFonts w:eastAsia="Batang"/>
                <w:lang w:val="en-US" w:eastAsia="ja-JP"/>
              </w:rPr>
              <w:t> </w:t>
            </w:r>
            <w:r w:rsidRPr="00D527DE">
              <w:rPr>
                <w:rFonts w:eastAsia="ＭＳ 明朝"/>
                <w:lang w:eastAsia="ja-JP"/>
              </w:rPr>
              <w:t>) {</w:t>
            </w:r>
          </w:p>
        </w:tc>
        <w:tc>
          <w:tcPr>
            <w:tcW w:w="1406" w:type="dxa"/>
          </w:tcPr>
          <w:p w14:paraId="0008AF8D" w14:textId="77777777" w:rsidR="008A562E" w:rsidRPr="00656983" w:rsidRDefault="008A562E" w:rsidP="00C5553D">
            <w:pPr>
              <w:pStyle w:val="G-PCCTablebody"/>
              <w:jc w:val="center"/>
              <w:rPr>
                <w:rFonts w:eastAsia="ＭＳ 明朝"/>
                <w:noProof/>
                <w:lang w:eastAsia="ja-JP"/>
              </w:rPr>
            </w:pPr>
          </w:p>
        </w:tc>
      </w:tr>
      <w:tr w:rsidR="008A562E" w:rsidRPr="00D527DE" w14:paraId="50D4606B" w14:textId="77777777" w:rsidTr="00C5553D">
        <w:trPr>
          <w:cantSplit/>
          <w:jc w:val="center"/>
        </w:trPr>
        <w:tc>
          <w:tcPr>
            <w:tcW w:w="6804" w:type="dxa"/>
          </w:tcPr>
          <w:p w14:paraId="529B3B2C" w14:textId="5174F49E" w:rsidR="008A562E" w:rsidRPr="00D527DE" w:rsidRDefault="008A562E" w:rsidP="00C5553D">
            <w:pPr>
              <w:pStyle w:val="G-PCCTablebody"/>
              <w:rPr>
                <w:b/>
                <w:lang w:eastAsia="ko-KR"/>
              </w:rPr>
            </w:pPr>
            <w:r w:rsidRPr="00D527DE">
              <w:rPr>
                <w:lang w:eastAsia="ko-KR"/>
              </w:rPr>
              <w:tab/>
            </w:r>
            <w:r w:rsidRPr="00D527DE">
              <w:rPr>
                <w:lang w:eastAsia="ko-KR"/>
              </w:rPr>
              <w:tab/>
            </w:r>
            <w:r w:rsidRPr="00D527DE">
              <w:rPr>
                <w:b/>
                <w:lang w:eastAsia="ko-KR"/>
              </w:rPr>
              <w:t>ash_</w:t>
            </w:r>
            <w:r w:rsidR="002D765D">
              <w:rPr>
                <w:b/>
                <w:lang w:eastAsia="ko-KR"/>
              </w:rPr>
              <w:t>attr_</w:t>
            </w:r>
            <w:r w:rsidRPr="00D527DE">
              <w:rPr>
                <w:b/>
                <w:lang w:eastAsia="ko-KR"/>
              </w:rPr>
              <w:t>qp_delta_luma</w:t>
            </w:r>
          </w:p>
        </w:tc>
        <w:tc>
          <w:tcPr>
            <w:tcW w:w="1406" w:type="dxa"/>
          </w:tcPr>
          <w:p w14:paraId="2839EA0B" w14:textId="7D053853" w:rsidR="008A562E" w:rsidRPr="00656983" w:rsidRDefault="008A562E" w:rsidP="00C5553D">
            <w:pPr>
              <w:pStyle w:val="G-PCCTablebody"/>
              <w:jc w:val="center"/>
              <w:rPr>
                <w:rFonts w:eastAsia="ＭＳ 明朝"/>
                <w:noProof/>
                <w:lang w:eastAsia="ja-JP"/>
              </w:rPr>
            </w:pPr>
            <w:r w:rsidRPr="00656983">
              <w:rPr>
                <w:rFonts w:eastAsia="ＭＳ 明朝"/>
                <w:bCs/>
                <w:noProof/>
                <w:lang w:eastAsia="ja-JP"/>
              </w:rPr>
              <w:t>se(v)</w:t>
            </w:r>
          </w:p>
        </w:tc>
      </w:tr>
      <w:tr w:rsidR="00315E86" w:rsidRPr="00D527DE" w14:paraId="08FADD04" w14:textId="77777777" w:rsidTr="00C5553D">
        <w:trPr>
          <w:cantSplit/>
          <w:jc w:val="center"/>
        </w:trPr>
        <w:tc>
          <w:tcPr>
            <w:tcW w:w="6804" w:type="dxa"/>
          </w:tcPr>
          <w:p w14:paraId="3B6CD02D" w14:textId="648EED66" w:rsidR="00315E86" w:rsidRPr="00315E86" w:rsidRDefault="00315E86" w:rsidP="00C5553D">
            <w:pPr>
              <w:pStyle w:val="G-PCCTablebody"/>
              <w:rPr>
                <w:lang w:eastAsia="ko-KR"/>
              </w:rPr>
            </w:pPr>
            <w:r w:rsidRPr="003465F1">
              <w:rPr>
                <w:lang w:eastAsia="ko-KR"/>
              </w:rPr>
              <w:tab/>
            </w:r>
            <w:r w:rsidRPr="003465F1">
              <w:rPr>
                <w:lang w:eastAsia="ko-KR"/>
              </w:rPr>
              <w:tab/>
              <w:t>if( attribute_dimension</w:t>
            </w:r>
            <w:r w:rsidR="000A2418">
              <w:rPr>
                <w:lang w:eastAsia="ko-KR"/>
              </w:rPr>
              <w:t>_minus1</w:t>
            </w:r>
            <w:r w:rsidRPr="003465F1">
              <w:rPr>
                <w:lang w:eastAsia="ko-KR"/>
              </w:rPr>
              <w:t>[ ash_attr_sps_attr_idx </w:t>
            </w:r>
            <w:r w:rsidR="000A2418">
              <w:rPr>
                <w:lang w:eastAsia="ko-KR"/>
              </w:rPr>
              <w:t>] &gt; 0</w:t>
            </w:r>
            <w:r w:rsidRPr="003465F1">
              <w:rPr>
                <w:lang w:eastAsia="ko-KR"/>
              </w:rPr>
              <w:t xml:space="preserve"> )</w:t>
            </w:r>
          </w:p>
        </w:tc>
        <w:tc>
          <w:tcPr>
            <w:tcW w:w="1406" w:type="dxa"/>
          </w:tcPr>
          <w:p w14:paraId="587B305A" w14:textId="77777777" w:rsidR="00315E86" w:rsidRPr="00656983" w:rsidRDefault="00315E86" w:rsidP="00C5553D">
            <w:pPr>
              <w:pStyle w:val="G-PCCTablebody"/>
              <w:jc w:val="center"/>
              <w:rPr>
                <w:rFonts w:eastAsia="ＭＳ 明朝"/>
                <w:noProof/>
                <w:lang w:eastAsia="ja-JP"/>
              </w:rPr>
            </w:pPr>
          </w:p>
        </w:tc>
      </w:tr>
      <w:tr w:rsidR="008A562E" w:rsidRPr="00D527DE" w14:paraId="230329BE" w14:textId="77777777" w:rsidTr="00C5553D">
        <w:trPr>
          <w:cantSplit/>
          <w:jc w:val="center"/>
        </w:trPr>
        <w:tc>
          <w:tcPr>
            <w:tcW w:w="6804" w:type="dxa"/>
          </w:tcPr>
          <w:p w14:paraId="3C313A6C" w14:textId="55994029" w:rsidR="008A562E" w:rsidRPr="00D527DE" w:rsidRDefault="00315E86" w:rsidP="00C5553D">
            <w:pPr>
              <w:pStyle w:val="G-PCCTablebody"/>
              <w:rPr>
                <w:b/>
                <w:lang w:eastAsia="ko-KR"/>
              </w:rPr>
            </w:pPr>
            <w:r w:rsidRPr="00D527DE">
              <w:rPr>
                <w:lang w:eastAsia="ko-KR"/>
              </w:rPr>
              <w:tab/>
            </w:r>
            <w:r w:rsidR="008A562E" w:rsidRPr="00D527DE">
              <w:rPr>
                <w:lang w:eastAsia="ko-KR"/>
              </w:rPr>
              <w:tab/>
            </w:r>
            <w:r w:rsidR="008A562E" w:rsidRPr="00D527DE">
              <w:rPr>
                <w:lang w:eastAsia="ko-KR"/>
              </w:rPr>
              <w:tab/>
            </w:r>
            <w:r w:rsidR="008A562E" w:rsidRPr="00D527DE">
              <w:rPr>
                <w:b/>
                <w:lang w:eastAsia="ko-KR"/>
              </w:rPr>
              <w:t>ash_</w:t>
            </w:r>
            <w:r w:rsidR="002D765D">
              <w:rPr>
                <w:b/>
                <w:lang w:eastAsia="ko-KR"/>
              </w:rPr>
              <w:t>attr_</w:t>
            </w:r>
            <w:r w:rsidR="008A562E" w:rsidRPr="00D527DE">
              <w:rPr>
                <w:b/>
                <w:lang w:eastAsia="ko-KR"/>
              </w:rPr>
              <w:t>qp_delta_chroma</w:t>
            </w:r>
          </w:p>
        </w:tc>
        <w:tc>
          <w:tcPr>
            <w:tcW w:w="1406" w:type="dxa"/>
          </w:tcPr>
          <w:p w14:paraId="479B11B5" w14:textId="3CA4AB61" w:rsidR="008A562E" w:rsidRPr="00656983" w:rsidRDefault="008A562E" w:rsidP="00C5553D">
            <w:pPr>
              <w:pStyle w:val="G-PCCTablebody"/>
              <w:jc w:val="center"/>
              <w:rPr>
                <w:rFonts w:eastAsia="ＭＳ 明朝"/>
                <w:noProof/>
                <w:lang w:eastAsia="ja-JP"/>
              </w:rPr>
            </w:pPr>
            <w:r w:rsidRPr="00656983">
              <w:rPr>
                <w:rFonts w:eastAsia="ＭＳ 明朝"/>
                <w:bCs/>
                <w:noProof/>
                <w:lang w:eastAsia="ja-JP"/>
              </w:rPr>
              <w:t>se(v)</w:t>
            </w:r>
          </w:p>
        </w:tc>
      </w:tr>
      <w:tr w:rsidR="008A562E" w:rsidRPr="00D527DE" w14:paraId="4BB560CC" w14:textId="77777777" w:rsidTr="00C5553D">
        <w:trPr>
          <w:cantSplit/>
          <w:jc w:val="center"/>
        </w:trPr>
        <w:tc>
          <w:tcPr>
            <w:tcW w:w="6804" w:type="dxa"/>
          </w:tcPr>
          <w:p w14:paraId="7530E515" w14:textId="70588F58" w:rsidR="008A562E" w:rsidRPr="00D527DE" w:rsidRDefault="008A562E" w:rsidP="00C5553D">
            <w:pPr>
              <w:pStyle w:val="G-PCCTablebody"/>
              <w:rPr>
                <w:lang w:eastAsia="ko-KR"/>
              </w:rPr>
            </w:pPr>
            <w:r w:rsidRPr="00D527DE">
              <w:rPr>
                <w:lang w:eastAsia="ko-KR"/>
              </w:rPr>
              <w:tab/>
              <w:t>}</w:t>
            </w:r>
          </w:p>
        </w:tc>
        <w:tc>
          <w:tcPr>
            <w:tcW w:w="1406" w:type="dxa"/>
          </w:tcPr>
          <w:p w14:paraId="6FD14E4A" w14:textId="77777777" w:rsidR="008A562E" w:rsidRPr="00656983" w:rsidRDefault="008A562E" w:rsidP="00C5553D">
            <w:pPr>
              <w:pStyle w:val="G-PCCTablebody"/>
              <w:jc w:val="center"/>
              <w:rPr>
                <w:rFonts w:eastAsia="ＭＳ 明朝"/>
                <w:noProof/>
                <w:lang w:eastAsia="ja-JP"/>
              </w:rPr>
            </w:pPr>
          </w:p>
        </w:tc>
      </w:tr>
      <w:tr w:rsidR="00252CEF" w:rsidRPr="00D527DE" w14:paraId="3156CB60" w14:textId="77777777" w:rsidTr="00C5553D">
        <w:trPr>
          <w:cantSplit/>
          <w:jc w:val="center"/>
        </w:trPr>
        <w:tc>
          <w:tcPr>
            <w:tcW w:w="6804" w:type="dxa"/>
          </w:tcPr>
          <w:p w14:paraId="50AD3189" w14:textId="77777777" w:rsidR="00252CEF" w:rsidRPr="00D527DE" w:rsidRDefault="00252CEF" w:rsidP="00C5553D">
            <w:pPr>
              <w:pStyle w:val="G-PCCTablebody"/>
              <w:rPr>
                <w:b/>
                <w:lang w:eastAsia="ko-KR"/>
              </w:rPr>
            </w:pPr>
            <w:r w:rsidRPr="00D527DE">
              <w:rPr>
                <w:b/>
                <w:lang w:eastAsia="ko-KR"/>
              </w:rPr>
              <w:tab/>
            </w:r>
            <w:r w:rsidRPr="00D527DE">
              <w:rPr>
                <w:rFonts w:eastAsia="ＭＳ 明朝"/>
                <w:b/>
                <w:lang w:eastAsia="ja-JP"/>
              </w:rPr>
              <w:t>ash_attr_</w:t>
            </w:r>
            <w:r>
              <w:rPr>
                <w:rFonts w:eastAsia="ＭＳ 明朝"/>
                <w:b/>
                <w:lang w:eastAsia="ja-JP"/>
              </w:rPr>
              <w:t>layer_qp_delta_present_flag</w:t>
            </w:r>
          </w:p>
        </w:tc>
        <w:tc>
          <w:tcPr>
            <w:tcW w:w="1406" w:type="dxa"/>
          </w:tcPr>
          <w:p w14:paraId="1F523F65" w14:textId="77777777" w:rsidR="00252CEF" w:rsidRPr="00656983" w:rsidRDefault="00252CEF" w:rsidP="00C5553D">
            <w:pPr>
              <w:pStyle w:val="G-PCCTablebody"/>
              <w:jc w:val="center"/>
              <w:rPr>
                <w:rFonts w:eastAsia="ＭＳ 明朝"/>
                <w:noProof/>
                <w:lang w:eastAsia="ja-JP"/>
              </w:rPr>
            </w:pPr>
            <w:r w:rsidRPr="00656983">
              <w:rPr>
                <w:rFonts w:eastAsia="ＭＳ 明朝"/>
                <w:bCs/>
                <w:noProof/>
                <w:lang w:eastAsia="ja-JP"/>
              </w:rPr>
              <w:t>u(1)</w:t>
            </w:r>
          </w:p>
        </w:tc>
      </w:tr>
      <w:tr w:rsidR="002D765D" w:rsidRPr="00D527DE" w14:paraId="0D99481B" w14:textId="77777777" w:rsidTr="00C5553D">
        <w:trPr>
          <w:cantSplit/>
          <w:jc w:val="center"/>
        </w:trPr>
        <w:tc>
          <w:tcPr>
            <w:tcW w:w="6804" w:type="dxa"/>
          </w:tcPr>
          <w:p w14:paraId="7295CB8E" w14:textId="77777777" w:rsidR="002D765D" w:rsidRPr="00D527DE" w:rsidRDefault="002D765D" w:rsidP="00C5553D">
            <w:pPr>
              <w:pStyle w:val="G-PCCTablebody"/>
              <w:rPr>
                <w:lang w:eastAsia="ko-KR"/>
              </w:rPr>
            </w:pPr>
            <w:r w:rsidRPr="00D527DE">
              <w:rPr>
                <w:lang w:eastAsia="ko-KR"/>
              </w:rPr>
              <w:tab/>
            </w:r>
            <w:r w:rsidRPr="00D527DE">
              <w:rPr>
                <w:rFonts w:eastAsia="ＭＳ 明朝"/>
                <w:lang w:eastAsia="ja-JP"/>
              </w:rPr>
              <w:t>if (</w:t>
            </w:r>
            <w:r w:rsidRPr="009334E7">
              <w:rPr>
                <w:rFonts w:eastAsia="Batang"/>
                <w:lang w:val="en-US" w:eastAsia="ja-JP"/>
              </w:rPr>
              <w:t> </w:t>
            </w:r>
            <w:r w:rsidRPr="00202FBD">
              <w:rPr>
                <w:rFonts w:eastAsia="ＭＳ 明朝"/>
                <w:lang w:eastAsia="ja-JP"/>
              </w:rPr>
              <w:t>ash_attr_layer_</w:t>
            </w:r>
            <w:r>
              <w:rPr>
                <w:rFonts w:eastAsia="ＭＳ 明朝"/>
                <w:lang w:eastAsia="ja-JP"/>
              </w:rPr>
              <w:t>qp_delta</w:t>
            </w:r>
            <w:r w:rsidRPr="00202FBD">
              <w:rPr>
                <w:rFonts w:eastAsia="ＭＳ 明朝"/>
                <w:lang w:eastAsia="ja-JP"/>
              </w:rPr>
              <w:t>_present_flag</w:t>
            </w:r>
            <w:r w:rsidRPr="009334E7">
              <w:rPr>
                <w:rFonts w:eastAsia="Batang"/>
                <w:lang w:val="en-US" w:eastAsia="ja-JP"/>
              </w:rPr>
              <w:t> </w:t>
            </w:r>
            <w:r w:rsidRPr="00D527DE">
              <w:rPr>
                <w:rFonts w:eastAsia="ＭＳ 明朝"/>
                <w:lang w:eastAsia="ja-JP"/>
              </w:rPr>
              <w:t>) {</w:t>
            </w:r>
          </w:p>
        </w:tc>
        <w:tc>
          <w:tcPr>
            <w:tcW w:w="1406" w:type="dxa"/>
          </w:tcPr>
          <w:p w14:paraId="77AEF27B" w14:textId="77777777" w:rsidR="002D765D" w:rsidRPr="00656983" w:rsidRDefault="002D765D" w:rsidP="00C5553D">
            <w:pPr>
              <w:pStyle w:val="G-PCCTablebody"/>
              <w:jc w:val="center"/>
              <w:rPr>
                <w:rFonts w:eastAsia="ＭＳ 明朝"/>
                <w:noProof/>
                <w:lang w:eastAsia="ja-JP"/>
              </w:rPr>
            </w:pPr>
          </w:p>
        </w:tc>
      </w:tr>
      <w:tr w:rsidR="003B4A5C" w:rsidRPr="00D527DE" w14:paraId="00ABEF20" w14:textId="77777777" w:rsidTr="00C5553D">
        <w:trPr>
          <w:cantSplit/>
          <w:jc w:val="center"/>
        </w:trPr>
        <w:tc>
          <w:tcPr>
            <w:tcW w:w="6804" w:type="dxa"/>
          </w:tcPr>
          <w:p w14:paraId="36537531" w14:textId="574EE71C" w:rsidR="003B4A5C" w:rsidRPr="00D527DE" w:rsidRDefault="00315E86" w:rsidP="00C5553D">
            <w:pPr>
              <w:pStyle w:val="G-PCCTablebody"/>
              <w:rPr>
                <w:lang w:eastAsia="ko-KR"/>
              </w:rPr>
            </w:pPr>
            <w:r w:rsidRPr="00D527DE">
              <w:rPr>
                <w:lang w:eastAsia="ko-KR"/>
              </w:rPr>
              <w:tab/>
            </w:r>
            <w:r w:rsidRPr="00D527DE">
              <w:rPr>
                <w:lang w:eastAsia="ko-KR"/>
              </w:rPr>
              <w:tab/>
            </w:r>
            <w:r w:rsidRPr="003465F1">
              <w:rPr>
                <w:b/>
                <w:lang w:eastAsia="ko-KR"/>
              </w:rPr>
              <w:t>ash_attr_num_layer_qp</w:t>
            </w:r>
            <w:r>
              <w:rPr>
                <w:b/>
                <w:lang w:eastAsia="ko-KR"/>
              </w:rPr>
              <w:t>_minus1</w:t>
            </w:r>
          </w:p>
        </w:tc>
        <w:tc>
          <w:tcPr>
            <w:tcW w:w="1406" w:type="dxa"/>
          </w:tcPr>
          <w:p w14:paraId="3AC3B2B7" w14:textId="77777777" w:rsidR="003B4A5C" w:rsidRPr="00656983" w:rsidRDefault="00315E86" w:rsidP="00C5553D">
            <w:pPr>
              <w:pStyle w:val="G-PCCTablebody"/>
              <w:jc w:val="center"/>
              <w:rPr>
                <w:rFonts w:eastAsia="ＭＳ 明朝"/>
                <w:noProof/>
                <w:lang w:eastAsia="ja-JP"/>
              </w:rPr>
            </w:pPr>
            <w:r w:rsidRPr="00656983">
              <w:rPr>
                <w:rFonts w:eastAsia="ＭＳ 明朝" w:hint="eastAsia"/>
                <w:bCs/>
                <w:noProof/>
                <w:lang w:eastAsia="ja-JP"/>
              </w:rPr>
              <w:t>ue(v)</w:t>
            </w:r>
          </w:p>
        </w:tc>
      </w:tr>
      <w:tr w:rsidR="002D765D" w:rsidRPr="00D527DE" w14:paraId="5A368C81" w14:textId="77777777" w:rsidTr="00C5553D">
        <w:trPr>
          <w:cantSplit/>
          <w:jc w:val="center"/>
        </w:trPr>
        <w:tc>
          <w:tcPr>
            <w:tcW w:w="6804" w:type="dxa"/>
          </w:tcPr>
          <w:p w14:paraId="4C6FEB2E" w14:textId="20C6C5C5" w:rsidR="002D765D" w:rsidRPr="00D527DE" w:rsidRDefault="002D765D" w:rsidP="00C5553D">
            <w:pPr>
              <w:pStyle w:val="G-PCCTablebody"/>
              <w:rPr>
                <w:lang w:eastAsia="ko-KR"/>
              </w:rPr>
            </w:pPr>
            <w:r w:rsidRPr="00D527DE">
              <w:rPr>
                <w:lang w:eastAsia="ko-KR"/>
              </w:rPr>
              <w:tab/>
            </w:r>
            <w:r w:rsidRPr="00D527DE">
              <w:rPr>
                <w:lang w:eastAsia="ko-KR"/>
              </w:rPr>
              <w:tab/>
            </w:r>
            <w:r w:rsidRPr="00D527DE">
              <w:t>for(</w:t>
            </w:r>
            <w:r w:rsidRPr="00D527DE">
              <w:rPr>
                <w:rFonts w:eastAsia="ＭＳ 明朝"/>
                <w:lang w:eastAsia="ja-JP"/>
              </w:rPr>
              <w:t xml:space="preserve"> </w:t>
            </w:r>
            <w:r w:rsidRPr="00D527DE">
              <w:t>i</w:t>
            </w:r>
            <w:r w:rsidRPr="00D527DE">
              <w:rPr>
                <w:rFonts w:eastAsia="ＭＳ 明朝"/>
                <w:lang w:eastAsia="ja-JP"/>
              </w:rPr>
              <w:t xml:space="preserve"> </w:t>
            </w:r>
            <w:r w:rsidRPr="00D527DE">
              <w:t>=</w:t>
            </w:r>
            <w:r w:rsidRPr="00D527DE">
              <w:rPr>
                <w:rFonts w:eastAsia="ＭＳ 明朝"/>
                <w:lang w:eastAsia="ja-JP"/>
              </w:rPr>
              <w:t xml:space="preserve"> </w:t>
            </w:r>
            <w:r w:rsidRPr="00D527DE">
              <w:t>0; i</w:t>
            </w:r>
            <w:r w:rsidRPr="00D527DE">
              <w:rPr>
                <w:rFonts w:eastAsia="ＭＳ 明朝"/>
                <w:lang w:eastAsia="ja-JP"/>
              </w:rPr>
              <w:t xml:space="preserve"> </w:t>
            </w:r>
            <w:r w:rsidRPr="00D527DE">
              <w:t>&lt;</w:t>
            </w:r>
            <w:r w:rsidRPr="00D527DE">
              <w:rPr>
                <w:rFonts w:eastAsia="ＭＳ 明朝"/>
                <w:lang w:eastAsia="ja-JP"/>
              </w:rPr>
              <w:t xml:space="preserve"> </w:t>
            </w:r>
            <w:r w:rsidR="00315E86">
              <w:rPr>
                <w:lang w:eastAsia="ko-KR"/>
              </w:rPr>
              <w:t>N</w:t>
            </w:r>
            <w:r w:rsidR="00ED1683" w:rsidRPr="003B4A5C">
              <w:rPr>
                <w:lang w:eastAsia="ko-KR"/>
              </w:rPr>
              <w:t>umLayer</w:t>
            </w:r>
            <w:r w:rsidR="00315E86">
              <w:rPr>
                <w:lang w:eastAsia="ko-KR"/>
              </w:rPr>
              <w:t>Qp</w:t>
            </w:r>
            <w:r w:rsidRPr="00D527DE">
              <w:t>; i++</w:t>
            </w:r>
            <w:r w:rsidRPr="00D527DE">
              <w:rPr>
                <w:rFonts w:eastAsia="ＭＳ 明朝"/>
                <w:lang w:eastAsia="ja-JP"/>
              </w:rPr>
              <w:t xml:space="preserve"> </w:t>
            </w:r>
            <w:r w:rsidRPr="00D527DE">
              <w:t>)</w:t>
            </w:r>
            <w:r>
              <w:t>{</w:t>
            </w:r>
          </w:p>
        </w:tc>
        <w:tc>
          <w:tcPr>
            <w:tcW w:w="1406" w:type="dxa"/>
          </w:tcPr>
          <w:p w14:paraId="7C9E2677" w14:textId="77777777" w:rsidR="002D765D" w:rsidRPr="00656983" w:rsidRDefault="002D765D" w:rsidP="00C5553D">
            <w:pPr>
              <w:pStyle w:val="G-PCCTablebody"/>
              <w:jc w:val="center"/>
              <w:rPr>
                <w:rFonts w:eastAsia="ＭＳ 明朝"/>
                <w:noProof/>
                <w:lang w:eastAsia="ja-JP"/>
              </w:rPr>
            </w:pPr>
          </w:p>
        </w:tc>
      </w:tr>
      <w:tr w:rsidR="002D765D" w:rsidRPr="00D527DE" w14:paraId="2E78B09D" w14:textId="77777777" w:rsidTr="00C5553D">
        <w:trPr>
          <w:cantSplit/>
          <w:jc w:val="center"/>
        </w:trPr>
        <w:tc>
          <w:tcPr>
            <w:tcW w:w="6804" w:type="dxa"/>
          </w:tcPr>
          <w:p w14:paraId="79B912A4" w14:textId="6A03B8A2" w:rsidR="002D765D" w:rsidRPr="00D527DE" w:rsidRDefault="002D765D" w:rsidP="00C5553D">
            <w:pPr>
              <w:pStyle w:val="G-PCCTablebody"/>
              <w:rPr>
                <w:b/>
                <w:lang w:eastAsia="ko-KR"/>
              </w:rPr>
            </w:pPr>
            <w:r w:rsidRPr="00D527DE">
              <w:rPr>
                <w:lang w:eastAsia="ko-KR"/>
              </w:rPr>
              <w:tab/>
            </w:r>
            <w:r w:rsidRPr="00D527DE">
              <w:rPr>
                <w:lang w:eastAsia="ko-KR"/>
              </w:rPr>
              <w:tab/>
            </w:r>
            <w:r w:rsidRPr="00D527DE">
              <w:rPr>
                <w:lang w:eastAsia="ko-KR"/>
              </w:rPr>
              <w:tab/>
            </w:r>
            <w:r w:rsidRPr="00D527DE">
              <w:rPr>
                <w:b/>
                <w:lang w:eastAsia="ko-KR"/>
              </w:rPr>
              <w:t>ash_</w:t>
            </w:r>
            <w:r>
              <w:rPr>
                <w:b/>
                <w:lang w:eastAsia="ko-KR"/>
              </w:rPr>
              <w:t>attr_layer_</w:t>
            </w:r>
            <w:r w:rsidRPr="00D527DE">
              <w:rPr>
                <w:b/>
                <w:lang w:eastAsia="ko-KR"/>
              </w:rPr>
              <w:t>qp_delta_luma</w:t>
            </w:r>
            <w:r w:rsidRPr="00BE53BF">
              <w:t>[</w:t>
            </w:r>
            <w:r w:rsidR="00771963" w:rsidRPr="00771963">
              <w:t> </w:t>
            </w:r>
            <w:r w:rsidRPr="00BE53BF">
              <w:t>i</w:t>
            </w:r>
            <w:r w:rsidR="00771963" w:rsidRPr="00771963">
              <w:t> </w:t>
            </w:r>
            <w:r w:rsidRPr="00BE53BF">
              <w:t>]</w:t>
            </w:r>
          </w:p>
        </w:tc>
        <w:tc>
          <w:tcPr>
            <w:tcW w:w="1406" w:type="dxa"/>
          </w:tcPr>
          <w:p w14:paraId="4C0D1F5A" w14:textId="77777777" w:rsidR="002D765D" w:rsidRPr="00656983" w:rsidRDefault="002D765D" w:rsidP="00C5553D">
            <w:pPr>
              <w:pStyle w:val="G-PCCTablebody"/>
              <w:jc w:val="center"/>
              <w:rPr>
                <w:rFonts w:eastAsia="ＭＳ 明朝"/>
                <w:noProof/>
                <w:lang w:eastAsia="ja-JP"/>
              </w:rPr>
            </w:pPr>
            <w:r w:rsidRPr="00656983">
              <w:rPr>
                <w:rFonts w:eastAsia="ＭＳ 明朝"/>
                <w:bCs/>
                <w:noProof/>
                <w:lang w:eastAsia="ja-JP"/>
              </w:rPr>
              <w:t>se(v)</w:t>
            </w:r>
          </w:p>
        </w:tc>
      </w:tr>
      <w:tr w:rsidR="00315E86" w:rsidRPr="00D527DE" w14:paraId="5A03F9F2" w14:textId="77777777" w:rsidTr="00C5553D">
        <w:trPr>
          <w:cantSplit/>
          <w:jc w:val="center"/>
        </w:trPr>
        <w:tc>
          <w:tcPr>
            <w:tcW w:w="6804" w:type="dxa"/>
          </w:tcPr>
          <w:p w14:paraId="7EF5D36B" w14:textId="48CDCC8B" w:rsidR="00315E86" w:rsidRPr="00D527DE" w:rsidRDefault="00315E86" w:rsidP="00C5553D">
            <w:pPr>
              <w:pStyle w:val="G-PCCTablebody"/>
              <w:rPr>
                <w:lang w:eastAsia="ko-KR"/>
              </w:rPr>
            </w:pPr>
            <w:r w:rsidRPr="00E21BBF">
              <w:rPr>
                <w:lang w:eastAsia="ko-KR"/>
              </w:rPr>
              <w:tab/>
            </w:r>
            <w:r w:rsidRPr="00E21BBF">
              <w:rPr>
                <w:lang w:eastAsia="ko-KR"/>
              </w:rPr>
              <w:tab/>
            </w:r>
            <w:r w:rsidRPr="00D527DE">
              <w:rPr>
                <w:lang w:eastAsia="ko-KR"/>
              </w:rPr>
              <w:tab/>
            </w:r>
            <w:r w:rsidRPr="00E21BBF">
              <w:rPr>
                <w:lang w:eastAsia="ko-KR"/>
              </w:rPr>
              <w:t>if( attribute_dimension</w:t>
            </w:r>
            <w:r w:rsidR="000A2418">
              <w:rPr>
                <w:lang w:eastAsia="ko-KR"/>
              </w:rPr>
              <w:t>_minus1</w:t>
            </w:r>
            <w:r w:rsidRPr="00E21BBF">
              <w:rPr>
                <w:lang w:eastAsia="ko-KR"/>
              </w:rPr>
              <w:t>[ ash_attr_sps_attr_idx </w:t>
            </w:r>
            <w:r w:rsidR="000A2418">
              <w:rPr>
                <w:lang w:eastAsia="ko-KR"/>
              </w:rPr>
              <w:t>] &gt; 0</w:t>
            </w:r>
            <w:r w:rsidRPr="00E21BBF">
              <w:rPr>
                <w:lang w:eastAsia="ko-KR"/>
              </w:rPr>
              <w:t xml:space="preserve"> )</w:t>
            </w:r>
          </w:p>
        </w:tc>
        <w:tc>
          <w:tcPr>
            <w:tcW w:w="1406" w:type="dxa"/>
          </w:tcPr>
          <w:p w14:paraId="37BC9DF1" w14:textId="77777777" w:rsidR="00315E86" w:rsidRPr="00656983" w:rsidRDefault="00315E86" w:rsidP="00C5553D">
            <w:pPr>
              <w:pStyle w:val="G-PCCTablebody"/>
              <w:jc w:val="center"/>
              <w:rPr>
                <w:rFonts w:eastAsia="ＭＳ 明朝"/>
                <w:noProof/>
                <w:lang w:eastAsia="ja-JP"/>
              </w:rPr>
            </w:pPr>
          </w:p>
        </w:tc>
      </w:tr>
      <w:tr w:rsidR="002D765D" w:rsidRPr="00D527DE" w14:paraId="6636C1BA" w14:textId="77777777" w:rsidTr="00C5553D">
        <w:trPr>
          <w:cantSplit/>
          <w:jc w:val="center"/>
        </w:trPr>
        <w:tc>
          <w:tcPr>
            <w:tcW w:w="6804" w:type="dxa"/>
          </w:tcPr>
          <w:p w14:paraId="671C469B" w14:textId="41D085D0" w:rsidR="002D765D" w:rsidRPr="00D527DE" w:rsidRDefault="00315E86" w:rsidP="00C5553D">
            <w:pPr>
              <w:pStyle w:val="G-PCCTablebody"/>
              <w:rPr>
                <w:b/>
                <w:lang w:eastAsia="ko-KR"/>
              </w:rPr>
            </w:pPr>
            <w:r w:rsidRPr="00D527DE">
              <w:rPr>
                <w:lang w:eastAsia="ko-KR"/>
              </w:rPr>
              <w:tab/>
            </w:r>
            <w:r w:rsidR="002D765D" w:rsidRPr="00D527DE">
              <w:rPr>
                <w:lang w:eastAsia="ko-KR"/>
              </w:rPr>
              <w:tab/>
            </w:r>
            <w:r w:rsidR="002D765D" w:rsidRPr="00D527DE">
              <w:rPr>
                <w:lang w:eastAsia="ko-KR"/>
              </w:rPr>
              <w:tab/>
            </w:r>
            <w:r w:rsidR="002D765D" w:rsidRPr="00D527DE">
              <w:rPr>
                <w:lang w:eastAsia="ko-KR"/>
              </w:rPr>
              <w:tab/>
            </w:r>
            <w:r w:rsidR="002D765D" w:rsidRPr="00D527DE">
              <w:rPr>
                <w:b/>
                <w:lang w:eastAsia="ko-KR"/>
              </w:rPr>
              <w:t>ash_</w:t>
            </w:r>
            <w:r w:rsidR="002D765D">
              <w:rPr>
                <w:b/>
                <w:lang w:eastAsia="ko-KR"/>
              </w:rPr>
              <w:t>attr_layer_</w:t>
            </w:r>
            <w:r w:rsidR="002D765D" w:rsidRPr="00D527DE">
              <w:rPr>
                <w:b/>
                <w:lang w:eastAsia="ko-KR"/>
              </w:rPr>
              <w:t>qp_delta_chroma</w:t>
            </w:r>
            <w:r w:rsidR="002D765D" w:rsidRPr="00BE53BF">
              <w:t>[</w:t>
            </w:r>
            <w:r w:rsidR="00771963">
              <w:t> </w:t>
            </w:r>
            <w:r w:rsidR="002D765D" w:rsidRPr="00BE53BF">
              <w:t>i</w:t>
            </w:r>
            <w:r w:rsidR="00771963">
              <w:t> </w:t>
            </w:r>
            <w:r w:rsidR="002D765D" w:rsidRPr="00BE53BF">
              <w:t>]</w:t>
            </w:r>
          </w:p>
        </w:tc>
        <w:tc>
          <w:tcPr>
            <w:tcW w:w="1406" w:type="dxa"/>
          </w:tcPr>
          <w:p w14:paraId="42CDA4C4" w14:textId="77777777" w:rsidR="002D765D" w:rsidRPr="00656983" w:rsidRDefault="002D765D" w:rsidP="00C5553D">
            <w:pPr>
              <w:pStyle w:val="G-PCCTablebody"/>
              <w:jc w:val="center"/>
              <w:rPr>
                <w:rFonts w:eastAsia="ＭＳ 明朝"/>
                <w:noProof/>
                <w:lang w:eastAsia="ja-JP"/>
              </w:rPr>
            </w:pPr>
            <w:r w:rsidRPr="00656983">
              <w:rPr>
                <w:rFonts w:eastAsia="ＭＳ 明朝"/>
                <w:bCs/>
                <w:noProof/>
                <w:lang w:eastAsia="ja-JP"/>
              </w:rPr>
              <w:t>se(v)</w:t>
            </w:r>
          </w:p>
        </w:tc>
      </w:tr>
      <w:tr w:rsidR="002D765D" w:rsidRPr="00D527DE" w14:paraId="377D8633" w14:textId="77777777" w:rsidTr="00C5553D">
        <w:trPr>
          <w:cantSplit/>
          <w:jc w:val="center"/>
        </w:trPr>
        <w:tc>
          <w:tcPr>
            <w:tcW w:w="6804" w:type="dxa"/>
          </w:tcPr>
          <w:p w14:paraId="5DB2E432" w14:textId="77777777" w:rsidR="002D765D" w:rsidRPr="00D527DE" w:rsidRDefault="002D765D" w:rsidP="00C5553D">
            <w:pPr>
              <w:pStyle w:val="G-PCCTablebody"/>
              <w:rPr>
                <w:lang w:eastAsia="ko-KR"/>
              </w:rPr>
            </w:pPr>
            <w:r w:rsidRPr="00D527DE">
              <w:rPr>
                <w:lang w:eastAsia="ko-KR"/>
              </w:rPr>
              <w:tab/>
            </w:r>
            <w:r w:rsidRPr="00D527DE">
              <w:rPr>
                <w:lang w:eastAsia="ko-KR"/>
              </w:rPr>
              <w:tab/>
              <w:t>}</w:t>
            </w:r>
          </w:p>
        </w:tc>
        <w:tc>
          <w:tcPr>
            <w:tcW w:w="1406" w:type="dxa"/>
          </w:tcPr>
          <w:p w14:paraId="32E93406" w14:textId="77777777" w:rsidR="002D765D" w:rsidRPr="00656983" w:rsidRDefault="002D765D" w:rsidP="00C5553D">
            <w:pPr>
              <w:pStyle w:val="G-PCCTablebody"/>
              <w:jc w:val="center"/>
              <w:rPr>
                <w:rFonts w:eastAsia="ＭＳ 明朝"/>
                <w:noProof/>
                <w:lang w:eastAsia="ja-JP"/>
              </w:rPr>
            </w:pPr>
          </w:p>
        </w:tc>
      </w:tr>
      <w:tr w:rsidR="002D765D" w:rsidRPr="00D527DE" w14:paraId="5F3FA6FF" w14:textId="77777777" w:rsidTr="00C5553D">
        <w:trPr>
          <w:cantSplit/>
          <w:jc w:val="center"/>
        </w:trPr>
        <w:tc>
          <w:tcPr>
            <w:tcW w:w="6804" w:type="dxa"/>
          </w:tcPr>
          <w:p w14:paraId="659218F5" w14:textId="77777777" w:rsidR="002D765D" w:rsidRPr="00D527DE" w:rsidRDefault="002D765D" w:rsidP="00C5553D">
            <w:pPr>
              <w:pStyle w:val="G-PCCTablebody"/>
              <w:rPr>
                <w:lang w:eastAsia="ko-KR"/>
              </w:rPr>
            </w:pPr>
            <w:r w:rsidRPr="00D527DE">
              <w:rPr>
                <w:lang w:eastAsia="ko-KR"/>
              </w:rPr>
              <w:tab/>
              <w:t>}</w:t>
            </w:r>
          </w:p>
        </w:tc>
        <w:tc>
          <w:tcPr>
            <w:tcW w:w="1406" w:type="dxa"/>
          </w:tcPr>
          <w:p w14:paraId="30D46551" w14:textId="77777777" w:rsidR="002D765D" w:rsidRPr="00656983" w:rsidRDefault="002D765D" w:rsidP="00C5553D">
            <w:pPr>
              <w:pStyle w:val="G-PCCTablebody"/>
              <w:jc w:val="center"/>
              <w:rPr>
                <w:rFonts w:eastAsia="ＭＳ 明朝"/>
                <w:noProof/>
                <w:lang w:eastAsia="ja-JP"/>
              </w:rPr>
            </w:pPr>
          </w:p>
        </w:tc>
      </w:tr>
      <w:tr w:rsidR="004D5F5A" w:rsidRPr="00D527DE" w14:paraId="58BB342C" w14:textId="77777777" w:rsidTr="00C5553D">
        <w:trPr>
          <w:cantSplit/>
          <w:jc w:val="center"/>
        </w:trPr>
        <w:tc>
          <w:tcPr>
            <w:tcW w:w="6804" w:type="dxa"/>
          </w:tcPr>
          <w:p w14:paraId="1D2E7B17" w14:textId="77777777" w:rsidR="004D5F5A" w:rsidRPr="00D527DE" w:rsidRDefault="004D5F5A" w:rsidP="00C5553D">
            <w:pPr>
              <w:pStyle w:val="G-PCCTablebody"/>
              <w:rPr>
                <w:lang w:eastAsia="ko-KR"/>
              </w:rPr>
            </w:pPr>
            <w:r w:rsidRPr="00D527DE">
              <w:rPr>
                <w:b/>
                <w:lang w:eastAsia="ko-KR"/>
              </w:rPr>
              <w:tab/>
            </w:r>
            <w:r w:rsidRPr="00D527DE">
              <w:rPr>
                <w:rFonts w:eastAsia="ＭＳ 明朝"/>
                <w:b/>
                <w:lang w:eastAsia="ja-JP"/>
              </w:rPr>
              <w:t>ash_attr_</w:t>
            </w:r>
            <w:r>
              <w:rPr>
                <w:rFonts w:eastAsia="ＭＳ 明朝"/>
                <w:b/>
                <w:lang w:eastAsia="ja-JP"/>
              </w:rPr>
              <w:t>region_qp_delta_present_flag</w:t>
            </w:r>
          </w:p>
        </w:tc>
        <w:tc>
          <w:tcPr>
            <w:tcW w:w="1406" w:type="dxa"/>
          </w:tcPr>
          <w:p w14:paraId="1B34EED5" w14:textId="77777777" w:rsidR="004D5F5A" w:rsidRPr="00656983" w:rsidRDefault="004D5F5A" w:rsidP="00C5553D">
            <w:pPr>
              <w:pStyle w:val="G-PCCTablebody"/>
              <w:jc w:val="center"/>
              <w:rPr>
                <w:rFonts w:eastAsia="ＭＳ 明朝"/>
                <w:noProof/>
                <w:lang w:eastAsia="ja-JP"/>
              </w:rPr>
            </w:pPr>
            <w:r w:rsidRPr="00656983">
              <w:rPr>
                <w:rFonts w:eastAsia="ＭＳ 明朝"/>
                <w:bCs/>
                <w:noProof/>
                <w:lang w:eastAsia="ja-JP"/>
              </w:rPr>
              <w:t>u(1)</w:t>
            </w:r>
          </w:p>
        </w:tc>
      </w:tr>
      <w:tr w:rsidR="004D5F5A" w:rsidRPr="00D527DE" w14:paraId="113BB0A3" w14:textId="77777777" w:rsidTr="00C5553D">
        <w:trPr>
          <w:cantSplit/>
          <w:jc w:val="center"/>
        </w:trPr>
        <w:tc>
          <w:tcPr>
            <w:tcW w:w="6804" w:type="dxa"/>
          </w:tcPr>
          <w:p w14:paraId="20CD712D" w14:textId="77777777" w:rsidR="004D5F5A" w:rsidRPr="00D527DE" w:rsidRDefault="004D5F5A" w:rsidP="00C5553D">
            <w:pPr>
              <w:pStyle w:val="G-PCCTablebody"/>
              <w:rPr>
                <w:lang w:eastAsia="ko-KR"/>
              </w:rPr>
            </w:pPr>
            <w:r w:rsidRPr="00D527DE">
              <w:rPr>
                <w:lang w:eastAsia="ko-KR"/>
              </w:rPr>
              <w:tab/>
            </w:r>
            <w:r w:rsidRPr="00D527DE">
              <w:rPr>
                <w:rFonts w:eastAsia="ＭＳ 明朝"/>
                <w:lang w:eastAsia="ja-JP"/>
              </w:rPr>
              <w:t>if (</w:t>
            </w:r>
            <w:r w:rsidRPr="009334E7">
              <w:rPr>
                <w:rFonts w:eastAsia="Batang"/>
                <w:lang w:val="en-US" w:eastAsia="ja-JP"/>
              </w:rPr>
              <w:t> </w:t>
            </w:r>
            <w:r w:rsidRPr="00202FBD">
              <w:rPr>
                <w:rFonts w:eastAsia="ＭＳ 明朝"/>
                <w:lang w:eastAsia="ja-JP"/>
              </w:rPr>
              <w:t>ash_attr_</w:t>
            </w:r>
            <w:r>
              <w:rPr>
                <w:rFonts w:eastAsia="ＭＳ 明朝"/>
                <w:lang w:eastAsia="ja-JP"/>
              </w:rPr>
              <w:t>region</w:t>
            </w:r>
            <w:r w:rsidRPr="00202FBD">
              <w:rPr>
                <w:rFonts w:eastAsia="ＭＳ 明朝"/>
                <w:lang w:eastAsia="ja-JP"/>
              </w:rPr>
              <w:t>_</w:t>
            </w:r>
            <w:r>
              <w:rPr>
                <w:rFonts w:eastAsia="ＭＳ 明朝"/>
                <w:lang w:eastAsia="ja-JP"/>
              </w:rPr>
              <w:t>qp_delta</w:t>
            </w:r>
            <w:r w:rsidRPr="00202FBD">
              <w:rPr>
                <w:rFonts w:eastAsia="ＭＳ 明朝"/>
                <w:lang w:eastAsia="ja-JP"/>
              </w:rPr>
              <w:t>_present_flag</w:t>
            </w:r>
            <w:r w:rsidRPr="009334E7">
              <w:rPr>
                <w:rFonts w:eastAsia="Batang"/>
                <w:lang w:val="en-US" w:eastAsia="ja-JP"/>
              </w:rPr>
              <w:t> </w:t>
            </w:r>
            <w:r w:rsidRPr="00D527DE">
              <w:rPr>
                <w:rFonts w:eastAsia="ＭＳ 明朝"/>
                <w:lang w:eastAsia="ja-JP"/>
              </w:rPr>
              <w:t>) {</w:t>
            </w:r>
          </w:p>
        </w:tc>
        <w:tc>
          <w:tcPr>
            <w:tcW w:w="1406" w:type="dxa"/>
          </w:tcPr>
          <w:p w14:paraId="047B8220" w14:textId="77777777" w:rsidR="004D5F5A" w:rsidRPr="00656983" w:rsidRDefault="004D5F5A" w:rsidP="00C5553D">
            <w:pPr>
              <w:pStyle w:val="G-PCCTablebody"/>
              <w:jc w:val="center"/>
              <w:rPr>
                <w:rFonts w:eastAsia="ＭＳ 明朝"/>
                <w:noProof/>
                <w:lang w:eastAsia="ja-JP"/>
              </w:rPr>
            </w:pPr>
          </w:p>
        </w:tc>
      </w:tr>
      <w:tr w:rsidR="00372122" w:rsidRPr="00D527DE" w14:paraId="662DDA55" w14:textId="77777777" w:rsidTr="00C5553D">
        <w:trPr>
          <w:cantSplit/>
          <w:jc w:val="center"/>
        </w:trPr>
        <w:tc>
          <w:tcPr>
            <w:tcW w:w="6804" w:type="dxa"/>
          </w:tcPr>
          <w:p w14:paraId="4845C5ED" w14:textId="694F6FC1" w:rsidR="00372122" w:rsidRPr="00D527DE" w:rsidRDefault="00372122" w:rsidP="00C5553D">
            <w:pPr>
              <w:pStyle w:val="G-PCCTablebody"/>
              <w:rPr>
                <w:b/>
                <w:lang w:eastAsia="ko-KR"/>
              </w:rPr>
            </w:pPr>
            <w:r w:rsidRPr="00BE53BF">
              <w:tab/>
            </w:r>
            <w:r w:rsidRPr="00BE53BF">
              <w:tab/>
              <w:t>for( k = 0; k &lt; 3; k++ )</w:t>
            </w:r>
          </w:p>
        </w:tc>
        <w:tc>
          <w:tcPr>
            <w:tcW w:w="1406" w:type="dxa"/>
          </w:tcPr>
          <w:p w14:paraId="37C6F18F" w14:textId="77777777" w:rsidR="00372122" w:rsidRPr="00656983" w:rsidRDefault="00372122" w:rsidP="00C5553D">
            <w:pPr>
              <w:pStyle w:val="G-PCCTablebody"/>
              <w:jc w:val="center"/>
              <w:rPr>
                <w:rFonts w:eastAsia="ＭＳ 明朝"/>
                <w:noProof/>
                <w:lang w:eastAsia="ja-JP"/>
              </w:rPr>
            </w:pPr>
          </w:p>
        </w:tc>
      </w:tr>
      <w:tr w:rsidR="00372122" w:rsidRPr="00D527DE" w14:paraId="71DD628C" w14:textId="77777777" w:rsidTr="00C5553D">
        <w:trPr>
          <w:cantSplit/>
          <w:jc w:val="center"/>
        </w:trPr>
        <w:tc>
          <w:tcPr>
            <w:tcW w:w="6804" w:type="dxa"/>
          </w:tcPr>
          <w:p w14:paraId="081DD17D" w14:textId="3234263B" w:rsidR="00372122" w:rsidRPr="00C5553D" w:rsidRDefault="00372122" w:rsidP="00C5553D">
            <w:pPr>
              <w:pStyle w:val="G-PCCTablebody"/>
              <w:rPr>
                <w:bCs/>
                <w:lang w:eastAsia="ko-KR"/>
              </w:rPr>
            </w:pPr>
            <w:r w:rsidRPr="00D527DE">
              <w:rPr>
                <w:b/>
                <w:lang w:eastAsia="ko-KR"/>
              </w:rPr>
              <w:tab/>
            </w:r>
            <w:r>
              <w:rPr>
                <w:b/>
                <w:lang w:eastAsia="ko-KR"/>
              </w:rPr>
              <w:tab/>
            </w:r>
            <w:r w:rsidRPr="00D527DE">
              <w:rPr>
                <w:b/>
                <w:lang w:eastAsia="ko-KR"/>
              </w:rPr>
              <w:tab/>
            </w:r>
            <w:r w:rsidRPr="00D527DE">
              <w:rPr>
                <w:rFonts w:eastAsia="ＭＳ 明朝"/>
                <w:b/>
                <w:lang w:eastAsia="ja-JP"/>
              </w:rPr>
              <w:t>ash_attr_</w:t>
            </w:r>
            <w:r>
              <w:rPr>
                <w:rFonts w:eastAsia="ＭＳ 明朝"/>
                <w:b/>
                <w:lang w:eastAsia="ja-JP"/>
              </w:rPr>
              <w:t>qp_region</w:t>
            </w:r>
            <w:r>
              <w:rPr>
                <w:rFonts w:eastAsia="ＭＳ 明朝" w:hint="eastAsia"/>
                <w:b/>
                <w:lang w:eastAsia="ja-JP"/>
              </w:rPr>
              <w:t>_</w:t>
            </w:r>
            <w:r>
              <w:rPr>
                <w:rFonts w:eastAsia="ＭＳ 明朝"/>
                <w:b/>
                <w:lang w:eastAsia="ja-JP"/>
              </w:rPr>
              <w:t>origin_xyz</w:t>
            </w:r>
            <w:r>
              <w:rPr>
                <w:rFonts w:eastAsia="ＭＳ 明朝"/>
                <w:bCs/>
                <w:lang w:eastAsia="ja-JP"/>
              </w:rPr>
              <w:t>[ k ]</w:t>
            </w:r>
          </w:p>
        </w:tc>
        <w:tc>
          <w:tcPr>
            <w:tcW w:w="1406" w:type="dxa"/>
          </w:tcPr>
          <w:p w14:paraId="7AFA5D62" w14:textId="72653253"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ue(v)</w:t>
            </w:r>
          </w:p>
        </w:tc>
      </w:tr>
      <w:tr w:rsidR="00372122" w:rsidRPr="00D527DE" w14:paraId="6810332F" w14:textId="77777777" w:rsidTr="00C5553D">
        <w:trPr>
          <w:cantSplit/>
          <w:jc w:val="center"/>
        </w:trPr>
        <w:tc>
          <w:tcPr>
            <w:tcW w:w="6804" w:type="dxa"/>
          </w:tcPr>
          <w:p w14:paraId="58B22F0E" w14:textId="277F3F9E" w:rsidR="00372122" w:rsidRPr="00D527DE" w:rsidRDefault="00372122" w:rsidP="00C5553D">
            <w:pPr>
              <w:pStyle w:val="G-PCCTablebody"/>
              <w:rPr>
                <w:b/>
                <w:lang w:eastAsia="ko-KR"/>
              </w:rPr>
            </w:pPr>
            <w:r w:rsidRPr="00BE53BF">
              <w:tab/>
            </w:r>
            <w:r w:rsidRPr="00BE53BF">
              <w:tab/>
              <w:t>for( k = 0; k &lt; 3; k++ )</w:t>
            </w:r>
          </w:p>
        </w:tc>
        <w:tc>
          <w:tcPr>
            <w:tcW w:w="1406" w:type="dxa"/>
          </w:tcPr>
          <w:p w14:paraId="46C3FEBB" w14:textId="77777777" w:rsidR="00372122" w:rsidRPr="00656983" w:rsidRDefault="00372122" w:rsidP="00C5553D">
            <w:pPr>
              <w:pStyle w:val="G-PCCTablebody"/>
              <w:jc w:val="center"/>
              <w:rPr>
                <w:rFonts w:eastAsia="ＭＳ 明朝"/>
                <w:noProof/>
                <w:lang w:eastAsia="ja-JP"/>
              </w:rPr>
            </w:pPr>
          </w:p>
        </w:tc>
      </w:tr>
      <w:tr w:rsidR="00372122" w:rsidRPr="00D527DE" w14:paraId="348EBCC3" w14:textId="77777777" w:rsidTr="00C5553D">
        <w:trPr>
          <w:cantSplit/>
          <w:jc w:val="center"/>
        </w:trPr>
        <w:tc>
          <w:tcPr>
            <w:tcW w:w="6804" w:type="dxa"/>
          </w:tcPr>
          <w:p w14:paraId="50887774" w14:textId="583613C0" w:rsidR="00372122" w:rsidRPr="00C5553D" w:rsidRDefault="00372122" w:rsidP="00C5553D">
            <w:pPr>
              <w:pStyle w:val="G-PCCTablebody"/>
              <w:rPr>
                <w:bCs/>
                <w:lang w:eastAsia="ko-KR"/>
              </w:rPr>
            </w:pPr>
            <w:r w:rsidRPr="00D527DE">
              <w:rPr>
                <w:b/>
                <w:lang w:eastAsia="ko-KR"/>
              </w:rPr>
              <w:tab/>
            </w:r>
            <w:r>
              <w:rPr>
                <w:b/>
                <w:lang w:eastAsia="ko-KR"/>
              </w:rPr>
              <w:tab/>
            </w:r>
            <w:r w:rsidRPr="00D527DE">
              <w:rPr>
                <w:b/>
                <w:lang w:eastAsia="ko-KR"/>
              </w:rPr>
              <w:tab/>
            </w:r>
            <w:r w:rsidRPr="00D527DE">
              <w:rPr>
                <w:rFonts w:eastAsia="ＭＳ 明朝"/>
                <w:b/>
                <w:lang w:eastAsia="ja-JP"/>
              </w:rPr>
              <w:t>ash_attr_</w:t>
            </w:r>
            <w:r>
              <w:rPr>
                <w:rFonts w:eastAsia="ＭＳ 明朝"/>
                <w:b/>
                <w:lang w:eastAsia="ja-JP"/>
              </w:rPr>
              <w:t>qp_region</w:t>
            </w:r>
            <w:r w:rsidR="002F2CB1">
              <w:rPr>
                <w:rFonts w:eastAsia="ＭＳ 明朝"/>
                <w:b/>
                <w:lang w:eastAsia="ja-JP"/>
              </w:rPr>
              <w:t>_size_xyz</w:t>
            </w:r>
            <w:r>
              <w:rPr>
                <w:rFonts w:eastAsia="ＭＳ 明朝"/>
                <w:bCs/>
                <w:lang w:eastAsia="ja-JP"/>
              </w:rPr>
              <w:t>[ k ]</w:t>
            </w:r>
          </w:p>
        </w:tc>
        <w:tc>
          <w:tcPr>
            <w:tcW w:w="1406" w:type="dxa"/>
          </w:tcPr>
          <w:p w14:paraId="1E5B6DC4" w14:textId="4E05A16B" w:rsidR="00372122" w:rsidRPr="00656983" w:rsidRDefault="00372122" w:rsidP="00C5553D">
            <w:pPr>
              <w:pStyle w:val="G-PCCTablebody"/>
              <w:jc w:val="center"/>
              <w:rPr>
                <w:rFonts w:eastAsia="ＭＳ 明朝"/>
                <w:noProof/>
                <w:lang w:eastAsia="ja-JP"/>
              </w:rPr>
            </w:pPr>
            <w:r w:rsidRPr="00656983">
              <w:rPr>
                <w:rFonts w:eastAsia="ＭＳ 明朝"/>
                <w:bCs/>
                <w:noProof/>
                <w:lang w:eastAsia="ja-JP"/>
              </w:rPr>
              <w:t>ue(v)</w:t>
            </w:r>
          </w:p>
        </w:tc>
      </w:tr>
      <w:tr w:rsidR="004D5F5A" w:rsidRPr="00D527DE" w14:paraId="7C69B733" w14:textId="77777777" w:rsidTr="00C5553D">
        <w:trPr>
          <w:cantSplit/>
          <w:jc w:val="center"/>
        </w:trPr>
        <w:tc>
          <w:tcPr>
            <w:tcW w:w="6804" w:type="dxa"/>
          </w:tcPr>
          <w:p w14:paraId="1DA9EDE3" w14:textId="77777777" w:rsidR="004D5F5A" w:rsidRPr="00D527DE" w:rsidRDefault="004D5F5A" w:rsidP="00C5553D">
            <w:pPr>
              <w:pStyle w:val="G-PCCTablebody"/>
              <w:rPr>
                <w:lang w:eastAsia="ko-KR"/>
              </w:rPr>
            </w:pPr>
            <w:r w:rsidRPr="00D527DE">
              <w:rPr>
                <w:b/>
                <w:lang w:eastAsia="ko-KR"/>
              </w:rPr>
              <w:tab/>
            </w:r>
            <w:r w:rsidRPr="00D527DE">
              <w:rPr>
                <w:b/>
                <w:lang w:eastAsia="ko-KR"/>
              </w:rPr>
              <w:tab/>
            </w:r>
            <w:r w:rsidRPr="00D527DE">
              <w:rPr>
                <w:rFonts w:eastAsia="ＭＳ 明朝"/>
                <w:b/>
                <w:lang w:eastAsia="ja-JP"/>
              </w:rPr>
              <w:t>ash_attr_</w:t>
            </w:r>
            <w:r>
              <w:rPr>
                <w:rFonts w:eastAsia="ＭＳ 明朝" w:hint="eastAsia"/>
                <w:b/>
                <w:lang w:eastAsia="ja-JP"/>
              </w:rPr>
              <w:t>region_</w:t>
            </w:r>
            <w:r>
              <w:rPr>
                <w:rFonts w:eastAsia="ＭＳ 明朝"/>
                <w:b/>
                <w:lang w:eastAsia="ja-JP"/>
              </w:rPr>
              <w:t>qp_delta</w:t>
            </w:r>
          </w:p>
        </w:tc>
        <w:tc>
          <w:tcPr>
            <w:tcW w:w="1406" w:type="dxa"/>
          </w:tcPr>
          <w:p w14:paraId="1B17D597" w14:textId="77777777" w:rsidR="004D5F5A" w:rsidRPr="00656983" w:rsidRDefault="004D5F5A" w:rsidP="00C5553D">
            <w:pPr>
              <w:pStyle w:val="G-PCCTablebody"/>
              <w:jc w:val="center"/>
              <w:rPr>
                <w:rFonts w:eastAsia="ＭＳ 明朝"/>
                <w:noProof/>
                <w:lang w:eastAsia="ja-JP"/>
              </w:rPr>
            </w:pPr>
            <w:r w:rsidRPr="00656983">
              <w:rPr>
                <w:rFonts w:eastAsia="ＭＳ 明朝"/>
                <w:bCs/>
                <w:noProof/>
                <w:lang w:eastAsia="ja-JP"/>
              </w:rPr>
              <w:t>se(v)</w:t>
            </w:r>
          </w:p>
        </w:tc>
      </w:tr>
      <w:tr w:rsidR="004D5F5A" w:rsidRPr="00D527DE" w14:paraId="1D6DE347" w14:textId="77777777" w:rsidTr="00C5553D">
        <w:trPr>
          <w:cantSplit/>
          <w:jc w:val="center"/>
        </w:trPr>
        <w:tc>
          <w:tcPr>
            <w:tcW w:w="6804" w:type="dxa"/>
          </w:tcPr>
          <w:p w14:paraId="7EA62C50" w14:textId="77777777" w:rsidR="004D5F5A" w:rsidRPr="00D527DE" w:rsidRDefault="004D5F5A" w:rsidP="00C5553D">
            <w:pPr>
              <w:pStyle w:val="G-PCCTablebody"/>
              <w:rPr>
                <w:lang w:eastAsia="ko-KR"/>
              </w:rPr>
            </w:pPr>
            <w:r w:rsidRPr="00D527DE">
              <w:rPr>
                <w:lang w:eastAsia="ko-KR"/>
              </w:rPr>
              <w:tab/>
              <w:t>}</w:t>
            </w:r>
          </w:p>
        </w:tc>
        <w:tc>
          <w:tcPr>
            <w:tcW w:w="1406" w:type="dxa"/>
          </w:tcPr>
          <w:p w14:paraId="47FF04F4" w14:textId="77777777" w:rsidR="004D5F5A" w:rsidRPr="00656983" w:rsidRDefault="004D5F5A" w:rsidP="00C5553D">
            <w:pPr>
              <w:pStyle w:val="G-PCCTablebody"/>
              <w:jc w:val="center"/>
              <w:rPr>
                <w:rFonts w:eastAsia="ＭＳ 明朝"/>
                <w:noProof/>
                <w:lang w:eastAsia="ja-JP"/>
              </w:rPr>
            </w:pPr>
          </w:p>
        </w:tc>
      </w:tr>
      <w:tr w:rsidR="008A562E" w:rsidRPr="00D527DE" w14:paraId="201095E1" w14:textId="77777777" w:rsidTr="00C5553D">
        <w:trPr>
          <w:cantSplit/>
          <w:jc w:val="center"/>
        </w:trPr>
        <w:tc>
          <w:tcPr>
            <w:tcW w:w="6804" w:type="dxa"/>
          </w:tcPr>
          <w:p w14:paraId="01E5AEF2" w14:textId="77777777" w:rsidR="008A562E" w:rsidRPr="00D527DE" w:rsidRDefault="008A562E" w:rsidP="00C5553D">
            <w:pPr>
              <w:pStyle w:val="G-PCCTablebody"/>
              <w:rPr>
                <w:rFonts w:eastAsia="ＭＳ 明朝"/>
                <w:lang w:eastAsia="ja-JP"/>
              </w:rPr>
            </w:pPr>
            <w:r w:rsidRPr="00D527DE">
              <w:rPr>
                <w:lang w:eastAsia="ko-KR"/>
              </w:rPr>
              <w:tab/>
            </w:r>
            <w:r w:rsidRPr="00D527DE">
              <w:rPr>
                <w:rFonts w:eastAsia="ＭＳ 明朝"/>
                <w:lang w:eastAsia="ja-JP"/>
              </w:rPr>
              <w:t>byte_</w:t>
            </w:r>
            <w:r w:rsidRPr="00D527DE">
              <w:t>alignment</w:t>
            </w:r>
            <w:r w:rsidRPr="00D527DE">
              <w:rPr>
                <w:rFonts w:eastAsia="ＭＳ 明朝"/>
                <w:lang w:eastAsia="ja-JP"/>
              </w:rPr>
              <w:t>( )</w:t>
            </w:r>
          </w:p>
        </w:tc>
        <w:tc>
          <w:tcPr>
            <w:tcW w:w="1406" w:type="dxa"/>
          </w:tcPr>
          <w:p w14:paraId="637524C5" w14:textId="77777777" w:rsidR="008A562E" w:rsidRPr="00656983" w:rsidRDefault="008A562E" w:rsidP="00C5553D">
            <w:pPr>
              <w:pStyle w:val="G-PCCTablebody"/>
              <w:jc w:val="center"/>
              <w:rPr>
                <w:noProof/>
              </w:rPr>
            </w:pPr>
          </w:p>
        </w:tc>
      </w:tr>
      <w:tr w:rsidR="008A562E" w:rsidRPr="00D527DE" w14:paraId="7AF1D656" w14:textId="77777777" w:rsidTr="00C5553D">
        <w:trPr>
          <w:cantSplit/>
          <w:jc w:val="center"/>
        </w:trPr>
        <w:tc>
          <w:tcPr>
            <w:tcW w:w="6804" w:type="dxa"/>
            <w:tcBorders>
              <w:top w:val="single" w:sz="4" w:space="0" w:color="auto"/>
              <w:left w:val="single" w:sz="4" w:space="0" w:color="auto"/>
              <w:bottom w:val="single" w:sz="4" w:space="0" w:color="auto"/>
              <w:right w:val="single" w:sz="4" w:space="0" w:color="auto"/>
            </w:tcBorders>
          </w:tcPr>
          <w:p w14:paraId="375289F8" w14:textId="77777777" w:rsidR="008A562E" w:rsidRPr="00D527DE" w:rsidRDefault="008A562E" w:rsidP="00C5553D">
            <w:pPr>
              <w:pStyle w:val="G-PCCTablebody"/>
              <w:rPr>
                <w:rFonts w:eastAsia="ＭＳ 明朝"/>
                <w:noProof/>
                <w:lang w:eastAsia="ja-JP"/>
              </w:rPr>
            </w:pPr>
            <w:r w:rsidRPr="00D527DE">
              <w:rPr>
                <w:rFonts w:eastAsia="ＭＳ 明朝"/>
                <w:noProof/>
                <w:lang w:eastAsia="ja-JP"/>
              </w:rPr>
              <w:t>}</w:t>
            </w:r>
          </w:p>
        </w:tc>
        <w:tc>
          <w:tcPr>
            <w:tcW w:w="1406" w:type="dxa"/>
            <w:tcBorders>
              <w:top w:val="single" w:sz="4" w:space="0" w:color="auto"/>
              <w:left w:val="single" w:sz="4" w:space="0" w:color="auto"/>
              <w:bottom w:val="single" w:sz="4" w:space="0" w:color="auto"/>
              <w:right w:val="single" w:sz="4" w:space="0" w:color="auto"/>
            </w:tcBorders>
          </w:tcPr>
          <w:p w14:paraId="7483AF87" w14:textId="77777777" w:rsidR="008A562E" w:rsidRPr="00656983" w:rsidRDefault="008A562E" w:rsidP="00C5553D">
            <w:pPr>
              <w:pStyle w:val="G-PCCTablebody"/>
              <w:jc w:val="center"/>
              <w:rPr>
                <w:noProof/>
              </w:rPr>
            </w:pPr>
          </w:p>
        </w:tc>
      </w:tr>
    </w:tbl>
    <w:p w14:paraId="2AB88AAB" w14:textId="77777777" w:rsidR="00991E42" w:rsidRPr="00D527DE" w:rsidRDefault="00991E42" w:rsidP="00991E42">
      <w:pPr>
        <w:jc w:val="left"/>
        <w:rPr>
          <w:lang w:val="en-CA" w:eastAsia="ja-JP"/>
        </w:rPr>
      </w:pPr>
    </w:p>
    <w:p w14:paraId="04AC8B7B" w14:textId="36A45F6A" w:rsidR="00991E42" w:rsidRPr="00D527DE" w:rsidRDefault="00991E42" w:rsidP="007F16A3">
      <w:pPr>
        <w:pStyle w:val="4"/>
        <w:rPr>
          <w:noProof/>
          <w:lang w:val="en-CA"/>
        </w:rPr>
      </w:pPr>
      <w:bookmarkStart w:id="592" w:name="_Toc528915263"/>
      <w:bookmarkStart w:id="593" w:name="_Ref12357281"/>
      <w:r w:rsidRPr="00D527DE">
        <w:rPr>
          <w:noProof/>
          <w:lang w:val="en-CA"/>
        </w:rPr>
        <w:lastRenderedPageBreak/>
        <w:t>Attribute</w:t>
      </w:r>
      <w:r w:rsidR="007B6614">
        <w:rPr>
          <w:noProof/>
          <w:lang w:val="en-CA"/>
        </w:rPr>
        <w:t xml:space="preserve"> data unit</w:t>
      </w:r>
      <w:r w:rsidRPr="00D527DE">
        <w:rPr>
          <w:noProof/>
          <w:lang w:val="en-CA"/>
        </w:rPr>
        <w:t xml:space="preserve"> </w:t>
      </w:r>
      <w:r w:rsidRPr="00D527DE">
        <w:t>data</w:t>
      </w:r>
      <w:r w:rsidRPr="00D527DE">
        <w:rPr>
          <w:noProof/>
          <w:lang w:val="en-CA"/>
        </w:rPr>
        <w:t xml:space="preserve"> syntax</w:t>
      </w:r>
      <w:bookmarkEnd w:id="592"/>
      <w:bookmarkEnd w:id="5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91E42" w:rsidRPr="00D527DE" w14:paraId="3B86875B" w14:textId="77777777" w:rsidTr="00C5553D">
        <w:trPr>
          <w:cantSplit/>
          <w:jc w:val="center"/>
        </w:trPr>
        <w:tc>
          <w:tcPr>
            <w:tcW w:w="6804" w:type="dxa"/>
          </w:tcPr>
          <w:p w14:paraId="56869F13" w14:textId="5BAF5EFA" w:rsidR="00991E42" w:rsidRPr="00D527DE" w:rsidRDefault="00991E42" w:rsidP="00C5553D">
            <w:pPr>
              <w:pStyle w:val="G-PCCTablebody"/>
              <w:rPr>
                <w:noProof/>
              </w:rPr>
            </w:pPr>
            <w:r w:rsidRPr="00D527DE">
              <w:rPr>
                <w:noProof/>
              </w:rPr>
              <w:t>attribute</w:t>
            </w:r>
            <w:r w:rsidR="007B6614">
              <w:rPr>
                <w:noProof/>
              </w:rPr>
              <w:t>_data_unit</w:t>
            </w:r>
            <w:r w:rsidRPr="00D527DE">
              <w:rPr>
                <w:rFonts w:eastAsia="ＭＳ 明朝"/>
                <w:noProof/>
                <w:lang w:eastAsia="ja-JP"/>
              </w:rPr>
              <w:t>_data</w:t>
            </w:r>
            <w:r w:rsidRPr="00D527DE">
              <w:rPr>
                <w:noProof/>
              </w:rPr>
              <w:t>(</w:t>
            </w:r>
            <w:r w:rsidRPr="00D527DE">
              <w:rPr>
                <w:rFonts w:eastAsia="ＭＳ 明朝"/>
                <w:noProof/>
                <w:lang w:eastAsia="ja-JP"/>
              </w:rPr>
              <w:t> </w:t>
            </w:r>
            <w:r w:rsidRPr="00D527DE">
              <w:rPr>
                <w:noProof/>
              </w:rPr>
              <w:t>) {</w:t>
            </w:r>
          </w:p>
        </w:tc>
        <w:tc>
          <w:tcPr>
            <w:tcW w:w="1406" w:type="dxa"/>
          </w:tcPr>
          <w:p w14:paraId="05918ACD" w14:textId="77777777" w:rsidR="00991E42" w:rsidRPr="00C5553D" w:rsidRDefault="00991E42" w:rsidP="00C5553D">
            <w:pPr>
              <w:pStyle w:val="G-PCCTablebody"/>
              <w:jc w:val="center"/>
              <w:rPr>
                <w:noProof/>
              </w:rPr>
            </w:pPr>
            <w:r w:rsidRPr="00C5553D">
              <w:rPr>
                <w:b/>
                <w:noProof/>
              </w:rPr>
              <w:t>Descriptor</w:t>
            </w:r>
          </w:p>
        </w:tc>
      </w:tr>
      <w:tr w:rsidR="00991E42" w:rsidRPr="00D527DE" w14:paraId="5FC14780" w14:textId="77777777" w:rsidTr="00C5553D">
        <w:trPr>
          <w:cantSplit/>
          <w:jc w:val="center"/>
        </w:trPr>
        <w:tc>
          <w:tcPr>
            <w:tcW w:w="6804" w:type="dxa"/>
          </w:tcPr>
          <w:p w14:paraId="33038055" w14:textId="71DB7695" w:rsidR="00991E42" w:rsidRPr="00D527DE" w:rsidRDefault="00991E42" w:rsidP="00C5553D">
            <w:pPr>
              <w:pStyle w:val="G-PCCTablebody"/>
              <w:rPr>
                <w:rFonts w:eastAsia="ＭＳ 明朝"/>
                <w:lang w:eastAsia="ja-JP"/>
              </w:rPr>
            </w:pPr>
            <w:r w:rsidRPr="00D527DE">
              <w:rPr>
                <w:b/>
                <w:lang w:eastAsia="ko-KR"/>
              </w:rPr>
              <w:tab/>
            </w:r>
            <w:r w:rsidR="00BF5A68" w:rsidRPr="00FA7EB3">
              <w:t>AttrDim</w:t>
            </w:r>
            <w:r w:rsidRPr="00D527DE">
              <w:rPr>
                <w:rFonts w:eastAsia="ＭＳ 明朝"/>
                <w:lang w:eastAsia="ja-JP"/>
              </w:rPr>
              <w:t xml:space="preserve"> = attribute_dimension</w:t>
            </w:r>
            <w:r w:rsidR="007E0634">
              <w:rPr>
                <w:rFonts w:eastAsia="ＭＳ 明朝"/>
                <w:lang w:eastAsia="ja-JP"/>
              </w:rPr>
              <w:t>_minus1</w:t>
            </w:r>
            <w:r w:rsidRPr="00D527DE">
              <w:rPr>
                <w:rFonts w:eastAsia="ＭＳ 明朝"/>
                <w:lang w:eastAsia="ja-JP"/>
              </w:rPr>
              <w:t>[ a</w:t>
            </w:r>
            <w:r w:rsidR="00AB71A5" w:rsidRPr="00D527DE">
              <w:rPr>
                <w:rFonts w:eastAsia="ＭＳ 明朝"/>
                <w:lang w:eastAsia="ja-JP"/>
              </w:rPr>
              <w:t>s</w:t>
            </w:r>
            <w:r w:rsidRPr="00D527DE">
              <w:rPr>
                <w:rFonts w:eastAsia="ＭＳ 明朝"/>
                <w:lang w:eastAsia="ja-JP"/>
              </w:rPr>
              <w:t>h_attr_sps_attr_idx ]</w:t>
            </w:r>
            <w:r w:rsidR="000A2418">
              <w:rPr>
                <w:rFonts w:eastAsia="ＭＳ 明朝"/>
                <w:lang w:eastAsia="ja-JP"/>
              </w:rPr>
              <w:t xml:space="preserve"> + 1</w:t>
            </w:r>
          </w:p>
        </w:tc>
        <w:tc>
          <w:tcPr>
            <w:tcW w:w="1406" w:type="dxa"/>
          </w:tcPr>
          <w:p w14:paraId="285F014A" w14:textId="77777777" w:rsidR="00991E42" w:rsidRPr="00656983" w:rsidRDefault="00991E42" w:rsidP="00C5553D">
            <w:pPr>
              <w:pStyle w:val="G-PCCTablebody"/>
              <w:jc w:val="center"/>
              <w:rPr>
                <w:rFonts w:eastAsia="ＭＳ 明朝"/>
                <w:noProof/>
                <w:lang w:eastAsia="ja-JP"/>
              </w:rPr>
            </w:pPr>
          </w:p>
        </w:tc>
      </w:tr>
      <w:tr w:rsidR="00C26CA4" w:rsidRPr="00D527DE" w14:paraId="2D337643" w14:textId="77777777" w:rsidTr="00C5553D">
        <w:trPr>
          <w:cantSplit/>
          <w:jc w:val="center"/>
        </w:trPr>
        <w:tc>
          <w:tcPr>
            <w:tcW w:w="6804" w:type="dxa"/>
          </w:tcPr>
          <w:p w14:paraId="4DBCE742" w14:textId="0B612333" w:rsidR="00C26CA4" w:rsidRPr="00D527DE" w:rsidRDefault="00C26CA4" w:rsidP="00C5553D">
            <w:pPr>
              <w:pStyle w:val="G-PCCTablebody"/>
              <w:rPr>
                <w:b/>
                <w:lang w:eastAsia="ko-KR"/>
              </w:rPr>
            </w:pPr>
            <w:r w:rsidRPr="00D527DE" w:rsidDel="001410F7">
              <w:rPr>
                <w:b/>
                <w:lang w:eastAsia="ko-KR"/>
              </w:rPr>
              <w:tab/>
            </w:r>
            <w:r w:rsidR="002A0C8D">
              <w:rPr>
                <w:b/>
                <w:lang w:eastAsia="ko-KR"/>
              </w:rPr>
              <w:t>all_</w:t>
            </w:r>
            <w:r w:rsidR="00216B10">
              <w:rPr>
                <w:b/>
                <w:lang w:eastAsia="ko-KR"/>
              </w:rPr>
              <w:t>residual_</w:t>
            </w:r>
            <w:r w:rsidR="002A0C8D">
              <w:rPr>
                <w:b/>
                <w:lang w:eastAsia="ko-KR"/>
              </w:rPr>
              <w:t>values_equal_to_</w:t>
            </w:r>
            <w:r w:rsidRPr="00D527DE" w:rsidDel="001410F7">
              <w:rPr>
                <w:b/>
                <w:lang w:eastAsia="ko-KR"/>
              </w:rPr>
              <w:t>zero</w:t>
            </w:r>
            <w:r w:rsidR="002A0C8D">
              <w:rPr>
                <w:b/>
                <w:lang w:eastAsia="ko-KR"/>
              </w:rPr>
              <w:t>_</w:t>
            </w:r>
            <w:r w:rsidRPr="00D527DE" w:rsidDel="001410F7">
              <w:rPr>
                <w:b/>
                <w:lang w:eastAsia="ko-KR"/>
              </w:rPr>
              <w:t>run</w:t>
            </w:r>
          </w:p>
        </w:tc>
        <w:tc>
          <w:tcPr>
            <w:tcW w:w="1406" w:type="dxa"/>
          </w:tcPr>
          <w:p w14:paraId="6300B52D" w14:textId="49E4CB0E" w:rsidR="00C26CA4" w:rsidRPr="00656983" w:rsidRDefault="00C26CA4" w:rsidP="00C5553D">
            <w:pPr>
              <w:pStyle w:val="G-PCCTablebody"/>
              <w:jc w:val="center"/>
              <w:rPr>
                <w:rFonts w:eastAsia="ＭＳ 明朝"/>
                <w:noProof/>
                <w:lang w:eastAsia="ja-JP"/>
              </w:rPr>
            </w:pPr>
            <w:r w:rsidRPr="00656983">
              <w:rPr>
                <w:rFonts w:eastAsia="ＭＳ 明朝"/>
                <w:bCs/>
                <w:noProof/>
                <w:lang w:eastAsia="ja-JP"/>
              </w:rPr>
              <w:t>ae(v)</w:t>
            </w:r>
          </w:p>
        </w:tc>
      </w:tr>
      <w:tr w:rsidR="00C003E8" w:rsidRPr="00D527DE" w14:paraId="01814FF3" w14:textId="77777777" w:rsidTr="00C5553D">
        <w:trPr>
          <w:cantSplit/>
          <w:jc w:val="center"/>
        </w:trPr>
        <w:tc>
          <w:tcPr>
            <w:tcW w:w="6804" w:type="dxa"/>
          </w:tcPr>
          <w:p w14:paraId="70D0AED1" w14:textId="67896863" w:rsidR="00C003E8" w:rsidRPr="00D527DE" w:rsidRDefault="00C003E8" w:rsidP="00C5553D">
            <w:pPr>
              <w:pStyle w:val="G-PCCTablebody"/>
              <w:rPr>
                <w:noProof/>
              </w:rPr>
            </w:pPr>
            <w:r w:rsidRPr="00D527DE">
              <w:rPr>
                <w:lang w:eastAsia="ko-KR"/>
              </w:rPr>
              <w:tab/>
            </w:r>
            <w:r w:rsidRPr="00D527DE">
              <w:rPr>
                <w:noProof/>
              </w:rPr>
              <w:t>for(</w:t>
            </w:r>
            <w:r w:rsidRPr="00D527DE">
              <w:rPr>
                <w:rFonts w:eastAsia="ＭＳ 明朝"/>
                <w:noProof/>
                <w:lang w:eastAsia="ja-JP"/>
              </w:rPr>
              <w:t xml:space="preserve"> </w:t>
            </w:r>
            <w:r w:rsidRPr="00D527DE">
              <w:rPr>
                <w:noProof/>
              </w:rPr>
              <w:t xml:space="preserve">i = 0; i &lt; </w:t>
            </w:r>
            <w:r w:rsidR="00C23601">
              <w:rPr>
                <w:noProof/>
              </w:rPr>
              <w:t>P</w:t>
            </w:r>
            <w:r w:rsidR="00C23601" w:rsidRPr="00D527DE">
              <w:rPr>
                <w:noProof/>
              </w:rPr>
              <w:t>ointCount</w:t>
            </w:r>
            <w:r w:rsidRPr="00D527DE">
              <w:rPr>
                <w:noProof/>
              </w:rPr>
              <w:t>; i</w:t>
            </w:r>
            <w:r w:rsidRPr="00D527DE">
              <w:rPr>
                <w:rFonts w:eastAsia="ＭＳ 明朝"/>
                <w:noProof/>
                <w:lang w:eastAsia="ja-JP"/>
              </w:rPr>
              <w:t xml:space="preserve">++ </w:t>
            </w:r>
            <w:r w:rsidRPr="00D527DE">
              <w:rPr>
                <w:noProof/>
              </w:rPr>
              <w:t>) {</w:t>
            </w:r>
          </w:p>
        </w:tc>
        <w:tc>
          <w:tcPr>
            <w:tcW w:w="1406" w:type="dxa"/>
          </w:tcPr>
          <w:p w14:paraId="10CF7327" w14:textId="77777777" w:rsidR="00C003E8" w:rsidRPr="00656983" w:rsidRDefault="00C003E8" w:rsidP="00C5553D">
            <w:pPr>
              <w:pStyle w:val="G-PCCTablebody"/>
              <w:jc w:val="center"/>
              <w:rPr>
                <w:noProof/>
              </w:rPr>
            </w:pPr>
          </w:p>
        </w:tc>
      </w:tr>
      <w:tr w:rsidR="00C003E8" w:rsidRPr="00D527DE" w14:paraId="1562AD56" w14:textId="77777777" w:rsidTr="00C5553D">
        <w:trPr>
          <w:cantSplit/>
          <w:jc w:val="center"/>
        </w:trPr>
        <w:tc>
          <w:tcPr>
            <w:tcW w:w="6804" w:type="dxa"/>
          </w:tcPr>
          <w:p w14:paraId="13476020" w14:textId="289012C0" w:rsidR="00C003E8" w:rsidRPr="00D527DE" w:rsidRDefault="00C003E8" w:rsidP="00C5553D">
            <w:pPr>
              <w:pStyle w:val="G-PCCTablebody"/>
              <w:rPr>
                <w:rFonts w:eastAsia="ＭＳ 明朝"/>
                <w:noProof/>
                <w:lang w:eastAsia="ja-JP"/>
              </w:rPr>
            </w:pPr>
            <w:r w:rsidRPr="00D527DE">
              <w:rPr>
                <w:lang w:eastAsia="ko-KR"/>
              </w:rPr>
              <w:tab/>
            </w:r>
            <w:r w:rsidRPr="00D527DE">
              <w:rPr>
                <w:lang w:eastAsia="ko-KR"/>
              </w:rPr>
              <w:tab/>
              <w:t>if(</w:t>
            </w:r>
            <w:r w:rsidR="00C26CA4" w:rsidRPr="00D527DE">
              <w:rPr>
                <w:lang w:eastAsia="ko-KR"/>
              </w:rPr>
              <w:t xml:space="preserve"> </w:t>
            </w:r>
            <w:r w:rsidRPr="00D527DE">
              <w:t>attr_coding_type</w:t>
            </w:r>
            <w:r w:rsidRPr="00D527DE">
              <w:rPr>
                <w:rFonts w:eastAsia="ＭＳ 明朝"/>
                <w:noProof/>
                <w:lang w:eastAsia="ja-JP"/>
              </w:rPr>
              <w:t xml:space="preserve"> = = </w:t>
            </w:r>
            <w:r w:rsidR="00A419D6">
              <w:rPr>
                <w:rFonts w:eastAsia="ＭＳ 明朝"/>
                <w:noProof/>
                <w:lang w:eastAsia="ja-JP"/>
              </w:rPr>
              <w:t>1</w:t>
            </w:r>
            <w:r w:rsidR="00A419D6" w:rsidRPr="00D527DE">
              <w:rPr>
                <w:rFonts w:eastAsia="ＭＳ 明朝"/>
                <w:noProof/>
                <w:lang w:eastAsia="ja-JP"/>
              </w:rPr>
              <w:t xml:space="preserve"> </w:t>
            </w:r>
            <w:r w:rsidRPr="00D527DE">
              <w:rPr>
                <w:rFonts w:eastAsia="ＭＳ 明朝"/>
                <w:noProof/>
                <w:lang w:eastAsia="ja-JP"/>
              </w:rPr>
              <w:t xml:space="preserve">&amp;&amp; </w:t>
            </w:r>
          </w:p>
          <w:p w14:paraId="58E4DA45" w14:textId="3B70F8C2" w:rsidR="00C003E8" w:rsidRPr="00D527DE" w:rsidRDefault="00C26CA4" w:rsidP="00C5553D">
            <w:pPr>
              <w:pStyle w:val="G-PCCTablebody"/>
              <w:rPr>
                <w:rFonts w:eastAsia="ＭＳ 明朝"/>
                <w:lang w:eastAsia="ja-JP"/>
              </w:rPr>
            </w:pPr>
            <w:r w:rsidRPr="00D527DE">
              <w:rPr>
                <w:lang w:eastAsia="ko-KR"/>
              </w:rPr>
              <w:tab/>
            </w:r>
            <w:r w:rsidRPr="00D527DE">
              <w:rPr>
                <w:lang w:eastAsia="ko-KR"/>
              </w:rPr>
              <w:tab/>
            </w:r>
            <w:r w:rsidRPr="00D527DE">
              <w:rPr>
                <w:lang w:eastAsia="ko-KR"/>
              </w:rPr>
              <w:tab/>
            </w:r>
            <w:r w:rsidR="004A4B7F">
              <w:rPr>
                <w:lang w:eastAsia="ko-KR"/>
              </w:rPr>
              <w:t>M</w:t>
            </w:r>
            <w:r w:rsidR="004A4B7F" w:rsidRPr="00D527DE" w:rsidDel="001410F7">
              <w:rPr>
                <w:lang w:eastAsia="ko-KR"/>
              </w:rPr>
              <w:t>ax</w:t>
            </w:r>
            <w:r w:rsidR="004A4B7F" w:rsidRPr="00D527DE" w:rsidDel="001410F7">
              <w:rPr>
                <w:rFonts w:eastAsia="ＭＳ 明朝"/>
                <w:lang w:eastAsia="ja-JP"/>
              </w:rPr>
              <w:t>Pred</w:t>
            </w:r>
            <w:r w:rsidR="004A4B7F" w:rsidRPr="00D527DE" w:rsidDel="001410F7">
              <w:rPr>
                <w:lang w:eastAsia="ko-KR"/>
              </w:rPr>
              <w:t>Diff</w:t>
            </w:r>
            <w:r w:rsidR="00C003E8" w:rsidRPr="00D527DE">
              <w:rPr>
                <w:rFonts w:eastAsia="ＭＳ 明朝"/>
                <w:lang w:eastAsia="ja-JP"/>
              </w:rPr>
              <w:t>[ i ]</w:t>
            </w:r>
            <w:r w:rsidR="0008361D" w:rsidRPr="00D527DE">
              <w:rPr>
                <w:lang w:eastAsia="ko-KR"/>
              </w:rPr>
              <w:t xml:space="preserve"> </w:t>
            </w:r>
            <w:r w:rsidR="00C003E8" w:rsidRPr="00D527DE">
              <w:rPr>
                <w:lang w:eastAsia="ko-KR"/>
              </w:rPr>
              <w:t>&gt;</w:t>
            </w:r>
            <w:r w:rsidR="00311BF2">
              <w:rPr>
                <w:rFonts w:hint="eastAsia"/>
                <w:lang w:eastAsia="ja-JP"/>
              </w:rPr>
              <w:t>=</w:t>
            </w:r>
            <w:r w:rsidR="0008361D" w:rsidRPr="00D527DE">
              <w:rPr>
                <w:lang w:eastAsia="ko-KR"/>
              </w:rPr>
              <w:t xml:space="preserve"> </w:t>
            </w:r>
            <w:r w:rsidR="002C7BA3" w:rsidRPr="00D527DE">
              <w:rPr>
                <w:lang w:eastAsia="ko-KR"/>
              </w:rPr>
              <w:t>lifting_</w:t>
            </w:r>
            <w:r w:rsidR="00C003E8" w:rsidRPr="00D527DE">
              <w:rPr>
                <w:lang w:eastAsia="ko-KR"/>
              </w:rPr>
              <w:t>adaptive_prediction_threshold</w:t>
            </w:r>
            <w:r w:rsidR="00C003E8" w:rsidRPr="00D527DE">
              <w:rPr>
                <w:rFonts w:eastAsia="ＭＳ 明朝"/>
                <w:lang w:eastAsia="ja-JP"/>
              </w:rPr>
              <w:t xml:space="preserve"> &amp;&amp;</w:t>
            </w:r>
          </w:p>
          <w:p w14:paraId="5E965D5C" w14:textId="77777777" w:rsidR="00C003E8" w:rsidRPr="00D527DE" w:rsidRDefault="00C003E8" w:rsidP="00C5553D">
            <w:pPr>
              <w:pStyle w:val="G-PCCTablebody"/>
              <w:rPr>
                <w:rFonts w:eastAsia="ＭＳ 明朝"/>
                <w:lang w:eastAsia="ja-JP"/>
              </w:rPr>
            </w:pPr>
            <w:r w:rsidRPr="00D527DE">
              <w:rPr>
                <w:lang w:eastAsia="ko-KR"/>
              </w:rPr>
              <w:tab/>
            </w:r>
            <w:r w:rsidRPr="00D527DE">
              <w:rPr>
                <w:lang w:eastAsia="ko-KR"/>
              </w:rPr>
              <w:tab/>
            </w:r>
            <w:r w:rsidRPr="00D527DE">
              <w:rPr>
                <w:lang w:eastAsia="ko-KR"/>
              </w:rPr>
              <w:tab/>
            </w:r>
            <w:r w:rsidRPr="00D527DE">
              <w:t>MaxNumPredictors</w:t>
            </w:r>
            <w:r w:rsidRPr="00D527DE">
              <w:rPr>
                <w:rFonts w:eastAsia="ＭＳ 明朝"/>
                <w:lang w:eastAsia="ja-JP"/>
              </w:rPr>
              <w:t xml:space="preserve"> &gt; 1 </w:t>
            </w:r>
            <w:r w:rsidRPr="00D527DE">
              <w:rPr>
                <w:lang w:eastAsia="ko-KR"/>
              </w:rPr>
              <w:t>)</w:t>
            </w:r>
            <w:r w:rsidRPr="00D527DE">
              <w:rPr>
                <w:rFonts w:eastAsia="ＭＳ 明朝"/>
                <w:lang w:eastAsia="ja-JP"/>
              </w:rPr>
              <w:t xml:space="preserve"> {</w:t>
            </w:r>
          </w:p>
        </w:tc>
        <w:tc>
          <w:tcPr>
            <w:tcW w:w="1406" w:type="dxa"/>
          </w:tcPr>
          <w:p w14:paraId="498884FD" w14:textId="77777777" w:rsidR="00C003E8" w:rsidRPr="00656983" w:rsidRDefault="00C003E8" w:rsidP="00C5553D">
            <w:pPr>
              <w:pStyle w:val="G-PCCTablebody"/>
              <w:jc w:val="center"/>
              <w:rPr>
                <w:noProof/>
              </w:rPr>
            </w:pPr>
          </w:p>
        </w:tc>
      </w:tr>
      <w:tr w:rsidR="00C003E8" w:rsidRPr="00D527DE" w14:paraId="0979462B" w14:textId="77777777" w:rsidTr="00C5553D">
        <w:trPr>
          <w:cantSplit/>
          <w:jc w:val="center"/>
        </w:trPr>
        <w:tc>
          <w:tcPr>
            <w:tcW w:w="6804" w:type="dxa"/>
          </w:tcPr>
          <w:p w14:paraId="05A08467" w14:textId="780405F6" w:rsidR="00C003E8" w:rsidRPr="00D527DE" w:rsidRDefault="00C003E8" w:rsidP="00C5553D">
            <w:pPr>
              <w:pStyle w:val="G-PCCTablebody"/>
              <w:rPr>
                <w:lang w:eastAsia="ko-KR"/>
              </w:rPr>
            </w:pPr>
            <w:r w:rsidRPr="00D527DE">
              <w:rPr>
                <w:lang w:eastAsia="ko-KR"/>
              </w:rPr>
              <w:tab/>
            </w:r>
            <w:r w:rsidRPr="00D527DE">
              <w:rPr>
                <w:lang w:eastAsia="ko-KR"/>
              </w:rPr>
              <w:tab/>
            </w:r>
            <w:r w:rsidRPr="00D527DE">
              <w:rPr>
                <w:lang w:eastAsia="ko-KR"/>
              </w:rPr>
              <w:tab/>
            </w:r>
            <w:r w:rsidRPr="00D527DE" w:rsidDel="001410F7">
              <w:rPr>
                <w:b/>
                <w:lang w:eastAsia="ko-KR"/>
              </w:rPr>
              <w:t>pred</w:t>
            </w:r>
            <w:r w:rsidR="002A0C8D">
              <w:rPr>
                <w:b/>
                <w:lang w:eastAsia="ko-KR"/>
              </w:rPr>
              <w:t>_i</w:t>
            </w:r>
            <w:r w:rsidR="002A0C8D" w:rsidRPr="00D527DE" w:rsidDel="001410F7">
              <w:rPr>
                <w:b/>
                <w:lang w:eastAsia="ko-KR"/>
              </w:rPr>
              <w:t>ndex</w:t>
            </w:r>
            <w:r w:rsidRPr="00D527DE">
              <w:rPr>
                <w:rFonts w:eastAsia="ＭＳ 明朝"/>
                <w:lang w:eastAsia="ja-JP"/>
              </w:rPr>
              <w:t>[ i ]</w:t>
            </w:r>
          </w:p>
        </w:tc>
        <w:tc>
          <w:tcPr>
            <w:tcW w:w="1406" w:type="dxa"/>
          </w:tcPr>
          <w:p w14:paraId="7A0413D2" w14:textId="77777777" w:rsidR="00C003E8" w:rsidRPr="00656983" w:rsidRDefault="00C003E8" w:rsidP="00C5553D">
            <w:pPr>
              <w:pStyle w:val="G-PCCTablebody"/>
              <w:jc w:val="center"/>
              <w:rPr>
                <w:noProof/>
                <w:lang w:eastAsia="ja-JP"/>
              </w:rPr>
            </w:pPr>
            <w:r w:rsidRPr="00656983">
              <w:rPr>
                <w:bCs/>
                <w:noProof/>
                <w:lang w:eastAsia="ja-JP"/>
              </w:rPr>
              <w:t>ae(v)</w:t>
            </w:r>
          </w:p>
        </w:tc>
      </w:tr>
      <w:tr w:rsidR="00C003E8" w:rsidRPr="00D527DE" w14:paraId="08850E6C" w14:textId="77777777" w:rsidTr="00C5553D">
        <w:trPr>
          <w:cantSplit/>
          <w:jc w:val="center"/>
        </w:trPr>
        <w:tc>
          <w:tcPr>
            <w:tcW w:w="6804" w:type="dxa"/>
          </w:tcPr>
          <w:p w14:paraId="0C85A23C" w14:textId="77777777" w:rsidR="00C003E8" w:rsidRPr="00D527DE" w:rsidRDefault="00C003E8" w:rsidP="00C5553D">
            <w:pPr>
              <w:pStyle w:val="G-PCCTablebody"/>
              <w:rPr>
                <w:lang w:eastAsia="ko-KR"/>
              </w:rPr>
            </w:pPr>
            <w:r w:rsidRPr="00D527DE">
              <w:rPr>
                <w:lang w:eastAsia="ko-KR"/>
              </w:rPr>
              <w:tab/>
            </w:r>
            <w:r w:rsidRPr="00D527DE">
              <w:rPr>
                <w:lang w:eastAsia="ko-KR"/>
              </w:rPr>
              <w:tab/>
            </w:r>
            <w:r w:rsidRPr="00D527DE">
              <w:rPr>
                <w:rFonts w:eastAsia="ＭＳ 明朝"/>
                <w:lang w:eastAsia="ja-JP"/>
              </w:rPr>
              <w:t>}</w:t>
            </w:r>
          </w:p>
        </w:tc>
        <w:tc>
          <w:tcPr>
            <w:tcW w:w="1406" w:type="dxa"/>
          </w:tcPr>
          <w:p w14:paraId="7DAD9DA0" w14:textId="77777777" w:rsidR="00C003E8" w:rsidRPr="00656983" w:rsidRDefault="00C003E8" w:rsidP="00C5553D">
            <w:pPr>
              <w:pStyle w:val="G-PCCTablebody"/>
              <w:jc w:val="center"/>
              <w:rPr>
                <w:noProof/>
              </w:rPr>
            </w:pPr>
          </w:p>
        </w:tc>
      </w:tr>
      <w:tr w:rsidR="00C26CA4" w:rsidRPr="00D527DE" w14:paraId="58615A9B" w14:textId="77777777" w:rsidTr="00C5553D">
        <w:trPr>
          <w:cantSplit/>
          <w:jc w:val="center"/>
        </w:trPr>
        <w:tc>
          <w:tcPr>
            <w:tcW w:w="6804" w:type="dxa"/>
          </w:tcPr>
          <w:p w14:paraId="084FAD47" w14:textId="4D65A641" w:rsidR="00C26CA4" w:rsidRPr="00D527DE" w:rsidRDefault="00C26CA4" w:rsidP="00C5553D">
            <w:pPr>
              <w:pStyle w:val="G-PCCTablebody"/>
              <w:rPr>
                <w:lang w:eastAsia="ko-KR"/>
              </w:rPr>
            </w:pPr>
            <w:r w:rsidRPr="00D527DE">
              <w:rPr>
                <w:lang w:eastAsia="ko-KR"/>
              </w:rPr>
              <w:tab/>
            </w:r>
            <w:r w:rsidRPr="00D527DE">
              <w:rPr>
                <w:lang w:eastAsia="ko-KR"/>
              </w:rPr>
              <w:tab/>
            </w:r>
            <w:r w:rsidRPr="00D527DE">
              <w:t>if(</w:t>
            </w:r>
            <w:r w:rsidRPr="00D527DE">
              <w:rPr>
                <w:lang w:eastAsia="ja-JP"/>
              </w:rPr>
              <w:t xml:space="preserve"> </w:t>
            </w:r>
            <w:r w:rsidR="002A0C8D">
              <w:rPr>
                <w:lang w:eastAsia="ja-JP"/>
              </w:rPr>
              <w:t>all_</w:t>
            </w:r>
            <w:r w:rsidR="00216B10">
              <w:rPr>
                <w:lang w:eastAsia="ja-JP"/>
              </w:rPr>
              <w:t>residual_</w:t>
            </w:r>
            <w:r w:rsidR="002A0C8D">
              <w:rPr>
                <w:lang w:eastAsia="ja-JP"/>
              </w:rPr>
              <w:t>values_equal_to_</w:t>
            </w:r>
            <w:r w:rsidRPr="00D527DE" w:rsidDel="001410F7">
              <w:t>zero</w:t>
            </w:r>
            <w:r w:rsidR="002A0C8D">
              <w:t>_</w:t>
            </w:r>
            <w:r w:rsidRPr="00D527DE" w:rsidDel="001410F7">
              <w:t>run</w:t>
            </w:r>
            <w:r w:rsidRPr="00D527DE">
              <w:t xml:space="preserve"> &gt; 0 ) {</w:t>
            </w:r>
          </w:p>
        </w:tc>
        <w:tc>
          <w:tcPr>
            <w:tcW w:w="1406" w:type="dxa"/>
          </w:tcPr>
          <w:p w14:paraId="73B741B9" w14:textId="77777777" w:rsidR="00C26CA4" w:rsidRPr="00656983" w:rsidRDefault="00C26CA4" w:rsidP="00C5553D">
            <w:pPr>
              <w:pStyle w:val="G-PCCTablebody"/>
              <w:jc w:val="center"/>
              <w:rPr>
                <w:noProof/>
              </w:rPr>
            </w:pPr>
          </w:p>
        </w:tc>
      </w:tr>
      <w:tr w:rsidR="00C26CA4" w:rsidRPr="00D527DE" w14:paraId="04189884" w14:textId="77777777" w:rsidTr="00C5553D">
        <w:trPr>
          <w:cantSplit/>
          <w:jc w:val="center"/>
        </w:trPr>
        <w:tc>
          <w:tcPr>
            <w:tcW w:w="6804" w:type="dxa"/>
          </w:tcPr>
          <w:p w14:paraId="77388CD8" w14:textId="4FA7D711" w:rsidR="00C26CA4" w:rsidRPr="00D527DE" w:rsidRDefault="00C26CA4" w:rsidP="00C5553D">
            <w:pPr>
              <w:pStyle w:val="G-PCCTablebody"/>
              <w:rPr>
                <w:lang w:eastAsia="ko-KR"/>
              </w:rPr>
            </w:pPr>
            <w:r w:rsidRPr="00D527DE">
              <w:rPr>
                <w:lang w:eastAsia="ko-KR"/>
              </w:rPr>
              <w:tab/>
            </w:r>
            <w:r w:rsidRPr="00D527DE">
              <w:rPr>
                <w:lang w:eastAsia="ko-KR"/>
              </w:rPr>
              <w:tab/>
            </w:r>
            <w:r w:rsidRPr="00D527DE">
              <w:rPr>
                <w:lang w:eastAsia="ko-KR"/>
              </w:rPr>
              <w:tab/>
            </w:r>
            <w:r w:rsidRPr="00D527DE">
              <w:t xml:space="preserve">for( k = 0; k &lt; </w:t>
            </w:r>
            <w:r w:rsidR="00BF5A68">
              <w:t>AttrDim</w:t>
            </w:r>
            <w:r w:rsidRPr="00D527DE">
              <w:t>; k++ )</w:t>
            </w:r>
          </w:p>
        </w:tc>
        <w:tc>
          <w:tcPr>
            <w:tcW w:w="1406" w:type="dxa"/>
          </w:tcPr>
          <w:p w14:paraId="4F80325A" w14:textId="77777777" w:rsidR="00C26CA4" w:rsidRPr="00656983" w:rsidRDefault="00C26CA4" w:rsidP="00C5553D">
            <w:pPr>
              <w:pStyle w:val="G-PCCTablebody"/>
              <w:jc w:val="center"/>
              <w:rPr>
                <w:noProof/>
              </w:rPr>
            </w:pPr>
          </w:p>
        </w:tc>
      </w:tr>
      <w:tr w:rsidR="00C26CA4" w:rsidRPr="00D527DE" w14:paraId="2CF5FC32" w14:textId="77777777" w:rsidTr="00C5553D">
        <w:trPr>
          <w:cantSplit/>
          <w:jc w:val="center"/>
        </w:trPr>
        <w:tc>
          <w:tcPr>
            <w:tcW w:w="6804" w:type="dxa"/>
          </w:tcPr>
          <w:p w14:paraId="1DC210BE" w14:textId="3E51BE53" w:rsidR="00C26CA4" w:rsidRPr="00D527DE" w:rsidRDefault="00C26CA4" w:rsidP="00C5553D">
            <w:pPr>
              <w:pStyle w:val="G-PCCTablebody"/>
              <w:rPr>
                <w:lang w:eastAsia="ko-KR"/>
              </w:rPr>
            </w:pPr>
            <w:r w:rsidRPr="00D527DE">
              <w:rPr>
                <w:lang w:eastAsia="ko-KR"/>
              </w:rPr>
              <w:tab/>
            </w:r>
            <w:r w:rsidRPr="00D527DE">
              <w:rPr>
                <w:lang w:eastAsia="ko-KR"/>
              </w:rPr>
              <w:tab/>
            </w:r>
            <w:r w:rsidRPr="00D527DE">
              <w:rPr>
                <w:lang w:eastAsia="ko-KR"/>
              </w:rPr>
              <w:tab/>
            </w:r>
            <w:r w:rsidRPr="00D527DE">
              <w:rPr>
                <w:lang w:eastAsia="ko-KR"/>
              </w:rPr>
              <w:tab/>
            </w:r>
            <w:r w:rsidR="00216B10">
              <w:rPr>
                <w:lang w:eastAsia="ko-KR"/>
              </w:rPr>
              <w:t>residual_</w:t>
            </w:r>
            <w:r w:rsidRPr="00D527DE">
              <w:t>values[</w:t>
            </w:r>
            <w:r w:rsidR="00536592" w:rsidRPr="00D527DE">
              <w:t> </w:t>
            </w:r>
            <w:r w:rsidRPr="00D527DE">
              <w:t>k</w:t>
            </w:r>
            <w:r w:rsidR="00536592" w:rsidRPr="00D527DE">
              <w:t> </w:t>
            </w:r>
            <w:r w:rsidRPr="00D527DE">
              <w:t>][</w:t>
            </w:r>
            <w:r w:rsidR="00536592" w:rsidRPr="00D527DE">
              <w:t> </w:t>
            </w:r>
            <w:r w:rsidRPr="00D527DE">
              <w:t>i</w:t>
            </w:r>
            <w:r w:rsidR="00536592" w:rsidRPr="00D527DE">
              <w:t> </w:t>
            </w:r>
            <w:r w:rsidRPr="00D527DE">
              <w:t>] = 0</w:t>
            </w:r>
          </w:p>
        </w:tc>
        <w:tc>
          <w:tcPr>
            <w:tcW w:w="1406" w:type="dxa"/>
          </w:tcPr>
          <w:p w14:paraId="3909184C" w14:textId="77777777" w:rsidR="00C26CA4" w:rsidRPr="00656983" w:rsidRDefault="00C26CA4" w:rsidP="00C5553D">
            <w:pPr>
              <w:pStyle w:val="G-PCCTablebody"/>
              <w:jc w:val="center"/>
              <w:rPr>
                <w:noProof/>
              </w:rPr>
            </w:pPr>
          </w:p>
        </w:tc>
      </w:tr>
      <w:tr w:rsidR="00C26CA4" w:rsidRPr="00D527DE" w14:paraId="49EBD739" w14:textId="77777777" w:rsidTr="00C5553D">
        <w:trPr>
          <w:cantSplit/>
          <w:jc w:val="center"/>
        </w:trPr>
        <w:tc>
          <w:tcPr>
            <w:tcW w:w="6804" w:type="dxa"/>
          </w:tcPr>
          <w:p w14:paraId="56DD3675" w14:textId="74F27DA4" w:rsidR="00C26CA4" w:rsidRPr="00D527DE" w:rsidRDefault="008A562E" w:rsidP="00C5553D">
            <w:pPr>
              <w:pStyle w:val="G-PCCTablebody"/>
              <w:rPr>
                <w:lang w:eastAsia="ko-KR"/>
              </w:rPr>
            </w:pPr>
            <w:r w:rsidRPr="00D527DE">
              <w:rPr>
                <w:lang w:eastAsia="ko-KR"/>
              </w:rPr>
              <w:tab/>
            </w:r>
            <w:r w:rsidRPr="00D527DE">
              <w:rPr>
                <w:lang w:eastAsia="ko-KR"/>
              </w:rPr>
              <w:tab/>
            </w:r>
            <w:r w:rsidRPr="00D527DE">
              <w:rPr>
                <w:lang w:eastAsia="ko-KR"/>
              </w:rPr>
              <w:tab/>
            </w:r>
            <w:r w:rsidRPr="00D527DE">
              <w:rPr>
                <w:lang w:eastAsia="ko-KR"/>
              </w:rPr>
              <w:tab/>
            </w:r>
            <w:r w:rsidR="002A0C8D">
              <w:rPr>
                <w:lang w:eastAsia="ko-KR"/>
              </w:rPr>
              <w:t>all_</w:t>
            </w:r>
            <w:r w:rsidR="00216B10">
              <w:rPr>
                <w:lang w:eastAsia="ko-KR"/>
              </w:rPr>
              <w:t>residual_</w:t>
            </w:r>
            <w:r w:rsidR="002A0C8D">
              <w:rPr>
                <w:lang w:eastAsia="ko-KR"/>
              </w:rPr>
              <w:t>values_equal_to_</w:t>
            </w:r>
            <w:r w:rsidRPr="00D527DE" w:rsidDel="001410F7">
              <w:t>zero</w:t>
            </w:r>
            <w:r w:rsidR="002A0C8D">
              <w:t>_</w:t>
            </w:r>
            <w:r w:rsidRPr="00D527DE" w:rsidDel="001410F7">
              <w:t>run</w:t>
            </w:r>
            <w:r w:rsidRPr="00D527DE">
              <w:t xml:space="preserve"> −= 1</w:t>
            </w:r>
          </w:p>
        </w:tc>
        <w:tc>
          <w:tcPr>
            <w:tcW w:w="1406" w:type="dxa"/>
          </w:tcPr>
          <w:p w14:paraId="7F7F18EA" w14:textId="77777777" w:rsidR="00C26CA4" w:rsidRPr="00656983" w:rsidRDefault="00C26CA4" w:rsidP="00C5553D">
            <w:pPr>
              <w:pStyle w:val="G-PCCTablebody"/>
              <w:jc w:val="center"/>
              <w:rPr>
                <w:noProof/>
              </w:rPr>
            </w:pPr>
          </w:p>
        </w:tc>
      </w:tr>
      <w:tr w:rsidR="00C26CA4" w:rsidRPr="00D527DE" w14:paraId="06B493F2" w14:textId="77777777" w:rsidTr="00C5553D">
        <w:trPr>
          <w:cantSplit/>
          <w:jc w:val="center"/>
        </w:trPr>
        <w:tc>
          <w:tcPr>
            <w:tcW w:w="6804" w:type="dxa"/>
          </w:tcPr>
          <w:p w14:paraId="395A112C" w14:textId="76855EB4" w:rsidR="00C26CA4" w:rsidRPr="00D527DE" w:rsidRDefault="00C26CA4" w:rsidP="00C5553D">
            <w:pPr>
              <w:pStyle w:val="G-PCCTablebody"/>
              <w:rPr>
                <w:lang w:eastAsia="ko-KR"/>
              </w:rPr>
            </w:pPr>
            <w:r w:rsidRPr="00D527DE">
              <w:rPr>
                <w:lang w:eastAsia="ko-KR"/>
              </w:rPr>
              <w:tab/>
            </w:r>
            <w:r w:rsidRPr="00D527DE">
              <w:rPr>
                <w:lang w:eastAsia="ko-KR"/>
              </w:rPr>
              <w:tab/>
            </w:r>
            <w:r w:rsidRPr="00D527DE">
              <w:t>}</w:t>
            </w:r>
          </w:p>
        </w:tc>
        <w:tc>
          <w:tcPr>
            <w:tcW w:w="1406" w:type="dxa"/>
          </w:tcPr>
          <w:p w14:paraId="4F518DAA" w14:textId="77777777" w:rsidR="00C26CA4" w:rsidRPr="00656983" w:rsidRDefault="00C26CA4" w:rsidP="00C5553D">
            <w:pPr>
              <w:pStyle w:val="G-PCCTablebody"/>
              <w:jc w:val="center"/>
              <w:rPr>
                <w:noProof/>
              </w:rPr>
            </w:pPr>
          </w:p>
        </w:tc>
      </w:tr>
      <w:tr w:rsidR="00C26CA4" w:rsidRPr="00D527DE" w14:paraId="41732C78" w14:textId="77777777" w:rsidTr="00C5553D">
        <w:trPr>
          <w:cantSplit/>
          <w:jc w:val="center"/>
        </w:trPr>
        <w:tc>
          <w:tcPr>
            <w:tcW w:w="6804" w:type="dxa"/>
          </w:tcPr>
          <w:p w14:paraId="46D6C14E" w14:textId="0CDD85A5" w:rsidR="00C26CA4" w:rsidRPr="00D527DE" w:rsidRDefault="00C26CA4" w:rsidP="00C5553D">
            <w:pPr>
              <w:pStyle w:val="G-PCCTablebody"/>
              <w:rPr>
                <w:lang w:eastAsia="ko-KR"/>
              </w:rPr>
            </w:pPr>
            <w:r w:rsidRPr="00D527DE">
              <w:rPr>
                <w:lang w:eastAsia="ko-KR"/>
              </w:rPr>
              <w:tab/>
            </w:r>
            <w:r w:rsidRPr="00D527DE">
              <w:rPr>
                <w:lang w:eastAsia="ko-KR"/>
              </w:rPr>
              <w:tab/>
            </w:r>
            <w:r w:rsidRPr="00D527DE">
              <w:t>else</w:t>
            </w:r>
            <w:r w:rsidRPr="00D527DE">
              <w:rPr>
                <w:lang w:eastAsia="ja-JP"/>
              </w:rPr>
              <w:t xml:space="preserve"> </w:t>
            </w:r>
            <w:r w:rsidRPr="00D527DE">
              <w:t>{</w:t>
            </w:r>
          </w:p>
        </w:tc>
        <w:tc>
          <w:tcPr>
            <w:tcW w:w="1406" w:type="dxa"/>
          </w:tcPr>
          <w:p w14:paraId="37C2A650" w14:textId="77777777" w:rsidR="00C26CA4" w:rsidRPr="00656983" w:rsidRDefault="00C26CA4" w:rsidP="00C5553D">
            <w:pPr>
              <w:pStyle w:val="G-PCCTablebody"/>
              <w:jc w:val="center"/>
              <w:rPr>
                <w:noProof/>
              </w:rPr>
            </w:pPr>
          </w:p>
        </w:tc>
      </w:tr>
      <w:tr w:rsidR="00C26CA4" w:rsidRPr="00D527DE" w14:paraId="7000B44A" w14:textId="77777777" w:rsidTr="00C5553D">
        <w:trPr>
          <w:cantSplit/>
          <w:jc w:val="center"/>
        </w:trPr>
        <w:tc>
          <w:tcPr>
            <w:tcW w:w="6804" w:type="dxa"/>
          </w:tcPr>
          <w:p w14:paraId="7386EC1F" w14:textId="72B8CD3F" w:rsidR="00C26CA4" w:rsidRPr="00D527DE" w:rsidRDefault="00C26CA4" w:rsidP="00C5553D">
            <w:pPr>
              <w:pStyle w:val="G-PCCTablebody"/>
              <w:rPr>
                <w:rFonts w:eastAsia="ＭＳ 明朝"/>
                <w:lang w:eastAsia="ja-JP"/>
              </w:rPr>
            </w:pPr>
            <w:r w:rsidRPr="00D527DE">
              <w:rPr>
                <w:lang w:eastAsia="ko-KR"/>
              </w:rPr>
              <w:tab/>
            </w:r>
            <w:r w:rsidRPr="00D527DE">
              <w:rPr>
                <w:lang w:eastAsia="ko-KR"/>
              </w:rPr>
              <w:tab/>
            </w:r>
            <w:r w:rsidRPr="00D527DE">
              <w:rPr>
                <w:lang w:eastAsia="ko-KR"/>
              </w:rPr>
              <w:tab/>
            </w:r>
            <w:r w:rsidR="00E05171" w:rsidRPr="00D527DE">
              <w:rPr>
                <w:rFonts w:eastAsia="ＭＳ 明朝"/>
                <w:lang w:eastAsia="ja-JP"/>
              </w:rPr>
              <w:t>attribute_coding</w:t>
            </w:r>
            <w:r w:rsidRPr="00BE53BF">
              <w:t>(</w:t>
            </w:r>
            <w:r w:rsidR="00112373" w:rsidRPr="00BE53BF">
              <w:t> </w:t>
            </w:r>
            <w:r w:rsidRPr="00BE53BF">
              <w:t>i</w:t>
            </w:r>
            <w:r w:rsidR="00112373" w:rsidRPr="00DE1AE1">
              <w:t> </w:t>
            </w:r>
            <w:r w:rsidRPr="00BE53BF">
              <w:t>)</w:t>
            </w:r>
          </w:p>
        </w:tc>
        <w:tc>
          <w:tcPr>
            <w:tcW w:w="1406" w:type="dxa"/>
          </w:tcPr>
          <w:p w14:paraId="1A1D4585" w14:textId="36A6E31F" w:rsidR="00C26CA4" w:rsidRPr="00656983" w:rsidRDefault="00C26CA4" w:rsidP="00C5553D">
            <w:pPr>
              <w:pStyle w:val="G-PCCTablebody"/>
              <w:jc w:val="center"/>
              <w:rPr>
                <w:rFonts w:eastAsia="ＭＳ 明朝"/>
                <w:noProof/>
                <w:lang w:eastAsia="ja-JP"/>
              </w:rPr>
            </w:pPr>
          </w:p>
        </w:tc>
      </w:tr>
      <w:tr w:rsidR="00C26CA4" w:rsidRPr="00D527DE" w14:paraId="5C975512" w14:textId="77777777" w:rsidTr="00C5553D">
        <w:trPr>
          <w:cantSplit/>
          <w:jc w:val="center"/>
        </w:trPr>
        <w:tc>
          <w:tcPr>
            <w:tcW w:w="6804" w:type="dxa"/>
          </w:tcPr>
          <w:p w14:paraId="3C4DD402" w14:textId="044F9BD9" w:rsidR="00C26CA4" w:rsidRPr="00645F46" w:rsidRDefault="00C26CA4" w:rsidP="00C5553D">
            <w:pPr>
              <w:pStyle w:val="G-PCCTablebody"/>
              <w:rPr>
                <w:b/>
              </w:rPr>
            </w:pPr>
            <w:r w:rsidRPr="00D527DE" w:rsidDel="001410F7">
              <w:rPr>
                <w:lang w:eastAsia="ko-KR"/>
              </w:rPr>
              <w:tab/>
            </w:r>
            <w:r w:rsidRPr="00D527DE" w:rsidDel="001410F7">
              <w:rPr>
                <w:lang w:eastAsia="ko-KR"/>
              </w:rPr>
              <w:tab/>
            </w:r>
            <w:r w:rsidRPr="00D527DE" w:rsidDel="001410F7">
              <w:rPr>
                <w:lang w:eastAsia="ko-KR"/>
              </w:rPr>
              <w:tab/>
            </w:r>
            <w:r w:rsidR="002A0C8D" w:rsidRPr="006703AE">
              <w:rPr>
                <w:b/>
                <w:lang w:eastAsia="ko-KR"/>
              </w:rPr>
              <w:t>all_</w:t>
            </w:r>
            <w:r w:rsidR="00216B10">
              <w:rPr>
                <w:b/>
                <w:lang w:eastAsia="ko-KR"/>
              </w:rPr>
              <w:t>residual_</w:t>
            </w:r>
            <w:r w:rsidR="002A0C8D" w:rsidRPr="006703AE">
              <w:rPr>
                <w:b/>
                <w:lang w:eastAsia="ko-KR"/>
              </w:rPr>
              <w:t>values_equal_to_</w:t>
            </w:r>
            <w:r w:rsidRPr="002A0C8D" w:rsidDel="001410F7">
              <w:rPr>
                <w:b/>
                <w:lang w:eastAsia="ko-KR"/>
              </w:rPr>
              <w:t>zero</w:t>
            </w:r>
            <w:r w:rsidR="002A0C8D" w:rsidRPr="002A0C8D">
              <w:rPr>
                <w:b/>
                <w:lang w:eastAsia="ko-KR"/>
              </w:rPr>
              <w:t>_</w:t>
            </w:r>
            <w:r w:rsidRPr="002A0C8D" w:rsidDel="001410F7">
              <w:rPr>
                <w:b/>
                <w:lang w:eastAsia="ko-KR"/>
              </w:rPr>
              <w:t>run</w:t>
            </w:r>
          </w:p>
        </w:tc>
        <w:tc>
          <w:tcPr>
            <w:tcW w:w="1406" w:type="dxa"/>
          </w:tcPr>
          <w:p w14:paraId="10CB26AC" w14:textId="60F4AE9F" w:rsidR="00C26CA4" w:rsidRPr="00656983" w:rsidRDefault="00C26CA4" w:rsidP="00C5553D">
            <w:pPr>
              <w:pStyle w:val="G-PCCTablebody"/>
              <w:jc w:val="center"/>
              <w:rPr>
                <w:rFonts w:eastAsia="ＭＳ 明朝"/>
                <w:noProof/>
                <w:lang w:eastAsia="ja-JP"/>
              </w:rPr>
            </w:pPr>
            <w:r w:rsidRPr="00656983">
              <w:rPr>
                <w:rFonts w:eastAsia="ＭＳ 明朝"/>
                <w:bCs/>
                <w:noProof/>
                <w:lang w:eastAsia="ja-JP"/>
              </w:rPr>
              <w:t>ae(v)</w:t>
            </w:r>
          </w:p>
        </w:tc>
      </w:tr>
      <w:tr w:rsidR="00C26CA4" w:rsidRPr="00D527DE" w14:paraId="6C961CF6" w14:textId="77777777" w:rsidTr="00C5553D">
        <w:trPr>
          <w:cantSplit/>
          <w:jc w:val="center"/>
        </w:trPr>
        <w:tc>
          <w:tcPr>
            <w:tcW w:w="6804" w:type="dxa"/>
          </w:tcPr>
          <w:p w14:paraId="3BF880B4" w14:textId="1CAD1D95" w:rsidR="00C26CA4" w:rsidRPr="00D527DE" w:rsidRDefault="00C26CA4" w:rsidP="00C5553D">
            <w:pPr>
              <w:pStyle w:val="G-PCCTablebody"/>
              <w:rPr>
                <w:lang w:eastAsia="ko-KR"/>
              </w:rPr>
            </w:pPr>
            <w:r w:rsidRPr="00D527DE">
              <w:rPr>
                <w:lang w:eastAsia="ko-KR"/>
              </w:rPr>
              <w:tab/>
            </w:r>
            <w:r w:rsidRPr="00D527DE">
              <w:rPr>
                <w:lang w:eastAsia="ko-KR"/>
              </w:rPr>
              <w:tab/>
              <w:t>}</w:t>
            </w:r>
          </w:p>
        </w:tc>
        <w:tc>
          <w:tcPr>
            <w:tcW w:w="1406" w:type="dxa"/>
          </w:tcPr>
          <w:p w14:paraId="476E4692" w14:textId="77777777" w:rsidR="00C26CA4" w:rsidRPr="00656983" w:rsidRDefault="00C26CA4" w:rsidP="00C5553D">
            <w:pPr>
              <w:pStyle w:val="G-PCCTablebody"/>
              <w:jc w:val="center"/>
              <w:rPr>
                <w:rFonts w:eastAsia="ＭＳ 明朝"/>
                <w:noProof/>
                <w:lang w:eastAsia="ja-JP"/>
              </w:rPr>
            </w:pPr>
          </w:p>
        </w:tc>
      </w:tr>
      <w:tr w:rsidR="00C26CA4" w:rsidRPr="00D527DE" w14:paraId="352C555D" w14:textId="77777777" w:rsidTr="00C5553D">
        <w:trPr>
          <w:cantSplit/>
          <w:jc w:val="center"/>
        </w:trPr>
        <w:tc>
          <w:tcPr>
            <w:tcW w:w="6804" w:type="dxa"/>
          </w:tcPr>
          <w:p w14:paraId="661164D4" w14:textId="77777777" w:rsidR="00C26CA4" w:rsidRPr="00D527DE" w:rsidRDefault="00C26CA4" w:rsidP="00C5553D">
            <w:pPr>
              <w:pStyle w:val="G-PCCTablebody"/>
              <w:rPr>
                <w:noProof/>
              </w:rPr>
            </w:pPr>
            <w:r w:rsidRPr="00D527DE">
              <w:rPr>
                <w:lang w:eastAsia="ko-KR"/>
              </w:rPr>
              <w:tab/>
            </w:r>
            <w:r w:rsidRPr="00D527DE">
              <w:rPr>
                <w:noProof/>
              </w:rPr>
              <w:t>}</w:t>
            </w:r>
          </w:p>
        </w:tc>
        <w:tc>
          <w:tcPr>
            <w:tcW w:w="1406" w:type="dxa"/>
          </w:tcPr>
          <w:p w14:paraId="44561339" w14:textId="77777777" w:rsidR="00C26CA4" w:rsidRPr="00656983" w:rsidRDefault="00C26CA4" w:rsidP="00C5553D">
            <w:pPr>
              <w:pStyle w:val="G-PCCTablebody"/>
              <w:jc w:val="center"/>
              <w:rPr>
                <w:noProof/>
              </w:rPr>
            </w:pPr>
          </w:p>
        </w:tc>
      </w:tr>
      <w:tr w:rsidR="00C26CA4" w:rsidRPr="00D527DE" w14:paraId="0E4ABF2E" w14:textId="77777777" w:rsidTr="00C5553D">
        <w:trPr>
          <w:cantSplit/>
          <w:jc w:val="center"/>
        </w:trPr>
        <w:tc>
          <w:tcPr>
            <w:tcW w:w="6804" w:type="dxa"/>
          </w:tcPr>
          <w:p w14:paraId="3C005CA5" w14:textId="77777777" w:rsidR="00C26CA4" w:rsidRPr="00D527DE" w:rsidRDefault="00C26CA4" w:rsidP="00C5553D">
            <w:pPr>
              <w:pStyle w:val="G-PCCTablebody"/>
              <w:rPr>
                <w:rFonts w:eastAsia="ＭＳ 明朝"/>
                <w:lang w:eastAsia="ja-JP"/>
              </w:rPr>
            </w:pPr>
            <w:r w:rsidRPr="00D527DE">
              <w:rPr>
                <w:b/>
                <w:lang w:eastAsia="ko-KR"/>
              </w:rPr>
              <w:tab/>
            </w:r>
            <w:r w:rsidRPr="00D527DE">
              <w:rPr>
                <w:rFonts w:eastAsia="ＭＳ 明朝"/>
                <w:lang w:eastAsia="ja-JP"/>
              </w:rPr>
              <w:t>byte_</w:t>
            </w:r>
            <w:r w:rsidRPr="00D527DE">
              <w:t>alignment</w:t>
            </w:r>
            <w:r w:rsidRPr="00D527DE">
              <w:rPr>
                <w:rFonts w:eastAsia="ＭＳ 明朝"/>
                <w:lang w:eastAsia="ja-JP"/>
              </w:rPr>
              <w:t>( )</w:t>
            </w:r>
          </w:p>
        </w:tc>
        <w:tc>
          <w:tcPr>
            <w:tcW w:w="1406" w:type="dxa"/>
          </w:tcPr>
          <w:p w14:paraId="74EEF570" w14:textId="77777777" w:rsidR="00C26CA4" w:rsidRPr="00656983" w:rsidRDefault="00C26CA4" w:rsidP="00C5553D">
            <w:pPr>
              <w:pStyle w:val="G-PCCTablebody"/>
              <w:jc w:val="center"/>
              <w:rPr>
                <w:noProof/>
              </w:rPr>
            </w:pPr>
          </w:p>
        </w:tc>
      </w:tr>
      <w:tr w:rsidR="00C26CA4" w:rsidRPr="00D527DE" w14:paraId="4AA8800F" w14:textId="77777777" w:rsidTr="00C5553D">
        <w:trPr>
          <w:cantSplit/>
          <w:jc w:val="center"/>
        </w:trPr>
        <w:tc>
          <w:tcPr>
            <w:tcW w:w="6804" w:type="dxa"/>
            <w:tcBorders>
              <w:top w:val="single" w:sz="4" w:space="0" w:color="auto"/>
              <w:left w:val="single" w:sz="4" w:space="0" w:color="auto"/>
              <w:bottom w:val="single" w:sz="4" w:space="0" w:color="auto"/>
              <w:right w:val="single" w:sz="4" w:space="0" w:color="auto"/>
            </w:tcBorders>
          </w:tcPr>
          <w:p w14:paraId="6494F3FE" w14:textId="77777777" w:rsidR="00C26CA4" w:rsidRPr="00D527DE" w:rsidRDefault="00C26CA4" w:rsidP="00C5553D">
            <w:pPr>
              <w:pStyle w:val="G-PCCTablebody"/>
              <w:rPr>
                <w:rFonts w:eastAsia="ＭＳ 明朝"/>
                <w:noProof/>
                <w:lang w:eastAsia="ja-JP"/>
              </w:rPr>
            </w:pPr>
            <w:r w:rsidRPr="00D527DE">
              <w:rPr>
                <w:rFonts w:eastAsia="ＭＳ 明朝"/>
                <w:noProof/>
                <w:lang w:eastAsia="ja-JP"/>
              </w:rPr>
              <w:t>}</w:t>
            </w:r>
          </w:p>
        </w:tc>
        <w:tc>
          <w:tcPr>
            <w:tcW w:w="1406" w:type="dxa"/>
            <w:tcBorders>
              <w:top w:val="single" w:sz="4" w:space="0" w:color="auto"/>
              <w:left w:val="single" w:sz="4" w:space="0" w:color="auto"/>
              <w:bottom w:val="single" w:sz="4" w:space="0" w:color="auto"/>
              <w:right w:val="single" w:sz="4" w:space="0" w:color="auto"/>
            </w:tcBorders>
          </w:tcPr>
          <w:p w14:paraId="41613E86" w14:textId="77777777" w:rsidR="00C26CA4" w:rsidRPr="00656983" w:rsidRDefault="00C26CA4" w:rsidP="00C5553D">
            <w:pPr>
              <w:pStyle w:val="G-PCCTablebody"/>
              <w:jc w:val="center"/>
              <w:rPr>
                <w:noProof/>
              </w:rPr>
            </w:pPr>
          </w:p>
        </w:tc>
      </w:tr>
    </w:tbl>
    <w:p w14:paraId="69B6569B" w14:textId="77777777" w:rsidR="0048246B" w:rsidRPr="00D527DE" w:rsidRDefault="0048246B">
      <w:pPr>
        <w:rPr>
          <w:lang w:val="en-CA"/>
        </w:rPr>
      </w:pPr>
      <w:bookmarkStart w:id="594" w:name="_Toc523490469"/>
      <w:bookmarkStart w:id="595" w:name="_Toc523490772"/>
      <w:bookmarkStart w:id="596" w:name="_Toc523490989"/>
      <w:bookmarkStart w:id="597" w:name="_Toc523491207"/>
      <w:bookmarkStart w:id="598" w:name="_Toc513449760"/>
      <w:bookmarkEnd w:id="594"/>
      <w:bookmarkEnd w:id="595"/>
      <w:bookmarkEnd w:id="596"/>
      <w:bookmarkEnd w:id="597"/>
      <w:bookmarkEnd w:id="598"/>
    </w:p>
    <w:p w14:paraId="1EF034BC" w14:textId="7B530F90" w:rsidR="00C26CA4" w:rsidRPr="00D527DE" w:rsidRDefault="007B6614" w:rsidP="007F16A3">
      <w:pPr>
        <w:pStyle w:val="4"/>
        <w:rPr>
          <w:lang w:val="en-CA"/>
        </w:rPr>
      </w:pPr>
      <w:r>
        <w:t>Attribute</w:t>
      </w:r>
      <w:r w:rsidRPr="00D527DE">
        <w:t xml:space="preserve"> </w:t>
      </w:r>
      <w:r w:rsidR="00373E35" w:rsidRPr="00D527DE">
        <w:t>value</w:t>
      </w:r>
      <w:r w:rsidR="00373E35" w:rsidRPr="00D527DE" w:rsidDel="00373E35">
        <w:rPr>
          <w:lang w:val="en-CA"/>
        </w:rPr>
        <w:t xml:space="preserve"> </w:t>
      </w:r>
      <w:r w:rsidR="007353E0" w:rsidRPr="00D527DE">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7353E0" w:rsidRPr="00D527DE" w14:paraId="4EDC2F12" w14:textId="77777777" w:rsidTr="00C5553D">
        <w:trPr>
          <w:cantSplit/>
          <w:jc w:val="center"/>
        </w:trPr>
        <w:tc>
          <w:tcPr>
            <w:tcW w:w="6804" w:type="dxa"/>
          </w:tcPr>
          <w:p w14:paraId="170A6753" w14:textId="6C884C03" w:rsidR="007353E0" w:rsidRPr="00D527DE" w:rsidRDefault="00E05171" w:rsidP="00C5553D">
            <w:pPr>
              <w:pStyle w:val="G-PCCTablebody"/>
              <w:rPr>
                <w:noProof/>
              </w:rPr>
            </w:pPr>
            <w:r w:rsidRPr="00D527DE">
              <w:rPr>
                <w:lang w:eastAsia="ja-JP"/>
              </w:rPr>
              <w:t>attribute_coding</w:t>
            </w:r>
            <w:r w:rsidR="007353E0" w:rsidRPr="00D527DE">
              <w:rPr>
                <w:noProof/>
              </w:rPr>
              <w:t>( </w:t>
            </w:r>
            <w:r w:rsidRPr="00D527DE">
              <w:rPr>
                <w:noProof/>
                <w:lang w:val="en-US" w:eastAsia="ja-JP"/>
              </w:rPr>
              <w:t>pointIdx</w:t>
            </w:r>
            <w:r w:rsidR="007353E0" w:rsidRPr="00D527DE">
              <w:t> </w:t>
            </w:r>
            <w:r w:rsidR="007353E0" w:rsidRPr="00D527DE">
              <w:rPr>
                <w:noProof/>
              </w:rPr>
              <w:t>) {</w:t>
            </w:r>
          </w:p>
        </w:tc>
        <w:tc>
          <w:tcPr>
            <w:tcW w:w="1406" w:type="dxa"/>
          </w:tcPr>
          <w:p w14:paraId="052A9D2B" w14:textId="77777777" w:rsidR="007353E0" w:rsidRPr="00C5553D" w:rsidRDefault="007353E0" w:rsidP="00C5553D">
            <w:pPr>
              <w:pStyle w:val="G-PCCTablebody"/>
              <w:jc w:val="center"/>
              <w:rPr>
                <w:noProof/>
              </w:rPr>
            </w:pPr>
            <w:r w:rsidRPr="00C5553D">
              <w:rPr>
                <w:b/>
                <w:noProof/>
              </w:rPr>
              <w:t>Descriptor</w:t>
            </w:r>
          </w:p>
        </w:tc>
      </w:tr>
      <w:tr w:rsidR="007353E0" w:rsidRPr="00D527DE" w14:paraId="63D29AB1" w14:textId="77777777" w:rsidTr="00C5553D">
        <w:trPr>
          <w:cantSplit/>
          <w:jc w:val="center"/>
        </w:trPr>
        <w:tc>
          <w:tcPr>
            <w:tcW w:w="6804" w:type="dxa"/>
          </w:tcPr>
          <w:p w14:paraId="166CEFE8" w14:textId="43D908A0" w:rsidR="007353E0" w:rsidRPr="00D527DE" w:rsidRDefault="007353E0" w:rsidP="00C5553D">
            <w:pPr>
              <w:pStyle w:val="G-PCCTablebody"/>
              <w:rPr>
                <w:noProof/>
                <w:lang w:eastAsia="ja-JP"/>
              </w:rPr>
            </w:pPr>
            <w:r w:rsidRPr="00D527DE">
              <w:rPr>
                <w:lang w:eastAsia="ko-KR"/>
              </w:rPr>
              <w:tab/>
            </w:r>
            <w:r w:rsidRPr="00D527DE">
              <w:rPr>
                <w:noProof/>
              </w:rPr>
              <w:t>for (</w:t>
            </w:r>
            <w:r w:rsidRPr="00D527DE">
              <w:rPr>
                <w:noProof/>
                <w:lang w:eastAsia="ja-JP"/>
              </w:rPr>
              <w:t xml:space="preserve"> </w:t>
            </w:r>
            <w:r w:rsidRPr="00D527DE">
              <w:rPr>
                <w:noProof/>
              </w:rPr>
              <w:t xml:space="preserve">k = </w:t>
            </w:r>
            <w:r w:rsidRPr="00D527DE">
              <w:rPr>
                <w:noProof/>
                <w:lang w:eastAsia="ja-JP"/>
              </w:rPr>
              <w:t>0</w:t>
            </w:r>
            <w:r w:rsidRPr="00D527DE">
              <w:rPr>
                <w:noProof/>
              </w:rPr>
              <w:t>; k &lt;</w:t>
            </w:r>
            <w:r w:rsidRPr="00D527DE">
              <w:rPr>
                <w:noProof/>
                <w:lang w:eastAsia="ja-JP"/>
              </w:rPr>
              <w:t xml:space="preserve"> </w:t>
            </w:r>
            <w:r w:rsidR="00AE779C">
              <w:t>AttrDim</w:t>
            </w:r>
            <w:r w:rsidRPr="00D527DE">
              <w:rPr>
                <w:noProof/>
              </w:rPr>
              <w:t>; k</w:t>
            </w:r>
            <w:r w:rsidRPr="00D527DE">
              <w:rPr>
                <w:noProof/>
                <w:lang w:eastAsia="ja-JP"/>
              </w:rPr>
              <w:t xml:space="preserve">++ </w:t>
            </w:r>
            <w:r w:rsidRPr="00D527DE">
              <w:rPr>
                <w:noProof/>
              </w:rPr>
              <w:t xml:space="preserve">) </w:t>
            </w:r>
            <w:r w:rsidRPr="00D527DE">
              <w:rPr>
                <w:noProof/>
                <w:lang w:eastAsia="ja-JP"/>
              </w:rPr>
              <w:t>{</w:t>
            </w:r>
          </w:p>
        </w:tc>
        <w:tc>
          <w:tcPr>
            <w:tcW w:w="1406" w:type="dxa"/>
          </w:tcPr>
          <w:p w14:paraId="6C3C63EE" w14:textId="77777777" w:rsidR="007353E0" w:rsidRPr="00656983" w:rsidRDefault="007353E0" w:rsidP="00C5553D">
            <w:pPr>
              <w:pStyle w:val="G-PCCTablebody"/>
              <w:jc w:val="center"/>
              <w:rPr>
                <w:noProof/>
                <w:lang w:eastAsia="ja-JP"/>
              </w:rPr>
            </w:pPr>
          </w:p>
        </w:tc>
      </w:tr>
      <w:tr w:rsidR="007353E0" w:rsidRPr="00D527DE" w14:paraId="5BFC1110" w14:textId="77777777" w:rsidTr="00C5553D">
        <w:trPr>
          <w:cantSplit/>
          <w:jc w:val="center"/>
        </w:trPr>
        <w:tc>
          <w:tcPr>
            <w:tcW w:w="6804" w:type="dxa"/>
          </w:tcPr>
          <w:p w14:paraId="21857476" w14:textId="782CAD93" w:rsidR="007353E0" w:rsidRPr="00042C68" w:rsidRDefault="007353E0" w:rsidP="00C5553D">
            <w:pPr>
              <w:pStyle w:val="G-PCCTablebody"/>
              <w:rPr>
                <w:bCs/>
                <w:noProof/>
                <w:lang w:eastAsia="ja-JP"/>
              </w:rPr>
            </w:pPr>
            <w:r w:rsidRPr="00D527DE">
              <w:rPr>
                <w:lang w:eastAsia="ko-KR"/>
              </w:rPr>
              <w:tab/>
            </w:r>
            <w:r w:rsidRPr="00D527DE">
              <w:rPr>
                <w:lang w:eastAsia="ko-KR"/>
              </w:rPr>
              <w:tab/>
            </w:r>
            <w:r w:rsidR="00675994" w:rsidRPr="006703AE">
              <w:rPr>
                <w:b/>
                <w:lang w:eastAsia="ko-KR"/>
              </w:rPr>
              <w:t>residual_values_</w:t>
            </w:r>
            <w:r w:rsidR="00675994" w:rsidRPr="00675994">
              <w:rPr>
                <w:b/>
                <w:lang w:eastAsia="ja-JP"/>
              </w:rPr>
              <w:t>equal_to_z</w:t>
            </w:r>
            <w:r w:rsidR="00675994" w:rsidRPr="00675994" w:rsidDel="001410F7">
              <w:rPr>
                <w:b/>
                <w:lang w:eastAsia="ja-JP"/>
              </w:rPr>
              <w:t>ero</w:t>
            </w:r>
            <w:r w:rsidR="00653F9D">
              <w:rPr>
                <w:bCs/>
                <w:lang w:eastAsia="ja-JP"/>
              </w:rPr>
              <w:t>[ k ]</w:t>
            </w:r>
          </w:p>
        </w:tc>
        <w:tc>
          <w:tcPr>
            <w:tcW w:w="1406" w:type="dxa"/>
          </w:tcPr>
          <w:p w14:paraId="17D18586" w14:textId="77777777" w:rsidR="007353E0" w:rsidRPr="00656983" w:rsidRDefault="007353E0" w:rsidP="00C5553D">
            <w:pPr>
              <w:pStyle w:val="G-PCCTablebody"/>
              <w:jc w:val="center"/>
              <w:rPr>
                <w:noProof/>
              </w:rPr>
            </w:pPr>
            <w:r w:rsidRPr="00656983">
              <w:rPr>
                <w:bCs/>
                <w:noProof/>
                <w:lang w:eastAsia="ja-JP"/>
              </w:rPr>
              <w:t>ae(v)</w:t>
            </w:r>
          </w:p>
        </w:tc>
      </w:tr>
      <w:tr w:rsidR="007353E0" w:rsidRPr="00D527DE" w14:paraId="459EC408" w14:textId="77777777" w:rsidTr="00C5553D">
        <w:trPr>
          <w:cantSplit/>
          <w:jc w:val="center"/>
        </w:trPr>
        <w:tc>
          <w:tcPr>
            <w:tcW w:w="6804" w:type="dxa"/>
          </w:tcPr>
          <w:p w14:paraId="271852B7" w14:textId="650BDD3B" w:rsidR="007353E0" w:rsidRPr="00D527DE" w:rsidRDefault="007353E0" w:rsidP="00C5553D">
            <w:pPr>
              <w:pStyle w:val="G-PCCTablebody"/>
              <w:rPr>
                <w:lang w:val="en-US" w:eastAsia="ja-JP"/>
              </w:rPr>
            </w:pPr>
            <w:r w:rsidRPr="00D527DE">
              <w:rPr>
                <w:lang w:eastAsia="ko-KR"/>
              </w:rPr>
              <w:tab/>
            </w:r>
            <w:r w:rsidRPr="00D527DE">
              <w:rPr>
                <w:lang w:eastAsia="ko-KR"/>
              </w:rPr>
              <w:tab/>
            </w:r>
            <w:r w:rsidRPr="00D527DE">
              <w:rPr>
                <w:lang w:eastAsia="ja-JP"/>
              </w:rPr>
              <w:t xml:space="preserve">if ( </w:t>
            </w:r>
            <w:r w:rsidR="00675994">
              <w:rPr>
                <w:lang w:eastAsia="ja-JP"/>
              </w:rPr>
              <w:t>residual_values_equal_to_z</w:t>
            </w:r>
            <w:r w:rsidR="00675994" w:rsidRPr="00D527DE" w:rsidDel="001410F7">
              <w:rPr>
                <w:lang w:eastAsia="ja-JP"/>
              </w:rPr>
              <w:t>ero</w:t>
            </w:r>
            <w:r w:rsidR="00653F9D">
              <w:rPr>
                <w:lang w:eastAsia="ja-JP"/>
              </w:rPr>
              <w:t>[ k ]</w:t>
            </w:r>
            <w:r w:rsidR="00B51588" w:rsidRPr="00D527DE">
              <w:rPr>
                <w:lang w:eastAsia="ja-JP"/>
              </w:rPr>
              <w:t xml:space="preserve">  </w:t>
            </w:r>
            <w:r w:rsidRPr="00D527DE">
              <w:rPr>
                <w:lang w:eastAsia="ja-JP"/>
              </w:rPr>
              <w:t>= =</w:t>
            </w:r>
            <w:r w:rsidR="00B51588" w:rsidRPr="00D527DE">
              <w:rPr>
                <w:lang w:eastAsia="ja-JP"/>
              </w:rPr>
              <w:t xml:space="preserve"> </w:t>
            </w:r>
            <w:r w:rsidR="0008361D" w:rsidRPr="00D527DE">
              <w:rPr>
                <w:lang w:val="en-US" w:eastAsia="ja-JP"/>
              </w:rPr>
              <w:t xml:space="preserve"> </w:t>
            </w:r>
            <w:r w:rsidRPr="00D527DE">
              <w:rPr>
                <w:lang w:val="en-US" w:eastAsia="ja-JP"/>
              </w:rPr>
              <w:t>1 )</w:t>
            </w:r>
          </w:p>
        </w:tc>
        <w:tc>
          <w:tcPr>
            <w:tcW w:w="1406" w:type="dxa"/>
          </w:tcPr>
          <w:p w14:paraId="6B2A0215" w14:textId="77777777" w:rsidR="007353E0" w:rsidRPr="00656983" w:rsidRDefault="007353E0" w:rsidP="00C5553D">
            <w:pPr>
              <w:pStyle w:val="G-PCCTablebody"/>
              <w:jc w:val="center"/>
              <w:rPr>
                <w:noProof/>
                <w:lang w:eastAsia="ja-JP"/>
              </w:rPr>
            </w:pPr>
          </w:p>
        </w:tc>
      </w:tr>
      <w:tr w:rsidR="007353E0" w:rsidRPr="00D527DE" w14:paraId="18804301" w14:textId="77777777" w:rsidTr="00C5553D">
        <w:trPr>
          <w:cantSplit/>
          <w:jc w:val="center"/>
        </w:trPr>
        <w:tc>
          <w:tcPr>
            <w:tcW w:w="6804" w:type="dxa"/>
          </w:tcPr>
          <w:p w14:paraId="046ABC64" w14:textId="1C35E6E4" w:rsidR="007353E0" w:rsidRPr="00D527DE" w:rsidRDefault="007353E0" w:rsidP="00C5553D">
            <w:pPr>
              <w:pStyle w:val="G-PCCTablebody"/>
              <w:rPr>
                <w:lang w:eastAsia="ko-KR"/>
              </w:rPr>
            </w:pPr>
            <w:r w:rsidRPr="00D527DE">
              <w:rPr>
                <w:lang w:eastAsia="ko-KR"/>
              </w:rPr>
              <w:tab/>
            </w:r>
            <w:r w:rsidRPr="00D527DE">
              <w:rPr>
                <w:lang w:eastAsia="ko-KR"/>
              </w:rPr>
              <w:tab/>
            </w:r>
            <w:r w:rsidRPr="00D527DE">
              <w:rPr>
                <w:lang w:eastAsia="ko-KR"/>
              </w:rPr>
              <w:tab/>
            </w:r>
            <w:r w:rsidR="00216B10">
              <w:rPr>
                <w:lang w:eastAsia="ko-KR"/>
              </w:rPr>
              <w:t>residual_</w:t>
            </w:r>
            <w:r w:rsidRPr="00D527DE">
              <w:rPr>
                <w:lang w:eastAsia="ko-KR"/>
              </w:rPr>
              <w:t>values[</w:t>
            </w:r>
            <w:r w:rsidR="00CD7E31" w:rsidRPr="00D527DE">
              <w:rPr>
                <w:lang w:val="en-US" w:eastAsia="ko-KR"/>
              </w:rPr>
              <w:t> </w:t>
            </w:r>
            <w:r w:rsidRPr="00D527DE">
              <w:rPr>
                <w:lang w:eastAsia="ko-KR"/>
              </w:rPr>
              <w:t>k</w:t>
            </w:r>
            <w:r w:rsidR="00CD7E31" w:rsidRPr="00D527DE">
              <w:rPr>
                <w:lang w:val="en-US" w:eastAsia="ko-KR"/>
              </w:rPr>
              <w:t> </w:t>
            </w:r>
            <w:r w:rsidRPr="00D527DE">
              <w:rPr>
                <w:lang w:eastAsia="ko-KR"/>
              </w:rPr>
              <w:t>][</w:t>
            </w:r>
            <w:r w:rsidR="00CD7E31"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 = 0</w:t>
            </w:r>
          </w:p>
        </w:tc>
        <w:tc>
          <w:tcPr>
            <w:tcW w:w="1406" w:type="dxa"/>
          </w:tcPr>
          <w:p w14:paraId="0DC9F9C9" w14:textId="77777777" w:rsidR="007353E0" w:rsidRPr="00656983" w:rsidRDefault="007353E0" w:rsidP="00C5553D">
            <w:pPr>
              <w:pStyle w:val="G-PCCTablebody"/>
              <w:jc w:val="center"/>
              <w:rPr>
                <w:noProof/>
                <w:lang w:eastAsia="ja-JP"/>
              </w:rPr>
            </w:pPr>
          </w:p>
        </w:tc>
      </w:tr>
      <w:tr w:rsidR="007353E0" w:rsidRPr="00D527DE" w14:paraId="3FA5B357" w14:textId="77777777" w:rsidTr="00C5553D">
        <w:trPr>
          <w:cantSplit/>
          <w:jc w:val="center"/>
        </w:trPr>
        <w:tc>
          <w:tcPr>
            <w:tcW w:w="6804" w:type="dxa"/>
          </w:tcPr>
          <w:p w14:paraId="327443F4" w14:textId="37112901" w:rsidR="007353E0" w:rsidRPr="00D527DE" w:rsidRDefault="007353E0" w:rsidP="00C5553D">
            <w:pPr>
              <w:pStyle w:val="G-PCCTablebody"/>
              <w:rPr>
                <w:lang w:eastAsia="ja-JP"/>
              </w:rPr>
            </w:pPr>
            <w:r w:rsidRPr="00D527DE">
              <w:rPr>
                <w:lang w:eastAsia="ko-KR"/>
              </w:rPr>
              <w:tab/>
            </w:r>
            <w:r w:rsidRPr="00D527DE">
              <w:rPr>
                <w:lang w:eastAsia="ko-KR"/>
              </w:rPr>
              <w:tab/>
            </w:r>
            <w:r w:rsidR="00FE4970" w:rsidRPr="00D527DE">
              <w:rPr>
                <w:lang w:eastAsia="ja-JP"/>
              </w:rPr>
              <w:t>e</w:t>
            </w:r>
            <w:r w:rsidRPr="00D527DE">
              <w:rPr>
                <w:lang w:eastAsia="ja-JP"/>
              </w:rPr>
              <w:t>lse</w:t>
            </w:r>
            <w:r w:rsidR="00FE4970" w:rsidRPr="00D527DE">
              <w:rPr>
                <w:lang w:eastAsia="ja-JP"/>
              </w:rPr>
              <w:t xml:space="preserve"> </w:t>
            </w:r>
            <w:r w:rsidRPr="00D527DE">
              <w:rPr>
                <w:lang w:eastAsia="ja-JP"/>
              </w:rPr>
              <w:t>{</w:t>
            </w:r>
          </w:p>
        </w:tc>
        <w:tc>
          <w:tcPr>
            <w:tcW w:w="1406" w:type="dxa"/>
          </w:tcPr>
          <w:p w14:paraId="315FB4BE" w14:textId="77777777" w:rsidR="007353E0" w:rsidRPr="00656983" w:rsidRDefault="007353E0" w:rsidP="00C5553D">
            <w:pPr>
              <w:pStyle w:val="G-PCCTablebody"/>
              <w:jc w:val="center"/>
              <w:rPr>
                <w:noProof/>
                <w:lang w:eastAsia="ja-JP"/>
              </w:rPr>
            </w:pPr>
          </w:p>
        </w:tc>
      </w:tr>
      <w:tr w:rsidR="00C26CA4" w:rsidRPr="00D527DE" w14:paraId="045908D2" w14:textId="77777777" w:rsidTr="00C5553D">
        <w:trPr>
          <w:cantSplit/>
          <w:jc w:val="center"/>
        </w:trPr>
        <w:tc>
          <w:tcPr>
            <w:tcW w:w="6804" w:type="dxa"/>
          </w:tcPr>
          <w:p w14:paraId="4F21F735" w14:textId="133311F4" w:rsidR="00C26CA4" w:rsidRPr="00653F9D" w:rsidRDefault="00C26CA4" w:rsidP="00C5553D">
            <w:pPr>
              <w:pStyle w:val="G-PCCTablebody"/>
              <w:rPr>
                <w:bCs/>
                <w:lang w:eastAsia="ko-KR"/>
              </w:rPr>
            </w:pPr>
            <w:r w:rsidRPr="00D527DE">
              <w:rPr>
                <w:lang w:eastAsia="ko-KR"/>
              </w:rPr>
              <w:tab/>
            </w:r>
            <w:r w:rsidRPr="00D527DE">
              <w:rPr>
                <w:lang w:eastAsia="ko-KR"/>
              </w:rPr>
              <w:tab/>
            </w:r>
            <w:r w:rsidRPr="00D527DE">
              <w:rPr>
                <w:lang w:eastAsia="ko-KR"/>
              </w:rPr>
              <w:tab/>
            </w:r>
            <w:r w:rsidR="00675994" w:rsidRPr="006703AE">
              <w:rPr>
                <w:b/>
                <w:lang w:eastAsia="ko-KR"/>
              </w:rPr>
              <w:t>residual_values_equal_to_</w:t>
            </w:r>
            <w:r w:rsidR="00675994">
              <w:rPr>
                <w:b/>
              </w:rPr>
              <w:t>o</w:t>
            </w:r>
            <w:r w:rsidR="00675994" w:rsidRPr="00D527DE" w:rsidDel="001410F7">
              <w:rPr>
                <w:b/>
              </w:rPr>
              <w:t>ne</w:t>
            </w:r>
            <w:r w:rsidR="00653F9D">
              <w:rPr>
                <w:bCs/>
              </w:rPr>
              <w:t>[ k ]</w:t>
            </w:r>
          </w:p>
        </w:tc>
        <w:tc>
          <w:tcPr>
            <w:tcW w:w="1406" w:type="dxa"/>
          </w:tcPr>
          <w:p w14:paraId="65157C93" w14:textId="77777777" w:rsidR="00C26CA4" w:rsidRPr="00656983" w:rsidRDefault="00C26CA4" w:rsidP="00C5553D">
            <w:pPr>
              <w:pStyle w:val="G-PCCTablebody"/>
              <w:jc w:val="center"/>
              <w:rPr>
                <w:noProof/>
                <w:lang w:eastAsia="ja-JP"/>
              </w:rPr>
            </w:pPr>
            <w:r w:rsidRPr="00656983">
              <w:rPr>
                <w:bCs/>
              </w:rPr>
              <w:t>ae(v)</w:t>
            </w:r>
          </w:p>
        </w:tc>
      </w:tr>
      <w:tr w:rsidR="00C26CA4" w:rsidRPr="00D527DE" w14:paraId="150F986F" w14:textId="77777777" w:rsidTr="00C5553D">
        <w:trPr>
          <w:cantSplit/>
          <w:jc w:val="center"/>
        </w:trPr>
        <w:tc>
          <w:tcPr>
            <w:tcW w:w="6804" w:type="dxa"/>
          </w:tcPr>
          <w:p w14:paraId="66B4059A" w14:textId="2944783C" w:rsidR="00C26CA4" w:rsidRPr="00D527DE" w:rsidRDefault="00C26CA4" w:rsidP="00C5553D">
            <w:pPr>
              <w:pStyle w:val="G-PCCTablebody"/>
              <w:rPr>
                <w:lang w:eastAsia="ko-KR"/>
              </w:rPr>
            </w:pPr>
            <w:r w:rsidRPr="00D527DE">
              <w:rPr>
                <w:lang w:eastAsia="ko-KR"/>
              </w:rPr>
              <w:tab/>
            </w:r>
            <w:r w:rsidRPr="00D527DE">
              <w:rPr>
                <w:lang w:eastAsia="ko-KR"/>
              </w:rPr>
              <w:tab/>
            </w:r>
            <w:r w:rsidRPr="00D527DE">
              <w:rPr>
                <w:lang w:eastAsia="ko-KR"/>
              </w:rPr>
              <w:tab/>
            </w:r>
            <w:r w:rsidRPr="00D527DE">
              <w:t xml:space="preserve">if ( </w:t>
            </w:r>
            <w:r w:rsidR="00675994">
              <w:t>residual_values_equql_to_o</w:t>
            </w:r>
            <w:r w:rsidR="00675994" w:rsidRPr="00D527DE" w:rsidDel="001410F7">
              <w:t>ne</w:t>
            </w:r>
            <w:r w:rsidR="00653F9D">
              <w:t>[ k ]</w:t>
            </w:r>
            <w:r w:rsidR="00536592" w:rsidRPr="00D527DE">
              <w:t xml:space="preserve">  </w:t>
            </w:r>
            <w:r w:rsidRPr="00D527DE">
              <w:t>=</w:t>
            </w:r>
            <w:r w:rsidR="00536592" w:rsidRPr="00D527DE">
              <w:t> </w:t>
            </w:r>
            <w:r w:rsidRPr="00D527DE">
              <w:t>=</w:t>
            </w:r>
            <w:r w:rsidR="00536592" w:rsidRPr="00D527DE">
              <w:t xml:space="preserve"> </w:t>
            </w:r>
            <w:r w:rsidRPr="00D527DE">
              <w:t xml:space="preserve"> 1 )</w:t>
            </w:r>
          </w:p>
        </w:tc>
        <w:tc>
          <w:tcPr>
            <w:tcW w:w="1406" w:type="dxa"/>
          </w:tcPr>
          <w:p w14:paraId="2347D052" w14:textId="77777777" w:rsidR="00C26CA4" w:rsidRPr="00656983" w:rsidRDefault="00C26CA4" w:rsidP="00C5553D">
            <w:pPr>
              <w:pStyle w:val="G-PCCTablebody"/>
              <w:jc w:val="center"/>
              <w:rPr>
                <w:noProof/>
                <w:lang w:eastAsia="ja-JP"/>
              </w:rPr>
            </w:pPr>
          </w:p>
        </w:tc>
      </w:tr>
      <w:tr w:rsidR="00C26CA4" w:rsidRPr="00D527DE" w14:paraId="704ECC23" w14:textId="77777777" w:rsidTr="00C5553D">
        <w:trPr>
          <w:cantSplit/>
          <w:jc w:val="center"/>
        </w:trPr>
        <w:tc>
          <w:tcPr>
            <w:tcW w:w="6804" w:type="dxa"/>
          </w:tcPr>
          <w:p w14:paraId="1257881C" w14:textId="7B81CA73" w:rsidR="00C26CA4" w:rsidRPr="00D527DE" w:rsidRDefault="00C26CA4" w:rsidP="00C5553D">
            <w:pPr>
              <w:pStyle w:val="G-PCCTablebody"/>
              <w:rPr>
                <w:lang w:eastAsia="ko-KR"/>
              </w:rPr>
            </w:pPr>
            <w:r w:rsidRPr="00D527DE">
              <w:rPr>
                <w:lang w:eastAsia="ko-KR"/>
              </w:rPr>
              <w:tab/>
            </w:r>
            <w:r w:rsidRPr="00D527DE">
              <w:rPr>
                <w:lang w:eastAsia="ko-KR"/>
              </w:rPr>
              <w:tab/>
            </w:r>
            <w:r w:rsidRPr="00D527DE">
              <w:rPr>
                <w:lang w:eastAsia="ko-KR"/>
              </w:rPr>
              <w:tab/>
            </w:r>
            <w:r w:rsidRPr="00D527DE">
              <w:rPr>
                <w:lang w:eastAsia="ko-KR"/>
              </w:rPr>
              <w:tab/>
            </w:r>
            <w:r w:rsidR="00216B10">
              <w:rPr>
                <w:lang w:eastAsia="ko-KR"/>
              </w:rPr>
              <w:t>residual_</w:t>
            </w:r>
            <w:r w:rsidRPr="00D527DE">
              <w:t>values[</w:t>
            </w:r>
            <w:r w:rsidR="00B40112" w:rsidRPr="00D527DE">
              <w:t> </w:t>
            </w:r>
            <w:r w:rsidRPr="00D527DE">
              <w:t>k</w:t>
            </w:r>
            <w:r w:rsidR="00B40112" w:rsidRPr="00D527DE">
              <w:t> </w:t>
            </w:r>
            <w:r w:rsidRPr="00D527DE">
              <w:t>][</w:t>
            </w:r>
            <w:r w:rsidR="00B40112" w:rsidRPr="00D527DE">
              <w:t> </w:t>
            </w:r>
            <w:r w:rsidR="00E05171" w:rsidRPr="00D527DE">
              <w:t>pointIdx </w:t>
            </w:r>
            <w:r w:rsidRPr="00D527DE">
              <w:t>] = 1</w:t>
            </w:r>
          </w:p>
        </w:tc>
        <w:tc>
          <w:tcPr>
            <w:tcW w:w="1406" w:type="dxa"/>
          </w:tcPr>
          <w:p w14:paraId="430D4CF9" w14:textId="77777777" w:rsidR="00C26CA4" w:rsidRPr="00656983" w:rsidRDefault="00C26CA4" w:rsidP="00C5553D">
            <w:pPr>
              <w:pStyle w:val="G-PCCTablebody"/>
              <w:jc w:val="center"/>
              <w:rPr>
                <w:noProof/>
                <w:lang w:eastAsia="ja-JP"/>
              </w:rPr>
            </w:pPr>
          </w:p>
        </w:tc>
      </w:tr>
      <w:tr w:rsidR="00C26CA4" w:rsidRPr="00D527DE" w14:paraId="1486EAE7" w14:textId="77777777" w:rsidTr="00C5553D">
        <w:trPr>
          <w:cantSplit/>
          <w:jc w:val="center"/>
        </w:trPr>
        <w:tc>
          <w:tcPr>
            <w:tcW w:w="6804" w:type="dxa"/>
          </w:tcPr>
          <w:p w14:paraId="19FA5932" w14:textId="2C9FF93F" w:rsidR="00C26CA4" w:rsidRPr="00D527DE" w:rsidRDefault="00C26CA4" w:rsidP="00C5553D">
            <w:pPr>
              <w:pStyle w:val="G-PCCTablebody"/>
              <w:rPr>
                <w:lang w:eastAsia="ko-KR"/>
              </w:rPr>
            </w:pPr>
            <w:r w:rsidRPr="00D527DE">
              <w:rPr>
                <w:lang w:eastAsia="ko-KR"/>
              </w:rPr>
              <w:tab/>
            </w:r>
            <w:r w:rsidRPr="00D527DE">
              <w:rPr>
                <w:lang w:eastAsia="ko-KR"/>
              </w:rPr>
              <w:tab/>
            </w:r>
            <w:r w:rsidRPr="00D527DE">
              <w:rPr>
                <w:lang w:eastAsia="ko-KR"/>
              </w:rPr>
              <w:tab/>
            </w:r>
            <w:r w:rsidRPr="00D527DE">
              <w:t>else {</w:t>
            </w:r>
          </w:p>
        </w:tc>
        <w:tc>
          <w:tcPr>
            <w:tcW w:w="1406" w:type="dxa"/>
          </w:tcPr>
          <w:p w14:paraId="343C9E05" w14:textId="77777777" w:rsidR="00C26CA4" w:rsidRPr="00656983" w:rsidRDefault="00C26CA4" w:rsidP="00C5553D">
            <w:pPr>
              <w:pStyle w:val="G-PCCTablebody"/>
              <w:jc w:val="center"/>
              <w:rPr>
                <w:noProof/>
                <w:lang w:eastAsia="ja-JP"/>
              </w:rPr>
            </w:pPr>
          </w:p>
        </w:tc>
      </w:tr>
      <w:tr w:rsidR="007353E0" w:rsidRPr="00D527DE" w14:paraId="75B4F70D" w14:textId="77777777" w:rsidTr="00C5553D">
        <w:trPr>
          <w:cantSplit/>
          <w:jc w:val="center"/>
        </w:trPr>
        <w:tc>
          <w:tcPr>
            <w:tcW w:w="6804" w:type="dxa"/>
          </w:tcPr>
          <w:p w14:paraId="0503AA07" w14:textId="704A76C3" w:rsidR="007353E0" w:rsidRPr="00D527DE" w:rsidRDefault="007353E0" w:rsidP="00C5553D">
            <w:pPr>
              <w:pStyle w:val="G-PCCTablebody"/>
              <w:rPr>
                <w:lang w:eastAsia="ko-KR"/>
              </w:rPr>
            </w:pPr>
            <w:r w:rsidRPr="00D527DE">
              <w:rPr>
                <w:lang w:eastAsia="ko-KR"/>
              </w:rPr>
              <w:tab/>
            </w:r>
            <w:r w:rsidRPr="00D527DE">
              <w:rPr>
                <w:lang w:eastAsia="ko-KR"/>
              </w:rPr>
              <w:tab/>
            </w:r>
            <w:r w:rsidRPr="00D527DE">
              <w:rPr>
                <w:lang w:eastAsia="ko-KR"/>
              </w:rPr>
              <w:tab/>
            </w:r>
            <w:r w:rsidR="00C26CA4" w:rsidRPr="00D527DE">
              <w:rPr>
                <w:lang w:eastAsia="ko-KR"/>
              </w:rPr>
              <w:tab/>
            </w:r>
            <w:r w:rsidR="002A0C8D" w:rsidRPr="006703AE">
              <w:rPr>
                <w:b/>
                <w:lang w:eastAsia="ko-KR"/>
              </w:rPr>
              <w:t>residual_</w:t>
            </w:r>
            <w:r w:rsidRPr="00D527DE">
              <w:rPr>
                <w:b/>
                <w:lang w:eastAsia="ko-KR"/>
              </w:rPr>
              <w:t>values</w:t>
            </w:r>
            <w:r w:rsidRPr="00D527DE">
              <w:rPr>
                <w:lang w:eastAsia="ko-KR"/>
              </w:rPr>
              <w:t>[</w:t>
            </w:r>
            <w:r w:rsidRPr="00D527DE">
              <w:rPr>
                <w:lang w:val="en-US" w:eastAsia="ko-KR"/>
              </w:rPr>
              <w:t> </w:t>
            </w:r>
            <w:r w:rsidRPr="00D527DE">
              <w:rPr>
                <w:lang w:eastAsia="ko-KR"/>
              </w:rPr>
              <w:t>k</w:t>
            </w:r>
            <w:r w:rsidRPr="00D527DE">
              <w:rPr>
                <w:lang w:val="en-US" w:eastAsia="ko-KR"/>
              </w:rPr>
              <w:t> </w:t>
            </w:r>
            <w:r w:rsidRPr="00D527DE">
              <w:rPr>
                <w:lang w:eastAsia="ko-KR"/>
              </w:rPr>
              <w:t>][</w:t>
            </w:r>
            <w:r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w:t>
            </w:r>
          </w:p>
        </w:tc>
        <w:tc>
          <w:tcPr>
            <w:tcW w:w="1406" w:type="dxa"/>
          </w:tcPr>
          <w:p w14:paraId="789E8DDB" w14:textId="73BB0A14" w:rsidR="007353E0" w:rsidRPr="00656983" w:rsidRDefault="0075715F" w:rsidP="00C5553D">
            <w:pPr>
              <w:pStyle w:val="G-PCCTablebody"/>
              <w:jc w:val="center"/>
              <w:rPr>
                <w:noProof/>
                <w:lang w:eastAsia="ja-JP"/>
              </w:rPr>
            </w:pPr>
            <w:r w:rsidRPr="00656983">
              <w:rPr>
                <w:bCs/>
                <w:noProof/>
                <w:lang w:eastAsia="ja-JP"/>
              </w:rPr>
              <w:t>de</w:t>
            </w:r>
            <w:r w:rsidR="00CD7E31" w:rsidRPr="00656983">
              <w:rPr>
                <w:bCs/>
                <w:noProof/>
                <w:lang w:eastAsia="ja-JP"/>
              </w:rPr>
              <w:t>(v)</w:t>
            </w:r>
          </w:p>
        </w:tc>
      </w:tr>
      <w:tr w:rsidR="007353E0" w:rsidRPr="00D527DE" w14:paraId="3B858E7A" w14:textId="77777777" w:rsidTr="00C5553D">
        <w:trPr>
          <w:cantSplit/>
          <w:jc w:val="center"/>
        </w:trPr>
        <w:tc>
          <w:tcPr>
            <w:tcW w:w="6804" w:type="dxa"/>
          </w:tcPr>
          <w:p w14:paraId="770E9CA6" w14:textId="3C11820B" w:rsidR="007353E0" w:rsidRPr="00D527DE" w:rsidRDefault="007353E0" w:rsidP="00C5553D">
            <w:pPr>
              <w:pStyle w:val="G-PCCTablebody"/>
              <w:rPr>
                <w:lang w:eastAsia="ja-JP"/>
              </w:rPr>
            </w:pPr>
            <w:r w:rsidRPr="00D527DE">
              <w:rPr>
                <w:lang w:eastAsia="ko-KR"/>
              </w:rPr>
              <w:tab/>
            </w:r>
            <w:r w:rsidRPr="00D527DE">
              <w:rPr>
                <w:lang w:eastAsia="ko-KR"/>
              </w:rPr>
              <w:tab/>
            </w:r>
            <w:r w:rsidRPr="00D527DE">
              <w:rPr>
                <w:lang w:eastAsia="ko-KR"/>
              </w:rPr>
              <w:tab/>
            </w:r>
            <w:r w:rsidR="00C26CA4" w:rsidRPr="00D527DE">
              <w:rPr>
                <w:lang w:eastAsia="ko-KR"/>
              </w:rPr>
              <w:tab/>
            </w:r>
            <w:r w:rsidRPr="00D527DE">
              <w:rPr>
                <w:lang w:eastAsia="ja-JP"/>
              </w:rPr>
              <w:t>if (</w:t>
            </w:r>
            <w:r w:rsidR="002A0C8D">
              <w:rPr>
                <w:lang w:eastAsia="ja-JP"/>
              </w:rPr>
              <w:t>residual_</w:t>
            </w:r>
            <w:r w:rsidRPr="00D527DE">
              <w:rPr>
                <w:lang w:eastAsia="ja-JP"/>
              </w:rPr>
              <w:t>values[</w:t>
            </w:r>
            <w:r w:rsidRPr="00D527DE">
              <w:rPr>
                <w:lang w:val="en-US" w:eastAsia="ja-JP"/>
              </w:rPr>
              <w:t> </w:t>
            </w:r>
            <w:r w:rsidRPr="00D527DE">
              <w:rPr>
                <w:lang w:eastAsia="ja-JP"/>
              </w:rPr>
              <w:t>k</w:t>
            </w:r>
            <w:r w:rsidRPr="00D527DE">
              <w:rPr>
                <w:lang w:val="en-US" w:eastAsia="ja-JP"/>
              </w:rPr>
              <w:t> </w:t>
            </w:r>
            <w:r w:rsidRPr="00D527DE">
              <w:rPr>
                <w:lang w:eastAsia="ja-JP"/>
              </w:rPr>
              <w:t>][</w:t>
            </w:r>
            <w:r w:rsidRPr="00D527DE">
              <w:rPr>
                <w:lang w:val="en-US" w:eastAsia="ja-JP"/>
              </w:rPr>
              <w:t> </w:t>
            </w:r>
            <w:r w:rsidR="00E05171" w:rsidRPr="00D527DE">
              <w:rPr>
                <w:lang w:eastAsia="ja-JP"/>
              </w:rPr>
              <w:t>pointIdx</w:t>
            </w:r>
            <w:r w:rsidR="00E05171" w:rsidRPr="00D527DE">
              <w:rPr>
                <w:lang w:val="en-US" w:eastAsia="ja-JP"/>
              </w:rPr>
              <w:t> </w:t>
            </w:r>
            <w:r w:rsidRPr="00D527DE">
              <w:rPr>
                <w:lang w:eastAsia="ja-JP"/>
              </w:rPr>
              <w:t>]</w:t>
            </w:r>
            <w:r w:rsidR="00B51588" w:rsidRPr="00D527DE">
              <w:rPr>
                <w:lang w:eastAsia="ja-JP"/>
              </w:rPr>
              <w:t xml:space="preserve">  </w:t>
            </w:r>
            <w:r w:rsidRPr="00D527DE">
              <w:rPr>
                <w:lang w:eastAsia="ja-JP"/>
              </w:rPr>
              <w:t>= =</w:t>
            </w:r>
            <w:r w:rsidR="00B51588" w:rsidRPr="00D527DE">
              <w:rPr>
                <w:lang w:eastAsia="ja-JP"/>
              </w:rPr>
              <w:t xml:space="preserve"> </w:t>
            </w:r>
            <w:r w:rsidR="0008361D" w:rsidRPr="00D527DE">
              <w:rPr>
                <w:lang w:eastAsia="ja-JP"/>
              </w:rPr>
              <w:t xml:space="preserve"> </w:t>
            </w:r>
            <w:r w:rsidR="00B40112" w:rsidRPr="00D527DE">
              <w:rPr>
                <w:lang w:eastAsia="ja-JP"/>
              </w:rPr>
              <w:t xml:space="preserve">255 </w:t>
            </w:r>
            <w:r w:rsidRPr="00D527DE">
              <w:rPr>
                <w:lang w:eastAsia="ja-JP"/>
              </w:rPr>
              <w:t>)</w:t>
            </w:r>
          </w:p>
        </w:tc>
        <w:tc>
          <w:tcPr>
            <w:tcW w:w="1406" w:type="dxa"/>
          </w:tcPr>
          <w:p w14:paraId="069C76C8" w14:textId="77777777" w:rsidR="007353E0" w:rsidRPr="00656983" w:rsidRDefault="007353E0" w:rsidP="00C5553D">
            <w:pPr>
              <w:pStyle w:val="G-PCCTablebody"/>
              <w:jc w:val="center"/>
              <w:rPr>
                <w:noProof/>
                <w:lang w:eastAsia="ja-JP"/>
              </w:rPr>
            </w:pPr>
          </w:p>
        </w:tc>
      </w:tr>
      <w:tr w:rsidR="007353E0" w:rsidRPr="00D527DE" w14:paraId="06349135" w14:textId="77777777" w:rsidTr="00C5553D">
        <w:trPr>
          <w:cantSplit/>
          <w:jc w:val="center"/>
        </w:trPr>
        <w:tc>
          <w:tcPr>
            <w:tcW w:w="6804" w:type="dxa"/>
          </w:tcPr>
          <w:p w14:paraId="4FAE36D2" w14:textId="66E3C763" w:rsidR="007353E0" w:rsidRPr="00D527DE" w:rsidRDefault="007353E0" w:rsidP="00C5553D">
            <w:pPr>
              <w:pStyle w:val="G-PCCTablebody"/>
              <w:rPr>
                <w:lang w:val="en-US" w:eastAsia="ja-JP"/>
              </w:rPr>
            </w:pPr>
            <w:r w:rsidRPr="00D527DE">
              <w:rPr>
                <w:lang w:eastAsia="ko-KR"/>
              </w:rPr>
              <w:tab/>
            </w:r>
            <w:r w:rsidRPr="00D527DE">
              <w:rPr>
                <w:lang w:eastAsia="ko-KR"/>
              </w:rPr>
              <w:tab/>
            </w:r>
            <w:r w:rsidRPr="00D527DE">
              <w:rPr>
                <w:lang w:eastAsia="ko-KR"/>
              </w:rPr>
              <w:tab/>
            </w:r>
            <w:r w:rsidRPr="00D527DE">
              <w:rPr>
                <w:lang w:eastAsia="ko-KR"/>
              </w:rPr>
              <w:tab/>
            </w:r>
            <w:r w:rsidR="00C26CA4" w:rsidRPr="00D527DE">
              <w:rPr>
                <w:lang w:eastAsia="ko-KR"/>
              </w:rPr>
              <w:tab/>
            </w:r>
            <w:r w:rsidRPr="00D527DE">
              <w:rPr>
                <w:b/>
                <w:lang w:val="en-US" w:eastAsia="ja-JP"/>
              </w:rPr>
              <w:t>remaining_values</w:t>
            </w:r>
            <w:r w:rsidRPr="00D527DE">
              <w:rPr>
                <w:lang w:val="en-US" w:eastAsia="ja-JP"/>
              </w:rPr>
              <w:t>[ k ][ </w:t>
            </w:r>
            <w:r w:rsidR="00E05171" w:rsidRPr="00D527DE">
              <w:rPr>
                <w:lang w:val="en-US" w:eastAsia="ja-JP"/>
              </w:rPr>
              <w:t>pointIdx </w:t>
            </w:r>
            <w:r w:rsidRPr="00D527DE">
              <w:rPr>
                <w:lang w:val="en-US" w:eastAsia="ja-JP"/>
              </w:rPr>
              <w:t>]</w:t>
            </w:r>
          </w:p>
        </w:tc>
        <w:tc>
          <w:tcPr>
            <w:tcW w:w="1406" w:type="dxa"/>
          </w:tcPr>
          <w:p w14:paraId="6979F18D" w14:textId="52FB2447" w:rsidR="007353E0" w:rsidRPr="00656983" w:rsidRDefault="00CD7E31" w:rsidP="00C5553D">
            <w:pPr>
              <w:pStyle w:val="G-PCCTablebody"/>
              <w:jc w:val="center"/>
              <w:rPr>
                <w:noProof/>
                <w:lang w:eastAsia="ja-JP"/>
              </w:rPr>
            </w:pPr>
            <w:r w:rsidRPr="00656983">
              <w:rPr>
                <w:bCs/>
                <w:noProof/>
                <w:lang w:eastAsia="ja-JP"/>
              </w:rPr>
              <w:t>ae(v)</w:t>
            </w:r>
          </w:p>
        </w:tc>
      </w:tr>
      <w:tr w:rsidR="0048246B" w:rsidRPr="00D527DE" w14:paraId="10F99EF5" w14:textId="77777777" w:rsidTr="00C5553D">
        <w:trPr>
          <w:cantSplit/>
          <w:jc w:val="center"/>
        </w:trPr>
        <w:tc>
          <w:tcPr>
            <w:tcW w:w="6804" w:type="dxa"/>
          </w:tcPr>
          <w:p w14:paraId="36FDF6F6" w14:textId="22EFBAC8" w:rsidR="0048246B" w:rsidRPr="00D527DE" w:rsidRDefault="0048246B" w:rsidP="00C5553D">
            <w:pPr>
              <w:pStyle w:val="G-PCCTablebody"/>
              <w:rPr>
                <w:lang w:val="en-US"/>
              </w:rPr>
            </w:pPr>
            <w:r w:rsidRPr="00D527DE">
              <w:rPr>
                <w:lang w:eastAsia="ko-KR"/>
              </w:rPr>
              <w:tab/>
            </w:r>
            <w:r w:rsidRPr="00D527DE">
              <w:rPr>
                <w:lang w:eastAsia="ko-KR"/>
              </w:rPr>
              <w:tab/>
            </w:r>
            <w:r w:rsidRPr="00D527DE">
              <w:rPr>
                <w:lang w:eastAsia="ko-KR"/>
              </w:rPr>
              <w:tab/>
            </w:r>
            <w:r w:rsidR="00980F19" w:rsidRPr="00D527DE" w:rsidDel="001410F7">
              <w:rPr>
                <w:lang w:eastAsia="ko-KR"/>
              </w:rPr>
              <w:tab/>
            </w:r>
            <w:r w:rsidR="00216B10">
              <w:rPr>
                <w:lang w:eastAsia="ko-KR"/>
              </w:rPr>
              <w:t>residual_</w:t>
            </w:r>
            <w:r w:rsidRPr="00D527DE">
              <w:rPr>
                <w:lang w:eastAsia="ko-KR"/>
              </w:rPr>
              <w:t>values[</w:t>
            </w:r>
            <w:r w:rsidRPr="00D527DE">
              <w:rPr>
                <w:lang w:val="en-US" w:eastAsia="ko-KR"/>
              </w:rPr>
              <w:t> k ][ </w:t>
            </w:r>
            <w:r w:rsidR="00E05171" w:rsidRPr="00D527DE">
              <w:rPr>
                <w:lang w:val="en-US" w:eastAsia="ko-KR"/>
              </w:rPr>
              <w:t>pointIdx </w:t>
            </w:r>
            <w:r w:rsidRPr="00D527DE">
              <w:rPr>
                <w:lang w:val="en-US" w:eastAsia="ko-KR"/>
              </w:rPr>
              <w:t>] += 2</w:t>
            </w:r>
          </w:p>
        </w:tc>
        <w:tc>
          <w:tcPr>
            <w:tcW w:w="1406" w:type="dxa"/>
          </w:tcPr>
          <w:p w14:paraId="47F8058C" w14:textId="77777777" w:rsidR="0048246B" w:rsidRPr="00656983" w:rsidRDefault="0048246B" w:rsidP="00C5553D">
            <w:pPr>
              <w:pStyle w:val="G-PCCTablebody"/>
              <w:jc w:val="center"/>
              <w:rPr>
                <w:noProof/>
                <w:lang w:eastAsia="ja-JP"/>
              </w:rPr>
            </w:pPr>
          </w:p>
        </w:tc>
      </w:tr>
      <w:tr w:rsidR="004A70F7" w:rsidRPr="00D527DE" w14:paraId="2CEC9086" w14:textId="77777777" w:rsidTr="00C5553D">
        <w:trPr>
          <w:cantSplit/>
          <w:jc w:val="center"/>
        </w:trPr>
        <w:tc>
          <w:tcPr>
            <w:tcW w:w="6804" w:type="dxa"/>
          </w:tcPr>
          <w:p w14:paraId="25127630" w14:textId="3E3D2A96" w:rsidR="004A70F7" w:rsidRPr="00D527DE" w:rsidRDefault="00A31D24" w:rsidP="00C5553D">
            <w:pPr>
              <w:pStyle w:val="G-PCCTablebody"/>
              <w:rPr>
                <w:lang w:eastAsia="ja-JP"/>
              </w:rPr>
            </w:pPr>
            <w:r w:rsidRPr="00D527DE" w:rsidDel="001410F7">
              <w:rPr>
                <w:lang w:eastAsia="ko-KR"/>
              </w:rPr>
              <w:tab/>
            </w:r>
            <w:r w:rsidR="004A70F7" w:rsidRPr="00D527DE">
              <w:rPr>
                <w:lang w:eastAsia="ko-KR"/>
              </w:rPr>
              <w:tab/>
            </w:r>
            <w:r w:rsidR="004A70F7" w:rsidRPr="00D527DE">
              <w:rPr>
                <w:lang w:eastAsia="ko-KR"/>
              </w:rPr>
              <w:tab/>
            </w:r>
            <w:r w:rsidR="004A70F7" w:rsidRPr="00D527DE">
              <w:rPr>
                <w:lang w:eastAsia="ja-JP"/>
              </w:rPr>
              <w:t>}</w:t>
            </w:r>
          </w:p>
        </w:tc>
        <w:tc>
          <w:tcPr>
            <w:tcW w:w="1406" w:type="dxa"/>
          </w:tcPr>
          <w:p w14:paraId="504CC9F5" w14:textId="77777777" w:rsidR="004A70F7" w:rsidRPr="00656983" w:rsidRDefault="004A70F7" w:rsidP="00C5553D">
            <w:pPr>
              <w:pStyle w:val="G-PCCTablebody"/>
              <w:jc w:val="center"/>
              <w:rPr>
                <w:noProof/>
                <w:lang w:eastAsia="ja-JP"/>
              </w:rPr>
            </w:pPr>
          </w:p>
        </w:tc>
      </w:tr>
      <w:tr w:rsidR="00073CB9" w:rsidRPr="00D527DE" w14:paraId="2638C8D2" w14:textId="77777777" w:rsidTr="00656983">
        <w:trPr>
          <w:cantSplit/>
          <w:jc w:val="center"/>
        </w:trPr>
        <w:tc>
          <w:tcPr>
            <w:tcW w:w="6804" w:type="dxa"/>
          </w:tcPr>
          <w:p w14:paraId="64B74B2A" w14:textId="5D08CE64" w:rsidR="00073CB9" w:rsidRPr="00D527DE" w:rsidDel="001410F7" w:rsidRDefault="00073CB9" w:rsidP="00656983">
            <w:pPr>
              <w:pStyle w:val="G-PCCTablebody"/>
              <w:rPr>
                <w:lang w:eastAsia="ko-KR"/>
              </w:rPr>
            </w:pPr>
            <w:r>
              <w:rPr>
                <w:lang w:eastAsia="ko-KR"/>
              </w:rPr>
              <w:tab/>
            </w:r>
            <w:r>
              <w:rPr>
                <w:lang w:eastAsia="ko-KR"/>
              </w:rPr>
              <w:tab/>
              <w:t>}</w:t>
            </w:r>
          </w:p>
        </w:tc>
        <w:tc>
          <w:tcPr>
            <w:tcW w:w="1406" w:type="dxa"/>
          </w:tcPr>
          <w:p w14:paraId="66CB7448" w14:textId="77777777" w:rsidR="00073CB9" w:rsidRPr="00656983" w:rsidRDefault="00073CB9" w:rsidP="00656983">
            <w:pPr>
              <w:pStyle w:val="G-PCCTablebody"/>
              <w:jc w:val="center"/>
              <w:rPr>
                <w:bCs/>
                <w:noProof/>
                <w:lang w:eastAsia="ja-JP"/>
              </w:rPr>
            </w:pPr>
          </w:p>
        </w:tc>
      </w:tr>
      <w:tr w:rsidR="007353E0" w:rsidRPr="00D527DE" w14:paraId="4D87238F" w14:textId="77777777" w:rsidTr="00C5553D">
        <w:trPr>
          <w:cantSplit/>
          <w:jc w:val="center"/>
        </w:trPr>
        <w:tc>
          <w:tcPr>
            <w:tcW w:w="6804" w:type="dxa"/>
          </w:tcPr>
          <w:p w14:paraId="7027732B" w14:textId="4B04BB8F" w:rsidR="007353E0" w:rsidRPr="00D527DE" w:rsidRDefault="007353E0" w:rsidP="00C5553D">
            <w:pPr>
              <w:pStyle w:val="G-PCCTablebody"/>
              <w:rPr>
                <w:noProof/>
                <w:lang w:eastAsia="ja-JP"/>
              </w:rPr>
            </w:pPr>
            <w:r w:rsidRPr="00D527DE">
              <w:rPr>
                <w:lang w:eastAsia="ko-KR"/>
              </w:rPr>
              <w:tab/>
            </w:r>
            <w:r w:rsidRPr="00D527DE">
              <w:rPr>
                <w:noProof/>
              </w:rPr>
              <w:t>}</w:t>
            </w:r>
          </w:p>
        </w:tc>
        <w:tc>
          <w:tcPr>
            <w:tcW w:w="1406" w:type="dxa"/>
          </w:tcPr>
          <w:p w14:paraId="347A2917" w14:textId="77777777" w:rsidR="007353E0" w:rsidRPr="00656983" w:rsidRDefault="007353E0" w:rsidP="00C5553D">
            <w:pPr>
              <w:pStyle w:val="G-PCCTablebody"/>
              <w:jc w:val="center"/>
              <w:rPr>
                <w:noProof/>
                <w:lang w:eastAsia="ja-JP"/>
              </w:rPr>
            </w:pPr>
          </w:p>
        </w:tc>
      </w:tr>
      <w:tr w:rsidR="0048246B" w:rsidRPr="00D527DE" w14:paraId="58AB5D50" w14:textId="77777777" w:rsidTr="00C5553D">
        <w:trPr>
          <w:cantSplit/>
          <w:jc w:val="center"/>
        </w:trPr>
        <w:tc>
          <w:tcPr>
            <w:tcW w:w="6804" w:type="dxa"/>
          </w:tcPr>
          <w:p w14:paraId="31B8CBE3" w14:textId="3BD549D9" w:rsidR="0048246B" w:rsidRPr="00D527DE" w:rsidRDefault="0048246B" w:rsidP="00C5553D">
            <w:pPr>
              <w:pStyle w:val="G-PCCTablebody"/>
              <w:rPr>
                <w:lang w:eastAsia="ko-KR"/>
              </w:rPr>
            </w:pPr>
            <w:r w:rsidRPr="00D527DE">
              <w:rPr>
                <w:lang w:eastAsia="ko-KR"/>
              </w:rPr>
              <w:lastRenderedPageBreak/>
              <w:tab/>
              <w:t>for( d = 1, k</w:t>
            </w:r>
            <w:r w:rsidR="0013471A">
              <w:rPr>
                <w:lang w:eastAsia="ko-KR"/>
              </w:rPr>
              <w:t xml:space="preserve"> </w:t>
            </w:r>
            <w:r w:rsidRPr="00D527DE">
              <w:rPr>
                <w:lang w:eastAsia="ko-KR"/>
              </w:rPr>
              <w:t>=</w:t>
            </w:r>
            <w:r w:rsidR="0013471A">
              <w:rPr>
                <w:lang w:eastAsia="ko-KR"/>
              </w:rPr>
              <w:t xml:space="preserve"> </w:t>
            </w:r>
            <w:r w:rsidRPr="00D527DE">
              <w:rPr>
                <w:lang w:eastAsia="ko-KR"/>
              </w:rPr>
              <w:t xml:space="preserve">1; k &lt; </w:t>
            </w:r>
            <w:r w:rsidR="00AE779C">
              <w:t>AttrDim</w:t>
            </w:r>
            <w:r w:rsidRPr="00D527DE">
              <w:rPr>
                <w:lang w:eastAsia="ko-KR"/>
              </w:rPr>
              <w:t>; k++ )</w:t>
            </w:r>
          </w:p>
        </w:tc>
        <w:tc>
          <w:tcPr>
            <w:tcW w:w="1406" w:type="dxa"/>
          </w:tcPr>
          <w:p w14:paraId="19728029" w14:textId="77777777" w:rsidR="0048246B" w:rsidRPr="00656983" w:rsidRDefault="0048246B" w:rsidP="00C5553D">
            <w:pPr>
              <w:pStyle w:val="G-PCCTablebody"/>
              <w:jc w:val="center"/>
              <w:rPr>
                <w:noProof/>
                <w:lang w:eastAsia="ja-JP"/>
              </w:rPr>
            </w:pPr>
          </w:p>
        </w:tc>
      </w:tr>
      <w:tr w:rsidR="0048246B" w:rsidRPr="00D527DE" w14:paraId="2DFA1234" w14:textId="77777777" w:rsidTr="00C5553D">
        <w:trPr>
          <w:cantSplit/>
          <w:jc w:val="center"/>
        </w:trPr>
        <w:tc>
          <w:tcPr>
            <w:tcW w:w="6804" w:type="dxa"/>
          </w:tcPr>
          <w:p w14:paraId="0F752D06" w14:textId="5C74D83C" w:rsidR="0048246B" w:rsidRPr="00D527DE" w:rsidRDefault="0048246B" w:rsidP="00C5553D">
            <w:pPr>
              <w:pStyle w:val="G-PCCTablebody"/>
              <w:rPr>
                <w:lang w:eastAsia="ko-KR"/>
              </w:rPr>
            </w:pPr>
            <w:r w:rsidRPr="00D527DE">
              <w:rPr>
                <w:lang w:eastAsia="ko-KR"/>
              </w:rPr>
              <w:tab/>
            </w:r>
            <w:r w:rsidRPr="00D527DE">
              <w:rPr>
                <w:lang w:eastAsia="ko-KR"/>
              </w:rPr>
              <w:tab/>
              <w:t xml:space="preserve">if( </w:t>
            </w:r>
            <w:r w:rsidR="00216B10">
              <w:rPr>
                <w:lang w:eastAsia="ko-KR"/>
              </w:rPr>
              <w:t>residual_</w:t>
            </w:r>
            <w:r w:rsidRPr="00D527DE">
              <w:rPr>
                <w:lang w:eastAsia="ko-KR"/>
              </w:rPr>
              <w:t>values[</w:t>
            </w:r>
            <w:r w:rsidRPr="00D527DE">
              <w:rPr>
                <w:lang w:val="en-US" w:eastAsia="ko-KR"/>
              </w:rPr>
              <w:t> </w:t>
            </w:r>
            <w:r w:rsidRPr="00D527DE">
              <w:rPr>
                <w:lang w:eastAsia="ko-KR"/>
              </w:rPr>
              <w:t>k</w:t>
            </w:r>
            <w:r w:rsidRPr="00D527DE">
              <w:rPr>
                <w:lang w:val="en-US" w:eastAsia="ko-KR"/>
              </w:rPr>
              <w:t> </w:t>
            </w:r>
            <w:r w:rsidRPr="00D527DE">
              <w:rPr>
                <w:lang w:eastAsia="ko-KR"/>
              </w:rPr>
              <w:t>][</w:t>
            </w:r>
            <w:r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 xml:space="preserve">] != </w:t>
            </w:r>
            <w:r w:rsidR="00216B10">
              <w:rPr>
                <w:lang w:eastAsia="ko-KR"/>
              </w:rPr>
              <w:t>residual_</w:t>
            </w:r>
            <w:r w:rsidRPr="00D527DE">
              <w:rPr>
                <w:lang w:eastAsia="ko-KR"/>
              </w:rPr>
              <w:t>values[</w:t>
            </w:r>
            <w:r w:rsidR="00FE4970" w:rsidRPr="00D527DE">
              <w:rPr>
                <w:lang w:val="en-US" w:eastAsia="ko-KR"/>
              </w:rPr>
              <w:t> </w:t>
            </w:r>
            <w:r w:rsidR="00FE4970" w:rsidRPr="00D527DE">
              <w:rPr>
                <w:lang w:eastAsia="ko-KR"/>
              </w:rPr>
              <w:t>0</w:t>
            </w:r>
            <w:r w:rsidRPr="00D527DE">
              <w:rPr>
                <w:lang w:val="en-US" w:eastAsia="ko-KR"/>
              </w:rPr>
              <w:t> </w:t>
            </w:r>
            <w:r w:rsidRPr="00D527DE">
              <w:rPr>
                <w:lang w:eastAsia="ko-KR"/>
              </w:rPr>
              <w:t>][</w:t>
            </w:r>
            <w:r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 )</w:t>
            </w:r>
          </w:p>
        </w:tc>
        <w:tc>
          <w:tcPr>
            <w:tcW w:w="1406" w:type="dxa"/>
          </w:tcPr>
          <w:p w14:paraId="1D4CFFB2" w14:textId="77777777" w:rsidR="0048246B" w:rsidRPr="00656983" w:rsidRDefault="0048246B" w:rsidP="00C5553D">
            <w:pPr>
              <w:pStyle w:val="G-PCCTablebody"/>
              <w:jc w:val="center"/>
              <w:rPr>
                <w:noProof/>
                <w:lang w:eastAsia="ja-JP"/>
              </w:rPr>
            </w:pPr>
          </w:p>
        </w:tc>
      </w:tr>
      <w:tr w:rsidR="0048246B" w:rsidRPr="00D527DE" w14:paraId="27CB9CB3" w14:textId="77777777" w:rsidTr="00C5553D">
        <w:trPr>
          <w:cantSplit/>
          <w:jc w:val="center"/>
        </w:trPr>
        <w:tc>
          <w:tcPr>
            <w:tcW w:w="6804" w:type="dxa"/>
          </w:tcPr>
          <w:p w14:paraId="2B6807D2" w14:textId="5DBFCC90" w:rsidR="0048246B" w:rsidRPr="00D527DE" w:rsidRDefault="0048246B" w:rsidP="00C5553D">
            <w:pPr>
              <w:pStyle w:val="G-PCCTablebody"/>
              <w:rPr>
                <w:lang w:eastAsia="ko-KR"/>
              </w:rPr>
            </w:pPr>
            <w:r w:rsidRPr="00D527DE">
              <w:rPr>
                <w:lang w:eastAsia="ko-KR"/>
              </w:rPr>
              <w:tab/>
            </w:r>
            <w:r w:rsidRPr="00D527DE">
              <w:rPr>
                <w:lang w:eastAsia="ko-KR"/>
              </w:rPr>
              <w:tab/>
            </w:r>
            <w:r w:rsidRPr="00D527DE">
              <w:rPr>
                <w:lang w:eastAsia="ko-KR"/>
              </w:rPr>
              <w:tab/>
              <w:t>d = 0</w:t>
            </w:r>
          </w:p>
        </w:tc>
        <w:tc>
          <w:tcPr>
            <w:tcW w:w="1406" w:type="dxa"/>
          </w:tcPr>
          <w:p w14:paraId="5100D3D6" w14:textId="77777777" w:rsidR="0048246B" w:rsidRPr="00656983" w:rsidRDefault="0048246B" w:rsidP="00C5553D">
            <w:pPr>
              <w:pStyle w:val="G-PCCTablebody"/>
              <w:jc w:val="center"/>
              <w:rPr>
                <w:noProof/>
                <w:lang w:eastAsia="ja-JP"/>
              </w:rPr>
            </w:pPr>
          </w:p>
        </w:tc>
      </w:tr>
      <w:tr w:rsidR="0048246B" w:rsidRPr="00D527DE" w14:paraId="3C42808F" w14:textId="77777777" w:rsidTr="00C5553D">
        <w:trPr>
          <w:cantSplit/>
          <w:jc w:val="center"/>
        </w:trPr>
        <w:tc>
          <w:tcPr>
            <w:tcW w:w="6804" w:type="dxa"/>
          </w:tcPr>
          <w:p w14:paraId="4D9BEB9C" w14:textId="79BFB789" w:rsidR="0048246B" w:rsidRPr="00D527DE" w:rsidRDefault="0048246B" w:rsidP="00C5553D">
            <w:pPr>
              <w:pStyle w:val="G-PCCTablebody"/>
              <w:rPr>
                <w:lang w:eastAsia="ko-KR"/>
              </w:rPr>
            </w:pPr>
            <w:r w:rsidRPr="00D527DE">
              <w:rPr>
                <w:lang w:eastAsia="ko-KR"/>
              </w:rPr>
              <w:tab/>
              <w:t xml:space="preserve">for( k = 0; k &lt; </w:t>
            </w:r>
            <w:r w:rsidR="00AE779C">
              <w:t>AttrDim</w:t>
            </w:r>
            <w:r w:rsidRPr="00D527DE">
              <w:rPr>
                <w:lang w:eastAsia="ko-KR"/>
              </w:rPr>
              <w:t>; k++ )</w:t>
            </w:r>
          </w:p>
        </w:tc>
        <w:tc>
          <w:tcPr>
            <w:tcW w:w="1406" w:type="dxa"/>
          </w:tcPr>
          <w:p w14:paraId="71AAB083" w14:textId="77777777" w:rsidR="0048246B" w:rsidRPr="00656983" w:rsidRDefault="0048246B" w:rsidP="00C5553D">
            <w:pPr>
              <w:pStyle w:val="G-PCCTablebody"/>
              <w:jc w:val="center"/>
              <w:rPr>
                <w:noProof/>
                <w:lang w:eastAsia="ja-JP"/>
              </w:rPr>
            </w:pPr>
          </w:p>
        </w:tc>
      </w:tr>
      <w:tr w:rsidR="0048246B" w:rsidRPr="00D527DE" w14:paraId="4A580F5E" w14:textId="77777777" w:rsidTr="00C5553D">
        <w:trPr>
          <w:cantSplit/>
          <w:jc w:val="center"/>
        </w:trPr>
        <w:tc>
          <w:tcPr>
            <w:tcW w:w="6804" w:type="dxa"/>
          </w:tcPr>
          <w:p w14:paraId="51A3F586" w14:textId="374A42D0" w:rsidR="0048246B" w:rsidRPr="00D527DE" w:rsidRDefault="0048246B" w:rsidP="00C5553D">
            <w:pPr>
              <w:pStyle w:val="G-PCCTablebody"/>
              <w:rPr>
                <w:lang w:eastAsia="ko-KR"/>
              </w:rPr>
            </w:pPr>
            <w:r w:rsidRPr="00D527DE">
              <w:rPr>
                <w:lang w:eastAsia="ko-KR"/>
              </w:rPr>
              <w:tab/>
            </w:r>
            <w:r w:rsidRPr="00D527DE">
              <w:rPr>
                <w:lang w:eastAsia="ko-KR"/>
              </w:rPr>
              <w:tab/>
            </w:r>
            <w:r w:rsidR="00216B10">
              <w:rPr>
                <w:lang w:eastAsia="ko-KR"/>
              </w:rPr>
              <w:t>residual_</w:t>
            </w:r>
            <w:r w:rsidRPr="00D527DE">
              <w:rPr>
                <w:lang w:eastAsia="ko-KR"/>
              </w:rPr>
              <w:t>values[</w:t>
            </w:r>
            <w:r w:rsidRPr="00D527DE">
              <w:rPr>
                <w:lang w:val="en-US" w:eastAsia="ko-KR"/>
              </w:rPr>
              <w:t> </w:t>
            </w:r>
            <w:r w:rsidRPr="00D527DE">
              <w:rPr>
                <w:lang w:eastAsia="ko-KR"/>
              </w:rPr>
              <w:t>k</w:t>
            </w:r>
            <w:r w:rsidRPr="00D527DE">
              <w:rPr>
                <w:lang w:val="en-US" w:eastAsia="ko-KR"/>
              </w:rPr>
              <w:t> </w:t>
            </w:r>
            <w:r w:rsidRPr="00D527DE">
              <w:rPr>
                <w:lang w:eastAsia="ko-KR"/>
              </w:rPr>
              <w:t>][</w:t>
            </w:r>
            <w:r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 += d</w:t>
            </w:r>
          </w:p>
        </w:tc>
        <w:tc>
          <w:tcPr>
            <w:tcW w:w="1406" w:type="dxa"/>
          </w:tcPr>
          <w:p w14:paraId="1A0EF19F" w14:textId="77777777" w:rsidR="0048246B" w:rsidRPr="00656983" w:rsidRDefault="0048246B" w:rsidP="00C5553D">
            <w:pPr>
              <w:pStyle w:val="G-PCCTablebody"/>
              <w:jc w:val="center"/>
              <w:rPr>
                <w:noProof/>
                <w:lang w:eastAsia="ja-JP"/>
              </w:rPr>
            </w:pPr>
          </w:p>
        </w:tc>
      </w:tr>
      <w:tr w:rsidR="007353E0" w:rsidRPr="00D527DE" w14:paraId="04353CAD" w14:textId="77777777" w:rsidTr="00C5553D">
        <w:trPr>
          <w:cantSplit/>
          <w:jc w:val="center"/>
        </w:trPr>
        <w:tc>
          <w:tcPr>
            <w:tcW w:w="6804" w:type="dxa"/>
          </w:tcPr>
          <w:p w14:paraId="546BF45F" w14:textId="77777777" w:rsidR="007353E0" w:rsidRPr="00D527DE" w:rsidRDefault="007353E0" w:rsidP="00C5553D">
            <w:pPr>
              <w:pStyle w:val="G-PCCTablebody"/>
              <w:rPr>
                <w:noProof/>
                <w:lang w:eastAsia="ja-JP"/>
              </w:rPr>
            </w:pPr>
            <w:r w:rsidRPr="00D527DE">
              <w:rPr>
                <w:noProof/>
              </w:rPr>
              <w:t>}</w:t>
            </w:r>
          </w:p>
        </w:tc>
        <w:tc>
          <w:tcPr>
            <w:tcW w:w="1406" w:type="dxa"/>
          </w:tcPr>
          <w:p w14:paraId="4C8ACF08" w14:textId="77777777" w:rsidR="007353E0" w:rsidRPr="00656983" w:rsidRDefault="007353E0" w:rsidP="00C5553D">
            <w:pPr>
              <w:pStyle w:val="G-PCCTablebody"/>
              <w:jc w:val="center"/>
              <w:rPr>
                <w:noProof/>
                <w:lang w:eastAsia="ja-JP"/>
              </w:rPr>
            </w:pPr>
          </w:p>
        </w:tc>
      </w:tr>
    </w:tbl>
    <w:p w14:paraId="1FEEF3DC" w14:textId="77777777" w:rsidR="007353E0" w:rsidRPr="00D527DE" w:rsidRDefault="007353E0" w:rsidP="00991E42">
      <w:pPr>
        <w:rPr>
          <w:rFonts w:eastAsia="ＭＳ 明朝"/>
          <w:lang w:val="en-CA" w:eastAsia="ja-JP"/>
        </w:rPr>
      </w:pPr>
    </w:p>
    <w:p w14:paraId="6AFDE056" w14:textId="77777777" w:rsidR="009B2FA7" w:rsidRPr="00D527DE" w:rsidRDefault="009414EA" w:rsidP="0035215D">
      <w:pPr>
        <w:pStyle w:val="2"/>
        <w:rPr>
          <w:lang w:val="en-CA"/>
        </w:rPr>
      </w:pPr>
      <w:bookmarkStart w:id="599" w:name="_Toc4055496"/>
      <w:bookmarkStart w:id="600" w:name="_Toc6215348"/>
      <w:bookmarkStart w:id="601" w:name="_Toc24731156"/>
      <w:bookmarkStart w:id="602" w:name="_Toc38236497"/>
      <w:r w:rsidRPr="00D527DE">
        <w:rPr>
          <w:lang w:val="en-CA"/>
        </w:rPr>
        <w:t>Semantics</w:t>
      </w:r>
      <w:bookmarkEnd w:id="599"/>
      <w:bookmarkEnd w:id="600"/>
      <w:bookmarkEnd w:id="601"/>
      <w:bookmarkEnd w:id="602"/>
    </w:p>
    <w:p w14:paraId="289437E8" w14:textId="102F78C3" w:rsidR="009414EA" w:rsidRPr="00D527DE" w:rsidRDefault="009414EA" w:rsidP="0035215D">
      <w:pPr>
        <w:pStyle w:val="3"/>
        <w:rPr>
          <w:noProof/>
          <w:lang w:val="en-CA"/>
        </w:rPr>
      </w:pPr>
      <w:bookmarkStart w:id="603" w:name="_Toc516234283"/>
      <w:bookmarkStart w:id="604" w:name="_Toc528915265"/>
      <w:bookmarkStart w:id="605" w:name="_Toc4055497"/>
      <w:bookmarkStart w:id="606" w:name="_Toc6215349"/>
      <w:bookmarkStart w:id="607" w:name="_Toc24731157"/>
      <w:bookmarkStart w:id="608" w:name="_Toc38236498"/>
      <w:r w:rsidRPr="00D527DE">
        <w:rPr>
          <w:noProof/>
          <w:lang w:val="en-CA"/>
        </w:rPr>
        <w:t>General</w:t>
      </w:r>
      <w:bookmarkEnd w:id="603"/>
      <w:bookmarkEnd w:id="604"/>
      <w:bookmarkEnd w:id="605"/>
      <w:bookmarkEnd w:id="606"/>
      <w:bookmarkEnd w:id="607"/>
      <w:bookmarkEnd w:id="608"/>
    </w:p>
    <w:p w14:paraId="59319213" w14:textId="77777777" w:rsidR="009414EA" w:rsidRPr="00D527DE" w:rsidRDefault="009414EA" w:rsidP="009414EA">
      <w:pPr>
        <w:rPr>
          <w:rFonts w:eastAsia="ＭＳ 明朝"/>
          <w:lang w:val="en-CA" w:eastAsia="ja-JP"/>
        </w:rPr>
      </w:pPr>
      <w:r w:rsidRPr="00D527DE">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609" w:name="_Toc514664515"/>
      <w:bookmarkStart w:id="610" w:name="_Toc514846918"/>
      <w:bookmarkStart w:id="611" w:name="_Toc514847466"/>
      <w:bookmarkStart w:id="612" w:name="_Toc515270529"/>
      <w:bookmarkStart w:id="613" w:name="_Toc515271092"/>
      <w:bookmarkStart w:id="614" w:name="_Toc515629374"/>
      <w:bookmarkStart w:id="615" w:name="_Toc515629965"/>
      <w:bookmarkStart w:id="616" w:name="_Toc516232620"/>
      <w:bookmarkStart w:id="617" w:name="_Toc516233187"/>
      <w:bookmarkStart w:id="618" w:name="_Toc516233707"/>
      <w:bookmarkStart w:id="619" w:name="_Toc516234285"/>
      <w:bookmarkStart w:id="620" w:name="_Toc517248778"/>
      <w:bookmarkStart w:id="621" w:name="_Toc516234286"/>
      <w:bookmarkEnd w:id="609"/>
      <w:bookmarkEnd w:id="610"/>
      <w:bookmarkEnd w:id="611"/>
      <w:bookmarkEnd w:id="612"/>
      <w:bookmarkEnd w:id="613"/>
      <w:bookmarkEnd w:id="614"/>
      <w:bookmarkEnd w:id="615"/>
      <w:bookmarkEnd w:id="616"/>
      <w:bookmarkEnd w:id="617"/>
      <w:bookmarkEnd w:id="618"/>
      <w:bookmarkEnd w:id="619"/>
      <w:bookmarkEnd w:id="620"/>
      <w:bookmarkEnd w:id="621"/>
    </w:p>
    <w:p w14:paraId="206DD5D2" w14:textId="18D2B5D0" w:rsidR="009414EA" w:rsidRPr="00D527DE" w:rsidRDefault="007B6614" w:rsidP="0035215D">
      <w:pPr>
        <w:pStyle w:val="3"/>
        <w:rPr>
          <w:lang w:val="en-CA"/>
        </w:rPr>
      </w:pPr>
      <w:bookmarkStart w:id="622" w:name="_Toc4055498"/>
      <w:bookmarkStart w:id="623" w:name="_Toc4055499"/>
      <w:bookmarkStart w:id="624" w:name="_Toc4055500"/>
      <w:bookmarkStart w:id="625" w:name="_Toc4055501"/>
      <w:bookmarkStart w:id="626" w:name="_Toc4055502"/>
      <w:bookmarkStart w:id="627" w:name="_Toc4055503"/>
      <w:bookmarkStart w:id="628" w:name="_Toc4055504"/>
      <w:bookmarkStart w:id="629" w:name="_Toc4055505"/>
      <w:bookmarkStart w:id="630" w:name="_Toc4055506"/>
      <w:bookmarkStart w:id="631" w:name="_Toc4055507"/>
      <w:bookmarkStart w:id="632" w:name="_Toc4055508"/>
      <w:bookmarkStart w:id="633" w:name="_Toc20134269"/>
      <w:bookmarkStart w:id="634" w:name="_Toc77680408"/>
      <w:bookmarkStart w:id="635" w:name="_Toc118289050"/>
      <w:bookmarkStart w:id="636" w:name="_Toc248045249"/>
      <w:bookmarkStart w:id="637" w:name="_Toc287363776"/>
      <w:bookmarkStart w:id="638" w:name="_Toc311216923"/>
      <w:bookmarkStart w:id="639" w:name="_Toc317198744"/>
      <w:bookmarkStart w:id="640" w:name="_Toc452007208"/>
      <w:bookmarkStart w:id="641" w:name="_Toc528915267"/>
      <w:bookmarkStart w:id="642" w:name="_Toc4055509"/>
      <w:bookmarkStart w:id="643" w:name="_Toc6215350"/>
      <w:bookmarkStart w:id="644" w:name="_Toc24731158"/>
      <w:bookmarkStart w:id="645" w:name="_Toc38236499"/>
      <w:bookmarkEnd w:id="622"/>
      <w:bookmarkEnd w:id="623"/>
      <w:bookmarkEnd w:id="624"/>
      <w:bookmarkEnd w:id="625"/>
      <w:bookmarkEnd w:id="626"/>
      <w:bookmarkEnd w:id="627"/>
      <w:bookmarkEnd w:id="628"/>
      <w:bookmarkEnd w:id="629"/>
      <w:bookmarkEnd w:id="630"/>
      <w:bookmarkEnd w:id="631"/>
      <w:bookmarkEnd w:id="632"/>
      <w:r>
        <w:rPr>
          <w:lang w:val="en-CA"/>
        </w:rPr>
        <w:t>Data unit</w:t>
      </w:r>
      <w:r w:rsidRPr="00D527DE">
        <w:rPr>
          <w:lang w:val="en-CA"/>
        </w:rPr>
        <w:t xml:space="preserve"> </w:t>
      </w:r>
      <w:r w:rsidR="009414EA" w:rsidRPr="00D527DE">
        <w:rPr>
          <w:lang w:val="en-CA"/>
        </w:rPr>
        <w:t>and byte alignment semantics</w:t>
      </w:r>
      <w:bookmarkEnd w:id="633"/>
      <w:bookmarkEnd w:id="634"/>
      <w:bookmarkEnd w:id="635"/>
      <w:bookmarkEnd w:id="636"/>
      <w:bookmarkEnd w:id="637"/>
      <w:bookmarkEnd w:id="638"/>
      <w:bookmarkEnd w:id="639"/>
      <w:bookmarkEnd w:id="640"/>
      <w:bookmarkEnd w:id="641"/>
      <w:bookmarkEnd w:id="642"/>
      <w:bookmarkEnd w:id="643"/>
      <w:bookmarkEnd w:id="644"/>
      <w:bookmarkEnd w:id="645"/>
    </w:p>
    <w:p w14:paraId="30B095E8" w14:textId="384A2216" w:rsidR="009414EA" w:rsidRPr="00D527DE" w:rsidRDefault="009414EA" w:rsidP="0035215D">
      <w:pPr>
        <w:pStyle w:val="4"/>
        <w:rPr>
          <w:lang w:val="en-CA"/>
        </w:rPr>
      </w:pPr>
      <w:bookmarkStart w:id="646" w:name="_Toc528915268"/>
      <w:r w:rsidRPr="00D527DE">
        <w:rPr>
          <w:lang w:val="en-CA"/>
        </w:rPr>
        <w:t>Sequence parameter set semantics</w:t>
      </w:r>
      <w:bookmarkEnd w:id="646"/>
    </w:p>
    <w:p w14:paraId="237E71CE" w14:textId="17B03436" w:rsidR="00C541F6" w:rsidRPr="0051391C" w:rsidRDefault="00C541F6" w:rsidP="009414EA">
      <w:r>
        <w:rPr>
          <w:b/>
          <w:bCs/>
        </w:rPr>
        <w:t>main</w:t>
      </w:r>
      <w:r w:rsidRPr="00BE53BF">
        <w:rPr>
          <w:b/>
        </w:rPr>
        <w:t>_profile_compatibility_</w:t>
      </w:r>
      <w:r>
        <w:rPr>
          <w:b/>
          <w:bCs/>
        </w:rPr>
        <w:t>flag</w:t>
      </w:r>
      <w:r>
        <w:t xml:space="preserve"> equal to 1 specifies that the bitstream conforms to the Main profile. </w:t>
      </w:r>
      <w:r w:rsidRPr="00C541F6">
        <w:t>main_profile_compatibility_flag</w:t>
      </w:r>
      <w:r>
        <w:t xml:space="preserve"> equal to 0 specifies that the bitstream</w:t>
      </w:r>
      <w:r w:rsidR="006D339B">
        <w:t xml:space="preserve"> conforms to a profile other than the Main profile.</w:t>
      </w:r>
    </w:p>
    <w:p w14:paraId="228F642A" w14:textId="0BD2D83A" w:rsidR="00242299" w:rsidRPr="00D527DE" w:rsidRDefault="00242299" w:rsidP="009414EA">
      <w:pPr>
        <w:rPr>
          <w:rFonts w:eastAsia="ＭＳ 明朝"/>
          <w:b/>
          <w:lang w:val="en-CA" w:eastAsia="ja-JP"/>
        </w:rPr>
      </w:pPr>
      <w:r>
        <w:rPr>
          <w:rFonts w:eastAsia="ＭＳ 明朝"/>
          <w:b/>
          <w:lang w:val="en-CA" w:eastAsia="ja-JP"/>
        </w:rPr>
        <w:t>reserved_profile_compatibility_2</w:t>
      </w:r>
      <w:r w:rsidR="00C541F6">
        <w:rPr>
          <w:rFonts w:eastAsia="ＭＳ 明朝"/>
          <w:b/>
          <w:lang w:val="en-CA" w:eastAsia="ja-JP"/>
        </w:rPr>
        <w:t>2</w:t>
      </w:r>
      <w:r w:rsidR="00F273B4">
        <w:rPr>
          <w:rFonts w:eastAsia="ＭＳ 明朝"/>
          <w:b/>
          <w:lang w:val="en-CA" w:eastAsia="ja-JP"/>
        </w:rPr>
        <w:t>bits</w:t>
      </w:r>
      <w:r>
        <w:rPr>
          <w:rFonts w:eastAsia="ＭＳ 明朝"/>
          <w:bCs/>
          <w:lang w:val="en-CA" w:eastAsia="ja-JP"/>
        </w:rPr>
        <w:t xml:space="preserve"> </w:t>
      </w:r>
      <w:r w:rsidR="008E76D8">
        <w:rPr>
          <w:rFonts w:eastAsia="ＭＳ 明朝"/>
          <w:bCs/>
          <w:lang w:val="en-CA" w:eastAsia="ja-JP"/>
        </w:rPr>
        <w:t>shall be equal to 0 in bitstreams conforming to this version of this Specification.  Other values for reserved_profile_compatibility_2</w:t>
      </w:r>
      <w:r w:rsidR="006D339B">
        <w:rPr>
          <w:rFonts w:eastAsia="ＭＳ 明朝"/>
          <w:bCs/>
          <w:lang w:val="en-CA" w:eastAsia="ja-JP"/>
        </w:rPr>
        <w:t>2</w:t>
      </w:r>
      <w:r w:rsidR="008E76D8">
        <w:rPr>
          <w:rFonts w:eastAsia="ＭＳ 明朝"/>
          <w:bCs/>
          <w:lang w:val="en-CA" w:eastAsia="ja-JP"/>
        </w:rPr>
        <w:t>bits are reserved for future use by ISO/IEC. Decoders shall ignore the value of reserved_profile_compatibility_</w:t>
      </w:r>
      <w:r w:rsidR="006D339B">
        <w:rPr>
          <w:rFonts w:eastAsia="ＭＳ 明朝"/>
          <w:bCs/>
          <w:lang w:val="en-CA" w:eastAsia="ja-JP"/>
        </w:rPr>
        <w:t>2</w:t>
      </w:r>
      <w:r w:rsidR="00136FF0">
        <w:rPr>
          <w:rFonts w:eastAsia="ＭＳ 明朝"/>
          <w:bCs/>
          <w:lang w:val="en-CA" w:eastAsia="ja-JP"/>
        </w:rPr>
        <w:t>2</w:t>
      </w:r>
      <w:r w:rsidR="008E76D8">
        <w:rPr>
          <w:rFonts w:eastAsia="ＭＳ 明朝"/>
          <w:bCs/>
          <w:lang w:val="en-CA" w:eastAsia="ja-JP"/>
        </w:rPr>
        <w:t>bits.</w:t>
      </w:r>
    </w:p>
    <w:p w14:paraId="0C0661C0" w14:textId="666C191C" w:rsidR="009F509E" w:rsidRPr="00BB79E5" w:rsidRDefault="005633E0" w:rsidP="009F509E">
      <w:pPr>
        <w:rPr>
          <w:noProof/>
          <w:lang w:val="en-CA"/>
        </w:rPr>
      </w:pPr>
      <w:r>
        <w:rPr>
          <w:b/>
          <w:bCs/>
          <w:noProof/>
          <w:lang w:val="en-CA"/>
        </w:rPr>
        <w:t>unique</w:t>
      </w:r>
      <w:r w:rsidRPr="00042C68">
        <w:rPr>
          <w:b/>
          <w:bCs/>
          <w:noProof/>
          <w:lang w:val="en-CA"/>
        </w:rPr>
        <w:t>_point_</w:t>
      </w:r>
      <w:r>
        <w:rPr>
          <w:b/>
          <w:bCs/>
          <w:noProof/>
          <w:lang w:val="en-CA"/>
        </w:rPr>
        <w:t>positions_</w:t>
      </w:r>
      <w:r w:rsidRPr="00042C68">
        <w:rPr>
          <w:b/>
          <w:bCs/>
          <w:noProof/>
          <w:lang w:val="en-CA"/>
        </w:rPr>
        <w:t>cons</w:t>
      </w:r>
      <w:r>
        <w:rPr>
          <w:b/>
          <w:bCs/>
          <w:noProof/>
          <w:lang w:val="en-CA"/>
        </w:rPr>
        <w:t>t</w:t>
      </w:r>
      <w:r w:rsidRPr="00042C68">
        <w:rPr>
          <w:b/>
          <w:bCs/>
          <w:noProof/>
          <w:lang w:val="en-CA"/>
        </w:rPr>
        <w:t>raint_flag</w:t>
      </w:r>
      <w:r w:rsidR="009F509E" w:rsidRPr="00BB79E5">
        <w:rPr>
          <w:noProof/>
          <w:lang w:val="en-CA"/>
        </w:rPr>
        <w:t xml:space="preserve"> equal to 1 indicates that in</w:t>
      </w:r>
      <w:r>
        <w:rPr>
          <w:noProof/>
          <w:lang w:val="en-CA"/>
        </w:rPr>
        <w:t xml:space="preserve"> each</w:t>
      </w:r>
      <w:r w:rsidR="009F509E" w:rsidRPr="00BB79E5">
        <w:rPr>
          <w:noProof/>
          <w:lang w:val="en-CA"/>
        </w:rPr>
        <w:t xml:space="preserve"> point cloud frame that refer</w:t>
      </w:r>
      <w:r>
        <w:rPr>
          <w:noProof/>
          <w:lang w:val="en-CA"/>
        </w:rPr>
        <w:t>s</w:t>
      </w:r>
      <w:r w:rsidR="009F509E" w:rsidRPr="00BB79E5">
        <w:rPr>
          <w:noProof/>
          <w:lang w:val="en-CA"/>
        </w:rPr>
        <w:t xml:space="preserve"> </w:t>
      </w:r>
      <w:r>
        <w:rPr>
          <w:noProof/>
          <w:lang w:val="en-CA"/>
        </w:rPr>
        <w:t xml:space="preserve">to </w:t>
      </w:r>
      <w:r w:rsidR="009F509E" w:rsidRPr="00BB79E5">
        <w:rPr>
          <w:noProof/>
          <w:lang w:val="en-CA"/>
        </w:rPr>
        <w:t>the current SPS, all output points have unique position</w:t>
      </w:r>
      <w:r>
        <w:rPr>
          <w:noProof/>
          <w:lang w:val="en-CA"/>
        </w:rPr>
        <w:t>s</w:t>
      </w:r>
      <w:r w:rsidR="009F509E" w:rsidRPr="00BB79E5">
        <w:rPr>
          <w:noProof/>
          <w:lang w:val="en-CA"/>
        </w:rPr>
        <w:t xml:space="preserve">. </w:t>
      </w:r>
      <w:r>
        <w:rPr>
          <w:noProof/>
          <w:lang w:val="en-CA"/>
        </w:rPr>
        <w:t xml:space="preserve">unique_point_positions_constraint_flag equal to 0 </w:t>
      </w:r>
      <w:r w:rsidR="009F509E" w:rsidRPr="00BB79E5">
        <w:rPr>
          <w:noProof/>
          <w:lang w:val="en-CA"/>
        </w:rPr>
        <w:t>indicates that in</w:t>
      </w:r>
      <w:r>
        <w:rPr>
          <w:noProof/>
          <w:lang w:val="en-CA"/>
        </w:rPr>
        <w:t xml:space="preserve"> any</w:t>
      </w:r>
      <w:r w:rsidR="009F509E" w:rsidRPr="00BB79E5">
        <w:rPr>
          <w:noProof/>
          <w:lang w:val="en-CA"/>
        </w:rPr>
        <w:t xml:space="preserve"> point cloud frame th</w:t>
      </w:r>
      <w:r w:rsidR="009F509E">
        <w:rPr>
          <w:noProof/>
          <w:lang w:val="en-CA"/>
        </w:rPr>
        <w:t>at refer</w:t>
      </w:r>
      <w:r>
        <w:rPr>
          <w:noProof/>
          <w:lang w:val="en-CA"/>
        </w:rPr>
        <w:t>s</w:t>
      </w:r>
      <w:r w:rsidR="009F509E">
        <w:rPr>
          <w:noProof/>
          <w:lang w:val="en-CA"/>
        </w:rPr>
        <w:t xml:space="preserve"> </w:t>
      </w:r>
      <w:r>
        <w:rPr>
          <w:noProof/>
          <w:lang w:val="en-CA"/>
        </w:rPr>
        <w:t xml:space="preserve">to </w:t>
      </w:r>
      <w:r w:rsidR="009F509E">
        <w:rPr>
          <w:noProof/>
          <w:lang w:val="en-CA"/>
        </w:rPr>
        <w:t>the current SPS, two and</w:t>
      </w:r>
      <w:r w:rsidR="009F509E" w:rsidRPr="00BB79E5">
        <w:rPr>
          <w:noProof/>
          <w:lang w:val="en-CA"/>
        </w:rPr>
        <w:t xml:space="preserve"> more output points may have </w:t>
      </w:r>
      <w:r>
        <w:rPr>
          <w:noProof/>
          <w:lang w:val="en-CA"/>
        </w:rPr>
        <w:t xml:space="preserve">the </w:t>
      </w:r>
      <w:r w:rsidR="009F509E" w:rsidRPr="00BB79E5">
        <w:rPr>
          <w:noProof/>
          <w:lang w:val="en-CA"/>
        </w:rPr>
        <w:t>same position.</w:t>
      </w:r>
    </w:p>
    <w:p w14:paraId="6BE0B3D3" w14:textId="5C0C24FB" w:rsidR="009F509E" w:rsidRPr="00D527DE" w:rsidRDefault="009F509E" w:rsidP="009F509E">
      <w:pPr>
        <w:rPr>
          <w:noProof/>
          <w:lang w:val="en-CA"/>
        </w:rPr>
      </w:pPr>
      <w:r>
        <w:rPr>
          <w:noProof/>
          <w:lang w:val="en-CA"/>
        </w:rPr>
        <w:t>Note – For example, even if all points are unique in each</w:t>
      </w:r>
      <w:r w:rsidRPr="00BB79E5">
        <w:rPr>
          <w:noProof/>
          <w:lang w:val="en-CA"/>
        </w:rPr>
        <w:t xml:space="preserve"> slices, the point from different slices in a frame may overlap. In that case, </w:t>
      </w:r>
      <w:r w:rsidR="00A9088B">
        <w:rPr>
          <w:noProof/>
          <w:lang w:val="en-CA"/>
        </w:rPr>
        <w:t>unique_point_positions_constraint_flag</w:t>
      </w:r>
      <w:r w:rsidRPr="00BB79E5">
        <w:rPr>
          <w:noProof/>
          <w:lang w:val="en-CA"/>
        </w:rPr>
        <w:t xml:space="preserve"> should be set to 0.</w:t>
      </w:r>
    </w:p>
    <w:p w14:paraId="7F83542A" w14:textId="3D462936" w:rsidR="009414EA" w:rsidRPr="00D527DE" w:rsidRDefault="009414EA" w:rsidP="009414EA">
      <w:pPr>
        <w:rPr>
          <w:rFonts w:eastAsia="ＭＳ 明朝"/>
          <w:lang w:val="en-CA" w:eastAsia="ja-JP"/>
        </w:rPr>
      </w:pPr>
      <w:r w:rsidRPr="00D527DE">
        <w:rPr>
          <w:rFonts w:eastAsia="ＭＳ 明朝"/>
          <w:b/>
          <w:lang w:val="en-CA" w:eastAsia="ja-JP"/>
        </w:rPr>
        <w:t xml:space="preserve">level_idc </w:t>
      </w:r>
      <w:r w:rsidRPr="00D527DE">
        <w:rPr>
          <w:rFonts w:eastAsia="ＭＳ 明朝"/>
          <w:lang w:val="en-CA" w:eastAsia="ja-JP"/>
        </w:rPr>
        <w:t>indicates a level to which the bitstream conforms as specified in Annex A. Bitstreams shall not contain values of level_idc other than those specified in Annex A. Other values of level_idc are reserved for future use by ISO/IEC.</w:t>
      </w:r>
    </w:p>
    <w:p w14:paraId="4EC968CA" w14:textId="77777777" w:rsidR="006A37D8" w:rsidRPr="00D527DE" w:rsidRDefault="006A37D8" w:rsidP="006A37D8">
      <w:pPr>
        <w:rPr>
          <w:lang w:val="en-CA" w:eastAsia="ja-JP"/>
        </w:rPr>
      </w:pPr>
      <w:r w:rsidRPr="00D527DE">
        <w:rPr>
          <w:rFonts w:eastAsia="ＭＳ 明朝"/>
          <w:b/>
          <w:lang w:val="en-CA" w:eastAsia="ja-JP"/>
        </w:rPr>
        <w:t xml:space="preserve">sps_seq_parameter_set_id </w:t>
      </w:r>
      <w:r w:rsidRPr="00D527DE">
        <w:rPr>
          <w:lang w:val="en-CA" w:eastAsia="ko-KR"/>
        </w:rPr>
        <w:t xml:space="preserve">provides an identifier for the SPS for reference by other syntax elements. </w:t>
      </w:r>
      <w:r w:rsidRPr="00D527DE">
        <w:rPr>
          <w:lang w:val="en-CA" w:eastAsia="ja-JP"/>
        </w:rPr>
        <w:t xml:space="preserve">In </w:t>
      </w:r>
      <w:r w:rsidRPr="00D527DE">
        <w:rPr>
          <w:lang w:val="en-CA" w:eastAsia="ko-KR"/>
        </w:rPr>
        <w:t xml:space="preserve">the value of sps_seq_parameter_set_id shall be </w:t>
      </w:r>
      <w:r w:rsidRPr="00D527DE">
        <w:rPr>
          <w:lang w:val="en-CA" w:eastAsia="ja-JP"/>
        </w:rPr>
        <w:t>0 in bitstreams conforming to this version of this Specification. T</w:t>
      </w:r>
      <w:r w:rsidRPr="00D527DE">
        <w:rPr>
          <w:lang w:eastAsia="ko-KR"/>
        </w:rPr>
        <w:t xml:space="preserve">he value </w:t>
      </w:r>
      <w:r w:rsidRPr="00D527DE">
        <w:rPr>
          <w:lang w:eastAsia="ja-JP"/>
        </w:rPr>
        <w:t xml:space="preserve">other than 0 </w:t>
      </w:r>
      <w:r w:rsidRPr="00D527DE">
        <w:rPr>
          <w:lang w:eastAsia="ko-KR"/>
        </w:rPr>
        <w:t xml:space="preserve">for </w:t>
      </w:r>
      <w:r w:rsidRPr="00D527DE">
        <w:rPr>
          <w:lang w:eastAsia="ja-JP"/>
        </w:rPr>
        <w:t xml:space="preserve">sps_seq_parameter_set_id </w:t>
      </w:r>
      <w:r w:rsidRPr="00D527DE">
        <w:rPr>
          <w:lang w:eastAsia="ko-KR"/>
        </w:rPr>
        <w:t>is reserved for future use by ISO/IEC.</w:t>
      </w:r>
    </w:p>
    <w:p w14:paraId="6C40C531" w14:textId="06B6ABFA" w:rsidR="009414EA" w:rsidRPr="00D527DE" w:rsidRDefault="009414EA" w:rsidP="009414EA">
      <w:pPr>
        <w:rPr>
          <w:rFonts w:eastAsia="ＭＳ 明朝"/>
          <w:b/>
          <w:lang w:val="en-CA" w:eastAsia="ja-JP"/>
        </w:rPr>
      </w:pPr>
      <w:r w:rsidRPr="00D527DE">
        <w:rPr>
          <w:rFonts w:eastAsia="ＭＳ 明朝"/>
          <w:b/>
          <w:lang w:val="en-CA" w:eastAsia="ja-JP"/>
        </w:rPr>
        <w:t>sps_bounding_box_present_flag</w:t>
      </w:r>
      <w:r w:rsidRPr="00D527DE">
        <w:rPr>
          <w:lang w:val="en-CA"/>
        </w:rPr>
        <w:t xml:space="preserve"> equa</w:t>
      </w:r>
      <w:r w:rsidRPr="00D527DE">
        <w:rPr>
          <w:rFonts w:eastAsia="ＭＳ 明朝"/>
          <w:lang w:val="en-CA" w:eastAsia="ja-JP"/>
        </w:rPr>
        <w:t xml:space="preserve">l to 1 </w:t>
      </w:r>
      <w:r w:rsidR="008C082D" w:rsidRPr="00D527DE">
        <w:rPr>
          <w:rFonts w:eastAsia="ＭＳ 明朝"/>
          <w:lang w:val="en-CA" w:eastAsia="ja-JP"/>
        </w:rPr>
        <w:t xml:space="preserve">indicates </w:t>
      </w:r>
      <w:r w:rsidR="00F02491">
        <w:rPr>
          <w:rFonts w:eastAsia="ＭＳ 明朝"/>
          <w:lang w:val="en-CA" w:eastAsia="ja-JP"/>
        </w:rPr>
        <w:t>that a</w:t>
      </w:r>
      <w:r w:rsidRPr="00D527DE">
        <w:rPr>
          <w:rFonts w:eastAsia="ＭＳ 明朝"/>
          <w:lang w:val="en-CA" w:eastAsia="ja-JP"/>
        </w:rPr>
        <w:t xml:space="preserve"> bounding box </w:t>
      </w:r>
      <w:r w:rsidR="00C55286">
        <w:rPr>
          <w:rFonts w:eastAsia="ＭＳ 明朝"/>
          <w:lang w:val="en-CA" w:eastAsia="ja-JP"/>
        </w:rPr>
        <w:t>is present in the sequence parameter set.</w:t>
      </w:r>
      <w:r w:rsidRPr="00D527DE">
        <w:rPr>
          <w:rFonts w:eastAsia="ＭＳ 明朝"/>
          <w:lang w:val="en-CA" w:eastAsia="ja-JP"/>
        </w:rPr>
        <w:t xml:space="preserve"> sps_bounding_box_present_flag equal to 0 </w:t>
      </w:r>
      <w:r w:rsidR="008C082D" w:rsidRPr="00D527DE">
        <w:rPr>
          <w:rFonts w:eastAsia="ＭＳ 明朝"/>
          <w:lang w:val="en-CA" w:eastAsia="ja-JP"/>
        </w:rPr>
        <w:t xml:space="preserve">indicates </w:t>
      </w:r>
      <w:r w:rsidR="000C18F5">
        <w:rPr>
          <w:rFonts w:eastAsia="ＭＳ 明朝"/>
          <w:lang w:val="en-CA" w:eastAsia="ja-JP"/>
        </w:rPr>
        <w:t xml:space="preserve">that </w:t>
      </w:r>
      <w:r w:rsidR="008C082D" w:rsidRPr="00D527DE">
        <w:rPr>
          <w:rFonts w:eastAsia="ＭＳ 明朝"/>
          <w:lang w:val="en-CA" w:eastAsia="ja-JP"/>
        </w:rPr>
        <w:t xml:space="preserve">the </w:t>
      </w:r>
      <w:r w:rsidR="00280F36">
        <w:rPr>
          <w:rFonts w:eastAsia="ＭＳ 明朝"/>
          <w:lang w:val="en-CA" w:eastAsia="ja-JP"/>
        </w:rPr>
        <w:t>size of the</w:t>
      </w:r>
      <w:r w:rsidR="005834D0" w:rsidRPr="00D527DE">
        <w:rPr>
          <w:rFonts w:eastAsia="ＭＳ 明朝"/>
          <w:lang w:val="en-CA" w:eastAsia="ja-JP"/>
        </w:rPr>
        <w:t xml:space="preserve"> </w:t>
      </w:r>
      <w:r w:rsidR="008C082D" w:rsidRPr="00D527DE">
        <w:rPr>
          <w:rFonts w:eastAsia="ＭＳ 明朝"/>
          <w:lang w:val="en-CA" w:eastAsia="ja-JP"/>
        </w:rPr>
        <w:t xml:space="preserve">bounding box </w:t>
      </w:r>
      <w:r w:rsidR="00280F36">
        <w:rPr>
          <w:rFonts w:eastAsia="ＭＳ 明朝"/>
          <w:lang w:val="en-CA" w:eastAsia="ja-JP"/>
        </w:rPr>
        <w:t>is undefined</w:t>
      </w:r>
      <w:r w:rsidR="008C082D" w:rsidRPr="00D527DE">
        <w:rPr>
          <w:rFonts w:eastAsia="ＭＳ 明朝"/>
          <w:lang w:val="en-CA" w:eastAsia="ja-JP"/>
        </w:rPr>
        <w:t>.</w:t>
      </w:r>
    </w:p>
    <w:p w14:paraId="0BD9E569" w14:textId="3EBB5B3B" w:rsidR="009414EA" w:rsidRPr="00D527DE" w:rsidRDefault="009414EA" w:rsidP="009414EA">
      <w:pPr>
        <w:rPr>
          <w:rFonts w:eastAsia="ＭＳ 明朝"/>
          <w:lang w:val="en-CA" w:eastAsia="ja-JP"/>
        </w:rPr>
      </w:pPr>
      <w:r w:rsidRPr="00D527DE">
        <w:rPr>
          <w:rFonts w:eastAsia="ＭＳ 明朝"/>
          <w:b/>
          <w:lang w:val="en-CA" w:eastAsia="ja-JP"/>
        </w:rPr>
        <w:t>sps_bounding_box_offset_x</w:t>
      </w:r>
      <w:r w:rsidR="00D33A0A">
        <w:rPr>
          <w:rFonts w:eastAsia="ＭＳ 明朝"/>
          <w:b/>
          <w:lang w:val="en-CA" w:eastAsia="ja-JP"/>
        </w:rPr>
        <w:t>yz</w:t>
      </w:r>
      <w:r w:rsidR="00D33A0A">
        <w:rPr>
          <w:rFonts w:eastAsia="ＭＳ 明朝"/>
          <w:bCs/>
          <w:lang w:val="en-CA" w:eastAsia="ja-JP"/>
        </w:rPr>
        <w:t>[ k ]</w:t>
      </w:r>
      <w:r w:rsidRPr="00C5553D">
        <w:rPr>
          <w:rFonts w:eastAsia="ＭＳ 明朝"/>
          <w:bCs/>
          <w:lang w:val="en-CA" w:eastAsia="ja-JP"/>
        </w:rPr>
        <w:t xml:space="preserve"> </w:t>
      </w:r>
      <w:r w:rsidR="00063810">
        <w:rPr>
          <w:rFonts w:eastAsia="ＭＳ 明朝"/>
          <w:bCs/>
          <w:lang w:val="en-CA" w:eastAsia="ja-JP"/>
        </w:rPr>
        <w:t>indicates the k-th component of the quanti</w:t>
      </w:r>
      <w:r w:rsidR="00017257">
        <w:rPr>
          <w:rFonts w:eastAsia="ＭＳ 明朝"/>
          <w:bCs/>
          <w:lang w:val="en-CA" w:eastAsia="ja-JP"/>
        </w:rPr>
        <w:t>z</w:t>
      </w:r>
      <w:r w:rsidR="00063810">
        <w:rPr>
          <w:rFonts w:eastAsia="ＭＳ 明朝"/>
          <w:bCs/>
          <w:lang w:val="en-CA" w:eastAsia="ja-JP"/>
        </w:rPr>
        <w:t>ed ( x, y, z ) co</w:t>
      </w:r>
      <w:r w:rsidR="00D20873">
        <w:rPr>
          <w:rFonts w:eastAsia="ＭＳ 明朝"/>
          <w:bCs/>
          <w:lang w:val="en-CA" w:eastAsia="ja-JP"/>
        </w:rPr>
        <w:t>-</w:t>
      </w:r>
      <w:r w:rsidR="00063810">
        <w:rPr>
          <w:rFonts w:eastAsia="ＭＳ 明朝"/>
          <w:bCs/>
          <w:lang w:val="en-CA" w:eastAsia="ja-JP"/>
        </w:rPr>
        <w:t xml:space="preserve">ordinate </w:t>
      </w:r>
      <w:r w:rsidR="009E020D" w:rsidRPr="00D527DE">
        <w:rPr>
          <w:rFonts w:eastAsia="ＭＳ 明朝"/>
          <w:lang w:val="en-CA" w:eastAsia="ja-JP"/>
        </w:rPr>
        <w:t xml:space="preserve">offset of the source bounding box in </w:t>
      </w:r>
      <w:r w:rsidR="000C18F5">
        <w:rPr>
          <w:rFonts w:eastAsia="ＭＳ 明朝"/>
          <w:lang w:val="en-CA" w:eastAsia="ja-JP"/>
        </w:rPr>
        <w:t>C</w:t>
      </w:r>
      <w:r w:rsidR="000C18F5" w:rsidRPr="00D527DE">
        <w:rPr>
          <w:rFonts w:eastAsia="ＭＳ 明朝"/>
          <w:lang w:val="en-CA" w:eastAsia="ja-JP"/>
        </w:rPr>
        <w:t>artesian</w:t>
      </w:r>
      <w:r w:rsidR="009E020D" w:rsidRPr="00D527DE">
        <w:rPr>
          <w:rFonts w:eastAsia="ＭＳ 明朝"/>
          <w:lang w:val="en-CA" w:eastAsia="ja-JP"/>
        </w:rPr>
        <w:t xml:space="preserve"> co</w:t>
      </w:r>
      <w:r w:rsidR="00D20873">
        <w:rPr>
          <w:rFonts w:eastAsia="ＭＳ 明朝"/>
          <w:lang w:val="en-CA" w:eastAsia="ja-JP"/>
        </w:rPr>
        <w:t>-</w:t>
      </w:r>
      <w:r w:rsidR="009E020D" w:rsidRPr="00D527DE">
        <w:rPr>
          <w:rFonts w:eastAsia="ＭＳ 明朝"/>
          <w:lang w:val="en-CA" w:eastAsia="ja-JP"/>
        </w:rPr>
        <w:t xml:space="preserve">ordinates. </w:t>
      </w:r>
      <w:r w:rsidRPr="00D527DE">
        <w:rPr>
          <w:rFonts w:eastAsia="ＭＳ 明朝"/>
          <w:lang w:val="en-CA" w:eastAsia="ja-JP"/>
        </w:rPr>
        <w:t>When not present, the value</w:t>
      </w:r>
      <w:r w:rsidR="000C18F5">
        <w:rPr>
          <w:rFonts w:eastAsia="ＭＳ 明朝"/>
          <w:lang w:val="en-CA" w:eastAsia="ja-JP"/>
        </w:rPr>
        <w:t>s</w:t>
      </w:r>
      <w:r w:rsidRPr="00D527DE">
        <w:rPr>
          <w:rFonts w:eastAsia="ＭＳ 明朝"/>
          <w:lang w:val="en-CA" w:eastAsia="ja-JP"/>
        </w:rPr>
        <w:t xml:space="preserve"> of sps_bounding_box_offset_x</w:t>
      </w:r>
      <w:r w:rsidR="00D33A0A">
        <w:rPr>
          <w:rFonts w:eastAsia="ＭＳ 明朝"/>
          <w:lang w:val="en-CA" w:eastAsia="ja-JP"/>
        </w:rPr>
        <w:t>yz[ k ]</w:t>
      </w:r>
      <w:r w:rsidRPr="00D527DE">
        <w:rPr>
          <w:rFonts w:eastAsia="ＭＳ 明朝"/>
          <w:lang w:val="en-CA" w:eastAsia="ja-JP"/>
        </w:rPr>
        <w:t xml:space="preserve"> </w:t>
      </w:r>
      <w:r w:rsidR="000C18F5">
        <w:rPr>
          <w:rFonts w:eastAsia="ＭＳ 明朝"/>
          <w:lang w:val="en-CA" w:eastAsia="ja-JP"/>
        </w:rPr>
        <w:t>are</w:t>
      </w:r>
      <w:r w:rsidR="000C18F5" w:rsidRPr="00D527DE">
        <w:rPr>
          <w:rFonts w:eastAsia="ＭＳ 明朝"/>
          <w:lang w:val="en-CA" w:eastAsia="ja-JP"/>
        </w:rPr>
        <w:t xml:space="preserve"> </w:t>
      </w:r>
      <w:r w:rsidR="000C18F5">
        <w:rPr>
          <w:rFonts w:eastAsia="ＭＳ 明朝"/>
          <w:lang w:val="en-CA" w:eastAsia="ja-JP"/>
        </w:rPr>
        <w:t>each</w:t>
      </w:r>
      <w:r w:rsidRPr="00D527DE">
        <w:rPr>
          <w:rFonts w:eastAsia="ＭＳ 明朝"/>
          <w:lang w:val="en-CA" w:eastAsia="ja-JP"/>
        </w:rPr>
        <w:t xml:space="preserve"> inferred to be 0.</w:t>
      </w:r>
    </w:p>
    <w:p w14:paraId="3741F0C7" w14:textId="21EFB5F5" w:rsidR="009414EA" w:rsidRPr="00D527DE" w:rsidRDefault="009414EA" w:rsidP="009414EA">
      <w:pPr>
        <w:rPr>
          <w:rFonts w:eastAsia="ＭＳ 明朝"/>
          <w:lang w:val="en-CA" w:eastAsia="ja-JP"/>
        </w:rPr>
      </w:pPr>
      <w:r w:rsidRPr="00D527DE">
        <w:rPr>
          <w:rFonts w:eastAsia="ＭＳ 明朝"/>
          <w:b/>
          <w:lang w:val="en-CA" w:eastAsia="ja-JP"/>
        </w:rPr>
        <w:lastRenderedPageBreak/>
        <w:t>sps_bounding_box_offset_</w:t>
      </w:r>
      <w:r w:rsidR="00D03C43">
        <w:rPr>
          <w:b/>
          <w:lang w:val="en-CA"/>
        </w:rPr>
        <w:t>log2</w:t>
      </w:r>
      <w:r w:rsidRPr="00D527DE">
        <w:rPr>
          <w:b/>
          <w:lang w:val="en-CA"/>
        </w:rPr>
        <w:t>_</w:t>
      </w:r>
      <w:r w:rsidRPr="00D527DE">
        <w:rPr>
          <w:rFonts w:eastAsia="ＭＳ 明朝"/>
          <w:b/>
          <w:lang w:val="en-CA" w:eastAsia="ja-JP"/>
        </w:rPr>
        <w:t xml:space="preserve">scale </w:t>
      </w:r>
      <w:r w:rsidRPr="00D527DE">
        <w:rPr>
          <w:rFonts w:eastAsia="ＭＳ 明朝"/>
          <w:lang w:val="en-CA" w:eastAsia="ja-JP"/>
        </w:rPr>
        <w:t xml:space="preserve">indicates </w:t>
      </w:r>
      <w:r w:rsidR="009E020D" w:rsidRPr="00D527DE">
        <w:rPr>
          <w:rFonts w:eastAsia="ＭＳ 明朝"/>
          <w:lang w:val="en-CA" w:eastAsia="ja-JP"/>
        </w:rPr>
        <w:t>the scal</w:t>
      </w:r>
      <w:r w:rsidR="00D03C43">
        <w:rPr>
          <w:rFonts w:eastAsia="ＭＳ 明朝"/>
          <w:lang w:val="en-CA" w:eastAsia="ja-JP"/>
        </w:rPr>
        <w:t>ing</w:t>
      </w:r>
      <w:r w:rsidR="009E020D" w:rsidRPr="00D527DE">
        <w:rPr>
          <w:rFonts w:eastAsia="ＭＳ 明朝"/>
          <w:lang w:val="en-CA" w:eastAsia="ja-JP"/>
        </w:rPr>
        <w:t xml:space="preserve"> factor </w:t>
      </w:r>
      <w:r w:rsidR="00D03C43">
        <w:rPr>
          <w:rFonts w:eastAsia="ＭＳ 明朝"/>
          <w:lang w:val="en-CA" w:eastAsia="ja-JP"/>
        </w:rPr>
        <w:t xml:space="preserve">to scale </w:t>
      </w:r>
      <w:r w:rsidR="009E020D" w:rsidRPr="00D527DE">
        <w:rPr>
          <w:rFonts w:eastAsia="ＭＳ 明朝"/>
          <w:lang w:val="en-CA" w:eastAsia="ja-JP"/>
        </w:rPr>
        <w:t>the</w:t>
      </w:r>
      <w:r w:rsidR="00017257">
        <w:rPr>
          <w:rFonts w:eastAsia="ＭＳ 明朝"/>
          <w:lang w:val="en-CA" w:eastAsia="ja-JP"/>
        </w:rPr>
        <w:t xml:space="preserve"> quantized</w:t>
      </w:r>
      <w:r w:rsidR="00D03C43">
        <w:rPr>
          <w:rFonts w:eastAsia="ＭＳ 明朝"/>
          <w:lang w:val="en-CA" w:eastAsia="ja-JP"/>
        </w:rPr>
        <w:t xml:space="preserve"> x, y, and z </w:t>
      </w:r>
      <w:r w:rsidR="009E020D" w:rsidRPr="00D527DE">
        <w:rPr>
          <w:rFonts w:eastAsia="ＭＳ 明朝"/>
          <w:lang w:val="en-CA" w:eastAsia="ja-JP"/>
        </w:rPr>
        <w:t xml:space="preserve">source bounding box </w:t>
      </w:r>
      <w:r w:rsidR="00D03C43">
        <w:rPr>
          <w:rFonts w:eastAsia="ＭＳ 明朝"/>
          <w:lang w:val="en-CA" w:eastAsia="ja-JP"/>
        </w:rPr>
        <w:t>offsets.</w:t>
      </w:r>
      <w:r w:rsidR="009E020D" w:rsidRPr="00D527DE">
        <w:rPr>
          <w:rFonts w:eastAsia="ＭＳ 明朝"/>
          <w:lang w:val="en-CA" w:eastAsia="ja-JP"/>
        </w:rPr>
        <w:t xml:space="preserve"> When not present, the value of sps_bounding_box_offset_</w:t>
      </w:r>
      <w:r w:rsidR="00D03C43">
        <w:rPr>
          <w:rFonts w:eastAsia="ＭＳ 明朝"/>
          <w:lang w:val="en-CA" w:eastAsia="ja-JP"/>
        </w:rPr>
        <w:t>log2</w:t>
      </w:r>
      <w:r w:rsidR="009E020D" w:rsidRPr="00D527DE">
        <w:rPr>
          <w:rFonts w:eastAsia="ＭＳ 明朝"/>
          <w:lang w:val="en-CA" w:eastAsia="ja-JP"/>
        </w:rPr>
        <w:t>_scale is inferred to be 0.</w:t>
      </w:r>
    </w:p>
    <w:p w14:paraId="77BEDE01" w14:textId="1B5973E1" w:rsidR="009414EA" w:rsidRPr="00D527DE" w:rsidRDefault="009414EA" w:rsidP="009414EA">
      <w:pPr>
        <w:rPr>
          <w:rFonts w:eastAsia="ＭＳ 明朝"/>
          <w:lang w:val="en-CA" w:eastAsia="ja-JP"/>
        </w:rPr>
      </w:pPr>
      <w:r w:rsidRPr="00D527DE">
        <w:rPr>
          <w:rFonts w:eastAsia="ＭＳ 明朝"/>
          <w:b/>
          <w:lang w:val="en-CA" w:eastAsia="ja-JP"/>
        </w:rPr>
        <w:t>sps_bounding_box_size</w:t>
      </w:r>
      <w:r w:rsidR="00D33A0A">
        <w:rPr>
          <w:rFonts w:eastAsia="ＭＳ 明朝"/>
          <w:b/>
          <w:lang w:val="en-CA" w:eastAsia="ja-JP"/>
        </w:rPr>
        <w:t>_</w:t>
      </w:r>
      <w:r w:rsidR="0032480C">
        <w:rPr>
          <w:rFonts w:eastAsia="ＭＳ 明朝"/>
          <w:b/>
          <w:lang w:val="en-CA" w:eastAsia="ja-JP"/>
        </w:rPr>
        <w:t>xyz</w:t>
      </w:r>
      <w:r w:rsidR="00D33A0A">
        <w:rPr>
          <w:rFonts w:eastAsia="ＭＳ 明朝"/>
          <w:bCs/>
          <w:lang w:val="en-CA" w:eastAsia="ja-JP"/>
        </w:rPr>
        <w:t>[ k ]</w:t>
      </w:r>
      <w:r w:rsidRPr="00D527DE">
        <w:rPr>
          <w:rFonts w:eastAsia="ＭＳ 明朝"/>
          <w:lang w:val="en-CA" w:eastAsia="ja-JP"/>
        </w:rPr>
        <w:t xml:space="preserve"> indicate</w:t>
      </w:r>
      <w:r w:rsidR="00752EA7">
        <w:rPr>
          <w:rFonts w:eastAsia="ＭＳ 明朝"/>
          <w:lang w:val="en-CA" w:eastAsia="ja-JP"/>
        </w:rPr>
        <w:t>s</w:t>
      </w:r>
      <w:r w:rsidR="009E020D" w:rsidRPr="00D527DE">
        <w:rPr>
          <w:rFonts w:eastAsia="ＭＳ 明朝"/>
          <w:lang w:val="en-CA" w:eastAsia="ja-JP"/>
        </w:rPr>
        <w:t xml:space="preserve"> the</w:t>
      </w:r>
      <w:r w:rsidR="00752EA7">
        <w:rPr>
          <w:rFonts w:eastAsia="ＭＳ 明朝"/>
          <w:lang w:val="en-CA" w:eastAsia="ja-JP"/>
        </w:rPr>
        <w:t xml:space="preserve"> k-th component of the</w:t>
      </w:r>
      <w:r w:rsidR="009E020D" w:rsidRPr="00D527DE">
        <w:rPr>
          <w:rFonts w:eastAsia="ＭＳ 明朝"/>
          <w:lang w:val="en-CA" w:eastAsia="ja-JP"/>
        </w:rPr>
        <w:t xml:space="preserve"> width</w:t>
      </w:r>
      <w:r w:rsidR="000C18F5">
        <w:rPr>
          <w:rFonts w:eastAsia="ＭＳ 明朝"/>
          <w:lang w:val="en-CA" w:eastAsia="ja-JP"/>
        </w:rPr>
        <w:t>, height, and depth</w:t>
      </w:r>
      <w:r w:rsidR="0032480C">
        <w:rPr>
          <w:rFonts w:eastAsia="ＭＳ 明朝"/>
          <w:lang w:val="en-CA" w:eastAsia="ja-JP"/>
        </w:rPr>
        <w:t>,</w:t>
      </w:r>
      <w:r w:rsidR="009E020D" w:rsidRPr="00D527DE">
        <w:rPr>
          <w:rFonts w:eastAsia="ＭＳ 明朝"/>
          <w:lang w:val="en-CA" w:eastAsia="ja-JP"/>
        </w:rPr>
        <w:t xml:space="preserve"> </w:t>
      </w:r>
      <w:r w:rsidR="00D33A0A">
        <w:rPr>
          <w:rFonts w:eastAsia="ＭＳ 明朝"/>
          <w:lang w:val="en-CA" w:eastAsia="ja-JP"/>
        </w:rPr>
        <w:t>respectively</w:t>
      </w:r>
      <w:r w:rsidR="0032480C">
        <w:rPr>
          <w:rFonts w:eastAsia="ＭＳ 明朝"/>
          <w:lang w:val="en-CA" w:eastAsia="ja-JP"/>
        </w:rPr>
        <w:t>,</w:t>
      </w:r>
      <w:r w:rsidR="00D33A0A">
        <w:rPr>
          <w:rFonts w:eastAsia="ＭＳ 明朝"/>
          <w:lang w:val="en-CA" w:eastAsia="ja-JP"/>
        </w:rPr>
        <w:t xml:space="preserve"> </w:t>
      </w:r>
      <w:r w:rsidR="009E020D" w:rsidRPr="00D527DE">
        <w:rPr>
          <w:rFonts w:eastAsia="ＭＳ 明朝"/>
          <w:lang w:val="en-CA" w:eastAsia="ja-JP"/>
        </w:rPr>
        <w:t>of the source bounding box in Cartesian co</w:t>
      </w:r>
      <w:r w:rsidR="0032480C">
        <w:rPr>
          <w:rFonts w:eastAsia="ＭＳ 明朝"/>
          <w:lang w:val="en-CA" w:eastAsia="ja-JP"/>
        </w:rPr>
        <w:t>-</w:t>
      </w:r>
      <w:r w:rsidR="009E020D" w:rsidRPr="00D527DE">
        <w:rPr>
          <w:rFonts w:eastAsia="ＭＳ 明朝"/>
          <w:lang w:val="en-CA" w:eastAsia="ja-JP"/>
        </w:rPr>
        <w:t>ordinates.</w:t>
      </w:r>
    </w:p>
    <w:p w14:paraId="36BD4D87" w14:textId="5215F97F" w:rsidR="00270A3D" w:rsidRPr="00BE53BF" w:rsidRDefault="00270A3D" w:rsidP="009414EA">
      <w:pPr>
        <w:rPr>
          <w:rFonts w:eastAsia="ＭＳ 明朝"/>
          <w:lang w:eastAsia="ja-JP"/>
        </w:rPr>
      </w:pPr>
      <w:r w:rsidRPr="00BE53BF">
        <w:rPr>
          <w:b/>
        </w:rPr>
        <w:t>sps_</w:t>
      </w:r>
      <w:r w:rsidRPr="00BE53BF">
        <w:rPr>
          <w:rFonts w:eastAsia="ＭＳ 明朝"/>
          <w:b/>
          <w:lang w:eastAsia="ja-JP"/>
        </w:rPr>
        <w:t>source</w:t>
      </w:r>
      <w:r w:rsidRPr="00BE53BF">
        <w:rPr>
          <w:b/>
        </w:rPr>
        <w:t>_</w:t>
      </w:r>
      <w:r w:rsidRPr="00BE53BF">
        <w:rPr>
          <w:rFonts w:eastAsia="ＭＳ 明朝"/>
          <w:b/>
          <w:lang w:eastAsia="ja-JP"/>
        </w:rPr>
        <w:t>scale_factor_numerator_minus1</w:t>
      </w:r>
      <w:r>
        <w:rPr>
          <w:rFonts w:eastAsia="ＭＳ 明朝"/>
          <w:lang w:eastAsia="ja-JP"/>
        </w:rPr>
        <w:t xml:space="preserve"> plus 1 indicates the scale factor numerator of the source point cloud.</w:t>
      </w:r>
    </w:p>
    <w:p w14:paraId="2DB184C5" w14:textId="1B0CE8AD" w:rsidR="00270A3D" w:rsidRPr="00270A3D" w:rsidRDefault="00270A3D" w:rsidP="009414EA">
      <w:pPr>
        <w:rPr>
          <w:rFonts w:eastAsia="ＭＳ 明朝"/>
          <w:lang w:val="en-CA" w:eastAsia="ja-JP"/>
        </w:rPr>
      </w:pPr>
      <w:r w:rsidRPr="00BE53BF">
        <w:rPr>
          <w:b/>
        </w:rPr>
        <w:t>sps_</w:t>
      </w:r>
      <w:r w:rsidRPr="00BE53BF">
        <w:rPr>
          <w:rFonts w:eastAsia="ＭＳ 明朝"/>
          <w:b/>
          <w:lang w:eastAsia="ja-JP"/>
        </w:rPr>
        <w:t>source</w:t>
      </w:r>
      <w:r w:rsidRPr="00BE53BF">
        <w:rPr>
          <w:b/>
        </w:rPr>
        <w:t>_</w:t>
      </w:r>
      <w:r w:rsidRPr="00BE53BF">
        <w:rPr>
          <w:rFonts w:eastAsia="ＭＳ 明朝"/>
          <w:b/>
          <w:lang w:eastAsia="ja-JP"/>
        </w:rPr>
        <w:t>scale_factor_denominator_minus1</w:t>
      </w:r>
      <w:r>
        <w:rPr>
          <w:rFonts w:eastAsia="ＭＳ 明朝"/>
          <w:lang w:eastAsia="ja-JP"/>
        </w:rPr>
        <w:t xml:space="preserve"> plus 1 indicates the scale factor denominator of the source point cloud.</w:t>
      </w:r>
    </w:p>
    <w:p w14:paraId="2764DB1C" w14:textId="6B78E493" w:rsidR="009414EA" w:rsidRPr="00D527DE" w:rsidRDefault="009414EA" w:rsidP="009414EA">
      <w:pPr>
        <w:rPr>
          <w:rFonts w:eastAsia="ＭＳ 明朝"/>
          <w:lang w:val="en-CA" w:eastAsia="ja-JP"/>
        </w:rPr>
      </w:pPr>
      <w:r w:rsidRPr="00D527DE">
        <w:rPr>
          <w:rFonts w:eastAsia="ＭＳ 明朝"/>
          <w:b/>
          <w:lang w:val="en-CA" w:eastAsia="ja-JP"/>
        </w:rPr>
        <w:t>sps_num_attribute_sets</w:t>
      </w:r>
      <w:r w:rsidRPr="00D527DE">
        <w:rPr>
          <w:rFonts w:eastAsia="ＭＳ 明朝"/>
          <w:lang w:val="en-CA" w:eastAsia="ja-JP"/>
        </w:rPr>
        <w:t xml:space="preserve"> indicates the number of coded attributes in the bitstream. The value of sps_num_attribute_sets shall be in the range of 0 to </w:t>
      </w:r>
      <w:r w:rsidR="005834D0" w:rsidRPr="00D527DE">
        <w:rPr>
          <w:rFonts w:eastAsia="ＭＳ 明朝"/>
          <w:lang w:val="en-CA" w:eastAsia="ja-JP"/>
        </w:rPr>
        <w:t>63</w:t>
      </w:r>
      <w:r w:rsidRPr="00D527DE">
        <w:rPr>
          <w:rFonts w:eastAsia="ＭＳ 明朝"/>
          <w:lang w:val="en-CA" w:eastAsia="ja-JP"/>
        </w:rPr>
        <w:t>.</w:t>
      </w:r>
    </w:p>
    <w:p w14:paraId="63367CE3" w14:textId="17E5C4AE" w:rsidR="009414EA" w:rsidRPr="00D527DE" w:rsidRDefault="009414EA" w:rsidP="009414EA">
      <w:pPr>
        <w:rPr>
          <w:rFonts w:eastAsia="ＭＳ 明朝"/>
          <w:b/>
          <w:lang w:val="en-CA" w:eastAsia="ja-JP"/>
        </w:rPr>
      </w:pPr>
      <w:r w:rsidRPr="00D527DE">
        <w:rPr>
          <w:rFonts w:eastAsia="ＭＳ 明朝"/>
          <w:b/>
          <w:lang w:val="en-CA" w:eastAsia="ja-JP"/>
        </w:rPr>
        <w:t>attribute_dimension</w:t>
      </w:r>
      <w:r w:rsidR="000A2418">
        <w:rPr>
          <w:rFonts w:eastAsia="ＭＳ 明朝"/>
          <w:b/>
          <w:lang w:val="en-CA" w:eastAsia="ja-JP"/>
        </w:rPr>
        <w:t>_minus1</w:t>
      </w:r>
      <w:r w:rsidRPr="00D527DE">
        <w:rPr>
          <w:rFonts w:eastAsia="ＭＳ 明朝"/>
          <w:lang w:val="en-CA" w:eastAsia="ja-JP"/>
        </w:rPr>
        <w:t>[ i ]</w:t>
      </w:r>
      <w:r w:rsidRPr="00D527DE">
        <w:rPr>
          <w:rFonts w:eastAsia="ＭＳ 明朝"/>
          <w:b/>
          <w:lang w:val="en-CA" w:eastAsia="ja-JP"/>
        </w:rPr>
        <w:t xml:space="preserve"> </w:t>
      </w:r>
      <w:r w:rsidR="000A2418">
        <w:rPr>
          <w:rFonts w:eastAsia="ＭＳ 明朝"/>
          <w:lang w:val="en-CA" w:eastAsia="ja-JP"/>
        </w:rPr>
        <w:t xml:space="preserve">plus 1 </w:t>
      </w:r>
      <w:r w:rsidRPr="00D527DE">
        <w:rPr>
          <w:lang w:val="en-CA"/>
        </w:rPr>
        <w:t>speci</w:t>
      </w:r>
      <w:r w:rsidRPr="00D527DE">
        <w:rPr>
          <w:rFonts w:eastAsia="ＭＳ 明朝"/>
          <w:lang w:val="en-CA" w:eastAsia="ja-JP"/>
        </w:rPr>
        <w:t>fies the number of components of the i-th</w:t>
      </w:r>
      <w:r w:rsidR="0008361D" w:rsidRPr="00D527DE">
        <w:rPr>
          <w:rFonts w:eastAsia="ＭＳ 明朝"/>
          <w:lang w:val="en-CA" w:eastAsia="ja-JP"/>
        </w:rPr>
        <w:t xml:space="preserve"> </w:t>
      </w:r>
      <w:r w:rsidRPr="00D527DE">
        <w:rPr>
          <w:rFonts w:eastAsia="ＭＳ 明朝"/>
          <w:lang w:val="en-CA" w:eastAsia="ja-JP"/>
        </w:rPr>
        <w:t>attribute.</w:t>
      </w:r>
    </w:p>
    <w:p w14:paraId="3C6207C0" w14:textId="5BECB5E6" w:rsidR="009414EA" w:rsidRPr="00645F46" w:rsidRDefault="009414EA" w:rsidP="009414EA">
      <w:pPr>
        <w:rPr>
          <w:b/>
          <w:lang w:val="en-CA"/>
        </w:rPr>
      </w:pPr>
      <w:r w:rsidRPr="00D527DE">
        <w:rPr>
          <w:rFonts w:eastAsia="ＭＳ 明朝"/>
          <w:b/>
          <w:lang w:val="en-CA" w:eastAsia="ja-JP"/>
        </w:rPr>
        <w:t>attribute_instance_id</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w:t>
      </w:r>
      <w:r w:rsidR="005834D0" w:rsidRPr="00D527DE">
        <w:rPr>
          <w:rFonts w:eastAsia="ＭＳ 明朝"/>
          <w:lang w:val="en-CA" w:eastAsia="ja-JP"/>
        </w:rPr>
        <w:t>s the instance id for the i-th attribute.</w:t>
      </w:r>
    </w:p>
    <w:p w14:paraId="00ACCECF" w14:textId="01F76F6A" w:rsidR="00127B01" w:rsidRPr="00D527DE" w:rsidRDefault="00E048EA" w:rsidP="006703AE">
      <w:pPr>
        <w:pStyle w:val="Note1"/>
        <w:rPr>
          <w:rFonts w:eastAsia="ＭＳ 明朝"/>
          <w:b/>
          <w:lang w:val="en-CA" w:eastAsia="ja-JP"/>
        </w:rPr>
      </w:pPr>
      <w:r w:rsidRPr="00D527DE">
        <w:rPr>
          <w:rFonts w:ascii="Cambria" w:hAnsi="Cambria"/>
          <w:noProof/>
          <w:lang w:val="en-CA"/>
        </w:rPr>
        <w:t xml:space="preserve">NOTE – </w:t>
      </w:r>
      <w:r>
        <w:rPr>
          <w:rFonts w:ascii="Cambria" w:hAnsi="Cambria"/>
          <w:noProof/>
          <w:lang w:val="en-CA"/>
        </w:rPr>
        <w:t>The value of the attribute_instance_id</w:t>
      </w:r>
      <w:r w:rsidR="00861C1E">
        <w:rPr>
          <w:rFonts w:ascii="Cambria" w:hAnsi="Cambria"/>
          <w:noProof/>
          <w:lang w:val="en-CA"/>
        </w:rPr>
        <w:t xml:space="preserve"> identifies the attribute</w:t>
      </w:r>
      <w:r w:rsidR="00955AAB">
        <w:rPr>
          <w:rFonts w:ascii="Cambria" w:hAnsi="Cambria"/>
          <w:noProof/>
          <w:lang w:val="en-CA"/>
        </w:rPr>
        <w:t xml:space="preserve"> </w:t>
      </w:r>
      <w:r w:rsidR="00472810">
        <w:rPr>
          <w:rFonts w:ascii="Cambria" w:hAnsi="Cambria"/>
          <w:noProof/>
          <w:lang w:val="en-CA"/>
        </w:rPr>
        <w:t xml:space="preserve">when </w:t>
      </w:r>
      <w:r w:rsidR="001A274E">
        <w:rPr>
          <w:rFonts w:ascii="Cambria" w:hAnsi="Cambria"/>
          <w:noProof/>
          <w:lang w:val="en-CA"/>
        </w:rPr>
        <w:t xml:space="preserve">two or more </w:t>
      </w:r>
      <w:r w:rsidR="00671342">
        <w:rPr>
          <w:rFonts w:ascii="Cambria" w:hAnsi="Cambria"/>
          <w:noProof/>
          <w:lang w:val="en-CA"/>
        </w:rPr>
        <w:t>attribute having the</w:t>
      </w:r>
      <w:r w:rsidR="00E93393">
        <w:rPr>
          <w:rFonts w:ascii="Cambria" w:hAnsi="Cambria"/>
          <w:noProof/>
          <w:lang w:val="en-CA"/>
        </w:rPr>
        <w:t xml:space="preserve"> </w:t>
      </w:r>
      <w:r w:rsidR="00E93393" w:rsidRPr="00E93393">
        <w:rPr>
          <w:rFonts w:ascii="Cambria" w:hAnsi="Cambria"/>
          <w:noProof/>
          <w:lang w:val="en-CA"/>
        </w:rPr>
        <w:t xml:space="preserve">attribute_label_four_bytes </w:t>
      </w:r>
      <w:r w:rsidR="00671342">
        <w:rPr>
          <w:rFonts w:ascii="Cambria" w:hAnsi="Cambria"/>
          <w:noProof/>
          <w:lang w:val="en-CA"/>
        </w:rPr>
        <w:t xml:space="preserve">value is </w:t>
      </w:r>
      <w:r w:rsidR="00955AAB">
        <w:rPr>
          <w:rFonts w:ascii="Cambria" w:hAnsi="Cambria"/>
          <w:noProof/>
          <w:lang w:val="en-CA"/>
        </w:rPr>
        <w:t>in the bitstream</w:t>
      </w:r>
      <w:r w:rsidR="00671342">
        <w:rPr>
          <w:rFonts w:ascii="Cambria" w:hAnsi="Cambria"/>
          <w:noProof/>
          <w:lang w:val="en-CA"/>
        </w:rPr>
        <w:t>.</w:t>
      </w:r>
      <w:r w:rsidR="00127B01">
        <w:rPr>
          <w:rFonts w:ascii="Cambria" w:hAnsi="Cambria"/>
          <w:noProof/>
          <w:lang w:val="en-CA"/>
        </w:rPr>
        <w:t xml:space="preserve"> For example, it is useful for the</w:t>
      </w:r>
      <w:r w:rsidR="00C712FC">
        <w:rPr>
          <w:rFonts w:ascii="Cambria" w:hAnsi="Cambria"/>
          <w:noProof/>
          <w:lang w:val="en-CA"/>
        </w:rPr>
        <w:t xml:space="preserve"> point cloud having</w:t>
      </w:r>
      <w:r w:rsidR="00127B01">
        <w:rPr>
          <w:rFonts w:ascii="Cambria" w:hAnsi="Cambria"/>
          <w:noProof/>
          <w:lang w:val="en-CA"/>
        </w:rPr>
        <w:t xml:space="preserve"> multiple color </w:t>
      </w:r>
      <w:r w:rsidR="00C712FC">
        <w:rPr>
          <w:rFonts w:ascii="Cambria" w:hAnsi="Cambria"/>
          <w:noProof/>
          <w:lang w:val="en-CA"/>
        </w:rPr>
        <w:t>from the different view point.</w:t>
      </w:r>
    </w:p>
    <w:p w14:paraId="17D0312F" w14:textId="77777777" w:rsidR="009414EA" w:rsidRPr="00D527DE" w:rsidRDefault="009414EA" w:rsidP="009414EA">
      <w:pPr>
        <w:rPr>
          <w:b/>
          <w:lang w:val="en-CA"/>
        </w:rPr>
      </w:pPr>
      <w:r w:rsidRPr="00D527DE">
        <w:rPr>
          <w:rFonts w:eastAsia="ＭＳ 明朝"/>
          <w:b/>
          <w:lang w:val="en-CA" w:eastAsia="ja-JP"/>
        </w:rPr>
        <w:t>attribute_bitdepth</w:t>
      </w:r>
      <w:r w:rsidR="00792F19">
        <w:rPr>
          <w:rFonts w:eastAsia="ＭＳ 明朝"/>
          <w:b/>
          <w:lang w:val="en-CA" w:eastAsia="ja-JP"/>
        </w:rPr>
        <w:t>_minus1</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rFonts w:eastAsia="ＭＳ 明朝"/>
          <w:b/>
          <w:lang w:val="en-CA" w:eastAsia="ja-JP"/>
        </w:rPr>
        <w:t xml:space="preserve"> </w:t>
      </w:r>
      <w:r w:rsidR="00792F19">
        <w:rPr>
          <w:rFonts w:eastAsia="ＭＳ 明朝"/>
          <w:lang w:val="en-CA" w:eastAsia="ja-JP"/>
        </w:rPr>
        <w:t xml:space="preserve">plus 1 </w:t>
      </w:r>
      <w:r w:rsidRPr="00D527DE">
        <w:rPr>
          <w:lang w:val="en-CA"/>
        </w:rPr>
        <w:t>speci</w:t>
      </w:r>
      <w:r w:rsidRPr="00D527DE">
        <w:rPr>
          <w:rFonts w:eastAsia="ＭＳ 明朝"/>
          <w:lang w:val="en-CA" w:eastAsia="ja-JP"/>
        </w:rPr>
        <w:t xml:space="preserve">fies the bitdepth </w:t>
      </w:r>
      <w:r w:rsidR="00D86D28">
        <w:rPr>
          <w:rFonts w:eastAsia="ＭＳ 明朝"/>
          <w:lang w:val="en-CA" w:eastAsia="ja-JP"/>
        </w:rPr>
        <w:t xml:space="preserve">for first component </w:t>
      </w:r>
      <w:r w:rsidRPr="00D527DE">
        <w:rPr>
          <w:rFonts w:eastAsia="ＭＳ 明朝"/>
          <w:lang w:val="en-CA" w:eastAsia="ja-JP"/>
        </w:rPr>
        <w:t>of the i-th attribute signal(s).</w:t>
      </w:r>
    </w:p>
    <w:p w14:paraId="04D7B1B3" w14:textId="02170020" w:rsidR="00A175D7" w:rsidRPr="00D527DE" w:rsidRDefault="00A175D7" w:rsidP="009414EA">
      <w:pPr>
        <w:rPr>
          <w:rFonts w:eastAsia="ＭＳ 明朝"/>
          <w:b/>
          <w:lang w:val="en-CA" w:eastAsia="ja-JP"/>
        </w:rPr>
      </w:pPr>
      <w:r w:rsidRPr="00D527DE">
        <w:rPr>
          <w:rFonts w:eastAsia="ＭＳ 明朝"/>
          <w:b/>
          <w:lang w:val="en-CA" w:eastAsia="ja-JP"/>
        </w:rPr>
        <w:t>attribute_</w:t>
      </w:r>
      <w:r w:rsidR="00D86D28">
        <w:rPr>
          <w:rFonts w:eastAsia="ＭＳ 明朝"/>
          <w:b/>
          <w:lang w:val="en-CA" w:eastAsia="ja-JP"/>
        </w:rPr>
        <w:t>secondary_</w:t>
      </w:r>
      <w:r w:rsidRPr="00D527DE">
        <w:rPr>
          <w:rFonts w:eastAsia="ＭＳ 明朝"/>
          <w:b/>
          <w:lang w:val="en-CA" w:eastAsia="ja-JP"/>
        </w:rPr>
        <w:t>bitdepth</w:t>
      </w:r>
      <w:r w:rsidR="00792F19">
        <w:rPr>
          <w:rFonts w:eastAsia="ＭＳ 明朝"/>
          <w:b/>
          <w:lang w:val="en-CA" w:eastAsia="ja-JP"/>
        </w:rPr>
        <w:t>_minus1</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rFonts w:eastAsia="ＭＳ 明朝"/>
          <w:b/>
          <w:lang w:val="en-CA" w:eastAsia="ja-JP"/>
        </w:rPr>
        <w:t xml:space="preserve"> </w:t>
      </w:r>
      <w:r w:rsidR="00792F19">
        <w:rPr>
          <w:rFonts w:eastAsia="ＭＳ 明朝"/>
          <w:lang w:val="en-CA" w:eastAsia="ja-JP"/>
        </w:rPr>
        <w:t xml:space="preserve">plus 1 </w:t>
      </w:r>
      <w:r w:rsidRPr="00D527DE">
        <w:rPr>
          <w:lang w:val="en-CA"/>
        </w:rPr>
        <w:t>speci</w:t>
      </w:r>
      <w:r w:rsidRPr="00D527DE">
        <w:rPr>
          <w:rFonts w:eastAsia="ＭＳ 明朝"/>
          <w:lang w:val="en-CA" w:eastAsia="ja-JP"/>
        </w:rPr>
        <w:t xml:space="preserve">fies the bitdepth </w:t>
      </w:r>
      <w:r w:rsidR="00D86D28">
        <w:rPr>
          <w:rFonts w:eastAsia="ＭＳ 明朝"/>
          <w:lang w:val="en-CA" w:eastAsia="ja-JP"/>
        </w:rPr>
        <w:t xml:space="preserve">for secondary component </w:t>
      </w:r>
      <w:r w:rsidRPr="00D527DE">
        <w:rPr>
          <w:rFonts w:eastAsia="ＭＳ 明朝"/>
          <w:lang w:val="en-CA" w:eastAsia="ja-JP"/>
        </w:rPr>
        <w:t>of the i-th attribute signal(s).</w:t>
      </w:r>
    </w:p>
    <w:p w14:paraId="28FBA926" w14:textId="3F404479" w:rsidR="009414EA" w:rsidRPr="00D527DE" w:rsidRDefault="009414EA" w:rsidP="009414EA">
      <w:pPr>
        <w:rPr>
          <w:rFonts w:eastAsia="ＭＳ 明朝"/>
          <w:lang w:val="en-CA" w:eastAsia="ja-JP"/>
        </w:rPr>
      </w:pPr>
      <w:r w:rsidRPr="00D527DE">
        <w:rPr>
          <w:rFonts w:eastAsia="ＭＳ 明朝"/>
          <w:b/>
          <w:lang w:val="en-CA" w:eastAsia="ja-JP"/>
        </w:rPr>
        <w:t>attribute_cicp_colour_primaries</w:t>
      </w:r>
      <w:r w:rsidRPr="00D527DE">
        <w:rPr>
          <w:rFonts w:eastAsia="ＭＳ 明朝"/>
          <w:lang w:val="en-CA" w:eastAsia="ja-JP"/>
        </w:rPr>
        <w:t>[ i ]</w:t>
      </w:r>
      <w:r w:rsidRPr="00D527DE">
        <w:rPr>
          <w:rFonts w:eastAsia="ＭＳ 明朝"/>
          <w:b/>
          <w:lang w:val="en-CA" w:eastAsia="ja-JP"/>
        </w:rPr>
        <w:t xml:space="preserve"> </w:t>
      </w:r>
      <w:r w:rsidRPr="00D527DE">
        <w:rPr>
          <w:lang w:val="en-CA"/>
        </w:rPr>
        <w:t>indicates the chromaticity co</w:t>
      </w:r>
      <w:r w:rsidR="000C43DE">
        <w:rPr>
          <w:lang w:val="en-CA"/>
        </w:rPr>
        <w:t>-</w:t>
      </w:r>
      <w:r w:rsidRPr="00D527DE">
        <w:rPr>
          <w:lang w:val="en-CA"/>
        </w:rPr>
        <w:t>ordinates of the</w:t>
      </w:r>
      <w:r w:rsidRPr="00D527DE">
        <w:rPr>
          <w:rFonts w:eastAsia="ＭＳ 明朝"/>
          <w:lang w:val="en-CA" w:eastAsia="ja-JP"/>
        </w:rPr>
        <w:t xml:space="preserve"> colour attribute</w:t>
      </w:r>
      <w:r w:rsidRPr="00D527DE">
        <w:rPr>
          <w:lang w:val="en-CA"/>
        </w:rPr>
        <w:t xml:space="preserve"> source primaries</w:t>
      </w:r>
      <w:r w:rsidR="005834D0" w:rsidRPr="00D527DE">
        <w:rPr>
          <w:lang w:val="en-CA"/>
        </w:rPr>
        <w:t xml:space="preserve"> o</w:t>
      </w:r>
      <w:r w:rsidR="005834D0" w:rsidRPr="00D527DE">
        <w:rPr>
          <w:rFonts w:eastAsia="ＭＳ 明朝"/>
          <w:lang w:val="en-CA" w:eastAsia="ja-JP"/>
        </w:rPr>
        <w:t>f the i-th attribute</w:t>
      </w:r>
      <w:r w:rsidRPr="00D527DE">
        <w:rPr>
          <w:rFonts w:eastAsia="ＭＳ 明朝"/>
          <w:lang w:val="en-CA" w:eastAsia="ja-JP"/>
        </w:rPr>
        <w:t>.</w:t>
      </w:r>
      <w:r w:rsidR="00A34A39">
        <w:rPr>
          <w:rFonts w:eastAsia="ＭＳ 明朝"/>
          <w:lang w:val="en-CA" w:eastAsia="ja-JP"/>
        </w:rPr>
        <w:t xml:space="preserve"> </w:t>
      </w:r>
      <w:r w:rsidR="00A34A39" w:rsidRPr="00A34A39">
        <w:rPr>
          <w:rFonts w:eastAsia="ＭＳ 明朝"/>
          <w:lang w:val="en-CA" w:eastAsia="ja-JP"/>
        </w:rPr>
        <w:t>The</w:t>
      </w:r>
      <w:r w:rsidR="00A34A39">
        <w:rPr>
          <w:rFonts w:eastAsia="ＭＳ 明朝"/>
          <w:lang w:val="en-CA" w:eastAsia="ja-JP"/>
        </w:rPr>
        <w:t xml:space="preserve"> </w:t>
      </w:r>
      <w:r w:rsidR="00A34A39" w:rsidRPr="00A34A39">
        <w:rPr>
          <w:rFonts w:eastAsia="ＭＳ 明朝"/>
          <w:lang w:val="en-CA" w:eastAsia="ja-JP"/>
        </w:rPr>
        <w:t xml:space="preserve">semantics are as specified for the </w:t>
      </w:r>
      <w:r w:rsidR="004F7FAF">
        <w:rPr>
          <w:rFonts w:eastAsia="ＭＳ 明朝"/>
          <w:lang w:val="en-CA" w:eastAsia="ja-JP"/>
        </w:rPr>
        <w:t>code point</w:t>
      </w:r>
      <w:r w:rsidR="00B800CB">
        <w:rPr>
          <w:rFonts w:eastAsia="ＭＳ 明朝"/>
          <w:lang w:val="en-CA" w:eastAsia="ja-JP"/>
        </w:rPr>
        <w:t xml:space="preserve"> </w:t>
      </w:r>
      <w:r w:rsidR="00213034" w:rsidRPr="00213034">
        <w:rPr>
          <w:rFonts w:eastAsia="ＭＳ 明朝"/>
          <w:lang w:val="en-CA" w:eastAsia="ja-JP"/>
        </w:rPr>
        <w:t>ColourPrimaries</w:t>
      </w:r>
      <w:r w:rsidR="00A34A39" w:rsidRPr="00A34A39">
        <w:rPr>
          <w:rFonts w:eastAsia="ＭＳ 明朝"/>
          <w:lang w:val="en-CA" w:eastAsia="ja-JP"/>
        </w:rPr>
        <w:t xml:space="preserve"> in ISO/IEC 23091-2</w:t>
      </w:r>
      <w:r w:rsidR="00BB151C">
        <w:rPr>
          <w:rFonts w:eastAsia="ＭＳ 明朝"/>
          <w:lang w:val="en-CA" w:eastAsia="ja-JP"/>
        </w:rPr>
        <w:t>.</w:t>
      </w:r>
    </w:p>
    <w:p w14:paraId="5994DECF" w14:textId="77777777" w:rsidR="009414EA" w:rsidRPr="00D527DE" w:rsidRDefault="009414EA" w:rsidP="009414EA">
      <w:pPr>
        <w:rPr>
          <w:lang w:val="en-CA"/>
        </w:rPr>
      </w:pPr>
      <w:r w:rsidRPr="00D527DE">
        <w:rPr>
          <w:rFonts w:eastAsia="ＭＳ 明朝"/>
          <w:b/>
          <w:lang w:val="en-CA" w:eastAsia="ja-JP"/>
        </w:rPr>
        <w:t>attribute_cicp_transfer_characteristics</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 ]</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ither indicates the reference opto-electronic transfer characteristic function of the </w:t>
      </w:r>
      <w:r w:rsidRPr="00D527DE">
        <w:rPr>
          <w:rFonts w:eastAsia="ＭＳ 明朝"/>
          <w:lang w:val="en-CA" w:eastAsia="ja-JP"/>
        </w:rPr>
        <w:t>colour attribute</w:t>
      </w:r>
      <w:r w:rsidRPr="00D527DE">
        <w:rPr>
          <w:lang w:val="en-CA"/>
        </w:rPr>
        <w:t xml:space="preserve"> as a function of a source input linear optical intensity L</w:t>
      </w:r>
      <w:r w:rsidRPr="00D527DE">
        <w:rPr>
          <w:vertAlign w:val="subscript"/>
          <w:lang w:val="en-CA"/>
        </w:rPr>
        <w:t>c</w:t>
      </w:r>
      <w:r w:rsidRPr="00D527DE">
        <w:rPr>
          <w:lang w:val="en-CA"/>
        </w:rPr>
        <w:t xml:space="preserve"> with a nominal real-valued range of 0 to 1 or indicates the inverse of the reference electro-optical transfer characteristic function as a function of an output linear optical intensity L</w:t>
      </w:r>
      <w:r w:rsidRPr="00D527DE">
        <w:rPr>
          <w:vertAlign w:val="subscript"/>
          <w:lang w:val="en-CA"/>
        </w:rPr>
        <w:t>o</w:t>
      </w:r>
      <w:r w:rsidRPr="00D527DE">
        <w:rPr>
          <w:lang w:val="en-CA"/>
        </w:rPr>
        <w:t xml:space="preserve"> with a nominal real-valued range of 0 to 1. </w:t>
      </w:r>
      <w:r w:rsidR="002F70BA" w:rsidRPr="00A34A39">
        <w:rPr>
          <w:rFonts w:eastAsia="ＭＳ 明朝"/>
          <w:lang w:val="en-CA" w:eastAsia="ja-JP"/>
        </w:rPr>
        <w:t>The</w:t>
      </w:r>
      <w:r w:rsidR="002F70BA">
        <w:rPr>
          <w:rFonts w:eastAsia="ＭＳ 明朝"/>
          <w:lang w:val="en-CA" w:eastAsia="ja-JP"/>
        </w:rPr>
        <w:t xml:space="preserve"> </w:t>
      </w:r>
      <w:r w:rsidR="002F70BA" w:rsidRPr="00A34A39">
        <w:rPr>
          <w:rFonts w:eastAsia="ＭＳ 明朝"/>
          <w:lang w:val="en-CA" w:eastAsia="ja-JP"/>
        </w:rPr>
        <w:t xml:space="preserve">semantics are as specified for the </w:t>
      </w:r>
      <w:r w:rsidR="002F70BA">
        <w:rPr>
          <w:rFonts w:eastAsia="ＭＳ 明朝"/>
          <w:lang w:val="en-CA" w:eastAsia="ja-JP"/>
        </w:rPr>
        <w:t xml:space="preserve">code point </w:t>
      </w:r>
      <w:r w:rsidR="000E7618" w:rsidRPr="000E7618">
        <w:rPr>
          <w:rFonts w:eastAsia="ＭＳ 明朝"/>
          <w:lang w:val="en-CA" w:eastAsia="ja-JP"/>
        </w:rPr>
        <w:t>TransferCharacteristics</w:t>
      </w:r>
      <w:r w:rsidR="002F70BA" w:rsidRPr="00A34A39">
        <w:rPr>
          <w:rFonts w:eastAsia="ＭＳ 明朝"/>
          <w:lang w:val="en-CA" w:eastAsia="ja-JP"/>
        </w:rPr>
        <w:t xml:space="preserve"> in ISO/IEC 23091-2</w:t>
      </w:r>
      <w:r w:rsidR="002F70BA">
        <w:rPr>
          <w:rFonts w:eastAsia="ＭＳ 明朝"/>
          <w:lang w:val="en-CA" w:eastAsia="ja-JP"/>
        </w:rPr>
        <w:t>.</w:t>
      </w:r>
    </w:p>
    <w:p w14:paraId="3F349A65" w14:textId="77777777" w:rsidR="009414EA" w:rsidRPr="00D527DE" w:rsidRDefault="009414EA">
      <w:pPr>
        <w:rPr>
          <w:rFonts w:eastAsia="ＭＳ 明朝"/>
          <w:lang w:val="en-CA" w:eastAsia="ja-JP"/>
        </w:rPr>
      </w:pPr>
      <w:r w:rsidRPr="00D527DE">
        <w:rPr>
          <w:rFonts w:eastAsia="ＭＳ 明朝"/>
          <w:b/>
          <w:lang w:val="en-CA" w:eastAsia="ja-JP"/>
        </w:rPr>
        <w:t>attribute_cicp_matrix_coeffs</w:t>
      </w:r>
      <w:r w:rsidRPr="00D527DE">
        <w:rPr>
          <w:rFonts w:eastAsia="ＭＳ 明朝"/>
          <w:lang w:val="en-CA" w:eastAsia="ja-JP"/>
        </w:rPr>
        <w:t>[ i ]</w:t>
      </w:r>
      <w:r w:rsidRPr="00D527DE">
        <w:rPr>
          <w:rFonts w:eastAsia="ＭＳ 明朝"/>
          <w:b/>
          <w:lang w:val="en-CA" w:eastAsia="ja-JP"/>
        </w:rPr>
        <w:t xml:space="preserve"> </w:t>
      </w:r>
      <w:r w:rsidRPr="00D527DE">
        <w:rPr>
          <w:lang w:val="en-CA"/>
        </w:rPr>
        <w:t>describes the matrix coefficients used in deriving luma and chroma signals from the green, blue, and red, or Y, Z, and X primaries</w:t>
      </w:r>
      <w:r w:rsidRPr="00D527DE">
        <w:rPr>
          <w:rFonts w:eastAsia="ＭＳ 明朝"/>
          <w:lang w:val="en-CA" w:eastAsia="ja-JP"/>
        </w:rPr>
        <w:t>.</w:t>
      </w:r>
      <w:r w:rsidR="00487A1D">
        <w:rPr>
          <w:rFonts w:eastAsia="ＭＳ 明朝"/>
          <w:lang w:val="en-CA" w:eastAsia="ja-JP"/>
        </w:rPr>
        <w:t xml:space="preserve"> </w:t>
      </w:r>
      <w:r w:rsidR="00487A1D" w:rsidRPr="00A34A39">
        <w:rPr>
          <w:rFonts w:eastAsia="ＭＳ 明朝"/>
          <w:lang w:val="en-CA" w:eastAsia="ja-JP"/>
        </w:rPr>
        <w:t>The</w:t>
      </w:r>
      <w:r w:rsidR="00487A1D">
        <w:rPr>
          <w:rFonts w:eastAsia="ＭＳ 明朝"/>
          <w:lang w:val="en-CA" w:eastAsia="ja-JP"/>
        </w:rPr>
        <w:t xml:space="preserve"> </w:t>
      </w:r>
      <w:r w:rsidR="00487A1D" w:rsidRPr="00A34A39">
        <w:rPr>
          <w:rFonts w:eastAsia="ＭＳ 明朝"/>
          <w:lang w:val="en-CA" w:eastAsia="ja-JP"/>
        </w:rPr>
        <w:t xml:space="preserve">semantics are as specified for the </w:t>
      </w:r>
      <w:r w:rsidR="00487A1D">
        <w:rPr>
          <w:rFonts w:eastAsia="ＭＳ 明朝"/>
          <w:lang w:val="en-CA" w:eastAsia="ja-JP"/>
        </w:rPr>
        <w:t xml:space="preserve">code point </w:t>
      </w:r>
      <w:r w:rsidR="00620E3F" w:rsidRPr="00620E3F">
        <w:rPr>
          <w:rFonts w:eastAsia="ＭＳ 明朝"/>
          <w:lang w:val="en-CA" w:eastAsia="ja-JP"/>
        </w:rPr>
        <w:t>MatrixCoefficients</w:t>
      </w:r>
      <w:r w:rsidR="00487A1D" w:rsidRPr="00A34A39">
        <w:rPr>
          <w:rFonts w:eastAsia="ＭＳ 明朝"/>
          <w:lang w:val="en-CA" w:eastAsia="ja-JP"/>
        </w:rPr>
        <w:t xml:space="preserve"> in ISO/IEC 23091-2</w:t>
      </w:r>
      <w:r w:rsidR="00487A1D">
        <w:rPr>
          <w:rFonts w:eastAsia="ＭＳ 明朝"/>
          <w:lang w:val="en-CA" w:eastAsia="ja-JP"/>
        </w:rPr>
        <w:t>.</w:t>
      </w:r>
    </w:p>
    <w:p w14:paraId="6013DD72" w14:textId="77777777" w:rsidR="009414EA" w:rsidRPr="00D527DE" w:rsidRDefault="009414EA" w:rsidP="009414EA">
      <w:pPr>
        <w:rPr>
          <w:rFonts w:eastAsia="ＭＳ 明朝"/>
          <w:b/>
          <w:lang w:val="en-CA" w:eastAsia="ja-JP"/>
        </w:rPr>
      </w:pPr>
      <w:r w:rsidRPr="00D527DE">
        <w:rPr>
          <w:rFonts w:eastAsia="ＭＳ 明朝"/>
          <w:b/>
          <w:lang w:val="en-CA" w:eastAsia="ja-JP"/>
        </w:rPr>
        <w:t>attribute_cicp_video_full_range_flag</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indicates the black level and range of the luma and chroma signals as derived from E′Y, E′PB, and E′PR or E′R, E′G, and E′B real-valued component signals.</w:t>
      </w:r>
      <w:r w:rsidR="0098597F">
        <w:rPr>
          <w:rFonts w:eastAsia="ＭＳ 明朝"/>
          <w:lang w:val="en-CA" w:eastAsia="ja-JP"/>
        </w:rPr>
        <w:t xml:space="preserve"> </w:t>
      </w:r>
      <w:r w:rsidR="0098597F" w:rsidRPr="00A34A39">
        <w:rPr>
          <w:rFonts w:eastAsia="ＭＳ 明朝"/>
          <w:lang w:val="en-CA" w:eastAsia="ja-JP"/>
        </w:rPr>
        <w:t>The</w:t>
      </w:r>
      <w:r w:rsidR="0098597F">
        <w:rPr>
          <w:rFonts w:eastAsia="ＭＳ 明朝"/>
          <w:lang w:val="en-CA" w:eastAsia="ja-JP"/>
        </w:rPr>
        <w:t xml:space="preserve"> </w:t>
      </w:r>
      <w:r w:rsidR="0098597F" w:rsidRPr="00A34A39">
        <w:rPr>
          <w:rFonts w:eastAsia="ＭＳ 明朝"/>
          <w:lang w:val="en-CA" w:eastAsia="ja-JP"/>
        </w:rPr>
        <w:t xml:space="preserve">semantics are as specified for the </w:t>
      </w:r>
      <w:r w:rsidR="0098597F">
        <w:rPr>
          <w:rFonts w:eastAsia="ＭＳ 明朝"/>
          <w:lang w:val="en-CA" w:eastAsia="ja-JP"/>
        </w:rPr>
        <w:t xml:space="preserve">code point </w:t>
      </w:r>
      <w:r w:rsidR="00165478" w:rsidRPr="00165478">
        <w:rPr>
          <w:rFonts w:eastAsia="ＭＳ 明朝"/>
          <w:lang w:val="en-CA" w:eastAsia="ja-JP"/>
        </w:rPr>
        <w:t>VideoFullRangeFlag</w:t>
      </w:r>
      <w:r w:rsidR="0098597F" w:rsidRPr="00A34A39">
        <w:rPr>
          <w:rFonts w:eastAsia="ＭＳ 明朝"/>
          <w:lang w:val="en-CA" w:eastAsia="ja-JP"/>
        </w:rPr>
        <w:t xml:space="preserve"> in ISO/IEC 23091-2</w:t>
      </w:r>
      <w:r w:rsidR="0098597F">
        <w:rPr>
          <w:rFonts w:eastAsia="ＭＳ 明朝"/>
          <w:lang w:val="en-CA" w:eastAsia="ja-JP"/>
        </w:rPr>
        <w:t>.</w:t>
      </w:r>
    </w:p>
    <w:p w14:paraId="75234690" w14:textId="77777777" w:rsidR="009414EA" w:rsidRPr="00D527DE" w:rsidRDefault="009414EA" w:rsidP="009414EA">
      <w:pPr>
        <w:rPr>
          <w:rFonts w:eastAsia="ＭＳ 明朝"/>
          <w:b/>
          <w:lang w:val="en-CA" w:eastAsia="ja-JP"/>
        </w:rPr>
      </w:pPr>
      <w:r w:rsidRPr="00D527DE">
        <w:rPr>
          <w:rFonts w:eastAsia="ＭＳ 明朝"/>
          <w:b/>
          <w:lang w:val="en-CA" w:eastAsia="ja-JP"/>
        </w:rPr>
        <w:t>known_attribute_label_flag</w:t>
      </w:r>
      <w:r w:rsidRPr="00D527DE">
        <w:rPr>
          <w:rFonts w:eastAsia="ＭＳ 明朝"/>
          <w:lang w:val="en-CA" w:eastAsia="ja-JP"/>
        </w:rPr>
        <w:t>[ i ]</w:t>
      </w:r>
      <w:r w:rsidRPr="00D527DE">
        <w:rPr>
          <w:lang w:val="en-CA"/>
        </w:rPr>
        <w:t xml:space="preserve"> equal to 1 speci</w:t>
      </w:r>
      <w:r w:rsidRPr="00D527DE">
        <w:rPr>
          <w:rFonts w:eastAsia="ＭＳ 明朝"/>
          <w:lang w:val="en-CA" w:eastAsia="ja-JP"/>
        </w:rPr>
        <w:t>fies know_attribute_label is signalled for the i-th attribute. known_attribute_label_flag[ i ]</w:t>
      </w:r>
      <w:r w:rsidRPr="00D527DE">
        <w:rPr>
          <w:lang w:val="en-CA"/>
        </w:rPr>
        <w:t xml:space="preserve"> equal to</w:t>
      </w:r>
      <w:r w:rsidRPr="00D527DE">
        <w:rPr>
          <w:rFonts w:eastAsia="ＭＳ 明朝"/>
          <w:lang w:val="en-CA" w:eastAsia="ja-JP"/>
        </w:rPr>
        <w:t xml:space="preserve"> 0</w:t>
      </w:r>
      <w:r w:rsidRPr="00D527DE">
        <w:rPr>
          <w:lang w:val="en-CA"/>
        </w:rPr>
        <w:t xml:space="preserve"> speci</w:t>
      </w:r>
      <w:r w:rsidRPr="00D527DE">
        <w:rPr>
          <w:rFonts w:eastAsia="ＭＳ 明朝"/>
          <w:lang w:val="en-CA" w:eastAsia="ja-JP"/>
        </w:rPr>
        <w:t xml:space="preserve">fies attribute_label_four_bytes is signalled for the i-th attribute. </w:t>
      </w:r>
    </w:p>
    <w:p w14:paraId="6556EE95" w14:textId="2479D368" w:rsidR="009414EA" w:rsidRPr="00D527DE" w:rsidRDefault="009414EA" w:rsidP="009414EA">
      <w:pPr>
        <w:rPr>
          <w:rFonts w:eastAsia="ＭＳ 明朝"/>
          <w:b/>
          <w:lang w:val="en-CA" w:eastAsia="ja-JP"/>
        </w:rPr>
      </w:pPr>
      <w:r w:rsidRPr="00D527DE">
        <w:rPr>
          <w:rFonts w:eastAsia="ＭＳ 明朝"/>
          <w:b/>
          <w:lang w:val="en-CA" w:eastAsia="ja-JP"/>
        </w:rPr>
        <w:t>known_attribute_label</w:t>
      </w:r>
      <w:r w:rsidRPr="00D527DE">
        <w:rPr>
          <w:rFonts w:eastAsia="ＭＳ 明朝"/>
          <w:lang w:val="en-CA" w:eastAsia="ja-JP"/>
        </w:rPr>
        <w:t>[ i ]</w:t>
      </w:r>
      <w:r w:rsidRPr="00D527DE">
        <w:rPr>
          <w:lang w:val="en-CA"/>
        </w:rPr>
        <w:t xml:space="preserve"> equal to 0 speci</w:t>
      </w:r>
      <w:r w:rsidRPr="00D527DE">
        <w:rPr>
          <w:rFonts w:eastAsia="ＭＳ 明朝"/>
          <w:lang w:val="en-CA" w:eastAsia="ja-JP"/>
        </w:rPr>
        <w:t xml:space="preserve">fies the attribute is </w:t>
      </w:r>
      <w:r w:rsidR="00D910FB" w:rsidRPr="00D527DE">
        <w:rPr>
          <w:rFonts w:eastAsia="ＭＳ 明朝"/>
          <w:lang w:val="en-CA" w:eastAsia="ja-JP"/>
        </w:rPr>
        <w:t>colour</w:t>
      </w:r>
      <w:r w:rsidRPr="00D527DE">
        <w:rPr>
          <w:rFonts w:eastAsia="ＭＳ 明朝"/>
          <w:lang w:val="en-CA" w:eastAsia="ja-JP"/>
        </w:rPr>
        <w:t>. known_attribute_label[</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lang w:val="en-CA"/>
        </w:rPr>
        <w:t xml:space="preserve"> equal to </w:t>
      </w:r>
      <w:r w:rsidRPr="00D527DE">
        <w:rPr>
          <w:rFonts w:eastAsia="ＭＳ 明朝"/>
          <w:lang w:val="en-CA" w:eastAsia="ja-JP"/>
        </w:rPr>
        <w:t>1</w:t>
      </w:r>
      <w:r w:rsidRPr="00D527DE">
        <w:rPr>
          <w:lang w:val="en-CA"/>
        </w:rPr>
        <w:t xml:space="preserve"> speci</w:t>
      </w:r>
      <w:r w:rsidRPr="00D527DE">
        <w:rPr>
          <w:rFonts w:eastAsia="ＭＳ 明朝"/>
          <w:lang w:val="en-CA" w:eastAsia="ja-JP"/>
        </w:rPr>
        <w:t>fies the attribute is reflectance.</w:t>
      </w:r>
      <w:r w:rsidR="005E67E8" w:rsidRPr="00D527DE">
        <w:rPr>
          <w:rFonts w:eastAsia="ＭＳ 明朝"/>
          <w:lang w:val="en-CA" w:eastAsia="ja-JP"/>
        </w:rPr>
        <w:t xml:space="preserve"> known_attribute_label[ i ] equal to 2 specifies the attribute is fr</w:t>
      </w:r>
      <w:r w:rsidR="00A23EF6">
        <w:rPr>
          <w:rFonts w:eastAsia="ＭＳ 明朝"/>
          <w:lang w:val="en-CA" w:eastAsia="ja-JP"/>
        </w:rPr>
        <w:t>a</w:t>
      </w:r>
      <w:r w:rsidR="005E67E8" w:rsidRPr="00D527DE">
        <w:rPr>
          <w:rFonts w:eastAsia="ＭＳ 明朝"/>
          <w:lang w:val="en-CA" w:eastAsia="ja-JP"/>
        </w:rPr>
        <w:t>me index.</w:t>
      </w:r>
    </w:p>
    <w:p w14:paraId="530BB61A" w14:textId="2FBF709A" w:rsidR="009414EA" w:rsidRPr="00D527DE" w:rsidRDefault="009414EA" w:rsidP="009414EA">
      <w:r w:rsidRPr="00D527DE">
        <w:rPr>
          <w:rFonts w:eastAsia="ＭＳ 明朝"/>
          <w:b/>
          <w:lang w:val="en-CA" w:eastAsia="ja-JP"/>
        </w:rPr>
        <w:lastRenderedPageBreak/>
        <w:t>attribute_label_four_bytes</w:t>
      </w:r>
      <w:r w:rsidRPr="00D527DE">
        <w:rPr>
          <w:rFonts w:eastAsia="ＭＳ 明朝"/>
          <w:lang w:val="en-CA" w:eastAsia="ja-JP"/>
        </w:rPr>
        <w:t>[ i ]</w:t>
      </w:r>
      <w:r w:rsidRPr="00D527DE">
        <w:rPr>
          <w:rFonts w:eastAsia="ＭＳ 明朝"/>
          <w:b/>
          <w:lang w:val="en-CA" w:eastAsia="ja-JP"/>
        </w:rPr>
        <w:t xml:space="preserve"> </w:t>
      </w:r>
      <w:r w:rsidR="00C43E38" w:rsidRPr="00D527DE">
        <w:rPr>
          <w:lang w:val="en-CA"/>
        </w:rPr>
        <w:t xml:space="preserve">indicates the </w:t>
      </w:r>
      <w:r w:rsidR="00F561B9" w:rsidRPr="00D527DE">
        <w:rPr>
          <w:lang w:val="en-CA"/>
        </w:rPr>
        <w:t xml:space="preserve">known </w:t>
      </w:r>
      <w:r w:rsidR="00C43E38" w:rsidRPr="00D527DE">
        <w:rPr>
          <w:lang w:val="en-CA"/>
        </w:rPr>
        <w:t xml:space="preserve">attribute type with the 4 bytes code. </w:t>
      </w:r>
      <w:r w:rsidR="00821450" w:rsidRPr="00D527DE">
        <w:rPr>
          <w:lang w:val="en-CA"/>
        </w:rPr>
        <w:fldChar w:fldCharType="begin" w:fldLock="1"/>
      </w:r>
      <w:r w:rsidR="00821450" w:rsidRPr="00D527DE">
        <w:rPr>
          <w:lang w:val="en-CA"/>
        </w:rPr>
        <w:instrText xml:space="preserve"> REF _Ref12263213 \h </w:instrText>
      </w:r>
      <w:r w:rsidR="00D527DE">
        <w:rPr>
          <w:lang w:val="en-CA"/>
        </w:rPr>
        <w:instrText xml:space="preserve"> \* MERGEFORMAT </w:instrText>
      </w:r>
      <w:r w:rsidR="00821450" w:rsidRPr="00D527DE">
        <w:rPr>
          <w:lang w:val="en-CA"/>
        </w:rPr>
      </w:r>
      <w:r w:rsidR="00821450" w:rsidRPr="00D527DE">
        <w:rPr>
          <w:lang w:val="en-CA"/>
        </w:rPr>
        <w:fldChar w:fldCharType="separate"/>
      </w:r>
      <w:r w:rsidR="003551F0" w:rsidRPr="009334E7">
        <w:t xml:space="preserve">Table </w:t>
      </w:r>
      <w:r w:rsidR="003551F0">
        <w:rPr>
          <w:noProof/>
        </w:rPr>
        <w:t>8</w:t>
      </w:r>
      <w:r w:rsidR="00821450" w:rsidRPr="00D527DE">
        <w:rPr>
          <w:lang w:val="en-CA"/>
        </w:rPr>
        <w:fldChar w:fldCharType="end"/>
      </w:r>
      <w:r w:rsidR="00821450" w:rsidRPr="00D527DE">
        <w:rPr>
          <w:lang w:val="en-CA"/>
        </w:rPr>
        <w:t xml:space="preserve"> d</w:t>
      </w:r>
      <w:r w:rsidR="00C43E38" w:rsidRPr="00D527DE">
        <w:rPr>
          <w:lang w:val="en-CA"/>
        </w:rPr>
        <w:t xml:space="preserve">escribes the list of supported attributes and their relationship with </w:t>
      </w:r>
      <w:r w:rsidR="00C43E38" w:rsidRPr="00D527DE">
        <w:rPr>
          <w:rFonts w:eastAsia="ＭＳ 明朝"/>
          <w:lang w:val="en-CA" w:eastAsia="ja-JP"/>
        </w:rPr>
        <w:t>attribute_label_four_bytes[</w:t>
      </w:r>
      <w:r w:rsidR="00C43E38" w:rsidRPr="00D527DE">
        <w:t> i ].</w:t>
      </w:r>
    </w:p>
    <w:p w14:paraId="2951C927" w14:textId="7E219CC1" w:rsidR="00F6619B" w:rsidRPr="009334E7" w:rsidRDefault="00F6619B" w:rsidP="002A3269">
      <w:pPr>
        <w:pStyle w:val="af5"/>
        <w:rPr>
          <w:rFonts w:ascii="Cambria" w:hAnsi="Cambria"/>
        </w:rPr>
      </w:pPr>
      <w:bookmarkStart w:id="647" w:name="_Ref12263213"/>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w:instrText>
      </w:r>
      <w:r w:rsidR="00610F4E" w:rsidRPr="009334E7">
        <w:rPr>
          <w:rFonts w:ascii="Cambria" w:hAnsi="Cambria"/>
        </w:rPr>
        <w:instrText>SEQ Table \* ARABIC</w:instrText>
      </w:r>
      <w:r w:rsidRPr="009334E7">
        <w:rPr>
          <w:rFonts w:ascii="Cambria" w:hAnsi="Cambria"/>
        </w:rPr>
        <w:instrText xml:space="preserve"> </w:instrText>
      </w:r>
      <w:r w:rsidRPr="009334E7">
        <w:rPr>
          <w:rFonts w:ascii="Cambria" w:hAnsi="Cambria"/>
        </w:rPr>
        <w:fldChar w:fldCharType="separate"/>
      </w:r>
      <w:r w:rsidR="003551F0">
        <w:rPr>
          <w:rFonts w:ascii="Cambria" w:hAnsi="Cambria"/>
          <w:noProof/>
        </w:rPr>
        <w:t>8</w:t>
      </w:r>
      <w:r w:rsidRPr="009334E7">
        <w:rPr>
          <w:rFonts w:ascii="Cambria" w:hAnsi="Cambria"/>
        </w:rPr>
        <w:fldChar w:fldCharType="end"/>
      </w:r>
      <w:bookmarkEnd w:id="647"/>
      <w:r w:rsidR="00610F4E" w:rsidRPr="009334E7">
        <w:rPr>
          <w:rFonts w:ascii="Cambria" w:hAnsi="Cambria"/>
        </w:rPr>
        <w:t xml:space="preserve"> —</w:t>
      </w:r>
      <w:r w:rsidRPr="009334E7">
        <w:rPr>
          <w:rFonts w:ascii="Cambria" w:hAnsi="Cambria"/>
        </w:rPr>
        <w:t xml:space="preserve"> attribute_label_four_bytes</w:t>
      </w:r>
    </w:p>
    <w:tbl>
      <w:tblPr>
        <w:tblStyle w:val="a8"/>
        <w:tblW w:w="0" w:type="auto"/>
        <w:jc w:val="center"/>
        <w:tblLook w:val="04A0" w:firstRow="1" w:lastRow="0" w:firstColumn="1" w:lastColumn="0" w:noHBand="0" w:noVBand="1"/>
      </w:tblPr>
      <w:tblGrid>
        <w:gridCol w:w="3316"/>
        <w:gridCol w:w="1644"/>
      </w:tblGrid>
      <w:tr w:rsidR="00D14EFE" w:rsidRPr="00D527DE" w14:paraId="02E07781" w14:textId="77777777" w:rsidTr="00C5553D">
        <w:trPr>
          <w:jc w:val="center"/>
        </w:trPr>
        <w:tc>
          <w:tcPr>
            <w:tcW w:w="3316" w:type="dxa"/>
          </w:tcPr>
          <w:p w14:paraId="52F397E0" w14:textId="3AC32394" w:rsidR="00D14EFE" w:rsidRPr="00C5553D" w:rsidRDefault="00D14EFE" w:rsidP="00C5553D">
            <w:pPr>
              <w:pStyle w:val="G-PCCTablebody"/>
              <w:jc w:val="center"/>
              <w:rPr>
                <w:b/>
                <w:bCs/>
              </w:rPr>
            </w:pPr>
            <w:r w:rsidRPr="00C5553D">
              <w:rPr>
                <w:b/>
                <w:bCs/>
              </w:rPr>
              <w:t>attribute_label_four_bytes[</w:t>
            </w:r>
            <w:r w:rsidRPr="00C5553D">
              <w:rPr>
                <w:rFonts w:hint="eastAsia"/>
                <w:b/>
                <w:bCs/>
              </w:rPr>
              <w:t> </w:t>
            </w:r>
            <w:r w:rsidRPr="00C5553D">
              <w:rPr>
                <w:b/>
                <w:bCs/>
              </w:rPr>
              <w:t>i</w:t>
            </w:r>
            <w:r w:rsidRPr="00C5553D">
              <w:rPr>
                <w:rFonts w:hint="eastAsia"/>
                <w:b/>
                <w:bCs/>
              </w:rPr>
              <w:t> </w:t>
            </w:r>
            <w:r w:rsidRPr="00C5553D">
              <w:rPr>
                <w:b/>
                <w:bCs/>
              </w:rPr>
              <w:t>]</w:t>
            </w:r>
          </w:p>
        </w:tc>
        <w:tc>
          <w:tcPr>
            <w:tcW w:w="0" w:type="auto"/>
          </w:tcPr>
          <w:p w14:paraId="66165C51" w14:textId="6F518556" w:rsidR="00D14EFE" w:rsidRPr="00C5553D" w:rsidRDefault="00D14EFE" w:rsidP="00C5553D">
            <w:pPr>
              <w:pStyle w:val="G-PCCTablebody"/>
              <w:jc w:val="center"/>
              <w:rPr>
                <w:b/>
                <w:bCs/>
              </w:rPr>
            </w:pPr>
            <w:r w:rsidRPr="00C5553D">
              <w:rPr>
                <w:b/>
                <w:bCs/>
              </w:rPr>
              <w:t>Attribute type</w:t>
            </w:r>
          </w:p>
        </w:tc>
      </w:tr>
      <w:tr w:rsidR="00D14EFE" w:rsidRPr="00D527DE" w14:paraId="1C7C0776" w14:textId="77777777" w:rsidTr="00C5553D">
        <w:trPr>
          <w:jc w:val="center"/>
        </w:trPr>
        <w:tc>
          <w:tcPr>
            <w:tcW w:w="3316" w:type="dxa"/>
          </w:tcPr>
          <w:p w14:paraId="78554ECD" w14:textId="22B99444" w:rsidR="00D14EFE" w:rsidRPr="00D527DE" w:rsidRDefault="00D14EFE" w:rsidP="00C5553D">
            <w:pPr>
              <w:pStyle w:val="G-PCCTablebody"/>
              <w:jc w:val="center"/>
            </w:pPr>
            <w:r w:rsidRPr="00D527DE">
              <w:t>0</w:t>
            </w:r>
          </w:p>
        </w:tc>
        <w:tc>
          <w:tcPr>
            <w:tcW w:w="0" w:type="auto"/>
          </w:tcPr>
          <w:p w14:paraId="7BBCFE7D" w14:textId="5A15FF18" w:rsidR="00D14EFE" w:rsidRPr="00D527DE" w:rsidRDefault="00D14EFE" w:rsidP="00C5553D">
            <w:pPr>
              <w:pStyle w:val="G-PCCTablebody"/>
              <w:jc w:val="center"/>
            </w:pPr>
            <w:r w:rsidRPr="00D527DE">
              <w:t>Colour</w:t>
            </w:r>
          </w:p>
        </w:tc>
      </w:tr>
      <w:tr w:rsidR="00D14EFE" w:rsidRPr="00D527DE" w14:paraId="65C9C55F" w14:textId="77777777" w:rsidTr="00C5553D">
        <w:trPr>
          <w:jc w:val="center"/>
        </w:trPr>
        <w:tc>
          <w:tcPr>
            <w:tcW w:w="3316" w:type="dxa"/>
          </w:tcPr>
          <w:p w14:paraId="5D36EBB1" w14:textId="4E9F857B" w:rsidR="00D14EFE" w:rsidRPr="00D527DE" w:rsidRDefault="00D14EFE" w:rsidP="00C5553D">
            <w:pPr>
              <w:pStyle w:val="G-PCCTablebody"/>
              <w:jc w:val="center"/>
            </w:pPr>
            <w:r w:rsidRPr="00D527DE">
              <w:t>1</w:t>
            </w:r>
          </w:p>
        </w:tc>
        <w:tc>
          <w:tcPr>
            <w:tcW w:w="0" w:type="auto"/>
          </w:tcPr>
          <w:p w14:paraId="1EFCDD7D" w14:textId="19DE35C2" w:rsidR="00D14EFE" w:rsidRPr="00D527DE" w:rsidRDefault="00D14EFE" w:rsidP="00C5553D">
            <w:pPr>
              <w:pStyle w:val="G-PCCTablebody"/>
              <w:jc w:val="center"/>
            </w:pPr>
            <w:r w:rsidRPr="00D527DE">
              <w:t>Reflectance</w:t>
            </w:r>
          </w:p>
        </w:tc>
      </w:tr>
      <w:tr w:rsidR="00BB79E5" w:rsidRPr="00D527DE" w14:paraId="68B5C778" w14:textId="77777777" w:rsidTr="00C5553D">
        <w:trPr>
          <w:jc w:val="center"/>
        </w:trPr>
        <w:tc>
          <w:tcPr>
            <w:tcW w:w="3316" w:type="dxa"/>
          </w:tcPr>
          <w:p w14:paraId="19BD5C2A" w14:textId="20B228D4" w:rsidR="00BB79E5" w:rsidRPr="00D527DE" w:rsidRDefault="00BB79E5" w:rsidP="00C5553D">
            <w:pPr>
              <w:pStyle w:val="G-PCCTablebody"/>
              <w:jc w:val="center"/>
              <w:rPr>
                <w:lang w:eastAsia="ja-JP"/>
              </w:rPr>
            </w:pPr>
            <w:r>
              <w:rPr>
                <w:rFonts w:hint="eastAsia"/>
                <w:lang w:eastAsia="ja-JP"/>
              </w:rPr>
              <w:t>2</w:t>
            </w:r>
          </w:p>
        </w:tc>
        <w:tc>
          <w:tcPr>
            <w:tcW w:w="0" w:type="auto"/>
          </w:tcPr>
          <w:p w14:paraId="10856664" w14:textId="50182999" w:rsidR="00BB79E5" w:rsidRPr="00D527DE" w:rsidRDefault="00BB79E5" w:rsidP="00C5553D">
            <w:pPr>
              <w:pStyle w:val="G-PCCTablebody"/>
              <w:jc w:val="center"/>
              <w:rPr>
                <w:lang w:eastAsia="ja-JP"/>
              </w:rPr>
            </w:pPr>
            <w:r>
              <w:rPr>
                <w:rFonts w:hint="eastAsia"/>
                <w:lang w:eastAsia="ja-JP"/>
              </w:rPr>
              <w:t>F</w:t>
            </w:r>
            <w:r>
              <w:rPr>
                <w:lang w:eastAsia="ja-JP"/>
              </w:rPr>
              <w:t>rame index</w:t>
            </w:r>
          </w:p>
        </w:tc>
      </w:tr>
      <w:tr w:rsidR="008B61BE" w:rsidRPr="00D527DE" w14:paraId="58985A04" w14:textId="77777777" w:rsidTr="00C5553D">
        <w:trPr>
          <w:jc w:val="center"/>
        </w:trPr>
        <w:tc>
          <w:tcPr>
            <w:tcW w:w="3316" w:type="dxa"/>
          </w:tcPr>
          <w:p w14:paraId="04343175" w14:textId="75005160" w:rsidR="008B61BE" w:rsidRDefault="008B61BE" w:rsidP="00C5553D">
            <w:pPr>
              <w:pStyle w:val="G-PCCTablebody"/>
              <w:jc w:val="center"/>
              <w:rPr>
                <w:lang w:eastAsia="ja-JP"/>
              </w:rPr>
            </w:pPr>
            <w:r>
              <w:rPr>
                <w:rFonts w:hint="eastAsia"/>
                <w:lang w:eastAsia="ja-JP"/>
              </w:rPr>
              <w:t>3</w:t>
            </w:r>
          </w:p>
        </w:tc>
        <w:tc>
          <w:tcPr>
            <w:tcW w:w="0" w:type="auto"/>
          </w:tcPr>
          <w:p w14:paraId="615A19B0" w14:textId="283EC37E" w:rsidR="008B61BE" w:rsidRDefault="008B61BE" w:rsidP="00C5553D">
            <w:pPr>
              <w:pStyle w:val="G-PCCTablebody"/>
              <w:jc w:val="center"/>
              <w:rPr>
                <w:lang w:eastAsia="ja-JP"/>
              </w:rPr>
            </w:pPr>
            <w:r w:rsidRPr="00582C15">
              <w:rPr>
                <w:color w:val="000000" w:themeColor="text1"/>
                <w:lang w:val="en-CA" w:eastAsia="ko-KR"/>
              </w:rPr>
              <w:t>Material ID</w:t>
            </w:r>
          </w:p>
        </w:tc>
      </w:tr>
      <w:tr w:rsidR="008B61BE" w:rsidRPr="00D527DE" w14:paraId="0AFB527A" w14:textId="77777777" w:rsidTr="00C5553D">
        <w:trPr>
          <w:jc w:val="center"/>
        </w:trPr>
        <w:tc>
          <w:tcPr>
            <w:tcW w:w="3316" w:type="dxa"/>
          </w:tcPr>
          <w:p w14:paraId="18054437" w14:textId="0ADE76BE" w:rsidR="008B61BE" w:rsidRDefault="008B61BE" w:rsidP="00C5553D">
            <w:pPr>
              <w:pStyle w:val="G-PCCTablebody"/>
              <w:jc w:val="center"/>
              <w:rPr>
                <w:lang w:eastAsia="ja-JP"/>
              </w:rPr>
            </w:pPr>
            <w:r>
              <w:rPr>
                <w:rFonts w:hint="eastAsia"/>
                <w:lang w:eastAsia="ja-JP"/>
              </w:rPr>
              <w:t>4</w:t>
            </w:r>
          </w:p>
        </w:tc>
        <w:tc>
          <w:tcPr>
            <w:tcW w:w="0" w:type="auto"/>
          </w:tcPr>
          <w:p w14:paraId="1D16B3C5" w14:textId="137E12D2" w:rsidR="008B61BE" w:rsidRDefault="008B61BE" w:rsidP="00C5553D">
            <w:pPr>
              <w:pStyle w:val="G-PCCTablebody"/>
              <w:jc w:val="center"/>
              <w:rPr>
                <w:lang w:eastAsia="ja-JP"/>
              </w:rPr>
            </w:pPr>
            <w:r w:rsidRPr="00582C15">
              <w:rPr>
                <w:color w:val="000000" w:themeColor="text1"/>
                <w:lang w:val="en-CA" w:eastAsia="ko-KR"/>
              </w:rPr>
              <w:t>Transparency</w:t>
            </w:r>
          </w:p>
        </w:tc>
      </w:tr>
      <w:tr w:rsidR="008B61BE" w:rsidRPr="00D527DE" w14:paraId="59B51BAD" w14:textId="77777777" w:rsidTr="00C5553D">
        <w:trPr>
          <w:jc w:val="center"/>
        </w:trPr>
        <w:tc>
          <w:tcPr>
            <w:tcW w:w="3316" w:type="dxa"/>
          </w:tcPr>
          <w:p w14:paraId="63273F34" w14:textId="66A4B3D1" w:rsidR="008B61BE" w:rsidRDefault="008B61BE" w:rsidP="00C5553D">
            <w:pPr>
              <w:pStyle w:val="G-PCCTablebody"/>
              <w:jc w:val="center"/>
              <w:rPr>
                <w:lang w:eastAsia="ja-JP"/>
              </w:rPr>
            </w:pPr>
            <w:r>
              <w:rPr>
                <w:rFonts w:hint="eastAsia"/>
                <w:lang w:eastAsia="ja-JP"/>
              </w:rPr>
              <w:t>5</w:t>
            </w:r>
          </w:p>
        </w:tc>
        <w:tc>
          <w:tcPr>
            <w:tcW w:w="0" w:type="auto"/>
          </w:tcPr>
          <w:p w14:paraId="73B09E48" w14:textId="5793353C" w:rsidR="008B61BE" w:rsidRDefault="008B61BE" w:rsidP="00C5553D">
            <w:pPr>
              <w:pStyle w:val="G-PCCTablebody"/>
              <w:jc w:val="center"/>
              <w:rPr>
                <w:lang w:eastAsia="ja-JP"/>
              </w:rPr>
            </w:pPr>
            <w:r w:rsidRPr="00582C15">
              <w:rPr>
                <w:color w:val="000000" w:themeColor="text1"/>
                <w:lang w:val="en-CA" w:eastAsia="ko-KR"/>
              </w:rPr>
              <w:t>Normals</w:t>
            </w:r>
          </w:p>
        </w:tc>
      </w:tr>
      <w:tr w:rsidR="008B61BE" w:rsidRPr="00D527DE" w14:paraId="1D3B94E1" w14:textId="77777777" w:rsidTr="00C5553D">
        <w:trPr>
          <w:jc w:val="center"/>
        </w:trPr>
        <w:tc>
          <w:tcPr>
            <w:tcW w:w="3316" w:type="dxa"/>
          </w:tcPr>
          <w:p w14:paraId="4BCA4262" w14:textId="035A311A" w:rsidR="008B61BE" w:rsidRDefault="008B61BE" w:rsidP="00C5553D">
            <w:pPr>
              <w:pStyle w:val="G-PCCTablebody"/>
              <w:jc w:val="center"/>
              <w:rPr>
                <w:lang w:eastAsia="ja-JP"/>
              </w:rPr>
            </w:pPr>
            <w:r>
              <w:rPr>
                <w:lang w:eastAsia="ja-JP"/>
              </w:rPr>
              <w:t>6</w:t>
            </w:r>
            <w:r w:rsidR="00ED37F8">
              <w:rPr>
                <w:lang w:eastAsia="ja-JP"/>
              </w:rPr>
              <w:t> </w:t>
            </w:r>
            <w:r w:rsidR="0071026A">
              <w:rPr>
                <w:lang w:eastAsia="ja-JP"/>
              </w:rPr>
              <w:t>..</w:t>
            </w:r>
            <w:r w:rsidR="00ED37F8">
              <w:rPr>
                <w:lang w:eastAsia="ja-JP"/>
              </w:rPr>
              <w:t> </w:t>
            </w:r>
            <w:r w:rsidR="000D30E9">
              <w:t>255</w:t>
            </w:r>
          </w:p>
        </w:tc>
        <w:tc>
          <w:tcPr>
            <w:tcW w:w="0" w:type="auto"/>
          </w:tcPr>
          <w:p w14:paraId="29618517" w14:textId="3031C328" w:rsidR="008B61BE" w:rsidRDefault="008B61BE" w:rsidP="00C5553D">
            <w:pPr>
              <w:pStyle w:val="G-PCCTablebody"/>
              <w:jc w:val="center"/>
              <w:rPr>
                <w:lang w:eastAsia="ja-JP"/>
              </w:rPr>
            </w:pPr>
            <w:r w:rsidRPr="00582C15">
              <w:rPr>
                <w:color w:val="000000" w:themeColor="text1"/>
                <w:lang w:val="en-CA" w:eastAsia="ko-KR"/>
              </w:rPr>
              <w:t>Reserved</w:t>
            </w:r>
          </w:p>
        </w:tc>
      </w:tr>
      <w:tr w:rsidR="008B61BE" w:rsidRPr="00D527DE" w14:paraId="70888F87" w14:textId="77777777" w:rsidTr="00C5553D">
        <w:trPr>
          <w:jc w:val="center"/>
        </w:trPr>
        <w:tc>
          <w:tcPr>
            <w:tcW w:w="3316" w:type="dxa"/>
          </w:tcPr>
          <w:p w14:paraId="08A5B9DD" w14:textId="20D2B162" w:rsidR="008B61BE" w:rsidRPr="00D527DE" w:rsidRDefault="000D30E9" w:rsidP="00C5553D">
            <w:pPr>
              <w:pStyle w:val="G-PCCTablebody"/>
              <w:jc w:val="center"/>
            </w:pPr>
            <w:r>
              <w:t>256</w:t>
            </w:r>
            <w:r w:rsidR="00ED37F8">
              <w:t> </w:t>
            </w:r>
            <w:r>
              <w:t>..</w:t>
            </w:r>
            <w:r w:rsidR="00ED37F8">
              <w:t> </w:t>
            </w:r>
            <w:r w:rsidR="008B61BE" w:rsidRPr="00D527DE">
              <w:t>0xffffffff</w:t>
            </w:r>
          </w:p>
        </w:tc>
        <w:tc>
          <w:tcPr>
            <w:tcW w:w="0" w:type="auto"/>
          </w:tcPr>
          <w:p w14:paraId="58D7F96C" w14:textId="130CFF4C" w:rsidR="008B61BE" w:rsidRPr="00D527DE" w:rsidRDefault="008B61BE" w:rsidP="00C5553D">
            <w:pPr>
              <w:pStyle w:val="G-PCCTablebody"/>
              <w:jc w:val="center"/>
            </w:pPr>
            <w:r w:rsidRPr="00D527DE">
              <w:t>unspecified</w:t>
            </w:r>
          </w:p>
        </w:tc>
      </w:tr>
    </w:tbl>
    <w:p w14:paraId="706B2F84" w14:textId="77777777" w:rsidR="00E548E3" w:rsidRPr="00F613D5" w:rsidRDefault="00E548E3" w:rsidP="009414EA">
      <w:pPr>
        <w:rPr>
          <w:bCs/>
        </w:rPr>
      </w:pPr>
    </w:p>
    <w:p w14:paraId="41EF60E6" w14:textId="4E841F55" w:rsidR="009708B2" w:rsidRDefault="009708B2" w:rsidP="00653F9D">
      <w:pPr>
        <w:rPr>
          <w:rFonts w:eastAsia="ＭＳ 明朝"/>
          <w:b/>
          <w:lang w:val="en-CA" w:eastAsia="ja-JP"/>
        </w:rPr>
      </w:pPr>
      <w:r w:rsidRPr="009708B2">
        <w:rPr>
          <w:rFonts w:eastAsia="ＭＳ 明朝"/>
          <w:b/>
          <w:lang w:val="en-CA" w:eastAsia="ja-JP"/>
        </w:rPr>
        <w:t>log2_max_frame_idx</w:t>
      </w:r>
      <w:r w:rsidRPr="00042C68">
        <w:rPr>
          <w:rFonts w:eastAsia="ＭＳ 明朝"/>
          <w:bCs/>
          <w:lang w:val="en-CA" w:eastAsia="ja-JP"/>
        </w:rPr>
        <w:t xml:space="preserve"> plus 1 specifies the number of bits used </w:t>
      </w:r>
      <w:r>
        <w:rPr>
          <w:rFonts w:eastAsia="ＭＳ 明朝"/>
          <w:bCs/>
          <w:lang w:val="en-CA" w:eastAsia="ja-JP"/>
        </w:rPr>
        <w:t>to signal</w:t>
      </w:r>
      <w:r w:rsidRPr="00042C68">
        <w:rPr>
          <w:rFonts w:eastAsia="ＭＳ 明朝"/>
          <w:bCs/>
          <w:lang w:val="en-CA" w:eastAsia="ja-JP"/>
        </w:rPr>
        <w:t xml:space="preserve"> the frame_idx syntax variable.</w:t>
      </w:r>
    </w:p>
    <w:p w14:paraId="3F87C1B2" w14:textId="7FE78D88" w:rsidR="00052BC4" w:rsidRDefault="00653F9D" w:rsidP="00653F9D">
      <w:pPr>
        <w:rPr>
          <w:rFonts w:eastAsia="ＭＳ 明朝"/>
          <w:bCs/>
          <w:lang w:val="en-CA" w:eastAsia="ja-JP"/>
        </w:rPr>
      </w:pPr>
      <w:r>
        <w:rPr>
          <w:rFonts w:eastAsia="ＭＳ 明朝"/>
          <w:b/>
          <w:lang w:val="en-CA" w:eastAsia="ja-JP"/>
        </w:rPr>
        <w:t>axis_coding_order</w:t>
      </w:r>
      <w:r>
        <w:rPr>
          <w:rFonts w:eastAsia="ＭＳ 明朝"/>
          <w:bCs/>
          <w:lang w:val="en-CA" w:eastAsia="ja-JP"/>
        </w:rPr>
        <w:t xml:space="preserve"> specifies the correspondence between the X, Y, and Z output axis labels and the three position components of all points in the reconstructed point cloud.</w:t>
      </w:r>
    </w:p>
    <w:p w14:paraId="6ECCD08B" w14:textId="65790472" w:rsidR="00052BC4" w:rsidRDefault="00052BC4" w:rsidP="00653F9D">
      <w:pPr>
        <w:rPr>
          <w:rFonts w:eastAsia="ＭＳ 明朝"/>
          <w:bCs/>
          <w:lang w:val="en-CA" w:eastAsia="ja-JP"/>
        </w:rPr>
      </w:pPr>
      <w:r>
        <w:rPr>
          <w:rFonts w:eastAsia="ＭＳ 明朝"/>
          <w:bCs/>
          <w:lang w:val="en-CA" w:eastAsia="ja-JP"/>
        </w:rPr>
        <w:t xml:space="preserve">The array XyzToStv defines the mapping of the k-th component of an ( x, y, z ) co-ordinate to </w:t>
      </w:r>
      <w:r w:rsidR="009438A7">
        <w:rPr>
          <w:rFonts w:eastAsia="ＭＳ 明朝"/>
          <w:bCs/>
          <w:lang w:val="en-CA" w:eastAsia="ja-JP"/>
        </w:rPr>
        <w:t xml:space="preserve">an index of the </w:t>
      </w:r>
      <w:r>
        <w:rPr>
          <w:rFonts w:eastAsia="ＭＳ 明朝"/>
          <w:bCs/>
          <w:lang w:val="en-CA" w:eastAsia="ja-JP"/>
        </w:rPr>
        <w:t xml:space="preserve">coded geometry axis order ( s, t, v ).  Values of XyzToStv[ k ], k = 0 .. 2, are defined according to axis_coding_order in </w:t>
      </w:r>
      <w:r w:rsidR="009438A7">
        <w:rPr>
          <w:rFonts w:eastAsia="ＭＳ 明朝"/>
          <w:bCs/>
          <w:lang w:val="en-CA" w:eastAsia="ja-JP"/>
        </w:rPr>
        <w:fldChar w:fldCharType="begin" w:fldLock="1"/>
      </w:r>
      <w:r w:rsidR="009438A7">
        <w:rPr>
          <w:rFonts w:eastAsia="ＭＳ 明朝"/>
          <w:bCs/>
          <w:lang w:val="en-CA" w:eastAsia="ja-JP"/>
        </w:rPr>
        <w:instrText xml:space="preserve"> REF _Ref38147543 \h </w:instrText>
      </w:r>
      <w:r w:rsidR="009438A7">
        <w:rPr>
          <w:rFonts w:eastAsia="ＭＳ 明朝"/>
          <w:bCs/>
          <w:lang w:val="en-CA" w:eastAsia="ja-JP"/>
        </w:rPr>
      </w:r>
      <w:r w:rsidR="009438A7">
        <w:rPr>
          <w:rFonts w:eastAsia="ＭＳ 明朝"/>
          <w:bCs/>
          <w:lang w:val="en-CA" w:eastAsia="ja-JP"/>
        </w:rPr>
        <w:fldChar w:fldCharType="separate"/>
      </w:r>
      <w:r w:rsidR="003551F0">
        <w:t xml:space="preserve">Table </w:t>
      </w:r>
      <w:r w:rsidR="003551F0">
        <w:rPr>
          <w:noProof/>
        </w:rPr>
        <w:t>9</w:t>
      </w:r>
      <w:r w:rsidR="009438A7">
        <w:rPr>
          <w:rFonts w:eastAsia="ＭＳ 明朝"/>
          <w:bCs/>
          <w:lang w:val="en-CA" w:eastAsia="ja-JP"/>
        </w:rPr>
        <w:fldChar w:fldCharType="end"/>
      </w:r>
      <w:r>
        <w:rPr>
          <w:rFonts w:eastAsia="ＭＳ 明朝"/>
          <w:bCs/>
          <w:lang w:val="en-CA" w:eastAsia="ja-JP"/>
        </w:rPr>
        <w:t>.</w:t>
      </w:r>
    </w:p>
    <w:p w14:paraId="36398617" w14:textId="17A39384" w:rsidR="00653F9D" w:rsidRDefault="0010242C" w:rsidP="00653F9D">
      <w:pPr>
        <w:rPr>
          <w:rFonts w:eastAsia="ＭＳ 明朝"/>
          <w:bCs/>
          <w:lang w:val="en-CA" w:eastAsia="ja-JP"/>
        </w:rPr>
      </w:pPr>
      <w:r>
        <w:rPr>
          <w:rFonts w:eastAsia="ＭＳ 明朝"/>
          <w:bCs/>
          <w:lang w:val="en-CA" w:eastAsia="ja-JP"/>
        </w:rPr>
        <w:t xml:space="preserve">The </w:t>
      </w:r>
      <w:r w:rsidR="009438A7">
        <w:rPr>
          <w:rFonts w:eastAsia="ＭＳ 明朝"/>
          <w:bCs/>
          <w:lang w:val="en-CA" w:eastAsia="ja-JP"/>
        </w:rPr>
        <w:t xml:space="preserve">output axis </w:t>
      </w:r>
      <w:r>
        <w:rPr>
          <w:rFonts w:eastAsia="ＭＳ 明朝"/>
          <w:bCs/>
          <w:lang w:val="en-CA" w:eastAsia="ja-JP"/>
        </w:rPr>
        <w:t xml:space="preserve">labels X, Y, and Z are </w:t>
      </w:r>
      <w:r w:rsidR="00052BC4">
        <w:rPr>
          <w:rFonts w:eastAsia="ＭＳ 明朝"/>
          <w:bCs/>
          <w:lang w:val="en-CA" w:eastAsia="ja-JP"/>
        </w:rPr>
        <w:t xml:space="preserve">each </w:t>
      </w:r>
      <w:r>
        <w:rPr>
          <w:rFonts w:eastAsia="ＭＳ 明朝"/>
          <w:bCs/>
          <w:lang w:val="en-CA" w:eastAsia="ja-JP"/>
        </w:rPr>
        <w:t>assigned to the axis index given by XyzToStv[ </w:t>
      </w:r>
      <w:r w:rsidR="00052BC4">
        <w:rPr>
          <w:rFonts w:eastAsia="ＭＳ 明朝"/>
          <w:bCs/>
          <w:lang w:val="en-CA" w:eastAsia="ja-JP"/>
        </w:rPr>
        <w:t xml:space="preserve">k ], </w:t>
      </w:r>
      <w:r w:rsidR="009438A7">
        <w:rPr>
          <w:rFonts w:eastAsia="ＭＳ 明朝"/>
          <w:bCs/>
          <w:lang w:val="en-CA" w:eastAsia="ja-JP"/>
        </w:rPr>
        <w:t xml:space="preserve">for </w:t>
      </w:r>
      <w:r w:rsidR="00052BC4">
        <w:rPr>
          <w:rFonts w:eastAsia="ＭＳ 明朝"/>
          <w:bCs/>
          <w:lang w:val="en-CA" w:eastAsia="ja-JP"/>
        </w:rPr>
        <w:t>k = 0 .. 2</w:t>
      </w:r>
      <w:r w:rsidR="009438A7">
        <w:rPr>
          <w:rFonts w:eastAsia="ＭＳ 明朝"/>
          <w:bCs/>
          <w:lang w:val="en-CA" w:eastAsia="ja-JP"/>
        </w:rPr>
        <w:t xml:space="preserve">, according to </w:t>
      </w:r>
      <w:r w:rsidR="009438A7">
        <w:rPr>
          <w:rFonts w:eastAsia="ＭＳ 明朝"/>
          <w:bCs/>
          <w:lang w:val="en-CA" w:eastAsia="ja-JP"/>
        </w:rPr>
        <w:fldChar w:fldCharType="begin" w:fldLock="1"/>
      </w:r>
      <w:r w:rsidR="009438A7">
        <w:rPr>
          <w:rFonts w:eastAsia="ＭＳ 明朝"/>
          <w:bCs/>
          <w:lang w:val="en-CA" w:eastAsia="ja-JP"/>
        </w:rPr>
        <w:instrText xml:space="preserve"> REF _Ref38147551 \h </w:instrText>
      </w:r>
      <w:r w:rsidR="009438A7">
        <w:rPr>
          <w:rFonts w:eastAsia="ＭＳ 明朝"/>
          <w:bCs/>
          <w:lang w:val="en-CA" w:eastAsia="ja-JP"/>
        </w:rPr>
      </w:r>
      <w:r w:rsidR="009438A7">
        <w:rPr>
          <w:rFonts w:eastAsia="ＭＳ 明朝"/>
          <w:bCs/>
          <w:lang w:val="en-CA" w:eastAsia="ja-JP"/>
        </w:rPr>
        <w:fldChar w:fldCharType="separate"/>
      </w:r>
      <w:r w:rsidR="003551F0">
        <w:t xml:space="preserve">Table </w:t>
      </w:r>
      <w:r w:rsidR="003551F0">
        <w:rPr>
          <w:noProof/>
        </w:rPr>
        <w:t>10</w:t>
      </w:r>
      <w:r w:rsidR="009438A7">
        <w:rPr>
          <w:rFonts w:eastAsia="ＭＳ 明朝"/>
          <w:bCs/>
          <w:lang w:val="en-CA" w:eastAsia="ja-JP"/>
        </w:rPr>
        <w:fldChar w:fldCharType="end"/>
      </w:r>
      <w:r w:rsidR="009438A7">
        <w:rPr>
          <w:rFonts w:eastAsia="ＭＳ 明朝"/>
          <w:bCs/>
          <w:lang w:val="en-CA" w:eastAsia="ja-JP"/>
        </w:rPr>
        <w:t>.</w:t>
      </w:r>
    </w:p>
    <w:p w14:paraId="1CC7B983" w14:textId="5DAB89D2" w:rsidR="009438A7" w:rsidRDefault="009438A7" w:rsidP="009438A7">
      <w:pPr>
        <w:pStyle w:val="af5"/>
      </w:pPr>
      <w:bookmarkStart w:id="648" w:name="_Ref38147543"/>
      <w:r>
        <w:t xml:space="preserve">Table </w:t>
      </w:r>
      <w:r>
        <w:fldChar w:fldCharType="begin" w:fldLock="1"/>
      </w:r>
      <w:r>
        <w:instrText xml:space="preserve"> SEQ Table \* ARABIC </w:instrText>
      </w:r>
      <w:r>
        <w:fldChar w:fldCharType="separate"/>
      </w:r>
      <w:r w:rsidR="003551F0">
        <w:rPr>
          <w:noProof/>
        </w:rPr>
        <w:t>9</w:t>
      </w:r>
      <w:r>
        <w:fldChar w:fldCharType="end"/>
      </w:r>
      <w:bookmarkEnd w:id="648"/>
      <w:r>
        <w:t xml:space="preserve"> </w:t>
      </w:r>
      <w:r w:rsidRPr="009334E7">
        <w:rPr>
          <w:rFonts w:ascii="Cambria" w:hAnsi="Cambria"/>
        </w:rPr>
        <w:t>—</w:t>
      </w:r>
      <w:r>
        <w:t xml:space="preserve"> Definition of XyzToStv[ k ] according to the value of axis_coding_order</w:t>
      </w:r>
    </w:p>
    <w:tbl>
      <w:tblPr>
        <w:tblStyle w:val="a8"/>
        <w:tblW w:w="0" w:type="auto"/>
        <w:jc w:val="center"/>
        <w:tblLook w:val="04A0" w:firstRow="1" w:lastRow="0" w:firstColumn="1" w:lastColumn="0" w:noHBand="0" w:noVBand="1"/>
      </w:tblPr>
      <w:tblGrid>
        <w:gridCol w:w="2036"/>
        <w:gridCol w:w="560"/>
        <w:gridCol w:w="560"/>
        <w:gridCol w:w="560"/>
      </w:tblGrid>
      <w:tr w:rsidR="00656983" w14:paraId="3BC870F1" w14:textId="77777777" w:rsidTr="00073CB9">
        <w:trPr>
          <w:jc w:val="center"/>
        </w:trPr>
        <w:tc>
          <w:tcPr>
            <w:tcW w:w="0" w:type="auto"/>
            <w:vMerge w:val="restart"/>
          </w:tcPr>
          <w:p w14:paraId="35248785" w14:textId="2CE74185" w:rsidR="00656983" w:rsidRPr="00526862" w:rsidRDefault="00656983" w:rsidP="00180522">
            <w:pPr>
              <w:pStyle w:val="tableheading"/>
              <w:jc w:val="center"/>
              <w:rPr>
                <w:rFonts w:ascii="Cambria" w:hAnsi="Cambria"/>
                <w:sz w:val="22"/>
                <w:szCs w:val="22"/>
                <w:lang w:eastAsia="ja-JP"/>
              </w:rPr>
            </w:pPr>
            <w:r w:rsidRPr="00526862">
              <w:rPr>
                <w:rFonts w:ascii="Cambria" w:hAnsi="Cambria"/>
                <w:sz w:val="22"/>
                <w:szCs w:val="22"/>
                <w:lang w:eastAsia="ja-JP"/>
              </w:rPr>
              <w:t>axis_coding_order</w:t>
            </w:r>
          </w:p>
        </w:tc>
        <w:tc>
          <w:tcPr>
            <w:tcW w:w="1680" w:type="dxa"/>
            <w:gridSpan w:val="3"/>
          </w:tcPr>
          <w:p w14:paraId="556FC43E" w14:textId="77777777" w:rsidR="00656983" w:rsidRPr="00526862" w:rsidRDefault="00656983" w:rsidP="00180522">
            <w:pPr>
              <w:pStyle w:val="tableheading"/>
              <w:jc w:val="center"/>
              <w:rPr>
                <w:rFonts w:ascii="Cambria" w:hAnsi="Cambria"/>
                <w:sz w:val="22"/>
                <w:szCs w:val="22"/>
                <w:lang w:eastAsia="ja-JP"/>
              </w:rPr>
            </w:pPr>
            <w:r w:rsidRPr="00526862">
              <w:rPr>
                <w:rFonts w:ascii="Cambria" w:hAnsi="Cambria"/>
                <w:sz w:val="22"/>
                <w:szCs w:val="22"/>
                <w:lang w:eastAsia="ja-JP"/>
              </w:rPr>
              <w:t>XyzToStv[ k ]</w:t>
            </w:r>
          </w:p>
        </w:tc>
      </w:tr>
      <w:tr w:rsidR="00656983" w14:paraId="45F5C87D" w14:textId="77777777" w:rsidTr="00073CB9">
        <w:trPr>
          <w:jc w:val="center"/>
        </w:trPr>
        <w:tc>
          <w:tcPr>
            <w:tcW w:w="0" w:type="auto"/>
            <w:vMerge/>
          </w:tcPr>
          <w:p w14:paraId="13A18F0B" w14:textId="1949524E" w:rsidR="00656983" w:rsidRPr="00526862" w:rsidRDefault="00656983" w:rsidP="00180522">
            <w:pPr>
              <w:pStyle w:val="tableheading"/>
              <w:jc w:val="center"/>
              <w:rPr>
                <w:rFonts w:ascii="Cambria" w:hAnsi="Cambria"/>
                <w:sz w:val="22"/>
                <w:szCs w:val="22"/>
                <w:lang w:eastAsia="ja-JP"/>
              </w:rPr>
            </w:pPr>
          </w:p>
        </w:tc>
        <w:tc>
          <w:tcPr>
            <w:tcW w:w="560" w:type="dxa"/>
          </w:tcPr>
          <w:p w14:paraId="37F94308" w14:textId="77777777" w:rsidR="00656983" w:rsidRPr="00526862" w:rsidRDefault="00656983" w:rsidP="00180522">
            <w:pPr>
              <w:pStyle w:val="tableheading"/>
              <w:jc w:val="center"/>
              <w:rPr>
                <w:rFonts w:ascii="Cambria" w:hAnsi="Cambria"/>
                <w:sz w:val="22"/>
                <w:szCs w:val="22"/>
                <w:lang w:eastAsia="ja-JP"/>
              </w:rPr>
            </w:pPr>
            <w:r w:rsidRPr="00526862">
              <w:rPr>
                <w:rFonts w:ascii="Cambria" w:hAnsi="Cambria"/>
                <w:sz w:val="22"/>
                <w:szCs w:val="22"/>
                <w:lang w:eastAsia="ja-JP"/>
              </w:rPr>
              <w:t>0</w:t>
            </w:r>
          </w:p>
        </w:tc>
        <w:tc>
          <w:tcPr>
            <w:tcW w:w="560" w:type="dxa"/>
          </w:tcPr>
          <w:p w14:paraId="708D5FEC" w14:textId="77777777" w:rsidR="00656983" w:rsidRPr="00526862" w:rsidRDefault="00656983" w:rsidP="00180522">
            <w:pPr>
              <w:pStyle w:val="tableheading"/>
              <w:jc w:val="center"/>
              <w:rPr>
                <w:rFonts w:ascii="Cambria" w:hAnsi="Cambria"/>
                <w:sz w:val="22"/>
                <w:szCs w:val="22"/>
                <w:lang w:eastAsia="ja-JP"/>
              </w:rPr>
            </w:pPr>
            <w:r w:rsidRPr="00526862">
              <w:rPr>
                <w:rFonts w:ascii="Cambria" w:hAnsi="Cambria"/>
                <w:sz w:val="22"/>
                <w:szCs w:val="22"/>
                <w:lang w:eastAsia="ja-JP"/>
              </w:rPr>
              <w:t>1</w:t>
            </w:r>
          </w:p>
        </w:tc>
        <w:tc>
          <w:tcPr>
            <w:tcW w:w="560" w:type="dxa"/>
          </w:tcPr>
          <w:p w14:paraId="7AA5CEA7" w14:textId="77777777" w:rsidR="00656983" w:rsidRPr="00526862" w:rsidRDefault="00656983" w:rsidP="00180522">
            <w:pPr>
              <w:pStyle w:val="tableheading"/>
              <w:jc w:val="center"/>
              <w:rPr>
                <w:rFonts w:ascii="Cambria" w:hAnsi="Cambria"/>
                <w:sz w:val="22"/>
                <w:szCs w:val="22"/>
                <w:lang w:eastAsia="ja-JP"/>
              </w:rPr>
            </w:pPr>
            <w:r w:rsidRPr="00526862">
              <w:rPr>
                <w:rFonts w:ascii="Cambria" w:hAnsi="Cambria"/>
                <w:sz w:val="22"/>
                <w:szCs w:val="22"/>
                <w:lang w:eastAsia="ja-JP"/>
              </w:rPr>
              <w:t>2</w:t>
            </w:r>
          </w:p>
        </w:tc>
      </w:tr>
      <w:tr w:rsidR="009438A7" w14:paraId="0A70C07D" w14:textId="77777777" w:rsidTr="00C5553D">
        <w:trPr>
          <w:jc w:val="center"/>
        </w:trPr>
        <w:tc>
          <w:tcPr>
            <w:tcW w:w="0" w:type="auto"/>
          </w:tcPr>
          <w:p w14:paraId="01194BF0" w14:textId="77777777" w:rsidR="009438A7" w:rsidRDefault="009438A7" w:rsidP="00180522">
            <w:pPr>
              <w:pStyle w:val="tablecell"/>
              <w:jc w:val="center"/>
              <w:rPr>
                <w:lang w:eastAsia="ja-JP"/>
              </w:rPr>
            </w:pPr>
            <w:r>
              <w:rPr>
                <w:lang w:eastAsia="ja-JP"/>
              </w:rPr>
              <w:t>0</w:t>
            </w:r>
          </w:p>
        </w:tc>
        <w:tc>
          <w:tcPr>
            <w:tcW w:w="560" w:type="dxa"/>
          </w:tcPr>
          <w:p w14:paraId="4282F893" w14:textId="77777777" w:rsidR="009438A7" w:rsidRDefault="009438A7" w:rsidP="00180522">
            <w:pPr>
              <w:pStyle w:val="tablecell"/>
              <w:jc w:val="center"/>
              <w:rPr>
                <w:lang w:eastAsia="ja-JP"/>
              </w:rPr>
            </w:pPr>
            <w:r>
              <w:rPr>
                <w:lang w:eastAsia="ja-JP"/>
              </w:rPr>
              <w:t>2</w:t>
            </w:r>
          </w:p>
        </w:tc>
        <w:tc>
          <w:tcPr>
            <w:tcW w:w="560" w:type="dxa"/>
          </w:tcPr>
          <w:p w14:paraId="3586F6B2" w14:textId="77777777" w:rsidR="009438A7" w:rsidRDefault="009438A7" w:rsidP="00180522">
            <w:pPr>
              <w:pStyle w:val="tablecell"/>
              <w:jc w:val="center"/>
              <w:rPr>
                <w:lang w:eastAsia="ja-JP"/>
              </w:rPr>
            </w:pPr>
            <w:r>
              <w:rPr>
                <w:lang w:eastAsia="ja-JP"/>
              </w:rPr>
              <w:t>1</w:t>
            </w:r>
          </w:p>
        </w:tc>
        <w:tc>
          <w:tcPr>
            <w:tcW w:w="560" w:type="dxa"/>
          </w:tcPr>
          <w:p w14:paraId="15B2E10F" w14:textId="77777777" w:rsidR="009438A7" w:rsidRDefault="009438A7" w:rsidP="00180522">
            <w:pPr>
              <w:pStyle w:val="tablecell"/>
              <w:jc w:val="center"/>
              <w:rPr>
                <w:lang w:eastAsia="ja-JP"/>
              </w:rPr>
            </w:pPr>
            <w:r>
              <w:rPr>
                <w:lang w:eastAsia="ja-JP"/>
              </w:rPr>
              <w:t>0</w:t>
            </w:r>
          </w:p>
        </w:tc>
      </w:tr>
      <w:tr w:rsidR="009438A7" w14:paraId="093EA1BE" w14:textId="77777777" w:rsidTr="00C5553D">
        <w:trPr>
          <w:jc w:val="center"/>
        </w:trPr>
        <w:tc>
          <w:tcPr>
            <w:tcW w:w="0" w:type="auto"/>
          </w:tcPr>
          <w:p w14:paraId="22952C31" w14:textId="77777777" w:rsidR="009438A7" w:rsidRDefault="009438A7" w:rsidP="00180522">
            <w:pPr>
              <w:pStyle w:val="tablecell"/>
              <w:jc w:val="center"/>
              <w:rPr>
                <w:lang w:eastAsia="ja-JP"/>
              </w:rPr>
            </w:pPr>
            <w:r>
              <w:rPr>
                <w:lang w:eastAsia="ja-JP"/>
              </w:rPr>
              <w:t>1</w:t>
            </w:r>
          </w:p>
        </w:tc>
        <w:tc>
          <w:tcPr>
            <w:tcW w:w="560" w:type="dxa"/>
          </w:tcPr>
          <w:p w14:paraId="4FCD10CB" w14:textId="77777777" w:rsidR="009438A7" w:rsidRDefault="009438A7" w:rsidP="00180522">
            <w:pPr>
              <w:pStyle w:val="tablecell"/>
              <w:jc w:val="center"/>
              <w:rPr>
                <w:lang w:eastAsia="ja-JP"/>
              </w:rPr>
            </w:pPr>
            <w:r>
              <w:rPr>
                <w:lang w:eastAsia="ja-JP"/>
              </w:rPr>
              <w:t>0</w:t>
            </w:r>
          </w:p>
        </w:tc>
        <w:tc>
          <w:tcPr>
            <w:tcW w:w="560" w:type="dxa"/>
          </w:tcPr>
          <w:p w14:paraId="090A100B" w14:textId="77777777" w:rsidR="009438A7" w:rsidRDefault="009438A7" w:rsidP="00180522">
            <w:pPr>
              <w:pStyle w:val="tablecell"/>
              <w:jc w:val="center"/>
              <w:rPr>
                <w:lang w:eastAsia="ja-JP"/>
              </w:rPr>
            </w:pPr>
            <w:r>
              <w:rPr>
                <w:lang w:eastAsia="ja-JP"/>
              </w:rPr>
              <w:t>1</w:t>
            </w:r>
          </w:p>
        </w:tc>
        <w:tc>
          <w:tcPr>
            <w:tcW w:w="560" w:type="dxa"/>
          </w:tcPr>
          <w:p w14:paraId="621636BB" w14:textId="77777777" w:rsidR="009438A7" w:rsidRDefault="009438A7" w:rsidP="00180522">
            <w:pPr>
              <w:pStyle w:val="tablecell"/>
              <w:jc w:val="center"/>
              <w:rPr>
                <w:lang w:eastAsia="ja-JP"/>
              </w:rPr>
            </w:pPr>
            <w:r>
              <w:rPr>
                <w:lang w:eastAsia="ja-JP"/>
              </w:rPr>
              <w:t>2</w:t>
            </w:r>
          </w:p>
        </w:tc>
      </w:tr>
      <w:tr w:rsidR="009438A7" w14:paraId="52E5407A" w14:textId="77777777" w:rsidTr="00C5553D">
        <w:trPr>
          <w:jc w:val="center"/>
        </w:trPr>
        <w:tc>
          <w:tcPr>
            <w:tcW w:w="0" w:type="auto"/>
          </w:tcPr>
          <w:p w14:paraId="42CFA886" w14:textId="77777777" w:rsidR="009438A7" w:rsidRDefault="009438A7" w:rsidP="00180522">
            <w:pPr>
              <w:pStyle w:val="tablecell"/>
              <w:jc w:val="center"/>
              <w:rPr>
                <w:lang w:eastAsia="ja-JP"/>
              </w:rPr>
            </w:pPr>
            <w:r>
              <w:rPr>
                <w:lang w:eastAsia="ja-JP"/>
              </w:rPr>
              <w:t>2</w:t>
            </w:r>
          </w:p>
        </w:tc>
        <w:tc>
          <w:tcPr>
            <w:tcW w:w="560" w:type="dxa"/>
          </w:tcPr>
          <w:p w14:paraId="338106DB" w14:textId="77777777" w:rsidR="009438A7" w:rsidRDefault="009438A7" w:rsidP="00180522">
            <w:pPr>
              <w:pStyle w:val="tablecell"/>
              <w:jc w:val="center"/>
              <w:rPr>
                <w:lang w:eastAsia="ja-JP"/>
              </w:rPr>
            </w:pPr>
            <w:r>
              <w:rPr>
                <w:lang w:eastAsia="ja-JP"/>
              </w:rPr>
              <w:t>0</w:t>
            </w:r>
          </w:p>
        </w:tc>
        <w:tc>
          <w:tcPr>
            <w:tcW w:w="560" w:type="dxa"/>
          </w:tcPr>
          <w:p w14:paraId="77F0C1CB" w14:textId="77777777" w:rsidR="009438A7" w:rsidRDefault="009438A7" w:rsidP="00180522">
            <w:pPr>
              <w:pStyle w:val="tablecell"/>
              <w:jc w:val="center"/>
              <w:rPr>
                <w:lang w:eastAsia="ja-JP"/>
              </w:rPr>
            </w:pPr>
            <w:r>
              <w:rPr>
                <w:lang w:eastAsia="ja-JP"/>
              </w:rPr>
              <w:t>2</w:t>
            </w:r>
          </w:p>
        </w:tc>
        <w:tc>
          <w:tcPr>
            <w:tcW w:w="560" w:type="dxa"/>
          </w:tcPr>
          <w:p w14:paraId="6A477876" w14:textId="77777777" w:rsidR="009438A7" w:rsidRDefault="009438A7" w:rsidP="00180522">
            <w:pPr>
              <w:pStyle w:val="tablecell"/>
              <w:jc w:val="center"/>
              <w:rPr>
                <w:lang w:eastAsia="ja-JP"/>
              </w:rPr>
            </w:pPr>
            <w:r>
              <w:rPr>
                <w:lang w:eastAsia="ja-JP"/>
              </w:rPr>
              <w:t>1</w:t>
            </w:r>
          </w:p>
        </w:tc>
      </w:tr>
      <w:tr w:rsidR="009438A7" w14:paraId="78E4F8E6" w14:textId="77777777" w:rsidTr="00C5553D">
        <w:trPr>
          <w:jc w:val="center"/>
        </w:trPr>
        <w:tc>
          <w:tcPr>
            <w:tcW w:w="0" w:type="auto"/>
          </w:tcPr>
          <w:p w14:paraId="3FE75A98" w14:textId="77777777" w:rsidR="009438A7" w:rsidRDefault="009438A7" w:rsidP="00180522">
            <w:pPr>
              <w:pStyle w:val="tablecell"/>
              <w:jc w:val="center"/>
              <w:rPr>
                <w:lang w:eastAsia="ja-JP"/>
              </w:rPr>
            </w:pPr>
            <w:r>
              <w:rPr>
                <w:lang w:eastAsia="ja-JP"/>
              </w:rPr>
              <w:t>3</w:t>
            </w:r>
          </w:p>
        </w:tc>
        <w:tc>
          <w:tcPr>
            <w:tcW w:w="560" w:type="dxa"/>
          </w:tcPr>
          <w:p w14:paraId="298B3DA1" w14:textId="77777777" w:rsidR="009438A7" w:rsidRDefault="009438A7" w:rsidP="00180522">
            <w:pPr>
              <w:pStyle w:val="tablecell"/>
              <w:jc w:val="center"/>
              <w:rPr>
                <w:lang w:eastAsia="ja-JP"/>
              </w:rPr>
            </w:pPr>
            <w:r>
              <w:rPr>
                <w:lang w:eastAsia="ja-JP"/>
              </w:rPr>
              <w:t>2</w:t>
            </w:r>
          </w:p>
        </w:tc>
        <w:tc>
          <w:tcPr>
            <w:tcW w:w="560" w:type="dxa"/>
          </w:tcPr>
          <w:p w14:paraId="5DC81D1B" w14:textId="77777777" w:rsidR="009438A7" w:rsidRDefault="009438A7" w:rsidP="00180522">
            <w:pPr>
              <w:pStyle w:val="tablecell"/>
              <w:jc w:val="center"/>
              <w:rPr>
                <w:lang w:eastAsia="ja-JP"/>
              </w:rPr>
            </w:pPr>
            <w:r>
              <w:rPr>
                <w:lang w:eastAsia="ja-JP"/>
              </w:rPr>
              <w:t>0</w:t>
            </w:r>
          </w:p>
        </w:tc>
        <w:tc>
          <w:tcPr>
            <w:tcW w:w="560" w:type="dxa"/>
          </w:tcPr>
          <w:p w14:paraId="611189EB" w14:textId="77777777" w:rsidR="009438A7" w:rsidRDefault="009438A7" w:rsidP="00180522">
            <w:pPr>
              <w:pStyle w:val="tablecell"/>
              <w:jc w:val="center"/>
              <w:rPr>
                <w:lang w:eastAsia="ja-JP"/>
              </w:rPr>
            </w:pPr>
            <w:r>
              <w:rPr>
                <w:lang w:eastAsia="ja-JP"/>
              </w:rPr>
              <w:t>1</w:t>
            </w:r>
          </w:p>
        </w:tc>
      </w:tr>
      <w:tr w:rsidR="009438A7" w14:paraId="1CEB5B32" w14:textId="77777777" w:rsidTr="00C5553D">
        <w:trPr>
          <w:jc w:val="center"/>
        </w:trPr>
        <w:tc>
          <w:tcPr>
            <w:tcW w:w="0" w:type="auto"/>
          </w:tcPr>
          <w:p w14:paraId="032D8B6A" w14:textId="77777777" w:rsidR="009438A7" w:rsidRDefault="009438A7" w:rsidP="00180522">
            <w:pPr>
              <w:pStyle w:val="tablecell"/>
              <w:jc w:val="center"/>
              <w:rPr>
                <w:lang w:eastAsia="ja-JP"/>
              </w:rPr>
            </w:pPr>
            <w:r>
              <w:rPr>
                <w:lang w:eastAsia="ja-JP"/>
              </w:rPr>
              <w:t>4</w:t>
            </w:r>
          </w:p>
        </w:tc>
        <w:tc>
          <w:tcPr>
            <w:tcW w:w="560" w:type="dxa"/>
          </w:tcPr>
          <w:p w14:paraId="054A1EBA" w14:textId="77777777" w:rsidR="009438A7" w:rsidRDefault="009438A7" w:rsidP="00180522">
            <w:pPr>
              <w:pStyle w:val="tablecell"/>
              <w:jc w:val="center"/>
              <w:rPr>
                <w:lang w:eastAsia="ja-JP"/>
              </w:rPr>
            </w:pPr>
            <w:r>
              <w:rPr>
                <w:lang w:eastAsia="ja-JP"/>
              </w:rPr>
              <w:t>2</w:t>
            </w:r>
          </w:p>
        </w:tc>
        <w:tc>
          <w:tcPr>
            <w:tcW w:w="560" w:type="dxa"/>
          </w:tcPr>
          <w:p w14:paraId="0789886A" w14:textId="77777777" w:rsidR="009438A7" w:rsidRDefault="009438A7" w:rsidP="00180522">
            <w:pPr>
              <w:pStyle w:val="tablecell"/>
              <w:jc w:val="center"/>
              <w:rPr>
                <w:lang w:eastAsia="ja-JP"/>
              </w:rPr>
            </w:pPr>
            <w:r>
              <w:rPr>
                <w:lang w:eastAsia="ja-JP"/>
              </w:rPr>
              <w:t>1</w:t>
            </w:r>
          </w:p>
        </w:tc>
        <w:tc>
          <w:tcPr>
            <w:tcW w:w="560" w:type="dxa"/>
          </w:tcPr>
          <w:p w14:paraId="4242EF83" w14:textId="77777777" w:rsidR="009438A7" w:rsidRDefault="009438A7" w:rsidP="00180522">
            <w:pPr>
              <w:pStyle w:val="tablecell"/>
              <w:jc w:val="center"/>
              <w:rPr>
                <w:lang w:eastAsia="ja-JP"/>
              </w:rPr>
            </w:pPr>
            <w:r>
              <w:rPr>
                <w:lang w:eastAsia="ja-JP"/>
              </w:rPr>
              <w:t>0</w:t>
            </w:r>
          </w:p>
        </w:tc>
      </w:tr>
      <w:tr w:rsidR="009438A7" w14:paraId="1D733AF3" w14:textId="77777777" w:rsidTr="00C5553D">
        <w:trPr>
          <w:jc w:val="center"/>
        </w:trPr>
        <w:tc>
          <w:tcPr>
            <w:tcW w:w="0" w:type="auto"/>
          </w:tcPr>
          <w:p w14:paraId="0C16619D" w14:textId="77777777" w:rsidR="009438A7" w:rsidRDefault="009438A7" w:rsidP="00180522">
            <w:pPr>
              <w:pStyle w:val="tablecell"/>
              <w:jc w:val="center"/>
              <w:rPr>
                <w:lang w:eastAsia="ja-JP"/>
              </w:rPr>
            </w:pPr>
            <w:r>
              <w:rPr>
                <w:lang w:eastAsia="ja-JP"/>
              </w:rPr>
              <w:t>5</w:t>
            </w:r>
          </w:p>
        </w:tc>
        <w:tc>
          <w:tcPr>
            <w:tcW w:w="560" w:type="dxa"/>
          </w:tcPr>
          <w:p w14:paraId="51AB6C59" w14:textId="77777777" w:rsidR="009438A7" w:rsidRDefault="009438A7" w:rsidP="00180522">
            <w:pPr>
              <w:pStyle w:val="tablecell"/>
              <w:jc w:val="center"/>
              <w:rPr>
                <w:lang w:eastAsia="ja-JP"/>
              </w:rPr>
            </w:pPr>
            <w:r>
              <w:rPr>
                <w:lang w:eastAsia="ja-JP"/>
              </w:rPr>
              <w:t>1</w:t>
            </w:r>
          </w:p>
        </w:tc>
        <w:tc>
          <w:tcPr>
            <w:tcW w:w="560" w:type="dxa"/>
          </w:tcPr>
          <w:p w14:paraId="38686188" w14:textId="77777777" w:rsidR="009438A7" w:rsidRDefault="009438A7" w:rsidP="00180522">
            <w:pPr>
              <w:pStyle w:val="tablecell"/>
              <w:jc w:val="center"/>
              <w:rPr>
                <w:lang w:eastAsia="ja-JP"/>
              </w:rPr>
            </w:pPr>
            <w:r>
              <w:rPr>
                <w:lang w:eastAsia="ja-JP"/>
              </w:rPr>
              <w:t>2</w:t>
            </w:r>
          </w:p>
        </w:tc>
        <w:tc>
          <w:tcPr>
            <w:tcW w:w="560" w:type="dxa"/>
          </w:tcPr>
          <w:p w14:paraId="17727806" w14:textId="77777777" w:rsidR="009438A7" w:rsidRDefault="009438A7" w:rsidP="00180522">
            <w:pPr>
              <w:pStyle w:val="tablecell"/>
              <w:jc w:val="center"/>
              <w:rPr>
                <w:lang w:eastAsia="ja-JP"/>
              </w:rPr>
            </w:pPr>
            <w:r>
              <w:rPr>
                <w:lang w:eastAsia="ja-JP"/>
              </w:rPr>
              <w:t>0</w:t>
            </w:r>
          </w:p>
        </w:tc>
      </w:tr>
      <w:tr w:rsidR="009438A7" w14:paraId="3330B5F0" w14:textId="77777777" w:rsidTr="00C5553D">
        <w:trPr>
          <w:jc w:val="center"/>
        </w:trPr>
        <w:tc>
          <w:tcPr>
            <w:tcW w:w="0" w:type="auto"/>
          </w:tcPr>
          <w:p w14:paraId="68A93BAA" w14:textId="77777777" w:rsidR="009438A7" w:rsidRDefault="009438A7" w:rsidP="00180522">
            <w:pPr>
              <w:pStyle w:val="tablecell"/>
              <w:jc w:val="center"/>
              <w:rPr>
                <w:lang w:eastAsia="ja-JP"/>
              </w:rPr>
            </w:pPr>
            <w:r>
              <w:rPr>
                <w:lang w:eastAsia="ja-JP"/>
              </w:rPr>
              <w:t>6</w:t>
            </w:r>
          </w:p>
        </w:tc>
        <w:tc>
          <w:tcPr>
            <w:tcW w:w="560" w:type="dxa"/>
          </w:tcPr>
          <w:p w14:paraId="3F62DC39" w14:textId="77777777" w:rsidR="009438A7" w:rsidRDefault="009438A7" w:rsidP="00180522">
            <w:pPr>
              <w:pStyle w:val="tablecell"/>
              <w:jc w:val="center"/>
              <w:rPr>
                <w:lang w:eastAsia="ja-JP"/>
              </w:rPr>
            </w:pPr>
            <w:r>
              <w:rPr>
                <w:lang w:eastAsia="ja-JP"/>
              </w:rPr>
              <w:t>1</w:t>
            </w:r>
          </w:p>
        </w:tc>
        <w:tc>
          <w:tcPr>
            <w:tcW w:w="560" w:type="dxa"/>
          </w:tcPr>
          <w:p w14:paraId="4EA74D06" w14:textId="77777777" w:rsidR="009438A7" w:rsidRDefault="009438A7" w:rsidP="00180522">
            <w:pPr>
              <w:pStyle w:val="tablecell"/>
              <w:jc w:val="center"/>
              <w:rPr>
                <w:lang w:eastAsia="ja-JP"/>
              </w:rPr>
            </w:pPr>
            <w:r>
              <w:rPr>
                <w:lang w:eastAsia="ja-JP"/>
              </w:rPr>
              <w:t>0</w:t>
            </w:r>
          </w:p>
        </w:tc>
        <w:tc>
          <w:tcPr>
            <w:tcW w:w="560" w:type="dxa"/>
          </w:tcPr>
          <w:p w14:paraId="0342C29D" w14:textId="77777777" w:rsidR="009438A7" w:rsidRDefault="009438A7" w:rsidP="00180522">
            <w:pPr>
              <w:pStyle w:val="tablecell"/>
              <w:jc w:val="center"/>
              <w:rPr>
                <w:lang w:eastAsia="ja-JP"/>
              </w:rPr>
            </w:pPr>
            <w:r>
              <w:rPr>
                <w:lang w:eastAsia="ja-JP"/>
              </w:rPr>
              <w:t>2</w:t>
            </w:r>
          </w:p>
        </w:tc>
      </w:tr>
      <w:tr w:rsidR="009438A7" w14:paraId="3C6ED5A5" w14:textId="77777777" w:rsidTr="00C5553D">
        <w:trPr>
          <w:jc w:val="center"/>
        </w:trPr>
        <w:tc>
          <w:tcPr>
            <w:tcW w:w="0" w:type="auto"/>
          </w:tcPr>
          <w:p w14:paraId="6EC074CE" w14:textId="77777777" w:rsidR="009438A7" w:rsidRDefault="009438A7" w:rsidP="00180522">
            <w:pPr>
              <w:pStyle w:val="tablecell"/>
              <w:jc w:val="center"/>
              <w:rPr>
                <w:lang w:eastAsia="ja-JP"/>
              </w:rPr>
            </w:pPr>
            <w:r>
              <w:rPr>
                <w:lang w:eastAsia="ja-JP"/>
              </w:rPr>
              <w:t>7</w:t>
            </w:r>
          </w:p>
        </w:tc>
        <w:tc>
          <w:tcPr>
            <w:tcW w:w="560" w:type="dxa"/>
          </w:tcPr>
          <w:p w14:paraId="684DF1A7" w14:textId="77777777" w:rsidR="009438A7" w:rsidRDefault="009438A7" w:rsidP="00180522">
            <w:pPr>
              <w:pStyle w:val="tablecell"/>
              <w:jc w:val="center"/>
              <w:rPr>
                <w:lang w:eastAsia="ja-JP"/>
              </w:rPr>
            </w:pPr>
            <w:r>
              <w:rPr>
                <w:lang w:eastAsia="ja-JP"/>
              </w:rPr>
              <w:t>0</w:t>
            </w:r>
          </w:p>
        </w:tc>
        <w:tc>
          <w:tcPr>
            <w:tcW w:w="560" w:type="dxa"/>
          </w:tcPr>
          <w:p w14:paraId="113C8663" w14:textId="77777777" w:rsidR="009438A7" w:rsidRDefault="009438A7" w:rsidP="00180522">
            <w:pPr>
              <w:pStyle w:val="tablecell"/>
              <w:jc w:val="center"/>
              <w:rPr>
                <w:lang w:eastAsia="ja-JP"/>
              </w:rPr>
            </w:pPr>
            <w:r>
              <w:rPr>
                <w:lang w:eastAsia="ja-JP"/>
              </w:rPr>
              <w:t>1</w:t>
            </w:r>
          </w:p>
        </w:tc>
        <w:tc>
          <w:tcPr>
            <w:tcW w:w="560" w:type="dxa"/>
          </w:tcPr>
          <w:p w14:paraId="59FC3AF6" w14:textId="77777777" w:rsidR="009438A7" w:rsidRDefault="009438A7" w:rsidP="00180522">
            <w:pPr>
              <w:pStyle w:val="tablecell"/>
              <w:jc w:val="center"/>
              <w:rPr>
                <w:lang w:eastAsia="ja-JP"/>
              </w:rPr>
            </w:pPr>
            <w:r>
              <w:rPr>
                <w:lang w:eastAsia="ja-JP"/>
              </w:rPr>
              <w:t>2</w:t>
            </w:r>
          </w:p>
        </w:tc>
      </w:tr>
    </w:tbl>
    <w:p w14:paraId="57DA0163" w14:textId="7D016AE2" w:rsidR="00653F9D" w:rsidRDefault="00653F9D" w:rsidP="00653F9D">
      <w:pPr>
        <w:pStyle w:val="af5"/>
      </w:pPr>
      <w:bookmarkStart w:id="649" w:name="_Ref38147551"/>
      <w:r>
        <w:t xml:space="preserve">Table </w:t>
      </w:r>
      <w:r>
        <w:fldChar w:fldCharType="begin" w:fldLock="1"/>
      </w:r>
      <w:r>
        <w:instrText xml:space="preserve"> SEQ Table \* ARABIC </w:instrText>
      </w:r>
      <w:r>
        <w:fldChar w:fldCharType="separate"/>
      </w:r>
      <w:r w:rsidR="003551F0">
        <w:rPr>
          <w:noProof/>
        </w:rPr>
        <w:t>10</w:t>
      </w:r>
      <w:r>
        <w:fldChar w:fldCharType="end"/>
      </w:r>
      <w:bookmarkEnd w:id="649"/>
      <w:r>
        <w:t xml:space="preserve"> </w:t>
      </w:r>
      <w:r w:rsidRPr="009334E7">
        <w:rPr>
          <w:rFonts w:ascii="Cambria" w:hAnsi="Cambria"/>
        </w:rPr>
        <w:t>—</w:t>
      </w:r>
      <w:r>
        <w:t xml:space="preserve"> Mapping of output X, Y, and Z axis labels to indicies axis of RecPic[ </w:t>
      </w:r>
      <w:r w:rsidR="009438A7">
        <w:t>pointIdx</w:t>
      </w:r>
      <w:r>
        <w:t> ][ axis ]</w:t>
      </w:r>
    </w:p>
    <w:tbl>
      <w:tblPr>
        <w:tblStyle w:val="a8"/>
        <w:tblW w:w="0" w:type="auto"/>
        <w:jc w:val="center"/>
        <w:tblLook w:val="04A0" w:firstRow="1" w:lastRow="0" w:firstColumn="1" w:lastColumn="0" w:noHBand="0" w:noVBand="1"/>
      </w:tblPr>
      <w:tblGrid>
        <w:gridCol w:w="2176"/>
        <w:gridCol w:w="1467"/>
      </w:tblGrid>
      <w:tr w:rsidR="009438A7" w14:paraId="32456368" w14:textId="77777777" w:rsidTr="00C5553D">
        <w:trPr>
          <w:jc w:val="center"/>
        </w:trPr>
        <w:tc>
          <w:tcPr>
            <w:tcW w:w="2176" w:type="dxa"/>
          </w:tcPr>
          <w:p w14:paraId="30AFCE2E" w14:textId="15888BF5" w:rsidR="009438A7" w:rsidRPr="00C5553D" w:rsidRDefault="009438A7" w:rsidP="009D6C57">
            <w:pPr>
              <w:pStyle w:val="tableheading"/>
              <w:jc w:val="center"/>
              <w:rPr>
                <w:rFonts w:ascii="Cambria" w:hAnsi="Cambria"/>
                <w:sz w:val="22"/>
                <w:szCs w:val="22"/>
                <w:lang w:eastAsia="ja-JP"/>
              </w:rPr>
            </w:pPr>
            <w:r>
              <w:rPr>
                <w:rFonts w:ascii="Cambria" w:hAnsi="Cambria"/>
                <w:sz w:val="22"/>
                <w:szCs w:val="22"/>
                <w:lang w:eastAsia="ja-JP"/>
              </w:rPr>
              <w:t>Label</w:t>
            </w:r>
          </w:p>
        </w:tc>
        <w:tc>
          <w:tcPr>
            <w:tcW w:w="0" w:type="auto"/>
          </w:tcPr>
          <w:p w14:paraId="58DC78F1" w14:textId="77777777" w:rsidR="009438A7" w:rsidRPr="009438A7" w:rsidRDefault="009438A7" w:rsidP="009D6C57">
            <w:pPr>
              <w:pStyle w:val="tableheading"/>
              <w:jc w:val="center"/>
              <w:rPr>
                <w:rFonts w:ascii="Cambria" w:hAnsi="Cambria"/>
                <w:sz w:val="22"/>
                <w:szCs w:val="22"/>
                <w:lang w:eastAsia="ja-JP"/>
              </w:rPr>
            </w:pPr>
            <w:r>
              <w:rPr>
                <w:rFonts w:ascii="Cambria" w:hAnsi="Cambria"/>
                <w:sz w:val="22"/>
                <w:szCs w:val="22"/>
                <w:lang w:eastAsia="ja-JP"/>
              </w:rPr>
              <w:t>axis</w:t>
            </w:r>
          </w:p>
        </w:tc>
      </w:tr>
      <w:tr w:rsidR="009438A7" w14:paraId="5F86340F" w14:textId="77777777" w:rsidTr="00C5553D">
        <w:trPr>
          <w:jc w:val="center"/>
        </w:trPr>
        <w:tc>
          <w:tcPr>
            <w:tcW w:w="2176" w:type="dxa"/>
          </w:tcPr>
          <w:p w14:paraId="5DA0A045" w14:textId="0B80A0AD" w:rsidR="009438A7" w:rsidRPr="00C5553D" w:rsidDel="009438A7" w:rsidRDefault="009438A7" w:rsidP="009D6C57">
            <w:pPr>
              <w:pStyle w:val="tableheading"/>
              <w:jc w:val="center"/>
              <w:rPr>
                <w:rFonts w:ascii="Cambria" w:hAnsi="Cambria"/>
                <w:b w:val="0"/>
                <w:bCs w:val="0"/>
                <w:sz w:val="22"/>
                <w:szCs w:val="22"/>
                <w:lang w:eastAsia="ja-JP"/>
              </w:rPr>
            </w:pPr>
            <w:r w:rsidRPr="00C5553D">
              <w:rPr>
                <w:rFonts w:ascii="Cambria" w:hAnsi="Cambria"/>
                <w:b w:val="0"/>
                <w:bCs w:val="0"/>
                <w:sz w:val="22"/>
                <w:szCs w:val="22"/>
                <w:lang w:eastAsia="ja-JP"/>
              </w:rPr>
              <w:t>X</w:t>
            </w:r>
          </w:p>
        </w:tc>
        <w:tc>
          <w:tcPr>
            <w:tcW w:w="0" w:type="auto"/>
          </w:tcPr>
          <w:p w14:paraId="763161EA" w14:textId="1519E5D8" w:rsidR="009438A7" w:rsidRPr="00C5553D" w:rsidRDefault="009438A7" w:rsidP="009D6C57">
            <w:pPr>
              <w:pStyle w:val="tableheading"/>
              <w:jc w:val="center"/>
              <w:rPr>
                <w:rFonts w:ascii="Cambria" w:hAnsi="Cambria"/>
                <w:b w:val="0"/>
                <w:bCs w:val="0"/>
                <w:sz w:val="22"/>
                <w:szCs w:val="22"/>
                <w:lang w:eastAsia="ja-JP"/>
              </w:rPr>
            </w:pPr>
            <w:r>
              <w:rPr>
                <w:rFonts w:ascii="Cambria" w:hAnsi="Cambria"/>
                <w:b w:val="0"/>
                <w:bCs w:val="0"/>
                <w:sz w:val="22"/>
                <w:szCs w:val="22"/>
                <w:lang w:eastAsia="ja-JP"/>
              </w:rPr>
              <w:t>XyzToStv[ 0 ]</w:t>
            </w:r>
          </w:p>
        </w:tc>
      </w:tr>
      <w:tr w:rsidR="009438A7" w14:paraId="7CEC6FAB" w14:textId="77777777" w:rsidTr="00C5553D">
        <w:trPr>
          <w:jc w:val="center"/>
        </w:trPr>
        <w:tc>
          <w:tcPr>
            <w:tcW w:w="2176" w:type="dxa"/>
          </w:tcPr>
          <w:p w14:paraId="3A880C93" w14:textId="70F04971" w:rsidR="009438A7" w:rsidRPr="00C5553D" w:rsidDel="009438A7" w:rsidRDefault="009438A7" w:rsidP="009D6C57">
            <w:pPr>
              <w:pStyle w:val="tableheading"/>
              <w:jc w:val="center"/>
              <w:rPr>
                <w:rFonts w:ascii="Cambria" w:hAnsi="Cambria"/>
                <w:b w:val="0"/>
                <w:bCs w:val="0"/>
                <w:sz w:val="22"/>
                <w:szCs w:val="22"/>
                <w:lang w:eastAsia="ja-JP"/>
              </w:rPr>
            </w:pPr>
            <w:r w:rsidRPr="00C5553D">
              <w:rPr>
                <w:rFonts w:ascii="Cambria" w:hAnsi="Cambria"/>
                <w:b w:val="0"/>
                <w:bCs w:val="0"/>
                <w:sz w:val="22"/>
                <w:szCs w:val="22"/>
                <w:lang w:eastAsia="ja-JP"/>
              </w:rPr>
              <w:t>Y</w:t>
            </w:r>
          </w:p>
        </w:tc>
        <w:tc>
          <w:tcPr>
            <w:tcW w:w="0" w:type="auto"/>
          </w:tcPr>
          <w:p w14:paraId="1057372D" w14:textId="5F3F3133" w:rsidR="009438A7" w:rsidRPr="00C5553D" w:rsidRDefault="009438A7" w:rsidP="009D6C57">
            <w:pPr>
              <w:pStyle w:val="tableheading"/>
              <w:jc w:val="center"/>
              <w:rPr>
                <w:rFonts w:ascii="Cambria" w:hAnsi="Cambria"/>
                <w:b w:val="0"/>
                <w:bCs w:val="0"/>
                <w:sz w:val="22"/>
                <w:szCs w:val="22"/>
                <w:lang w:eastAsia="ja-JP"/>
              </w:rPr>
            </w:pPr>
            <w:r>
              <w:rPr>
                <w:rFonts w:ascii="Cambria" w:hAnsi="Cambria"/>
                <w:b w:val="0"/>
                <w:bCs w:val="0"/>
                <w:sz w:val="22"/>
                <w:szCs w:val="22"/>
                <w:lang w:eastAsia="ja-JP"/>
              </w:rPr>
              <w:t>XyzToStv[ 1 ]</w:t>
            </w:r>
          </w:p>
        </w:tc>
      </w:tr>
      <w:tr w:rsidR="009438A7" w14:paraId="0F0D1B6E" w14:textId="77777777" w:rsidTr="00C5553D">
        <w:trPr>
          <w:jc w:val="center"/>
        </w:trPr>
        <w:tc>
          <w:tcPr>
            <w:tcW w:w="2176" w:type="dxa"/>
          </w:tcPr>
          <w:p w14:paraId="1584E76A" w14:textId="2EB21D9D" w:rsidR="009438A7" w:rsidRPr="00C5553D" w:rsidDel="009438A7" w:rsidRDefault="009438A7" w:rsidP="009D6C57">
            <w:pPr>
              <w:pStyle w:val="tableheading"/>
              <w:jc w:val="center"/>
              <w:rPr>
                <w:rFonts w:ascii="Cambria" w:hAnsi="Cambria"/>
                <w:b w:val="0"/>
                <w:bCs w:val="0"/>
                <w:sz w:val="22"/>
                <w:szCs w:val="22"/>
                <w:lang w:eastAsia="ja-JP"/>
              </w:rPr>
            </w:pPr>
            <w:r w:rsidRPr="00C5553D">
              <w:rPr>
                <w:rFonts w:ascii="Cambria" w:hAnsi="Cambria"/>
                <w:b w:val="0"/>
                <w:bCs w:val="0"/>
                <w:sz w:val="22"/>
                <w:szCs w:val="22"/>
                <w:lang w:eastAsia="ja-JP"/>
              </w:rPr>
              <w:t>Z</w:t>
            </w:r>
          </w:p>
        </w:tc>
        <w:tc>
          <w:tcPr>
            <w:tcW w:w="0" w:type="auto"/>
          </w:tcPr>
          <w:p w14:paraId="26AE7D64" w14:textId="0C1523E4" w:rsidR="009438A7" w:rsidRPr="00C5553D" w:rsidRDefault="009438A7" w:rsidP="009D6C57">
            <w:pPr>
              <w:pStyle w:val="tableheading"/>
              <w:jc w:val="center"/>
              <w:rPr>
                <w:rFonts w:ascii="Cambria" w:hAnsi="Cambria"/>
                <w:b w:val="0"/>
                <w:bCs w:val="0"/>
                <w:sz w:val="22"/>
                <w:szCs w:val="22"/>
                <w:lang w:eastAsia="ja-JP"/>
              </w:rPr>
            </w:pPr>
            <w:r>
              <w:rPr>
                <w:rFonts w:ascii="Cambria" w:hAnsi="Cambria"/>
                <w:b w:val="0"/>
                <w:bCs w:val="0"/>
                <w:sz w:val="22"/>
                <w:szCs w:val="22"/>
                <w:lang w:eastAsia="ja-JP"/>
              </w:rPr>
              <w:t>XyzToStv[ 2 ]</w:t>
            </w:r>
          </w:p>
        </w:tc>
      </w:tr>
    </w:tbl>
    <w:p w14:paraId="280FCFEE" w14:textId="77777777" w:rsidR="00653F9D" w:rsidRPr="009228E0" w:rsidRDefault="00653F9D" w:rsidP="00653F9D">
      <w:pPr>
        <w:rPr>
          <w:rFonts w:eastAsia="ＭＳ 明朝"/>
          <w:bCs/>
          <w:lang w:val="en-CA" w:eastAsia="ja-JP"/>
        </w:rPr>
      </w:pPr>
    </w:p>
    <w:p w14:paraId="6AE6AF26" w14:textId="0DE79701" w:rsidR="00C43E38" w:rsidRPr="00AE0F50" w:rsidRDefault="000D2957" w:rsidP="009414EA">
      <w:r w:rsidRPr="00D527DE">
        <w:rPr>
          <w:b/>
        </w:rPr>
        <w:lastRenderedPageBreak/>
        <w:t>sps_</w:t>
      </w:r>
      <w:r>
        <w:rPr>
          <w:b/>
        </w:rPr>
        <w:t>bypass_stream</w:t>
      </w:r>
      <w:r w:rsidRPr="00D527DE">
        <w:rPr>
          <w:b/>
        </w:rPr>
        <w:t>_</w:t>
      </w:r>
      <w:r>
        <w:rPr>
          <w:rFonts w:eastAsia="ＭＳ 明朝"/>
          <w:b/>
          <w:lang w:eastAsia="ja-JP"/>
        </w:rPr>
        <w:t>enabled</w:t>
      </w:r>
      <w:r w:rsidRPr="00D527DE">
        <w:rPr>
          <w:rFonts w:eastAsia="ＭＳ 明朝"/>
          <w:b/>
          <w:lang w:eastAsia="ja-JP"/>
        </w:rPr>
        <w:t>_</w:t>
      </w:r>
      <w:r w:rsidRPr="00D527DE">
        <w:rPr>
          <w:b/>
        </w:rPr>
        <w:t>flag</w:t>
      </w:r>
      <w:r>
        <w:t xml:space="preserve"> equal to 1 specifies that the bypass coding mode may be used on reading the bitstream. </w:t>
      </w:r>
      <w:r w:rsidRPr="00AE0F50">
        <w:t>sps_bypass_stream_</w:t>
      </w:r>
      <w:r w:rsidRPr="00F613D5">
        <w:t>enabled_</w:t>
      </w:r>
      <w:r w:rsidRPr="00AE0F50">
        <w:t>flag</w:t>
      </w:r>
      <w:r w:rsidRPr="000D2957">
        <w:t xml:space="preserve"> equal to </w:t>
      </w:r>
      <w:r>
        <w:t>0</w:t>
      </w:r>
      <w:r w:rsidRPr="000D2957">
        <w:t xml:space="preserve"> specifies that </w:t>
      </w:r>
      <w:r>
        <w:t xml:space="preserve">the </w:t>
      </w:r>
      <w:r w:rsidRPr="000D2957">
        <w:t xml:space="preserve">bypass </w:t>
      </w:r>
      <w:r>
        <w:t xml:space="preserve">coding </w:t>
      </w:r>
      <w:r w:rsidRPr="000D2957">
        <w:t xml:space="preserve">mode </w:t>
      </w:r>
      <w:r>
        <w:t>is not</w:t>
      </w:r>
      <w:r w:rsidRPr="000D2957">
        <w:t xml:space="preserve"> used on reading the bitstream.</w:t>
      </w:r>
    </w:p>
    <w:p w14:paraId="0355D379" w14:textId="23E15D42" w:rsidR="009414EA" w:rsidRPr="00D527DE" w:rsidRDefault="009414EA" w:rsidP="009414EA">
      <w:pPr>
        <w:rPr>
          <w:lang w:val="en-CA"/>
        </w:rPr>
      </w:pPr>
      <w:r w:rsidRPr="00D527DE">
        <w:rPr>
          <w:rFonts w:eastAsia="ＭＳ 明朝"/>
          <w:b/>
          <w:lang w:val="en-CA" w:eastAsia="ja-JP"/>
        </w:rPr>
        <w:t>sps_extension</w:t>
      </w:r>
      <w:r w:rsidR="00636E4C" w:rsidRPr="00D527DE" w:rsidDel="00636E4C">
        <w:rPr>
          <w:rFonts w:eastAsia="ＭＳ 明朝"/>
          <w:b/>
          <w:lang w:val="en-CA" w:eastAsia="ja-JP"/>
        </w:rPr>
        <w:t xml:space="preserve"> </w:t>
      </w:r>
      <w:r w:rsidRPr="00D527DE">
        <w:rPr>
          <w:rFonts w:eastAsia="ＭＳ 明朝"/>
          <w:b/>
          <w:lang w:val="en-CA" w:eastAsia="ja-JP"/>
        </w:rPr>
        <w:t xml:space="preserve">_flag </w:t>
      </w:r>
      <w:r w:rsidRPr="00D527DE">
        <w:rPr>
          <w:lang w:val="en-CA"/>
        </w:rPr>
        <w:t xml:space="preserve">equal to </w:t>
      </w:r>
      <w:r w:rsidR="00636E4C">
        <w:rPr>
          <w:lang w:val="en-CA"/>
        </w:rPr>
        <w:t>0</w:t>
      </w:r>
      <w:r w:rsidRPr="00D527DE">
        <w:rPr>
          <w:lang w:val="en-CA"/>
        </w:rPr>
        <w:t xml:space="preserve"> specifies that </w:t>
      </w:r>
      <w:r w:rsidR="00636E4C">
        <w:rPr>
          <w:lang w:val="en-CA"/>
        </w:rPr>
        <w:t>no</w:t>
      </w:r>
      <w:r w:rsidRPr="00D527DE">
        <w:rPr>
          <w:lang w:val="en-CA"/>
        </w:rPr>
        <w:t xml:space="preserve"> sps_</w:t>
      </w:r>
      <w:r w:rsidRPr="00D527DE">
        <w:rPr>
          <w:rFonts w:eastAsia="ＭＳ 明朝"/>
          <w:lang w:val="en-CA" w:eastAsia="ja-JP"/>
        </w:rPr>
        <w:t>extension_data</w:t>
      </w:r>
      <w:r w:rsidR="00636E4C">
        <w:rPr>
          <w:rFonts w:eastAsia="ＭＳ 明朝"/>
          <w:lang w:val="en-CA" w:eastAsia="ja-JP"/>
        </w:rPr>
        <w:t>_flag</w:t>
      </w:r>
      <w:r w:rsidRPr="00D527DE">
        <w:rPr>
          <w:lang w:val="en-CA"/>
        </w:rPr>
        <w:t xml:space="preserve"> syntax </w:t>
      </w:r>
      <w:r w:rsidR="00636E4C">
        <w:rPr>
          <w:lang w:val="en-CA"/>
        </w:rPr>
        <w:t>elements are</w:t>
      </w:r>
      <w:r w:rsidRPr="00D527DE">
        <w:rPr>
          <w:lang w:val="en-CA"/>
        </w:rPr>
        <w:t xml:space="preserve"> present in the SPS syntax structure. sps_extension</w:t>
      </w:r>
      <w:r w:rsidR="00636E4C" w:rsidRPr="00D527DE" w:rsidDel="00636E4C">
        <w:rPr>
          <w:lang w:val="en-CA"/>
        </w:rPr>
        <w:t xml:space="preserve"> </w:t>
      </w:r>
      <w:r w:rsidRPr="00D527DE">
        <w:rPr>
          <w:rFonts w:eastAsia="ＭＳ 明朝"/>
          <w:lang w:val="en-CA" w:eastAsia="ja-JP"/>
        </w:rPr>
        <w:t>_</w:t>
      </w:r>
      <w:r w:rsidRPr="00D527DE">
        <w:rPr>
          <w:lang w:val="en-CA"/>
        </w:rPr>
        <w:t xml:space="preserve">flag </w:t>
      </w:r>
      <w:r w:rsidR="00636E4C">
        <w:rPr>
          <w:lang w:val="en-CA"/>
        </w:rPr>
        <w:t xml:space="preserve">shall be </w:t>
      </w:r>
      <w:r w:rsidRPr="00D527DE">
        <w:rPr>
          <w:lang w:val="en-CA"/>
        </w:rPr>
        <w:t xml:space="preserve">equal to 0 </w:t>
      </w:r>
      <w:r w:rsidR="00636E4C">
        <w:rPr>
          <w:lang w:val="en-CA"/>
        </w:rPr>
        <w:t>in bitstreams conforming to</w:t>
      </w:r>
      <w:r w:rsidRPr="00D527DE">
        <w:rPr>
          <w:lang w:val="en-CA"/>
        </w:rPr>
        <w:t xml:space="preserve"> this </w:t>
      </w:r>
      <w:r w:rsidR="00636E4C">
        <w:rPr>
          <w:lang w:val="en-CA"/>
        </w:rPr>
        <w:t>version of this Specification.  The</w:t>
      </w:r>
      <w:r w:rsidRPr="00D527DE">
        <w:rPr>
          <w:rFonts w:eastAsia="ＭＳ 明朝"/>
          <w:lang w:val="en-CA"/>
        </w:rPr>
        <w:t xml:space="preserve"> value of </w:t>
      </w:r>
      <w:r w:rsidR="00636E4C">
        <w:rPr>
          <w:lang w:val="en-CA"/>
        </w:rPr>
        <w:t xml:space="preserve">1 for </w:t>
      </w:r>
      <w:r w:rsidRPr="00D527DE">
        <w:rPr>
          <w:rFonts w:eastAsia="ＭＳ 明朝"/>
          <w:lang w:val="en-CA"/>
        </w:rPr>
        <w:t>sps_extension</w:t>
      </w:r>
      <w:r w:rsidR="00636E4C">
        <w:rPr>
          <w:lang w:val="en-CA"/>
        </w:rPr>
        <w:t xml:space="preserve"> _flag is reserved for future use by ISO/IEC.  Decoders shall ignore all sps_extension_data_flag syntax elements that follow the v</w:t>
      </w:r>
      <w:r w:rsidR="0061524C">
        <w:rPr>
          <w:lang w:val="en-CA"/>
        </w:rPr>
        <w:t>a</w:t>
      </w:r>
      <w:r w:rsidR="00636E4C">
        <w:rPr>
          <w:lang w:val="en-CA"/>
        </w:rPr>
        <w:t>lue 1 for sps_extension_flag in an SPS syntax structure</w:t>
      </w:r>
      <w:r w:rsidRPr="00D527DE">
        <w:rPr>
          <w:rFonts w:eastAsia="ＭＳ 明朝"/>
          <w:lang w:val="en-CA"/>
        </w:rPr>
        <w:t>.</w:t>
      </w:r>
    </w:p>
    <w:p w14:paraId="0E9E7C23" w14:textId="42237C97" w:rsidR="009414EA" w:rsidRPr="00D527DE" w:rsidRDefault="009414EA" w:rsidP="009414EA">
      <w:pPr>
        <w:rPr>
          <w:rFonts w:eastAsia="ＭＳ 明朝"/>
          <w:b/>
          <w:lang w:val="en-CA" w:eastAsia="ja-JP"/>
        </w:rPr>
      </w:pPr>
      <w:r w:rsidRPr="00D527DE">
        <w:rPr>
          <w:b/>
          <w:lang w:val="en-CA"/>
        </w:rPr>
        <w:t>sps_extension_data</w:t>
      </w:r>
      <w:r w:rsidRPr="00D527DE">
        <w:rPr>
          <w:rFonts w:eastAsia="ＭＳ 明朝"/>
          <w:b/>
          <w:lang w:val="en-CA" w:eastAsia="ja-JP"/>
        </w:rPr>
        <w:t>_flag</w:t>
      </w:r>
      <w:r w:rsidRPr="00D527DE">
        <w:rPr>
          <w:lang w:val="en-CA"/>
        </w:rPr>
        <w:t xml:space="preserve"> may have any value. Its presence and value do not affect decoder conformance to profiles specified in Annex </w:t>
      </w:r>
      <w:r w:rsidRPr="00D527DE">
        <w:rPr>
          <w:rFonts w:eastAsia="ＭＳ 明朝"/>
          <w:lang w:val="en-CA" w:eastAsia="ja-JP"/>
        </w:rPr>
        <w:t>A</w:t>
      </w:r>
      <w:r w:rsidR="00636E4C">
        <w:rPr>
          <w:rFonts w:eastAsia="ＭＳ 明朝"/>
          <w:lang w:val="en-CA" w:eastAsia="ja-JP"/>
        </w:rPr>
        <w:t>.</w:t>
      </w:r>
      <w:r w:rsidRPr="00D527DE">
        <w:rPr>
          <w:lang w:val="en-CA"/>
        </w:rPr>
        <w:t xml:space="preserve"> Decoders conforming to </w:t>
      </w:r>
      <w:r w:rsidR="00636E4C">
        <w:rPr>
          <w:lang w:val="en-CA"/>
        </w:rPr>
        <w:t>this version of this Specification shall ignore all sps_extension_data_flag syntax elements</w:t>
      </w:r>
      <w:r w:rsidRPr="00D527DE">
        <w:rPr>
          <w:rFonts w:eastAsia="ＭＳ 明朝"/>
          <w:lang w:val="en-CA" w:eastAsia="ja-JP"/>
        </w:rPr>
        <w:t>.</w:t>
      </w:r>
    </w:p>
    <w:p w14:paraId="6A3BBE1F" w14:textId="5FAC833E" w:rsidR="006078B9" w:rsidRPr="00D527DE" w:rsidRDefault="006078B9" w:rsidP="006078B9">
      <w:pPr>
        <w:pStyle w:val="4"/>
        <w:rPr>
          <w:lang w:val="en-CA"/>
        </w:rPr>
      </w:pPr>
      <w:bookmarkStart w:id="650" w:name="_Toc523490503"/>
      <w:bookmarkStart w:id="651" w:name="_Toc523490806"/>
      <w:bookmarkStart w:id="652" w:name="_Toc523491023"/>
      <w:bookmarkStart w:id="653" w:name="_Toc523491241"/>
      <w:bookmarkStart w:id="654" w:name="_Toc523491428"/>
      <w:bookmarkStart w:id="655" w:name="_Toc523491615"/>
      <w:bookmarkStart w:id="656" w:name="_Toc523491800"/>
      <w:bookmarkStart w:id="657" w:name="_Toc523496588"/>
      <w:bookmarkStart w:id="658" w:name="_Toc523496788"/>
      <w:bookmarkStart w:id="659" w:name="_Toc523496985"/>
      <w:bookmarkStart w:id="660" w:name="_Toc523490504"/>
      <w:bookmarkStart w:id="661" w:name="_Toc523490807"/>
      <w:bookmarkStart w:id="662" w:name="_Toc523491024"/>
      <w:bookmarkStart w:id="663" w:name="_Toc523491242"/>
      <w:bookmarkStart w:id="664" w:name="_Toc523491429"/>
      <w:bookmarkStart w:id="665" w:name="_Toc523491616"/>
      <w:bookmarkStart w:id="666" w:name="_Toc523491801"/>
      <w:bookmarkStart w:id="667" w:name="_Toc523496589"/>
      <w:bookmarkStart w:id="668" w:name="_Toc523496789"/>
      <w:bookmarkStart w:id="669" w:name="_Toc523496986"/>
      <w:bookmarkStart w:id="670" w:name="_Toc523490505"/>
      <w:bookmarkStart w:id="671" w:name="_Toc523490808"/>
      <w:bookmarkStart w:id="672" w:name="_Toc523491025"/>
      <w:bookmarkStart w:id="673" w:name="_Toc523491243"/>
      <w:bookmarkStart w:id="674" w:name="_Toc523491430"/>
      <w:bookmarkStart w:id="675" w:name="_Toc523491617"/>
      <w:bookmarkStart w:id="676" w:name="_Toc523491802"/>
      <w:bookmarkStart w:id="677" w:name="_Toc523496590"/>
      <w:bookmarkStart w:id="678" w:name="_Toc523496790"/>
      <w:bookmarkStart w:id="679" w:name="_Toc523496987"/>
      <w:bookmarkStart w:id="680" w:name="_Toc523490507"/>
      <w:bookmarkStart w:id="681" w:name="_Toc523490810"/>
      <w:bookmarkStart w:id="682" w:name="_Toc523491027"/>
      <w:bookmarkStart w:id="683" w:name="_Toc523491245"/>
      <w:bookmarkStart w:id="684" w:name="_Toc523491432"/>
      <w:bookmarkStart w:id="685" w:name="_Toc523491619"/>
      <w:bookmarkStart w:id="686" w:name="_Toc523491804"/>
      <w:bookmarkStart w:id="687" w:name="_Toc523496592"/>
      <w:bookmarkStart w:id="688" w:name="_Toc523496792"/>
      <w:bookmarkStart w:id="689" w:name="_Toc523496989"/>
      <w:bookmarkStart w:id="690" w:name="_Toc516234287"/>
      <w:bookmarkStart w:id="691" w:name="_Toc52891526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D527DE">
        <w:rPr>
          <w:lang w:val="en-CA"/>
        </w:rPr>
        <w:t xml:space="preserve">Tile </w:t>
      </w:r>
      <w:r w:rsidR="00880112" w:rsidRPr="00D527DE">
        <w:rPr>
          <w:lang w:val="en-CA"/>
        </w:rPr>
        <w:t>inventory</w:t>
      </w:r>
      <w:r w:rsidRPr="00D527DE">
        <w:rPr>
          <w:lang w:val="en-CA"/>
        </w:rPr>
        <w:t xml:space="preserve"> </w:t>
      </w:r>
      <w:r w:rsidR="00B67B89">
        <w:rPr>
          <w:lang w:val="en-CA"/>
        </w:rPr>
        <w:t>semantics</w:t>
      </w:r>
    </w:p>
    <w:p w14:paraId="3FB56655" w14:textId="77777777" w:rsidR="00B67B89" w:rsidRPr="001F37B3" w:rsidRDefault="00B67B89" w:rsidP="00B67B89">
      <w:r w:rsidRPr="00326805">
        <w:rPr>
          <w:b/>
          <w:lang w:val="en-CA" w:eastAsia="ja-JP"/>
        </w:rPr>
        <w:t>tile_frame_idx</w:t>
      </w:r>
      <w:r>
        <w:t xml:space="preserve"> contains </w:t>
      </w:r>
      <w:r w:rsidRPr="00326805">
        <w:t xml:space="preserve">an identifying number that may be used to identify the purpose of the </w:t>
      </w:r>
      <w:r>
        <w:t>tile inventory.</w:t>
      </w:r>
    </w:p>
    <w:p w14:paraId="10F9A061" w14:textId="14263588" w:rsidR="006078B9" w:rsidRPr="00D527DE" w:rsidRDefault="006078B9" w:rsidP="006078B9">
      <w:pPr>
        <w:rPr>
          <w:lang w:eastAsia="ja-JP"/>
        </w:rPr>
      </w:pPr>
      <w:r w:rsidRPr="00D527DE">
        <w:rPr>
          <w:b/>
          <w:lang w:val="en-CA" w:eastAsia="ja-JP"/>
        </w:rPr>
        <w:t>num_tiles</w:t>
      </w:r>
      <w:r w:rsidRPr="00BE53BF">
        <w:t xml:space="preserve"> </w:t>
      </w:r>
      <w:r w:rsidRPr="00D527DE">
        <w:rPr>
          <w:lang w:eastAsia="ja-JP"/>
        </w:rPr>
        <w:t xml:space="preserve">specifies the number of </w:t>
      </w:r>
      <w:r w:rsidR="00E6002D">
        <w:rPr>
          <w:lang w:eastAsia="ja-JP"/>
        </w:rPr>
        <w:t>tile bounding boxes</w:t>
      </w:r>
      <w:r w:rsidRPr="00D527DE">
        <w:rPr>
          <w:lang w:eastAsia="ja-JP"/>
        </w:rPr>
        <w:t xml:space="preserve"> present</w:t>
      </w:r>
      <w:r w:rsidR="00E6002D">
        <w:rPr>
          <w:lang w:eastAsia="ja-JP"/>
        </w:rPr>
        <w:t xml:space="preserve"> in the tile inventory</w:t>
      </w:r>
      <w:r w:rsidRPr="00D527DE">
        <w:rPr>
          <w:lang w:eastAsia="ja-JP"/>
        </w:rPr>
        <w:t>.</w:t>
      </w:r>
    </w:p>
    <w:p w14:paraId="60F40253" w14:textId="77777777" w:rsidR="009A732E" w:rsidRPr="001F37B3" w:rsidRDefault="009A732E" w:rsidP="009A732E">
      <w:r w:rsidRPr="001F37B3">
        <w:rPr>
          <w:b/>
          <w:bCs/>
        </w:rPr>
        <w:t>tile_bounding_box_bits</w:t>
      </w:r>
      <w:r>
        <w:t xml:space="preserve"> specifies the bitdepth to represent the bounding box information for the tile inventory.</w:t>
      </w:r>
    </w:p>
    <w:p w14:paraId="726735DC" w14:textId="1F1923C1" w:rsidR="0012685A" w:rsidRDefault="0009749E" w:rsidP="008F0519">
      <w:r w:rsidRPr="00D527DE">
        <w:rPr>
          <w:rFonts w:eastAsia="ＭＳ 明朝"/>
          <w:b/>
          <w:lang w:val="en-CA" w:eastAsia="ja-JP"/>
        </w:rPr>
        <w:t>tile_bounding_box_offset_x</w:t>
      </w:r>
      <w:r>
        <w:rPr>
          <w:rFonts w:eastAsia="ＭＳ 明朝"/>
          <w:b/>
          <w:lang w:val="en-CA" w:eastAsia="ja-JP"/>
        </w:rPr>
        <w:t>yz</w:t>
      </w:r>
      <w:r>
        <w:rPr>
          <w:rFonts w:eastAsia="ＭＳ 明朝"/>
          <w:bCs/>
          <w:lang w:val="en-CA" w:eastAsia="ja-JP"/>
        </w:rPr>
        <w:t>[ tileId ][ k ]</w:t>
      </w:r>
      <w:r w:rsidR="00E52F42">
        <w:rPr>
          <w:rFonts w:eastAsia="ＭＳ 明朝"/>
          <w:bCs/>
          <w:lang w:val="en-CA" w:eastAsia="ja-JP"/>
        </w:rPr>
        <w:t xml:space="preserve"> and </w:t>
      </w:r>
      <w:r w:rsidR="00E52F42">
        <w:rPr>
          <w:b/>
          <w:bCs/>
        </w:rPr>
        <w:t>tile_bounding_box_size_</w:t>
      </w:r>
      <w:r w:rsidR="0032480C">
        <w:rPr>
          <w:b/>
          <w:bCs/>
        </w:rPr>
        <w:t>xyz</w:t>
      </w:r>
      <w:r w:rsidR="00E52F42">
        <w:t xml:space="preserve">[ tileId ][ k ] </w:t>
      </w:r>
      <w:r w:rsidR="0012685A">
        <w:t xml:space="preserve">specify </w:t>
      </w:r>
      <w:r w:rsidR="00E52F42">
        <w:t>a bounding box</w:t>
      </w:r>
      <w:r w:rsidR="0012685A">
        <w:t xml:space="preserve"> encompasing slices identified by gsh_tile_id equal to tileId.</w:t>
      </w:r>
    </w:p>
    <w:p w14:paraId="091332EA" w14:textId="4A72E25D" w:rsidR="00E52F42" w:rsidRDefault="0012685A" w:rsidP="008F0519">
      <w:pPr>
        <w:rPr>
          <w:rFonts w:eastAsia="ＭＳ 明朝"/>
          <w:lang w:val="en-CA" w:eastAsia="ja-JP"/>
        </w:rPr>
      </w:pPr>
      <w:r>
        <w:t xml:space="preserve">tile_bounding_box_offset_xyz[ tileId ][ k ] is </w:t>
      </w:r>
      <w:r w:rsidRPr="00D527DE">
        <w:rPr>
          <w:rFonts w:eastAsia="ＭＳ 明朝"/>
          <w:lang w:val="en-CA" w:eastAsia="ja-JP"/>
        </w:rPr>
        <w:t xml:space="preserve">the </w:t>
      </w:r>
      <w:r>
        <w:rPr>
          <w:rFonts w:eastAsia="ＭＳ 明朝"/>
          <w:lang w:val="en-CA" w:eastAsia="ja-JP"/>
        </w:rPr>
        <w:t>k-th component of the ( </w:t>
      </w:r>
      <w:r w:rsidRPr="00D527DE">
        <w:rPr>
          <w:rFonts w:eastAsia="ＭＳ 明朝"/>
          <w:lang w:val="en-CA" w:eastAsia="ja-JP"/>
        </w:rPr>
        <w:t>x</w:t>
      </w:r>
      <w:r>
        <w:rPr>
          <w:rFonts w:eastAsia="ＭＳ 明朝"/>
          <w:lang w:val="en-CA" w:eastAsia="ja-JP"/>
        </w:rPr>
        <w:t>, y, z )</w:t>
      </w:r>
      <w:r w:rsidRPr="00D527DE">
        <w:rPr>
          <w:rFonts w:eastAsia="ＭＳ 明朝"/>
          <w:lang w:val="en-CA" w:eastAsia="ja-JP"/>
        </w:rPr>
        <w:t xml:space="preserve"> </w:t>
      </w:r>
      <w:r>
        <w:rPr>
          <w:rFonts w:eastAsia="ＭＳ 明朝"/>
          <w:lang w:val="en-CA" w:eastAsia="ja-JP"/>
        </w:rPr>
        <w:t xml:space="preserve">origin co-ordinate of the </w:t>
      </w:r>
      <w:r w:rsidR="00784D13">
        <w:rPr>
          <w:rFonts w:eastAsia="ＭＳ 明朝"/>
          <w:lang w:val="en-CA" w:eastAsia="ja-JP"/>
        </w:rPr>
        <w:t xml:space="preserve">tile </w:t>
      </w:r>
      <w:r>
        <w:rPr>
          <w:rFonts w:eastAsia="ＭＳ 明朝"/>
          <w:lang w:val="en-CA" w:eastAsia="ja-JP"/>
        </w:rPr>
        <w:t>bounding box relative to sps_bounding_box_offset[ k ].</w:t>
      </w:r>
    </w:p>
    <w:p w14:paraId="0497640B" w14:textId="1DB29C2E" w:rsidR="0012685A" w:rsidRDefault="0012685A" w:rsidP="008F0519">
      <w:r>
        <w:rPr>
          <w:rFonts w:eastAsia="ＭＳ 明朝"/>
          <w:lang w:val="en-CA" w:eastAsia="ja-JP"/>
        </w:rPr>
        <w:t>tile_bounding_box_size_</w:t>
      </w:r>
      <w:r w:rsidR="0032480C">
        <w:rPr>
          <w:rFonts w:eastAsia="ＭＳ 明朝"/>
          <w:lang w:val="en-CA" w:eastAsia="ja-JP"/>
        </w:rPr>
        <w:t>xyz</w:t>
      </w:r>
      <w:r>
        <w:rPr>
          <w:rFonts w:eastAsia="ＭＳ 明朝"/>
          <w:lang w:val="en-CA" w:eastAsia="ja-JP"/>
        </w:rPr>
        <w:t>[ tileId ][ k ] is the k-th component of the tile bounding box width, height, and depth</w:t>
      </w:r>
      <w:r w:rsidR="00393D4F">
        <w:rPr>
          <w:rFonts w:eastAsia="ＭＳ 明朝"/>
          <w:lang w:val="en-CA" w:eastAsia="ja-JP"/>
        </w:rPr>
        <w:t>,</w:t>
      </w:r>
      <w:r>
        <w:rPr>
          <w:rFonts w:eastAsia="ＭＳ 明朝"/>
          <w:lang w:val="en-CA" w:eastAsia="ja-JP"/>
        </w:rPr>
        <w:t xml:space="preserve"> respectively.</w:t>
      </w:r>
    </w:p>
    <w:p w14:paraId="710D0083" w14:textId="02E29E8E" w:rsidR="009414EA" w:rsidRPr="00D527DE" w:rsidRDefault="009414EA" w:rsidP="0035215D">
      <w:pPr>
        <w:pStyle w:val="4"/>
        <w:rPr>
          <w:lang w:val="en-CA"/>
        </w:rPr>
      </w:pPr>
      <w:r w:rsidRPr="00D527DE">
        <w:rPr>
          <w:lang w:val="en-CA"/>
        </w:rPr>
        <w:t>Geometry parameter set</w:t>
      </w:r>
      <w:r w:rsidRPr="00D527DE" w:rsidDel="00250605">
        <w:rPr>
          <w:lang w:val="en-CA"/>
        </w:rPr>
        <w:t xml:space="preserve"> </w:t>
      </w:r>
      <w:r w:rsidRPr="00D527DE">
        <w:rPr>
          <w:lang w:val="en-CA"/>
        </w:rPr>
        <w:t>semantics</w:t>
      </w:r>
      <w:bookmarkEnd w:id="690"/>
      <w:bookmarkEnd w:id="691"/>
    </w:p>
    <w:p w14:paraId="1AD98B77" w14:textId="77777777" w:rsidR="009414EA" w:rsidRPr="00D527DE" w:rsidRDefault="009414EA" w:rsidP="009414EA">
      <w:pPr>
        <w:rPr>
          <w:rFonts w:eastAsia="ＭＳ 明朝"/>
          <w:b/>
          <w:lang w:val="en-CA" w:eastAsia="ja-JP"/>
        </w:rPr>
      </w:pPr>
      <w:r w:rsidRPr="00D527DE">
        <w:rPr>
          <w:b/>
          <w:lang w:val="en-CA"/>
        </w:rPr>
        <w:t>gps_geom_parameter_set_id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G</w:t>
      </w:r>
      <w:r w:rsidRPr="00D527DE">
        <w:rPr>
          <w:lang w:val="en-CA" w:eastAsia="ko-KR"/>
        </w:rPr>
        <w:t xml:space="preserve">PS for reference by other syntax elements. The value of </w:t>
      </w:r>
      <w:r w:rsidRPr="00D527DE">
        <w:rPr>
          <w:rFonts w:eastAsia="ＭＳ 明朝"/>
          <w:lang w:val="en-CA" w:eastAsia="ja-JP"/>
        </w:rPr>
        <w:t>g</w:t>
      </w:r>
      <w:r w:rsidRPr="00D527DE">
        <w:rPr>
          <w:lang w:val="en-CA" w:eastAsia="ko-KR"/>
        </w:rPr>
        <w:t>ps_seq_parameter_set_id shall be in the range of 0 to 15, inclusive.</w:t>
      </w:r>
    </w:p>
    <w:p w14:paraId="26C82109" w14:textId="77777777" w:rsidR="009414EA" w:rsidRPr="00D527DE" w:rsidRDefault="009414EA" w:rsidP="009414EA">
      <w:pPr>
        <w:rPr>
          <w:rFonts w:eastAsia="ＭＳ 明朝"/>
          <w:lang w:val="en-CA" w:eastAsia="ja-JP"/>
        </w:rPr>
      </w:pPr>
      <w:r w:rsidRPr="00D527DE">
        <w:rPr>
          <w:b/>
          <w:lang w:val="en-CA"/>
        </w:rPr>
        <w:t>gps_seq_parameter_set_id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g</w:t>
      </w:r>
      <w:r w:rsidRPr="00D527DE">
        <w:rPr>
          <w:lang w:val="en-CA"/>
        </w:rPr>
        <w:t>ps_seq_parameter_set_id shall be in the range of 0 to 15, inclusive.</w:t>
      </w:r>
    </w:p>
    <w:p w14:paraId="3D96AB53" w14:textId="5F7AC191" w:rsidR="009414EA" w:rsidRPr="00D527DE" w:rsidRDefault="009414EA" w:rsidP="009414EA">
      <w:pPr>
        <w:rPr>
          <w:b/>
          <w:lang w:val="en-CA"/>
        </w:rPr>
      </w:pPr>
      <w:r w:rsidRPr="00D527DE">
        <w:rPr>
          <w:b/>
          <w:lang w:val="en-CA"/>
        </w:rPr>
        <w:t>gps_box_present_flag</w:t>
      </w:r>
      <w:r w:rsidRPr="00D527DE">
        <w:rPr>
          <w:rFonts w:eastAsia="ＭＳ 明朝"/>
          <w:b/>
          <w:lang w:val="en-CA" w:eastAsia="ja-JP"/>
        </w:rPr>
        <w:t xml:space="preserve"> </w:t>
      </w:r>
      <w:r w:rsidRPr="00D527DE">
        <w:rPr>
          <w:rFonts w:eastAsia="ＭＳ 明朝"/>
          <w:lang w:val="en-CA" w:eastAsia="ja-JP"/>
        </w:rPr>
        <w:t xml:space="preserve">equal to 1 specifies an additional bounding box information is provided in a geometry header that references the current GPS. </w:t>
      </w:r>
      <w:r w:rsidRPr="00D527DE">
        <w:rPr>
          <w:lang w:val="en-CA"/>
        </w:rPr>
        <w:t>gps_bounding_box_present_flag</w:t>
      </w:r>
      <w:r w:rsidRPr="00D527DE">
        <w:rPr>
          <w:rFonts w:eastAsia="ＭＳ 明朝"/>
          <w:b/>
          <w:lang w:val="en-CA" w:eastAsia="ja-JP"/>
        </w:rPr>
        <w:t xml:space="preserve"> </w:t>
      </w:r>
      <w:r w:rsidRPr="00D527DE">
        <w:rPr>
          <w:rFonts w:eastAsia="ＭＳ 明朝"/>
          <w:lang w:val="en-CA" w:eastAsia="ja-JP"/>
        </w:rPr>
        <w:t>equal to 0 specifies that additional bounding box information is not signalled in the geometry header.</w:t>
      </w:r>
    </w:p>
    <w:p w14:paraId="1DBBB1CA" w14:textId="18086888" w:rsidR="009B370D" w:rsidRPr="00D527DE" w:rsidRDefault="009B370D" w:rsidP="009B370D">
      <w:pPr>
        <w:rPr>
          <w:bCs/>
        </w:rPr>
      </w:pPr>
      <w:bookmarkStart w:id="692" w:name="_Hlk5702232"/>
      <w:r w:rsidRPr="00D527DE">
        <w:rPr>
          <w:b/>
          <w:bCs/>
        </w:rPr>
        <w:t>gps_</w:t>
      </w:r>
      <w:r w:rsidRPr="00D527DE">
        <w:rPr>
          <w:b/>
          <w:bCs/>
          <w:lang w:eastAsia="ja-JP"/>
        </w:rPr>
        <w:t>gsh_</w:t>
      </w:r>
      <w:r w:rsidRPr="00D527DE">
        <w:rPr>
          <w:b/>
          <w:bCs/>
        </w:rPr>
        <w:t xml:space="preserve">box_log2_scale_present_flag </w:t>
      </w:r>
      <w:r w:rsidRPr="00D527DE">
        <w:rPr>
          <w:bCs/>
        </w:rPr>
        <w:t xml:space="preserve">equal to 1 specifies gsh_box_log2_scale is </w:t>
      </w:r>
      <w:r w:rsidR="00B11651" w:rsidRPr="00D527DE">
        <w:rPr>
          <w:bCs/>
        </w:rPr>
        <w:t>signalled in</w:t>
      </w:r>
      <w:r w:rsidRPr="00D527DE">
        <w:rPr>
          <w:bCs/>
        </w:rPr>
        <w:t xml:space="preserve"> </w:t>
      </w:r>
      <w:bookmarkEnd w:id="692"/>
      <w:r w:rsidRPr="00D527DE">
        <w:rPr>
          <w:bCs/>
        </w:rPr>
        <w:t xml:space="preserve">each geometry slice header </w:t>
      </w:r>
      <w:r w:rsidRPr="00D527DE">
        <w:rPr>
          <w:rFonts w:eastAsia="ＭＳ 明朝"/>
          <w:lang w:val="en-CA" w:eastAsia="ja-JP"/>
        </w:rPr>
        <w:t>that references the current GPS</w:t>
      </w:r>
      <w:r w:rsidRPr="00D527DE">
        <w:rPr>
          <w:bCs/>
        </w:rPr>
        <w:t xml:space="preserve">. gps_gsh_box_log2_scale_present_flag equal to 0 specifies gsh_box_log2_scale is not </w:t>
      </w:r>
      <w:r w:rsidR="00B11651" w:rsidRPr="00D527DE">
        <w:rPr>
          <w:bCs/>
        </w:rPr>
        <w:t>signalled in</w:t>
      </w:r>
      <w:r w:rsidRPr="00D527DE">
        <w:rPr>
          <w:bCs/>
        </w:rPr>
        <w:t xml:space="preserve"> each geometry slice header and common scale for all slices is </w:t>
      </w:r>
      <w:r w:rsidR="00B11651" w:rsidRPr="00D527DE">
        <w:rPr>
          <w:bCs/>
        </w:rPr>
        <w:t>signalled in</w:t>
      </w:r>
      <w:r w:rsidRPr="00D527DE">
        <w:rPr>
          <w:bCs/>
        </w:rPr>
        <w:t xml:space="preserve"> gps_gsh_box_log2_scale </w:t>
      </w:r>
      <w:r w:rsidR="00B11651" w:rsidRPr="00D527DE">
        <w:rPr>
          <w:bCs/>
        </w:rPr>
        <w:t>of</w:t>
      </w:r>
      <w:r w:rsidRPr="00D527DE">
        <w:rPr>
          <w:bCs/>
        </w:rPr>
        <w:t xml:space="preserve"> current GPS. </w:t>
      </w:r>
    </w:p>
    <w:p w14:paraId="6306763C" w14:textId="219F56DF" w:rsidR="009B370D" w:rsidRPr="00D527DE" w:rsidRDefault="009B370D" w:rsidP="009414EA">
      <w:pPr>
        <w:rPr>
          <w:bCs/>
          <w:lang w:val="en-CA"/>
        </w:rPr>
      </w:pPr>
      <w:r w:rsidRPr="00D527DE">
        <w:rPr>
          <w:b/>
          <w:bCs/>
        </w:rPr>
        <w:t>gps_gs_box_log2_scale</w:t>
      </w:r>
      <w:r w:rsidRPr="00D527DE">
        <w:rPr>
          <w:bCs/>
        </w:rPr>
        <w:t xml:space="preserve"> </w:t>
      </w:r>
      <w:r w:rsidRPr="00D527DE">
        <w:rPr>
          <w:rFonts w:eastAsia="ＭＳ 明朝"/>
          <w:lang w:val="en-CA" w:eastAsia="ja-JP"/>
        </w:rPr>
        <w:t>indicates</w:t>
      </w:r>
      <w:r w:rsidR="0068427F">
        <w:rPr>
          <w:rFonts w:eastAsia="ＭＳ 明朝"/>
          <w:lang w:val="en-CA" w:eastAsia="ja-JP"/>
        </w:rPr>
        <w:t xml:space="preserve"> a</w:t>
      </w:r>
      <w:r w:rsidRPr="00D527DE">
        <w:rPr>
          <w:rFonts w:eastAsia="ＭＳ 明朝"/>
          <w:lang w:val="en-CA" w:eastAsia="ja-JP"/>
        </w:rPr>
        <w:t xml:space="preserve"> scale factor</w:t>
      </w:r>
      <w:r w:rsidR="0068427F">
        <w:rPr>
          <w:rFonts w:eastAsia="ＭＳ 明朝"/>
          <w:lang w:val="en-CA" w:eastAsia="ja-JP"/>
        </w:rPr>
        <w:t xml:space="preserve"> to be applied to the slice</w:t>
      </w:r>
      <w:r w:rsidRPr="00D527DE">
        <w:rPr>
          <w:rFonts w:eastAsia="ＭＳ 明朝"/>
          <w:lang w:val="en-CA" w:eastAsia="ja-JP"/>
        </w:rPr>
        <w:t xml:space="preserve"> origin</w:t>
      </w:r>
      <w:r w:rsidR="0068427F">
        <w:rPr>
          <w:rFonts w:eastAsia="ＭＳ 明朝"/>
          <w:lang w:val="en-CA" w:eastAsia="ja-JP"/>
        </w:rPr>
        <w:t xml:space="preserve"> of</w:t>
      </w:r>
      <w:r w:rsidRPr="00D527DE">
        <w:rPr>
          <w:rFonts w:eastAsia="ＭＳ 明朝"/>
          <w:lang w:val="en-CA" w:eastAsia="ja-JP"/>
        </w:rPr>
        <w:t xml:space="preserve"> all slices</w:t>
      </w:r>
      <w:r w:rsidRPr="00D527DE">
        <w:rPr>
          <w:bCs/>
        </w:rPr>
        <w:t xml:space="preserve"> </w:t>
      </w:r>
      <w:r w:rsidRPr="00D527DE">
        <w:rPr>
          <w:rFonts w:eastAsia="ＭＳ 明朝"/>
          <w:lang w:val="en-CA" w:eastAsia="ja-JP"/>
        </w:rPr>
        <w:t>that reference the current GPS.</w:t>
      </w:r>
    </w:p>
    <w:p w14:paraId="58376D90" w14:textId="70B4E833" w:rsidR="009414EA" w:rsidRPr="00042C68" w:rsidRDefault="009414EA" w:rsidP="009414EA">
      <w:pPr>
        <w:rPr>
          <w:b/>
          <w:lang w:val="en-CA"/>
        </w:rPr>
      </w:pPr>
      <w:r w:rsidRPr="00D527DE">
        <w:rPr>
          <w:b/>
          <w:lang w:val="en-CA"/>
        </w:rPr>
        <w:t>unique_</w:t>
      </w:r>
      <w:r w:rsidRPr="00D527DE">
        <w:rPr>
          <w:rFonts w:eastAsia="ＭＳ 明朝"/>
          <w:b/>
          <w:lang w:val="en-CA" w:eastAsia="ja-JP"/>
        </w:rPr>
        <w:t>geometry_</w:t>
      </w:r>
      <w:r w:rsidRPr="00D527DE">
        <w:rPr>
          <w:b/>
          <w:lang w:val="en-CA"/>
        </w:rPr>
        <w:t>points_flag</w:t>
      </w:r>
      <w:r w:rsidRPr="00D527DE">
        <w:rPr>
          <w:rFonts w:eastAsia="ＭＳ 明朝"/>
          <w:lang w:val="en-CA" w:eastAsia="ja-JP"/>
        </w:rPr>
        <w:t xml:space="preserve"> equal to 1 indicates that </w:t>
      </w:r>
      <w:r w:rsidR="0060090A">
        <w:rPr>
          <w:rFonts w:eastAsia="ＭＳ 明朝"/>
          <w:lang w:val="en-CA" w:eastAsia="ja-JP"/>
        </w:rPr>
        <w:t>i</w:t>
      </w:r>
      <w:r w:rsidR="004D103D">
        <w:rPr>
          <w:rStyle w:val="tlid-translation"/>
          <w:lang w:val="en"/>
        </w:rPr>
        <w:t>n all slices that refer</w:t>
      </w:r>
      <w:r w:rsidR="0060090A">
        <w:rPr>
          <w:rStyle w:val="tlid-translation"/>
          <w:lang w:val="en"/>
        </w:rPr>
        <w:t xml:space="preserve"> to the current GPS, </w:t>
      </w:r>
      <w:r w:rsidRPr="00D527DE">
        <w:rPr>
          <w:rFonts w:eastAsia="ＭＳ 明朝"/>
          <w:lang w:val="en-CA" w:eastAsia="ja-JP"/>
        </w:rPr>
        <w:t>all output points have unique positions</w:t>
      </w:r>
      <w:r w:rsidR="00442EC3">
        <w:rPr>
          <w:rFonts w:eastAsia="ＭＳ 明朝"/>
          <w:lang w:val="en-CA" w:eastAsia="ja-JP"/>
        </w:rPr>
        <w:t xml:space="preserve"> within a slice</w:t>
      </w:r>
      <w:r w:rsidRPr="00D527DE">
        <w:rPr>
          <w:rFonts w:eastAsia="ＭＳ 明朝"/>
          <w:lang w:val="en-CA" w:eastAsia="ja-JP"/>
        </w:rPr>
        <w:t>.</w:t>
      </w:r>
      <w:r w:rsidR="0008361D" w:rsidRPr="00D527DE">
        <w:rPr>
          <w:rFonts w:eastAsia="ＭＳ 明朝"/>
          <w:lang w:val="en-CA" w:eastAsia="ja-JP"/>
        </w:rPr>
        <w:t xml:space="preserve"> </w:t>
      </w:r>
      <w:r w:rsidRPr="00D527DE">
        <w:rPr>
          <w:rFonts w:eastAsia="ＭＳ 明朝"/>
          <w:lang w:val="en-CA" w:eastAsia="ja-JP"/>
        </w:rPr>
        <w:t xml:space="preserve">unique_geometry_points_flag equal to 0 indicates that </w:t>
      </w:r>
      <w:r w:rsidR="00442EC3">
        <w:rPr>
          <w:rFonts w:eastAsia="ＭＳ 明朝"/>
          <w:lang w:val="en-CA" w:eastAsia="ja-JP"/>
        </w:rPr>
        <w:t>i</w:t>
      </w:r>
      <w:r w:rsidR="00442EC3">
        <w:rPr>
          <w:rStyle w:val="tlid-translation"/>
          <w:lang w:val="en"/>
        </w:rPr>
        <w:t>n all slices</w:t>
      </w:r>
      <w:r w:rsidR="004D103D">
        <w:rPr>
          <w:rStyle w:val="tlid-translation"/>
          <w:lang w:val="en"/>
        </w:rPr>
        <w:t xml:space="preserve"> that refer</w:t>
      </w:r>
      <w:r w:rsidR="00442EC3">
        <w:rPr>
          <w:rStyle w:val="tlid-translation"/>
          <w:lang w:val="en"/>
        </w:rPr>
        <w:t xml:space="preserve"> to the current GPS, </w:t>
      </w:r>
      <w:r w:rsidR="00423923">
        <w:rPr>
          <w:rFonts w:eastAsia="ＭＳ 明朝"/>
          <w:lang w:val="en-CA" w:eastAsia="ja-JP"/>
        </w:rPr>
        <w:t xml:space="preserve">two or more of </w:t>
      </w:r>
      <w:r w:rsidRPr="00D527DE">
        <w:rPr>
          <w:rFonts w:eastAsia="ＭＳ 明朝"/>
          <w:lang w:val="en-CA" w:eastAsia="ja-JP"/>
        </w:rPr>
        <w:t>the output points may have same positions</w:t>
      </w:r>
      <w:r w:rsidR="00442EC3">
        <w:rPr>
          <w:rFonts w:eastAsia="ＭＳ 明朝"/>
          <w:lang w:val="en-CA" w:eastAsia="ja-JP"/>
        </w:rPr>
        <w:t xml:space="preserve"> within a slice</w:t>
      </w:r>
      <w:r w:rsidRPr="00D527DE">
        <w:rPr>
          <w:rFonts w:eastAsia="ＭＳ 明朝"/>
          <w:lang w:val="en-CA" w:eastAsia="ja-JP"/>
        </w:rPr>
        <w:t>.</w:t>
      </w:r>
    </w:p>
    <w:p w14:paraId="79B48194" w14:textId="77777777" w:rsidR="002C21AA" w:rsidRPr="002C21AA" w:rsidRDefault="002C21AA" w:rsidP="002C21AA">
      <w:pPr>
        <w:rPr>
          <w:rFonts w:eastAsia="ＭＳ 明朝"/>
          <w:lang w:val="en-CA" w:eastAsia="ja-JP"/>
        </w:rPr>
      </w:pPr>
      <w:r w:rsidRPr="00CC4328">
        <w:rPr>
          <w:rFonts w:eastAsia="ＭＳ 明朝"/>
          <w:b/>
          <w:lang w:val="en-CA" w:eastAsia="ja-JP"/>
        </w:rPr>
        <w:lastRenderedPageBreak/>
        <w:t xml:space="preserve">geometry_planar_mode_flag </w:t>
      </w:r>
      <w:r w:rsidRPr="00CC4328">
        <w:rPr>
          <w:rFonts w:eastAsia="ＭＳ 明朝"/>
          <w:lang w:val="en-CA" w:eastAsia="ja-JP"/>
        </w:rPr>
        <w:t>equal to 1 indicates that the planar coding mode is activated. geometry_planar_mode_flag equal to 0 indicates that the planar coding mode is not activated.</w:t>
      </w:r>
      <w:r w:rsidRPr="002C21AA">
        <w:rPr>
          <w:rFonts w:eastAsia="ＭＳ 明朝"/>
          <w:lang w:val="en-CA" w:eastAsia="ja-JP"/>
        </w:rPr>
        <w:t xml:space="preserve"> </w:t>
      </w:r>
    </w:p>
    <w:p w14:paraId="1CDBF59E" w14:textId="42ABD2B9" w:rsidR="002C21AA" w:rsidRPr="002C21AA" w:rsidRDefault="002C21AA" w:rsidP="002C21AA">
      <w:pPr>
        <w:rPr>
          <w:rFonts w:eastAsia="ＭＳ 明朝"/>
          <w:lang w:val="en-CA" w:eastAsia="ja-JP"/>
        </w:rPr>
      </w:pPr>
      <w:r w:rsidRPr="00CC4328">
        <w:rPr>
          <w:rFonts w:eastAsia="ＭＳ 明朝"/>
          <w:b/>
          <w:lang w:val="en-CA" w:eastAsia="ja-JP"/>
        </w:rPr>
        <w:t>geom_planar_mode_th_</w:t>
      </w:r>
      <w:r w:rsidR="002357F1">
        <w:rPr>
          <w:rFonts w:eastAsia="ＭＳ 明朝"/>
          <w:b/>
          <w:lang w:val="en-CA" w:eastAsia="ja-JP"/>
        </w:rPr>
        <w:t>idcm</w:t>
      </w:r>
      <w:r w:rsidRPr="00CC4328">
        <w:rPr>
          <w:rFonts w:eastAsia="ＭＳ 明朝"/>
          <w:lang w:val="en-CA" w:eastAsia="ja-JP"/>
        </w:rPr>
        <w:t xml:space="preserve"> </w:t>
      </w:r>
      <w:r w:rsidRPr="002C21AA">
        <w:rPr>
          <w:lang w:val="en-CA"/>
        </w:rPr>
        <w:t>specifies the value of</w:t>
      </w:r>
      <w:r w:rsidRPr="00CC4328">
        <w:rPr>
          <w:rFonts w:eastAsia="ＭＳ 明朝"/>
          <w:lang w:val="en-CA" w:eastAsia="ja-JP"/>
        </w:rPr>
        <w:t xml:space="preserve"> the threshold of activation for the direct coding mode. geom_planar_mode_th_</w:t>
      </w:r>
      <w:r w:rsidR="002357F1">
        <w:rPr>
          <w:rFonts w:eastAsia="ＭＳ 明朝"/>
          <w:lang w:val="en-CA" w:eastAsia="ja-JP"/>
        </w:rPr>
        <w:t>idcm</w:t>
      </w:r>
      <w:r w:rsidRPr="00CC4328">
        <w:rPr>
          <w:rFonts w:eastAsia="ＭＳ 明朝"/>
          <w:lang w:val="en-CA" w:eastAsia="ja-JP"/>
        </w:rPr>
        <w:t xml:space="preserve"> is an integer in the range 0</w:t>
      </w:r>
      <w:r w:rsidR="002357F1">
        <w:rPr>
          <w:rFonts w:eastAsia="ＭＳ 明朝"/>
          <w:lang w:val="en-CA" w:eastAsia="ja-JP"/>
        </w:rPr>
        <w:t xml:space="preserve"> to </w:t>
      </w:r>
      <w:r w:rsidRPr="00CC4328">
        <w:rPr>
          <w:rFonts w:eastAsia="ＭＳ 明朝"/>
          <w:lang w:val="en-CA" w:eastAsia="ja-JP"/>
        </w:rPr>
        <w:t xml:space="preserve">127 </w:t>
      </w:r>
      <w:r w:rsidR="002357F1">
        <w:rPr>
          <w:rFonts w:eastAsia="ＭＳ 明朝"/>
          <w:lang w:val="en-CA" w:eastAsia="ja-JP"/>
        </w:rPr>
        <w:t>inclusive</w:t>
      </w:r>
      <w:r w:rsidRPr="00CC4328">
        <w:rPr>
          <w:rFonts w:eastAsia="ＭＳ 明朝"/>
          <w:lang w:val="en-CA" w:eastAsia="ja-JP"/>
        </w:rPr>
        <w:t>.</w:t>
      </w:r>
      <w:r w:rsidRPr="002C21AA">
        <w:rPr>
          <w:rFonts w:eastAsia="ＭＳ 明朝"/>
          <w:lang w:val="en-CA" w:eastAsia="ja-JP"/>
        </w:rPr>
        <w:t xml:space="preserve"> </w:t>
      </w:r>
      <w:r w:rsidR="002357F1">
        <w:rPr>
          <w:rFonts w:eastAsia="ＭＳ 明朝"/>
          <w:lang w:val="en-CA" w:eastAsia="ja-JP"/>
        </w:rPr>
        <w:t xml:space="preserve"> When not present, geom_planar_mode_th_idcm is inferred to be 127.</w:t>
      </w:r>
    </w:p>
    <w:p w14:paraId="059B649D" w14:textId="077F66FB" w:rsidR="003C00D2" w:rsidRDefault="002C21AA" w:rsidP="009414EA">
      <w:pPr>
        <w:rPr>
          <w:rFonts w:eastAsia="ＭＳ 明朝"/>
          <w:lang w:val="en-CA" w:eastAsia="ja-JP"/>
        </w:rPr>
      </w:pPr>
      <w:r w:rsidRPr="00CC4328">
        <w:rPr>
          <w:rFonts w:eastAsia="ＭＳ 明朝"/>
          <w:b/>
          <w:lang w:val="en-CA" w:eastAsia="ja-JP"/>
        </w:rPr>
        <w:t>geom_planar_mode_th</w:t>
      </w:r>
      <w:r w:rsidRPr="00BE53BF">
        <w:t>[i]</w:t>
      </w:r>
      <w:r w:rsidRPr="00CC4328">
        <w:rPr>
          <w:rFonts w:eastAsia="ＭＳ 明朝"/>
          <w:lang w:val="en-CA" w:eastAsia="ja-JP"/>
        </w:rPr>
        <w:t>, for i in the rang</w:t>
      </w:r>
      <w:r w:rsidR="00CA3CC6">
        <w:rPr>
          <w:rFonts w:eastAsia="ＭＳ 明朝"/>
          <w:lang w:val="en-CA" w:eastAsia="ja-JP"/>
        </w:rPr>
        <w:t>e</w:t>
      </w:r>
      <w:r w:rsidRPr="00CC4328">
        <w:rPr>
          <w:rFonts w:eastAsia="ＭＳ 明朝"/>
          <w:lang w:val="en-CA" w:eastAsia="ja-JP"/>
        </w:rPr>
        <w:t xml:space="preserve"> 0</w:t>
      </w:r>
      <w:r w:rsidR="00417449">
        <w:rPr>
          <w:rFonts w:eastAsia="ＭＳ 明朝"/>
          <w:lang w:val="en-CA" w:eastAsia="ja-JP"/>
        </w:rPr>
        <w:t> </w:t>
      </w:r>
      <w:r w:rsidR="0068427F">
        <w:rPr>
          <w:rFonts w:eastAsia="ＭＳ 明朝"/>
          <w:lang w:val="en-CA" w:eastAsia="ja-JP"/>
        </w:rPr>
        <w:t>..</w:t>
      </w:r>
      <w:r w:rsidR="00417449">
        <w:rPr>
          <w:rFonts w:eastAsia="ＭＳ 明朝"/>
          <w:lang w:val="en-CA" w:eastAsia="ja-JP"/>
        </w:rPr>
        <w:t> </w:t>
      </w:r>
      <w:r w:rsidRPr="00CC4328">
        <w:rPr>
          <w:rFonts w:eastAsia="ＭＳ 明朝"/>
          <w:lang w:val="en-CA" w:eastAsia="ja-JP"/>
        </w:rPr>
        <w:t>2,</w:t>
      </w:r>
      <w:r w:rsidRPr="00CC4328">
        <w:rPr>
          <w:rFonts w:eastAsia="ＭＳ 明朝"/>
          <w:b/>
          <w:lang w:val="en-CA" w:eastAsia="ja-JP"/>
        </w:rPr>
        <w:t xml:space="preserve"> </w:t>
      </w:r>
      <w:r w:rsidRPr="002C21AA">
        <w:rPr>
          <w:lang w:val="en-CA"/>
        </w:rPr>
        <w:t>specifies the value of</w:t>
      </w:r>
      <w:r w:rsidRPr="00CC4328">
        <w:rPr>
          <w:rFonts w:eastAsia="ＭＳ 明朝"/>
          <w:lang w:val="en-CA" w:eastAsia="ja-JP"/>
        </w:rPr>
        <w:t xml:space="preserve"> the threshold of activation for planar coding mode along the i-th most probable direction for the planar coding mode to be efficient. geom_planar_mode_th[i] is an integer in the range 0</w:t>
      </w:r>
      <w:r w:rsidR="00417449">
        <w:rPr>
          <w:rFonts w:eastAsia="ＭＳ 明朝"/>
          <w:lang w:val="en-CA" w:eastAsia="ja-JP"/>
        </w:rPr>
        <w:t> </w:t>
      </w:r>
      <w:r w:rsidR="0068427F">
        <w:rPr>
          <w:rFonts w:eastAsia="ＭＳ 明朝"/>
          <w:lang w:val="en-CA" w:eastAsia="ja-JP"/>
        </w:rPr>
        <w:t>..</w:t>
      </w:r>
      <w:r w:rsidR="00417449">
        <w:rPr>
          <w:rFonts w:eastAsia="ＭＳ 明朝"/>
          <w:lang w:val="en-CA" w:eastAsia="ja-JP"/>
        </w:rPr>
        <w:t> </w:t>
      </w:r>
      <w:r w:rsidRPr="00CC4328">
        <w:rPr>
          <w:rFonts w:eastAsia="ＭＳ 明朝"/>
          <w:lang w:val="en-CA" w:eastAsia="ja-JP"/>
        </w:rPr>
        <w:t>127.</w:t>
      </w:r>
    </w:p>
    <w:p w14:paraId="25304D50" w14:textId="77777777" w:rsidR="00CA3CC6" w:rsidRDefault="00CA3CC6" w:rsidP="00CA3CC6">
      <w:pPr>
        <w:rPr>
          <w:rFonts w:eastAsia="ＭＳ 明朝"/>
          <w:lang w:val="en-CA" w:eastAsia="ja-JP"/>
        </w:rPr>
      </w:pPr>
      <w:r w:rsidRPr="00CC4328">
        <w:rPr>
          <w:rFonts w:eastAsia="ＭＳ 明朝"/>
          <w:b/>
          <w:lang w:val="en-CA" w:eastAsia="ja-JP"/>
        </w:rPr>
        <w:t>geometry_</w:t>
      </w:r>
      <w:r>
        <w:rPr>
          <w:rFonts w:eastAsia="ＭＳ 明朝"/>
          <w:b/>
          <w:lang w:val="en-CA" w:eastAsia="ja-JP"/>
        </w:rPr>
        <w:t>angular</w:t>
      </w:r>
      <w:r w:rsidRPr="00CC4328">
        <w:rPr>
          <w:rFonts w:eastAsia="ＭＳ 明朝"/>
          <w:b/>
          <w:lang w:val="en-CA" w:eastAsia="ja-JP"/>
        </w:rPr>
        <w:t xml:space="preserve">_mode_flag </w:t>
      </w:r>
      <w:r w:rsidRPr="00CC4328">
        <w:rPr>
          <w:rFonts w:eastAsia="ＭＳ 明朝"/>
          <w:lang w:val="en-CA" w:eastAsia="ja-JP"/>
        </w:rPr>
        <w:t xml:space="preserve">equal to 1 indicates that the </w:t>
      </w:r>
      <w:r>
        <w:rPr>
          <w:rFonts w:eastAsia="ＭＳ 明朝"/>
          <w:lang w:val="en-CA" w:eastAsia="ja-JP"/>
        </w:rPr>
        <w:t>angular</w:t>
      </w:r>
      <w:r w:rsidRPr="00CC4328">
        <w:rPr>
          <w:rFonts w:eastAsia="ＭＳ 明朝"/>
          <w:lang w:val="en-CA" w:eastAsia="ja-JP"/>
        </w:rPr>
        <w:t xml:space="preserve"> coding mode is activated. geometry_</w:t>
      </w:r>
      <w:r>
        <w:rPr>
          <w:rFonts w:eastAsia="ＭＳ 明朝"/>
          <w:lang w:val="en-CA" w:eastAsia="ja-JP"/>
        </w:rPr>
        <w:t>angular</w:t>
      </w:r>
      <w:r w:rsidRPr="00CC4328">
        <w:rPr>
          <w:rFonts w:eastAsia="ＭＳ 明朝"/>
          <w:lang w:val="en-CA" w:eastAsia="ja-JP"/>
        </w:rPr>
        <w:t xml:space="preserve">_mode_flag equal to 0 indicates that the </w:t>
      </w:r>
      <w:r>
        <w:rPr>
          <w:rFonts w:eastAsia="ＭＳ 明朝"/>
          <w:lang w:val="en-CA" w:eastAsia="ja-JP"/>
        </w:rPr>
        <w:t>angular</w:t>
      </w:r>
      <w:r w:rsidRPr="00CC4328">
        <w:rPr>
          <w:rFonts w:eastAsia="ＭＳ 明朝"/>
          <w:lang w:val="en-CA" w:eastAsia="ja-JP"/>
        </w:rPr>
        <w:t xml:space="preserve"> coding mode is not activated.</w:t>
      </w:r>
      <w:r w:rsidRPr="002C21AA">
        <w:rPr>
          <w:rFonts w:eastAsia="ＭＳ 明朝"/>
          <w:lang w:val="en-CA" w:eastAsia="ja-JP"/>
        </w:rPr>
        <w:t xml:space="preserve"> </w:t>
      </w:r>
    </w:p>
    <w:p w14:paraId="4912B347" w14:textId="4C9F13F1" w:rsidR="00CA3CC6" w:rsidRDefault="002A605E" w:rsidP="00CA3CC6">
      <w:pPr>
        <w:rPr>
          <w:rFonts w:eastAsia="ＭＳ 明朝"/>
          <w:lang w:val="en-CA" w:eastAsia="ja-JP"/>
        </w:rPr>
      </w:pPr>
      <w:r>
        <w:rPr>
          <w:rFonts w:eastAsia="ＭＳ 明朝"/>
          <w:b/>
          <w:lang w:val="en-CA" w:eastAsia="ja-JP"/>
        </w:rPr>
        <w:t>geom_angular_origin_xyz</w:t>
      </w:r>
      <w:r>
        <w:rPr>
          <w:rFonts w:eastAsia="ＭＳ 明朝"/>
          <w:bCs/>
          <w:lang w:val="en-CA" w:eastAsia="ja-JP"/>
        </w:rPr>
        <w:t>[ k ]</w:t>
      </w:r>
      <w:r w:rsidRPr="00C5553D">
        <w:rPr>
          <w:rFonts w:eastAsia="ＭＳ 明朝"/>
          <w:bCs/>
          <w:lang w:val="en-CA" w:eastAsia="ja-JP"/>
        </w:rPr>
        <w:t xml:space="preserve"> specif</w:t>
      </w:r>
      <w:r>
        <w:rPr>
          <w:rFonts w:eastAsia="ＭＳ 明朝"/>
          <w:bCs/>
          <w:lang w:val="en-CA" w:eastAsia="ja-JP"/>
        </w:rPr>
        <w:t>ies</w:t>
      </w:r>
      <w:r w:rsidRPr="00C5553D">
        <w:rPr>
          <w:rFonts w:eastAsia="ＭＳ 明朝"/>
          <w:bCs/>
          <w:lang w:val="en-CA" w:eastAsia="ja-JP"/>
        </w:rPr>
        <w:t xml:space="preserve"> the</w:t>
      </w:r>
      <w:r>
        <w:rPr>
          <w:rFonts w:eastAsia="ＭＳ 明朝"/>
          <w:bCs/>
          <w:lang w:val="en-CA" w:eastAsia="ja-JP"/>
        </w:rPr>
        <w:t xml:space="preserve"> k-th component of the ( x, y, z ) co-ordinate of the origin used in the processing of </w:t>
      </w:r>
      <w:r w:rsidR="00C351F4">
        <w:rPr>
          <w:rFonts w:eastAsia="ＭＳ 明朝"/>
          <w:bCs/>
          <w:lang w:val="en-CA" w:eastAsia="ja-JP"/>
        </w:rPr>
        <w:t>the angular coding mode</w:t>
      </w:r>
      <w:r>
        <w:rPr>
          <w:rFonts w:eastAsia="ＭＳ 明朝"/>
          <w:bCs/>
          <w:lang w:val="en-CA" w:eastAsia="ja-JP"/>
        </w:rPr>
        <w:t>.</w:t>
      </w:r>
      <w:r>
        <w:rPr>
          <w:rFonts w:eastAsia="ＭＳ 明朝"/>
          <w:b/>
          <w:lang w:val="en-CA" w:eastAsia="ja-JP"/>
        </w:rPr>
        <w:t xml:space="preserve"> </w:t>
      </w:r>
      <w:r w:rsidR="00CA3CC6" w:rsidRPr="00D527DE">
        <w:rPr>
          <w:rFonts w:eastAsia="ＭＳ 明朝"/>
          <w:lang w:val="en-CA" w:eastAsia="ja-JP"/>
        </w:rPr>
        <w:t>When not present,</w:t>
      </w:r>
      <w:r>
        <w:rPr>
          <w:rFonts w:eastAsia="ＭＳ 明朝"/>
          <w:lang w:val="en-CA" w:eastAsia="ja-JP"/>
        </w:rPr>
        <w:t xml:space="preserve"> geom_angular_origin_x, geom_angular_origin_y, and geom_angular_origin_z are</w:t>
      </w:r>
      <w:r w:rsidR="00CA3CC6">
        <w:rPr>
          <w:rFonts w:eastAsia="ＭＳ 明朝"/>
          <w:lang w:val="en-CA" w:eastAsia="ja-JP"/>
        </w:rPr>
        <w:t xml:space="preserve"> inferred to</w:t>
      </w:r>
      <w:r>
        <w:rPr>
          <w:rFonts w:eastAsia="ＭＳ 明朝"/>
          <w:lang w:val="en-CA" w:eastAsia="ja-JP"/>
        </w:rPr>
        <w:t xml:space="preserve"> be</w:t>
      </w:r>
      <w:r w:rsidR="00CA3CC6">
        <w:rPr>
          <w:rFonts w:eastAsia="ＭＳ 明朝"/>
          <w:lang w:val="en-CA" w:eastAsia="ja-JP"/>
        </w:rPr>
        <w:t xml:space="preserve"> 0.</w:t>
      </w:r>
    </w:p>
    <w:p w14:paraId="12F72DE0" w14:textId="5C2AFB85" w:rsidR="002A605E" w:rsidRDefault="002A605E" w:rsidP="00CA3CC6">
      <w:pPr>
        <w:rPr>
          <w:rFonts w:eastAsia="ＭＳ 明朝"/>
          <w:lang w:val="en-CA" w:eastAsia="ja-JP"/>
        </w:rPr>
      </w:pPr>
      <w:r>
        <w:rPr>
          <w:rFonts w:eastAsia="ＭＳ 明朝"/>
          <w:lang w:val="en-CA" w:eastAsia="ja-JP"/>
        </w:rPr>
        <w:t>The array geomAngularOrigin, with values geomAngularOrigin[ k ], for k = 0</w:t>
      </w:r>
      <w:r w:rsidR="00ED37F8">
        <w:rPr>
          <w:rFonts w:eastAsia="ＭＳ 明朝"/>
          <w:lang w:val="en-CA" w:eastAsia="ja-JP"/>
        </w:rPr>
        <w:t> </w:t>
      </w:r>
      <w:r>
        <w:rPr>
          <w:rFonts w:eastAsia="ＭＳ 明朝"/>
          <w:lang w:val="en-CA" w:eastAsia="ja-JP"/>
        </w:rPr>
        <w:t>..</w:t>
      </w:r>
      <w:r w:rsidR="00ED37F8">
        <w:rPr>
          <w:rFonts w:eastAsia="ＭＳ 明朝"/>
          <w:lang w:val="en-CA" w:eastAsia="ja-JP"/>
        </w:rPr>
        <w:t> </w:t>
      </w:r>
      <w:r>
        <w:rPr>
          <w:rFonts w:eastAsia="ＭＳ 明朝"/>
          <w:lang w:val="en-CA" w:eastAsia="ja-JP"/>
        </w:rPr>
        <w:t xml:space="preserve">2, represents the values of geom_angular_origin_xyz permuted into the </w:t>
      </w:r>
      <w:r w:rsidR="00B14646">
        <w:rPr>
          <w:rFonts w:eastAsia="ＭＳ 明朝"/>
          <w:lang w:val="en-CA" w:eastAsia="ja-JP"/>
        </w:rPr>
        <w:t xml:space="preserve">coded </w:t>
      </w:r>
      <w:r>
        <w:rPr>
          <w:rFonts w:eastAsia="ＭＳ 明朝"/>
          <w:lang w:val="en-CA" w:eastAsia="ja-JP"/>
        </w:rPr>
        <w:t>geometry axis order as follows:</w:t>
      </w:r>
    </w:p>
    <w:p w14:paraId="75D8D2AF" w14:textId="0BBDD992" w:rsidR="002A605E" w:rsidRPr="002C21AA" w:rsidRDefault="002A605E" w:rsidP="00C5553D">
      <w:pPr>
        <w:pStyle w:val="Code"/>
        <w:rPr>
          <w:lang w:val="en-CA" w:eastAsia="ja-JP"/>
        </w:rPr>
      </w:pPr>
      <w:r>
        <w:rPr>
          <w:lang w:val="en-CA" w:eastAsia="ja-JP"/>
        </w:rPr>
        <w:t>geomAngularOrigin</w:t>
      </w:r>
      <w:r w:rsidR="00B14646">
        <w:rPr>
          <w:lang w:val="en-CA" w:eastAsia="ja-JP"/>
        </w:rPr>
        <w:t>[</w:t>
      </w:r>
      <w:r w:rsidR="00EE46FE">
        <w:rPr>
          <w:lang w:val="en-CA" w:eastAsia="ja-JP"/>
        </w:rPr>
        <w:t>XyzToStv[</w:t>
      </w:r>
      <w:r w:rsidR="00B14646">
        <w:rPr>
          <w:lang w:val="en-CA" w:eastAsia="ja-JP"/>
        </w:rPr>
        <w:t>k</w:t>
      </w:r>
      <w:r w:rsidR="00EE46FE">
        <w:rPr>
          <w:lang w:val="en-CA" w:eastAsia="ja-JP"/>
        </w:rPr>
        <w:t>]</w:t>
      </w:r>
      <w:r w:rsidR="00B14646">
        <w:rPr>
          <w:lang w:val="en-CA" w:eastAsia="ja-JP"/>
        </w:rPr>
        <w:t>] = geom_angular_origin_xyz[k], for k = 0..2</w:t>
      </w:r>
    </w:p>
    <w:p w14:paraId="6D7493FD" w14:textId="33DC5BE1" w:rsidR="00CA3CC6" w:rsidRDefault="00CA3CC6" w:rsidP="00CA3CC6">
      <w:pPr>
        <w:rPr>
          <w:rFonts w:eastAsia="ＭＳ 明朝"/>
          <w:lang w:val="en-CA" w:eastAsia="ja-JP"/>
        </w:rPr>
      </w:pPr>
      <w:r w:rsidRPr="00464B5D">
        <w:rPr>
          <w:rFonts w:eastAsia="ＭＳ 明朝"/>
          <w:b/>
          <w:lang w:val="en-CA" w:eastAsia="ja-JP"/>
        </w:rPr>
        <w:t>number_lasers</w:t>
      </w:r>
      <w:r w:rsidRPr="00901391">
        <w:rPr>
          <w:lang w:val="en-CA"/>
        </w:rPr>
        <w:t xml:space="preserve"> </w:t>
      </w:r>
      <w:r w:rsidRPr="002C21AA">
        <w:rPr>
          <w:lang w:val="en-CA"/>
        </w:rPr>
        <w:t>specifies the</w:t>
      </w:r>
      <w:r>
        <w:rPr>
          <w:lang w:val="en-CA"/>
        </w:rPr>
        <w:t xml:space="preserve"> number of lasers used for the </w:t>
      </w:r>
      <w:r>
        <w:rPr>
          <w:rFonts w:eastAsia="ＭＳ 明朝"/>
          <w:lang w:val="en-CA" w:eastAsia="ja-JP"/>
        </w:rPr>
        <w:t>angular</w:t>
      </w:r>
      <w:r w:rsidRPr="00CC4328">
        <w:rPr>
          <w:rFonts w:eastAsia="ＭＳ 明朝"/>
          <w:lang w:val="en-CA" w:eastAsia="ja-JP"/>
        </w:rPr>
        <w:t xml:space="preserve"> coding mode</w:t>
      </w:r>
      <w:r>
        <w:rPr>
          <w:rFonts w:eastAsia="ＭＳ 明朝"/>
          <w:lang w:val="en-CA" w:eastAsia="ja-JP"/>
        </w:rPr>
        <w:t xml:space="preserve">. </w:t>
      </w:r>
      <w:r w:rsidRPr="00D527DE">
        <w:rPr>
          <w:rFonts w:eastAsia="ＭＳ 明朝"/>
          <w:lang w:val="en-CA" w:eastAsia="ja-JP"/>
        </w:rPr>
        <w:t>When not present,</w:t>
      </w:r>
      <w:r>
        <w:rPr>
          <w:rFonts w:eastAsia="ＭＳ 明朝"/>
          <w:lang w:val="en-CA" w:eastAsia="ja-JP"/>
        </w:rPr>
        <w:t xml:space="preserve"> </w:t>
      </w:r>
      <w:r w:rsidRPr="00901391">
        <w:rPr>
          <w:rFonts w:eastAsia="ＭＳ 明朝"/>
          <w:lang w:val="en-CA" w:eastAsia="ja-JP"/>
        </w:rPr>
        <w:t>number_lasers</w:t>
      </w:r>
      <w:r>
        <w:rPr>
          <w:rFonts w:eastAsia="ＭＳ 明朝"/>
          <w:lang w:val="en-CA" w:eastAsia="ja-JP"/>
        </w:rPr>
        <w:t xml:space="preserve"> is inferred to </w:t>
      </w:r>
      <w:r w:rsidR="00BD5FDB">
        <w:rPr>
          <w:rFonts w:eastAsia="ＭＳ 明朝"/>
          <w:lang w:val="en-CA" w:eastAsia="ja-JP"/>
        </w:rPr>
        <w:t xml:space="preserve">be </w:t>
      </w:r>
      <w:r>
        <w:rPr>
          <w:rFonts w:eastAsia="ＭＳ 明朝"/>
          <w:lang w:val="en-CA" w:eastAsia="ja-JP"/>
        </w:rPr>
        <w:t>0.</w:t>
      </w:r>
    </w:p>
    <w:p w14:paraId="2C5E5203" w14:textId="3A640FF6" w:rsidR="00CA3CC6" w:rsidRDefault="00CA3CC6" w:rsidP="00CA3CC6">
      <w:pPr>
        <w:rPr>
          <w:lang w:val="en-CA"/>
        </w:rPr>
      </w:pPr>
      <w:r w:rsidRPr="00464B5D">
        <w:rPr>
          <w:rFonts w:eastAsia="ＭＳ 明朝"/>
          <w:b/>
          <w:lang w:val="en-CA" w:eastAsia="ja-JP"/>
        </w:rPr>
        <w:t>laser_angle</w:t>
      </w:r>
      <w:r w:rsidRPr="00BE53BF">
        <w:t>[</w:t>
      </w:r>
      <w:r w:rsidR="006467F8">
        <w:t> </w:t>
      </w:r>
      <w:r w:rsidRPr="00BE53BF">
        <w:t>i</w:t>
      </w:r>
      <w:r w:rsidR="006467F8">
        <w:t> </w:t>
      </w:r>
      <w:r w:rsidRPr="00BE53BF">
        <w:t>]</w:t>
      </w:r>
      <w:r w:rsidRPr="00CC4328">
        <w:rPr>
          <w:rFonts w:eastAsia="ＭＳ 明朝"/>
          <w:lang w:val="en-CA" w:eastAsia="ja-JP"/>
        </w:rPr>
        <w:t>, for i in the rang</w:t>
      </w:r>
      <w:r>
        <w:rPr>
          <w:rFonts w:eastAsia="ＭＳ 明朝"/>
          <w:lang w:val="en-CA" w:eastAsia="ja-JP"/>
        </w:rPr>
        <w:t>e</w:t>
      </w:r>
      <w:r w:rsidRPr="00CC4328">
        <w:rPr>
          <w:rFonts w:eastAsia="ＭＳ 明朝"/>
          <w:lang w:val="en-CA" w:eastAsia="ja-JP"/>
        </w:rPr>
        <w:t xml:space="preserve"> </w:t>
      </w:r>
      <w:r>
        <w:rPr>
          <w:rFonts w:eastAsia="ＭＳ 明朝"/>
          <w:lang w:val="en-CA" w:eastAsia="ja-JP"/>
        </w:rPr>
        <w:t>1</w:t>
      </w:r>
      <w:r w:rsidR="00417449">
        <w:rPr>
          <w:rFonts w:eastAsia="ＭＳ 明朝"/>
          <w:lang w:val="en-CA" w:eastAsia="ja-JP"/>
        </w:rPr>
        <w:t> </w:t>
      </w:r>
      <w:r w:rsidR="00623CC7">
        <w:rPr>
          <w:rFonts w:eastAsia="ＭＳ 明朝"/>
          <w:lang w:val="en-CA" w:eastAsia="ja-JP"/>
        </w:rPr>
        <w:t>..</w:t>
      </w:r>
      <w:r w:rsidR="00417449">
        <w:rPr>
          <w:rFonts w:eastAsia="ＭＳ 明朝"/>
          <w:lang w:val="en-CA" w:eastAsia="ja-JP"/>
        </w:rPr>
        <w:t> </w:t>
      </w:r>
      <w:r w:rsidRPr="00901391">
        <w:rPr>
          <w:rFonts w:eastAsia="ＭＳ 明朝"/>
          <w:lang w:val="en-CA" w:eastAsia="ja-JP"/>
        </w:rPr>
        <w:t>number_lasers</w:t>
      </w:r>
      <w:r>
        <w:rPr>
          <w:rFonts w:eastAsia="ＭＳ 明朝"/>
          <w:lang w:val="en-CA" w:eastAsia="ja-JP"/>
        </w:rPr>
        <w:t xml:space="preserve">, </w:t>
      </w:r>
      <w:r w:rsidRPr="002C21AA">
        <w:rPr>
          <w:lang w:val="en-CA"/>
        </w:rPr>
        <w:t>specifies the</w:t>
      </w:r>
      <w:r>
        <w:rPr>
          <w:lang w:val="en-CA"/>
        </w:rPr>
        <w:t xml:space="preserve"> tangent of the elevation angle of the i-th laser relative to the horizontal plane defined by the</w:t>
      </w:r>
      <w:r w:rsidR="006D06DF">
        <w:rPr>
          <w:lang w:val="en-CA"/>
        </w:rPr>
        <w:t xml:space="preserve"> first and second coded axes.</w:t>
      </w:r>
      <w:r>
        <w:rPr>
          <w:lang w:val="en-CA"/>
        </w:rPr>
        <w:t xml:space="preserve"> </w:t>
      </w:r>
    </w:p>
    <w:p w14:paraId="397D15BB" w14:textId="20C6D8B0" w:rsidR="00CA3CC6" w:rsidRDefault="00CA3CC6" w:rsidP="00CA3CC6">
      <w:pPr>
        <w:rPr>
          <w:rFonts w:eastAsia="ＭＳ 明朝"/>
          <w:lang w:val="en-CA" w:eastAsia="ja-JP"/>
        </w:rPr>
      </w:pPr>
      <w:r w:rsidRPr="00037C0D">
        <w:rPr>
          <w:rFonts w:eastAsia="ＭＳ 明朝"/>
          <w:b/>
          <w:lang w:val="en-CA" w:eastAsia="ja-JP"/>
        </w:rPr>
        <w:t>laser_correction</w:t>
      </w:r>
      <w:r w:rsidRPr="00BE53BF">
        <w:t>[</w:t>
      </w:r>
      <w:r w:rsidR="006467F8">
        <w:t> </w:t>
      </w:r>
      <w:r w:rsidRPr="00BE53BF">
        <w:t>i</w:t>
      </w:r>
      <w:r w:rsidR="006467F8">
        <w:t> </w:t>
      </w:r>
      <w:r w:rsidRPr="00BE53BF">
        <w:t>]</w:t>
      </w:r>
      <w:r w:rsidRPr="00CC4328">
        <w:rPr>
          <w:rFonts w:eastAsia="ＭＳ 明朝"/>
          <w:lang w:val="en-CA" w:eastAsia="ja-JP"/>
        </w:rPr>
        <w:t>, for i in the rang</w:t>
      </w:r>
      <w:r>
        <w:rPr>
          <w:rFonts w:eastAsia="ＭＳ 明朝"/>
          <w:lang w:val="en-CA" w:eastAsia="ja-JP"/>
        </w:rPr>
        <w:t>e</w:t>
      </w:r>
      <w:r w:rsidRPr="00CC4328">
        <w:rPr>
          <w:rFonts w:eastAsia="ＭＳ 明朝"/>
          <w:lang w:val="en-CA" w:eastAsia="ja-JP"/>
        </w:rPr>
        <w:t xml:space="preserve"> </w:t>
      </w:r>
      <w:r>
        <w:rPr>
          <w:rFonts w:eastAsia="ＭＳ 明朝"/>
          <w:lang w:val="en-CA" w:eastAsia="ja-JP"/>
        </w:rPr>
        <w:t>1</w:t>
      </w:r>
      <w:r w:rsidR="00417449">
        <w:rPr>
          <w:rFonts w:eastAsia="ＭＳ 明朝"/>
          <w:lang w:val="en-CA" w:eastAsia="ja-JP"/>
        </w:rPr>
        <w:t> </w:t>
      </w:r>
      <w:r w:rsidR="00623CC7">
        <w:rPr>
          <w:rFonts w:eastAsia="ＭＳ 明朝"/>
          <w:lang w:val="en-CA" w:eastAsia="ja-JP"/>
        </w:rPr>
        <w:t>..</w:t>
      </w:r>
      <w:r w:rsidR="00417449">
        <w:rPr>
          <w:rFonts w:eastAsia="ＭＳ 明朝"/>
          <w:lang w:val="en-CA" w:eastAsia="ja-JP"/>
        </w:rPr>
        <w:t> </w:t>
      </w:r>
      <w:r w:rsidRPr="00901391">
        <w:rPr>
          <w:rFonts w:eastAsia="ＭＳ 明朝"/>
          <w:lang w:val="en-CA" w:eastAsia="ja-JP"/>
        </w:rPr>
        <w:t>number_lasers</w:t>
      </w:r>
      <w:r>
        <w:rPr>
          <w:rFonts w:eastAsia="ＭＳ 明朝"/>
          <w:lang w:val="en-CA" w:eastAsia="ja-JP"/>
        </w:rPr>
        <w:t xml:space="preserve">, </w:t>
      </w:r>
      <w:r w:rsidRPr="002C21AA">
        <w:rPr>
          <w:lang w:val="en-CA"/>
        </w:rPr>
        <w:t>specifies</w:t>
      </w:r>
      <w:r>
        <w:rPr>
          <w:lang w:val="en-CA"/>
        </w:rPr>
        <w:t xml:space="preserve"> the correction, along the</w:t>
      </w:r>
      <w:r w:rsidR="006467F8">
        <w:rPr>
          <w:lang w:val="en-CA"/>
        </w:rPr>
        <w:t xml:space="preserve"> second</w:t>
      </w:r>
      <w:r>
        <w:rPr>
          <w:lang w:val="en-CA"/>
        </w:rPr>
        <w:t xml:space="preserve"> internal axis, of the i-th laser position relative to the</w:t>
      </w:r>
      <w:r w:rsidR="006467F8">
        <w:rPr>
          <w:lang w:val="en-CA"/>
        </w:rPr>
        <w:t xml:space="preserve"> geomAngularOrigin[ 2 ]</w:t>
      </w:r>
      <w:r>
        <w:rPr>
          <w:lang w:val="en-CA"/>
        </w:rPr>
        <w:t xml:space="preserve">. </w:t>
      </w:r>
      <w:r w:rsidRPr="00D527DE">
        <w:rPr>
          <w:rFonts w:eastAsia="ＭＳ 明朝"/>
          <w:lang w:val="en-CA" w:eastAsia="ja-JP"/>
        </w:rPr>
        <w:t>When not present,</w:t>
      </w:r>
      <w:r>
        <w:rPr>
          <w:rFonts w:eastAsia="ＭＳ 明朝"/>
          <w:lang w:val="en-CA" w:eastAsia="ja-JP"/>
        </w:rPr>
        <w:t xml:space="preserve"> </w:t>
      </w:r>
      <w:r w:rsidRPr="00B5720C">
        <w:rPr>
          <w:rFonts w:eastAsia="ＭＳ 明朝"/>
          <w:lang w:val="en-CA" w:eastAsia="ja-JP"/>
        </w:rPr>
        <w:t>laser_correction[</w:t>
      </w:r>
      <w:r w:rsidR="006467F8">
        <w:rPr>
          <w:rFonts w:eastAsia="ＭＳ 明朝"/>
          <w:lang w:val="en-CA" w:eastAsia="ja-JP"/>
        </w:rPr>
        <w:t> </w:t>
      </w:r>
      <w:r w:rsidRPr="00B5720C">
        <w:rPr>
          <w:rFonts w:eastAsia="ＭＳ 明朝"/>
          <w:lang w:val="en-CA" w:eastAsia="ja-JP"/>
        </w:rPr>
        <w:t>i</w:t>
      </w:r>
      <w:r w:rsidR="006467F8">
        <w:rPr>
          <w:rFonts w:eastAsia="ＭＳ 明朝"/>
          <w:lang w:val="en-CA" w:eastAsia="ja-JP"/>
        </w:rPr>
        <w:t> </w:t>
      </w:r>
      <w:r w:rsidRPr="00B5720C">
        <w:rPr>
          <w:rFonts w:eastAsia="ＭＳ 明朝"/>
          <w:lang w:val="en-CA" w:eastAsia="ja-JP"/>
        </w:rPr>
        <w:t>]</w:t>
      </w:r>
      <w:r>
        <w:rPr>
          <w:rFonts w:eastAsia="ＭＳ 明朝"/>
          <w:lang w:val="en-CA" w:eastAsia="ja-JP"/>
        </w:rPr>
        <w:t xml:space="preserve"> is inferred to</w:t>
      </w:r>
      <w:r w:rsidR="006467F8">
        <w:rPr>
          <w:rFonts w:eastAsia="ＭＳ 明朝"/>
          <w:lang w:val="en-CA" w:eastAsia="ja-JP"/>
        </w:rPr>
        <w:t xml:space="preserve"> be</w:t>
      </w:r>
      <w:r>
        <w:rPr>
          <w:rFonts w:eastAsia="ＭＳ 明朝"/>
          <w:lang w:val="en-CA" w:eastAsia="ja-JP"/>
        </w:rPr>
        <w:t xml:space="preserve"> 0.</w:t>
      </w:r>
    </w:p>
    <w:p w14:paraId="0EB77C35" w14:textId="24B6B690" w:rsidR="00CA3CC6" w:rsidRDefault="00CA3CC6" w:rsidP="00CA3CC6">
      <w:pPr>
        <w:rPr>
          <w:rFonts w:eastAsia="ＭＳ 明朝"/>
          <w:lang w:val="en-CA" w:eastAsia="ja-JP"/>
        </w:rPr>
      </w:pPr>
      <w:r w:rsidRPr="00464B5D">
        <w:rPr>
          <w:rFonts w:eastAsia="ＭＳ 明朝"/>
          <w:b/>
          <w:lang w:val="en-CA" w:eastAsia="ja-JP"/>
        </w:rPr>
        <w:t>planar_buffer_disabled</w:t>
      </w:r>
      <w:r>
        <w:rPr>
          <w:rFonts w:eastAsia="ＭＳ 明朝"/>
          <w:lang w:val="en-CA" w:eastAsia="ja-JP"/>
        </w:rPr>
        <w:t xml:space="preserve"> </w:t>
      </w:r>
      <w:r w:rsidRPr="00CC4328">
        <w:rPr>
          <w:rFonts w:eastAsia="ＭＳ 明朝"/>
          <w:lang w:val="en-CA" w:eastAsia="ja-JP"/>
        </w:rPr>
        <w:t>equal to 1 indicates that</w:t>
      </w:r>
      <w:r>
        <w:rPr>
          <w:rFonts w:eastAsia="ＭＳ 明朝"/>
          <w:lang w:val="en-CA" w:eastAsia="ja-JP"/>
        </w:rPr>
        <w:t xml:space="preserve"> </w:t>
      </w:r>
      <w:r w:rsidRPr="00AA117E">
        <w:rPr>
          <w:rFonts w:eastAsia="ＭＳ 明朝"/>
          <w:lang w:val="en-CA" w:eastAsia="ja-JP"/>
        </w:rPr>
        <w:t>tracking the closest nodes</w:t>
      </w:r>
      <w:r>
        <w:rPr>
          <w:rFonts w:eastAsia="ＭＳ 明朝"/>
          <w:lang w:val="en-CA" w:eastAsia="ja-JP"/>
        </w:rPr>
        <w:t xml:space="preserve"> using a buffer is not used in process of </w:t>
      </w:r>
      <w:r w:rsidRPr="00AA117E">
        <w:rPr>
          <w:rFonts w:eastAsia="ＭＳ 明朝"/>
          <w:lang w:val="en-CA" w:eastAsia="ja-JP"/>
        </w:rPr>
        <w:t>coding the planar mode flag</w:t>
      </w:r>
      <w:r>
        <w:rPr>
          <w:rFonts w:eastAsia="ＭＳ 明朝"/>
          <w:lang w:val="en-CA" w:eastAsia="ja-JP"/>
        </w:rPr>
        <w:t xml:space="preserve"> and </w:t>
      </w:r>
      <w:r w:rsidRPr="00AA117E">
        <w:rPr>
          <w:rFonts w:eastAsia="ＭＳ 明朝"/>
          <w:lang w:val="en-CA" w:eastAsia="ja-JP"/>
        </w:rPr>
        <w:t>the plane position</w:t>
      </w:r>
      <w:r>
        <w:rPr>
          <w:rFonts w:eastAsia="ＭＳ 明朝"/>
          <w:lang w:val="en-CA" w:eastAsia="ja-JP"/>
        </w:rPr>
        <w:t xml:space="preserve"> in the planar mode. </w:t>
      </w:r>
      <w:r w:rsidRPr="00AA117E">
        <w:rPr>
          <w:rFonts w:eastAsia="ＭＳ 明朝"/>
          <w:lang w:val="en-CA" w:eastAsia="ja-JP"/>
        </w:rPr>
        <w:t>planar_buffer_disabled</w:t>
      </w:r>
      <w:r>
        <w:rPr>
          <w:rFonts w:eastAsia="ＭＳ 明朝"/>
          <w:lang w:val="en-CA" w:eastAsia="ja-JP"/>
        </w:rPr>
        <w:t xml:space="preserve"> </w:t>
      </w:r>
      <w:r w:rsidRPr="00CC4328">
        <w:rPr>
          <w:rFonts w:eastAsia="ＭＳ 明朝"/>
          <w:lang w:val="en-CA" w:eastAsia="ja-JP"/>
        </w:rPr>
        <w:t xml:space="preserve">equal to </w:t>
      </w:r>
      <w:r>
        <w:rPr>
          <w:rFonts w:eastAsia="ＭＳ 明朝"/>
          <w:lang w:val="en-CA" w:eastAsia="ja-JP"/>
        </w:rPr>
        <w:t>0</w:t>
      </w:r>
      <w:r w:rsidRPr="00CC4328">
        <w:rPr>
          <w:rFonts w:eastAsia="ＭＳ 明朝"/>
          <w:lang w:val="en-CA" w:eastAsia="ja-JP"/>
        </w:rPr>
        <w:t xml:space="preserve"> indicates that</w:t>
      </w:r>
      <w:r>
        <w:rPr>
          <w:rFonts w:eastAsia="ＭＳ 明朝"/>
          <w:lang w:val="en-CA" w:eastAsia="ja-JP"/>
        </w:rPr>
        <w:t xml:space="preserve"> </w:t>
      </w:r>
      <w:r w:rsidRPr="00AA117E">
        <w:rPr>
          <w:rFonts w:eastAsia="ＭＳ 明朝"/>
          <w:lang w:val="en-CA" w:eastAsia="ja-JP"/>
        </w:rPr>
        <w:t>tracking the closest nodes</w:t>
      </w:r>
      <w:r>
        <w:rPr>
          <w:rFonts w:eastAsia="ＭＳ 明朝"/>
          <w:lang w:val="en-CA" w:eastAsia="ja-JP"/>
        </w:rPr>
        <w:t xml:space="preserve"> using a buffer is used. </w:t>
      </w:r>
      <w:r w:rsidRPr="00D527DE">
        <w:rPr>
          <w:rFonts w:eastAsia="ＭＳ 明朝"/>
          <w:lang w:val="en-CA" w:eastAsia="ja-JP"/>
        </w:rPr>
        <w:t>When not present,</w:t>
      </w:r>
      <w:r>
        <w:rPr>
          <w:rFonts w:eastAsia="ＭＳ 明朝"/>
          <w:lang w:val="en-CA" w:eastAsia="ja-JP"/>
        </w:rPr>
        <w:t xml:space="preserve"> </w:t>
      </w:r>
      <w:r w:rsidRPr="00AA117E">
        <w:rPr>
          <w:rFonts w:eastAsia="ＭＳ 明朝"/>
          <w:lang w:val="en-CA" w:eastAsia="ja-JP"/>
        </w:rPr>
        <w:t xml:space="preserve">planar_buffer_disabled </w:t>
      </w:r>
      <w:r>
        <w:rPr>
          <w:rFonts w:eastAsia="ＭＳ 明朝"/>
          <w:lang w:val="en-CA" w:eastAsia="ja-JP"/>
        </w:rPr>
        <w:t xml:space="preserve">is inferred to </w:t>
      </w:r>
      <w:r w:rsidR="00BD5FDB">
        <w:rPr>
          <w:rFonts w:eastAsia="ＭＳ 明朝"/>
          <w:lang w:val="en-CA" w:eastAsia="ja-JP"/>
        </w:rPr>
        <w:t xml:space="preserve">be </w:t>
      </w:r>
      <w:r>
        <w:rPr>
          <w:rFonts w:eastAsia="ＭＳ 明朝"/>
          <w:lang w:val="en-CA" w:eastAsia="ja-JP"/>
        </w:rPr>
        <w:t>0.</w:t>
      </w:r>
    </w:p>
    <w:p w14:paraId="3024A57E" w14:textId="77DD65FC" w:rsidR="00CA3CC6" w:rsidRPr="00DB6392" w:rsidRDefault="00CA3CC6" w:rsidP="00CA3CC6">
      <w:pPr>
        <w:rPr>
          <w:rFonts w:eastAsia="ＭＳ 明朝"/>
          <w:lang w:val="en-CA" w:eastAsia="ja-JP"/>
        </w:rPr>
      </w:pPr>
      <w:r w:rsidRPr="00464B5D">
        <w:rPr>
          <w:rFonts w:eastAsia="ＭＳ 明朝"/>
          <w:b/>
          <w:bCs/>
          <w:lang w:val="en-CA" w:eastAsia="ja-JP"/>
        </w:rPr>
        <w:t>implicit_qtbt_angular_max_node_min_dim_log2_to_split</w:t>
      </w:r>
      <w:r w:rsidR="00014148">
        <w:rPr>
          <w:rFonts w:eastAsia="ＭＳ 明朝"/>
          <w:b/>
          <w:bCs/>
          <w:lang w:val="en-CA" w:eastAsia="ja-JP"/>
        </w:rPr>
        <w:t>_v</w:t>
      </w:r>
      <w:r w:rsidRPr="00464B5D">
        <w:rPr>
          <w:rFonts w:eastAsia="ＭＳ 明朝"/>
          <w:b/>
          <w:bCs/>
          <w:lang w:val="en-CA" w:eastAsia="ja-JP"/>
        </w:rPr>
        <w:t xml:space="preserve"> </w:t>
      </w:r>
      <w:r w:rsidRPr="00462EED">
        <w:rPr>
          <w:lang w:val="en-CA"/>
        </w:rPr>
        <w:t>specifies</w:t>
      </w:r>
      <w:r>
        <w:rPr>
          <w:lang w:val="en-CA"/>
        </w:rPr>
        <w:t xml:space="preserve"> </w:t>
      </w:r>
      <w:r w:rsidRPr="00462EED">
        <w:rPr>
          <w:lang w:val="en-CA"/>
        </w:rPr>
        <w:t xml:space="preserve">the </w:t>
      </w:r>
      <w:r>
        <w:rPr>
          <w:lang w:val="en-CA"/>
        </w:rPr>
        <w:t xml:space="preserve">log2 value of a node size below which horizontal split of nodes is preferred over vertical split. </w:t>
      </w:r>
      <w:r w:rsidRPr="00462EED">
        <w:rPr>
          <w:rFonts w:eastAsia="ＭＳ 明朝"/>
          <w:lang w:val="en-CA" w:eastAsia="ja-JP"/>
        </w:rPr>
        <w:t>When not present, implicit_qtbt_angular_max_diff_to_split</w:t>
      </w:r>
      <w:r w:rsidR="00623CC7">
        <w:rPr>
          <w:rFonts w:eastAsia="ＭＳ 明朝"/>
          <w:lang w:val="en-CA" w:eastAsia="ja-JP"/>
        </w:rPr>
        <w:t>_v</w:t>
      </w:r>
      <w:r w:rsidRPr="00462EED">
        <w:rPr>
          <w:rFonts w:eastAsia="ＭＳ 明朝"/>
          <w:lang w:val="en-CA" w:eastAsia="ja-JP"/>
        </w:rPr>
        <w:t xml:space="preserve"> </w:t>
      </w:r>
      <w:r w:rsidRPr="00462EED">
        <w:rPr>
          <w:lang w:val="en-CA"/>
        </w:rPr>
        <w:t xml:space="preserve">specifies </w:t>
      </w:r>
      <w:r w:rsidRPr="00462EED">
        <w:rPr>
          <w:rFonts w:eastAsia="ＭＳ 明朝"/>
          <w:lang w:val="en-CA" w:eastAsia="ja-JP"/>
        </w:rPr>
        <w:t xml:space="preserve">is inferred to </w:t>
      </w:r>
      <w:r w:rsidR="00623CC7">
        <w:rPr>
          <w:rFonts w:eastAsia="ＭＳ 明朝"/>
          <w:lang w:val="en-CA" w:eastAsia="ja-JP"/>
        </w:rPr>
        <w:t xml:space="preserve">be </w:t>
      </w:r>
      <w:r>
        <w:rPr>
          <w:rFonts w:eastAsia="ＭＳ 明朝"/>
          <w:lang w:val="en-CA" w:eastAsia="ja-JP"/>
        </w:rPr>
        <w:t>0</w:t>
      </w:r>
      <w:r w:rsidRPr="00462EED">
        <w:rPr>
          <w:rFonts w:eastAsia="ＭＳ 明朝"/>
          <w:lang w:val="en-CA" w:eastAsia="ja-JP"/>
        </w:rPr>
        <w:t>.</w:t>
      </w:r>
    </w:p>
    <w:p w14:paraId="08ED9B02" w14:textId="10C6F0A3" w:rsidR="00CA3CC6" w:rsidRPr="00462EED" w:rsidRDefault="00CA3CC6" w:rsidP="00CA3CC6">
      <w:pPr>
        <w:rPr>
          <w:rFonts w:eastAsia="ＭＳ 明朝"/>
          <w:lang w:val="en-CA" w:eastAsia="ja-JP"/>
        </w:rPr>
      </w:pPr>
      <w:r w:rsidRPr="00464B5D">
        <w:rPr>
          <w:rFonts w:eastAsia="ＭＳ 明朝"/>
          <w:b/>
          <w:bCs/>
          <w:lang w:val="en-CA" w:eastAsia="ja-JP"/>
        </w:rPr>
        <w:t>implicit_qtbt_angular_max_diff_to_split</w:t>
      </w:r>
      <w:r w:rsidR="00623CC7">
        <w:rPr>
          <w:rFonts w:eastAsia="ＭＳ 明朝"/>
          <w:b/>
          <w:bCs/>
          <w:lang w:val="en-CA" w:eastAsia="ja-JP"/>
        </w:rPr>
        <w:t>_v</w:t>
      </w:r>
      <w:r>
        <w:rPr>
          <w:rFonts w:eastAsia="ＭＳ 明朝"/>
          <w:b/>
          <w:bCs/>
          <w:lang w:val="en-CA" w:eastAsia="ja-JP"/>
        </w:rPr>
        <w:t xml:space="preserve"> </w:t>
      </w:r>
      <w:r w:rsidRPr="00462EED">
        <w:rPr>
          <w:lang w:val="en-CA"/>
        </w:rPr>
        <w:t xml:space="preserve">specifies the </w:t>
      </w:r>
      <w:r>
        <w:rPr>
          <w:lang w:val="en-CA"/>
        </w:rPr>
        <w:t>log2 value of the</w:t>
      </w:r>
      <w:r w:rsidRPr="00462EED">
        <w:rPr>
          <w:lang w:val="en-CA"/>
        </w:rPr>
        <w:t xml:space="preserve"> maximum vertical over horizontal node size ratio allowed to a node. </w:t>
      </w:r>
      <w:r w:rsidRPr="00462EED">
        <w:rPr>
          <w:rFonts w:eastAsia="ＭＳ 明朝"/>
          <w:lang w:val="en-CA" w:eastAsia="ja-JP"/>
        </w:rPr>
        <w:t>When not present, implicit_qtbt_angular_max_node_min_dim_log2_to_split</w:t>
      </w:r>
      <w:r w:rsidR="00623CC7">
        <w:rPr>
          <w:rFonts w:eastAsia="ＭＳ 明朝"/>
          <w:lang w:val="en-CA" w:eastAsia="ja-JP"/>
        </w:rPr>
        <w:t>_v</w:t>
      </w:r>
      <w:r w:rsidRPr="00462EED">
        <w:rPr>
          <w:rFonts w:eastAsia="ＭＳ 明朝"/>
          <w:b/>
          <w:bCs/>
          <w:lang w:val="en-CA" w:eastAsia="ja-JP"/>
        </w:rPr>
        <w:t xml:space="preserve"> </w:t>
      </w:r>
      <w:r w:rsidRPr="00462EED">
        <w:rPr>
          <w:rFonts w:eastAsia="ＭＳ 明朝"/>
          <w:lang w:val="en-CA" w:eastAsia="ja-JP"/>
        </w:rPr>
        <w:t>is inferred to</w:t>
      </w:r>
      <w:r w:rsidR="00623CC7">
        <w:rPr>
          <w:rFonts w:eastAsia="ＭＳ 明朝"/>
          <w:lang w:val="en-CA" w:eastAsia="ja-JP"/>
        </w:rPr>
        <w:t xml:space="preserve"> be</w:t>
      </w:r>
      <w:r w:rsidRPr="00462EED">
        <w:rPr>
          <w:rFonts w:eastAsia="ＭＳ 明朝"/>
          <w:lang w:val="en-CA" w:eastAsia="ja-JP"/>
        </w:rPr>
        <w:t xml:space="preserve"> </w:t>
      </w:r>
      <w:r>
        <w:rPr>
          <w:rFonts w:eastAsia="ＭＳ 明朝"/>
          <w:lang w:val="en-CA" w:eastAsia="ja-JP"/>
        </w:rPr>
        <w:t>0</w:t>
      </w:r>
      <w:r w:rsidRPr="00462EED">
        <w:rPr>
          <w:rFonts w:eastAsia="ＭＳ 明朝"/>
          <w:lang w:val="en-CA" w:eastAsia="ja-JP"/>
        </w:rPr>
        <w:t>.</w:t>
      </w:r>
    </w:p>
    <w:p w14:paraId="6173020E" w14:textId="62264376" w:rsidR="009414EA" w:rsidRPr="00D527DE" w:rsidRDefault="009414EA" w:rsidP="009414EA">
      <w:pPr>
        <w:rPr>
          <w:rFonts w:eastAsia="ＭＳ 明朝"/>
          <w:b/>
          <w:lang w:val="en-CA" w:eastAsia="ja-JP"/>
        </w:rPr>
      </w:pPr>
      <w:r w:rsidRPr="00D527DE">
        <w:rPr>
          <w:b/>
          <w:lang w:val="en-CA"/>
        </w:rPr>
        <w:t>neighbour_context_restriction_flag</w:t>
      </w:r>
      <w:r w:rsidRPr="00D527DE">
        <w:rPr>
          <w:rFonts w:eastAsia="ＭＳ 明朝"/>
          <w:b/>
          <w:lang w:val="en-CA" w:eastAsia="ja-JP"/>
        </w:rPr>
        <w:t xml:space="preserve"> </w:t>
      </w:r>
      <w:r w:rsidRPr="00D527DE">
        <w:rPr>
          <w:rFonts w:eastAsia="ＭＳ 明朝"/>
          <w:lang w:val="en-CA" w:eastAsia="ja-JP"/>
        </w:rPr>
        <w:t xml:space="preserve">equal to 0 </w:t>
      </w:r>
      <w:r w:rsidRPr="00D527DE">
        <w:rPr>
          <w:rFonts w:eastAsia="ＭＳ 明朝"/>
          <w:bCs/>
          <w:noProof/>
          <w:lang w:val="en-CA" w:eastAsia="ja-JP"/>
        </w:rPr>
        <w:t>indicates</w:t>
      </w:r>
      <w:r w:rsidR="00BA5450" w:rsidRPr="00D527DE">
        <w:rPr>
          <w:rFonts w:eastAsia="ＭＳ 明朝"/>
          <w:bCs/>
          <w:noProof/>
          <w:lang w:val="en-CA" w:eastAsia="ja-JP"/>
        </w:rPr>
        <w:t xml:space="preserve"> that </w:t>
      </w:r>
      <w:r w:rsidR="00A228B0">
        <w:rPr>
          <w:rFonts w:eastAsia="ＭＳ 明朝"/>
          <w:lang w:val="en-CA" w:eastAsia="ja-JP"/>
        </w:rPr>
        <w:t>geometry node</w:t>
      </w:r>
      <w:r w:rsidR="00BA5450" w:rsidRPr="00D527DE">
        <w:rPr>
          <w:rFonts w:eastAsia="ＭＳ 明朝"/>
          <w:bCs/>
          <w:noProof/>
          <w:lang w:val="en-CA" w:eastAsia="ja-JP"/>
        </w:rPr>
        <w:t xml:space="preserve"> occupancy </w:t>
      </w:r>
      <w:r w:rsidR="004067D1">
        <w:rPr>
          <w:rFonts w:eastAsia="ＭＳ 明朝"/>
          <w:lang w:val="en-CA" w:eastAsia="ja-JP"/>
        </w:rPr>
        <w:t xml:space="preserve">of the current node </w:t>
      </w:r>
      <w:r w:rsidR="00A228B0">
        <w:rPr>
          <w:rFonts w:eastAsia="ＭＳ 明朝"/>
          <w:lang w:val="en-CA" w:eastAsia="ja-JP"/>
        </w:rPr>
        <w:t>is coded with the</w:t>
      </w:r>
      <w:r w:rsidR="00BA5450" w:rsidRPr="00D527DE">
        <w:rPr>
          <w:rFonts w:eastAsia="ＭＳ 明朝"/>
          <w:bCs/>
          <w:noProof/>
          <w:lang w:val="en-CA" w:eastAsia="ja-JP"/>
        </w:rPr>
        <w:t xml:space="preserve"> contexts </w:t>
      </w:r>
      <w:r w:rsidRPr="00D527DE">
        <w:rPr>
          <w:noProof/>
          <w:lang w:val="en-CA"/>
        </w:rPr>
        <w:t xml:space="preserve">determined from neighbouring </w:t>
      </w:r>
      <w:r w:rsidRPr="00D527DE">
        <w:rPr>
          <w:rFonts w:eastAsia="ＭＳ 明朝"/>
          <w:lang w:val="en-CA" w:eastAsia="ja-JP"/>
        </w:rPr>
        <w:t>nodes</w:t>
      </w:r>
      <w:r w:rsidR="0031626A" w:rsidRPr="00D527DE">
        <w:rPr>
          <w:rFonts w:eastAsia="ＭＳ 明朝"/>
          <w:lang w:val="en-CA" w:eastAsia="ja-JP"/>
        </w:rPr>
        <w:t xml:space="preserve"> </w:t>
      </w:r>
      <w:r w:rsidR="004067D1">
        <w:rPr>
          <w:rFonts w:eastAsia="ＭＳ 明朝"/>
          <w:lang w:val="en-CA" w:eastAsia="ja-JP"/>
        </w:rPr>
        <w:t xml:space="preserve">which is located inside the </w:t>
      </w:r>
      <w:r w:rsidRPr="00D527DE">
        <w:rPr>
          <w:rFonts w:eastAsia="ＭＳ 明朝"/>
          <w:noProof/>
          <w:lang w:val="en-CA" w:eastAsia="ja-JP"/>
        </w:rPr>
        <w:t xml:space="preserve">parent </w:t>
      </w:r>
      <w:r w:rsidR="004067D1">
        <w:rPr>
          <w:rFonts w:eastAsia="ＭＳ 明朝"/>
          <w:lang w:val="en-CA" w:eastAsia="ja-JP"/>
        </w:rPr>
        <w:t xml:space="preserve">node of </w:t>
      </w:r>
      <w:r w:rsidR="00844C3A">
        <w:rPr>
          <w:rFonts w:eastAsia="ＭＳ 明朝"/>
          <w:lang w:val="en-CA" w:eastAsia="ja-JP"/>
        </w:rPr>
        <w:t xml:space="preserve">the </w:t>
      </w:r>
      <w:r w:rsidR="004067D1">
        <w:rPr>
          <w:rFonts w:eastAsia="ＭＳ 明朝"/>
          <w:lang w:val="en-CA" w:eastAsia="ja-JP"/>
        </w:rPr>
        <w:t>current node</w:t>
      </w:r>
      <w:r w:rsidRPr="00D527DE">
        <w:rPr>
          <w:rFonts w:eastAsia="ＭＳ 明朝"/>
          <w:lang w:val="en-CA" w:eastAsia="ja-JP"/>
        </w:rPr>
        <w:t>.</w:t>
      </w:r>
      <w:r w:rsidRPr="00D527DE">
        <w:rPr>
          <w:rFonts w:eastAsia="ＭＳ 明朝"/>
          <w:noProof/>
          <w:lang w:val="en-CA" w:eastAsia="ja-JP"/>
        </w:rPr>
        <w:t xml:space="preserve"> </w:t>
      </w:r>
      <w:r w:rsidRPr="00D527DE">
        <w:rPr>
          <w:lang w:val="en-CA"/>
        </w:rPr>
        <w:t>neighbour_context_</w:t>
      </w:r>
      <w:r w:rsidR="00BA5450" w:rsidRPr="00D527DE">
        <w:rPr>
          <w:lang w:val="en-CA"/>
        </w:rPr>
        <w:t>restriction</w:t>
      </w:r>
      <w:r w:rsidRPr="00D527DE">
        <w:rPr>
          <w:lang w:val="en-CA"/>
        </w:rPr>
        <w:t>_flag</w:t>
      </w:r>
      <w:r w:rsidRPr="00D527DE">
        <w:rPr>
          <w:rFonts w:eastAsia="ＭＳ 明朝"/>
          <w:lang w:val="en-CA" w:eastAsia="ja-JP"/>
        </w:rPr>
        <w:t xml:space="preserve"> equal to </w:t>
      </w:r>
      <w:r w:rsidR="00A228B0">
        <w:rPr>
          <w:rFonts w:eastAsia="ＭＳ 明朝"/>
          <w:lang w:val="en-CA" w:eastAsia="ja-JP"/>
        </w:rPr>
        <w:t>0</w:t>
      </w:r>
      <w:r w:rsidRPr="00D527DE">
        <w:rPr>
          <w:rFonts w:eastAsia="ＭＳ 明朝"/>
          <w:lang w:val="en-CA" w:eastAsia="ja-JP"/>
        </w:rPr>
        <w:t xml:space="preserve"> </w:t>
      </w:r>
      <w:r w:rsidRPr="00D527DE">
        <w:rPr>
          <w:rFonts w:eastAsia="ＭＳ 明朝"/>
          <w:bCs/>
          <w:noProof/>
          <w:lang w:val="en-CA" w:eastAsia="ja-JP"/>
        </w:rPr>
        <w:t xml:space="preserve">indicates </w:t>
      </w:r>
      <w:r w:rsidRPr="00D527DE">
        <w:rPr>
          <w:rFonts w:eastAsia="ＭＳ 明朝"/>
          <w:lang w:val="en-CA" w:eastAsia="ja-JP"/>
        </w:rPr>
        <w:t>th</w:t>
      </w:r>
      <w:r w:rsidR="0031626A" w:rsidRPr="00D527DE">
        <w:rPr>
          <w:rFonts w:eastAsia="ＭＳ 明朝"/>
          <w:lang w:val="en-CA" w:eastAsia="ja-JP"/>
        </w:rPr>
        <w:t>at</w:t>
      </w:r>
      <w:r w:rsidRPr="00D527DE">
        <w:rPr>
          <w:rFonts w:eastAsia="ＭＳ 明朝"/>
          <w:lang w:val="en-CA" w:eastAsia="ja-JP"/>
        </w:rPr>
        <w:t xml:space="preserve"> </w:t>
      </w:r>
      <w:r w:rsidR="004067D1">
        <w:rPr>
          <w:rFonts w:eastAsia="ＭＳ 明朝"/>
          <w:lang w:val="en-CA" w:eastAsia="ja-JP"/>
        </w:rPr>
        <w:t>geometry node occupancy of the current node is coded with the</w:t>
      </w:r>
      <w:r w:rsidRPr="00D527DE">
        <w:rPr>
          <w:rFonts w:eastAsia="ＭＳ 明朝"/>
          <w:lang w:val="en-CA" w:eastAsia="ja-JP"/>
        </w:rPr>
        <w:t xml:space="preserve"> context</w:t>
      </w:r>
      <w:r w:rsidR="0031626A" w:rsidRPr="00D527DE">
        <w:rPr>
          <w:rFonts w:eastAsia="ＭＳ 明朝"/>
          <w:lang w:val="en-CA" w:eastAsia="ja-JP"/>
        </w:rPr>
        <w:t>s</w:t>
      </w:r>
      <w:r w:rsidRPr="00D527DE">
        <w:rPr>
          <w:rFonts w:eastAsia="ＭＳ 明朝"/>
          <w:lang w:val="en-CA" w:eastAsia="ja-JP"/>
        </w:rPr>
        <w:t xml:space="preserve"> determined from </w:t>
      </w:r>
      <w:r w:rsidR="004067D1">
        <w:rPr>
          <w:rFonts w:eastAsia="ＭＳ 明朝"/>
          <w:lang w:val="en-CA" w:eastAsia="ja-JP"/>
        </w:rPr>
        <w:t>neighbouring</w:t>
      </w:r>
      <w:r w:rsidRPr="00D527DE">
        <w:rPr>
          <w:rFonts w:eastAsia="ＭＳ 明朝"/>
          <w:lang w:val="en-CA" w:eastAsia="ja-JP"/>
        </w:rPr>
        <w:t xml:space="preserve"> nodes</w:t>
      </w:r>
      <w:r w:rsidR="0031626A" w:rsidRPr="00D527DE">
        <w:rPr>
          <w:rFonts w:eastAsia="ＭＳ 明朝"/>
          <w:lang w:val="en-CA" w:eastAsia="ja-JP"/>
        </w:rPr>
        <w:t xml:space="preserve"> </w:t>
      </w:r>
      <w:r w:rsidR="004067D1">
        <w:rPr>
          <w:rFonts w:eastAsia="ＭＳ 明朝"/>
          <w:lang w:val="en-CA" w:eastAsia="ja-JP"/>
        </w:rPr>
        <w:t xml:space="preserve">which is located inside or outside the parent node of </w:t>
      </w:r>
      <w:r w:rsidR="00844C3A">
        <w:rPr>
          <w:rFonts w:eastAsia="ＭＳ 明朝"/>
          <w:lang w:val="en-CA" w:eastAsia="ja-JP"/>
        </w:rPr>
        <w:t xml:space="preserve">the </w:t>
      </w:r>
      <w:r w:rsidR="004067D1">
        <w:rPr>
          <w:rFonts w:eastAsia="ＭＳ 明朝"/>
          <w:lang w:val="en-CA" w:eastAsia="ja-JP"/>
        </w:rPr>
        <w:t>current node</w:t>
      </w:r>
      <w:r w:rsidRPr="00D527DE">
        <w:rPr>
          <w:rFonts w:eastAsia="ＭＳ 明朝"/>
          <w:lang w:val="en-CA" w:eastAsia="ja-JP"/>
        </w:rPr>
        <w:t>.</w:t>
      </w:r>
    </w:p>
    <w:p w14:paraId="1422BDA3" w14:textId="55D40D5E" w:rsidR="009414EA" w:rsidRPr="00D527DE" w:rsidRDefault="009414EA" w:rsidP="009414EA">
      <w:pPr>
        <w:rPr>
          <w:rFonts w:eastAsia="ＭＳ 明朝"/>
          <w:lang w:val="en-CA" w:eastAsia="ja-JP"/>
        </w:rPr>
      </w:pPr>
      <w:r w:rsidRPr="00D527DE">
        <w:rPr>
          <w:b/>
          <w:lang w:val="en-CA"/>
        </w:rPr>
        <w:t>inferred_direct_coding_mode_enabled_flag</w:t>
      </w:r>
      <w:r w:rsidRPr="00D527DE">
        <w:rPr>
          <w:rFonts w:eastAsia="ＭＳ 明朝"/>
          <w:b/>
          <w:lang w:val="en-CA" w:eastAsia="ja-JP"/>
        </w:rPr>
        <w:t xml:space="preserve"> </w:t>
      </w:r>
      <w:r w:rsidRPr="00D527DE">
        <w:rPr>
          <w:lang w:val="en-CA"/>
        </w:rPr>
        <w:t xml:space="preserve">equal to </w:t>
      </w:r>
      <w:r w:rsidR="000D1800" w:rsidRPr="00D527DE">
        <w:rPr>
          <w:rFonts w:eastAsia="ＭＳ 明朝"/>
          <w:lang w:val="en-CA" w:eastAsia="ja-JP"/>
        </w:rPr>
        <w:t xml:space="preserve">1 </w:t>
      </w:r>
      <w:r w:rsidRPr="00D527DE">
        <w:rPr>
          <w:rFonts w:eastAsia="ＭＳ 明朝"/>
          <w:bCs/>
          <w:noProof/>
          <w:lang w:val="en-CA" w:eastAsia="ja-JP"/>
        </w:rPr>
        <w:t xml:space="preserve">indicates </w:t>
      </w:r>
      <w:r w:rsidR="00923FE2">
        <w:rPr>
          <w:rFonts w:eastAsia="ＭＳ 明朝"/>
          <w:bCs/>
          <w:noProof/>
          <w:lang w:val="en-CA" w:eastAsia="ja-JP"/>
        </w:rPr>
        <w:t xml:space="preserve">that </w:t>
      </w:r>
      <w:r w:rsidR="00423923">
        <w:rPr>
          <w:rFonts w:eastAsia="ＭＳ 明朝"/>
          <w:bCs/>
          <w:noProof/>
          <w:lang w:val="en-CA" w:eastAsia="ja-JP"/>
        </w:rPr>
        <w:t>direct_mode_flag may be present in the geometry node syntax.</w:t>
      </w:r>
      <w:r w:rsidRPr="00D527DE">
        <w:rPr>
          <w:rFonts w:eastAsia="ＭＳ 明朝"/>
          <w:bCs/>
          <w:noProof/>
          <w:lang w:val="en-CA" w:eastAsia="ja-JP"/>
        </w:rPr>
        <w:t xml:space="preserve"> </w:t>
      </w:r>
      <w:r w:rsidRPr="00D527DE">
        <w:rPr>
          <w:bCs/>
          <w:noProof/>
          <w:lang w:val="en-CA"/>
        </w:rPr>
        <w:t>inferred_direct_coding_mode_enabled_flag</w:t>
      </w:r>
      <w:r w:rsidRPr="00D527DE">
        <w:rPr>
          <w:b/>
          <w:bCs/>
          <w:noProof/>
          <w:lang w:val="en-CA"/>
        </w:rPr>
        <w:t xml:space="preserve"> </w:t>
      </w:r>
      <w:r w:rsidRPr="00D527DE">
        <w:rPr>
          <w:lang w:val="en-CA"/>
        </w:rPr>
        <w:t xml:space="preserve">equal to </w:t>
      </w:r>
      <w:r w:rsidR="000D1800" w:rsidRPr="00D527DE">
        <w:rPr>
          <w:rFonts w:eastAsia="ＭＳ 明朝"/>
          <w:lang w:val="en-CA" w:eastAsia="ja-JP"/>
        </w:rPr>
        <w:t xml:space="preserve">0 </w:t>
      </w:r>
      <w:r w:rsidRPr="00D527DE">
        <w:rPr>
          <w:rFonts w:eastAsia="ＭＳ 明朝"/>
          <w:bCs/>
          <w:noProof/>
          <w:lang w:val="en-CA" w:eastAsia="ja-JP"/>
        </w:rPr>
        <w:t xml:space="preserve">indicates </w:t>
      </w:r>
      <w:r w:rsidR="00423923">
        <w:rPr>
          <w:rFonts w:eastAsia="ＭＳ 明朝"/>
          <w:bCs/>
          <w:noProof/>
          <w:lang w:val="en-CA" w:eastAsia="ja-JP"/>
        </w:rPr>
        <w:t>that direct_mode_flag is not present in the geometry node syntax.</w:t>
      </w:r>
    </w:p>
    <w:p w14:paraId="23F5EED1" w14:textId="7199D698" w:rsidR="00F86C56" w:rsidRPr="00D527DE" w:rsidRDefault="009B41E6" w:rsidP="009414EA">
      <w:pPr>
        <w:rPr>
          <w:lang w:val="en-CA" w:eastAsia="ja-JP"/>
        </w:rPr>
      </w:pPr>
      <w:r w:rsidRPr="00D527DE">
        <w:rPr>
          <w:b/>
          <w:bCs/>
          <w:lang w:val="en-CA"/>
        </w:rPr>
        <w:lastRenderedPageBreak/>
        <w:t>bitwise_occupancy_coding_flag</w:t>
      </w:r>
      <w:r w:rsidRPr="00D527DE">
        <w:rPr>
          <w:lang w:val="en-CA" w:eastAsia="ja-JP"/>
        </w:rPr>
        <w:t xml:space="preserve"> equal to </w:t>
      </w:r>
      <w:r w:rsidR="00F86C56" w:rsidRPr="00D527DE">
        <w:rPr>
          <w:lang w:val="en-CA" w:eastAsia="ja-JP"/>
        </w:rPr>
        <w:t xml:space="preserve">1 </w:t>
      </w:r>
      <w:r w:rsidRPr="00D527DE">
        <w:rPr>
          <w:lang w:val="en-CA" w:eastAsia="ja-JP"/>
        </w:rPr>
        <w:t>indicate</w:t>
      </w:r>
      <w:r w:rsidR="00F86C56" w:rsidRPr="00D527DE">
        <w:rPr>
          <w:lang w:val="en-CA" w:eastAsia="ja-JP"/>
        </w:rPr>
        <w:t>s</w:t>
      </w:r>
      <w:r w:rsidR="00423923">
        <w:rPr>
          <w:lang w:val="en-CA" w:eastAsia="ja-JP"/>
        </w:rPr>
        <w:t xml:space="preserve"> that geometry node occupancy is encoded using bit</w:t>
      </w:r>
      <w:r w:rsidR="001A119E">
        <w:rPr>
          <w:lang w:val="en-CA" w:eastAsia="ja-JP"/>
        </w:rPr>
        <w:t>-</w:t>
      </w:r>
      <w:r w:rsidR="00423923">
        <w:rPr>
          <w:lang w:val="en-CA" w:eastAsia="ja-JP"/>
        </w:rPr>
        <w:t>wise contextualisation of the syntax element ocupancy_map.</w:t>
      </w:r>
      <w:r w:rsidR="00F86C56" w:rsidRPr="00D527DE">
        <w:rPr>
          <w:lang w:val="en-CA" w:eastAsia="ja-JP"/>
        </w:rPr>
        <w:t xml:space="preserve"> bitwise_occupancy_coding_flag equal to 0 indicate</w:t>
      </w:r>
      <w:r w:rsidR="00423923">
        <w:rPr>
          <w:lang w:val="en-CA" w:eastAsia="ja-JP"/>
        </w:rPr>
        <w:t>s that geometry node occupancy is encoded using the dictionary encoded syntax element occypancy_byte.</w:t>
      </w:r>
    </w:p>
    <w:p w14:paraId="4B738630" w14:textId="037E1C09" w:rsidR="00F86C56" w:rsidRDefault="00425E30" w:rsidP="00F86C56">
      <w:pPr>
        <w:rPr>
          <w:lang w:val="en-CA" w:eastAsia="ja-JP"/>
        </w:rPr>
      </w:pPr>
      <w:r w:rsidRPr="00D527DE">
        <w:rPr>
          <w:b/>
          <w:lang w:val="en-CA" w:eastAsia="ja-JP"/>
        </w:rPr>
        <w:t>adjacent_child_contextualization_enabled_flag</w:t>
      </w:r>
      <w:r w:rsidR="00273347" w:rsidRPr="00D527DE">
        <w:rPr>
          <w:lang w:val="en-CA" w:eastAsia="ja-JP"/>
        </w:rPr>
        <w:t xml:space="preserve"> equal to </w:t>
      </w:r>
      <w:r w:rsidR="00F86C56" w:rsidRPr="00D527DE">
        <w:rPr>
          <w:lang w:val="en-CA" w:eastAsia="ja-JP"/>
        </w:rPr>
        <w:t xml:space="preserve">1 </w:t>
      </w:r>
      <w:r w:rsidR="00273347" w:rsidRPr="00D527DE">
        <w:rPr>
          <w:lang w:val="en-CA" w:eastAsia="ja-JP"/>
        </w:rPr>
        <w:t>indicat</w:t>
      </w:r>
      <w:r w:rsidR="00F86C56" w:rsidRPr="00D527DE">
        <w:rPr>
          <w:lang w:val="en-CA" w:eastAsia="ja-JP"/>
        </w:rPr>
        <w:t>es</w:t>
      </w:r>
      <w:r w:rsidR="00423923">
        <w:rPr>
          <w:lang w:val="en-CA" w:eastAsia="ja-JP"/>
        </w:rPr>
        <w:t xml:space="preserve"> that</w:t>
      </w:r>
      <w:r w:rsidR="00F86C56" w:rsidRPr="00D527DE">
        <w:rPr>
          <w:lang w:val="en-CA" w:eastAsia="ja-JP"/>
        </w:rPr>
        <w:t xml:space="preserve"> </w:t>
      </w:r>
      <w:r w:rsidR="0042721F" w:rsidRPr="00D527DE">
        <w:rPr>
          <w:lang w:val="en-CA" w:eastAsia="ja-JP"/>
        </w:rPr>
        <w:t>the adjacent children</w:t>
      </w:r>
      <w:r w:rsidR="00423923">
        <w:rPr>
          <w:lang w:val="en-CA" w:eastAsia="ja-JP"/>
        </w:rPr>
        <w:t xml:space="preserve"> of neighbouring octree nodes are</w:t>
      </w:r>
      <w:r w:rsidR="0042721F" w:rsidRPr="00D527DE">
        <w:rPr>
          <w:lang w:val="en-CA" w:eastAsia="ja-JP"/>
        </w:rPr>
        <w:t xml:space="preserve"> used for </w:t>
      </w:r>
      <w:r w:rsidR="00423923">
        <w:rPr>
          <w:lang w:val="en-CA" w:eastAsia="ja-JP"/>
        </w:rPr>
        <w:t>bit</w:t>
      </w:r>
      <w:r w:rsidR="001A119E">
        <w:rPr>
          <w:lang w:val="en-CA" w:eastAsia="ja-JP"/>
        </w:rPr>
        <w:t>-</w:t>
      </w:r>
      <w:r w:rsidR="00423923">
        <w:rPr>
          <w:lang w:val="en-CA" w:eastAsia="ja-JP"/>
        </w:rPr>
        <w:t xml:space="preserve">wise </w:t>
      </w:r>
      <w:r w:rsidR="0042721F" w:rsidRPr="00D527DE">
        <w:rPr>
          <w:lang w:val="en-CA" w:eastAsia="ja-JP"/>
        </w:rPr>
        <w:t>occupancy contextualization. adjacent_child_contextualization_enabled_flag equal to 0 indicates</w:t>
      </w:r>
      <w:r w:rsidR="00423923">
        <w:rPr>
          <w:lang w:val="en-CA" w:eastAsia="ja-JP"/>
        </w:rPr>
        <w:t xml:space="preserve"> that</w:t>
      </w:r>
      <w:r w:rsidR="0042721F" w:rsidRPr="00D527DE">
        <w:rPr>
          <w:lang w:val="en-CA" w:eastAsia="ja-JP"/>
        </w:rPr>
        <w:t xml:space="preserve"> the</w:t>
      </w:r>
      <w:r w:rsidR="00423923">
        <w:rPr>
          <w:lang w:val="en-CA" w:eastAsia="ja-JP"/>
        </w:rPr>
        <w:t xml:space="preserve"> children of</w:t>
      </w:r>
      <w:r w:rsidR="0042721F" w:rsidRPr="00D527DE">
        <w:rPr>
          <w:lang w:val="en-CA" w:eastAsia="ja-JP"/>
        </w:rPr>
        <w:t xml:space="preserve"> neighbouring</w:t>
      </w:r>
      <w:r w:rsidR="00423923">
        <w:rPr>
          <w:lang w:val="en-CA" w:eastAsia="ja-JP"/>
        </w:rPr>
        <w:t xml:space="preserve"> octree nodes are</w:t>
      </w:r>
      <w:r w:rsidR="0042721F" w:rsidRPr="00D527DE">
        <w:rPr>
          <w:lang w:val="en-CA" w:eastAsia="ja-JP"/>
        </w:rPr>
        <w:t xml:space="preserve"> is not used for the occupancy contextualization.</w:t>
      </w:r>
    </w:p>
    <w:p w14:paraId="45A70578" w14:textId="19F9FA82" w:rsidR="0027737E" w:rsidRPr="00D527DE" w:rsidRDefault="009414EA" w:rsidP="009414EA">
      <w:pPr>
        <w:rPr>
          <w:lang w:val="en-CA"/>
        </w:rPr>
      </w:pPr>
      <w:r w:rsidRPr="00D527DE">
        <w:rPr>
          <w:b/>
          <w:lang w:val="en-CA"/>
        </w:rPr>
        <w:t>log2</w:t>
      </w:r>
      <w:r w:rsidRPr="00D527DE">
        <w:rPr>
          <w:rFonts w:eastAsia="ＭＳ 明朝"/>
          <w:b/>
          <w:lang w:val="en-CA" w:eastAsia="ja-JP"/>
        </w:rPr>
        <w:t>_</w:t>
      </w:r>
      <w:r w:rsidRPr="00D527DE">
        <w:rPr>
          <w:b/>
          <w:lang w:val="en-CA"/>
        </w:rPr>
        <w:t>neighbour_avail_boundary</w:t>
      </w:r>
      <w:r w:rsidRPr="00D527DE">
        <w:rPr>
          <w:rFonts w:eastAsia="ＭＳ 明朝"/>
          <w:b/>
          <w:lang w:val="en-CA" w:eastAsia="ja-JP"/>
        </w:rPr>
        <w:t xml:space="preserve"> </w:t>
      </w:r>
      <w:r w:rsidRPr="00D527DE">
        <w:rPr>
          <w:lang w:val="en-CA"/>
        </w:rPr>
        <w:t>spe</w:t>
      </w:r>
      <w:r w:rsidRPr="00D527DE">
        <w:rPr>
          <w:rFonts w:eastAsia="ＭＳ 明朝"/>
          <w:lang w:val="en-CA" w:eastAsia="ja-JP"/>
        </w:rPr>
        <w:t xml:space="preserve">cifies the variable </w:t>
      </w:r>
      <w:r w:rsidR="0027737E" w:rsidRPr="00D527DE">
        <w:rPr>
          <w:lang w:val="en-CA"/>
        </w:rPr>
        <w:t xml:space="preserve">NeighbAvailabilityMask </w:t>
      </w:r>
      <w:r w:rsidRPr="00D527DE">
        <w:rPr>
          <w:rFonts w:eastAsia="ＭＳ 明朝"/>
          <w:lang w:val="en-CA" w:eastAsia="ja-JP"/>
        </w:rPr>
        <w:t>as follows</w:t>
      </w:r>
      <w:r w:rsidR="0027737E">
        <w:rPr>
          <w:lang w:val="en-CA"/>
        </w:rPr>
        <w:t>.</w:t>
      </w:r>
    </w:p>
    <w:p w14:paraId="404E6C0C" w14:textId="0ADD4F2E" w:rsidR="00AD7422" w:rsidRDefault="00AD7422">
      <w:pPr>
        <w:rPr>
          <w:lang w:val="en-CA" w:eastAsia="ja-JP"/>
        </w:rPr>
      </w:pPr>
      <w:r w:rsidRPr="00D527DE">
        <w:rPr>
          <w:lang w:val="en-CA"/>
        </w:rPr>
        <w:t xml:space="preserve">When neighbour_context_restriction_flag is equal to 1, NeighbAvailabilityMask is set equal to </w:t>
      </w:r>
      <w:r w:rsidR="00A03635" w:rsidRPr="00D527DE">
        <w:rPr>
          <w:lang w:val="en-CA" w:eastAsia="ja-JP"/>
        </w:rPr>
        <w:t>1</w:t>
      </w:r>
      <w:r w:rsidRPr="00D527DE">
        <w:rPr>
          <w:lang w:val="en-CA"/>
        </w:rPr>
        <w:t>.</w:t>
      </w:r>
      <w:r w:rsidR="00CE2E8A" w:rsidRPr="00D527DE">
        <w:rPr>
          <w:lang w:val="en-CA"/>
        </w:rPr>
        <w:t xml:space="preserve"> </w:t>
      </w:r>
      <w:r w:rsidRPr="00D527DE">
        <w:rPr>
          <w:lang w:val="en-CA"/>
        </w:rPr>
        <w:t>Otherwise, neighbour_context_restriction_flag equal to 0, NeighbAvailabilityMask is set equal</w:t>
      </w:r>
      <w:r w:rsidR="00BB7619" w:rsidRPr="00D527DE">
        <w:rPr>
          <w:lang w:val="en-CA" w:eastAsia="ja-JP"/>
        </w:rPr>
        <w:t xml:space="preserve"> </w:t>
      </w:r>
      <w:r w:rsidRPr="00D527DE">
        <w:rPr>
          <w:lang w:val="en-CA"/>
        </w:rPr>
        <w:t>to</w:t>
      </w:r>
      <w:r w:rsidR="00CE2E8A" w:rsidRPr="00D527DE">
        <w:rPr>
          <w:lang w:val="en-CA"/>
        </w:rPr>
        <w:t xml:space="preserve"> </w:t>
      </w:r>
      <w:r w:rsidRPr="00D527DE">
        <w:rPr>
          <w:lang w:val="en-CA"/>
        </w:rPr>
        <w:t>1 &lt;&lt; log2_neighbour_avail_boundary</w:t>
      </w:r>
      <w:r w:rsidR="00CB54CC" w:rsidRPr="00D527DE">
        <w:rPr>
          <w:lang w:val="en-CA" w:eastAsia="ja-JP"/>
        </w:rPr>
        <w:t>.</w:t>
      </w:r>
    </w:p>
    <w:p w14:paraId="5DDADA4B" w14:textId="1D628908" w:rsidR="009B41E6" w:rsidRPr="00D527DE" w:rsidRDefault="009B41E6" w:rsidP="009414EA">
      <w:pPr>
        <w:rPr>
          <w:b/>
          <w:lang w:val="en-CA" w:eastAsia="ja-JP"/>
        </w:rPr>
      </w:pPr>
      <w:r w:rsidRPr="00D527DE">
        <w:rPr>
          <w:rFonts w:eastAsia="ＭＳ 明朝"/>
          <w:b/>
          <w:lang w:val="en-CA" w:eastAsia="ja-JP"/>
        </w:rPr>
        <w:t>log2_intra_pred_max_node_size</w:t>
      </w:r>
      <w:r w:rsidRPr="00D527DE">
        <w:rPr>
          <w:lang w:val="en-CA"/>
        </w:rPr>
        <w:t xml:space="preserve"> specifies</w:t>
      </w:r>
      <w:r w:rsidR="0042721F" w:rsidRPr="00D527DE">
        <w:rPr>
          <w:lang w:val="en-CA"/>
        </w:rPr>
        <w:t xml:space="preserve"> the octree node</w:t>
      </w:r>
      <w:r w:rsidR="00F25EA1">
        <w:rPr>
          <w:lang w:val="en-CA"/>
        </w:rPr>
        <w:t xml:space="preserve"> </w:t>
      </w:r>
      <w:r w:rsidR="0042721F" w:rsidRPr="00D527DE">
        <w:rPr>
          <w:lang w:val="en-CA"/>
        </w:rPr>
        <w:t>size eligible for occupancy intra prediction</w:t>
      </w:r>
      <w:r w:rsidR="0042721F" w:rsidRPr="00D527DE">
        <w:rPr>
          <w:lang w:val="en-CA" w:eastAsia="ja-JP"/>
        </w:rPr>
        <w:t>.</w:t>
      </w:r>
    </w:p>
    <w:p w14:paraId="502AB48C" w14:textId="00CDF598" w:rsidR="0098490E" w:rsidRPr="00D527DE" w:rsidRDefault="0098490E" w:rsidP="009414EA">
      <w:pPr>
        <w:rPr>
          <w:lang w:eastAsia="ja-JP"/>
        </w:rPr>
      </w:pPr>
      <w:r w:rsidRPr="00D527DE">
        <w:rPr>
          <w:rFonts w:eastAsia="ＭＳ 明朝"/>
          <w:b/>
          <w:lang w:eastAsia="ja-JP"/>
        </w:rPr>
        <w:t>log2_trisoup_node_size</w:t>
      </w:r>
      <w:r w:rsidRPr="00D527DE">
        <w:t xml:space="preserve"> </w:t>
      </w:r>
      <w:r w:rsidR="00EE53B9" w:rsidRPr="00D527DE">
        <w:t>specifies</w:t>
      </w:r>
      <w:r w:rsidR="00EE53B9" w:rsidRPr="00D527DE">
        <w:rPr>
          <w:lang w:eastAsia="ja-JP"/>
        </w:rPr>
        <w:t xml:space="preserve"> the variable TrisoupNodeSize as the size of the triangle nodes as follows. </w:t>
      </w:r>
    </w:p>
    <w:p w14:paraId="2108C81B" w14:textId="3B0A654C" w:rsidR="00EE53B9" w:rsidRPr="00D527DE" w:rsidRDefault="00EE53B9" w:rsidP="00BE53BF">
      <w:pPr>
        <w:pStyle w:val="Code"/>
        <w:rPr>
          <w:lang w:eastAsia="ja-JP"/>
        </w:rPr>
      </w:pPr>
      <w:r w:rsidRPr="00D527DE">
        <w:rPr>
          <w:lang w:eastAsia="ja-JP"/>
        </w:rPr>
        <w:t xml:space="preserve">TrisoupNodeSize = </w:t>
      </w:r>
      <w:r w:rsidR="004F66E2">
        <w:t xml:space="preserve">1 &lt;&lt; </w:t>
      </w:r>
      <w:r w:rsidRPr="00D527DE">
        <w:rPr>
          <w:lang w:eastAsia="ja-JP"/>
        </w:rPr>
        <w:t>log2_trisoup_node_size</w:t>
      </w:r>
    </w:p>
    <w:p w14:paraId="4CDC1DA8" w14:textId="229D48BA" w:rsidR="002A3269" w:rsidRPr="00D527DE" w:rsidRDefault="00EE53B9" w:rsidP="002A3269">
      <w:pPr>
        <w:rPr>
          <w:lang w:eastAsia="ja-JP"/>
        </w:rPr>
      </w:pPr>
      <w:r w:rsidRPr="00D527DE">
        <w:rPr>
          <w:lang w:eastAsia="ja-JP"/>
        </w:rPr>
        <w:t>When log2_trisoup_node_size is equal to 0, the geometry bitstream includes only the octree coding syntax.</w:t>
      </w:r>
      <w:r w:rsidR="002A3269" w:rsidRPr="00D527DE">
        <w:rPr>
          <w:lang w:eastAsia="ja-JP"/>
        </w:rPr>
        <w:t xml:space="preserve">  When log2_trisoup_node_size is greater than 0, it is a requirement of bitstream conformance that:</w:t>
      </w:r>
    </w:p>
    <w:p w14:paraId="3902F555" w14:textId="77777777" w:rsidR="002A3269" w:rsidRPr="00D527DE" w:rsidRDefault="002A3269" w:rsidP="007F16A3">
      <w:pPr>
        <w:numPr>
          <w:ilvl w:val="0"/>
          <w:numId w:val="39"/>
        </w:numPr>
        <w:rPr>
          <w:lang w:eastAsia="ja-JP"/>
        </w:rPr>
      </w:pPr>
      <w:r w:rsidRPr="00D527DE">
        <w:rPr>
          <w:bCs/>
          <w:lang w:val="en-CA" w:eastAsia="ja-JP"/>
        </w:rPr>
        <w:t>inferred_direct_coding_mode_enabled_flag must be equal to 0, and</w:t>
      </w:r>
    </w:p>
    <w:p w14:paraId="36FF1EDA" w14:textId="418AA342" w:rsidR="00EE53B9" w:rsidRPr="00D527DE" w:rsidRDefault="002A3269" w:rsidP="007F16A3">
      <w:pPr>
        <w:numPr>
          <w:ilvl w:val="0"/>
          <w:numId w:val="39"/>
        </w:numPr>
        <w:rPr>
          <w:lang w:eastAsia="ja-JP"/>
        </w:rPr>
      </w:pPr>
      <w:r w:rsidRPr="00D527DE">
        <w:rPr>
          <w:lang w:val="en-CA" w:eastAsia="ja-JP"/>
        </w:rPr>
        <w:t>unique_geometry_points_flag must be equal to 1.</w:t>
      </w:r>
    </w:p>
    <w:p w14:paraId="5963CDBD" w14:textId="77777777" w:rsidR="00653F9D" w:rsidRDefault="00653F9D" w:rsidP="00653F9D">
      <w:pPr>
        <w:rPr>
          <w:bCs/>
          <w:lang w:val="en-CA"/>
        </w:rPr>
      </w:pPr>
      <w:r>
        <w:rPr>
          <w:b/>
          <w:lang w:val="en-CA"/>
        </w:rPr>
        <w:t>geom_scaling_enabled_flag</w:t>
      </w:r>
      <w:r>
        <w:rPr>
          <w:bCs/>
          <w:lang w:val="en-CA"/>
        </w:rPr>
        <w:t xml:space="preserve"> equal to 1 specifies that a scaling process for geometry positions is invoked during the geometry slice decoding process.  geom_scaling_enabled_flag equal to 0 specifies that geometry positions do not require scaling.</w:t>
      </w:r>
    </w:p>
    <w:p w14:paraId="16B4CE64" w14:textId="6D3354C7" w:rsidR="00653F9D" w:rsidRDefault="00653F9D" w:rsidP="00653F9D">
      <w:pPr>
        <w:tabs>
          <w:tab w:val="clear" w:pos="403"/>
        </w:tabs>
        <w:spacing w:after="160" w:line="259" w:lineRule="auto"/>
        <w:rPr>
          <w:bCs/>
          <w:lang w:val="en-CA"/>
        </w:rPr>
      </w:pPr>
      <w:r>
        <w:rPr>
          <w:b/>
          <w:lang w:val="en-CA"/>
        </w:rPr>
        <w:t>geom_base_qp</w:t>
      </w:r>
      <w:r w:rsidR="00693062">
        <w:rPr>
          <w:b/>
          <w:lang w:val="en-CA"/>
        </w:rPr>
        <w:t>_minus4</w:t>
      </w:r>
      <w:r>
        <w:rPr>
          <w:bCs/>
          <w:lang w:val="en-CA"/>
        </w:rPr>
        <w:t xml:space="preserve"> </w:t>
      </w:r>
      <w:r w:rsidR="00693062">
        <w:rPr>
          <w:bCs/>
          <w:lang w:val="en-CA"/>
        </w:rPr>
        <w:t xml:space="preserve">plus 4 </w:t>
      </w:r>
      <w:r>
        <w:rPr>
          <w:bCs/>
          <w:lang w:val="en-CA"/>
        </w:rPr>
        <w:t>specifies the base value of the geometry position quantization parameter.  When not present, geom_base_qp</w:t>
      </w:r>
      <w:r w:rsidR="00693062">
        <w:rPr>
          <w:bCs/>
          <w:lang w:val="en-CA"/>
        </w:rPr>
        <w:t>_minus4</w:t>
      </w:r>
      <w:r>
        <w:rPr>
          <w:bCs/>
          <w:lang w:val="en-CA"/>
        </w:rPr>
        <w:t xml:space="preserve"> is inferred to be </w:t>
      </w:r>
      <w:r w:rsidR="00693062">
        <w:rPr>
          <w:bCs/>
          <w:lang w:val="en-CA"/>
        </w:rPr>
        <w:t>0</w:t>
      </w:r>
      <w:r>
        <w:rPr>
          <w:bCs/>
          <w:lang w:val="en-CA"/>
        </w:rPr>
        <w:t>.</w:t>
      </w:r>
    </w:p>
    <w:p w14:paraId="6218D5B7" w14:textId="0575E3E7" w:rsidR="004172D1" w:rsidRPr="00CC4328" w:rsidRDefault="004172D1" w:rsidP="00653F9D">
      <w:pPr>
        <w:tabs>
          <w:tab w:val="clear" w:pos="403"/>
        </w:tabs>
        <w:spacing w:after="160" w:line="259" w:lineRule="auto"/>
        <w:rPr>
          <w:rFonts w:eastAsia="Times New Roman"/>
          <w:b/>
          <w:bCs/>
          <w:szCs w:val="20"/>
          <w:lang w:val="en-US"/>
        </w:rPr>
      </w:pPr>
      <w:r w:rsidRPr="00CC4328">
        <w:rPr>
          <w:rFonts w:eastAsia="Times New Roman"/>
          <w:b/>
          <w:szCs w:val="20"/>
          <w:lang w:val="en-US"/>
        </w:rPr>
        <w:t>gps_implicit_geom_partition_flag</w:t>
      </w:r>
      <w:r w:rsidRPr="00CC4328">
        <w:rPr>
          <w:rFonts w:eastAsia="Times New Roman"/>
          <w:szCs w:val="20"/>
          <w:lang w:val="en-US"/>
        </w:rPr>
        <w:t xml:space="preserve"> equal to 1 specifies that the implicit geometry partition is enabled for the sequence or slice. </w:t>
      </w:r>
      <w:r w:rsidRPr="00042C68">
        <w:rPr>
          <w:rFonts w:eastAsia="Times New Roman"/>
          <w:bCs/>
          <w:szCs w:val="20"/>
          <w:lang w:val="en-US"/>
        </w:rPr>
        <w:t>gps_implicit_geom_partition_flag</w:t>
      </w:r>
      <w:r w:rsidRPr="00CC4328">
        <w:rPr>
          <w:rFonts w:eastAsia="Times New Roman"/>
          <w:szCs w:val="20"/>
          <w:lang w:val="en-US"/>
        </w:rPr>
        <w:t xml:space="preserve"> equal to 0 specifies that the implicit geometry partition is disabled for the sequence or slice. If </w:t>
      </w:r>
      <w:r w:rsidRPr="00042C68">
        <w:rPr>
          <w:rFonts w:eastAsia="Times New Roman"/>
          <w:bCs/>
          <w:szCs w:val="20"/>
          <w:lang w:val="en-US"/>
        </w:rPr>
        <w:t>gps_implicit_geom_partition_flag</w:t>
      </w:r>
      <w:r w:rsidRPr="00CC4328">
        <w:rPr>
          <w:rFonts w:eastAsia="Times New Roman"/>
          <w:szCs w:val="20"/>
          <w:lang w:val="en-US"/>
        </w:rPr>
        <w:t xml:space="preserve"> equals to 1, the following two parameters </w:t>
      </w:r>
      <w:r w:rsidRPr="00042C68">
        <w:rPr>
          <w:rFonts w:eastAsia="Times New Roman"/>
          <w:szCs w:val="20"/>
          <w:lang w:val="en-US"/>
        </w:rPr>
        <w:t>gps_max_num_implicit_qtbt_before_ot</w:t>
      </w:r>
      <w:r w:rsidRPr="00CC4328">
        <w:rPr>
          <w:rFonts w:eastAsia="Times New Roman"/>
          <w:b/>
          <w:bCs/>
          <w:szCs w:val="20"/>
          <w:lang w:val="en-US"/>
        </w:rPr>
        <w:t xml:space="preserve"> </w:t>
      </w:r>
      <w:r w:rsidR="00A064BB" w:rsidRPr="00CC4328">
        <w:rPr>
          <w:rFonts w:eastAsia="Times New Roman"/>
          <w:bCs/>
          <w:szCs w:val="20"/>
          <w:lang w:val="en-US"/>
        </w:rPr>
        <w:t>and</w:t>
      </w:r>
      <w:r w:rsidRPr="00CC4328">
        <w:rPr>
          <w:rFonts w:eastAsia="Times New Roman"/>
          <w:szCs w:val="20"/>
          <w:lang w:val="en-US"/>
        </w:rPr>
        <w:t xml:space="preserve"> </w:t>
      </w:r>
      <w:r w:rsidRPr="00042C68">
        <w:rPr>
          <w:rFonts w:eastAsia="Times New Roman"/>
          <w:bCs/>
          <w:szCs w:val="20"/>
          <w:lang w:val="en-US"/>
        </w:rPr>
        <w:t>gps_min_size_implicit_qtbt</w:t>
      </w:r>
      <w:r w:rsidRPr="00CC4328">
        <w:rPr>
          <w:rFonts w:eastAsia="Times New Roman"/>
          <w:szCs w:val="20"/>
          <w:lang w:val="en-US"/>
        </w:rPr>
        <w:t xml:space="preserve"> </w:t>
      </w:r>
      <w:r w:rsidR="00A064BB">
        <w:rPr>
          <w:rFonts w:eastAsia="Times New Roman"/>
          <w:szCs w:val="20"/>
          <w:lang w:val="en-US"/>
        </w:rPr>
        <w:t xml:space="preserve">are </w:t>
      </w:r>
      <w:r w:rsidRPr="00CC4328">
        <w:rPr>
          <w:rFonts w:eastAsia="Times New Roman"/>
          <w:szCs w:val="20"/>
          <w:lang w:val="en-US"/>
        </w:rPr>
        <w:t>signaled.</w:t>
      </w:r>
    </w:p>
    <w:p w14:paraId="6DCBAE10" w14:textId="65483ED1" w:rsidR="004172D1" w:rsidRPr="00CC4328" w:rsidRDefault="004172D1" w:rsidP="004172D1">
      <w:pPr>
        <w:tabs>
          <w:tab w:val="clear" w:pos="403"/>
        </w:tabs>
        <w:spacing w:after="160" w:line="259" w:lineRule="auto"/>
        <w:rPr>
          <w:rFonts w:eastAsia="Times New Roman"/>
          <w:bCs/>
          <w:szCs w:val="20"/>
          <w:lang w:val="en-US"/>
        </w:rPr>
      </w:pPr>
      <w:r w:rsidRPr="00CC4328">
        <w:rPr>
          <w:rFonts w:eastAsia="Times New Roman"/>
          <w:b/>
          <w:bCs/>
          <w:szCs w:val="20"/>
          <w:lang w:val="en-US"/>
        </w:rPr>
        <w:t xml:space="preserve">gps_max_num_implicit_qtbt_before_ot </w:t>
      </w:r>
      <w:r w:rsidRPr="00CC4328">
        <w:rPr>
          <w:rFonts w:eastAsia="Times New Roman"/>
          <w:bCs/>
          <w:szCs w:val="20"/>
          <w:lang w:val="en-US"/>
        </w:rPr>
        <w:t>specifies the maximal number of implicit QT and BT partitions before OT partitions</w:t>
      </w:r>
      <w:r w:rsidR="004D1A4F">
        <w:rPr>
          <w:rFonts w:eastAsia="Times New Roman"/>
          <w:bCs/>
          <w:szCs w:val="20"/>
          <w:lang w:val="en-US"/>
        </w:rPr>
        <w:t xml:space="preserve">. </w:t>
      </w:r>
    </w:p>
    <w:p w14:paraId="1A31B06B" w14:textId="72918D83" w:rsidR="004172D1" w:rsidRPr="00CC4328" w:rsidRDefault="004172D1" w:rsidP="004172D1">
      <w:pPr>
        <w:tabs>
          <w:tab w:val="clear" w:pos="403"/>
        </w:tabs>
        <w:spacing w:after="160" w:line="259" w:lineRule="auto"/>
        <w:rPr>
          <w:rFonts w:eastAsia="Times New Roman"/>
          <w:szCs w:val="20"/>
          <w:lang w:val="en-US"/>
        </w:rPr>
      </w:pPr>
      <w:r w:rsidRPr="00CC4328">
        <w:rPr>
          <w:rFonts w:eastAsia="Times New Roman"/>
          <w:b/>
          <w:szCs w:val="20"/>
          <w:lang w:val="en-US"/>
        </w:rPr>
        <w:t>gps_min_size_implicit_qtbt</w:t>
      </w:r>
      <w:r w:rsidRPr="00CC4328">
        <w:rPr>
          <w:rFonts w:eastAsia="Times New Roman"/>
          <w:szCs w:val="20"/>
          <w:lang w:val="en-US"/>
        </w:rPr>
        <w:t xml:space="preserve"> specifies the minimal size of implicit QT and BT partitions</w:t>
      </w:r>
      <w:r w:rsidR="004D1A4F">
        <w:rPr>
          <w:rFonts w:eastAsia="Times New Roman"/>
          <w:szCs w:val="20"/>
          <w:lang w:val="en-US"/>
        </w:rPr>
        <w:t>.</w:t>
      </w:r>
    </w:p>
    <w:p w14:paraId="283147BA" w14:textId="53D20239" w:rsidR="009414EA" w:rsidRPr="00D527DE" w:rsidRDefault="009414EA" w:rsidP="009414EA">
      <w:pPr>
        <w:rPr>
          <w:lang w:val="en-CA"/>
        </w:rPr>
      </w:pPr>
      <w:r w:rsidRPr="00D527DE">
        <w:rPr>
          <w:b/>
          <w:lang w:val="en-CA"/>
        </w:rPr>
        <w:t>gps_extension</w:t>
      </w:r>
      <w:r w:rsidR="00636E4C" w:rsidRPr="00D527DE" w:rsidDel="00636E4C">
        <w:rPr>
          <w:b/>
          <w:lang w:val="en-CA"/>
        </w:rPr>
        <w:t xml:space="preserve"> </w:t>
      </w:r>
      <w:r w:rsidRPr="00D527DE">
        <w:rPr>
          <w:b/>
          <w:lang w:val="en-CA"/>
        </w:rPr>
        <w:t>_flag</w:t>
      </w:r>
      <w:r w:rsidRPr="00D527DE">
        <w:rPr>
          <w:rFonts w:eastAsia="ＭＳ 明朝"/>
          <w:b/>
          <w:lang w:val="en-CA" w:eastAsia="ja-JP"/>
        </w:rPr>
        <w:t xml:space="preserve"> </w:t>
      </w:r>
      <w:r w:rsidRPr="00D527DE">
        <w:rPr>
          <w:lang w:val="en-CA"/>
        </w:rPr>
        <w:t xml:space="preserve">equal to </w:t>
      </w:r>
      <w:r w:rsidR="00636E4C">
        <w:rPr>
          <w:lang w:val="en-CA"/>
        </w:rPr>
        <w:t>0</w:t>
      </w:r>
      <w:r w:rsidRPr="00D527DE">
        <w:rPr>
          <w:lang w:val="en-CA"/>
        </w:rPr>
        <w:t xml:space="preserve"> specifies that </w:t>
      </w:r>
      <w:r w:rsidR="00636E4C">
        <w:rPr>
          <w:lang w:val="en-CA"/>
        </w:rPr>
        <w:t>no</w:t>
      </w:r>
      <w:r w:rsidRPr="00D527DE">
        <w:rPr>
          <w:lang w:val="en-CA"/>
        </w:rPr>
        <w:t xml:space="preserve"> </w:t>
      </w:r>
      <w:r w:rsidRPr="00D527DE">
        <w:rPr>
          <w:rFonts w:eastAsia="ＭＳ 明朝"/>
          <w:lang w:val="en-CA" w:eastAsia="ja-JP"/>
        </w:rPr>
        <w:t>g</w:t>
      </w:r>
      <w:r w:rsidRPr="00D527DE">
        <w:rPr>
          <w:lang w:val="en-CA"/>
        </w:rPr>
        <w:t>ps_</w:t>
      </w:r>
      <w:r w:rsidRPr="00D527DE">
        <w:rPr>
          <w:rFonts w:eastAsia="ＭＳ 明朝"/>
          <w:lang w:val="en-CA" w:eastAsia="ja-JP"/>
        </w:rPr>
        <w:t>extension_data</w:t>
      </w:r>
      <w:r w:rsidR="00636E4C">
        <w:rPr>
          <w:rFonts w:eastAsia="ＭＳ 明朝"/>
          <w:lang w:val="en-CA" w:eastAsia="ja-JP"/>
        </w:rPr>
        <w:t>_flag</w:t>
      </w:r>
      <w:r w:rsidRPr="00D527DE">
        <w:rPr>
          <w:lang w:val="en-CA"/>
        </w:rPr>
        <w:t xml:space="preserve"> syntax </w:t>
      </w:r>
      <w:r w:rsidR="00636E4C">
        <w:rPr>
          <w:lang w:val="en-CA"/>
        </w:rPr>
        <w:t>elements are</w:t>
      </w:r>
      <w:r w:rsidRPr="00D527DE">
        <w:rPr>
          <w:lang w:val="en-CA"/>
        </w:rPr>
        <w:t xml:space="preserve"> present in the </w:t>
      </w:r>
      <w:r w:rsidRPr="00D527DE">
        <w:rPr>
          <w:rFonts w:eastAsia="ＭＳ 明朝"/>
          <w:lang w:val="en-CA" w:eastAsia="ja-JP"/>
        </w:rPr>
        <w:t>G</w:t>
      </w:r>
      <w:r w:rsidRPr="00D527DE">
        <w:rPr>
          <w:lang w:val="en-CA"/>
        </w:rPr>
        <w:t xml:space="preserve">PS syntax structure. </w:t>
      </w:r>
      <w:r w:rsidRPr="00D527DE">
        <w:rPr>
          <w:rFonts w:eastAsia="ＭＳ 明朝"/>
          <w:lang w:val="en-CA" w:eastAsia="ja-JP"/>
        </w:rPr>
        <w:t>g</w:t>
      </w:r>
      <w:r w:rsidRPr="00D527DE">
        <w:rPr>
          <w:lang w:val="en-CA"/>
        </w:rPr>
        <w:t xml:space="preserve">ps_extension_flag </w:t>
      </w:r>
      <w:r w:rsidR="00636E4C">
        <w:rPr>
          <w:lang w:val="en-CA"/>
        </w:rPr>
        <w:t xml:space="preserve">shall be </w:t>
      </w:r>
      <w:r w:rsidRPr="00D527DE">
        <w:rPr>
          <w:lang w:val="en-CA"/>
        </w:rPr>
        <w:t xml:space="preserve">equal to 0 </w:t>
      </w:r>
      <w:r w:rsidR="00636E4C">
        <w:rPr>
          <w:lang w:val="en-CA"/>
        </w:rPr>
        <w:t>in bitstreams conforming to</w:t>
      </w:r>
      <w:r w:rsidRPr="00D527DE">
        <w:rPr>
          <w:lang w:val="en-CA"/>
        </w:rPr>
        <w:t xml:space="preserve"> this </w:t>
      </w:r>
      <w:r w:rsidR="00636E4C">
        <w:rPr>
          <w:lang w:val="en-CA"/>
        </w:rPr>
        <w:t>version of this Specification.  The</w:t>
      </w:r>
      <w:r w:rsidRPr="00D527DE">
        <w:rPr>
          <w:rFonts w:eastAsia="ＭＳ 明朝"/>
          <w:lang w:val="en-CA"/>
        </w:rPr>
        <w:t xml:space="preserve"> value of </w:t>
      </w:r>
      <w:r w:rsidR="00636E4C">
        <w:rPr>
          <w:lang w:val="en-CA"/>
        </w:rPr>
        <w:t xml:space="preserve">1 for </w:t>
      </w:r>
      <w:r w:rsidRPr="00D527DE">
        <w:rPr>
          <w:rFonts w:eastAsia="ＭＳ 明朝"/>
          <w:lang w:val="en-CA" w:eastAsia="ja-JP"/>
        </w:rPr>
        <w:t>g</w:t>
      </w:r>
      <w:r w:rsidRPr="00D527DE">
        <w:rPr>
          <w:rFonts w:eastAsia="ＭＳ 明朝"/>
          <w:lang w:val="en-CA"/>
        </w:rPr>
        <w:t>ps_extension</w:t>
      </w:r>
      <w:r w:rsidR="00636E4C">
        <w:rPr>
          <w:lang w:val="en-CA"/>
        </w:rPr>
        <w:t xml:space="preserve"> _flag is reserved for future use by ISO/IEC.  Decoders shall ignore all gps_extension_data_flag syntax elements that follow the v</w:t>
      </w:r>
      <w:r w:rsidR="0061524C">
        <w:rPr>
          <w:lang w:val="en-CA"/>
        </w:rPr>
        <w:t>a</w:t>
      </w:r>
      <w:r w:rsidR="00636E4C">
        <w:rPr>
          <w:lang w:val="en-CA"/>
        </w:rPr>
        <w:t>lue 1 for gps_extension_flag in a GPS syntax structure</w:t>
      </w:r>
      <w:r w:rsidRPr="00D527DE">
        <w:rPr>
          <w:rFonts w:eastAsia="ＭＳ 明朝"/>
          <w:lang w:val="en-CA"/>
        </w:rPr>
        <w:t>.</w:t>
      </w:r>
    </w:p>
    <w:p w14:paraId="059971E8" w14:textId="040A7A0E" w:rsidR="009414EA" w:rsidRPr="00D527DE" w:rsidRDefault="009414EA" w:rsidP="009414EA">
      <w:pPr>
        <w:rPr>
          <w:rFonts w:eastAsia="ＭＳ 明朝"/>
          <w:b/>
          <w:lang w:val="en-CA" w:eastAsia="ja-JP"/>
        </w:rPr>
      </w:pPr>
      <w:r w:rsidRPr="00D527DE">
        <w:rPr>
          <w:rFonts w:eastAsia="ＭＳ 明朝"/>
          <w:b/>
          <w:lang w:val="en-CA" w:eastAsia="ja-JP"/>
        </w:rPr>
        <w:t>g</w:t>
      </w:r>
      <w:r w:rsidRPr="00D527DE">
        <w:rPr>
          <w:b/>
          <w:lang w:val="en-CA"/>
        </w:rPr>
        <w:t>ps_extension_data</w:t>
      </w:r>
      <w:r w:rsidRPr="00D527DE">
        <w:rPr>
          <w:rFonts w:eastAsia="ＭＳ 明朝"/>
          <w:b/>
          <w:lang w:val="en-CA" w:eastAsia="ja-JP"/>
        </w:rPr>
        <w:t xml:space="preserve">_flag </w:t>
      </w:r>
      <w:r w:rsidRPr="00D527DE">
        <w:rPr>
          <w:lang w:val="en-CA"/>
        </w:rPr>
        <w:t xml:space="preserve">may have any value. Its presence and value do not affect decoder conformance to profiles specified in </w:t>
      </w:r>
      <w:r w:rsidR="00636E4C">
        <w:rPr>
          <w:lang w:val="en-CA"/>
        </w:rPr>
        <w:t>this version of this Specification.</w:t>
      </w:r>
      <w:r w:rsidRPr="00D527DE">
        <w:rPr>
          <w:lang w:val="en-CA"/>
        </w:rPr>
        <w:t xml:space="preserve"> Decoders conforming to </w:t>
      </w:r>
      <w:r w:rsidR="00636E4C">
        <w:rPr>
          <w:lang w:val="en-CA"/>
        </w:rPr>
        <w:t>this version of this Specification shall ignore all gps_extension_data_flag syntax elements</w:t>
      </w:r>
      <w:r w:rsidRPr="00D527DE">
        <w:rPr>
          <w:rFonts w:eastAsia="ＭＳ 明朝"/>
          <w:lang w:val="en-CA" w:eastAsia="ja-JP"/>
        </w:rPr>
        <w:t>.</w:t>
      </w:r>
    </w:p>
    <w:p w14:paraId="6AB381C2" w14:textId="05430A81" w:rsidR="009414EA" w:rsidRPr="00D527DE" w:rsidRDefault="009414EA" w:rsidP="0035215D">
      <w:pPr>
        <w:pStyle w:val="4"/>
        <w:rPr>
          <w:lang w:val="en-CA"/>
        </w:rPr>
      </w:pPr>
      <w:bookmarkStart w:id="693" w:name="_Toc528915270"/>
      <w:r w:rsidRPr="00D527DE">
        <w:rPr>
          <w:lang w:val="en-CA"/>
        </w:rPr>
        <w:lastRenderedPageBreak/>
        <w:t>Attribute parameter set</w:t>
      </w:r>
      <w:r w:rsidRPr="00D527DE" w:rsidDel="00250605">
        <w:rPr>
          <w:lang w:val="en-CA"/>
        </w:rPr>
        <w:t xml:space="preserve"> </w:t>
      </w:r>
      <w:r w:rsidRPr="00D527DE">
        <w:rPr>
          <w:lang w:val="en-CA"/>
        </w:rPr>
        <w:t>semantics</w:t>
      </w:r>
      <w:bookmarkEnd w:id="693"/>
    </w:p>
    <w:p w14:paraId="0385DD53" w14:textId="77777777" w:rsidR="009414EA" w:rsidRPr="00D527DE" w:rsidRDefault="009414EA" w:rsidP="009414EA">
      <w:pPr>
        <w:tabs>
          <w:tab w:val="left" w:pos="490"/>
        </w:tabs>
        <w:rPr>
          <w:b/>
          <w:lang w:val="en-CA" w:eastAsia="ja-JP"/>
        </w:rPr>
      </w:pPr>
      <w:r w:rsidRPr="00D527DE">
        <w:rPr>
          <w:b/>
          <w:lang w:val="en-CA" w:eastAsia="ja-JP"/>
        </w:rPr>
        <w:t>aps_attr_parameter_set_id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APS</w:t>
      </w:r>
      <w:r w:rsidRPr="00D527DE">
        <w:rPr>
          <w:lang w:val="en-CA" w:eastAsia="ko-KR"/>
        </w:rPr>
        <w:t xml:space="preserve"> for reference by other syntax elements. The value of </w:t>
      </w:r>
      <w:r w:rsidRPr="00D527DE">
        <w:rPr>
          <w:rFonts w:eastAsia="ＭＳ 明朝"/>
          <w:lang w:val="en-CA" w:eastAsia="ja-JP"/>
        </w:rPr>
        <w:t>a</w:t>
      </w:r>
      <w:r w:rsidRPr="00D527DE">
        <w:rPr>
          <w:lang w:val="en-CA" w:eastAsia="ko-KR"/>
        </w:rPr>
        <w:t>ps_</w:t>
      </w:r>
      <w:r w:rsidRPr="00D527DE">
        <w:rPr>
          <w:rFonts w:eastAsia="ＭＳ 明朝"/>
          <w:lang w:val="en-CA" w:eastAsia="ja-JP"/>
        </w:rPr>
        <w:t>attr</w:t>
      </w:r>
      <w:r w:rsidRPr="00D527DE">
        <w:rPr>
          <w:lang w:val="en-CA" w:eastAsia="ko-KR"/>
        </w:rPr>
        <w:t>_parameter_set_id shall be in the range of 0 to 15, inclusive.</w:t>
      </w:r>
    </w:p>
    <w:p w14:paraId="41887791" w14:textId="77777777" w:rsidR="009414EA" w:rsidRPr="00D527DE" w:rsidRDefault="009414EA" w:rsidP="009414EA">
      <w:pPr>
        <w:rPr>
          <w:rFonts w:eastAsia="ＭＳ 明朝"/>
          <w:b/>
          <w:lang w:val="en-CA" w:eastAsia="ja-JP"/>
        </w:rPr>
      </w:pPr>
      <w:r w:rsidRPr="00D527DE">
        <w:rPr>
          <w:b/>
          <w:lang w:val="en-CA" w:eastAsia="ja-JP"/>
        </w:rPr>
        <w:t>aps_seq_parameter_set_id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a</w:t>
      </w:r>
      <w:r w:rsidRPr="00D527DE">
        <w:rPr>
          <w:lang w:val="en-CA"/>
        </w:rPr>
        <w:t>ps_seq_parameter_set_id shall be in the range of 0 to 15, inclusive.</w:t>
      </w:r>
    </w:p>
    <w:p w14:paraId="2B5FDB48" w14:textId="551516D8" w:rsidR="009414EA" w:rsidRPr="00D527DE" w:rsidRDefault="009414EA" w:rsidP="009414EA">
      <w:pPr>
        <w:rPr>
          <w:rFonts w:eastAsia="ＭＳ 明朝"/>
          <w:lang w:val="en-CA" w:eastAsia="ja-JP"/>
        </w:rPr>
      </w:pPr>
      <w:r w:rsidRPr="00D527DE">
        <w:rPr>
          <w:b/>
          <w:lang w:val="en-CA" w:eastAsia="ja-JP"/>
        </w:rPr>
        <w:t>attr_coding_type</w:t>
      </w:r>
      <w:r w:rsidRPr="00D527DE">
        <w:rPr>
          <w:rFonts w:eastAsia="ＭＳ 明朝"/>
          <w:b/>
          <w:lang w:val="en-CA" w:eastAsia="ja-JP"/>
        </w:rPr>
        <w:t xml:space="preserve"> </w:t>
      </w:r>
      <w:r w:rsidRPr="00D527DE">
        <w:rPr>
          <w:rFonts w:eastAsia="ＭＳ 明朝"/>
          <w:lang w:val="en-CA" w:eastAsia="ja-JP"/>
        </w:rPr>
        <w:t xml:space="preserve">indicates that the coding type for the attribute in </w:t>
      </w:r>
      <w:r w:rsidRPr="00D527DE">
        <w:rPr>
          <w:rFonts w:eastAsia="ＭＳ 明朝"/>
          <w:lang w:val="en-CA" w:eastAsia="ja-JP"/>
        </w:rPr>
        <w:fldChar w:fldCharType="begin" w:fldLock="1"/>
      </w:r>
      <w:r w:rsidRPr="00D527DE">
        <w:rPr>
          <w:rFonts w:eastAsia="ＭＳ 明朝"/>
          <w:lang w:val="en-CA" w:eastAsia="ja-JP"/>
        </w:rPr>
        <w:instrText xml:space="preserve"> REF _Ref19417281 \h </w:instrText>
      </w:r>
      <w:r w:rsidR="004C06BC" w:rsidRP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3551F0" w:rsidRPr="00C5553D">
        <w:rPr>
          <w:lang w:val="en-CA"/>
        </w:rPr>
        <w:t>Table 11</w:t>
      </w:r>
      <w:r w:rsidRPr="00D527DE">
        <w:rPr>
          <w:rFonts w:eastAsia="ＭＳ 明朝"/>
          <w:lang w:val="en-CA" w:eastAsia="ja-JP"/>
        </w:rPr>
        <w:fldChar w:fldCharType="end"/>
      </w:r>
      <w:r w:rsidRPr="00D527DE">
        <w:rPr>
          <w:rFonts w:eastAsia="ＭＳ 明朝"/>
          <w:lang w:val="en-CA" w:eastAsia="ja-JP"/>
        </w:rPr>
        <w:t xml:space="preserve"> for the given value of attr_coding_type. The value of attr_coding_type shall be equal to 0, 1, or 2 in bitstreams conforming to this version of this Specification. Other values of attr_coding_type are reserved for future use by ISO/IEC. Decoders conforming to this version of this Specification shall ignore reserved values of attr_coding_type.</w:t>
      </w:r>
    </w:p>
    <w:p w14:paraId="176C1853" w14:textId="251A4C0A" w:rsidR="009414EA" w:rsidRPr="00D527DE" w:rsidRDefault="009414EA" w:rsidP="009414EA">
      <w:pPr>
        <w:pStyle w:val="af5"/>
        <w:rPr>
          <w:rFonts w:ascii="Cambria" w:eastAsia="ＭＳ 明朝" w:hAnsi="Cambria"/>
          <w:lang w:eastAsia="ja-JP"/>
        </w:rPr>
      </w:pPr>
      <w:bookmarkStart w:id="694" w:name="_Ref19417281"/>
      <w:bookmarkStart w:id="695" w:name="_Toc17563167"/>
      <w:bookmarkStart w:id="696" w:name="_Toc77680754"/>
      <w:bookmarkStart w:id="697" w:name="_Toc118289057"/>
      <w:bookmarkStart w:id="698" w:name="_Toc246350686"/>
      <w:bookmarkStart w:id="699" w:name="_Toc287363919"/>
      <w:bookmarkStart w:id="700" w:name="_Toc452007813"/>
      <w:bookmarkStart w:id="701" w:name="_Toc528915323"/>
      <w:r w:rsidRPr="00D527DE">
        <w:rPr>
          <w:rFonts w:ascii="Cambria" w:hAnsi="Cambria"/>
        </w:rPr>
        <w:t>Table </w:t>
      </w:r>
      <w:r w:rsidR="00F6619B" w:rsidRPr="00D527DE">
        <w:rPr>
          <w:rFonts w:ascii="Cambria" w:hAnsi="Cambria"/>
        </w:rPr>
        <w:fldChar w:fldCharType="begin" w:fldLock="1"/>
      </w:r>
      <w:r w:rsidR="00F6619B" w:rsidRPr="00D527DE">
        <w:rPr>
          <w:rFonts w:ascii="Cambria" w:hAnsi="Cambria"/>
        </w:rPr>
        <w:instrText xml:space="preserve"> </w:instrText>
      </w:r>
      <w:r w:rsidR="00610F4E" w:rsidRPr="00D527DE">
        <w:rPr>
          <w:rFonts w:ascii="Cambria" w:hAnsi="Cambria"/>
        </w:rPr>
        <w:instrText>SEQ Table \* ARABIC</w:instrText>
      </w:r>
      <w:r w:rsidR="00F6619B" w:rsidRPr="00D527DE">
        <w:rPr>
          <w:rFonts w:ascii="Cambria" w:hAnsi="Cambria"/>
        </w:rPr>
        <w:instrText xml:space="preserve"> </w:instrText>
      </w:r>
      <w:r w:rsidR="00F6619B" w:rsidRPr="00D527DE">
        <w:rPr>
          <w:rFonts w:ascii="Cambria" w:hAnsi="Cambria"/>
        </w:rPr>
        <w:fldChar w:fldCharType="separate"/>
      </w:r>
      <w:r w:rsidR="003551F0">
        <w:rPr>
          <w:rFonts w:ascii="Cambria" w:hAnsi="Cambria"/>
          <w:noProof/>
        </w:rPr>
        <w:t>11</w:t>
      </w:r>
      <w:r w:rsidR="00F6619B" w:rsidRPr="00D527DE">
        <w:rPr>
          <w:rFonts w:ascii="Cambria" w:hAnsi="Cambria"/>
        </w:rPr>
        <w:fldChar w:fldCharType="end"/>
      </w:r>
      <w:bookmarkEnd w:id="694"/>
      <w:r w:rsidR="00610F4E" w:rsidRPr="00D527DE">
        <w:rPr>
          <w:rFonts w:ascii="Cambria" w:hAnsi="Cambria"/>
        </w:rPr>
        <w:t xml:space="preserve"> —</w:t>
      </w:r>
      <w:r w:rsidRPr="00D527DE">
        <w:rPr>
          <w:rFonts w:ascii="Cambria" w:hAnsi="Cambria"/>
        </w:rPr>
        <w:t xml:space="preserve"> Interpretation of </w:t>
      </w:r>
      <w:bookmarkEnd w:id="695"/>
      <w:bookmarkEnd w:id="696"/>
      <w:bookmarkEnd w:id="697"/>
      <w:bookmarkEnd w:id="698"/>
      <w:bookmarkEnd w:id="699"/>
      <w:bookmarkEnd w:id="700"/>
      <w:r w:rsidRPr="00D527DE">
        <w:rPr>
          <w:rFonts w:ascii="Cambria" w:eastAsia="ＭＳ 明朝" w:hAnsi="Cambria"/>
          <w:lang w:eastAsia="ja-JP"/>
        </w:rPr>
        <w:t>attr_coding_type</w:t>
      </w:r>
      <w:bookmarkEnd w:id="701"/>
    </w:p>
    <w:tbl>
      <w:tblPr>
        <w:tblW w:w="0" w:type="auto"/>
        <w:jc w:val="center"/>
        <w:tblCellMar>
          <w:left w:w="80" w:type="dxa"/>
          <w:right w:w="80" w:type="dxa"/>
        </w:tblCellMar>
        <w:tblLook w:val="0000" w:firstRow="0" w:lastRow="0" w:firstColumn="0" w:lastColumn="0" w:noHBand="0" w:noVBand="0"/>
      </w:tblPr>
      <w:tblGrid>
        <w:gridCol w:w="1674"/>
        <w:gridCol w:w="4729"/>
        <w:gridCol w:w="1754"/>
      </w:tblGrid>
      <w:tr w:rsidR="001072E8" w:rsidRPr="00D527DE" w14:paraId="392EEA66" w14:textId="40B8E69D" w:rsidTr="00BE53BF">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1072E8" w:rsidRPr="00706027" w:rsidRDefault="001072E8" w:rsidP="009414EA">
            <w:pPr>
              <w:pStyle w:val="TableText"/>
              <w:keepNext/>
              <w:spacing w:before="80" w:after="80"/>
              <w:jc w:val="left"/>
              <w:rPr>
                <w:rFonts w:ascii="Cambria" w:hAnsi="Cambria"/>
                <w:b/>
                <w:bCs/>
                <w:sz w:val="20"/>
                <w:szCs w:val="20"/>
                <w:lang w:val="en-CA"/>
              </w:rPr>
            </w:pPr>
            <w:r w:rsidRPr="00C5553D">
              <w:rPr>
                <w:rFonts w:ascii="Cambria" w:eastAsia="ＭＳ 明朝" w:hAnsi="Cambria"/>
                <w:b/>
                <w:bCs/>
                <w:sz w:val="20"/>
                <w:szCs w:val="20"/>
                <w:lang w:val="en-CA" w:eastAsia="ja-JP"/>
              </w:rPr>
              <w:t>attr_coding_type</w:t>
            </w:r>
          </w:p>
        </w:tc>
        <w:tc>
          <w:tcPr>
            <w:tcW w:w="0" w:type="auto"/>
            <w:tcBorders>
              <w:top w:val="single" w:sz="6" w:space="0" w:color="auto"/>
              <w:left w:val="single" w:sz="6" w:space="0" w:color="auto"/>
              <w:bottom w:val="single" w:sz="8" w:space="0" w:color="auto"/>
              <w:right w:val="single" w:sz="6" w:space="0" w:color="auto"/>
            </w:tcBorders>
          </w:tcPr>
          <w:p w14:paraId="48C49903" w14:textId="77777777" w:rsidR="001072E8" w:rsidRPr="00C5553D" w:rsidRDefault="001072E8" w:rsidP="009414EA">
            <w:pPr>
              <w:pStyle w:val="TableText"/>
              <w:keepNext/>
              <w:spacing w:before="80" w:after="80"/>
              <w:jc w:val="left"/>
              <w:rPr>
                <w:rFonts w:ascii="Cambria" w:eastAsia="ＭＳ 明朝" w:hAnsi="Cambria"/>
                <w:b/>
                <w:bCs/>
                <w:sz w:val="20"/>
                <w:szCs w:val="20"/>
                <w:lang w:val="en-CA" w:eastAsia="ja-JP"/>
              </w:rPr>
            </w:pPr>
            <w:r w:rsidRPr="00C5553D">
              <w:rPr>
                <w:rFonts w:ascii="Cambria" w:eastAsia="ＭＳ 明朝" w:hAnsi="Cambria"/>
                <w:b/>
                <w:bCs/>
                <w:sz w:val="20"/>
                <w:szCs w:val="20"/>
                <w:lang w:val="en-CA" w:eastAsia="ja-JP"/>
              </w:rPr>
              <w:t>coding type</w:t>
            </w:r>
          </w:p>
        </w:tc>
        <w:tc>
          <w:tcPr>
            <w:tcW w:w="0" w:type="auto"/>
            <w:tcBorders>
              <w:top w:val="single" w:sz="6" w:space="0" w:color="auto"/>
              <w:left w:val="single" w:sz="6" w:space="0" w:color="auto"/>
              <w:bottom w:val="single" w:sz="8" w:space="0" w:color="auto"/>
              <w:right w:val="single" w:sz="6" w:space="0" w:color="auto"/>
            </w:tcBorders>
          </w:tcPr>
          <w:p w14:paraId="1073F9BE" w14:textId="10A9D6C2" w:rsidR="001072E8" w:rsidRPr="00C5553D" w:rsidRDefault="001072E8" w:rsidP="009414EA">
            <w:pPr>
              <w:pStyle w:val="TableText"/>
              <w:keepNext/>
              <w:spacing w:before="80" w:after="80"/>
              <w:jc w:val="left"/>
              <w:rPr>
                <w:rFonts w:ascii="Cambria" w:eastAsia="ＭＳ 明朝" w:hAnsi="Cambria"/>
                <w:b/>
                <w:bCs/>
                <w:sz w:val="20"/>
                <w:szCs w:val="20"/>
                <w:lang w:val="en-CA" w:eastAsia="ja-JP"/>
              </w:rPr>
            </w:pPr>
            <w:r w:rsidRPr="00C5553D">
              <w:rPr>
                <w:rFonts w:ascii="Cambria" w:eastAsia="ＭＳ 明朝" w:hAnsi="Cambria"/>
                <w:b/>
                <w:bCs/>
                <w:sz w:val="20"/>
                <w:szCs w:val="20"/>
                <w:lang w:val="en-CA" w:eastAsia="ja-JP"/>
              </w:rPr>
              <w:t>decoding process</w:t>
            </w:r>
          </w:p>
        </w:tc>
      </w:tr>
      <w:tr w:rsidR="001072E8" w:rsidRPr="00D527DE" w14:paraId="7EA17BDD" w14:textId="4C40A64B" w:rsidTr="00BE53B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F33BEB2" w14:textId="4B21CD57" w:rsidR="001072E8" w:rsidRPr="00D527DE" w:rsidRDefault="001072E8" w:rsidP="00D332F4">
            <w:pPr>
              <w:keepNext/>
              <w:spacing w:before="40" w:after="40"/>
              <w:jc w:val="center"/>
              <w:rPr>
                <w:rStyle w:val="Heading4CharChar1"/>
                <w:b w:val="0"/>
                <w:bCs w:val="0"/>
                <w:lang w:val="en-CA" w:eastAsia="ja-JP"/>
              </w:rPr>
            </w:pPr>
            <w:r>
              <w:rPr>
                <w:rStyle w:val="Heading4CharChar1"/>
                <w:rFonts w:hint="eastAsia"/>
                <w:b w:val="0"/>
                <w:bCs w:val="0"/>
                <w:lang w:val="en-CA" w:eastAsia="ja-JP"/>
              </w:rPr>
              <w:t>0</w:t>
            </w:r>
          </w:p>
        </w:tc>
        <w:tc>
          <w:tcPr>
            <w:tcW w:w="0" w:type="auto"/>
            <w:tcBorders>
              <w:top w:val="single" w:sz="6" w:space="0" w:color="auto"/>
              <w:left w:val="single" w:sz="6" w:space="0" w:color="auto"/>
              <w:bottom w:val="single" w:sz="6" w:space="0" w:color="auto"/>
              <w:right w:val="single" w:sz="6" w:space="0" w:color="auto"/>
            </w:tcBorders>
          </w:tcPr>
          <w:p w14:paraId="0F27A2E9" w14:textId="77777777" w:rsidR="001072E8" w:rsidRPr="00D527DE" w:rsidRDefault="001072E8" w:rsidP="00D332F4">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Region Adaptive Hierarchical Transform (RAHT)</w:t>
            </w:r>
          </w:p>
        </w:tc>
        <w:tc>
          <w:tcPr>
            <w:tcW w:w="0" w:type="auto"/>
            <w:tcBorders>
              <w:top w:val="single" w:sz="6" w:space="0" w:color="auto"/>
              <w:left w:val="single" w:sz="6" w:space="0" w:color="auto"/>
              <w:bottom w:val="single" w:sz="6" w:space="0" w:color="auto"/>
              <w:right w:val="single" w:sz="6" w:space="0" w:color="auto"/>
            </w:tcBorders>
          </w:tcPr>
          <w:p w14:paraId="673874E5" w14:textId="060C3B72" w:rsidR="001072E8" w:rsidRPr="00D527DE" w:rsidRDefault="001072E8" w:rsidP="00BE53BF">
            <w:pPr>
              <w:keepNext/>
              <w:spacing w:before="40" w:after="40"/>
              <w:jc w:val="center"/>
              <w:rPr>
                <w:rStyle w:val="Heading4CharChar1"/>
                <w:rFonts w:eastAsia="ＭＳ 明朝"/>
                <w:b w:val="0"/>
                <w:bCs w:val="0"/>
                <w:lang w:val="en-CA" w:eastAsia="ja-JP"/>
              </w:rPr>
            </w:pPr>
            <w:r>
              <w:rPr>
                <w:rStyle w:val="Heading4CharChar1"/>
                <w:rFonts w:eastAsia="ＭＳ 明朝"/>
                <w:b w:val="0"/>
                <w:bCs w:val="0"/>
                <w:lang w:val="en-CA" w:eastAsia="ja-JP"/>
              </w:rPr>
              <w:fldChar w:fldCharType="begin" w:fldLock="1"/>
            </w:r>
            <w:r>
              <w:rPr>
                <w:rStyle w:val="Heading4CharChar1"/>
                <w:rFonts w:eastAsia="ＭＳ 明朝"/>
                <w:b w:val="0"/>
                <w:bCs w:val="0"/>
                <w:lang w:val="en-CA" w:eastAsia="ja-JP"/>
              </w:rPr>
              <w:instrText xml:space="preserve"> REF _Ref429522 \n \h </w:instrText>
            </w:r>
            <w:r>
              <w:rPr>
                <w:rStyle w:val="Heading4CharChar1"/>
                <w:rFonts w:eastAsia="ＭＳ 明朝"/>
                <w:b w:val="0"/>
                <w:bCs w:val="0"/>
                <w:lang w:val="en-CA" w:eastAsia="ja-JP"/>
              </w:rPr>
            </w:r>
            <w:r>
              <w:rPr>
                <w:rStyle w:val="Heading4CharChar1"/>
                <w:rFonts w:eastAsia="ＭＳ 明朝"/>
                <w:b w:val="0"/>
                <w:bCs w:val="0"/>
                <w:lang w:val="en-CA" w:eastAsia="ja-JP"/>
              </w:rPr>
              <w:fldChar w:fldCharType="separate"/>
            </w:r>
            <w:r w:rsidR="003551F0">
              <w:rPr>
                <w:rStyle w:val="Heading4CharChar1"/>
                <w:rFonts w:eastAsia="ＭＳ 明朝"/>
                <w:b w:val="0"/>
                <w:bCs w:val="0"/>
                <w:lang w:val="en-CA" w:eastAsia="ja-JP"/>
              </w:rPr>
              <w:t>8.3.1</w:t>
            </w:r>
            <w:r>
              <w:rPr>
                <w:rStyle w:val="Heading4CharChar1"/>
                <w:rFonts w:eastAsia="ＭＳ 明朝"/>
                <w:b w:val="0"/>
                <w:bCs w:val="0"/>
                <w:lang w:val="en-CA" w:eastAsia="ja-JP"/>
              </w:rPr>
              <w:fldChar w:fldCharType="end"/>
            </w:r>
          </w:p>
        </w:tc>
      </w:tr>
      <w:tr w:rsidR="001072E8" w:rsidRPr="00D527DE" w14:paraId="6872FC29" w14:textId="7BE9535F" w:rsidTr="00BE53BF">
        <w:trPr>
          <w:cantSplit/>
          <w:jc w:val="center"/>
        </w:trPr>
        <w:tc>
          <w:tcPr>
            <w:tcW w:w="0" w:type="auto"/>
            <w:tcBorders>
              <w:left w:val="single" w:sz="6" w:space="0" w:color="auto"/>
              <w:bottom w:val="single" w:sz="6" w:space="0" w:color="auto"/>
              <w:right w:val="single" w:sz="6" w:space="0" w:color="auto"/>
            </w:tcBorders>
            <w:vAlign w:val="center"/>
          </w:tcPr>
          <w:p w14:paraId="57E30A85" w14:textId="2FF5E2D8" w:rsidR="001072E8" w:rsidRPr="00D527DE" w:rsidRDefault="001072E8" w:rsidP="009414EA">
            <w:pPr>
              <w:keepNext/>
              <w:spacing w:before="40" w:after="40"/>
              <w:jc w:val="center"/>
              <w:rPr>
                <w:lang w:val="en-CA"/>
              </w:rPr>
            </w:pPr>
            <w:r>
              <w:rPr>
                <w:lang w:val="en-CA"/>
              </w:rPr>
              <w:t>1</w:t>
            </w:r>
          </w:p>
        </w:tc>
        <w:tc>
          <w:tcPr>
            <w:tcW w:w="0" w:type="auto"/>
            <w:tcBorders>
              <w:left w:val="single" w:sz="6" w:space="0" w:color="auto"/>
              <w:bottom w:val="single" w:sz="6" w:space="0" w:color="auto"/>
              <w:right w:val="single" w:sz="6" w:space="0" w:color="auto"/>
            </w:tcBorders>
          </w:tcPr>
          <w:p w14:paraId="3C176463" w14:textId="7B4ED9F1" w:rsidR="001072E8" w:rsidRPr="00D527DE" w:rsidRDefault="001072E8" w:rsidP="009414EA">
            <w:pPr>
              <w:keepNext/>
              <w:spacing w:before="40" w:after="40"/>
              <w:rPr>
                <w:rStyle w:val="Heading4CharChar1"/>
                <w:rFonts w:eastAsia="ＭＳ 明朝"/>
                <w:b w:val="0"/>
                <w:bCs w:val="0"/>
                <w:lang w:val="en-CA" w:eastAsia="ja-JP"/>
              </w:rPr>
            </w:pPr>
            <w:r>
              <w:rPr>
                <w:rStyle w:val="Heading4CharChar1"/>
                <w:rFonts w:eastAsia="ＭＳ 明朝"/>
                <w:b w:val="0"/>
                <w:bCs w:val="0"/>
                <w:lang w:val="en-CA" w:eastAsia="ja-JP"/>
              </w:rPr>
              <w:t>L</w:t>
            </w:r>
            <w:r>
              <w:t xml:space="preserve">oD with </w:t>
            </w:r>
            <w:r>
              <w:rPr>
                <w:rStyle w:val="Heading4CharChar1"/>
                <w:rFonts w:eastAsia="ＭＳ 明朝"/>
                <w:b w:val="0"/>
                <w:bCs w:val="0"/>
                <w:lang w:val="en-CA" w:eastAsia="ja-JP"/>
              </w:rPr>
              <w:t>P</w:t>
            </w:r>
            <w:r w:rsidRPr="00D527DE">
              <w:rPr>
                <w:rStyle w:val="Heading4CharChar1"/>
                <w:rFonts w:eastAsia="ＭＳ 明朝"/>
                <w:b w:val="0"/>
                <w:bCs w:val="0"/>
                <w:lang w:val="en-CA" w:eastAsia="ja-JP"/>
              </w:rPr>
              <w:t>redicting</w:t>
            </w:r>
            <w:r>
              <w:rPr>
                <w:rStyle w:val="Heading4CharChar1"/>
                <w:rFonts w:eastAsia="ＭＳ 明朝"/>
                <w:b w:val="0"/>
                <w:bCs w:val="0"/>
                <w:lang w:val="en-CA" w:eastAsia="ja-JP"/>
              </w:rPr>
              <w:t xml:space="preserve"> Transform</w:t>
            </w:r>
          </w:p>
        </w:tc>
        <w:tc>
          <w:tcPr>
            <w:tcW w:w="0" w:type="auto"/>
            <w:tcBorders>
              <w:left w:val="single" w:sz="6" w:space="0" w:color="auto"/>
              <w:bottom w:val="single" w:sz="6" w:space="0" w:color="auto"/>
              <w:right w:val="single" w:sz="6" w:space="0" w:color="auto"/>
            </w:tcBorders>
          </w:tcPr>
          <w:p w14:paraId="41307014" w14:textId="2BC0442D" w:rsidR="001072E8" w:rsidRDefault="001072E8" w:rsidP="00BE53BF">
            <w:pPr>
              <w:keepNext/>
              <w:spacing w:before="40" w:after="40"/>
              <w:jc w:val="center"/>
              <w:rPr>
                <w:rStyle w:val="Heading4CharChar1"/>
                <w:rFonts w:eastAsia="ＭＳ 明朝"/>
                <w:b w:val="0"/>
                <w:bCs w:val="0"/>
                <w:lang w:val="en-CA" w:eastAsia="ja-JP"/>
              </w:rPr>
            </w:pPr>
            <w:r>
              <w:rPr>
                <w:rStyle w:val="Heading4CharChar1"/>
                <w:rFonts w:eastAsia="ＭＳ 明朝"/>
                <w:b w:val="0"/>
                <w:bCs w:val="0"/>
                <w:lang w:val="en-CA" w:eastAsia="ja-JP"/>
              </w:rPr>
              <w:fldChar w:fldCharType="begin" w:fldLock="1"/>
            </w:r>
            <w:r>
              <w:rPr>
                <w:rStyle w:val="Heading4CharChar1"/>
                <w:rFonts w:eastAsia="ＭＳ 明朝"/>
                <w:b w:val="0"/>
                <w:bCs w:val="0"/>
                <w:lang w:val="en-CA" w:eastAsia="ja-JP"/>
              </w:rPr>
              <w:instrText xml:space="preserve"> REF _Ref524448966 \n \h </w:instrText>
            </w:r>
            <w:r>
              <w:rPr>
                <w:rStyle w:val="Heading4CharChar1"/>
                <w:rFonts w:eastAsia="ＭＳ 明朝"/>
                <w:b w:val="0"/>
                <w:bCs w:val="0"/>
                <w:lang w:val="en-CA" w:eastAsia="ja-JP"/>
              </w:rPr>
            </w:r>
            <w:r>
              <w:rPr>
                <w:rStyle w:val="Heading4CharChar1"/>
                <w:rFonts w:eastAsia="ＭＳ 明朝"/>
                <w:b w:val="0"/>
                <w:bCs w:val="0"/>
                <w:lang w:val="en-CA" w:eastAsia="ja-JP"/>
              </w:rPr>
              <w:fldChar w:fldCharType="separate"/>
            </w:r>
            <w:r w:rsidR="003551F0">
              <w:rPr>
                <w:rStyle w:val="Heading4CharChar1"/>
                <w:rFonts w:eastAsia="ＭＳ 明朝"/>
                <w:b w:val="0"/>
                <w:bCs w:val="0"/>
                <w:lang w:val="en-CA" w:eastAsia="ja-JP"/>
              </w:rPr>
              <w:t>8.3.3</w:t>
            </w:r>
            <w:r>
              <w:rPr>
                <w:rStyle w:val="Heading4CharChar1"/>
                <w:rFonts w:eastAsia="ＭＳ 明朝"/>
                <w:b w:val="0"/>
                <w:bCs w:val="0"/>
                <w:lang w:val="en-CA" w:eastAsia="ja-JP"/>
              </w:rPr>
              <w:fldChar w:fldCharType="end"/>
            </w:r>
          </w:p>
        </w:tc>
      </w:tr>
      <w:tr w:rsidR="001072E8" w:rsidRPr="00D527DE" w14:paraId="6746A9B6" w14:textId="7A487FCF" w:rsidTr="00BE53BF">
        <w:trPr>
          <w:cantSplit/>
          <w:jc w:val="center"/>
        </w:trPr>
        <w:tc>
          <w:tcPr>
            <w:tcW w:w="0" w:type="auto"/>
            <w:tcBorders>
              <w:left w:val="single" w:sz="6" w:space="0" w:color="auto"/>
              <w:bottom w:val="single" w:sz="6" w:space="0" w:color="auto"/>
              <w:right w:val="single" w:sz="6" w:space="0" w:color="auto"/>
            </w:tcBorders>
            <w:vAlign w:val="center"/>
          </w:tcPr>
          <w:p w14:paraId="4477E182" w14:textId="75DE3AB2" w:rsidR="001072E8" w:rsidRPr="00D527DE" w:rsidRDefault="001072E8" w:rsidP="009414EA">
            <w:pPr>
              <w:keepNext/>
              <w:spacing w:before="40" w:after="40"/>
              <w:jc w:val="center"/>
              <w:rPr>
                <w:lang w:val="en-CA" w:eastAsia="ja-JP"/>
              </w:rPr>
            </w:pPr>
            <w:r>
              <w:rPr>
                <w:rFonts w:hint="eastAsia"/>
                <w:lang w:val="en-CA" w:eastAsia="ja-JP"/>
              </w:rPr>
              <w:t>2</w:t>
            </w:r>
          </w:p>
        </w:tc>
        <w:tc>
          <w:tcPr>
            <w:tcW w:w="0" w:type="auto"/>
            <w:tcBorders>
              <w:left w:val="single" w:sz="6" w:space="0" w:color="auto"/>
              <w:bottom w:val="single" w:sz="6" w:space="0" w:color="auto"/>
              <w:right w:val="single" w:sz="6" w:space="0" w:color="auto"/>
            </w:tcBorders>
          </w:tcPr>
          <w:p w14:paraId="46132386" w14:textId="676CDECE" w:rsidR="001072E8" w:rsidRPr="00BE53BF" w:rsidRDefault="001072E8" w:rsidP="009414EA">
            <w:pPr>
              <w:keepNext/>
              <w:spacing w:before="40" w:after="40"/>
            </w:pPr>
            <w:r w:rsidRPr="00BE53BF">
              <w:t>LoD with Lifting</w:t>
            </w:r>
            <w:r>
              <w:t xml:space="preserve"> Transform</w:t>
            </w:r>
          </w:p>
        </w:tc>
        <w:tc>
          <w:tcPr>
            <w:tcW w:w="0" w:type="auto"/>
            <w:tcBorders>
              <w:left w:val="single" w:sz="6" w:space="0" w:color="auto"/>
              <w:bottom w:val="single" w:sz="6" w:space="0" w:color="auto"/>
              <w:right w:val="single" w:sz="6" w:space="0" w:color="auto"/>
            </w:tcBorders>
          </w:tcPr>
          <w:p w14:paraId="4A5C3284" w14:textId="5F22BF2E" w:rsidR="001072E8" w:rsidRPr="001072E8" w:rsidRDefault="001072E8" w:rsidP="00BE53BF">
            <w:pPr>
              <w:keepNext/>
              <w:spacing w:before="40" w:after="40"/>
              <w:jc w:val="center"/>
            </w:pPr>
            <w:r>
              <w:fldChar w:fldCharType="begin" w:fldLock="1"/>
            </w:r>
            <w:r>
              <w:instrText xml:space="preserve"> </w:instrText>
            </w:r>
            <w:r>
              <w:rPr>
                <w:rFonts w:hint="eastAsia"/>
              </w:rPr>
              <w:instrText>REF _Ref515616605 \n \h</w:instrText>
            </w:r>
            <w:r>
              <w:instrText xml:space="preserve"> </w:instrText>
            </w:r>
            <w:r>
              <w:fldChar w:fldCharType="separate"/>
            </w:r>
            <w:r w:rsidR="003551F0">
              <w:t>8.3.2</w:t>
            </w:r>
            <w:r>
              <w:fldChar w:fldCharType="end"/>
            </w:r>
          </w:p>
        </w:tc>
      </w:tr>
    </w:tbl>
    <w:p w14:paraId="664D2925" w14:textId="1B0BED5C" w:rsidR="009414EA" w:rsidRPr="00D527DE" w:rsidRDefault="009414EA" w:rsidP="009414EA"/>
    <w:p w14:paraId="0031DDF4" w14:textId="54F29CA9" w:rsidR="00F37C46" w:rsidRPr="00D527DE" w:rsidRDefault="00F37C46" w:rsidP="00F37C46">
      <w:pPr>
        <w:rPr>
          <w:b/>
          <w:lang w:eastAsia="ja-JP"/>
        </w:rPr>
      </w:pPr>
      <w:r w:rsidRPr="00D527DE">
        <w:rPr>
          <w:b/>
          <w:lang w:eastAsia="ja-JP"/>
        </w:rPr>
        <w:t>aps_attr_initial_qp</w:t>
      </w:r>
      <w:r w:rsidR="00EB4F5D" w:rsidRPr="00D527DE">
        <w:t xml:space="preserve"> specifies the initial value of </w:t>
      </w:r>
      <w:r w:rsidR="00A26B70" w:rsidRPr="00D527DE">
        <w:t xml:space="preserve">the variable </w:t>
      </w:r>
      <w:r w:rsidR="00EB4F5D" w:rsidRPr="00D527DE">
        <w:t xml:space="preserve">SliceQp for each slice referring to the APS. The value of aps_attr_initial_qp shall be in the range of </w:t>
      </w:r>
      <w:r w:rsidR="00297060">
        <w:t>4</w:t>
      </w:r>
      <w:r w:rsidR="00EB4F5D" w:rsidRPr="00D527DE">
        <w:t xml:space="preserve"> to </w:t>
      </w:r>
      <w:r w:rsidR="00297060" w:rsidRPr="00D527DE">
        <w:t>5</w:t>
      </w:r>
      <w:r w:rsidR="00297060">
        <w:t>1</w:t>
      </w:r>
      <w:r w:rsidR="00EB4F5D" w:rsidRPr="00D527DE">
        <w:t>, inclusive.</w:t>
      </w:r>
    </w:p>
    <w:p w14:paraId="5D936913" w14:textId="57681FDD" w:rsidR="00926453" w:rsidRPr="00D527DE" w:rsidRDefault="00F37C46" w:rsidP="00F37C46">
      <w:r w:rsidRPr="00D527DE">
        <w:rPr>
          <w:b/>
          <w:lang w:eastAsia="ja-JP"/>
        </w:rPr>
        <w:t>aps_attr_chroma_qp_offset</w:t>
      </w:r>
      <w:r w:rsidR="00EB4F5D" w:rsidRPr="00D527DE">
        <w:rPr>
          <w:b/>
          <w:lang w:eastAsia="ja-JP"/>
        </w:rPr>
        <w:t xml:space="preserve"> </w:t>
      </w:r>
      <w:r w:rsidR="00EB4F5D" w:rsidRPr="00D527DE">
        <w:t xml:space="preserve">specifies the offsets to the </w:t>
      </w:r>
      <w:r w:rsidR="00CB7C7B" w:rsidRPr="00D527DE">
        <w:t xml:space="preserve">initial </w:t>
      </w:r>
      <w:r w:rsidR="00EB4F5D" w:rsidRPr="00D527DE">
        <w:t>quantization paramete</w:t>
      </w:r>
      <w:r w:rsidR="00CB7C7B" w:rsidRPr="00D527DE">
        <w:t>r signalled by the syntax aps_attr_initial_qp</w:t>
      </w:r>
      <w:r w:rsidR="00EB4F5D" w:rsidRPr="00D527DE">
        <w:t>.</w:t>
      </w:r>
    </w:p>
    <w:p w14:paraId="4EBA88D5" w14:textId="7A70E2E5" w:rsidR="00F37C46" w:rsidRPr="00D527DE" w:rsidRDefault="00F37C46" w:rsidP="00F37C46">
      <w:pPr>
        <w:rPr>
          <w:b/>
          <w:lang w:eastAsia="ja-JP"/>
        </w:rPr>
      </w:pPr>
      <w:r w:rsidRPr="00D527DE">
        <w:rPr>
          <w:b/>
          <w:bCs/>
        </w:rPr>
        <w:t>aps_slice_qp_delta_present_flag</w:t>
      </w:r>
      <w:r w:rsidR="00A37D77" w:rsidRPr="00D527DE">
        <w:t xml:space="preserve"> </w:t>
      </w:r>
      <w:r w:rsidR="008A562E" w:rsidRPr="00D527DE">
        <w:t>equal to 1 specifies that the a</w:t>
      </w:r>
      <w:r w:rsidR="00EB4F5D" w:rsidRPr="00D527DE">
        <w:t>s</w:t>
      </w:r>
      <w:r w:rsidR="008A562E" w:rsidRPr="00D527DE">
        <w:t xml:space="preserve">h_attr_qp_delta_luma </w:t>
      </w:r>
      <w:r w:rsidR="00EB4F5D" w:rsidRPr="00D527DE">
        <w:t xml:space="preserve">and </w:t>
      </w:r>
      <w:r w:rsidR="008A562E" w:rsidRPr="00D527DE">
        <w:t>a</w:t>
      </w:r>
      <w:r w:rsidR="00EB4F5D" w:rsidRPr="00D527DE">
        <w:t>s</w:t>
      </w:r>
      <w:r w:rsidR="008A562E" w:rsidRPr="00D527DE">
        <w:t>h_attr_qp_delta_</w:t>
      </w:r>
      <w:r w:rsidR="002D765D">
        <w:t>chroma</w:t>
      </w:r>
      <w:r w:rsidR="008A562E" w:rsidRPr="00D527DE">
        <w:t xml:space="preserve"> syntax elements are present in the </w:t>
      </w:r>
      <w:r w:rsidR="00CE370B" w:rsidRPr="00D527DE">
        <w:t>ASH</w:t>
      </w:r>
      <w:r w:rsidR="00EB4F5D" w:rsidRPr="00D527DE">
        <w:t>.</w:t>
      </w:r>
      <w:r w:rsidR="008A562E" w:rsidRPr="00D527DE">
        <w:t xml:space="preserve"> </w:t>
      </w:r>
      <w:r w:rsidR="00B22F57" w:rsidRPr="00D527DE">
        <w:t>aps_</w:t>
      </w:r>
      <w:r w:rsidR="008A562E" w:rsidRPr="00D527DE">
        <w:t>slice_qp_present_flag equal to 0 specifies that the a</w:t>
      </w:r>
      <w:r w:rsidR="00B22F57" w:rsidRPr="00D527DE">
        <w:t>s</w:t>
      </w:r>
      <w:r w:rsidR="008A562E" w:rsidRPr="00D527DE">
        <w:t xml:space="preserve">h_attr_qp_delta_luma </w:t>
      </w:r>
      <w:r w:rsidR="00B22F57" w:rsidRPr="00D527DE">
        <w:t>and</w:t>
      </w:r>
      <w:r w:rsidR="008A562E" w:rsidRPr="00D527DE">
        <w:t xml:space="preserve"> a</w:t>
      </w:r>
      <w:r w:rsidR="00B22F57" w:rsidRPr="00D527DE">
        <w:t>s</w:t>
      </w:r>
      <w:r w:rsidR="008A562E" w:rsidRPr="00D527DE">
        <w:t>h_attr_qp_delta_</w:t>
      </w:r>
      <w:r w:rsidR="002D765D">
        <w:t>chroma</w:t>
      </w:r>
      <w:r w:rsidR="002D765D" w:rsidRPr="00D527DE">
        <w:t xml:space="preserve"> </w:t>
      </w:r>
      <w:r w:rsidR="008A562E" w:rsidRPr="00D527DE">
        <w:t xml:space="preserve">syntax elements are not present in the </w:t>
      </w:r>
      <w:r w:rsidR="00CE370B" w:rsidRPr="00D527DE">
        <w:t>ASH</w:t>
      </w:r>
      <w:r w:rsidR="008A562E" w:rsidRPr="00D527DE">
        <w:t>.</w:t>
      </w:r>
    </w:p>
    <w:p w14:paraId="12687620" w14:textId="77777777" w:rsidR="00073CB9" w:rsidRPr="00AE0F50" w:rsidRDefault="00073CB9" w:rsidP="00073CB9">
      <w:r w:rsidRPr="00F34561">
        <w:rPr>
          <w:rFonts w:eastAsia="Malgun Gothic"/>
          <w:b/>
        </w:rPr>
        <w:t>raht_</w:t>
      </w:r>
      <w:r>
        <w:rPr>
          <w:b/>
        </w:rPr>
        <w:t>prediction_enabled_flag</w:t>
      </w:r>
      <w:r>
        <w:t xml:space="preserve"> equal to 1 specifies the transform weight prediction from the neighbour points is enabled in the RAHT decoding process. </w:t>
      </w:r>
      <w:r w:rsidRPr="00F613D5">
        <w:t>raht_</w:t>
      </w:r>
      <w:r w:rsidRPr="00AE0F50">
        <w:t>prediction_enabled_flag</w:t>
      </w:r>
      <w:r w:rsidRPr="00AE0F50">
        <w:rPr>
          <w:lang w:val="en-CA"/>
        </w:rPr>
        <w:t xml:space="preserve"> </w:t>
      </w:r>
      <w:r>
        <w:rPr>
          <w:lang w:val="en-CA"/>
        </w:rPr>
        <w:t xml:space="preserve">equal to 0 </w:t>
      </w:r>
      <w:r w:rsidRPr="002B6C55">
        <w:t>specifies the transform weight prediction from the neighbour points is enabled in the RAHT decoding process.</w:t>
      </w:r>
    </w:p>
    <w:p w14:paraId="4C886D96" w14:textId="77777777" w:rsidR="00073CB9" w:rsidRPr="003465F1" w:rsidRDefault="00073CB9" w:rsidP="00073CB9">
      <w:r w:rsidRPr="00BE53BF">
        <w:rPr>
          <w:b/>
        </w:rPr>
        <w:t>raht_</w:t>
      </w:r>
      <w:r w:rsidRPr="003465F1">
        <w:rPr>
          <w:b/>
        </w:rPr>
        <w:t>prediction_threshold0</w:t>
      </w:r>
      <w:r w:rsidRPr="00BE53BF">
        <w:t xml:space="preserve"> specifies the </w:t>
      </w:r>
      <w:r w:rsidRPr="003F127C">
        <w:t>thredhold to terminate the transform weight prediction from neighbour points. The value</w:t>
      </w:r>
      <w:r w:rsidRPr="00BE53BF">
        <w:t xml:space="preserve"> of </w:t>
      </w:r>
      <w:r w:rsidRPr="003F127C">
        <w:t xml:space="preserve">raht_prediction_threshold0 shall be in the range </w:t>
      </w:r>
      <w:r w:rsidRPr="00BE53BF">
        <w:t xml:space="preserve">of </w:t>
      </w:r>
      <w:r w:rsidRPr="003F127C">
        <w:t>0 to 19.</w:t>
      </w:r>
    </w:p>
    <w:p w14:paraId="28E0E3AB" w14:textId="77777777" w:rsidR="00073CB9" w:rsidRDefault="00073CB9" w:rsidP="00073CB9">
      <w:pPr>
        <w:rPr>
          <w:lang w:val="en-CA"/>
        </w:rPr>
      </w:pPr>
      <w:r w:rsidRPr="003465F1">
        <w:rPr>
          <w:b/>
        </w:rPr>
        <w:t>raht_prediction_threshold1</w:t>
      </w:r>
      <w:r w:rsidRPr="003F127C">
        <w:rPr>
          <w:b/>
        </w:rPr>
        <w:t xml:space="preserve"> </w:t>
      </w:r>
      <w:r w:rsidRPr="003F127C">
        <w:t>specifies the thredhold to skip the transform weight prediction from neighbour points.</w:t>
      </w:r>
      <w:r w:rsidRPr="00BE53BF">
        <w:t xml:space="preserve"> The value of </w:t>
      </w:r>
      <w:r w:rsidRPr="003465F1">
        <w:t>raht_prediction_threshold1</w:t>
      </w:r>
      <w:r w:rsidRPr="00BE53BF">
        <w:t xml:space="preserve"> shall be in the range of 0 to </w:t>
      </w:r>
      <w:r>
        <w:t>19</w:t>
      </w:r>
      <w:r w:rsidRPr="00BE53BF">
        <w:t>.</w:t>
      </w:r>
    </w:p>
    <w:p w14:paraId="3930699A" w14:textId="2BAAA129" w:rsidR="009414EA" w:rsidRPr="00645F46" w:rsidRDefault="00F37C46" w:rsidP="009414EA">
      <w:pPr>
        <w:rPr>
          <w:b/>
          <w:lang w:val="en-CA"/>
        </w:rPr>
      </w:pPr>
      <w:r w:rsidRPr="00D527DE">
        <w:rPr>
          <w:b/>
          <w:lang w:val="en-CA"/>
        </w:rPr>
        <w:t>lifting_</w:t>
      </w:r>
      <w:r w:rsidR="009414EA" w:rsidRPr="00D527DE">
        <w:rPr>
          <w:b/>
          <w:lang w:val="en-CA"/>
        </w:rPr>
        <w:t>num_pred_nearest_neighbours</w:t>
      </w:r>
      <w:r w:rsidR="00741597">
        <w:rPr>
          <w:b/>
          <w:lang w:val="en-CA"/>
        </w:rPr>
        <w:t>_minus1</w:t>
      </w:r>
      <w:r w:rsidR="00B12A73">
        <w:rPr>
          <w:rFonts w:eastAsia="ＭＳ 明朝"/>
          <w:lang w:val="en-CA" w:eastAsia="ja-JP"/>
        </w:rPr>
        <w:t xml:space="preserve"> plus 1</w:t>
      </w:r>
      <w:r w:rsidR="009414EA" w:rsidRPr="00BE53BF">
        <w:rPr>
          <w:lang w:val="en-CA"/>
        </w:rPr>
        <w:t xml:space="preserve"> </w:t>
      </w:r>
      <w:r w:rsidR="009414EA" w:rsidRPr="00D527DE">
        <w:rPr>
          <w:rFonts w:eastAsia="ＭＳ 明朝"/>
          <w:lang w:val="en-CA" w:eastAsia="ja-JP"/>
        </w:rPr>
        <w:t>specifies the maximum number of nearest neighbours to be used for prediction. The value of</w:t>
      </w:r>
      <w:r w:rsidR="003A6F3D" w:rsidRPr="00D527DE">
        <w:rPr>
          <w:rFonts w:eastAsia="ＭＳ 明朝"/>
          <w:lang w:val="en-CA" w:eastAsia="ja-JP"/>
        </w:rPr>
        <w:t xml:space="preserve"> </w:t>
      </w:r>
      <w:r w:rsidRPr="00D527DE">
        <w:rPr>
          <w:rFonts w:eastAsia="ＭＳ 明朝"/>
          <w:lang w:val="en-CA" w:eastAsia="ja-JP"/>
        </w:rPr>
        <w:t>lifting_num_pred_nearest_neighbours</w:t>
      </w:r>
      <w:r w:rsidRPr="00D527DE" w:rsidDel="00F37C46">
        <w:rPr>
          <w:rFonts w:eastAsia="ＭＳ 明朝"/>
          <w:lang w:val="en-CA" w:eastAsia="ja-JP"/>
        </w:rPr>
        <w:t xml:space="preserve"> </w:t>
      </w:r>
      <w:r w:rsidR="009414EA" w:rsidRPr="00D527DE">
        <w:rPr>
          <w:rFonts w:eastAsia="ＭＳ 明朝"/>
          <w:lang w:val="en-CA" w:eastAsia="ja-JP"/>
        </w:rPr>
        <w:t xml:space="preserve">shall be in the range of 1 to </w:t>
      </w:r>
      <w:r w:rsidR="009414EA" w:rsidRPr="00BE53BF">
        <w:rPr>
          <w:rFonts w:eastAsia="ＭＳ 明朝"/>
          <w:lang w:val="en-CA" w:eastAsia="ja-JP"/>
        </w:rPr>
        <w:t>xx</w:t>
      </w:r>
      <w:r w:rsidR="009414EA" w:rsidRPr="00D527DE">
        <w:rPr>
          <w:rFonts w:eastAsia="ＭＳ 明朝"/>
          <w:lang w:val="en-CA" w:eastAsia="ja-JP"/>
        </w:rPr>
        <w:t>.</w:t>
      </w:r>
    </w:p>
    <w:p w14:paraId="00613AAD" w14:textId="3F6693FA" w:rsidR="00991C8A" w:rsidRPr="00D527DE" w:rsidRDefault="00991C8A" w:rsidP="009414EA">
      <w:pPr>
        <w:rPr>
          <w:rFonts w:eastAsia="ＭＳ 明朝"/>
          <w:b/>
          <w:lang w:val="en-CA" w:eastAsia="ja-JP"/>
        </w:rPr>
      </w:pPr>
      <w:r>
        <w:rPr>
          <w:rFonts w:eastAsia="ＭＳ 明朝"/>
          <w:lang w:val="en-CA" w:eastAsia="ja-JP"/>
        </w:rPr>
        <w:t xml:space="preserve">The value of </w:t>
      </w:r>
      <w:r w:rsidR="00651CB0">
        <w:t>N</w:t>
      </w:r>
      <w:r w:rsidRPr="00D527DE">
        <w:t>umPredNearestNeighbours</w:t>
      </w:r>
      <w:r w:rsidR="00651CB0">
        <w:t xml:space="preserve"> is set equal to </w:t>
      </w:r>
      <w:r w:rsidR="00651CB0" w:rsidRPr="00651CB0">
        <w:t>lifting_num_pred_nearest_neighbours</w:t>
      </w:r>
    </w:p>
    <w:p w14:paraId="3E66B7B2" w14:textId="77777777" w:rsidR="00073CB9" w:rsidRDefault="00073CB9" w:rsidP="00073CB9">
      <w:pPr>
        <w:rPr>
          <w:lang w:val="en-CA" w:eastAsia="ja-JP"/>
        </w:rPr>
      </w:pPr>
      <w:r w:rsidRPr="00D527DE">
        <w:rPr>
          <w:b/>
          <w:lang w:val="en-CA" w:eastAsia="ja-JP"/>
        </w:rPr>
        <w:t>lifting_search_range</w:t>
      </w:r>
      <w:r>
        <w:rPr>
          <w:b/>
          <w:lang w:val="en-CA" w:eastAsia="ja-JP"/>
        </w:rPr>
        <w:t>_minus1</w:t>
      </w:r>
      <w:r w:rsidRPr="00D527DE">
        <w:rPr>
          <w:lang w:val="en-CA"/>
        </w:rPr>
        <w:t xml:space="preserve"> </w:t>
      </w:r>
      <w:r>
        <w:rPr>
          <w:lang w:val="en-CA"/>
        </w:rPr>
        <w:t xml:space="preserve">plus 1 </w:t>
      </w:r>
      <w:r w:rsidRPr="00D527DE">
        <w:rPr>
          <w:lang w:val="en-CA"/>
        </w:rPr>
        <w:t>specifie</w:t>
      </w:r>
      <w:r w:rsidRPr="00D527DE">
        <w:rPr>
          <w:lang w:val="en-CA" w:eastAsia="ja-JP"/>
        </w:rPr>
        <w:t xml:space="preserve">s the search range used to determine nearest neighbours to be used for prediction and to build distance-based </w:t>
      </w:r>
      <w:r w:rsidRPr="00D527DE">
        <w:rPr>
          <w:rFonts w:eastAsia="ＭＳ 明朝"/>
          <w:lang w:val="en-CA" w:eastAsia="ja-JP"/>
        </w:rPr>
        <w:t>levels of detail</w:t>
      </w:r>
      <w:r w:rsidRPr="00D527DE">
        <w:rPr>
          <w:lang w:val="en-CA" w:eastAsia="ja-JP"/>
        </w:rPr>
        <w:t>.</w:t>
      </w:r>
    </w:p>
    <w:p w14:paraId="05A203FB" w14:textId="77777777" w:rsidR="00073CB9" w:rsidRDefault="00073CB9" w:rsidP="00073CB9">
      <w:pPr>
        <w:rPr>
          <w:lang w:val="en-CA" w:eastAsia="ja-JP"/>
        </w:rPr>
      </w:pPr>
      <w:r>
        <w:rPr>
          <w:lang w:val="en-CA" w:eastAsia="ja-JP"/>
        </w:rPr>
        <w:t>The variable LiftingSearchRange is derived as follows:</w:t>
      </w:r>
    </w:p>
    <w:p w14:paraId="337F5F45" w14:textId="77777777" w:rsidR="00073CB9" w:rsidRPr="00D527DE" w:rsidRDefault="00073CB9" w:rsidP="00073CB9">
      <w:pPr>
        <w:pStyle w:val="Code"/>
        <w:rPr>
          <w:b/>
          <w:lang w:val="en-CA" w:eastAsia="ja-JP"/>
        </w:rPr>
      </w:pPr>
      <w:r>
        <w:rPr>
          <w:lang w:eastAsia="ja-JP"/>
        </w:rPr>
        <w:t>L</w:t>
      </w:r>
      <w:r w:rsidRPr="00D527DE">
        <w:rPr>
          <w:lang w:eastAsia="ja-JP"/>
        </w:rPr>
        <w:t>ifting</w:t>
      </w:r>
      <w:r>
        <w:rPr>
          <w:lang w:eastAsia="ja-JP"/>
        </w:rPr>
        <w:t>S</w:t>
      </w:r>
      <w:r w:rsidRPr="00D527DE">
        <w:t>earch</w:t>
      </w:r>
      <w:r>
        <w:t>R</w:t>
      </w:r>
      <w:r w:rsidRPr="00D527DE">
        <w:t>ange</w:t>
      </w:r>
      <w:r>
        <w:t xml:space="preserve"> = </w:t>
      </w:r>
      <w:r w:rsidRPr="002B0B69">
        <w:t>lifting_search_range_minus1</w:t>
      </w:r>
      <w:r w:rsidRPr="00D527DE">
        <w:rPr>
          <w:lang w:val="en-CA" w:eastAsia="ja-JP"/>
        </w:rPr>
        <w:t xml:space="preserve"> + 1</w:t>
      </w:r>
    </w:p>
    <w:p w14:paraId="274DABB1" w14:textId="77777777" w:rsidR="00073CB9" w:rsidRDefault="00073CB9" w:rsidP="00073CB9">
      <w:r>
        <w:rPr>
          <w:b/>
          <w:bCs/>
        </w:rPr>
        <w:lastRenderedPageBreak/>
        <w:t>lifting_neighbour_bias_xyz</w:t>
      </w:r>
      <w:r w:rsidRPr="002862E5">
        <w:t>[ k ]</w:t>
      </w:r>
      <w:r>
        <w:t xml:space="preserve"> specifies the factor used to weight the k-th component of the ( x, y, z ) point positions in the calculation of the euclidean distance between two points as part of the nearest neighbour derivation process.</w:t>
      </w:r>
    </w:p>
    <w:p w14:paraId="69C06ECE" w14:textId="77777777" w:rsidR="00073CB9" w:rsidRDefault="00073CB9" w:rsidP="00073CB9">
      <w:r>
        <w:t>The array liftingNeighbourBiasStv, with values liftingNeighbourBiasStv[ k ], k = 0 .. 2, represents the values of lifting_neighobur_bias_xyz permuted into the coded geometry axis order as follows:</w:t>
      </w:r>
    </w:p>
    <w:p w14:paraId="1667B5F2" w14:textId="77777777" w:rsidR="00073CB9" w:rsidRDefault="00073CB9" w:rsidP="00073CB9">
      <w:pPr>
        <w:pStyle w:val="Code"/>
        <w:rPr>
          <w:b/>
          <w:bCs/>
          <w:lang w:eastAsia="ja-JP"/>
        </w:rPr>
      </w:pPr>
      <w:r>
        <w:t>liftingNeighbourBiasStv[XyzToStv[k]] = lifting_neighbour_bias_xyz[k]</w:t>
      </w:r>
    </w:p>
    <w:p w14:paraId="23BBC7FA" w14:textId="77777777" w:rsidR="00073CB9" w:rsidRPr="00D527DE" w:rsidRDefault="00073CB9" w:rsidP="00073CB9">
      <w:r w:rsidRPr="00B726B1">
        <w:rPr>
          <w:b/>
          <w:bCs/>
          <w:lang w:eastAsia="ja-JP"/>
        </w:rPr>
        <w:t>lifting_</w:t>
      </w:r>
      <w:r w:rsidRPr="00B726B1">
        <w:rPr>
          <w:b/>
          <w:bCs/>
        </w:rPr>
        <w:t>s</w:t>
      </w:r>
      <w:r w:rsidRPr="00B726B1">
        <w:rPr>
          <w:b/>
          <w:bCs/>
          <w:lang w:eastAsia="ja-JP"/>
        </w:rPr>
        <w:t xml:space="preserve">calability_enabled_flag </w:t>
      </w:r>
      <w:r w:rsidRPr="00B726B1">
        <w:t>equal to 1 specifies</w:t>
      </w:r>
      <w:r w:rsidRPr="00B726B1">
        <w:rPr>
          <w:lang w:val="en-CA" w:eastAsia="ja-JP"/>
        </w:rPr>
        <w:t xml:space="preserve"> that the attribute decoding process allows the pruned octree decode result for the input geometry points. </w:t>
      </w:r>
      <w:r w:rsidRPr="00B726B1">
        <w:t xml:space="preserve">lifting_scalability_enabled_flag equal to 0 specifies that </w:t>
      </w:r>
      <w:r w:rsidRPr="00B726B1">
        <w:rPr>
          <w:lang w:val="en-CA" w:eastAsia="ja-JP"/>
        </w:rPr>
        <w:t xml:space="preserve">that the attribute decoding process requires the complete octree decode result for the input geometry points. </w:t>
      </w:r>
      <w:r>
        <w:rPr>
          <w:lang w:val="en-CA" w:eastAsia="ja-JP"/>
        </w:rPr>
        <w:t xml:space="preserve">When not present, the value of </w:t>
      </w:r>
      <w:r w:rsidRPr="007D29B0">
        <w:rPr>
          <w:lang w:val="en-CA" w:eastAsia="ja-JP"/>
        </w:rPr>
        <w:t xml:space="preserve">lifting_scalability_enabled_flag </w:t>
      </w:r>
      <w:r>
        <w:rPr>
          <w:lang w:val="en-CA" w:eastAsia="ja-JP"/>
        </w:rPr>
        <w:t xml:space="preserve">is inferred to be 0. </w:t>
      </w:r>
      <w:r w:rsidRPr="00B726B1">
        <w:rPr>
          <w:lang w:val="en-CA" w:eastAsia="ja-JP"/>
        </w:rPr>
        <w:t xml:space="preserve">When the value of log2_trisoup_node_size is greater than 0, </w:t>
      </w:r>
      <w:r>
        <w:rPr>
          <w:lang w:val="en-CA" w:eastAsia="ja-JP"/>
        </w:rPr>
        <w:t xml:space="preserve">the value of </w:t>
      </w:r>
      <w:r w:rsidRPr="00B726B1">
        <w:rPr>
          <w:bCs/>
          <w:lang w:eastAsia="ja-JP"/>
        </w:rPr>
        <w:t>lifting_</w:t>
      </w:r>
      <w:r w:rsidRPr="00B726B1">
        <w:rPr>
          <w:bCs/>
        </w:rPr>
        <w:t>s</w:t>
      </w:r>
      <w:r w:rsidRPr="00B726B1">
        <w:rPr>
          <w:bCs/>
          <w:lang w:eastAsia="ja-JP"/>
        </w:rPr>
        <w:t>calability_enabled_flag shall be 0.</w:t>
      </w:r>
    </w:p>
    <w:p w14:paraId="5F56C8B3" w14:textId="569A07C2" w:rsidR="004677AC" w:rsidRPr="00645F46" w:rsidRDefault="004677AC" w:rsidP="004677AC">
      <w:pPr>
        <w:rPr>
          <w:b/>
          <w:lang w:val="en-CA"/>
        </w:rPr>
      </w:pPr>
      <w:r w:rsidRPr="00D527DE">
        <w:rPr>
          <w:b/>
          <w:bCs/>
          <w:lang w:eastAsia="ja-JP"/>
        </w:rPr>
        <w:t>lifting_</w:t>
      </w:r>
      <w:r w:rsidRPr="00D527DE">
        <w:rPr>
          <w:b/>
          <w:lang w:val="en-CA"/>
        </w:rPr>
        <w:t>num_detail_levels_minus1</w:t>
      </w:r>
      <w:r w:rsidRPr="00D527DE">
        <w:rPr>
          <w:rFonts w:eastAsia="ＭＳ 明朝"/>
          <w:b/>
          <w:lang w:val="en-CA" w:eastAsia="ja-JP"/>
        </w:rPr>
        <w:t xml:space="preserve"> </w:t>
      </w:r>
      <w:r w:rsidRPr="00D527DE">
        <w:rPr>
          <w:rFonts w:eastAsia="ＭＳ 明朝"/>
          <w:lang w:val="en-CA" w:eastAsia="ja-JP"/>
        </w:rPr>
        <w:t>specifies the number of levels of detail for the attribute coding. The value of lifting_</w:t>
      </w:r>
      <w:r w:rsidRPr="00D527DE">
        <w:rPr>
          <w:lang w:val="en-CA"/>
        </w:rPr>
        <w:t>num_detail_levels_minus1</w:t>
      </w:r>
      <w:r w:rsidRPr="00D527DE">
        <w:rPr>
          <w:rFonts w:eastAsia="ＭＳ 明朝"/>
          <w:lang w:val="en-CA" w:eastAsia="ja-JP"/>
        </w:rPr>
        <w:t xml:space="preserve"> shall be in the range of 0 to </w:t>
      </w:r>
      <w:r w:rsidRPr="00BE53BF">
        <w:rPr>
          <w:rFonts w:eastAsia="ＭＳ 明朝"/>
          <w:lang w:val="en-CA" w:eastAsia="ja-JP"/>
        </w:rPr>
        <w:t>xx</w:t>
      </w:r>
      <w:r w:rsidRPr="00D527DE">
        <w:rPr>
          <w:rFonts w:eastAsia="ＭＳ 明朝"/>
          <w:lang w:val="en-CA" w:eastAsia="ja-JP"/>
        </w:rPr>
        <w:t>.</w:t>
      </w:r>
    </w:p>
    <w:p w14:paraId="634BA0C6" w14:textId="143C4F2E" w:rsidR="003258A4" w:rsidRDefault="003258A4" w:rsidP="003258A4">
      <w:pPr>
        <w:rPr>
          <w:lang w:val="en-CA" w:eastAsia="ja-JP"/>
        </w:rPr>
      </w:pPr>
      <w:r>
        <w:rPr>
          <w:lang w:val="en-CA" w:eastAsia="ja-JP"/>
        </w:rPr>
        <w:t xml:space="preserve">The </w:t>
      </w:r>
      <w:r w:rsidR="006077F6">
        <w:rPr>
          <w:lang w:val="en-CA" w:eastAsia="ja-JP"/>
        </w:rPr>
        <w:t>variable</w:t>
      </w:r>
      <w:r>
        <w:rPr>
          <w:lang w:val="en-CA" w:eastAsia="ja-JP"/>
        </w:rPr>
        <w:t xml:space="preserve"> </w:t>
      </w:r>
      <w:r w:rsidR="00140D11">
        <w:rPr>
          <w:lang w:val="en-CA" w:eastAsia="ja-JP"/>
        </w:rPr>
        <w:t>L</w:t>
      </w:r>
      <w:r w:rsidR="00140D11" w:rsidRPr="00D527DE">
        <w:rPr>
          <w:lang w:val="en-CA"/>
        </w:rPr>
        <w:t>evelDetailCount</w:t>
      </w:r>
      <w:r>
        <w:rPr>
          <w:lang w:val="en-CA" w:eastAsia="ja-JP"/>
        </w:rPr>
        <w:t xml:space="preserve"> </w:t>
      </w:r>
      <w:r w:rsidR="00140D11" w:rsidRPr="00D527DE">
        <w:rPr>
          <w:szCs w:val="24"/>
          <w:lang w:val="en-CA" w:eastAsia="ja-JP"/>
        </w:rPr>
        <w:t xml:space="preserve">specifying </w:t>
      </w:r>
      <w:r w:rsidR="00140D11" w:rsidRPr="00D527DE">
        <w:rPr>
          <w:lang w:val="en-CA"/>
        </w:rPr>
        <w:t>the number of level of detail</w:t>
      </w:r>
      <w:r w:rsidR="00140D11">
        <w:rPr>
          <w:lang w:val="en-CA" w:eastAsia="ja-JP"/>
        </w:rPr>
        <w:t xml:space="preserve"> </w:t>
      </w:r>
      <w:r>
        <w:rPr>
          <w:lang w:val="en-CA" w:eastAsia="ja-JP"/>
        </w:rPr>
        <w:t>is derived as follows:</w:t>
      </w:r>
    </w:p>
    <w:p w14:paraId="37416850" w14:textId="7CE3E0DD" w:rsidR="003258A4" w:rsidRPr="00D527DE" w:rsidRDefault="00140D11" w:rsidP="00BE53BF">
      <w:pPr>
        <w:pStyle w:val="Code"/>
        <w:rPr>
          <w:rFonts w:eastAsia="ＭＳ 明朝"/>
          <w:b/>
          <w:lang w:val="en-CA" w:eastAsia="ja-JP"/>
        </w:rPr>
      </w:pPr>
      <w:r>
        <w:rPr>
          <w:lang w:val="en-CA" w:eastAsia="ja-JP"/>
        </w:rPr>
        <w:t>L</w:t>
      </w:r>
      <w:r w:rsidRPr="00D527DE">
        <w:rPr>
          <w:lang w:val="en-CA"/>
        </w:rPr>
        <w:t>evelDetailCount</w:t>
      </w:r>
      <w:r w:rsidR="003258A4">
        <w:t xml:space="preserve"> = </w:t>
      </w:r>
      <w:r w:rsidRPr="00140D11">
        <w:t>lifting_num_detail_levels_minus1</w:t>
      </w:r>
      <w:r w:rsidR="003258A4" w:rsidRPr="00D527DE">
        <w:rPr>
          <w:lang w:val="en-CA" w:eastAsia="ja-JP"/>
        </w:rPr>
        <w:t xml:space="preserve"> + 1</w:t>
      </w:r>
    </w:p>
    <w:p w14:paraId="225A5644" w14:textId="5D863820" w:rsidR="00B23DC1" w:rsidRPr="00D527DE" w:rsidRDefault="008C255A" w:rsidP="00B23DC1">
      <w:r w:rsidRPr="00D527DE">
        <w:rPr>
          <w:b/>
          <w:lang w:val="en-CA" w:eastAsia="ja-JP"/>
        </w:rPr>
        <w:t>lifting_lod_regular_sampling_enabled_flag</w:t>
      </w:r>
      <w:r w:rsidRPr="00D527DE" w:rsidDel="008C255A">
        <w:rPr>
          <w:b/>
          <w:lang w:val="en-CA" w:eastAsia="ja-JP"/>
        </w:rPr>
        <w:t xml:space="preserve"> </w:t>
      </w:r>
      <w:r w:rsidR="00B23DC1" w:rsidRPr="00D527DE">
        <w:t xml:space="preserve">equal to 1 specifies </w:t>
      </w:r>
      <w:r w:rsidR="00B23DC1" w:rsidRPr="00D527DE">
        <w:rPr>
          <w:rFonts w:eastAsia="ＭＳ 明朝"/>
          <w:lang w:val="en-CA" w:eastAsia="ja-JP"/>
        </w:rPr>
        <w:t xml:space="preserve">levels of detail </w:t>
      </w:r>
      <w:r w:rsidR="004A2528" w:rsidRPr="00D527DE">
        <w:rPr>
          <w:rFonts w:eastAsia="ＭＳ 明朝"/>
          <w:lang w:val="en-CA" w:eastAsia="ja-JP"/>
        </w:rPr>
        <w:t>are built</w:t>
      </w:r>
      <w:r w:rsidRPr="00D527DE">
        <w:rPr>
          <w:rFonts w:eastAsia="ＭＳ 明朝"/>
          <w:lang w:val="en-CA" w:eastAsia="ja-JP"/>
        </w:rPr>
        <w:t xml:space="preserve"> by using a regular sampling strategy. </w:t>
      </w:r>
      <w:r w:rsidR="004A2528" w:rsidRPr="00D527DE">
        <w:t xml:space="preserve">lifting_lod_regular_sampling_enabled_flag </w:t>
      </w:r>
      <w:r w:rsidR="00B23DC1" w:rsidRPr="00D527DE">
        <w:t xml:space="preserve">equal to 0 specifies that </w:t>
      </w:r>
      <w:r w:rsidR="004A2528" w:rsidRPr="00D527DE">
        <w:t>a distance-based sampling strategy is used instead.</w:t>
      </w:r>
    </w:p>
    <w:p w14:paraId="3CD2897B" w14:textId="38490614" w:rsidR="00545428" w:rsidRDefault="004A2528" w:rsidP="00545428">
      <w:pPr>
        <w:rPr>
          <w:lang w:val="en-CA"/>
        </w:rPr>
      </w:pPr>
      <w:r w:rsidRPr="00D527DE">
        <w:rPr>
          <w:b/>
          <w:bCs/>
          <w:lang w:eastAsia="ja-JP"/>
        </w:rPr>
        <w:t>lifting_</w:t>
      </w:r>
      <w:r w:rsidRPr="00D527DE">
        <w:rPr>
          <w:b/>
          <w:lang w:val="en-CA"/>
        </w:rPr>
        <w:t>sampling_</w:t>
      </w:r>
      <w:r w:rsidR="001559A5" w:rsidRPr="00D527DE">
        <w:rPr>
          <w:b/>
          <w:lang w:val="en-CA"/>
        </w:rPr>
        <w:t>period</w:t>
      </w:r>
      <w:r w:rsidR="00884F3B">
        <w:rPr>
          <w:b/>
          <w:lang w:val="en-CA"/>
        </w:rPr>
        <w:t>_minus2</w:t>
      </w:r>
      <w:r w:rsidRPr="00D527DE">
        <w:rPr>
          <w:lang w:val="en-CA"/>
        </w:rPr>
        <w:t>[ </w:t>
      </w:r>
      <w:r w:rsidRPr="00D527DE">
        <w:rPr>
          <w:rFonts w:eastAsia="ＭＳ 明朝"/>
          <w:lang w:val="en-CA" w:eastAsia="ja-JP"/>
        </w:rPr>
        <w:t>idx</w:t>
      </w:r>
      <w:r w:rsidRPr="00D527DE">
        <w:rPr>
          <w:lang w:val="en-CA"/>
        </w:rPr>
        <w:t> ]</w:t>
      </w:r>
      <w:r w:rsidRPr="00D527DE">
        <w:rPr>
          <w:rFonts w:eastAsia="ＭＳ 明朝"/>
          <w:b/>
          <w:lang w:val="en-CA" w:eastAsia="ja-JP"/>
        </w:rPr>
        <w:t xml:space="preserve"> </w:t>
      </w:r>
      <w:r w:rsidR="00884F3B">
        <w:rPr>
          <w:rFonts w:eastAsia="ＭＳ 明朝"/>
          <w:lang w:val="en-CA" w:eastAsia="ja-JP"/>
        </w:rPr>
        <w:t xml:space="preserve">plus 2 </w:t>
      </w:r>
      <w:r w:rsidRPr="00D527DE">
        <w:rPr>
          <w:rFonts w:eastAsia="ＭＳ 明朝"/>
          <w:lang w:val="en-CA" w:eastAsia="ja-JP"/>
        </w:rPr>
        <w:t>specifies</w:t>
      </w:r>
      <w:r w:rsidRPr="00D527DE">
        <w:rPr>
          <w:lang w:val="en-CA"/>
        </w:rPr>
        <w:t xml:space="preserve"> the sampling </w:t>
      </w:r>
      <w:r w:rsidR="001559A5" w:rsidRPr="00D527DE">
        <w:rPr>
          <w:lang w:val="en-CA"/>
        </w:rPr>
        <w:t>period</w:t>
      </w:r>
      <w:r w:rsidRPr="00D527DE">
        <w:rPr>
          <w:lang w:val="en-CA"/>
        </w:rPr>
        <w:t xml:space="preserve"> for </w:t>
      </w:r>
      <w:r w:rsidR="001559A5" w:rsidRPr="00D527DE">
        <w:rPr>
          <w:lang w:val="en-CA"/>
        </w:rPr>
        <w:t xml:space="preserve">the level of detail </w:t>
      </w:r>
      <w:r w:rsidRPr="00D527DE">
        <w:rPr>
          <w:rFonts w:eastAsia="ＭＳ 明朝"/>
          <w:lang w:val="en-CA" w:eastAsia="ja-JP"/>
        </w:rPr>
        <w:t>idx</w:t>
      </w:r>
      <w:r w:rsidRPr="00D527DE">
        <w:rPr>
          <w:lang w:val="en-CA"/>
        </w:rPr>
        <w:t>.</w:t>
      </w:r>
      <w:r w:rsidRPr="00D527DE">
        <w:rPr>
          <w:rFonts w:eastAsia="ＭＳ 明朝"/>
          <w:lang w:val="en-CA" w:eastAsia="ja-JP"/>
        </w:rPr>
        <w:t xml:space="preserve"> T</w:t>
      </w:r>
      <w:r w:rsidRPr="00D527DE">
        <w:rPr>
          <w:lang w:val="en-CA"/>
        </w:rPr>
        <w:t>he value of lifting_sampling_</w:t>
      </w:r>
      <w:r w:rsidR="00B22F5A" w:rsidRPr="00D527DE">
        <w:rPr>
          <w:lang w:val="en-CA"/>
        </w:rPr>
        <w:t>period</w:t>
      </w:r>
      <w:r w:rsidR="00884F3B">
        <w:rPr>
          <w:lang w:val="en-CA"/>
        </w:rPr>
        <w:t>_minus2</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 xml:space="preserve">] </w:t>
      </w:r>
      <w:r w:rsidRPr="00D527DE">
        <w:rPr>
          <w:lang w:val="en-CA"/>
        </w:rPr>
        <w:t xml:space="preserve">shall be in the range of </w:t>
      </w:r>
      <w:r w:rsidRPr="00D527DE">
        <w:rPr>
          <w:rFonts w:eastAsia="ＭＳ 明朝"/>
          <w:lang w:val="en-CA" w:eastAsia="ja-JP"/>
        </w:rPr>
        <w:t>0</w:t>
      </w:r>
      <w:r w:rsidRPr="00D527DE">
        <w:rPr>
          <w:lang w:val="en-CA"/>
        </w:rPr>
        <w:t xml:space="preserve"> to </w:t>
      </w:r>
      <w:r w:rsidRPr="00BE53BF">
        <w:rPr>
          <w:rFonts w:eastAsia="ＭＳ 明朝"/>
          <w:lang w:val="en-CA" w:eastAsia="ja-JP"/>
        </w:rPr>
        <w:t>xx</w:t>
      </w:r>
      <w:r w:rsidRPr="00D527DE">
        <w:rPr>
          <w:lang w:val="en-CA"/>
        </w:rPr>
        <w:t>.</w:t>
      </w:r>
    </w:p>
    <w:p w14:paraId="1236A2F2" w14:textId="5395F4B7" w:rsidR="00D74E83" w:rsidRPr="00C6466D" w:rsidRDefault="00D74E83" w:rsidP="00D74E83">
      <w:pPr>
        <w:rPr>
          <w:lang w:val="en-CA"/>
        </w:rPr>
      </w:pPr>
      <w:r w:rsidRPr="00C6466D">
        <w:rPr>
          <w:b/>
          <w:bCs/>
          <w:lang w:eastAsia="ja-JP"/>
        </w:rPr>
        <w:t>lifting_</w:t>
      </w:r>
      <w:r w:rsidRPr="00C6466D">
        <w:rPr>
          <w:b/>
          <w:lang w:val="en-CA"/>
        </w:rPr>
        <w:t>sampling_distance_squared_scale_minus1</w:t>
      </w:r>
      <w:r w:rsidRPr="00C6466D">
        <w:rPr>
          <w:lang w:val="en-CA"/>
        </w:rPr>
        <w:t>[ </w:t>
      </w:r>
      <w:r w:rsidRPr="00C6466D">
        <w:rPr>
          <w:lang w:val="en-CA" w:eastAsia="ja-JP"/>
        </w:rPr>
        <w:t>idx</w:t>
      </w:r>
      <w:r w:rsidRPr="00C6466D">
        <w:rPr>
          <w:lang w:val="en-CA"/>
        </w:rPr>
        <w:t> ]</w:t>
      </w:r>
      <w:r w:rsidRPr="00C6466D">
        <w:rPr>
          <w:b/>
          <w:lang w:val="en-CA" w:eastAsia="ja-JP"/>
        </w:rPr>
        <w:t xml:space="preserve"> </w:t>
      </w:r>
      <w:r w:rsidRPr="00C6466D">
        <w:rPr>
          <w:bCs/>
          <w:lang w:val="en-CA" w:eastAsia="ja-JP"/>
        </w:rPr>
        <w:t>plus 1</w:t>
      </w:r>
      <w:r w:rsidRPr="00C6466D">
        <w:rPr>
          <w:b/>
          <w:lang w:val="en-CA" w:eastAsia="ja-JP"/>
        </w:rPr>
        <w:t xml:space="preserve"> </w:t>
      </w:r>
      <w:r w:rsidRPr="00C6466D">
        <w:rPr>
          <w:lang w:val="en-CA" w:eastAsia="ja-JP"/>
        </w:rPr>
        <w:t>specifies</w:t>
      </w:r>
      <w:r w:rsidRPr="00C6466D">
        <w:rPr>
          <w:lang w:val="en-CA"/>
        </w:rPr>
        <w:t xml:space="preserve"> the scaling factor for the derivation of the square of the sampling distance for the level of detail </w:t>
      </w:r>
      <w:r w:rsidRPr="00C6466D">
        <w:rPr>
          <w:lang w:val="en-CA" w:eastAsia="ja-JP"/>
        </w:rPr>
        <w:t>idx</w:t>
      </w:r>
      <w:r w:rsidRPr="00C6466D">
        <w:rPr>
          <w:lang w:val="en-CA"/>
        </w:rPr>
        <w:t>.</w:t>
      </w:r>
      <w:r w:rsidRPr="00C6466D">
        <w:rPr>
          <w:lang w:val="en-CA" w:eastAsia="ja-JP"/>
        </w:rPr>
        <w:t xml:space="preserve"> T</w:t>
      </w:r>
      <w:r w:rsidRPr="00C6466D">
        <w:rPr>
          <w:lang w:val="en-CA"/>
        </w:rPr>
        <w:t>he value of lifting_sampling_distance_squared</w:t>
      </w:r>
      <w:r w:rsidRPr="00C6466D">
        <w:rPr>
          <w:bCs/>
          <w:lang w:val="en-CA"/>
        </w:rPr>
        <w:t>_scale_minus1</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xml:space="preserve">] </w:t>
      </w:r>
      <w:r w:rsidRPr="00C6466D">
        <w:rPr>
          <w:lang w:val="en-CA"/>
        </w:rPr>
        <w:t xml:space="preserve">shall be in the range of </w:t>
      </w:r>
      <w:r w:rsidRPr="00C6466D">
        <w:rPr>
          <w:lang w:val="en-CA" w:eastAsia="ja-JP"/>
        </w:rPr>
        <w:t>0</w:t>
      </w:r>
      <w:r w:rsidRPr="00C6466D">
        <w:rPr>
          <w:lang w:val="en-CA"/>
        </w:rPr>
        <w:t xml:space="preserve"> to </w:t>
      </w:r>
      <w:r w:rsidRPr="00C6466D">
        <w:rPr>
          <w:lang w:val="en-CA" w:eastAsia="ja-JP"/>
        </w:rPr>
        <w:t>xx</w:t>
      </w:r>
      <w:r w:rsidRPr="00C6466D">
        <w:rPr>
          <w:lang w:val="en-CA"/>
        </w:rPr>
        <w:t>. When lifting_sampling_distance_squared</w:t>
      </w:r>
      <w:r w:rsidRPr="00C6466D">
        <w:rPr>
          <w:bCs/>
          <w:lang w:val="en-CA"/>
        </w:rPr>
        <w:t>_scale_minus1</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is not present in the bitstream, it is inferred to be 0.</w:t>
      </w:r>
    </w:p>
    <w:p w14:paraId="4E6BC1EE" w14:textId="302970E5" w:rsidR="00D74E83" w:rsidRDefault="00D74E83" w:rsidP="00D74E83">
      <w:pPr>
        <w:rPr>
          <w:lang w:val="en-CA" w:eastAsia="ja-JP"/>
        </w:rPr>
      </w:pPr>
      <w:r w:rsidRPr="00C6466D">
        <w:rPr>
          <w:b/>
          <w:bCs/>
          <w:lang w:eastAsia="ja-JP"/>
        </w:rPr>
        <w:t>lifting_</w:t>
      </w:r>
      <w:r w:rsidRPr="00C6466D">
        <w:rPr>
          <w:b/>
          <w:lang w:val="en-CA"/>
        </w:rPr>
        <w:t>sampling_distance_squared_offset</w:t>
      </w:r>
      <w:r w:rsidRPr="00C6466D">
        <w:rPr>
          <w:lang w:val="en-CA"/>
        </w:rPr>
        <w:t>[ </w:t>
      </w:r>
      <w:r w:rsidRPr="00C6466D">
        <w:rPr>
          <w:lang w:val="en-CA" w:eastAsia="ja-JP"/>
        </w:rPr>
        <w:t>idx</w:t>
      </w:r>
      <w:r w:rsidRPr="00C6466D">
        <w:rPr>
          <w:lang w:val="en-CA"/>
        </w:rPr>
        <w:t> ]</w:t>
      </w:r>
      <w:r w:rsidRPr="00C6466D">
        <w:rPr>
          <w:b/>
          <w:lang w:val="en-CA" w:eastAsia="ja-JP"/>
        </w:rPr>
        <w:t xml:space="preserve"> </w:t>
      </w:r>
      <w:r w:rsidRPr="00C6466D">
        <w:rPr>
          <w:lang w:val="en-CA" w:eastAsia="ja-JP"/>
        </w:rPr>
        <w:t>specifies</w:t>
      </w:r>
      <w:r w:rsidRPr="00C6466D">
        <w:rPr>
          <w:lang w:val="en-CA"/>
        </w:rPr>
        <w:t xml:space="preserve"> the offset for the derivation of the square of the sampling distance for the level of detail </w:t>
      </w:r>
      <w:r w:rsidRPr="00C6466D">
        <w:rPr>
          <w:lang w:val="en-CA" w:eastAsia="ja-JP"/>
        </w:rPr>
        <w:t>idx</w:t>
      </w:r>
      <w:r w:rsidRPr="00C6466D">
        <w:rPr>
          <w:lang w:val="en-CA"/>
        </w:rPr>
        <w:t>.</w:t>
      </w:r>
      <w:r w:rsidRPr="00C6466D">
        <w:rPr>
          <w:lang w:val="en-CA" w:eastAsia="ja-JP"/>
        </w:rPr>
        <w:t xml:space="preserve"> T</w:t>
      </w:r>
      <w:r w:rsidRPr="00C6466D">
        <w:rPr>
          <w:lang w:val="en-CA"/>
        </w:rPr>
        <w:t>he value of lifting_sampling_distance_squared</w:t>
      </w:r>
      <w:r w:rsidRPr="00C6466D">
        <w:rPr>
          <w:bCs/>
          <w:lang w:val="en-CA"/>
        </w:rPr>
        <w:t>_offset</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xml:space="preserve">] </w:t>
      </w:r>
      <w:r w:rsidRPr="00C6466D">
        <w:rPr>
          <w:lang w:val="en-CA"/>
        </w:rPr>
        <w:t xml:space="preserve">shall be in the range of </w:t>
      </w:r>
      <w:r w:rsidRPr="00C6466D">
        <w:rPr>
          <w:lang w:val="en-CA" w:eastAsia="ja-JP"/>
        </w:rPr>
        <w:t>0</w:t>
      </w:r>
      <w:r w:rsidRPr="00C6466D">
        <w:rPr>
          <w:lang w:val="en-CA"/>
        </w:rPr>
        <w:t xml:space="preserve"> to </w:t>
      </w:r>
      <w:r w:rsidRPr="00C6466D">
        <w:rPr>
          <w:lang w:val="en-CA" w:eastAsia="ja-JP"/>
        </w:rPr>
        <w:t>xx</w:t>
      </w:r>
      <w:r w:rsidRPr="00C6466D">
        <w:rPr>
          <w:lang w:val="en-CA"/>
        </w:rPr>
        <w:t>. When lifting_sampling_distance_squared</w:t>
      </w:r>
      <w:r w:rsidRPr="00C6466D">
        <w:rPr>
          <w:bCs/>
          <w:lang w:val="en-CA"/>
        </w:rPr>
        <w:t>_offset</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is not present in the bitstream, it is inferred to be 0.</w:t>
      </w:r>
    </w:p>
    <w:p w14:paraId="40DCDA6E" w14:textId="560D514E" w:rsidR="00D74E83" w:rsidRDefault="00D74E83" w:rsidP="00D74E83">
      <w:pPr>
        <w:rPr>
          <w:lang w:val="en-CA" w:eastAsia="ja-JP"/>
        </w:rPr>
      </w:pPr>
      <w:r>
        <w:rPr>
          <w:lang w:val="en-CA"/>
        </w:rPr>
        <w:t>The variable L</w:t>
      </w:r>
      <w:r w:rsidRPr="00C6466D">
        <w:rPr>
          <w:lang w:val="en-CA"/>
        </w:rPr>
        <w:t>ifting</w:t>
      </w:r>
      <w:r>
        <w:rPr>
          <w:lang w:val="en-CA"/>
        </w:rPr>
        <w:t>S</w:t>
      </w:r>
      <w:r w:rsidRPr="00C6466D">
        <w:rPr>
          <w:lang w:val="en-CA"/>
        </w:rPr>
        <w:t>ampling</w:t>
      </w:r>
      <w:r>
        <w:rPr>
          <w:lang w:val="en-CA"/>
        </w:rPr>
        <w:t>D</w:t>
      </w:r>
      <w:r w:rsidRPr="00C6466D">
        <w:rPr>
          <w:lang w:val="en-CA"/>
        </w:rPr>
        <w:t>istance</w:t>
      </w:r>
      <w:r>
        <w:rPr>
          <w:lang w:val="en-CA"/>
        </w:rPr>
        <w:t>S</w:t>
      </w:r>
      <w:r w:rsidRPr="00C6466D">
        <w:rPr>
          <w:lang w:val="en-CA"/>
        </w:rPr>
        <w:t>quared</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for idx = 0</w:t>
      </w:r>
      <w:r w:rsidR="00417449">
        <w:rPr>
          <w:lang w:val="en-CA" w:eastAsia="ja-JP"/>
        </w:rPr>
        <w:t> </w:t>
      </w:r>
      <w:r w:rsidR="00623CC7">
        <w:rPr>
          <w:lang w:val="en-CA" w:eastAsia="ja-JP"/>
        </w:rPr>
        <w:t>..</w:t>
      </w:r>
      <w:r w:rsidR="00417449">
        <w:rPr>
          <w:lang w:val="en-CA" w:eastAsia="ja-JP"/>
        </w:rPr>
        <w:t> </w:t>
      </w:r>
      <w:r w:rsidRPr="00C6466D">
        <w:rPr>
          <w:lang w:val="en-CA" w:eastAsia="ja-JP"/>
        </w:rPr>
        <w:t>num_detail_level_minus1</w:t>
      </w:r>
      <w:r>
        <w:rPr>
          <w:lang w:val="en-CA" w:eastAsia="ja-JP"/>
        </w:rPr>
        <w:t xml:space="preserve"> </w:t>
      </w:r>
      <w:r w:rsidRPr="00E91513">
        <w:t>−</w:t>
      </w:r>
      <w:r>
        <w:t xml:space="preserve"> 1</w:t>
      </w:r>
      <w:r w:rsidRPr="00C6466D">
        <w:rPr>
          <w:lang w:val="en-CA" w:eastAsia="ja-JP"/>
        </w:rPr>
        <w:t xml:space="preserve">, </w:t>
      </w:r>
      <w:r>
        <w:rPr>
          <w:lang w:val="en-CA" w:eastAsia="ja-JP"/>
        </w:rPr>
        <w:t xml:space="preserve">specifying </w:t>
      </w:r>
      <w:r>
        <w:rPr>
          <w:lang w:val="en-CA"/>
        </w:rPr>
        <w:t>t</w:t>
      </w:r>
      <w:r w:rsidRPr="00C6466D">
        <w:rPr>
          <w:lang w:val="en-CA"/>
        </w:rPr>
        <w:t xml:space="preserve">he sampling distance for the level of detail </w:t>
      </w:r>
      <w:r w:rsidRPr="00C6466D">
        <w:rPr>
          <w:lang w:val="en-CA" w:eastAsia="ja-JP"/>
        </w:rPr>
        <w:t>idx, are derived as follows:</w:t>
      </w:r>
    </w:p>
    <w:p w14:paraId="27DCC28E" w14:textId="3FB8F8B8" w:rsidR="00322697" w:rsidRDefault="00322697" w:rsidP="00BE53BF">
      <w:pPr>
        <w:pStyle w:val="Code"/>
        <w:rPr>
          <w:lang w:val="en-CA"/>
        </w:rPr>
      </w:pPr>
      <w:r>
        <w:rPr>
          <w:lang w:val="en-CA" w:eastAsia="ja-JP"/>
        </w:rPr>
        <w:t>LiftingSamplingDistanceSquared[</w:t>
      </w:r>
      <w:r>
        <w:rPr>
          <w:lang w:val="en-CA"/>
        </w:rPr>
        <w:t>0] = lifting_sampling_distance_squared_scale_minus1[0] + 1</w:t>
      </w:r>
    </w:p>
    <w:p w14:paraId="5DECC19C" w14:textId="134EAAFA" w:rsidR="00322697" w:rsidRDefault="00322697" w:rsidP="00BE53BF">
      <w:pPr>
        <w:pStyle w:val="Code"/>
        <w:rPr>
          <w:lang w:val="en-CA"/>
        </w:rPr>
      </w:pPr>
      <w:r>
        <w:rPr>
          <w:lang w:val="en-CA"/>
        </w:rPr>
        <w:t>for (idx = 1; idx &lt; num_detail_level_minus1; idx++) {</w:t>
      </w:r>
    </w:p>
    <w:p w14:paraId="08020FF4" w14:textId="4005EB69" w:rsidR="00322697" w:rsidRDefault="005048DD" w:rsidP="00BE53BF">
      <w:pPr>
        <w:pStyle w:val="Code"/>
        <w:rPr>
          <w:lang w:val="en-CA"/>
        </w:rPr>
      </w:pPr>
      <w:r>
        <w:rPr>
          <w:lang w:val="en-CA"/>
        </w:rPr>
        <w:t xml:space="preserve">  </w:t>
      </w:r>
      <w:r w:rsidR="00322697">
        <w:rPr>
          <w:lang w:val="en-CA" w:eastAsia="ja-JP"/>
        </w:rPr>
        <w:t>LiftingSamplingDistanceSquared[</w:t>
      </w:r>
      <w:r w:rsidR="00322697">
        <w:rPr>
          <w:lang w:val="en-CA"/>
        </w:rPr>
        <w:t xml:space="preserve">idx] = </w:t>
      </w:r>
      <w:r w:rsidR="00C43BCF">
        <w:rPr>
          <w:lang w:val="en-CA"/>
        </w:rPr>
        <w:br/>
      </w:r>
      <w:r>
        <w:rPr>
          <w:lang w:val="en-CA"/>
        </w:rPr>
        <w:t xml:space="preserve">    </w:t>
      </w:r>
      <w:r w:rsidR="004014E9">
        <w:rPr>
          <w:lang w:val="en-CA"/>
        </w:rPr>
        <w:t>(</w:t>
      </w:r>
      <w:r w:rsidR="00322697">
        <w:rPr>
          <w:lang w:val="en-CA"/>
        </w:rPr>
        <w:t>lifting_sampling_distance_squared_scale_minus1[idx] + 1</w:t>
      </w:r>
      <w:r w:rsidR="004014E9">
        <w:rPr>
          <w:lang w:val="en-CA"/>
        </w:rPr>
        <w:t>)</w:t>
      </w:r>
      <w:r w:rsidR="00C43BCF">
        <w:rPr>
          <w:lang w:val="en-CA"/>
        </w:rPr>
        <w:br/>
        <w:t xml:space="preserve">  </w:t>
      </w:r>
      <w:r w:rsidR="00322697">
        <w:rPr>
          <w:lang w:val="en-CA"/>
        </w:rPr>
        <w:t xml:space="preserve"> </w:t>
      </w:r>
      <w:r w:rsidR="00322697">
        <w:t xml:space="preserve">× </w:t>
      </w:r>
      <w:r w:rsidR="00322697">
        <w:rPr>
          <w:lang w:val="en-CA" w:eastAsia="ja-JP"/>
        </w:rPr>
        <w:t>LiftingSamplingDistanceSquared[</w:t>
      </w:r>
      <w:r w:rsidR="00322697">
        <w:rPr>
          <w:lang w:val="en-CA"/>
        </w:rPr>
        <w:t xml:space="preserve">idx </w:t>
      </w:r>
      <w:r w:rsidR="00322697" w:rsidRPr="00E91513">
        <w:t>−</w:t>
      </w:r>
      <w:r w:rsidR="00322697">
        <w:rPr>
          <w:lang w:val="en-CA"/>
        </w:rPr>
        <w:t xml:space="preserve"> </w:t>
      </w:r>
      <w:r w:rsidR="00322697">
        <w:t>1</w:t>
      </w:r>
      <w:r w:rsidR="00322697">
        <w:rPr>
          <w:lang w:val="en-CA"/>
        </w:rPr>
        <w:t>]</w:t>
      </w:r>
      <w:r w:rsidR="00C43BCF">
        <w:rPr>
          <w:lang w:val="en-CA"/>
        </w:rPr>
        <w:br/>
        <w:t xml:space="preserve">   </w:t>
      </w:r>
      <w:r w:rsidR="00322697">
        <w:rPr>
          <w:lang w:val="en-CA"/>
        </w:rPr>
        <w:t>+ lifting_sampling_distance_squared_offset[idx]</w:t>
      </w:r>
    </w:p>
    <w:p w14:paraId="742760E4" w14:textId="3E24F476" w:rsidR="00322697" w:rsidRPr="00BE53BF" w:rsidRDefault="00322697" w:rsidP="00BE53BF">
      <w:pPr>
        <w:pStyle w:val="Code"/>
        <w:rPr>
          <w:lang w:val="en-CA"/>
        </w:rPr>
      </w:pPr>
      <w:r>
        <w:rPr>
          <w:lang w:val="en-CA"/>
        </w:rPr>
        <w:t>}</w:t>
      </w:r>
    </w:p>
    <w:p w14:paraId="4186D88E" w14:textId="151B9184" w:rsidR="009414EA" w:rsidRPr="00645F46" w:rsidRDefault="000B5021" w:rsidP="009414EA">
      <w:pPr>
        <w:rPr>
          <w:highlight w:val="yellow"/>
          <w:lang w:val="en-CA"/>
        </w:rPr>
      </w:pPr>
      <w:r w:rsidRPr="00D527DE">
        <w:rPr>
          <w:b/>
          <w:bCs/>
          <w:lang w:eastAsia="ja-JP"/>
        </w:rPr>
        <w:t>lifting_</w:t>
      </w:r>
      <w:r w:rsidR="009414EA" w:rsidRPr="00D527DE">
        <w:rPr>
          <w:b/>
          <w:lang w:val="en-CA"/>
        </w:rPr>
        <w:t>adaptive_prediction_threshold</w:t>
      </w:r>
      <w:r w:rsidR="009414EA" w:rsidRPr="00D527DE" w:rsidDel="00250605">
        <w:rPr>
          <w:lang w:val="en-CA"/>
        </w:rPr>
        <w:t xml:space="preserve"> </w:t>
      </w:r>
      <w:r w:rsidR="009414EA" w:rsidRPr="00D527DE">
        <w:rPr>
          <w:lang w:val="en-CA"/>
        </w:rPr>
        <w:t>s</w:t>
      </w:r>
      <w:r w:rsidR="009414EA" w:rsidRPr="00D527DE">
        <w:rPr>
          <w:rFonts w:eastAsia="ＭＳ 明朝"/>
          <w:lang w:val="en-CA" w:eastAsia="ja-JP"/>
        </w:rPr>
        <w:t xml:space="preserve">pecifies </w:t>
      </w:r>
      <w:r w:rsidR="00B22F5A" w:rsidRPr="00D527DE">
        <w:rPr>
          <w:rFonts w:eastAsia="ＭＳ 明朝"/>
          <w:lang w:val="en-CA" w:eastAsia="ja-JP"/>
        </w:rPr>
        <w:t>the threshold to enable adaptive prediction. T</w:t>
      </w:r>
      <w:r w:rsidR="00B22F5A" w:rsidRPr="00D527DE">
        <w:rPr>
          <w:lang w:val="en-CA"/>
        </w:rPr>
        <w:t>he value of lifting_adaptive_prediction_threshold</w:t>
      </w:r>
      <w:r w:rsidR="00B22F5A" w:rsidRPr="00D527DE">
        <w:rPr>
          <w:rFonts w:eastAsia="ＭＳ 明朝"/>
          <w:lang w:val="en-CA" w:eastAsia="ja-JP"/>
        </w:rPr>
        <w:t>[</w:t>
      </w:r>
      <w:r w:rsidR="00B22F5A" w:rsidRPr="00D527DE">
        <w:rPr>
          <w:rFonts w:eastAsia="ＭＳ 明朝"/>
          <w:lang w:val="en-US" w:eastAsia="ja-JP"/>
        </w:rPr>
        <w:t> </w:t>
      </w:r>
      <w:r w:rsidR="00B22F5A" w:rsidRPr="00D527DE">
        <w:rPr>
          <w:rFonts w:eastAsia="ＭＳ 明朝"/>
          <w:lang w:val="en-CA" w:eastAsia="ja-JP"/>
        </w:rPr>
        <w:t xml:space="preserve">] </w:t>
      </w:r>
      <w:r w:rsidR="00B22F5A" w:rsidRPr="00D527DE">
        <w:rPr>
          <w:lang w:val="en-CA"/>
        </w:rPr>
        <w:t xml:space="preserve">shall be in the range of </w:t>
      </w:r>
      <w:r w:rsidR="00B22F5A" w:rsidRPr="00D527DE">
        <w:rPr>
          <w:rFonts w:eastAsia="ＭＳ 明朝"/>
          <w:lang w:val="en-CA" w:eastAsia="ja-JP"/>
        </w:rPr>
        <w:t>0</w:t>
      </w:r>
      <w:r w:rsidR="00B22F5A" w:rsidRPr="00D527DE">
        <w:rPr>
          <w:lang w:val="en-CA"/>
        </w:rPr>
        <w:t xml:space="preserve"> to </w:t>
      </w:r>
      <w:r w:rsidR="00B22F5A" w:rsidRPr="00BE53BF">
        <w:rPr>
          <w:rFonts w:eastAsia="ＭＳ 明朝"/>
          <w:lang w:val="en-CA" w:eastAsia="ja-JP"/>
        </w:rPr>
        <w:t>xx</w:t>
      </w:r>
      <w:r w:rsidR="00B22F5A" w:rsidRPr="00D527DE">
        <w:rPr>
          <w:lang w:val="en-CA"/>
        </w:rPr>
        <w:t>.</w:t>
      </w:r>
    </w:p>
    <w:p w14:paraId="2B8C5F6C" w14:textId="589EE35F" w:rsidR="00D830E2" w:rsidRPr="00D527DE" w:rsidRDefault="00D830E2" w:rsidP="009414EA">
      <w:pPr>
        <w:rPr>
          <w:rFonts w:eastAsia="ＭＳ 明朝"/>
          <w:highlight w:val="yellow"/>
          <w:lang w:val="en-CA" w:eastAsia="ja-JP"/>
        </w:rPr>
      </w:pPr>
      <w:r>
        <w:rPr>
          <w:lang w:val="en-CA"/>
        </w:rPr>
        <w:t>The variable AdaptivePredictionThreshold</w:t>
      </w:r>
      <w:r w:rsidRPr="00D527DE">
        <w:rPr>
          <w:szCs w:val="24"/>
          <w:lang w:val="en-CA" w:eastAsia="ja-JP"/>
        </w:rPr>
        <w:t xml:space="preserve"> specifying the threshold to switch to adaptive predictor selection mode</w:t>
      </w:r>
      <w:r>
        <w:rPr>
          <w:szCs w:val="24"/>
          <w:lang w:val="en-CA" w:eastAsia="ja-JP"/>
        </w:rPr>
        <w:t xml:space="preserve"> is set equal to </w:t>
      </w:r>
      <w:r w:rsidRPr="00D830E2">
        <w:rPr>
          <w:szCs w:val="24"/>
          <w:lang w:val="en-CA" w:eastAsia="ja-JP"/>
        </w:rPr>
        <w:t>lifting_adaptive_prediction_threshold</w:t>
      </w:r>
    </w:p>
    <w:p w14:paraId="2FBE65C6" w14:textId="2AC31A20" w:rsidR="00717D6B" w:rsidRPr="00D527DE" w:rsidRDefault="003D5A1B" w:rsidP="009414EA">
      <w:pPr>
        <w:rPr>
          <w:lang w:eastAsia="ja-JP"/>
        </w:rPr>
      </w:pPr>
      <w:r w:rsidRPr="00D527DE">
        <w:rPr>
          <w:rFonts w:eastAsia="ＭＳ 明朝"/>
          <w:b/>
          <w:lang w:val="en-CA" w:eastAsia="ja-JP"/>
        </w:rPr>
        <w:lastRenderedPageBreak/>
        <w:t>lifting_</w:t>
      </w:r>
      <w:r w:rsidR="00BF515C" w:rsidRPr="00D527DE">
        <w:rPr>
          <w:rFonts w:eastAsia="ＭＳ 明朝"/>
          <w:b/>
          <w:lang w:val="en-CA" w:eastAsia="ja-JP"/>
        </w:rPr>
        <w:t>intra_lod_prediction_num_layers</w:t>
      </w:r>
      <w:r w:rsidR="00BF515C" w:rsidRPr="00D527DE">
        <w:rPr>
          <w:rFonts w:eastAsia="ＭＳ 明朝"/>
          <w:lang w:val="en-CA" w:eastAsia="ja-JP"/>
        </w:rPr>
        <w:t xml:space="preserve"> specifies </w:t>
      </w:r>
      <w:r w:rsidR="008644BC" w:rsidRPr="00D527DE">
        <w:rPr>
          <w:rFonts w:eastAsia="ＭＳ 明朝"/>
          <w:lang w:val="en-CA" w:eastAsia="ja-JP"/>
        </w:rPr>
        <w:t>number of LoD</w:t>
      </w:r>
      <w:r w:rsidR="00BF515C" w:rsidRPr="00D527DE">
        <w:rPr>
          <w:rFonts w:eastAsia="ＭＳ 明朝"/>
          <w:lang w:val="en-CA" w:eastAsia="ja-JP"/>
        </w:rPr>
        <w:t xml:space="preserve"> layer </w:t>
      </w:r>
      <w:r w:rsidR="008644BC" w:rsidRPr="00D527DE">
        <w:rPr>
          <w:rFonts w:eastAsia="ＭＳ 明朝"/>
          <w:lang w:val="en-CA" w:eastAsia="ja-JP"/>
        </w:rPr>
        <w:t xml:space="preserve">where </w:t>
      </w:r>
      <w:r w:rsidR="008644BC" w:rsidRPr="00D527DE">
        <w:t xml:space="preserve">decoded points in the same LoD </w:t>
      </w:r>
      <w:r w:rsidR="008644BC" w:rsidRPr="00D527DE">
        <w:rPr>
          <w:lang w:eastAsia="ja-JP"/>
        </w:rPr>
        <w:t>layer could</w:t>
      </w:r>
      <w:r w:rsidR="008644BC" w:rsidRPr="00D527DE">
        <w:t xml:space="preserve"> be referred to generate prediction value of target point. </w:t>
      </w:r>
      <w:r w:rsidRPr="00D527DE">
        <w:t>lifting_</w:t>
      </w:r>
      <w:r w:rsidR="008644BC" w:rsidRPr="00D527DE">
        <w:t>intra_lod_prediction_num_layers</w:t>
      </w:r>
      <w:r w:rsidR="00AA20DC" w:rsidRPr="00D527DE">
        <w:t xml:space="preserve"> equal to </w:t>
      </w:r>
      <w:r w:rsidR="00221FE9">
        <w:rPr>
          <w:lang w:val="en-CA" w:eastAsia="ja-JP"/>
        </w:rPr>
        <w:t>L</w:t>
      </w:r>
      <w:r w:rsidR="00221FE9" w:rsidRPr="00D527DE">
        <w:rPr>
          <w:lang w:val="en-CA"/>
        </w:rPr>
        <w:t>evelDetailCount</w:t>
      </w:r>
      <w:r w:rsidR="008644BC" w:rsidRPr="00D527DE">
        <w:t xml:space="preserve"> indicates that </w:t>
      </w:r>
      <w:r w:rsidR="00AA20DC" w:rsidRPr="00D527DE">
        <w:t xml:space="preserve">target point could refer decoded points in the same LoD layer for all LoD layers. </w:t>
      </w:r>
      <w:r w:rsidRPr="00D527DE">
        <w:t>lifting_</w:t>
      </w:r>
      <w:r w:rsidR="00AA20DC" w:rsidRPr="00D527DE">
        <w:t xml:space="preserve">intra_lod_prediction_num_layers equal to </w:t>
      </w:r>
      <w:r w:rsidR="00AA20DC" w:rsidRPr="00D527DE">
        <w:rPr>
          <w:lang w:val="en-CA"/>
        </w:rPr>
        <w:t xml:space="preserve">0 </w:t>
      </w:r>
      <w:r w:rsidR="00AA20DC" w:rsidRPr="00D527DE">
        <w:t>indicates that target point could not refer decoded points in the same LoD layer for any LoD layers.</w:t>
      </w:r>
      <w:r w:rsidR="009008E8" w:rsidRPr="00D527DE">
        <w:t xml:space="preserve"> </w:t>
      </w:r>
      <w:r w:rsidRPr="00D527DE">
        <w:t>lifting_</w:t>
      </w:r>
      <w:r w:rsidR="009008E8" w:rsidRPr="00D527DE">
        <w:t>intra_lod_prediction_num_layers</w:t>
      </w:r>
      <w:r w:rsidR="009008E8" w:rsidRPr="00D527DE">
        <w:rPr>
          <w:lang w:eastAsia="ja-JP"/>
        </w:rPr>
        <w:t xml:space="preserve"> shall be in the range of 0 to </w:t>
      </w:r>
      <w:r w:rsidR="00221FE9">
        <w:rPr>
          <w:lang w:val="en-CA" w:eastAsia="ja-JP"/>
        </w:rPr>
        <w:t>L</w:t>
      </w:r>
      <w:r w:rsidR="00221FE9" w:rsidRPr="00D527DE">
        <w:rPr>
          <w:lang w:val="en-CA"/>
        </w:rPr>
        <w:t>evelDetailCount</w:t>
      </w:r>
      <w:r w:rsidR="009008E8" w:rsidRPr="00D527DE">
        <w:rPr>
          <w:lang w:eastAsia="ja-JP"/>
        </w:rPr>
        <w:t>.</w:t>
      </w:r>
    </w:p>
    <w:p w14:paraId="26FFAA51" w14:textId="22295D1A" w:rsidR="00AE28A3" w:rsidRPr="00D527DE" w:rsidRDefault="00AE28A3" w:rsidP="009414EA">
      <w:pPr>
        <w:rPr>
          <w:lang w:eastAsia="ja-JP"/>
        </w:rPr>
      </w:pPr>
      <w:r>
        <w:rPr>
          <w:lang w:val="en-CA" w:eastAsia="ja-JP"/>
        </w:rPr>
        <w:t>The v</w:t>
      </w:r>
      <w:r w:rsidR="006077F6">
        <w:rPr>
          <w:lang w:val="en-CA" w:eastAsia="ja-JP"/>
        </w:rPr>
        <w:t>ariable</w:t>
      </w:r>
      <w:r>
        <w:rPr>
          <w:lang w:val="en-CA" w:eastAsia="ja-JP"/>
        </w:rPr>
        <w:t xml:space="preserve"> </w:t>
      </w:r>
      <w:r>
        <w:rPr>
          <w:lang w:val="en-US" w:eastAsia="ja-JP"/>
        </w:rPr>
        <w:t>IntraLodPred</w:t>
      </w:r>
      <w:r w:rsidRPr="00D527DE">
        <w:rPr>
          <w:lang w:val="en-US" w:eastAsia="ja-JP"/>
        </w:rPr>
        <w:t>NumLayers</w:t>
      </w:r>
      <w:r>
        <w:rPr>
          <w:lang w:val="en-US" w:eastAsia="ja-JP"/>
        </w:rPr>
        <w:t xml:space="preserve"> </w:t>
      </w:r>
      <w:r w:rsidRPr="00D527DE">
        <w:rPr>
          <w:rFonts w:eastAsia="ＭＳ 明朝"/>
          <w:lang w:val="en-CA" w:eastAsia="ja-JP"/>
        </w:rPr>
        <w:t xml:space="preserve">specifying the number of LoD layer where </w:t>
      </w:r>
      <w:r w:rsidRPr="00D527DE">
        <w:t>intra lod prediction is enabled</w:t>
      </w:r>
      <w:r>
        <w:t xml:space="preserve"> is set equal to </w:t>
      </w:r>
      <w:r w:rsidRPr="00AE28A3">
        <w:t>lifting_intra_lod_prediction_num_layers</w:t>
      </w:r>
      <w:r>
        <w:t>.</w:t>
      </w:r>
    </w:p>
    <w:p w14:paraId="3D059249" w14:textId="77777777" w:rsidR="004677AC" w:rsidRPr="00D527DE" w:rsidRDefault="004677AC" w:rsidP="004677AC">
      <w:pPr>
        <w:rPr>
          <w:lang w:val="en-CA" w:eastAsia="ja-JP"/>
        </w:rPr>
      </w:pPr>
      <w:r w:rsidRPr="00D527DE">
        <w:rPr>
          <w:b/>
          <w:lang w:val="en-CA" w:eastAsia="ja-JP"/>
        </w:rPr>
        <w:t>lifting_max_num_direct_predictors</w:t>
      </w:r>
      <w:r w:rsidRPr="00D527DE">
        <w:rPr>
          <w:lang w:val="en-CA" w:eastAsia="ja-JP"/>
        </w:rPr>
        <w:t xml:space="preserve"> specifies the maximum number of predictor</w:t>
      </w:r>
      <w:r w:rsidR="00A23EF6">
        <w:rPr>
          <w:lang w:val="en-CA" w:eastAsia="ja-JP"/>
        </w:rPr>
        <w:t>s</w:t>
      </w:r>
      <w:r w:rsidRPr="00D527DE">
        <w:rPr>
          <w:lang w:val="en-CA" w:eastAsia="ja-JP"/>
        </w:rPr>
        <w:t>predictor to be used for direct prediction. The value of lifting_max_num_direct_predictors shall be range of 0 to lifting_num_pred_nearest_neighbours.</w:t>
      </w:r>
    </w:p>
    <w:p w14:paraId="19C9C959" w14:textId="2A31D41A" w:rsidR="004677AC" w:rsidRPr="00D527DE" w:rsidRDefault="004677AC" w:rsidP="004677AC">
      <w:pPr>
        <w:rPr>
          <w:lang w:val="en-CA"/>
        </w:rPr>
      </w:pPr>
      <w:r w:rsidRPr="00D527DE">
        <w:rPr>
          <w:rFonts w:eastAsia="ＭＳ 明朝"/>
          <w:lang w:val="en-CA" w:eastAsia="ja-JP"/>
        </w:rPr>
        <w:t xml:space="preserve">The variable MaxNumPredictors </w:t>
      </w:r>
      <w:r w:rsidRPr="00D527DE">
        <w:rPr>
          <w:lang w:val="en-CA"/>
        </w:rPr>
        <w:t xml:space="preserve">that is used in the decoding process </w:t>
      </w:r>
      <w:r w:rsidRPr="00D527DE">
        <w:rPr>
          <w:rFonts w:eastAsia="ＭＳ 明朝"/>
          <w:lang w:val="en-CA" w:eastAsia="ja-JP"/>
        </w:rPr>
        <w:t>as follows</w:t>
      </w:r>
      <w:r w:rsidRPr="00D527DE">
        <w:rPr>
          <w:lang w:val="en-CA"/>
        </w:rPr>
        <w:t xml:space="preserve">: </w:t>
      </w:r>
    </w:p>
    <w:p w14:paraId="6D3E121A" w14:textId="19CE0D80" w:rsidR="004677AC" w:rsidRPr="00D527DE" w:rsidRDefault="004677AC" w:rsidP="00BE53BF">
      <w:pPr>
        <w:pStyle w:val="Code"/>
        <w:rPr>
          <w:lang w:val="en-CA" w:eastAsia="ja-JP"/>
        </w:rPr>
      </w:pPr>
      <w:r w:rsidRPr="00D527DE">
        <w:rPr>
          <w:lang w:val="en-CA" w:eastAsia="ja-JP"/>
        </w:rPr>
        <w:t>MaxNumPredictors = lifting_max_num_direct_predictors + 1</w:t>
      </w:r>
    </w:p>
    <w:p w14:paraId="7D290B50" w14:textId="38E92666" w:rsidR="00653F9D" w:rsidRPr="009228E0" w:rsidRDefault="00653F9D" w:rsidP="00653F9D">
      <w:r>
        <w:rPr>
          <w:b/>
          <w:bCs/>
        </w:rPr>
        <w:t>inter_component_prediction_enabled_flag</w:t>
      </w:r>
      <w:r>
        <w:t xml:space="preserve"> equal to 1 specifies that the primary component of a </w:t>
      </w:r>
      <w:r w:rsidR="00765DC2">
        <w:t>multi component attribute is used to predict the reconstructed value of non-primary components</w:t>
      </w:r>
      <w:r>
        <w:t>.</w:t>
      </w:r>
      <w:r w:rsidR="00765DC2">
        <w:t xml:space="preserve">  inter_component_prediction_enabled_flag equal to 0 specifies that all attribute components are reconstructed independently.</w:t>
      </w:r>
    </w:p>
    <w:p w14:paraId="76CD7358" w14:textId="16AF0109" w:rsidR="009414EA" w:rsidRPr="00D527DE" w:rsidRDefault="009414EA" w:rsidP="009414EA">
      <w:pPr>
        <w:rPr>
          <w:rFonts w:eastAsia="ＭＳ 明朝"/>
          <w:lang w:val="en-CA" w:eastAsia="ja-JP"/>
        </w:rPr>
      </w:pPr>
      <w:r w:rsidRPr="00D527DE">
        <w:rPr>
          <w:b/>
          <w:lang w:val="en-CA"/>
        </w:rPr>
        <w:t>aps_extension</w:t>
      </w:r>
      <w:r w:rsidR="00636E4C" w:rsidRPr="00D527DE" w:rsidDel="00636E4C">
        <w:rPr>
          <w:b/>
          <w:lang w:val="en-CA"/>
        </w:rPr>
        <w:t xml:space="preserve"> </w:t>
      </w:r>
      <w:r w:rsidRPr="00D527DE">
        <w:rPr>
          <w:b/>
          <w:lang w:val="en-CA"/>
        </w:rPr>
        <w:t>_flag</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qual to </w:t>
      </w:r>
      <w:r w:rsidR="00636E4C">
        <w:rPr>
          <w:lang w:val="en-CA"/>
        </w:rPr>
        <w:t>0</w:t>
      </w:r>
      <w:r w:rsidRPr="00D527DE">
        <w:rPr>
          <w:lang w:val="en-CA"/>
        </w:rPr>
        <w:t xml:space="preserve"> specifies that </w:t>
      </w:r>
      <w:r w:rsidR="00636E4C">
        <w:rPr>
          <w:lang w:val="en-CA"/>
        </w:rPr>
        <w:t>no</w:t>
      </w:r>
      <w:r w:rsidRPr="00D527DE">
        <w:rPr>
          <w:lang w:val="en-CA"/>
        </w:rPr>
        <w:t xml:space="preserve"> </w:t>
      </w:r>
      <w:r w:rsidRPr="00D527DE">
        <w:rPr>
          <w:rFonts w:eastAsia="ＭＳ 明朝"/>
          <w:lang w:val="en-CA" w:eastAsia="ja-JP"/>
        </w:rPr>
        <w:t>a</w:t>
      </w:r>
      <w:r w:rsidRPr="00D527DE">
        <w:rPr>
          <w:lang w:val="en-CA"/>
        </w:rPr>
        <w:t>ps_</w:t>
      </w:r>
      <w:r w:rsidRPr="00D527DE">
        <w:rPr>
          <w:rFonts w:eastAsia="ＭＳ 明朝"/>
          <w:lang w:val="en-CA" w:eastAsia="ja-JP"/>
        </w:rPr>
        <w:t>extension_data</w:t>
      </w:r>
      <w:r w:rsidR="00636E4C">
        <w:rPr>
          <w:rFonts w:eastAsia="ＭＳ 明朝"/>
          <w:lang w:val="en-CA" w:eastAsia="ja-JP"/>
        </w:rPr>
        <w:t>_flag</w:t>
      </w:r>
      <w:r w:rsidRPr="00D527DE">
        <w:rPr>
          <w:lang w:val="en-CA"/>
        </w:rPr>
        <w:t xml:space="preserve"> syntax </w:t>
      </w:r>
      <w:r w:rsidR="00636E4C">
        <w:rPr>
          <w:lang w:val="en-CA"/>
        </w:rPr>
        <w:t>elements are</w:t>
      </w:r>
      <w:r w:rsidRPr="00D527DE">
        <w:rPr>
          <w:lang w:val="en-CA"/>
        </w:rPr>
        <w:t xml:space="preserve"> present in the </w:t>
      </w:r>
      <w:r w:rsidRPr="00D527DE">
        <w:rPr>
          <w:rFonts w:eastAsia="ＭＳ 明朝"/>
          <w:lang w:val="en-CA" w:eastAsia="ja-JP"/>
        </w:rPr>
        <w:t>A</w:t>
      </w:r>
      <w:r w:rsidRPr="00D527DE">
        <w:rPr>
          <w:lang w:val="en-CA"/>
        </w:rPr>
        <w:t xml:space="preserve">PS syntax structure. </w:t>
      </w:r>
      <w:r w:rsidRPr="00D527DE">
        <w:rPr>
          <w:rFonts w:eastAsia="ＭＳ 明朝"/>
          <w:lang w:val="en-CA" w:eastAsia="ja-JP"/>
        </w:rPr>
        <w:t>a</w:t>
      </w:r>
      <w:r w:rsidRPr="00D527DE">
        <w:rPr>
          <w:lang w:val="en-CA"/>
        </w:rPr>
        <w:t xml:space="preserve">ps_extension_flag </w:t>
      </w:r>
      <w:r w:rsidR="00636E4C">
        <w:rPr>
          <w:lang w:val="en-CA"/>
        </w:rPr>
        <w:t xml:space="preserve">shall be </w:t>
      </w:r>
      <w:r w:rsidRPr="00D527DE">
        <w:rPr>
          <w:lang w:val="en-CA"/>
        </w:rPr>
        <w:t xml:space="preserve">equal to 0 </w:t>
      </w:r>
      <w:r w:rsidR="00636E4C">
        <w:rPr>
          <w:lang w:val="en-CA"/>
        </w:rPr>
        <w:t>in bitstreams conforming to</w:t>
      </w:r>
      <w:r w:rsidRPr="00D527DE">
        <w:rPr>
          <w:lang w:val="en-CA"/>
        </w:rPr>
        <w:t xml:space="preserve"> this </w:t>
      </w:r>
      <w:r w:rsidR="00636E4C">
        <w:rPr>
          <w:lang w:val="en-CA"/>
        </w:rPr>
        <w:t>version of this Specification.  The</w:t>
      </w:r>
      <w:r w:rsidRPr="00D527DE">
        <w:rPr>
          <w:rFonts w:eastAsia="ＭＳ 明朝"/>
          <w:lang w:val="en-CA"/>
        </w:rPr>
        <w:t xml:space="preserve"> value of </w:t>
      </w:r>
      <w:r w:rsidR="00636E4C">
        <w:rPr>
          <w:lang w:val="en-CA"/>
        </w:rPr>
        <w:t xml:space="preserve">1 for </w:t>
      </w:r>
      <w:r w:rsidRPr="00D527DE">
        <w:rPr>
          <w:rFonts w:eastAsia="ＭＳ 明朝"/>
          <w:lang w:val="en-CA" w:eastAsia="ja-JP"/>
        </w:rPr>
        <w:t>a</w:t>
      </w:r>
      <w:r w:rsidRPr="00D527DE">
        <w:rPr>
          <w:rFonts w:eastAsia="ＭＳ 明朝"/>
          <w:lang w:val="en-CA"/>
        </w:rPr>
        <w:t>ps_extension</w:t>
      </w:r>
      <w:r w:rsidRPr="00D527DE">
        <w:rPr>
          <w:rFonts w:eastAsia="ＭＳ 明朝"/>
          <w:lang w:val="en-CA" w:eastAsia="ja-JP"/>
        </w:rPr>
        <w:t>_</w:t>
      </w:r>
      <w:r w:rsidR="00636E4C">
        <w:rPr>
          <w:lang w:val="en-CA"/>
        </w:rPr>
        <w:t>flag is reserved for future use by ISO/IEC.  Decoders shall ignore all aps_extension_data_flag syntax elements that follow the value 1 for aps_extension_flag in an APS syntax structure</w:t>
      </w:r>
      <w:r w:rsidRPr="00D527DE">
        <w:rPr>
          <w:rFonts w:eastAsia="ＭＳ 明朝"/>
          <w:lang w:val="en-CA"/>
        </w:rPr>
        <w:t>.</w:t>
      </w:r>
    </w:p>
    <w:p w14:paraId="42CEF84C" w14:textId="66E21CA9" w:rsidR="009414EA" w:rsidRPr="00D527DE" w:rsidRDefault="009414EA" w:rsidP="009414EA">
      <w:pPr>
        <w:rPr>
          <w:rFonts w:eastAsia="ＭＳ 明朝"/>
          <w:b/>
          <w:lang w:val="en-CA" w:eastAsia="ja-JP"/>
        </w:rPr>
      </w:pPr>
      <w:r w:rsidRPr="00D527DE">
        <w:rPr>
          <w:rFonts w:eastAsia="ＭＳ 明朝"/>
          <w:b/>
          <w:lang w:val="en-CA" w:eastAsia="ja-JP"/>
        </w:rPr>
        <w:t>a</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w:t>
      </w:r>
      <w:r w:rsidRPr="00D527DE">
        <w:rPr>
          <w:rFonts w:eastAsia="ＭＳ 明朝"/>
          <w:lang w:val="en-CA" w:eastAsia="ja-JP"/>
        </w:rPr>
        <w:t xml:space="preserve"> </w:t>
      </w:r>
      <w:r w:rsidR="00636E4C">
        <w:rPr>
          <w:rFonts w:eastAsia="ＭＳ 明朝"/>
          <w:lang w:val="en-CA" w:eastAsia="ja-JP"/>
        </w:rPr>
        <w:t>this version of this Specification.</w:t>
      </w:r>
      <w:r w:rsidRPr="00D527DE">
        <w:rPr>
          <w:lang w:val="en-CA"/>
        </w:rPr>
        <w:t xml:space="preserve"> Decoders conforming to </w:t>
      </w:r>
      <w:r w:rsidR="009279AF">
        <w:rPr>
          <w:lang w:val="en-CA"/>
        </w:rPr>
        <w:t>this version of this Specificatino shall ignore all aps_extension_data_flag syntax elements</w:t>
      </w:r>
      <w:r w:rsidRPr="00D527DE">
        <w:rPr>
          <w:rFonts w:eastAsia="ＭＳ 明朝"/>
          <w:lang w:val="en-CA" w:eastAsia="ja-JP"/>
        </w:rPr>
        <w:t>.</w:t>
      </w:r>
    </w:p>
    <w:p w14:paraId="7F202230" w14:textId="023CBD15" w:rsidR="008E76D8" w:rsidRDefault="008E76D8" w:rsidP="0035215D">
      <w:pPr>
        <w:pStyle w:val="4"/>
        <w:rPr>
          <w:lang w:val="en-CA"/>
        </w:rPr>
      </w:pPr>
      <w:bookmarkStart w:id="702" w:name="_Toc311216933"/>
      <w:bookmarkStart w:id="703" w:name="_Toc317198760"/>
      <w:bookmarkStart w:id="704" w:name="_Ref398989362"/>
      <w:bookmarkStart w:id="705" w:name="_Toc452007220"/>
      <w:bookmarkStart w:id="706" w:name="_Toc528915271"/>
      <w:r>
        <w:rPr>
          <w:lang w:val="en-CA"/>
        </w:rPr>
        <w:t>Frame boundary marker</w:t>
      </w:r>
      <w:r w:rsidR="00DD2C64">
        <w:rPr>
          <w:lang w:val="en-CA"/>
        </w:rPr>
        <w:t xml:space="preserve"> semantics</w:t>
      </w:r>
    </w:p>
    <w:p w14:paraId="3FB7B48A" w14:textId="5E70EED7" w:rsidR="008E76D8" w:rsidRPr="00A9088B" w:rsidRDefault="00D4383E" w:rsidP="00042C68">
      <w:pPr>
        <w:rPr>
          <w:lang w:val="en-CA"/>
        </w:rPr>
      </w:pPr>
      <w:r>
        <w:rPr>
          <w:lang w:val="en-CA" w:eastAsia="ja-JP"/>
        </w:rPr>
        <w:t>The frame boundary marker explicitly marks the end of the current frame.</w:t>
      </w:r>
    </w:p>
    <w:p w14:paraId="191842DE" w14:textId="66705956" w:rsidR="009414EA" w:rsidRPr="00D527DE" w:rsidRDefault="009414EA" w:rsidP="0035215D">
      <w:pPr>
        <w:pStyle w:val="4"/>
        <w:rPr>
          <w:lang w:val="en-CA"/>
        </w:rPr>
      </w:pPr>
      <w:r w:rsidRPr="00D527DE">
        <w:rPr>
          <w:lang w:val="en-CA"/>
        </w:rPr>
        <w:t>Byte alignment semantics</w:t>
      </w:r>
      <w:bookmarkEnd w:id="702"/>
      <w:bookmarkEnd w:id="703"/>
      <w:bookmarkEnd w:id="704"/>
      <w:bookmarkEnd w:id="705"/>
      <w:bookmarkEnd w:id="706"/>
    </w:p>
    <w:p w14:paraId="52CA0E85" w14:textId="77777777" w:rsidR="009414EA" w:rsidRPr="00D527DE" w:rsidRDefault="009414EA" w:rsidP="009414EA">
      <w:pPr>
        <w:rPr>
          <w:lang w:val="en-CA"/>
        </w:rPr>
      </w:pPr>
      <w:r w:rsidRPr="00D527DE">
        <w:rPr>
          <w:b/>
          <w:lang w:val="en-CA"/>
        </w:rPr>
        <w:t>alignment_bit_equal_to_one</w:t>
      </w:r>
      <w:r w:rsidRPr="00D527DE">
        <w:rPr>
          <w:lang w:val="en-CA"/>
        </w:rPr>
        <w:t xml:space="preserve"> shall be equal to 1.</w:t>
      </w:r>
    </w:p>
    <w:p w14:paraId="2C9BF649" w14:textId="77777777" w:rsidR="009414EA" w:rsidRPr="00D527DE" w:rsidRDefault="009414EA" w:rsidP="009414EA">
      <w:pPr>
        <w:rPr>
          <w:rFonts w:eastAsia="ＭＳ 明朝"/>
          <w:lang w:val="en-CA" w:eastAsia="ja-JP"/>
        </w:rPr>
      </w:pPr>
      <w:r w:rsidRPr="00D527DE">
        <w:rPr>
          <w:b/>
          <w:lang w:val="en-CA"/>
        </w:rPr>
        <w:t>alignment_bit_equal_to_zero</w:t>
      </w:r>
      <w:r w:rsidRPr="00D527DE">
        <w:rPr>
          <w:lang w:val="en-CA"/>
        </w:rPr>
        <w:t xml:space="preserve"> shall be equal to 0.</w:t>
      </w:r>
    </w:p>
    <w:p w14:paraId="76440C8F" w14:textId="0B7270EA" w:rsidR="009414EA" w:rsidRPr="00D527DE" w:rsidRDefault="009414EA" w:rsidP="007F16A3">
      <w:pPr>
        <w:pStyle w:val="3"/>
        <w:rPr>
          <w:lang w:val="en-CA"/>
        </w:rPr>
      </w:pPr>
      <w:bookmarkStart w:id="707" w:name="_Toc516234288"/>
      <w:bookmarkStart w:id="708" w:name="_Toc528915272"/>
      <w:bookmarkStart w:id="709" w:name="_Toc4055510"/>
      <w:bookmarkStart w:id="710" w:name="_Toc6215351"/>
      <w:bookmarkStart w:id="711" w:name="_Toc24731159"/>
      <w:bookmarkStart w:id="712" w:name="_Toc38236500"/>
      <w:r w:rsidRPr="00D527DE">
        <w:rPr>
          <w:lang w:val="en-CA"/>
        </w:rPr>
        <w:t xml:space="preserve">Geometry </w:t>
      </w:r>
      <w:r w:rsidR="007B6614">
        <w:rPr>
          <w:lang w:val="en-CA"/>
        </w:rPr>
        <w:t>data unit</w:t>
      </w:r>
      <w:r w:rsidR="007B6614" w:rsidRPr="00D527DE">
        <w:rPr>
          <w:lang w:val="en-CA"/>
        </w:rPr>
        <w:t xml:space="preserve"> </w:t>
      </w:r>
      <w:r w:rsidRPr="00D527DE">
        <w:rPr>
          <w:lang w:val="en-CA"/>
        </w:rPr>
        <w:t>semantics</w:t>
      </w:r>
      <w:bookmarkEnd w:id="707"/>
      <w:bookmarkEnd w:id="708"/>
      <w:bookmarkEnd w:id="709"/>
      <w:bookmarkEnd w:id="710"/>
      <w:bookmarkEnd w:id="711"/>
      <w:bookmarkEnd w:id="712"/>
    </w:p>
    <w:p w14:paraId="2BA2B313" w14:textId="1D2C9E6F" w:rsidR="009414EA" w:rsidRPr="00D527DE" w:rsidRDefault="009414EA" w:rsidP="0035215D">
      <w:pPr>
        <w:pStyle w:val="4"/>
        <w:rPr>
          <w:lang w:val="en-CA"/>
        </w:rPr>
      </w:pPr>
      <w:bookmarkStart w:id="713" w:name="_Toc528915273"/>
      <w:r w:rsidRPr="00D527DE">
        <w:rPr>
          <w:lang w:val="en-CA"/>
        </w:rPr>
        <w:t>General geometry</w:t>
      </w:r>
      <w:r w:rsidR="007B6614">
        <w:rPr>
          <w:lang w:val="en-CA"/>
        </w:rPr>
        <w:t xml:space="preserve"> data unit</w:t>
      </w:r>
      <w:r w:rsidR="0098490E" w:rsidRPr="00D527DE">
        <w:rPr>
          <w:lang w:val="en-CA"/>
        </w:rPr>
        <w:t xml:space="preserve"> </w:t>
      </w:r>
      <w:r w:rsidRPr="00D527DE">
        <w:rPr>
          <w:lang w:val="en-CA"/>
        </w:rPr>
        <w:t>semantics</w:t>
      </w:r>
      <w:bookmarkEnd w:id="713"/>
    </w:p>
    <w:p w14:paraId="31488A0B" w14:textId="370F2E66" w:rsidR="009414EA" w:rsidRPr="00D527DE" w:rsidRDefault="009414EA" w:rsidP="009414EA">
      <w:pPr>
        <w:rPr>
          <w:lang w:val="en-CA"/>
        </w:rPr>
      </w:pPr>
      <w:r w:rsidRPr="00D527DE">
        <w:rPr>
          <w:lang w:val="en-CA"/>
        </w:rPr>
        <w:t>The variable GeometryNodeOccupancyCnt[ depth ][ </w:t>
      </w:r>
      <w:r w:rsidR="00C53116">
        <w:rPr>
          <w:lang w:val="en-CA"/>
        </w:rPr>
        <w:t>s</w:t>
      </w:r>
      <w:r w:rsidRPr="00D527DE">
        <w:rPr>
          <w:lang w:val="en-CA"/>
        </w:rPr>
        <w:t>N ][ </w:t>
      </w:r>
      <w:r w:rsidR="00C53116">
        <w:rPr>
          <w:lang w:val="en-CA"/>
        </w:rPr>
        <w:t>t</w:t>
      </w:r>
      <w:r w:rsidRPr="00D527DE">
        <w:rPr>
          <w:lang w:val="en-CA"/>
        </w:rPr>
        <w:t>N ][ </w:t>
      </w:r>
      <w:r w:rsidR="00C53116">
        <w:rPr>
          <w:lang w:val="en-CA"/>
        </w:rPr>
        <w:t>v</w:t>
      </w:r>
      <w:r w:rsidRPr="00D527DE">
        <w:rPr>
          <w:lang w:val="en-CA"/>
        </w:rPr>
        <w:t>N ] represents the number of child nodes present in the geometry octree node at position (</w:t>
      </w:r>
      <w:r w:rsidR="00C53116">
        <w:rPr>
          <w:lang w:val="en-CA"/>
        </w:rPr>
        <w:t>s</w:t>
      </w:r>
      <w:r w:rsidRPr="00D527DE">
        <w:rPr>
          <w:lang w:val="en-CA"/>
        </w:rPr>
        <w:t xml:space="preserve">N, </w:t>
      </w:r>
      <w:r w:rsidR="00C53116">
        <w:rPr>
          <w:lang w:val="en-CA"/>
        </w:rPr>
        <w:t>t</w:t>
      </w:r>
      <w:r w:rsidRPr="00D527DE">
        <w:rPr>
          <w:lang w:val="en-CA"/>
        </w:rPr>
        <w:t xml:space="preserve">N, </w:t>
      </w:r>
      <w:r w:rsidR="00C53116">
        <w:rPr>
          <w:lang w:val="en-CA"/>
        </w:rPr>
        <w:t>v</w:t>
      </w:r>
      <w:r w:rsidRPr="00D527DE">
        <w:rPr>
          <w:lang w:val="en-CA"/>
        </w:rPr>
        <w:t>N) at the given depth of the octree.</w:t>
      </w:r>
      <w:r w:rsidR="0008361D" w:rsidRPr="00D527DE">
        <w:rPr>
          <w:lang w:val="en-CA"/>
        </w:rPr>
        <w:t xml:space="preserve"> </w:t>
      </w:r>
      <w:r w:rsidRPr="00D527DE">
        <w:rPr>
          <w:lang w:val="en-CA"/>
        </w:rPr>
        <w:t>Undefined values of GeometryNodeOccupancyCnt are treated as 0.</w:t>
      </w:r>
    </w:p>
    <w:p w14:paraId="46E491CD" w14:textId="696F6BED" w:rsidR="009414EA" w:rsidRPr="00042C68" w:rsidRDefault="009414EA" w:rsidP="009414EA">
      <w:pPr>
        <w:rPr>
          <w:lang w:val="en-CA"/>
        </w:rPr>
      </w:pPr>
      <w:r w:rsidRPr="00D527DE">
        <w:rPr>
          <w:lang w:val="en-CA"/>
        </w:rPr>
        <w:t>The variables Node</w:t>
      </w:r>
      <w:r w:rsidR="00C53116">
        <w:rPr>
          <w:lang w:val="en-CA"/>
        </w:rPr>
        <w:t>S</w:t>
      </w:r>
      <w:r w:rsidRPr="00D527DE">
        <w:rPr>
          <w:lang w:val="en-CA"/>
        </w:rPr>
        <w:t>[ depth</w:t>
      </w:r>
      <w:r w:rsidR="00C53116">
        <w:rPr>
          <w:lang w:val="en-CA"/>
        </w:rPr>
        <w:t>S</w:t>
      </w:r>
      <w:r w:rsidRPr="00D527DE">
        <w:rPr>
          <w:lang w:val="en-CA"/>
        </w:rPr>
        <w:t> ][ idx ], Node</w:t>
      </w:r>
      <w:r w:rsidR="00C53116">
        <w:rPr>
          <w:lang w:val="en-CA"/>
        </w:rPr>
        <w:t>T</w:t>
      </w:r>
      <w:r w:rsidRPr="00D527DE">
        <w:rPr>
          <w:lang w:val="en-CA"/>
        </w:rPr>
        <w:t>[ depth</w:t>
      </w:r>
      <w:r w:rsidR="00C53116">
        <w:rPr>
          <w:lang w:val="en-CA"/>
        </w:rPr>
        <w:t>T</w:t>
      </w:r>
      <w:r w:rsidRPr="00D527DE">
        <w:rPr>
          <w:lang w:val="en-CA"/>
        </w:rPr>
        <w:t> ][ idx ], and Node</w:t>
      </w:r>
      <w:r w:rsidR="00C53116">
        <w:rPr>
          <w:lang w:val="en-CA"/>
        </w:rPr>
        <w:t>V</w:t>
      </w:r>
      <w:r w:rsidRPr="00D527DE">
        <w:rPr>
          <w:lang w:val="en-CA"/>
        </w:rPr>
        <w:t>[ depth</w:t>
      </w:r>
      <w:r w:rsidR="00C53116">
        <w:rPr>
          <w:lang w:val="en-CA"/>
        </w:rPr>
        <w:t>V</w:t>
      </w:r>
      <w:r w:rsidRPr="00D527DE">
        <w:rPr>
          <w:lang w:val="en-CA"/>
        </w:rPr>
        <w:t> ][ idx ] represent the</w:t>
      </w:r>
      <w:r w:rsidR="007C79ED">
        <w:rPr>
          <w:lang w:val="en-CA"/>
        </w:rPr>
        <w:t xml:space="preserve"> s, t, and v</w:t>
      </w:r>
      <w:r w:rsidRPr="00D527DE">
        <w:rPr>
          <w:lang w:val="en-CA"/>
        </w:rPr>
        <w:t xml:space="preserve"> co-ordinates of the idx-th node in decoding order at the given depth.</w:t>
      </w:r>
      <w:r w:rsidR="0008361D" w:rsidRPr="00D527DE">
        <w:rPr>
          <w:lang w:val="en-CA"/>
        </w:rPr>
        <w:t xml:space="preserve"> </w:t>
      </w:r>
      <w:r w:rsidRPr="00D527DE">
        <w:rPr>
          <w:lang w:val="en-CA"/>
        </w:rPr>
        <w:t>The variable NumNodesAtDepth[ depth ] represents the number of nodes to be decoded at the given depth.</w:t>
      </w:r>
      <w:r w:rsidR="004172D1">
        <w:rPr>
          <w:lang w:val="en-CA"/>
        </w:rPr>
        <w:t xml:space="preserve"> </w:t>
      </w:r>
      <w:r w:rsidR="004172D1" w:rsidRPr="00CC4328">
        <w:rPr>
          <w:lang w:eastAsia="zh-CN"/>
        </w:rPr>
        <w:t>The variables depth</w:t>
      </w:r>
      <w:r w:rsidR="00C53116">
        <w:rPr>
          <w:lang w:eastAsia="zh-CN"/>
        </w:rPr>
        <w:t>S</w:t>
      </w:r>
      <w:r w:rsidR="004172D1" w:rsidRPr="00CC4328">
        <w:rPr>
          <w:lang w:eastAsia="zh-CN"/>
        </w:rPr>
        <w:t>, depth</w:t>
      </w:r>
      <w:r w:rsidR="00C53116">
        <w:rPr>
          <w:lang w:eastAsia="zh-CN"/>
        </w:rPr>
        <w:t>T</w:t>
      </w:r>
      <w:r w:rsidR="004172D1" w:rsidRPr="00CC4328">
        <w:rPr>
          <w:lang w:eastAsia="zh-CN"/>
        </w:rPr>
        <w:t xml:space="preserve"> and depth</w:t>
      </w:r>
      <w:r w:rsidR="00C53116">
        <w:rPr>
          <w:lang w:eastAsia="zh-CN"/>
        </w:rPr>
        <w:t>V</w:t>
      </w:r>
      <w:r w:rsidR="004172D1" w:rsidRPr="00CC4328">
        <w:rPr>
          <w:lang w:eastAsia="zh-CN"/>
        </w:rPr>
        <w:t xml:space="preserve"> specify respectively the depth in </w:t>
      </w:r>
      <w:r w:rsidR="00C53116">
        <w:rPr>
          <w:lang w:eastAsia="zh-CN"/>
        </w:rPr>
        <w:t>s</w:t>
      </w:r>
      <w:r w:rsidR="004172D1" w:rsidRPr="00CC4328">
        <w:rPr>
          <w:lang w:eastAsia="zh-CN"/>
        </w:rPr>
        <w:t xml:space="preserve">, </w:t>
      </w:r>
      <w:r w:rsidR="00C53116">
        <w:rPr>
          <w:lang w:eastAsia="zh-CN"/>
        </w:rPr>
        <w:t>t</w:t>
      </w:r>
      <w:r w:rsidR="004172D1" w:rsidRPr="00CC4328">
        <w:rPr>
          <w:lang w:eastAsia="zh-CN"/>
        </w:rPr>
        <w:t xml:space="preserve"> and </w:t>
      </w:r>
      <w:r w:rsidR="00C53116">
        <w:rPr>
          <w:lang w:eastAsia="zh-CN"/>
        </w:rPr>
        <w:t>v</w:t>
      </w:r>
      <w:r w:rsidR="004172D1" w:rsidRPr="00CC4328">
        <w:rPr>
          <w:lang w:eastAsia="zh-CN"/>
        </w:rPr>
        <w:t xml:space="preserve"> dimensions. The variable partitionSkip specifies the partition type and direction as in</w:t>
      </w:r>
      <w:r w:rsidR="00C62DAB" w:rsidRPr="00CC4328">
        <w:rPr>
          <w:lang w:eastAsia="zh-CN"/>
        </w:rPr>
        <w:t xml:space="preserve"> </w:t>
      </w:r>
      <w:r w:rsidR="00C62DAB" w:rsidRPr="00CC4328">
        <w:rPr>
          <w:lang w:eastAsia="zh-CN"/>
        </w:rPr>
        <w:fldChar w:fldCharType="begin" w:fldLock="1"/>
      </w:r>
      <w:r w:rsidR="00C62DAB" w:rsidRPr="00CC4328">
        <w:rPr>
          <w:lang w:eastAsia="zh-CN"/>
        </w:rPr>
        <w:instrText xml:space="preserve"> REF _Ref24631954 \h </w:instrText>
      </w:r>
      <w:r w:rsidR="00C62DAB">
        <w:rPr>
          <w:lang w:eastAsia="zh-CN"/>
        </w:rPr>
        <w:instrText xml:space="preserve"> \* MERGEFORMAT </w:instrText>
      </w:r>
      <w:r w:rsidR="00C62DAB" w:rsidRPr="00CC4328">
        <w:rPr>
          <w:lang w:eastAsia="zh-CN"/>
        </w:rPr>
      </w:r>
      <w:r w:rsidR="00C62DAB" w:rsidRPr="00CC4328">
        <w:rPr>
          <w:lang w:eastAsia="zh-CN"/>
        </w:rPr>
        <w:fldChar w:fldCharType="separate"/>
      </w:r>
      <w:r w:rsidR="003551F0" w:rsidRPr="00C62DAB">
        <w:t xml:space="preserve">Table </w:t>
      </w:r>
      <w:r w:rsidR="003551F0">
        <w:rPr>
          <w:noProof/>
        </w:rPr>
        <w:t>12</w:t>
      </w:r>
      <w:r w:rsidR="00C62DAB" w:rsidRPr="00CC4328">
        <w:rPr>
          <w:lang w:eastAsia="zh-CN"/>
        </w:rPr>
        <w:fldChar w:fldCharType="end"/>
      </w:r>
      <w:r w:rsidR="004172D1" w:rsidRPr="00CC4328">
        <w:rPr>
          <w:lang w:eastAsia="zh-CN"/>
        </w:rPr>
        <w:t xml:space="preserve">. The variable partitionSkip is </w:t>
      </w:r>
      <w:r w:rsidR="004172D1" w:rsidRPr="00CC4328">
        <w:rPr>
          <w:lang w:eastAsia="zh-CN"/>
        </w:rPr>
        <w:lastRenderedPageBreak/>
        <w:t xml:space="preserve">represented in binary form with three bits </w:t>
      </w:r>
      <m:oMath>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s</m:t>
            </m:r>
          </m:sub>
        </m:sSub>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t</m:t>
            </m:r>
          </m:sub>
        </m:sSub>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v</m:t>
            </m:r>
          </m:sub>
        </m:sSub>
      </m:oMath>
      <w:r w:rsidR="004172D1" w:rsidRPr="00CC4328">
        <w:rPr>
          <w:lang w:eastAsia="zh-CN"/>
        </w:rPr>
        <w:t xml:space="preserve">, which specify respectively whether to skip partition along </w:t>
      </w:r>
      <w:r w:rsidR="00C53116">
        <w:rPr>
          <w:lang w:eastAsia="zh-CN"/>
        </w:rPr>
        <w:t>s</w:t>
      </w:r>
      <w:r w:rsidR="004172D1" w:rsidRPr="00CC4328">
        <w:rPr>
          <w:lang w:eastAsia="zh-CN"/>
        </w:rPr>
        <w:t xml:space="preserve">, </w:t>
      </w:r>
      <w:r w:rsidR="00C53116">
        <w:rPr>
          <w:lang w:eastAsia="zh-CN"/>
        </w:rPr>
        <w:t>t</w:t>
      </w:r>
      <w:r w:rsidR="004172D1" w:rsidRPr="00CC4328">
        <w:rPr>
          <w:lang w:eastAsia="zh-CN"/>
        </w:rPr>
        <w:t xml:space="preserve"> and </w:t>
      </w:r>
      <w:r w:rsidR="00C53116">
        <w:rPr>
          <w:lang w:eastAsia="zh-CN"/>
        </w:rPr>
        <w:t>v</w:t>
      </w:r>
      <w:r w:rsidR="004172D1" w:rsidRPr="00CC4328">
        <w:rPr>
          <w:lang w:eastAsia="zh-CN"/>
        </w:rPr>
        <w:t xml:space="preserve"> dimension.</w:t>
      </w:r>
    </w:p>
    <w:p w14:paraId="73C97D14" w14:textId="728C48B3" w:rsidR="004172D1" w:rsidRPr="00CC4328" w:rsidRDefault="004172D1" w:rsidP="004172D1">
      <w:pPr>
        <w:pStyle w:val="af5"/>
        <w:rPr>
          <w:rFonts w:ascii="Cambria" w:hAnsi="Cambria"/>
        </w:rPr>
      </w:pPr>
      <w:bookmarkStart w:id="714" w:name="_Ref24631954"/>
      <w:r w:rsidRPr="00C62DAB">
        <w:rPr>
          <w:rFonts w:ascii="Cambria" w:hAnsi="Cambria"/>
        </w:rPr>
        <w:t xml:space="preserve">Table </w:t>
      </w:r>
      <w:r w:rsidRPr="00C62DAB">
        <w:rPr>
          <w:rFonts w:ascii="Cambria" w:hAnsi="Cambria"/>
        </w:rPr>
        <w:fldChar w:fldCharType="begin" w:fldLock="1"/>
      </w:r>
      <w:r w:rsidRPr="00A064BB">
        <w:rPr>
          <w:rFonts w:ascii="Cambria" w:hAnsi="Cambria"/>
        </w:rPr>
        <w:instrText xml:space="preserve"> </w:instrText>
      </w:r>
      <w:r w:rsidRPr="00CC4328">
        <w:rPr>
          <w:rFonts w:ascii="Cambria" w:hAnsi="Cambria"/>
        </w:rPr>
        <w:instrText xml:space="preserve">SEQ Table \* ARABIC </w:instrText>
      </w:r>
      <w:r w:rsidRPr="00C62DAB">
        <w:rPr>
          <w:rFonts w:ascii="Cambria" w:hAnsi="Cambria"/>
        </w:rPr>
        <w:fldChar w:fldCharType="separate"/>
      </w:r>
      <w:r w:rsidR="003551F0">
        <w:rPr>
          <w:rFonts w:ascii="Cambria" w:hAnsi="Cambria"/>
          <w:noProof/>
        </w:rPr>
        <w:t>12</w:t>
      </w:r>
      <w:r w:rsidRPr="00C62DAB">
        <w:rPr>
          <w:rFonts w:ascii="Cambria" w:hAnsi="Cambria"/>
        </w:rPr>
        <w:fldChar w:fldCharType="end"/>
      </w:r>
      <w:bookmarkEnd w:id="714"/>
      <w:r w:rsidRPr="00CC4328">
        <w:rPr>
          <w:rFonts w:ascii="Cambria" w:hAnsi="Cambria"/>
        </w:rPr>
        <w:t>— Interpretation of partitionSkip</w:t>
      </w:r>
    </w:p>
    <w:tbl>
      <w:tblPr>
        <w:tblStyle w:val="TableGrid1"/>
        <w:tblW w:w="8725" w:type="dxa"/>
        <w:jc w:val="center"/>
        <w:tblLook w:val="04A0" w:firstRow="1" w:lastRow="0" w:firstColumn="1" w:lastColumn="0" w:noHBand="0" w:noVBand="1"/>
      </w:tblPr>
      <w:tblGrid>
        <w:gridCol w:w="1524"/>
        <w:gridCol w:w="2019"/>
        <w:gridCol w:w="2007"/>
        <w:gridCol w:w="2007"/>
        <w:gridCol w:w="1168"/>
      </w:tblGrid>
      <w:tr w:rsidR="004172D1" w:rsidRPr="00A064BB" w14:paraId="74C792D8" w14:textId="77777777" w:rsidTr="004172D1">
        <w:trPr>
          <w:jc w:val="center"/>
        </w:trPr>
        <w:tc>
          <w:tcPr>
            <w:tcW w:w="1524" w:type="dxa"/>
            <w:vAlign w:val="center"/>
          </w:tcPr>
          <w:p w14:paraId="13D050F2" w14:textId="77777777" w:rsidR="004172D1" w:rsidRPr="00CC4328" w:rsidRDefault="004172D1" w:rsidP="004172D1">
            <w:pPr>
              <w:jc w:val="center"/>
              <w:rPr>
                <w:rFonts w:ascii="Cambria" w:hAnsi="Cambria"/>
                <w:b/>
              </w:rPr>
            </w:pPr>
            <w:r w:rsidRPr="00CC4328">
              <w:rPr>
                <w:rFonts w:ascii="Cambria" w:hAnsi="Cambria"/>
                <w:b/>
              </w:rPr>
              <w:t>Partition</w:t>
            </w:r>
          </w:p>
        </w:tc>
        <w:tc>
          <w:tcPr>
            <w:tcW w:w="2019" w:type="dxa"/>
            <w:vAlign w:val="center"/>
          </w:tcPr>
          <w:p w14:paraId="39BDFDF3" w14:textId="172C8639" w:rsidR="004172D1" w:rsidRPr="00CC4328" w:rsidRDefault="004172D1" w:rsidP="004172D1">
            <w:pPr>
              <w:jc w:val="center"/>
              <w:rPr>
                <w:rFonts w:ascii="Cambria" w:hAnsi="Cambria"/>
                <w:b/>
              </w:rPr>
            </w:pPr>
            <w:r w:rsidRPr="00CC4328">
              <w:rPr>
                <w:rFonts w:ascii="Cambria" w:hAnsi="Cambria"/>
                <w:b/>
              </w:rPr>
              <w:t xml:space="preserve">QT along </w:t>
            </w:r>
            <w:r w:rsidR="00C53116">
              <w:rPr>
                <w:rFonts w:ascii="Cambria" w:hAnsi="Cambria"/>
                <w:b/>
              </w:rPr>
              <w:t>s</w:t>
            </w:r>
            <w:r w:rsidRPr="00CC4328">
              <w:rPr>
                <w:rFonts w:ascii="Cambria" w:hAnsi="Cambria"/>
                <w:b/>
              </w:rPr>
              <w:t>-</w:t>
            </w:r>
            <w:r w:rsidR="00C53116">
              <w:rPr>
                <w:rFonts w:ascii="Cambria" w:hAnsi="Cambria"/>
                <w:b/>
              </w:rPr>
              <w:t>t</w:t>
            </w:r>
            <w:r w:rsidRPr="00CC4328">
              <w:rPr>
                <w:rFonts w:ascii="Cambria" w:hAnsi="Cambria"/>
                <w:b/>
              </w:rPr>
              <w:t xml:space="preserve"> axes</w:t>
            </w:r>
          </w:p>
        </w:tc>
        <w:tc>
          <w:tcPr>
            <w:tcW w:w="2007" w:type="dxa"/>
            <w:vAlign w:val="center"/>
          </w:tcPr>
          <w:p w14:paraId="48C4294B" w14:textId="26411D76" w:rsidR="004172D1" w:rsidRPr="00CC4328" w:rsidRDefault="004172D1" w:rsidP="004172D1">
            <w:pPr>
              <w:jc w:val="center"/>
              <w:rPr>
                <w:rFonts w:ascii="Cambria" w:hAnsi="Cambria"/>
                <w:b/>
              </w:rPr>
            </w:pPr>
            <w:r w:rsidRPr="00CC4328">
              <w:rPr>
                <w:rFonts w:ascii="Cambria" w:hAnsi="Cambria"/>
                <w:b/>
              </w:rPr>
              <w:t xml:space="preserve">QT along </w:t>
            </w:r>
            <w:r w:rsidR="00C53116">
              <w:rPr>
                <w:rFonts w:ascii="Cambria" w:hAnsi="Cambria"/>
                <w:b/>
              </w:rPr>
              <w:t>s</w:t>
            </w:r>
            <w:r w:rsidRPr="00CC4328">
              <w:rPr>
                <w:rFonts w:ascii="Cambria" w:hAnsi="Cambria"/>
                <w:b/>
              </w:rPr>
              <w:t>-</w:t>
            </w:r>
            <w:r w:rsidR="00C53116">
              <w:rPr>
                <w:rFonts w:ascii="Cambria" w:hAnsi="Cambria"/>
                <w:b/>
              </w:rPr>
              <w:t>v</w:t>
            </w:r>
            <w:r w:rsidRPr="00CC4328">
              <w:rPr>
                <w:rFonts w:ascii="Cambria" w:hAnsi="Cambria"/>
                <w:b/>
              </w:rPr>
              <w:t xml:space="preserve"> axes</w:t>
            </w:r>
          </w:p>
        </w:tc>
        <w:tc>
          <w:tcPr>
            <w:tcW w:w="2007" w:type="dxa"/>
            <w:vAlign w:val="center"/>
          </w:tcPr>
          <w:p w14:paraId="2871102B" w14:textId="3812AB4D" w:rsidR="004172D1" w:rsidRPr="00C5553D" w:rsidRDefault="004172D1" w:rsidP="004172D1">
            <w:pPr>
              <w:jc w:val="center"/>
              <w:rPr>
                <w:rFonts w:ascii="Cambria" w:hAnsi="Cambria"/>
                <w:b/>
              </w:rPr>
            </w:pPr>
            <w:r w:rsidRPr="00C5553D">
              <w:rPr>
                <w:b/>
              </w:rPr>
              <w:t xml:space="preserve">QT along </w:t>
            </w:r>
            <w:r w:rsidR="00C53116" w:rsidRPr="00C5553D">
              <w:rPr>
                <w:b/>
              </w:rPr>
              <w:t>t</w:t>
            </w:r>
            <w:r w:rsidRPr="00C5553D">
              <w:rPr>
                <w:b/>
              </w:rPr>
              <w:t>-</w:t>
            </w:r>
            <w:r w:rsidR="00C53116" w:rsidRPr="00C5553D">
              <w:rPr>
                <w:b/>
              </w:rPr>
              <w:t>v</w:t>
            </w:r>
            <w:r w:rsidRPr="00C5553D">
              <w:rPr>
                <w:b/>
              </w:rPr>
              <w:t xml:space="preserve"> axes</w:t>
            </w:r>
          </w:p>
        </w:tc>
        <w:tc>
          <w:tcPr>
            <w:tcW w:w="1168" w:type="dxa"/>
            <w:vAlign w:val="center"/>
          </w:tcPr>
          <w:p w14:paraId="14860702" w14:textId="77777777" w:rsidR="004172D1" w:rsidRPr="00CC4328" w:rsidRDefault="004172D1" w:rsidP="004172D1">
            <w:pPr>
              <w:jc w:val="center"/>
              <w:rPr>
                <w:rFonts w:ascii="Cambria" w:hAnsi="Cambria"/>
                <w:b/>
              </w:rPr>
            </w:pPr>
            <w:r w:rsidRPr="00CC4328">
              <w:rPr>
                <w:rFonts w:ascii="Cambria" w:hAnsi="Cambria"/>
                <w:b/>
              </w:rPr>
              <w:t>OT</w:t>
            </w:r>
          </w:p>
        </w:tc>
      </w:tr>
      <w:tr w:rsidR="004172D1" w:rsidRPr="00A064BB" w14:paraId="00B54FF4" w14:textId="77777777" w:rsidTr="004172D1">
        <w:trPr>
          <w:jc w:val="center"/>
        </w:trPr>
        <w:tc>
          <w:tcPr>
            <w:tcW w:w="1524" w:type="dxa"/>
            <w:vAlign w:val="center"/>
          </w:tcPr>
          <w:p w14:paraId="27594E60" w14:textId="77777777" w:rsidR="004172D1" w:rsidRPr="00CC4328" w:rsidRDefault="004172D1" w:rsidP="004172D1">
            <w:pPr>
              <w:jc w:val="center"/>
              <w:rPr>
                <w:rFonts w:ascii="Cambria" w:hAnsi="Cambria"/>
              </w:rPr>
            </w:pPr>
            <w:r w:rsidRPr="00CC4328">
              <w:rPr>
                <w:rFonts w:ascii="Cambria" w:hAnsi="Cambria"/>
              </w:rPr>
              <w:t>partitionSkip</w:t>
            </w:r>
          </w:p>
        </w:tc>
        <w:tc>
          <w:tcPr>
            <w:tcW w:w="2019" w:type="dxa"/>
            <w:vAlign w:val="center"/>
          </w:tcPr>
          <w:p w14:paraId="28206D8D" w14:textId="0BD3ED48"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b001</w:t>
            </w:r>
          </w:p>
        </w:tc>
        <w:tc>
          <w:tcPr>
            <w:tcW w:w="2007" w:type="dxa"/>
            <w:vAlign w:val="center"/>
          </w:tcPr>
          <w:p w14:paraId="7F17884B" w14:textId="5C429655"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b010</w:t>
            </w:r>
          </w:p>
        </w:tc>
        <w:tc>
          <w:tcPr>
            <w:tcW w:w="2007" w:type="dxa"/>
            <w:vAlign w:val="center"/>
          </w:tcPr>
          <w:p w14:paraId="44D4AFCA" w14:textId="018E170B"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b100</w:t>
            </w:r>
          </w:p>
        </w:tc>
        <w:tc>
          <w:tcPr>
            <w:tcW w:w="1168" w:type="dxa"/>
            <w:vAlign w:val="center"/>
          </w:tcPr>
          <w:p w14:paraId="2E68ACAE" w14:textId="4316C482"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b000</w:t>
            </w:r>
          </w:p>
        </w:tc>
      </w:tr>
      <w:tr w:rsidR="004172D1" w:rsidRPr="00A064BB" w14:paraId="7B1D35AA" w14:textId="77777777" w:rsidTr="004172D1">
        <w:trPr>
          <w:jc w:val="center"/>
        </w:trPr>
        <w:tc>
          <w:tcPr>
            <w:tcW w:w="1524" w:type="dxa"/>
            <w:vAlign w:val="center"/>
          </w:tcPr>
          <w:p w14:paraId="46C8F4B8" w14:textId="77777777" w:rsidR="004172D1" w:rsidRPr="00CC4328" w:rsidRDefault="004172D1" w:rsidP="004172D1">
            <w:pPr>
              <w:jc w:val="center"/>
              <w:rPr>
                <w:rFonts w:ascii="Cambria" w:hAnsi="Cambria"/>
                <w:b/>
              </w:rPr>
            </w:pPr>
            <w:r w:rsidRPr="00CC4328">
              <w:rPr>
                <w:rFonts w:ascii="Cambria" w:hAnsi="Cambria"/>
                <w:b/>
              </w:rPr>
              <w:t>Partition</w:t>
            </w:r>
          </w:p>
        </w:tc>
        <w:tc>
          <w:tcPr>
            <w:tcW w:w="2019" w:type="dxa"/>
            <w:vAlign w:val="center"/>
          </w:tcPr>
          <w:p w14:paraId="26610FB6" w14:textId="3F428CED" w:rsidR="004172D1" w:rsidRPr="00CC4328" w:rsidRDefault="004172D1" w:rsidP="004172D1">
            <w:pPr>
              <w:jc w:val="center"/>
              <w:rPr>
                <w:rFonts w:ascii="Cambria" w:hAnsi="Cambria"/>
                <w:b/>
              </w:rPr>
            </w:pPr>
            <w:r w:rsidRPr="00CC4328">
              <w:rPr>
                <w:rFonts w:ascii="Cambria" w:hAnsi="Cambria"/>
                <w:b/>
              </w:rPr>
              <w:t xml:space="preserve">BT along </w:t>
            </w:r>
            <w:r w:rsidR="00C53116">
              <w:rPr>
                <w:rFonts w:ascii="Cambria" w:hAnsi="Cambria"/>
                <w:b/>
              </w:rPr>
              <w:t>s</w:t>
            </w:r>
            <w:r w:rsidRPr="00CC4328">
              <w:rPr>
                <w:rFonts w:ascii="Cambria" w:hAnsi="Cambria"/>
                <w:b/>
              </w:rPr>
              <w:t xml:space="preserve"> axis</w:t>
            </w:r>
          </w:p>
        </w:tc>
        <w:tc>
          <w:tcPr>
            <w:tcW w:w="2007" w:type="dxa"/>
            <w:vAlign w:val="center"/>
          </w:tcPr>
          <w:p w14:paraId="74A48863" w14:textId="772545C6" w:rsidR="004172D1" w:rsidRPr="00CC4328" w:rsidRDefault="004172D1" w:rsidP="004172D1">
            <w:pPr>
              <w:jc w:val="center"/>
              <w:rPr>
                <w:rFonts w:ascii="Cambria" w:hAnsi="Cambria"/>
                <w:b/>
              </w:rPr>
            </w:pPr>
            <w:r w:rsidRPr="00CC4328">
              <w:rPr>
                <w:rFonts w:ascii="Cambria" w:hAnsi="Cambria"/>
                <w:b/>
              </w:rPr>
              <w:t xml:space="preserve">BT along </w:t>
            </w:r>
            <w:r w:rsidR="00C53116">
              <w:rPr>
                <w:rFonts w:ascii="Cambria" w:hAnsi="Cambria"/>
                <w:b/>
              </w:rPr>
              <w:t>t</w:t>
            </w:r>
            <w:r w:rsidRPr="00CC4328">
              <w:rPr>
                <w:rFonts w:ascii="Cambria" w:hAnsi="Cambria"/>
                <w:b/>
              </w:rPr>
              <w:t xml:space="preserve"> axis</w:t>
            </w:r>
          </w:p>
        </w:tc>
        <w:tc>
          <w:tcPr>
            <w:tcW w:w="2007" w:type="dxa"/>
            <w:vAlign w:val="center"/>
          </w:tcPr>
          <w:p w14:paraId="671144E9" w14:textId="6BF2A96C" w:rsidR="004172D1" w:rsidRPr="00CC4328" w:rsidRDefault="004172D1" w:rsidP="004172D1">
            <w:pPr>
              <w:jc w:val="center"/>
              <w:rPr>
                <w:rFonts w:ascii="Cambria" w:hAnsi="Cambria"/>
                <w:b/>
              </w:rPr>
            </w:pPr>
            <w:r w:rsidRPr="00CC4328">
              <w:rPr>
                <w:rFonts w:ascii="Cambria" w:hAnsi="Cambria"/>
                <w:b/>
              </w:rPr>
              <w:t xml:space="preserve">BT along </w:t>
            </w:r>
            <w:r w:rsidR="00C53116">
              <w:rPr>
                <w:rFonts w:ascii="Cambria" w:hAnsi="Cambria"/>
                <w:b/>
              </w:rPr>
              <w:t>v</w:t>
            </w:r>
            <w:r w:rsidRPr="00CC4328">
              <w:rPr>
                <w:rFonts w:ascii="Cambria" w:hAnsi="Cambria"/>
                <w:b/>
              </w:rPr>
              <w:t xml:space="preserve"> axis</w:t>
            </w:r>
          </w:p>
        </w:tc>
        <w:tc>
          <w:tcPr>
            <w:tcW w:w="1168" w:type="dxa"/>
            <w:vAlign w:val="center"/>
          </w:tcPr>
          <w:p w14:paraId="1C8D7DBB" w14:textId="77777777" w:rsidR="004172D1" w:rsidRPr="00CC4328" w:rsidRDefault="004172D1" w:rsidP="004172D1">
            <w:pPr>
              <w:jc w:val="center"/>
              <w:rPr>
                <w:rFonts w:ascii="Cambria" w:hAnsi="Cambria"/>
              </w:rPr>
            </w:pPr>
          </w:p>
        </w:tc>
      </w:tr>
      <w:tr w:rsidR="004172D1" w:rsidRPr="00A064BB" w14:paraId="5D304758" w14:textId="77777777" w:rsidTr="004172D1">
        <w:trPr>
          <w:jc w:val="center"/>
        </w:trPr>
        <w:tc>
          <w:tcPr>
            <w:tcW w:w="1524" w:type="dxa"/>
            <w:vAlign w:val="center"/>
          </w:tcPr>
          <w:p w14:paraId="2AA0A695" w14:textId="77777777" w:rsidR="004172D1" w:rsidRPr="00CC4328" w:rsidRDefault="004172D1" w:rsidP="004172D1">
            <w:pPr>
              <w:jc w:val="center"/>
              <w:rPr>
                <w:rFonts w:ascii="Cambria" w:hAnsi="Cambria"/>
              </w:rPr>
            </w:pPr>
            <w:r w:rsidRPr="00CC4328">
              <w:rPr>
                <w:rFonts w:ascii="Cambria" w:hAnsi="Cambria"/>
              </w:rPr>
              <w:t>partitionSkip</w:t>
            </w:r>
          </w:p>
        </w:tc>
        <w:tc>
          <w:tcPr>
            <w:tcW w:w="2019" w:type="dxa"/>
            <w:vAlign w:val="center"/>
          </w:tcPr>
          <w:p w14:paraId="7023644A" w14:textId="5B7D7BF4"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b011</w:t>
            </w:r>
          </w:p>
        </w:tc>
        <w:tc>
          <w:tcPr>
            <w:tcW w:w="2007" w:type="dxa"/>
            <w:vAlign w:val="center"/>
          </w:tcPr>
          <w:p w14:paraId="18CB53A3" w14:textId="780924F1"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b101</w:t>
            </w:r>
          </w:p>
        </w:tc>
        <w:tc>
          <w:tcPr>
            <w:tcW w:w="2007" w:type="dxa"/>
            <w:vAlign w:val="center"/>
          </w:tcPr>
          <w:p w14:paraId="4B54454B" w14:textId="11DB2192"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b110</w:t>
            </w:r>
          </w:p>
        </w:tc>
        <w:tc>
          <w:tcPr>
            <w:tcW w:w="1168" w:type="dxa"/>
            <w:vAlign w:val="center"/>
          </w:tcPr>
          <w:p w14:paraId="7AF3271C" w14:textId="77777777" w:rsidR="004172D1" w:rsidRPr="00CC4328" w:rsidRDefault="004172D1" w:rsidP="004172D1">
            <w:pPr>
              <w:jc w:val="center"/>
              <w:rPr>
                <w:rFonts w:ascii="Cambria" w:hAnsi="Cambria"/>
              </w:rPr>
            </w:pPr>
          </w:p>
        </w:tc>
      </w:tr>
    </w:tbl>
    <w:p w14:paraId="305CD0F8" w14:textId="77777777" w:rsidR="004172D1" w:rsidRPr="00D527DE" w:rsidRDefault="004172D1" w:rsidP="009414EA">
      <w:pPr>
        <w:rPr>
          <w:lang w:val="en-CA"/>
        </w:rPr>
      </w:pPr>
    </w:p>
    <w:p w14:paraId="49BA3C17" w14:textId="6FE28D4C" w:rsidR="009414EA" w:rsidRPr="00D527DE" w:rsidRDefault="009414EA" w:rsidP="009414EA">
      <w:pPr>
        <w:rPr>
          <w:lang w:val="en-CA"/>
        </w:rPr>
      </w:pPr>
      <w:r w:rsidRPr="00D527DE">
        <w:rPr>
          <w:lang w:val="en-CA"/>
        </w:rPr>
        <w:t>The variables Node</w:t>
      </w:r>
      <w:r w:rsidR="00C53116">
        <w:rPr>
          <w:lang w:val="en-CA"/>
        </w:rPr>
        <w:t>S</w:t>
      </w:r>
      <w:r w:rsidRPr="00D527DE">
        <w:rPr>
          <w:lang w:val="en-CA"/>
        </w:rPr>
        <w:t>, Node</w:t>
      </w:r>
      <w:r w:rsidR="00C53116">
        <w:rPr>
          <w:lang w:val="en-CA"/>
        </w:rPr>
        <w:t>T</w:t>
      </w:r>
      <w:r w:rsidRPr="00D527DE">
        <w:rPr>
          <w:lang w:val="en-CA"/>
        </w:rPr>
        <w:t>, Node</w:t>
      </w:r>
      <w:r w:rsidR="00C53116">
        <w:rPr>
          <w:lang w:val="en-CA"/>
        </w:rPr>
        <w:t>V</w:t>
      </w:r>
      <w:r w:rsidRPr="00D527DE">
        <w:rPr>
          <w:lang w:val="en-CA"/>
        </w:rPr>
        <w:t>, NumNodesAtDepth</w:t>
      </w:r>
      <w:r w:rsidRPr="00D527DE">
        <w:rPr>
          <w:rFonts w:eastAsia="ＭＳ 明朝"/>
          <w:lang w:val="en-CA" w:eastAsia="ja-JP"/>
        </w:rPr>
        <w:t xml:space="preserve">, </w:t>
      </w:r>
      <w:r w:rsidR="00765DC2">
        <w:rPr>
          <w:rFonts w:eastAsia="ＭＳ 明朝"/>
          <w:lang w:val="en-CA" w:eastAsia="ja-JP"/>
        </w:rPr>
        <w:t xml:space="preserve">and </w:t>
      </w:r>
      <w:r w:rsidRPr="00D527DE">
        <w:rPr>
          <w:lang w:val="en-CA"/>
        </w:rPr>
        <w:t>GeometryNodeOccupancyCnt</w:t>
      </w:r>
      <w:r w:rsidRPr="00D527DE">
        <w:rPr>
          <w:rFonts w:eastAsia="ＭＳ 明朝"/>
          <w:lang w:val="en-CA" w:eastAsia="ja-JP"/>
        </w:rPr>
        <w:t xml:space="preserve"> </w:t>
      </w:r>
      <w:r w:rsidRPr="00D527DE">
        <w:rPr>
          <w:lang w:val="en-CA"/>
        </w:rPr>
        <w:t>are</w:t>
      </w:r>
      <w:r w:rsidR="00017257">
        <w:rPr>
          <w:lang w:val="en-CA"/>
        </w:rPr>
        <w:t xml:space="preserve"> initialized</w:t>
      </w:r>
      <w:r w:rsidRPr="00D527DE">
        <w:rPr>
          <w:lang w:val="en-CA"/>
        </w:rPr>
        <w:t xml:space="preserve"> as follows:</w:t>
      </w:r>
    </w:p>
    <w:p w14:paraId="08A0174D" w14:textId="0BBE7E43" w:rsidR="009414EA" w:rsidRPr="00D527DE" w:rsidRDefault="009414EA" w:rsidP="004014E9">
      <w:pPr>
        <w:pStyle w:val="Code"/>
        <w:rPr>
          <w:lang w:val="en-CA"/>
        </w:rPr>
      </w:pPr>
      <w:r w:rsidRPr="00D527DE">
        <w:rPr>
          <w:lang w:val="en-CA"/>
        </w:rPr>
        <w:t>Node</w:t>
      </w:r>
      <w:r w:rsidR="00C53116">
        <w:rPr>
          <w:lang w:val="en-CA"/>
        </w:rPr>
        <w:t>S</w:t>
      </w:r>
      <w:r w:rsidR="004014E9">
        <w:rPr>
          <w:lang w:val="en-CA"/>
        </w:rPr>
        <w:t>[</w:t>
      </w:r>
      <w:r w:rsidRPr="00D527DE">
        <w:rPr>
          <w:lang w:val="en-CA"/>
        </w:rPr>
        <w:t>0</w:t>
      </w:r>
      <w:r w:rsidR="004014E9">
        <w:rPr>
          <w:lang w:val="en-CA"/>
        </w:rPr>
        <w:t>][</w:t>
      </w:r>
      <w:r w:rsidR="00765DC2">
        <w:rPr>
          <w:lang w:val="en-CA"/>
        </w:rPr>
        <w:t>0</w:t>
      </w:r>
      <w:r w:rsidR="004014E9">
        <w:rPr>
          <w:lang w:val="en-CA"/>
        </w:rPr>
        <w:t>]</w:t>
      </w:r>
      <w:r w:rsidRPr="00D527DE">
        <w:rPr>
          <w:lang w:val="en-CA"/>
        </w:rPr>
        <w:t xml:space="preserve"> = Node</w:t>
      </w:r>
      <w:r w:rsidR="00C53116">
        <w:rPr>
          <w:lang w:val="en-CA"/>
        </w:rPr>
        <w:t>T</w:t>
      </w:r>
      <w:r w:rsidR="004014E9">
        <w:rPr>
          <w:lang w:val="en-CA"/>
        </w:rPr>
        <w:t>[</w:t>
      </w:r>
      <w:r w:rsidRPr="00D527DE">
        <w:rPr>
          <w:lang w:val="en-CA"/>
        </w:rPr>
        <w:t>0</w:t>
      </w:r>
      <w:r w:rsidR="004014E9">
        <w:rPr>
          <w:lang w:val="en-CA"/>
        </w:rPr>
        <w:t>][</w:t>
      </w:r>
      <w:r w:rsidR="00765DC2">
        <w:rPr>
          <w:lang w:val="en-CA"/>
        </w:rPr>
        <w:t>0</w:t>
      </w:r>
      <w:r w:rsidR="004014E9">
        <w:rPr>
          <w:lang w:val="en-CA"/>
        </w:rPr>
        <w:t>]</w:t>
      </w:r>
      <w:r w:rsidRPr="00D527DE">
        <w:rPr>
          <w:lang w:val="en-CA"/>
        </w:rPr>
        <w:t xml:space="preserve"> = Node</w:t>
      </w:r>
      <w:r w:rsidR="00C53116">
        <w:rPr>
          <w:lang w:val="en-CA"/>
        </w:rPr>
        <w:t>V</w:t>
      </w:r>
      <w:r w:rsidR="004014E9">
        <w:rPr>
          <w:lang w:val="en-CA"/>
        </w:rPr>
        <w:t>[</w:t>
      </w:r>
      <w:r w:rsidRPr="00D527DE">
        <w:rPr>
          <w:lang w:val="en-CA"/>
        </w:rPr>
        <w:t>0</w:t>
      </w:r>
      <w:r w:rsidR="004014E9">
        <w:rPr>
          <w:lang w:val="en-CA"/>
        </w:rPr>
        <w:t>][</w:t>
      </w:r>
      <w:r w:rsidR="00765DC2">
        <w:rPr>
          <w:lang w:val="en-CA"/>
        </w:rPr>
        <w:t>0</w:t>
      </w:r>
      <w:r w:rsidR="004014E9">
        <w:rPr>
          <w:lang w:val="en-CA"/>
        </w:rPr>
        <w:t>]</w:t>
      </w:r>
      <w:r w:rsidRPr="00D527DE">
        <w:rPr>
          <w:lang w:val="en-CA"/>
        </w:rPr>
        <w:t xml:space="preserve"> = 0</w:t>
      </w:r>
    </w:p>
    <w:p w14:paraId="00AA8964" w14:textId="30CCDEBF" w:rsidR="009414EA" w:rsidRPr="00D527DE" w:rsidRDefault="009414EA" w:rsidP="004014E9">
      <w:pPr>
        <w:pStyle w:val="Code"/>
        <w:rPr>
          <w:lang w:val="en-CA"/>
        </w:rPr>
      </w:pPr>
      <w:r w:rsidRPr="00D527DE">
        <w:rPr>
          <w:lang w:val="en-CA"/>
        </w:rPr>
        <w:t>NumNodesAtDepth</w:t>
      </w:r>
      <w:r w:rsidR="004014E9">
        <w:rPr>
          <w:lang w:val="en-CA"/>
        </w:rPr>
        <w:t>[</w:t>
      </w:r>
      <w:r w:rsidRPr="00D527DE">
        <w:rPr>
          <w:lang w:val="en-CA"/>
        </w:rPr>
        <w:t>0</w:t>
      </w:r>
      <w:r w:rsidR="004014E9">
        <w:rPr>
          <w:lang w:val="en-CA"/>
        </w:rPr>
        <w:t>]</w:t>
      </w:r>
      <w:r w:rsidRPr="00D527DE">
        <w:rPr>
          <w:lang w:val="en-CA"/>
        </w:rPr>
        <w:t xml:space="preserve"> = 1</w:t>
      </w:r>
    </w:p>
    <w:p w14:paraId="2AF3D0D2" w14:textId="0F8105FE" w:rsidR="005E6C46" w:rsidRPr="00D527DE" w:rsidRDefault="009414EA" w:rsidP="004014E9">
      <w:pPr>
        <w:pStyle w:val="Code"/>
      </w:pPr>
      <w:r w:rsidRPr="00D527DE">
        <w:rPr>
          <w:lang w:val="en-CA"/>
        </w:rPr>
        <w:t>GeometryNodeOccupancyCnt</w:t>
      </w:r>
      <w:r w:rsidR="004014E9">
        <w:rPr>
          <w:lang w:val="en-CA"/>
        </w:rPr>
        <w:t>[</w:t>
      </w:r>
      <w:r w:rsidRPr="00D527DE">
        <w:rPr>
          <w:lang w:val="en-CA"/>
        </w:rPr>
        <w:t>−1</w:t>
      </w:r>
      <w:r w:rsidR="004014E9">
        <w:rPr>
          <w:lang w:val="en-CA"/>
        </w:rPr>
        <w:t>][</w:t>
      </w:r>
      <w:r w:rsidRPr="00D527DE">
        <w:rPr>
          <w:lang w:val="en-CA"/>
        </w:rPr>
        <w:t>0</w:t>
      </w:r>
      <w:r w:rsidR="004014E9">
        <w:rPr>
          <w:lang w:val="en-CA"/>
        </w:rPr>
        <w:t>][</w:t>
      </w:r>
      <w:r w:rsidRPr="00D527DE">
        <w:rPr>
          <w:lang w:val="en-CA"/>
        </w:rPr>
        <w:t>0</w:t>
      </w:r>
      <w:r w:rsidR="004014E9">
        <w:rPr>
          <w:lang w:val="en-CA"/>
        </w:rPr>
        <w:t>][</w:t>
      </w:r>
      <w:r w:rsidRPr="00D527DE">
        <w:rPr>
          <w:lang w:val="en-CA"/>
        </w:rPr>
        <w:t>0</w:t>
      </w:r>
      <w:r w:rsidR="004014E9">
        <w:rPr>
          <w:lang w:val="en-CA"/>
        </w:rPr>
        <w:t>]</w:t>
      </w:r>
      <w:r w:rsidRPr="00D527DE">
        <w:rPr>
          <w:lang w:val="en-CA"/>
        </w:rPr>
        <w:t xml:space="preserve"> = 8</w:t>
      </w:r>
    </w:p>
    <w:p w14:paraId="147A2098" w14:textId="0742A1E6" w:rsidR="009414EA" w:rsidRPr="00D527DE" w:rsidRDefault="009414EA" w:rsidP="0035215D">
      <w:pPr>
        <w:pStyle w:val="4"/>
        <w:rPr>
          <w:lang w:val="en-CA"/>
        </w:rPr>
      </w:pPr>
      <w:bookmarkStart w:id="715" w:name="_Toc528915274"/>
      <w:r w:rsidRPr="00D527DE">
        <w:rPr>
          <w:lang w:val="en-CA"/>
        </w:rPr>
        <w:t>Geometry</w:t>
      </w:r>
      <w:r w:rsidR="007B6614">
        <w:rPr>
          <w:lang w:val="en-CA"/>
        </w:rPr>
        <w:t xml:space="preserve"> data unit</w:t>
      </w:r>
      <w:r w:rsidRPr="00D527DE">
        <w:rPr>
          <w:lang w:val="en-CA"/>
        </w:rPr>
        <w:t xml:space="preserve"> header semantics</w:t>
      </w:r>
      <w:bookmarkEnd w:id="715"/>
    </w:p>
    <w:p w14:paraId="06C67EDA" w14:textId="77777777" w:rsidR="00073CB9" w:rsidRDefault="00073CB9" w:rsidP="00073CB9">
      <w:pPr>
        <w:rPr>
          <w:rFonts w:eastAsia="ＭＳ 明朝"/>
          <w:lang w:val="en-CA" w:eastAsia="ja-JP"/>
        </w:rPr>
      </w:pPr>
      <w:r w:rsidRPr="00D527DE">
        <w:rPr>
          <w:rFonts w:eastAsia="ＭＳ 明朝"/>
          <w:b/>
          <w:lang w:val="en-CA" w:eastAsia="ja-JP"/>
        </w:rPr>
        <w:t>gsh_num_points</w:t>
      </w:r>
      <w:r>
        <w:rPr>
          <w:rFonts w:eastAsia="ＭＳ 明朝"/>
          <w:b/>
          <w:lang w:val="en-CA" w:eastAsia="ja-JP"/>
        </w:rPr>
        <w:t>_minus1</w:t>
      </w:r>
      <w:r>
        <w:rPr>
          <w:rFonts w:eastAsia="ＭＳ 明朝"/>
          <w:bCs/>
          <w:lang w:val="en-CA" w:eastAsia="ja-JP"/>
        </w:rPr>
        <w:t xml:space="preserve"> plus 1</w:t>
      </w:r>
      <w:r w:rsidRPr="00D527DE">
        <w:rPr>
          <w:lang w:val="en-CA"/>
        </w:rPr>
        <w:t xml:space="preserve"> spe</w:t>
      </w:r>
      <w:r w:rsidRPr="00D527DE">
        <w:rPr>
          <w:rFonts w:eastAsia="ＭＳ 明朝"/>
          <w:lang w:val="en-CA" w:eastAsia="ja-JP"/>
        </w:rPr>
        <w:t xml:space="preserve">cifies the </w:t>
      </w:r>
      <w:r>
        <w:rPr>
          <w:rFonts w:eastAsia="ＭＳ 明朝"/>
          <w:lang w:val="en-CA" w:eastAsia="ja-JP"/>
        </w:rPr>
        <w:t xml:space="preserve">maximum </w:t>
      </w:r>
      <w:r w:rsidRPr="00D527DE">
        <w:rPr>
          <w:rFonts w:eastAsia="ＭＳ 明朝"/>
          <w:lang w:val="en-CA" w:eastAsia="ja-JP"/>
        </w:rPr>
        <w:t>number of coded points in the slice.</w:t>
      </w:r>
      <w:r>
        <w:rPr>
          <w:rFonts w:eastAsia="ＭＳ 明朝"/>
          <w:lang w:val="en-CA" w:eastAsia="ja-JP"/>
        </w:rPr>
        <w:t xml:space="preserve">  It is a requirement of bitstream conformance that gsh_num_points_minus1 + 1 is greater than or equal to the number of decoded points in the slice.</w:t>
      </w:r>
    </w:p>
    <w:p w14:paraId="2C412C9B" w14:textId="383B2CB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h_geometry_parameter_set_id </w:t>
      </w:r>
      <w:r w:rsidRPr="00D527DE">
        <w:rPr>
          <w:lang w:val="en-CA"/>
        </w:rPr>
        <w:t xml:space="preserve">specifies the value of the </w:t>
      </w:r>
      <w:r w:rsidRPr="00D527DE">
        <w:rPr>
          <w:rFonts w:eastAsia="ＭＳ 明朝"/>
          <w:lang w:val="en-CA" w:eastAsia="ja-JP"/>
        </w:rPr>
        <w:t>gps</w:t>
      </w:r>
      <w:r w:rsidRPr="00D527DE">
        <w:rPr>
          <w:lang w:val="en-CA"/>
        </w:rPr>
        <w:t>_</w:t>
      </w:r>
      <w:r w:rsidRPr="00D527DE">
        <w:rPr>
          <w:rFonts w:eastAsia="ＭＳ 明朝"/>
          <w:lang w:val="en-CA" w:eastAsia="ja-JP"/>
        </w:rPr>
        <w:t>geom_parameter</w:t>
      </w:r>
      <w:r w:rsidRPr="00D527DE">
        <w:rPr>
          <w:lang w:val="en-CA"/>
        </w:rPr>
        <w:t xml:space="preserve">_set_id of the active </w:t>
      </w:r>
      <w:r w:rsidRPr="00D527DE">
        <w:rPr>
          <w:rFonts w:eastAsia="ＭＳ 明朝"/>
          <w:lang w:val="en-CA" w:eastAsia="ja-JP"/>
        </w:rPr>
        <w:t>GPS</w:t>
      </w:r>
      <w:r w:rsidRPr="00D527DE">
        <w:rPr>
          <w:lang w:val="en-CA"/>
        </w:rPr>
        <w:t>.</w:t>
      </w:r>
    </w:p>
    <w:p w14:paraId="2E11E560" w14:textId="2249BA77" w:rsidR="00262E14" w:rsidRPr="00D527DE" w:rsidRDefault="00262E14" w:rsidP="009414EA">
      <w:pPr>
        <w:rPr>
          <w:rFonts w:eastAsia="ＭＳ 明朝"/>
          <w:b/>
          <w:lang w:val="en-CA" w:eastAsia="ja-JP"/>
        </w:rPr>
      </w:pPr>
      <w:r w:rsidRPr="00D527DE">
        <w:rPr>
          <w:rFonts w:eastAsia="ＭＳ 明朝"/>
          <w:b/>
          <w:lang w:val="en-CA" w:eastAsia="ja-JP"/>
        </w:rPr>
        <w:t>gsh_tile_id</w:t>
      </w:r>
      <w:r w:rsidRPr="00D527DE">
        <w:rPr>
          <w:rFonts w:eastAsia="ＭＳ 明朝"/>
          <w:lang w:val="en-CA" w:eastAsia="ja-JP"/>
        </w:rPr>
        <w:t xml:space="preserve"> specifies </w:t>
      </w:r>
      <w:r w:rsidR="0062683C" w:rsidRPr="00D527DE">
        <w:rPr>
          <w:rFonts w:eastAsia="ＭＳ 明朝"/>
          <w:lang w:val="en-CA" w:eastAsia="ja-JP"/>
        </w:rPr>
        <w:t xml:space="preserve">the value of the tile id that is referred to by the </w:t>
      </w:r>
      <w:r w:rsidR="006A467B" w:rsidRPr="00D527DE">
        <w:rPr>
          <w:rFonts w:eastAsia="ＭＳ 明朝"/>
          <w:lang w:val="en-CA" w:eastAsia="ja-JP"/>
        </w:rPr>
        <w:t>GSH</w:t>
      </w:r>
      <w:r w:rsidR="0062683C" w:rsidRPr="00D527DE">
        <w:rPr>
          <w:rFonts w:eastAsia="ＭＳ 明朝"/>
          <w:lang w:val="en-CA" w:eastAsia="ja-JP"/>
        </w:rPr>
        <w:t xml:space="preserve"> . The value of gsh_tile_id shall be in the range of 0 to </w:t>
      </w:r>
      <w:r w:rsidR="00FD3720" w:rsidRPr="009A3E28">
        <w:rPr>
          <w:rFonts w:eastAsia="ＭＳ 明朝"/>
          <w:lang w:val="en-CA" w:eastAsia="ja-JP"/>
        </w:rPr>
        <w:t>xx</w:t>
      </w:r>
      <w:r w:rsidR="0062683C" w:rsidRPr="00D527DE">
        <w:rPr>
          <w:rFonts w:eastAsia="ＭＳ 明朝"/>
          <w:lang w:val="en-CA" w:eastAsia="ja-JP"/>
        </w:rPr>
        <w:t>, inclusive.</w:t>
      </w:r>
    </w:p>
    <w:p w14:paraId="5967E761" w14:textId="01832CC5" w:rsidR="006A467B" w:rsidRPr="00D527DE" w:rsidRDefault="00262E14" w:rsidP="009414EA">
      <w:pPr>
        <w:rPr>
          <w:rFonts w:eastAsia="ＭＳ 明朝"/>
          <w:b/>
          <w:lang w:val="en-CA" w:eastAsia="ja-JP"/>
        </w:rPr>
      </w:pPr>
      <w:r w:rsidRPr="00D527DE">
        <w:rPr>
          <w:rFonts w:eastAsia="ＭＳ 明朝"/>
          <w:b/>
          <w:lang w:val="en-CA" w:eastAsia="ja-JP"/>
        </w:rPr>
        <w:t>gsh_slice_id</w:t>
      </w:r>
      <w:r w:rsidR="006A467B" w:rsidRPr="00D527DE">
        <w:rPr>
          <w:rFonts w:eastAsia="ＭＳ 明朝"/>
          <w:lang w:val="en-CA" w:eastAsia="ja-JP"/>
        </w:rPr>
        <w:t xml:space="preserve"> identifies the slice header for reference by other syntax elements. The value of gsh_slice_id shall be in the range of 0 to </w:t>
      </w:r>
      <w:r w:rsidR="00FD3720" w:rsidRPr="00BE53BF">
        <w:rPr>
          <w:rFonts w:eastAsia="ＭＳ 明朝"/>
          <w:lang w:val="en-CA" w:eastAsia="ja-JP"/>
        </w:rPr>
        <w:t>xx</w:t>
      </w:r>
      <w:r w:rsidR="006A467B" w:rsidRPr="00D527DE">
        <w:rPr>
          <w:rFonts w:eastAsia="ＭＳ 明朝"/>
          <w:lang w:val="en-CA" w:eastAsia="ja-JP"/>
        </w:rPr>
        <w:t>, inclusive.</w:t>
      </w:r>
    </w:p>
    <w:p w14:paraId="13AD1E9E" w14:textId="0CD9BC33" w:rsidR="009708B2" w:rsidRDefault="009708B2" w:rsidP="009414EA">
      <w:pPr>
        <w:rPr>
          <w:rFonts w:eastAsia="ＭＳ 明朝"/>
          <w:b/>
          <w:lang w:val="en-CA" w:eastAsia="ja-JP"/>
        </w:rPr>
      </w:pPr>
      <w:r w:rsidRPr="009708B2">
        <w:rPr>
          <w:rFonts w:eastAsia="ＭＳ 明朝"/>
          <w:b/>
          <w:lang w:val="en-CA" w:eastAsia="ja-JP"/>
        </w:rPr>
        <w:t>frame_idx</w:t>
      </w:r>
      <w:r w:rsidRPr="00042C68">
        <w:rPr>
          <w:rFonts w:eastAsia="ＭＳ 明朝"/>
          <w:bCs/>
          <w:lang w:val="en-CA" w:eastAsia="ja-JP"/>
        </w:rPr>
        <w:t xml:space="preserve"> specifies the log2_max_frame_idx + 1 least significant bits of a notional frame number counter. Consecutive slices with differing values of frame_idx form parts of different output point cloud frames. Consecutive slices with identical values of frame_idx without an intervening frame boundary marker data unit form parts of the same output point cloud frame.</w:t>
      </w:r>
    </w:p>
    <w:p w14:paraId="372FE45D" w14:textId="6C6C2FFE" w:rsidR="003E2A52" w:rsidRDefault="009414EA" w:rsidP="00E15F98">
      <w:pPr>
        <w:rPr>
          <w:rFonts w:eastAsia="ＭＳ 明朝"/>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h_box_log2_scale </w:t>
      </w:r>
      <w:r w:rsidRPr="00D527DE">
        <w:rPr>
          <w:rFonts w:eastAsia="ＭＳ 明朝"/>
          <w:lang w:val="en-CA" w:eastAsia="ja-JP"/>
        </w:rPr>
        <w:t xml:space="preserve">specifies </w:t>
      </w:r>
      <w:r w:rsidR="000F720A" w:rsidRPr="00D527DE">
        <w:rPr>
          <w:rFonts w:eastAsia="ＭＳ 明朝"/>
          <w:lang w:val="en-CA" w:eastAsia="ja-JP"/>
        </w:rPr>
        <w:t>the scaling factor of</w:t>
      </w:r>
      <w:r w:rsidR="003E2A52">
        <w:rPr>
          <w:rFonts w:eastAsia="ＭＳ 明朝"/>
          <w:lang w:val="en-CA" w:eastAsia="ja-JP"/>
        </w:rPr>
        <w:t xml:space="preserve"> the slice</w:t>
      </w:r>
      <w:r w:rsidR="000F720A" w:rsidRPr="00D527DE">
        <w:rPr>
          <w:rFonts w:eastAsia="ＭＳ 明朝"/>
          <w:lang w:val="en-CA" w:eastAsia="ja-JP"/>
        </w:rPr>
        <w:t xml:space="preserve"> bounding box origin</w:t>
      </w:r>
      <w:r w:rsidR="006A467B" w:rsidRPr="00D527DE">
        <w:rPr>
          <w:rFonts w:eastAsia="ＭＳ 明朝"/>
          <w:lang w:val="en-CA" w:eastAsia="ja-JP"/>
        </w:rPr>
        <w:t>.</w:t>
      </w:r>
      <w:r w:rsidR="003E2A52">
        <w:rPr>
          <w:rFonts w:eastAsia="ＭＳ 明朝"/>
          <w:lang w:val="en-CA" w:eastAsia="ja-JP"/>
        </w:rPr>
        <w:t xml:space="preserve">  When </w:t>
      </w:r>
      <w:r w:rsidR="00E15F98">
        <w:rPr>
          <w:rFonts w:eastAsia="ＭＳ 明朝"/>
          <w:lang w:val="en-CA" w:eastAsia="ja-JP"/>
        </w:rPr>
        <w:t xml:space="preserve">not </w:t>
      </w:r>
      <w:r w:rsidR="003E2A52">
        <w:rPr>
          <w:rFonts w:eastAsia="ＭＳ 明朝"/>
          <w:lang w:val="en-CA" w:eastAsia="ja-JP"/>
        </w:rPr>
        <w:t xml:space="preserve">present, </w:t>
      </w:r>
      <w:r w:rsidR="00E15F98">
        <w:rPr>
          <w:rFonts w:eastAsia="ＭＳ 明朝"/>
          <w:lang w:val="en-CA" w:eastAsia="ja-JP"/>
        </w:rPr>
        <w:t>gsh_box_log2_scale is inferred to be equal to gps_gs_box_log2_scale</w:t>
      </w:r>
      <w:r w:rsidR="003E2A52">
        <w:rPr>
          <w:rFonts w:eastAsia="ＭＳ 明朝"/>
          <w:lang w:val="en-CA" w:eastAsia="ja-JP"/>
        </w:rPr>
        <w:t>.</w:t>
      </w:r>
    </w:p>
    <w:p w14:paraId="7E32C87F" w14:textId="1DE9FC86" w:rsidR="009414EA" w:rsidRPr="00C5553D" w:rsidRDefault="009414EA" w:rsidP="009414EA">
      <w:pPr>
        <w:rPr>
          <w:rFonts w:eastAsia="ＭＳ 明朝"/>
          <w:bCs/>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h_box_origin_x</w:t>
      </w:r>
      <w:r w:rsidR="00752EA7">
        <w:rPr>
          <w:rFonts w:eastAsia="ＭＳ 明朝"/>
          <w:b/>
          <w:lang w:val="en-CA" w:eastAsia="ja-JP"/>
        </w:rPr>
        <w:t>yz</w:t>
      </w:r>
      <w:r w:rsidR="00752EA7">
        <w:rPr>
          <w:rFonts w:eastAsia="ＭＳ 明朝"/>
          <w:bCs/>
          <w:lang w:val="en-CA" w:eastAsia="ja-JP"/>
        </w:rPr>
        <w:t>[ k ]</w:t>
      </w:r>
      <w:r w:rsidRPr="00D527DE">
        <w:rPr>
          <w:rFonts w:eastAsia="ＭＳ 明朝"/>
          <w:b/>
          <w:lang w:val="en-CA" w:eastAsia="ja-JP"/>
        </w:rPr>
        <w:t xml:space="preserve"> </w:t>
      </w:r>
      <w:r w:rsidRPr="00D527DE">
        <w:rPr>
          <w:rFonts w:eastAsia="ＭＳ 明朝"/>
          <w:lang w:val="en-CA" w:eastAsia="ja-JP"/>
        </w:rPr>
        <w:t xml:space="preserve">specifies </w:t>
      </w:r>
      <w:bookmarkStart w:id="716" w:name="_Hlk5978891"/>
      <w:r w:rsidR="000F720A" w:rsidRPr="00D527DE">
        <w:rPr>
          <w:rFonts w:eastAsia="ＭＳ 明朝"/>
          <w:lang w:val="en-CA" w:eastAsia="ja-JP"/>
        </w:rPr>
        <w:t xml:space="preserve">the </w:t>
      </w:r>
      <w:r w:rsidR="00752EA7">
        <w:rPr>
          <w:rFonts w:eastAsia="ＭＳ 明朝"/>
          <w:lang w:val="en-CA" w:eastAsia="ja-JP"/>
        </w:rPr>
        <w:t>k-th component of the quanti</w:t>
      </w:r>
      <w:r w:rsidR="00017257">
        <w:rPr>
          <w:rFonts w:eastAsia="ＭＳ 明朝"/>
          <w:lang w:val="en-CA" w:eastAsia="ja-JP"/>
        </w:rPr>
        <w:t>z</w:t>
      </w:r>
      <w:r w:rsidR="00752EA7">
        <w:rPr>
          <w:rFonts w:eastAsia="ＭＳ 明朝"/>
          <w:lang w:val="en-CA" w:eastAsia="ja-JP"/>
        </w:rPr>
        <w:t xml:space="preserve">ed ( x, y, z ) co-ordinate of the slice </w:t>
      </w:r>
      <w:r w:rsidR="000F720A" w:rsidRPr="00D527DE">
        <w:rPr>
          <w:rFonts w:eastAsia="ＭＳ 明朝"/>
          <w:lang w:val="en-CA" w:eastAsia="ja-JP"/>
        </w:rPr>
        <w:t>bounding box origin.</w:t>
      </w:r>
      <w:bookmarkEnd w:id="716"/>
      <w:r w:rsidR="004E3F98">
        <w:rPr>
          <w:rFonts w:eastAsia="ＭＳ 明朝"/>
          <w:lang w:val="en-CA" w:eastAsia="ja-JP"/>
        </w:rPr>
        <w:t xml:space="preserve">  When not present, the values of gsh_box_origin_xyz[ k ] are each inferred to be 0.</w:t>
      </w:r>
    </w:p>
    <w:p w14:paraId="4D3A8FBC" w14:textId="34E0F786" w:rsidR="00B508BD" w:rsidRPr="00D527DE" w:rsidRDefault="000F720A" w:rsidP="00D16D37">
      <w:pPr>
        <w:rPr>
          <w:lang w:val="en-CA" w:eastAsia="ja-JP"/>
        </w:rPr>
      </w:pPr>
      <w:r w:rsidRPr="00D527DE">
        <w:rPr>
          <w:lang w:val="en-CA" w:eastAsia="ja-JP"/>
        </w:rPr>
        <w:t>The</w:t>
      </w:r>
      <w:r w:rsidR="00752EA7">
        <w:rPr>
          <w:lang w:val="en-CA" w:eastAsia="ja-JP"/>
        </w:rPr>
        <w:t xml:space="preserve"> array </w:t>
      </w:r>
      <w:r w:rsidR="00EE46FE">
        <w:rPr>
          <w:lang w:val="en-CA" w:eastAsia="ja-JP"/>
        </w:rPr>
        <w:t>S</w:t>
      </w:r>
      <w:r w:rsidR="00752EA7">
        <w:rPr>
          <w:lang w:val="en-CA" w:eastAsia="ja-JP"/>
        </w:rPr>
        <w:t>liceOrigin</w:t>
      </w:r>
      <w:r w:rsidR="00211846">
        <w:rPr>
          <w:lang w:val="en-CA" w:eastAsia="ja-JP"/>
        </w:rPr>
        <w:t>Stv</w:t>
      </w:r>
      <w:r w:rsidR="00752EA7">
        <w:rPr>
          <w:lang w:val="en-CA" w:eastAsia="ja-JP"/>
        </w:rPr>
        <w:t xml:space="preserve">, with values </w:t>
      </w:r>
      <w:r w:rsidR="00EE46FE">
        <w:rPr>
          <w:lang w:val="en-CA" w:eastAsia="ja-JP"/>
        </w:rPr>
        <w:t>S</w:t>
      </w:r>
      <w:r w:rsidR="00752EA7">
        <w:rPr>
          <w:lang w:val="en-CA" w:eastAsia="ja-JP"/>
        </w:rPr>
        <w:t>liceOrigin</w:t>
      </w:r>
      <w:r w:rsidR="00211846">
        <w:rPr>
          <w:lang w:val="en-CA" w:eastAsia="ja-JP"/>
        </w:rPr>
        <w:t>Stv</w:t>
      </w:r>
      <w:r w:rsidR="00752EA7">
        <w:rPr>
          <w:lang w:val="en-CA" w:eastAsia="ja-JP"/>
        </w:rPr>
        <w:t>[ k ], k = 0</w:t>
      </w:r>
      <w:r w:rsidR="00ED37F8">
        <w:rPr>
          <w:lang w:val="en-CA" w:eastAsia="ja-JP"/>
        </w:rPr>
        <w:t> </w:t>
      </w:r>
      <w:r w:rsidR="00752EA7">
        <w:rPr>
          <w:lang w:val="en-CA" w:eastAsia="ja-JP"/>
        </w:rPr>
        <w:t>..</w:t>
      </w:r>
      <w:r w:rsidR="00ED37F8">
        <w:rPr>
          <w:lang w:val="en-CA" w:eastAsia="ja-JP"/>
        </w:rPr>
        <w:t> </w:t>
      </w:r>
      <w:r w:rsidR="00752EA7">
        <w:rPr>
          <w:lang w:val="en-CA" w:eastAsia="ja-JP"/>
        </w:rPr>
        <w:t xml:space="preserve">2, </w:t>
      </w:r>
      <w:r w:rsidR="00EE46FE">
        <w:rPr>
          <w:lang w:val="en-CA" w:eastAsia="ja-JP"/>
        </w:rPr>
        <w:t>represents the scaled values of gsh_box_origin_xyz permuted into the coded geometry axis order as follows:</w:t>
      </w:r>
    </w:p>
    <w:p w14:paraId="310107FF" w14:textId="05763076" w:rsidR="00E15F98" w:rsidRDefault="00EE46FE" w:rsidP="00C5553D">
      <w:pPr>
        <w:pStyle w:val="Code"/>
        <w:rPr>
          <w:lang w:val="en-CA" w:eastAsia="ja-JP"/>
        </w:rPr>
      </w:pPr>
      <w:r>
        <w:rPr>
          <w:lang w:val="en-CA" w:eastAsia="ja-JP"/>
        </w:rPr>
        <w:t>S</w:t>
      </w:r>
      <w:r w:rsidR="00E15F98">
        <w:rPr>
          <w:lang w:val="en-CA" w:eastAsia="ja-JP"/>
        </w:rPr>
        <w:t>liceOrigin</w:t>
      </w:r>
      <w:r w:rsidR="00211846">
        <w:rPr>
          <w:lang w:val="en-CA" w:eastAsia="ja-JP"/>
        </w:rPr>
        <w:t>Stv</w:t>
      </w:r>
      <w:r w:rsidR="00E15F98">
        <w:rPr>
          <w:lang w:val="en-CA" w:eastAsia="ja-JP"/>
        </w:rPr>
        <w:t>[</w:t>
      </w:r>
      <w:r>
        <w:rPr>
          <w:lang w:val="en-CA" w:eastAsia="ja-JP"/>
        </w:rPr>
        <w:t>XyzToStv[</w:t>
      </w:r>
      <w:r w:rsidR="00E15F98">
        <w:rPr>
          <w:lang w:val="en-CA" w:eastAsia="ja-JP"/>
        </w:rPr>
        <w:t>k</w:t>
      </w:r>
      <w:r>
        <w:rPr>
          <w:lang w:val="en-CA" w:eastAsia="ja-JP"/>
        </w:rPr>
        <w:t>]</w:t>
      </w:r>
      <w:r w:rsidR="00E15F98">
        <w:rPr>
          <w:lang w:val="en-CA" w:eastAsia="ja-JP"/>
        </w:rPr>
        <w:t>] = gsh_box_origin_xyz[k] &lt;&lt; gsh_box_log2_scale</w:t>
      </w:r>
    </w:p>
    <w:p w14:paraId="612A134B" w14:textId="6F17EF97"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t>gsh_log2</w:t>
      </w:r>
      <w:r w:rsidR="00E624BA">
        <w:rPr>
          <w:rFonts w:eastAsia="Times New Roman"/>
          <w:b/>
          <w:szCs w:val="20"/>
          <w:lang w:val="en-CA"/>
        </w:rPr>
        <w:t>_root</w:t>
      </w:r>
      <w:r w:rsidRPr="00CC4328">
        <w:rPr>
          <w:rFonts w:eastAsia="Times New Roman"/>
          <w:b/>
          <w:szCs w:val="20"/>
          <w:lang w:val="en-CA"/>
        </w:rPr>
        <w:t>_nodesize</w:t>
      </w:r>
      <w:r w:rsidR="00E15F98">
        <w:rPr>
          <w:rFonts w:eastAsia="Times New Roman"/>
          <w:b/>
          <w:szCs w:val="20"/>
          <w:lang w:val="en-CA"/>
        </w:rPr>
        <w:t>_s</w:t>
      </w:r>
      <w:r w:rsidR="005B48AE">
        <w:rPr>
          <w:rFonts w:eastAsia="Times New Roman"/>
          <w:bCs/>
          <w:szCs w:val="20"/>
          <w:lang w:val="en-CA"/>
        </w:rPr>
        <w:t xml:space="preserve"> </w:t>
      </w:r>
      <w:r w:rsidR="002827BA">
        <w:rPr>
          <w:rFonts w:eastAsia="Times New Roman"/>
          <w:bCs/>
          <w:szCs w:val="20"/>
          <w:lang w:val="en-CA"/>
        </w:rPr>
        <w:t>specifies, when present,</w:t>
      </w:r>
      <w:r w:rsidR="005B48AE">
        <w:rPr>
          <w:rFonts w:eastAsia="Times New Roman"/>
          <w:bCs/>
          <w:szCs w:val="20"/>
          <w:lang w:val="en-CA"/>
        </w:rPr>
        <w:t xml:space="preserve"> the first component</w:t>
      </w:r>
      <w:r w:rsidR="002827BA">
        <w:rPr>
          <w:rFonts w:eastAsia="Times New Roman"/>
          <w:bCs/>
          <w:szCs w:val="20"/>
          <w:lang w:val="en-CA"/>
        </w:rPr>
        <w:t>, s,</w:t>
      </w:r>
      <w:r w:rsidR="005B48AE">
        <w:rPr>
          <w:rFonts w:eastAsia="Times New Roman"/>
          <w:bCs/>
          <w:szCs w:val="20"/>
          <w:lang w:val="en-CA"/>
        </w:rPr>
        <w:t xml:space="preserve"> of the geometry tree root node size.</w:t>
      </w:r>
      <w:r w:rsidRPr="00CC4328">
        <w:rPr>
          <w:rFonts w:eastAsia="Times New Roman"/>
          <w:szCs w:val="20"/>
          <w:lang w:val="en-CA"/>
        </w:rPr>
        <w:t xml:space="preserve"> </w:t>
      </w:r>
    </w:p>
    <w:p w14:paraId="50591A6A" w14:textId="3C4A3FE9"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t>gsh_log2</w:t>
      </w:r>
      <w:r w:rsidR="00E624BA">
        <w:rPr>
          <w:rFonts w:eastAsia="Times New Roman"/>
          <w:b/>
          <w:szCs w:val="20"/>
          <w:lang w:val="en-CA"/>
        </w:rPr>
        <w:t>_root</w:t>
      </w:r>
      <w:r w:rsidRPr="00CC4328">
        <w:rPr>
          <w:rFonts w:eastAsia="Times New Roman"/>
          <w:b/>
          <w:szCs w:val="20"/>
          <w:lang w:val="en-CA"/>
        </w:rPr>
        <w:t>_nodesize</w:t>
      </w:r>
      <w:r w:rsidR="00E15F98">
        <w:rPr>
          <w:rFonts w:eastAsia="Times New Roman"/>
          <w:b/>
          <w:szCs w:val="20"/>
          <w:lang w:val="en-CA"/>
        </w:rPr>
        <w:t>_t</w:t>
      </w:r>
      <w:r w:rsidRPr="00CC4328">
        <w:rPr>
          <w:rFonts w:eastAsia="Times New Roman"/>
          <w:b/>
          <w:szCs w:val="20"/>
          <w:lang w:val="en-CA"/>
        </w:rPr>
        <w:t>_minus</w:t>
      </w:r>
      <w:r w:rsidR="00E15F98">
        <w:rPr>
          <w:rFonts w:eastAsia="Times New Roman"/>
          <w:b/>
          <w:szCs w:val="20"/>
          <w:lang w:val="en-CA"/>
        </w:rPr>
        <w:t>_s</w:t>
      </w:r>
      <w:r w:rsidR="005B48AE" w:rsidRPr="005B48AE">
        <w:rPr>
          <w:rFonts w:eastAsia="Times New Roman"/>
          <w:bCs/>
          <w:szCs w:val="20"/>
          <w:lang w:val="en-CA"/>
        </w:rPr>
        <w:t xml:space="preserve"> </w:t>
      </w:r>
      <w:r w:rsidR="005B48AE">
        <w:rPr>
          <w:rFonts w:eastAsia="Times New Roman"/>
          <w:bCs/>
          <w:szCs w:val="20"/>
          <w:lang w:val="en-CA"/>
        </w:rPr>
        <w:t>specifies</w:t>
      </w:r>
      <w:r w:rsidR="002827BA">
        <w:rPr>
          <w:rFonts w:eastAsia="Times New Roman"/>
          <w:bCs/>
          <w:szCs w:val="20"/>
          <w:lang w:val="en-CA"/>
        </w:rPr>
        <w:t>, when present,</w:t>
      </w:r>
      <w:r w:rsidR="005B48AE">
        <w:rPr>
          <w:rFonts w:eastAsia="Times New Roman"/>
          <w:bCs/>
          <w:szCs w:val="20"/>
          <w:lang w:val="en-CA"/>
        </w:rPr>
        <w:t xml:space="preserve"> the second</w:t>
      </w:r>
      <w:r w:rsidR="002827BA">
        <w:rPr>
          <w:rFonts w:eastAsia="Times New Roman"/>
          <w:bCs/>
          <w:szCs w:val="20"/>
          <w:lang w:val="en-CA"/>
        </w:rPr>
        <w:t xml:space="preserve"> </w:t>
      </w:r>
      <w:r w:rsidR="005B48AE">
        <w:rPr>
          <w:rFonts w:eastAsia="Times New Roman"/>
          <w:bCs/>
          <w:szCs w:val="20"/>
          <w:lang w:val="en-CA"/>
        </w:rPr>
        <w:t>component</w:t>
      </w:r>
      <w:r w:rsidR="002827BA">
        <w:rPr>
          <w:rFonts w:eastAsia="Times New Roman"/>
          <w:bCs/>
          <w:szCs w:val="20"/>
          <w:lang w:val="en-CA"/>
        </w:rPr>
        <w:t>, t,</w:t>
      </w:r>
      <w:r w:rsidR="005B48AE">
        <w:rPr>
          <w:rFonts w:eastAsia="Times New Roman"/>
          <w:bCs/>
          <w:szCs w:val="20"/>
          <w:lang w:val="en-CA"/>
        </w:rPr>
        <w:t xml:space="preserve"> of the geometry tree root node size.</w:t>
      </w:r>
    </w:p>
    <w:p w14:paraId="21AA9A0C" w14:textId="0E91060B"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lastRenderedPageBreak/>
        <w:t>gsh_log2</w:t>
      </w:r>
      <w:r w:rsidR="00E624BA">
        <w:rPr>
          <w:rFonts w:eastAsia="Times New Roman"/>
          <w:b/>
          <w:szCs w:val="20"/>
          <w:lang w:val="en-CA"/>
        </w:rPr>
        <w:t>_root</w:t>
      </w:r>
      <w:r w:rsidRPr="00CC4328">
        <w:rPr>
          <w:rFonts w:eastAsia="Times New Roman"/>
          <w:b/>
          <w:szCs w:val="20"/>
          <w:lang w:val="en-CA"/>
        </w:rPr>
        <w:t>_nodesize</w:t>
      </w:r>
      <w:r w:rsidR="00E15F98">
        <w:rPr>
          <w:rFonts w:eastAsia="Times New Roman"/>
          <w:b/>
          <w:szCs w:val="20"/>
          <w:lang w:val="en-CA"/>
        </w:rPr>
        <w:t>_v</w:t>
      </w:r>
      <w:r w:rsidRPr="00CC4328">
        <w:rPr>
          <w:rFonts w:eastAsia="Times New Roman"/>
          <w:b/>
          <w:szCs w:val="20"/>
          <w:lang w:val="en-CA"/>
        </w:rPr>
        <w:t>_minus</w:t>
      </w:r>
      <w:r w:rsidR="00E15F98">
        <w:rPr>
          <w:rFonts w:eastAsia="Times New Roman"/>
          <w:b/>
          <w:szCs w:val="20"/>
          <w:lang w:val="en-CA"/>
        </w:rPr>
        <w:t>_t</w:t>
      </w:r>
      <w:r w:rsidR="005B48AE" w:rsidRPr="005B48AE">
        <w:rPr>
          <w:rFonts w:eastAsia="Times New Roman"/>
          <w:bCs/>
          <w:szCs w:val="20"/>
          <w:lang w:val="en-CA"/>
        </w:rPr>
        <w:t xml:space="preserve"> </w:t>
      </w:r>
      <w:r w:rsidR="005B48AE">
        <w:rPr>
          <w:rFonts w:eastAsia="Times New Roman"/>
          <w:bCs/>
          <w:szCs w:val="20"/>
          <w:lang w:val="en-CA"/>
        </w:rPr>
        <w:t>specifies</w:t>
      </w:r>
      <w:r w:rsidR="002827BA">
        <w:rPr>
          <w:rFonts w:eastAsia="Times New Roman"/>
          <w:bCs/>
          <w:szCs w:val="20"/>
          <w:lang w:val="en-CA"/>
        </w:rPr>
        <w:t>, when present,</w:t>
      </w:r>
      <w:r w:rsidR="005B48AE">
        <w:rPr>
          <w:rFonts w:eastAsia="Times New Roman"/>
          <w:bCs/>
          <w:szCs w:val="20"/>
          <w:lang w:val="en-CA"/>
        </w:rPr>
        <w:t xml:space="preserve"> the third component</w:t>
      </w:r>
      <w:r w:rsidR="002827BA">
        <w:rPr>
          <w:rFonts w:eastAsia="Times New Roman"/>
          <w:bCs/>
          <w:szCs w:val="20"/>
          <w:lang w:val="en-CA"/>
        </w:rPr>
        <w:t>, v,</w:t>
      </w:r>
      <w:r w:rsidR="005B48AE">
        <w:rPr>
          <w:rFonts w:eastAsia="Times New Roman"/>
          <w:bCs/>
          <w:szCs w:val="20"/>
          <w:lang w:val="en-CA"/>
        </w:rPr>
        <w:t xml:space="preserve"> of the geometry tree root node size.</w:t>
      </w:r>
    </w:p>
    <w:p w14:paraId="33B667AF" w14:textId="08064DB6" w:rsidR="00912EC3" w:rsidRDefault="009414EA" w:rsidP="009414EA">
      <w:pPr>
        <w:rPr>
          <w:rFonts w:eastAsia="ＭＳ 明朝"/>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h_log2</w:t>
      </w:r>
      <w:r w:rsidR="00E624BA">
        <w:rPr>
          <w:rFonts w:eastAsia="ＭＳ 明朝"/>
          <w:b/>
          <w:lang w:val="en-CA" w:eastAsia="ja-JP"/>
        </w:rPr>
        <w:t>_root</w:t>
      </w:r>
      <w:r w:rsidRPr="00D527DE">
        <w:rPr>
          <w:rFonts w:eastAsia="ＭＳ 明朝"/>
          <w:b/>
          <w:lang w:val="en-CA" w:eastAsia="ja-JP"/>
        </w:rPr>
        <w:t xml:space="preserve">_nodesize </w:t>
      </w:r>
      <w:r w:rsidRPr="00D527DE">
        <w:rPr>
          <w:lang w:val="en-CA"/>
        </w:rPr>
        <w:t>spe</w:t>
      </w:r>
      <w:r w:rsidRPr="00D527DE">
        <w:rPr>
          <w:rFonts w:eastAsia="ＭＳ 明朝"/>
          <w:lang w:val="en-CA" w:eastAsia="ja-JP"/>
        </w:rPr>
        <w:t>cifies</w:t>
      </w:r>
      <w:r w:rsidR="002827BA">
        <w:rPr>
          <w:rFonts w:eastAsia="ＭＳ 明朝"/>
          <w:lang w:val="en-CA" w:eastAsia="ja-JP"/>
        </w:rPr>
        <w:t>, when present,</w:t>
      </w:r>
      <w:r w:rsidRPr="00D527DE">
        <w:rPr>
          <w:rFonts w:eastAsia="ＭＳ 明朝"/>
          <w:lang w:val="en-CA" w:eastAsia="ja-JP"/>
        </w:rPr>
        <w:t xml:space="preserve"> the </w:t>
      </w:r>
      <w:r w:rsidR="00CE2E8A" w:rsidRPr="00D527DE">
        <w:rPr>
          <w:rFonts w:eastAsia="ＭＳ 明朝"/>
          <w:lang w:val="en-CA" w:eastAsia="ja-JP"/>
        </w:rPr>
        <w:t>size of the root geometry tree node</w:t>
      </w:r>
      <w:r w:rsidR="00C62DAB" w:rsidRPr="00A064BB">
        <w:rPr>
          <w:rFonts w:eastAsia="ＭＳ 明朝"/>
          <w:lang w:val="en-CA" w:eastAsia="ja-JP"/>
        </w:rPr>
        <w:t>.</w:t>
      </w:r>
    </w:p>
    <w:p w14:paraId="60855BC7" w14:textId="29CF265D" w:rsidR="00B944D4" w:rsidRDefault="00B944D4" w:rsidP="009414EA">
      <w:pPr>
        <w:rPr>
          <w:rFonts w:eastAsia="ＭＳ 明朝"/>
          <w:lang w:val="en-CA" w:eastAsia="ja-JP"/>
        </w:rPr>
      </w:pPr>
      <w:r>
        <w:rPr>
          <w:rFonts w:eastAsia="ＭＳ 明朝"/>
          <w:lang w:val="en-CA" w:eastAsia="ja-JP"/>
        </w:rPr>
        <w:t>The variables RootNodeSizeSLog2, RootNodeSizeTLog2, and RootNodeSizeVLog2 are defined as follows:</w:t>
      </w:r>
    </w:p>
    <w:p w14:paraId="13B3BA62" w14:textId="7625F7F0" w:rsidR="009414EA" w:rsidRPr="00042C68" w:rsidRDefault="00B944D4" w:rsidP="00C5553D">
      <w:pPr>
        <w:pStyle w:val="af7"/>
        <w:numPr>
          <w:ilvl w:val="0"/>
          <w:numId w:val="79"/>
        </w:numPr>
      </w:pPr>
      <w:r w:rsidRPr="00C5553D">
        <w:rPr>
          <w:rFonts w:eastAsia="ＭＳ 明朝"/>
          <w:lang w:val="en-CA" w:eastAsia="ja-JP"/>
        </w:rPr>
        <w:t xml:space="preserve">When </w:t>
      </w:r>
      <w:r w:rsidRPr="00B944D4">
        <w:rPr>
          <w:bCs/>
        </w:rPr>
        <w:t>gps_implicit_geom_partition_flag is equal to 1, the following applies:</w:t>
      </w:r>
    </w:p>
    <w:p w14:paraId="0ADC432C" w14:textId="4F104201" w:rsidR="00355FD8" w:rsidRPr="00CC4328" w:rsidRDefault="00355FD8" w:rsidP="00355FD8">
      <w:pPr>
        <w:pStyle w:val="Code"/>
        <w:rPr>
          <w:lang w:val="en-CA"/>
        </w:rPr>
      </w:pPr>
      <w:r>
        <w:rPr>
          <w:lang w:val="en-CA"/>
        </w:rPr>
        <w:t>Root</w:t>
      </w:r>
      <w:r w:rsidRPr="00CC4328">
        <w:rPr>
          <w:lang w:val="en-CA"/>
        </w:rPr>
        <w:t>NodeSize</w:t>
      </w:r>
      <w:r>
        <w:rPr>
          <w:lang w:val="en-CA"/>
        </w:rPr>
        <w:t>S</w:t>
      </w:r>
      <w:r w:rsidRPr="00CC4328">
        <w:rPr>
          <w:lang w:val="en-CA"/>
        </w:rPr>
        <w:t>Log2 = gsh_log2</w:t>
      </w:r>
      <w:r>
        <w:rPr>
          <w:lang w:val="en-CA"/>
        </w:rPr>
        <w:t>_root</w:t>
      </w:r>
      <w:r w:rsidRPr="00CC4328">
        <w:rPr>
          <w:lang w:val="en-CA"/>
        </w:rPr>
        <w:t>_nodesize</w:t>
      </w:r>
      <w:r>
        <w:rPr>
          <w:lang w:val="en-CA"/>
        </w:rPr>
        <w:t>_s</w:t>
      </w:r>
    </w:p>
    <w:p w14:paraId="2F709667" w14:textId="595FC87D" w:rsidR="00355FD8" w:rsidRPr="00CC4328" w:rsidRDefault="00355FD8" w:rsidP="00355FD8">
      <w:pPr>
        <w:pStyle w:val="Code"/>
        <w:rPr>
          <w:lang w:val="en-CA"/>
        </w:rPr>
      </w:pPr>
      <w:r>
        <w:rPr>
          <w:lang w:val="en-CA"/>
        </w:rPr>
        <w:t>Root</w:t>
      </w:r>
      <w:r w:rsidRPr="00CC4328">
        <w:rPr>
          <w:lang w:val="en-CA"/>
        </w:rPr>
        <w:t>NodeSize</w:t>
      </w:r>
      <w:r>
        <w:rPr>
          <w:lang w:val="en-CA"/>
        </w:rPr>
        <w:t>T</w:t>
      </w:r>
      <w:r w:rsidRPr="00CC4328">
        <w:rPr>
          <w:lang w:val="en-CA"/>
        </w:rPr>
        <w:t>Log2 = gsh_log2</w:t>
      </w:r>
      <w:r>
        <w:rPr>
          <w:lang w:val="en-CA"/>
        </w:rPr>
        <w:t>_root</w:t>
      </w:r>
      <w:r w:rsidRPr="00CC4328">
        <w:rPr>
          <w:lang w:val="en-CA"/>
        </w:rPr>
        <w:t>_nodesize</w:t>
      </w:r>
      <w:r>
        <w:rPr>
          <w:lang w:val="en-CA"/>
        </w:rPr>
        <w:t>_t</w:t>
      </w:r>
      <w:r w:rsidRPr="00CC4328">
        <w:rPr>
          <w:lang w:val="en-CA"/>
        </w:rPr>
        <w:t>_minus_</w:t>
      </w:r>
      <w:r w:rsidR="007C79ED">
        <w:rPr>
          <w:lang w:val="en-CA"/>
        </w:rPr>
        <w:t>s</w:t>
      </w:r>
      <w:r w:rsidRPr="00CC4328">
        <w:rPr>
          <w:lang w:val="en-CA"/>
        </w:rPr>
        <w:t xml:space="preserve"> + </w:t>
      </w:r>
      <w:r>
        <w:rPr>
          <w:lang w:val="en-CA"/>
        </w:rPr>
        <w:t>Root</w:t>
      </w:r>
      <w:r w:rsidRPr="00CC4328">
        <w:rPr>
          <w:lang w:val="en-CA"/>
        </w:rPr>
        <w:t>NodeSize</w:t>
      </w:r>
      <w:r>
        <w:rPr>
          <w:lang w:val="en-CA"/>
        </w:rPr>
        <w:t>S</w:t>
      </w:r>
      <w:r w:rsidRPr="00CC4328">
        <w:rPr>
          <w:lang w:val="en-CA"/>
        </w:rPr>
        <w:t>Log2</w:t>
      </w:r>
    </w:p>
    <w:p w14:paraId="786275B4" w14:textId="4FC6C869" w:rsidR="00355FD8" w:rsidRPr="00CC4328" w:rsidRDefault="00355FD8" w:rsidP="00355FD8">
      <w:pPr>
        <w:pStyle w:val="Code"/>
        <w:rPr>
          <w:lang w:val="en-CA"/>
        </w:rPr>
      </w:pPr>
      <w:r>
        <w:rPr>
          <w:lang w:val="en-CA"/>
        </w:rPr>
        <w:t>Root</w:t>
      </w:r>
      <w:r w:rsidRPr="00CC4328">
        <w:rPr>
          <w:lang w:val="en-CA"/>
        </w:rPr>
        <w:t>NodeSize</w:t>
      </w:r>
      <w:r>
        <w:rPr>
          <w:lang w:val="en-CA"/>
        </w:rPr>
        <w:t>V</w:t>
      </w:r>
      <w:r w:rsidRPr="00CC4328">
        <w:rPr>
          <w:lang w:val="en-CA"/>
        </w:rPr>
        <w:t>Log2 = gsh_log2</w:t>
      </w:r>
      <w:r>
        <w:rPr>
          <w:lang w:val="en-CA"/>
        </w:rPr>
        <w:t>_root</w:t>
      </w:r>
      <w:r w:rsidRPr="00CC4328">
        <w:rPr>
          <w:lang w:val="en-CA"/>
        </w:rPr>
        <w:t>_nodesize</w:t>
      </w:r>
      <w:r>
        <w:rPr>
          <w:lang w:val="en-CA"/>
        </w:rPr>
        <w:t>_v</w:t>
      </w:r>
      <w:r w:rsidRPr="00CC4328">
        <w:rPr>
          <w:lang w:val="en-CA"/>
        </w:rPr>
        <w:t>_minus</w:t>
      </w:r>
      <w:r>
        <w:rPr>
          <w:lang w:val="en-CA"/>
        </w:rPr>
        <w:t>_t</w:t>
      </w:r>
      <w:r w:rsidRPr="00CC4328">
        <w:rPr>
          <w:lang w:val="en-CA"/>
        </w:rPr>
        <w:t xml:space="preserve"> + </w:t>
      </w:r>
      <w:r>
        <w:rPr>
          <w:lang w:val="en-CA"/>
        </w:rPr>
        <w:t>Root</w:t>
      </w:r>
      <w:r w:rsidRPr="00CC4328">
        <w:rPr>
          <w:lang w:val="en-CA"/>
        </w:rPr>
        <w:t>NodeSize</w:t>
      </w:r>
      <w:r>
        <w:rPr>
          <w:lang w:val="en-CA"/>
        </w:rPr>
        <w:t>T</w:t>
      </w:r>
      <w:r w:rsidRPr="00CC4328">
        <w:rPr>
          <w:lang w:val="en-CA"/>
        </w:rPr>
        <w:t>Log2</w:t>
      </w:r>
    </w:p>
    <w:p w14:paraId="3E1EACF6" w14:textId="3C74BDA6" w:rsidR="00B944D4" w:rsidRDefault="00B944D4" w:rsidP="00C5553D">
      <w:pPr>
        <w:pStyle w:val="af7"/>
        <w:numPr>
          <w:ilvl w:val="0"/>
          <w:numId w:val="79"/>
        </w:numPr>
        <w:rPr>
          <w:lang w:eastAsia="ja-JP"/>
        </w:rPr>
      </w:pPr>
      <w:r>
        <w:rPr>
          <w:lang w:eastAsia="ja-JP"/>
        </w:rPr>
        <w:t>Otherwise, gps_implicit_geom_partition_flag equal to 0, the following applies:</w:t>
      </w:r>
    </w:p>
    <w:p w14:paraId="24281313" w14:textId="10A7E534" w:rsidR="00B944D4" w:rsidRPr="00CC4328" w:rsidRDefault="00B944D4" w:rsidP="00B944D4">
      <w:pPr>
        <w:pStyle w:val="Code"/>
        <w:rPr>
          <w:lang w:val="en-CA"/>
        </w:rPr>
      </w:pPr>
      <w:r>
        <w:rPr>
          <w:lang w:val="en-CA"/>
        </w:rPr>
        <w:t>Root</w:t>
      </w:r>
      <w:r w:rsidRPr="00CC4328">
        <w:rPr>
          <w:lang w:val="en-CA"/>
        </w:rPr>
        <w:t>NodeSize</w:t>
      </w:r>
      <w:r>
        <w:rPr>
          <w:lang w:val="en-CA"/>
        </w:rPr>
        <w:t>S</w:t>
      </w:r>
      <w:r w:rsidRPr="00CC4328">
        <w:rPr>
          <w:lang w:val="en-CA"/>
        </w:rPr>
        <w:t xml:space="preserve">Log2 = </w:t>
      </w:r>
      <w:r w:rsidRPr="00042C68">
        <w:rPr>
          <w:lang w:val="en-CA"/>
        </w:rPr>
        <w:t xml:space="preserve">1 &lt;&lt; </w:t>
      </w:r>
      <w:r w:rsidRPr="00DB2592">
        <w:rPr>
          <w:rFonts w:eastAsia="ＭＳ 明朝"/>
          <w:lang w:val="en-CA" w:eastAsia="ja-JP"/>
        </w:rPr>
        <w:t>gs</w:t>
      </w:r>
      <w:r w:rsidRPr="007D3FF5">
        <w:rPr>
          <w:rFonts w:eastAsia="ＭＳ 明朝"/>
          <w:lang w:val="en-CA" w:eastAsia="ja-JP"/>
        </w:rPr>
        <w:t>h</w:t>
      </w:r>
      <w:r w:rsidRPr="00042C68">
        <w:rPr>
          <w:lang w:val="en-CA"/>
        </w:rPr>
        <w:t>_log2</w:t>
      </w:r>
      <w:r>
        <w:rPr>
          <w:lang w:val="en-CA"/>
        </w:rPr>
        <w:t>_root</w:t>
      </w:r>
      <w:r w:rsidRPr="00042C68">
        <w:rPr>
          <w:lang w:val="en-CA"/>
        </w:rPr>
        <w:t>_nodesize</w:t>
      </w:r>
    </w:p>
    <w:p w14:paraId="3070880F" w14:textId="1410BA89" w:rsidR="00B944D4" w:rsidRPr="00CC4328" w:rsidRDefault="00B944D4" w:rsidP="00B944D4">
      <w:pPr>
        <w:pStyle w:val="Code"/>
        <w:rPr>
          <w:lang w:val="en-CA"/>
        </w:rPr>
      </w:pPr>
      <w:r>
        <w:rPr>
          <w:lang w:val="en-CA"/>
        </w:rPr>
        <w:t>Root</w:t>
      </w:r>
      <w:r w:rsidRPr="00CC4328">
        <w:rPr>
          <w:lang w:val="en-CA"/>
        </w:rPr>
        <w:t>NodeSize</w:t>
      </w:r>
      <w:r>
        <w:rPr>
          <w:lang w:val="en-CA"/>
        </w:rPr>
        <w:t>T</w:t>
      </w:r>
      <w:r w:rsidRPr="00CC4328">
        <w:rPr>
          <w:lang w:val="en-CA"/>
        </w:rPr>
        <w:t xml:space="preserve">Log2 = </w:t>
      </w:r>
      <w:r w:rsidRPr="00042C68">
        <w:rPr>
          <w:lang w:val="en-CA"/>
        </w:rPr>
        <w:t xml:space="preserve">1 &lt;&lt; </w:t>
      </w:r>
      <w:r w:rsidRPr="00DB2592">
        <w:rPr>
          <w:rFonts w:eastAsia="ＭＳ 明朝"/>
          <w:lang w:val="en-CA" w:eastAsia="ja-JP"/>
        </w:rPr>
        <w:t>gs</w:t>
      </w:r>
      <w:r w:rsidRPr="007D3FF5">
        <w:rPr>
          <w:rFonts w:eastAsia="ＭＳ 明朝"/>
          <w:lang w:val="en-CA" w:eastAsia="ja-JP"/>
        </w:rPr>
        <w:t>h</w:t>
      </w:r>
      <w:r w:rsidRPr="00042C68">
        <w:rPr>
          <w:lang w:val="en-CA"/>
        </w:rPr>
        <w:t>_log2</w:t>
      </w:r>
      <w:r>
        <w:rPr>
          <w:lang w:val="en-CA"/>
        </w:rPr>
        <w:t>_root</w:t>
      </w:r>
      <w:r w:rsidRPr="00042C68">
        <w:rPr>
          <w:lang w:val="en-CA"/>
        </w:rPr>
        <w:t>_nodesize</w:t>
      </w:r>
    </w:p>
    <w:p w14:paraId="68207E37" w14:textId="60D0C78D" w:rsidR="00B944D4" w:rsidRPr="00CC4328" w:rsidRDefault="00B944D4" w:rsidP="00B944D4">
      <w:pPr>
        <w:pStyle w:val="Code"/>
        <w:rPr>
          <w:lang w:val="en-CA"/>
        </w:rPr>
      </w:pPr>
      <w:r>
        <w:rPr>
          <w:lang w:val="en-CA"/>
        </w:rPr>
        <w:t>Root</w:t>
      </w:r>
      <w:r w:rsidRPr="00CC4328">
        <w:rPr>
          <w:lang w:val="en-CA"/>
        </w:rPr>
        <w:t>NodeSize</w:t>
      </w:r>
      <w:r>
        <w:rPr>
          <w:lang w:val="en-CA"/>
        </w:rPr>
        <w:t>V</w:t>
      </w:r>
      <w:r w:rsidRPr="00CC4328">
        <w:rPr>
          <w:lang w:val="en-CA"/>
        </w:rPr>
        <w:t xml:space="preserve">Log2 = </w:t>
      </w:r>
      <w:r w:rsidRPr="00042C68">
        <w:rPr>
          <w:lang w:val="en-CA"/>
        </w:rPr>
        <w:t xml:space="preserve">1 &lt;&lt; </w:t>
      </w:r>
      <w:r w:rsidRPr="00DB2592">
        <w:rPr>
          <w:rFonts w:eastAsia="ＭＳ 明朝"/>
          <w:lang w:val="en-CA" w:eastAsia="ja-JP"/>
        </w:rPr>
        <w:t>gs</w:t>
      </w:r>
      <w:r w:rsidRPr="007D3FF5">
        <w:rPr>
          <w:rFonts w:eastAsia="ＭＳ 明朝"/>
          <w:lang w:val="en-CA" w:eastAsia="ja-JP"/>
        </w:rPr>
        <w:t>h</w:t>
      </w:r>
      <w:r w:rsidRPr="00042C68">
        <w:rPr>
          <w:lang w:val="en-CA"/>
        </w:rPr>
        <w:t>_log2</w:t>
      </w:r>
      <w:r>
        <w:rPr>
          <w:lang w:val="en-CA"/>
        </w:rPr>
        <w:t>_root</w:t>
      </w:r>
      <w:r w:rsidRPr="00042C68">
        <w:rPr>
          <w:lang w:val="en-CA"/>
        </w:rPr>
        <w:t>_nodesize</w:t>
      </w:r>
    </w:p>
    <w:p w14:paraId="24902495" w14:textId="775F1D62" w:rsidR="00B944D4" w:rsidRDefault="00B944D4" w:rsidP="00C5553D">
      <w:pPr>
        <w:rPr>
          <w:lang w:eastAsia="ja-JP"/>
        </w:rPr>
      </w:pPr>
      <w:r>
        <w:rPr>
          <w:lang w:eastAsia="ja-JP"/>
        </w:rPr>
        <w:t>The variables RootNodeSizeS, RootNodeSizeT, RootNodeSizeV, and MaxGeometryOctreeDepth are initialized as follows:</w:t>
      </w:r>
    </w:p>
    <w:p w14:paraId="78E5AEFC" w14:textId="098A8E35" w:rsidR="00355FD8" w:rsidRPr="00CC4328" w:rsidRDefault="00355FD8" w:rsidP="00355FD8">
      <w:pPr>
        <w:pStyle w:val="Code"/>
        <w:rPr>
          <w:lang w:val="en-CA"/>
        </w:rPr>
      </w:pPr>
      <w:r>
        <w:rPr>
          <w:lang w:val="en-CA"/>
        </w:rPr>
        <w:t>Root</w:t>
      </w:r>
      <w:r w:rsidRPr="00CC4328">
        <w:rPr>
          <w:lang w:val="en-CA"/>
        </w:rPr>
        <w:t>NodeSize</w:t>
      </w:r>
      <w:r>
        <w:rPr>
          <w:lang w:val="en-CA"/>
        </w:rPr>
        <w:t>S</w:t>
      </w:r>
      <w:r w:rsidRPr="00CC4328">
        <w:rPr>
          <w:lang w:val="en-CA"/>
        </w:rPr>
        <w:t xml:space="preserve"> = 1 &lt;&lt;</w:t>
      </w:r>
      <w:r w:rsidRPr="00CC4328">
        <w:rPr>
          <w:rFonts w:cs="Cambria Math"/>
          <w:lang w:val="en-CA"/>
        </w:rPr>
        <w:t xml:space="preserve"> </w:t>
      </w:r>
      <w:r>
        <w:rPr>
          <w:lang w:val="en-CA"/>
        </w:rPr>
        <w:t>Root</w:t>
      </w:r>
      <w:r w:rsidRPr="00CC4328">
        <w:rPr>
          <w:lang w:val="en-CA"/>
        </w:rPr>
        <w:t>NodeSize</w:t>
      </w:r>
      <w:r>
        <w:rPr>
          <w:lang w:val="en-CA"/>
        </w:rPr>
        <w:t>S</w:t>
      </w:r>
      <w:r w:rsidRPr="00CC4328">
        <w:rPr>
          <w:lang w:val="en-CA"/>
        </w:rPr>
        <w:t>Log2</w:t>
      </w:r>
    </w:p>
    <w:p w14:paraId="025B7710" w14:textId="237E3629" w:rsidR="00355FD8" w:rsidRPr="00CC4328" w:rsidRDefault="00355FD8" w:rsidP="00355FD8">
      <w:pPr>
        <w:pStyle w:val="Code"/>
        <w:rPr>
          <w:lang w:val="en-CA"/>
        </w:rPr>
      </w:pPr>
      <w:r>
        <w:rPr>
          <w:lang w:val="en-CA"/>
        </w:rPr>
        <w:t>Root</w:t>
      </w:r>
      <w:r w:rsidRPr="00CC4328">
        <w:rPr>
          <w:lang w:val="en-CA"/>
        </w:rPr>
        <w:t>NodeSize</w:t>
      </w:r>
      <w:r>
        <w:rPr>
          <w:lang w:val="en-CA"/>
        </w:rPr>
        <w:t>T</w:t>
      </w:r>
      <w:r w:rsidRPr="00CC4328">
        <w:rPr>
          <w:lang w:val="en-CA"/>
        </w:rPr>
        <w:t xml:space="preserve"> = 1 &lt;&lt; </w:t>
      </w:r>
      <w:r>
        <w:rPr>
          <w:lang w:val="en-CA"/>
        </w:rPr>
        <w:t>Root</w:t>
      </w:r>
      <w:r w:rsidRPr="00CC4328">
        <w:rPr>
          <w:lang w:val="en-CA"/>
        </w:rPr>
        <w:t>NodeSize</w:t>
      </w:r>
      <w:r>
        <w:rPr>
          <w:lang w:val="en-CA"/>
        </w:rPr>
        <w:t>T</w:t>
      </w:r>
      <w:r w:rsidRPr="00CC4328">
        <w:rPr>
          <w:lang w:val="en-CA"/>
        </w:rPr>
        <w:t>Log2</w:t>
      </w:r>
    </w:p>
    <w:p w14:paraId="744A811C" w14:textId="3BF0917F" w:rsidR="00355FD8" w:rsidRDefault="00355FD8" w:rsidP="00355FD8">
      <w:pPr>
        <w:pStyle w:val="Code"/>
        <w:rPr>
          <w:lang w:val="en-CA"/>
        </w:rPr>
      </w:pPr>
      <w:r>
        <w:rPr>
          <w:lang w:val="en-CA"/>
        </w:rPr>
        <w:t>Root</w:t>
      </w:r>
      <w:r w:rsidRPr="00C62DAB">
        <w:rPr>
          <w:lang w:val="en-CA"/>
        </w:rPr>
        <w:t>NodeSize</w:t>
      </w:r>
      <w:r>
        <w:rPr>
          <w:lang w:val="en-CA"/>
        </w:rPr>
        <w:t>V</w:t>
      </w:r>
      <w:r w:rsidRPr="00C62DAB">
        <w:rPr>
          <w:lang w:val="en-CA"/>
        </w:rPr>
        <w:t xml:space="preserve"> = 1 &lt;&lt; </w:t>
      </w:r>
      <w:r>
        <w:rPr>
          <w:lang w:val="en-CA"/>
        </w:rPr>
        <w:t>Root</w:t>
      </w:r>
      <w:r w:rsidRPr="00C62DAB">
        <w:rPr>
          <w:lang w:val="en-CA"/>
        </w:rPr>
        <w:t>NodeSize</w:t>
      </w:r>
      <w:r>
        <w:rPr>
          <w:lang w:val="en-CA"/>
        </w:rPr>
        <w:t>V</w:t>
      </w:r>
      <w:r w:rsidRPr="00C62DAB">
        <w:rPr>
          <w:lang w:val="en-CA"/>
        </w:rPr>
        <w:t>Log2</w:t>
      </w:r>
    </w:p>
    <w:p w14:paraId="7FCEBC06" w14:textId="170A7D5F" w:rsidR="00B944D4" w:rsidRPr="00042C68" w:rsidRDefault="00B944D4" w:rsidP="00BE53BF">
      <w:pPr>
        <w:pStyle w:val="Code"/>
        <w:rPr>
          <w:lang w:val="en-CA"/>
        </w:rPr>
      </w:pPr>
      <w:r>
        <w:rPr>
          <w:bCs/>
          <w:lang w:eastAsia="ja-JP"/>
        </w:rPr>
        <w:t>MaxRootNodeDimLog2 = Max(</w:t>
      </w:r>
      <w:r>
        <w:rPr>
          <w:lang w:val="en-CA"/>
        </w:rPr>
        <w:t>Root</w:t>
      </w:r>
      <w:r w:rsidRPr="00CC4328">
        <w:rPr>
          <w:lang w:val="en-CA"/>
        </w:rPr>
        <w:t>NodeSize</w:t>
      </w:r>
      <w:r>
        <w:rPr>
          <w:lang w:val="en-CA"/>
        </w:rPr>
        <w:t>S</w:t>
      </w:r>
      <w:r w:rsidRPr="00CC4328">
        <w:rPr>
          <w:lang w:val="en-CA"/>
        </w:rPr>
        <w:t>Log2</w:t>
      </w:r>
      <w:r>
        <w:rPr>
          <w:lang w:val="en-CA"/>
        </w:rPr>
        <w:t>, Root</w:t>
      </w:r>
      <w:r w:rsidRPr="00CC4328">
        <w:rPr>
          <w:lang w:val="en-CA"/>
        </w:rPr>
        <w:t>NodeSize</w:t>
      </w:r>
      <w:r>
        <w:rPr>
          <w:lang w:val="en-CA"/>
        </w:rPr>
        <w:t>T</w:t>
      </w:r>
      <w:r w:rsidRPr="00CC4328">
        <w:rPr>
          <w:lang w:val="en-CA"/>
        </w:rPr>
        <w:t>Log2</w:t>
      </w:r>
      <w:r>
        <w:rPr>
          <w:lang w:val="en-CA"/>
        </w:rPr>
        <w:t>, Root</w:t>
      </w:r>
      <w:r w:rsidRPr="00CC4328">
        <w:rPr>
          <w:lang w:val="en-CA"/>
        </w:rPr>
        <w:t>NodeSize</w:t>
      </w:r>
      <w:r>
        <w:rPr>
          <w:lang w:val="en-CA"/>
        </w:rPr>
        <w:t>V</w:t>
      </w:r>
      <w:r w:rsidRPr="00CC4328">
        <w:rPr>
          <w:lang w:val="en-CA"/>
        </w:rPr>
        <w:t>Log2</w:t>
      </w:r>
      <w:r>
        <w:rPr>
          <w:lang w:val="en-CA"/>
        </w:rPr>
        <w:t>)</w:t>
      </w:r>
    </w:p>
    <w:p w14:paraId="7FC58335" w14:textId="1EEC6CF0" w:rsidR="00EE1BC9" w:rsidRPr="00C5553D" w:rsidRDefault="00EE1BC9" w:rsidP="00BE53BF">
      <w:pPr>
        <w:pStyle w:val="Code"/>
        <w:rPr>
          <w:lang w:val="en-CA" w:eastAsia="zh-CN"/>
        </w:rPr>
      </w:pPr>
      <w:r>
        <w:rPr>
          <w:lang w:eastAsia="zh-CN"/>
        </w:rPr>
        <w:t>minRootNodeDimLog2</w:t>
      </w:r>
      <w:r w:rsidRPr="00CC4328">
        <w:rPr>
          <w:lang w:eastAsia="zh-CN"/>
        </w:rPr>
        <w:t xml:space="preserve"> </w:t>
      </w:r>
      <w:r w:rsidRPr="00CC4328">
        <w:rPr>
          <w:lang w:val="en-CA" w:eastAsia="zh-CN"/>
        </w:rPr>
        <w:t xml:space="preserve">= </w:t>
      </w:r>
      <w:r>
        <w:rPr>
          <w:lang w:val="en-CA" w:eastAsia="zh-CN"/>
        </w:rPr>
        <w:t>M</w:t>
      </w:r>
      <w:r w:rsidRPr="00CC4328">
        <w:rPr>
          <w:lang w:val="en-CA" w:eastAsia="zh-CN"/>
        </w:rPr>
        <w:t>in</w:t>
      </w:r>
      <w:r>
        <w:rPr>
          <w:lang w:val="en-CA" w:eastAsia="zh-CN"/>
        </w:rPr>
        <w:t>(</w:t>
      </w:r>
      <w:r>
        <w:rPr>
          <w:lang w:val="en-CA"/>
        </w:rPr>
        <w:t>Root</w:t>
      </w:r>
      <w:r w:rsidRPr="00CC4328">
        <w:rPr>
          <w:lang w:val="en-CA"/>
        </w:rPr>
        <w:t>NodeSize</w:t>
      </w:r>
      <w:r>
        <w:rPr>
          <w:lang w:val="en-CA"/>
        </w:rPr>
        <w:t>S</w:t>
      </w:r>
      <w:r w:rsidRPr="00CC4328">
        <w:rPr>
          <w:lang w:val="en-CA"/>
        </w:rPr>
        <w:t xml:space="preserve">Log2, </w:t>
      </w:r>
      <w:r>
        <w:rPr>
          <w:lang w:val="en-CA"/>
        </w:rPr>
        <w:t>Root</w:t>
      </w:r>
      <w:r w:rsidRPr="00CC4328">
        <w:rPr>
          <w:lang w:val="en-CA"/>
        </w:rPr>
        <w:t>NodeSize</w:t>
      </w:r>
      <w:r>
        <w:rPr>
          <w:lang w:val="en-CA"/>
        </w:rPr>
        <w:t>T</w:t>
      </w:r>
      <w:r w:rsidRPr="00CC4328">
        <w:rPr>
          <w:lang w:val="en-CA"/>
        </w:rPr>
        <w:t xml:space="preserve">Log2, </w:t>
      </w:r>
      <w:r>
        <w:rPr>
          <w:lang w:val="en-CA"/>
        </w:rPr>
        <w:t>Root</w:t>
      </w:r>
      <w:r w:rsidRPr="00CC4328">
        <w:rPr>
          <w:lang w:val="en-CA"/>
        </w:rPr>
        <w:t>NodeSize</w:t>
      </w:r>
      <w:r>
        <w:rPr>
          <w:lang w:val="en-CA"/>
        </w:rPr>
        <w:t>T</w:t>
      </w:r>
      <w:r w:rsidRPr="00CC4328">
        <w:rPr>
          <w:lang w:val="en-CA"/>
        </w:rPr>
        <w:t>Log2</w:t>
      </w:r>
      <w:r>
        <w:rPr>
          <w:lang w:val="en-CA" w:eastAsia="zh-CN"/>
        </w:rPr>
        <w:t>)</w:t>
      </w:r>
    </w:p>
    <w:p w14:paraId="3F002E35" w14:textId="7FF0D394" w:rsidR="00CE2E8A" w:rsidRPr="003C00D2" w:rsidRDefault="00CE2E8A" w:rsidP="00BE53BF">
      <w:pPr>
        <w:pStyle w:val="Code"/>
      </w:pPr>
      <w:r w:rsidRPr="00E91513">
        <w:t>MaxGeometryOctreeDepth =</w:t>
      </w:r>
      <w:r w:rsidR="00B944D4">
        <w:t xml:space="preserve"> </w:t>
      </w:r>
      <w:r w:rsidR="00B944D4">
        <w:rPr>
          <w:bCs/>
          <w:lang w:eastAsia="ja-JP"/>
        </w:rPr>
        <w:t>MaxRootNodeDimLog2</w:t>
      </w:r>
      <w:r w:rsidR="006F6009" w:rsidRPr="00E91513">
        <w:t xml:space="preserve"> − log2_trisoup_n</w:t>
      </w:r>
      <w:r w:rsidR="006F6009" w:rsidRPr="003C00D2">
        <w:t>ode_size</w:t>
      </w:r>
    </w:p>
    <w:p w14:paraId="020A757E" w14:textId="5A8A169A" w:rsidR="00DB2592" w:rsidRDefault="00DB2592" w:rsidP="00DB2592">
      <w:pPr>
        <w:rPr>
          <w:lang w:val="en-CA"/>
        </w:rPr>
      </w:pPr>
      <w:r w:rsidRPr="00CC4328">
        <w:rPr>
          <w:lang w:val="en-CA"/>
        </w:rPr>
        <w:t xml:space="preserve">The variables </w:t>
      </w:r>
      <w:r w:rsidR="00EE1BC9">
        <w:rPr>
          <w:lang w:val="en-CA"/>
        </w:rPr>
        <w:t>QtBt</w:t>
      </w:r>
      <w:r w:rsidRPr="00CC4328">
        <w:rPr>
          <w:lang w:val="en-CA"/>
        </w:rPr>
        <w:t xml:space="preserve">K and </w:t>
      </w:r>
      <w:r w:rsidR="00EE1BC9">
        <w:rPr>
          <w:lang w:val="en-CA"/>
        </w:rPr>
        <w:t>QtBt</w:t>
      </w:r>
      <w:r w:rsidRPr="00CC4328">
        <w:rPr>
          <w:lang w:val="en-CA"/>
        </w:rPr>
        <w:t xml:space="preserve">M are </w:t>
      </w:r>
      <w:r w:rsidR="00EE1BC9">
        <w:rPr>
          <w:lang w:val="en-CA"/>
        </w:rPr>
        <w:t>derived</w:t>
      </w:r>
      <w:r w:rsidRPr="00CC4328">
        <w:rPr>
          <w:lang w:val="en-CA"/>
        </w:rPr>
        <w:t xml:space="preserve"> as follows</w:t>
      </w:r>
      <w:r w:rsidR="00EE1BC9">
        <w:rPr>
          <w:lang w:val="en-CA"/>
        </w:rPr>
        <w:t>:</w:t>
      </w:r>
    </w:p>
    <w:p w14:paraId="2BC834A4" w14:textId="424B90F7" w:rsidR="00EE1BC9" w:rsidRPr="00EE1BC9" w:rsidRDefault="00EE1BC9" w:rsidP="00C5553D">
      <w:pPr>
        <w:pStyle w:val="af7"/>
        <w:numPr>
          <w:ilvl w:val="0"/>
          <w:numId w:val="79"/>
        </w:numPr>
        <w:rPr>
          <w:lang w:val="en-CA"/>
        </w:rPr>
      </w:pPr>
      <w:r w:rsidRPr="00EE1BC9">
        <w:rPr>
          <w:lang w:val="en-CA"/>
        </w:rPr>
        <w:t xml:space="preserve">When </w:t>
      </w:r>
      <w:r w:rsidRPr="00EE1BC9">
        <w:rPr>
          <w:lang w:val="en-CA" w:eastAsia="zh-CN"/>
        </w:rPr>
        <w:t>log2_trisoup_node_size is equal to 0, the following applies</w:t>
      </w:r>
    </w:p>
    <w:p w14:paraId="71CA41DB" w14:textId="2520313B" w:rsidR="00EE1BC9" w:rsidRDefault="00EE1BC9" w:rsidP="00042C68">
      <w:pPr>
        <w:pStyle w:val="Code"/>
        <w:rPr>
          <w:lang w:val="en-US" w:eastAsia="zh-CN"/>
        </w:rPr>
      </w:pPr>
      <w:r>
        <w:rPr>
          <w:lang w:eastAsia="zh-CN"/>
        </w:rPr>
        <w:t>QtBt</w:t>
      </w:r>
      <w:r>
        <w:rPr>
          <w:lang w:val="en-US" w:eastAsia="zh-CN"/>
        </w:rPr>
        <w:t>K = Min(</w:t>
      </w:r>
      <w:r w:rsidRPr="00CC4328">
        <w:rPr>
          <w:lang w:val="en-US"/>
        </w:rPr>
        <w:t>gps_max_num_implicit_qtbt_before_ot</w:t>
      </w:r>
      <w:r>
        <w:rPr>
          <w:lang w:val="en-US"/>
        </w:rPr>
        <w:t xml:space="preserve">, MaxRootNodeDimLog2 </w:t>
      </w:r>
      <w:r w:rsidR="004014E9">
        <w:rPr>
          <w:lang w:val="en-US"/>
        </w:rPr>
        <w:t>−</w:t>
      </w:r>
      <w:r>
        <w:rPr>
          <w:lang w:val="en-US"/>
        </w:rPr>
        <w:t xml:space="preserve"> minRootNodeDimLog2)</w:t>
      </w:r>
    </w:p>
    <w:p w14:paraId="4AAC7944" w14:textId="426B0A6C" w:rsidR="00DB2592" w:rsidRPr="00CC4328" w:rsidRDefault="00DB2592" w:rsidP="00042C68">
      <w:pPr>
        <w:pStyle w:val="Code"/>
        <w:rPr>
          <w:lang w:val="en-CA" w:eastAsia="zh-CN"/>
        </w:rPr>
      </w:pPr>
      <w:r w:rsidRPr="00CC4328">
        <w:rPr>
          <w:lang w:val="en-CA" w:eastAsia="zh-CN"/>
        </w:rPr>
        <w:t>if (</w:t>
      </w:r>
      <w:r w:rsidR="00EE1BC9">
        <w:rPr>
          <w:lang w:val="en-US"/>
        </w:rPr>
        <w:t>MaxRootNodeDimLog2 == minRootNodeDimLog2</w:t>
      </w:r>
      <w:r w:rsidRPr="00CC4328">
        <w:rPr>
          <w:lang w:val="en-CA" w:eastAsia="zh-CN"/>
        </w:rPr>
        <w:t>)</w:t>
      </w:r>
    </w:p>
    <w:p w14:paraId="55B4F068" w14:textId="1F7BB1AB" w:rsidR="00DB2592" w:rsidRDefault="00DB2592" w:rsidP="00042C68">
      <w:pPr>
        <w:pStyle w:val="Code"/>
        <w:rPr>
          <w:lang w:val="en-CA" w:eastAsia="zh-CN"/>
        </w:rPr>
      </w:pPr>
      <w:r w:rsidRPr="00CC4328">
        <w:rPr>
          <w:lang w:val="en-CA" w:eastAsia="zh-CN"/>
        </w:rPr>
        <w:t xml:space="preserve">  </w:t>
      </w:r>
      <w:r w:rsidR="00EE1BC9">
        <w:rPr>
          <w:lang w:val="en-CA" w:eastAsia="zh-CN"/>
        </w:rPr>
        <w:t>QtBt</w:t>
      </w:r>
      <w:r w:rsidRPr="00CC4328">
        <w:rPr>
          <w:lang w:val="en-CA" w:eastAsia="zh-CN"/>
        </w:rPr>
        <w:t>M = 0;</w:t>
      </w:r>
    </w:p>
    <w:p w14:paraId="7A2AB8F0" w14:textId="02C7FAC4" w:rsidR="00636C57" w:rsidRDefault="00636C57" w:rsidP="00042C68">
      <w:pPr>
        <w:pStyle w:val="Code"/>
        <w:rPr>
          <w:lang w:val="en-CA" w:eastAsia="zh-CN"/>
        </w:rPr>
      </w:pPr>
      <w:r>
        <w:rPr>
          <w:lang w:val="en-CA" w:eastAsia="zh-CN"/>
        </w:rPr>
        <w:t>else</w:t>
      </w:r>
    </w:p>
    <w:p w14:paraId="4CEBD3D2" w14:textId="3828A661" w:rsidR="00636C57" w:rsidRDefault="00636C57" w:rsidP="00042C68">
      <w:pPr>
        <w:pStyle w:val="Code"/>
        <w:rPr>
          <w:lang w:val="en-CA" w:eastAsia="zh-CN"/>
        </w:rPr>
      </w:pPr>
      <w:r>
        <w:rPr>
          <w:lang w:val="en-CA" w:eastAsia="zh-CN"/>
        </w:rPr>
        <w:t xml:space="preserve">  </w:t>
      </w:r>
      <w:r w:rsidR="00EE1BC9">
        <w:rPr>
          <w:lang w:val="en-CA" w:eastAsia="zh-CN"/>
        </w:rPr>
        <w:t>QtBt</w:t>
      </w:r>
      <w:r>
        <w:rPr>
          <w:lang w:val="en-CA" w:eastAsia="zh-CN"/>
        </w:rPr>
        <w:t>M = Min(</w:t>
      </w:r>
      <w:r w:rsidRPr="00CC4328">
        <w:rPr>
          <w:lang w:val="en-US"/>
        </w:rPr>
        <w:t>gps_min_size_implicit_qtbt</w:t>
      </w:r>
      <w:r>
        <w:rPr>
          <w:lang w:val="en-US"/>
        </w:rPr>
        <w:t>, min</w:t>
      </w:r>
      <w:r w:rsidR="00EE1BC9">
        <w:rPr>
          <w:lang w:val="en-US"/>
        </w:rPr>
        <w:t>RootNodeDimLog2</w:t>
      </w:r>
      <w:r>
        <w:rPr>
          <w:lang w:val="en-US"/>
        </w:rPr>
        <w:t>)</w:t>
      </w:r>
    </w:p>
    <w:p w14:paraId="620D363B" w14:textId="4BA3218D" w:rsidR="00636C57" w:rsidRPr="00EE1BC9" w:rsidRDefault="00EE1BC9" w:rsidP="00C5553D">
      <w:pPr>
        <w:pStyle w:val="af7"/>
        <w:numPr>
          <w:ilvl w:val="0"/>
          <w:numId w:val="79"/>
        </w:numPr>
        <w:rPr>
          <w:lang w:val="en-CA" w:eastAsia="zh-CN"/>
        </w:rPr>
      </w:pPr>
      <w:r>
        <w:rPr>
          <w:lang w:val="en-CA" w:eastAsia="zh-CN"/>
        </w:rPr>
        <w:t>Otherwise, log2_trisoup_node_size is greater than 0, the following applies:</w:t>
      </w:r>
    </w:p>
    <w:p w14:paraId="1DC04219" w14:textId="0DE73AB2" w:rsidR="00DB2592" w:rsidRPr="00CC4328" w:rsidRDefault="00EE1BC9" w:rsidP="00042C68">
      <w:pPr>
        <w:pStyle w:val="Code"/>
        <w:rPr>
          <w:lang w:val="en-CA" w:eastAsia="zh-CN"/>
        </w:rPr>
      </w:pPr>
      <w:r>
        <w:rPr>
          <w:lang w:val="en-CA" w:eastAsia="zh-CN"/>
        </w:rPr>
        <w:t>QtBt</w:t>
      </w:r>
      <w:r w:rsidR="00DB2592" w:rsidRPr="00CC4328">
        <w:rPr>
          <w:lang w:val="en-CA" w:eastAsia="zh-CN"/>
        </w:rPr>
        <w:t xml:space="preserve">K = </w:t>
      </w:r>
      <w:r>
        <w:rPr>
          <w:lang w:eastAsia="zh-CN"/>
        </w:rPr>
        <w:t>MaxRootNodeDimLog2</w:t>
      </w:r>
      <w:r w:rsidR="00DB2592" w:rsidRPr="00CC4328">
        <w:rPr>
          <w:lang w:eastAsia="zh-CN"/>
        </w:rPr>
        <w:t xml:space="preserve"> </w:t>
      </w:r>
      <w:r w:rsidR="004014E9">
        <w:rPr>
          <w:lang w:val="en-CA" w:eastAsia="zh-CN"/>
        </w:rPr>
        <w:t>−</w:t>
      </w:r>
      <w:r w:rsidR="00DB2592" w:rsidRPr="00CC4328">
        <w:rPr>
          <w:lang w:val="en-CA" w:eastAsia="zh-CN"/>
        </w:rPr>
        <w:t xml:space="preserve"> </w:t>
      </w:r>
      <w:r>
        <w:rPr>
          <w:lang w:eastAsia="zh-CN"/>
        </w:rPr>
        <w:t>minRootNodeDimLog2</w:t>
      </w:r>
    </w:p>
    <w:p w14:paraId="73B4885A" w14:textId="39B36195" w:rsidR="00DB2592" w:rsidRPr="00CC4328" w:rsidRDefault="00EE1BC9" w:rsidP="00042C68">
      <w:pPr>
        <w:pStyle w:val="Code"/>
        <w:rPr>
          <w:lang w:val="en-CA" w:eastAsia="zh-CN"/>
        </w:rPr>
      </w:pPr>
      <w:r>
        <w:rPr>
          <w:lang w:val="en-CA" w:eastAsia="zh-CN"/>
        </w:rPr>
        <w:t>QtBt</w:t>
      </w:r>
      <w:r w:rsidR="00DB2592" w:rsidRPr="00CC4328">
        <w:rPr>
          <w:lang w:val="en-CA" w:eastAsia="zh-CN"/>
        </w:rPr>
        <w:t>M = 0</w:t>
      </w:r>
    </w:p>
    <w:p w14:paraId="7B2FDC35" w14:textId="61C1FF59" w:rsidR="00D513F9" w:rsidRDefault="00D513F9" w:rsidP="009414EA">
      <w:pPr>
        <w:rPr>
          <w:rFonts w:eastAsia="ＭＳ 明朝"/>
          <w:bCs/>
          <w:lang w:val="en-CA" w:eastAsia="ja-JP"/>
        </w:rPr>
      </w:pPr>
      <w:r>
        <w:rPr>
          <w:rFonts w:eastAsia="ＭＳ 明朝"/>
          <w:b/>
          <w:lang w:val="en-CA" w:eastAsia="ja-JP"/>
        </w:rPr>
        <w:t>gsh_num_entropy_streams_minus</w:t>
      </w:r>
      <w:r w:rsidR="006012E2">
        <w:rPr>
          <w:rFonts w:eastAsia="ＭＳ 明朝"/>
          <w:b/>
          <w:lang w:val="en-CA" w:eastAsia="ja-JP"/>
        </w:rPr>
        <w:t>Q</w:t>
      </w:r>
      <w:r>
        <w:rPr>
          <w:rFonts w:eastAsia="ＭＳ 明朝"/>
          <w:bCs/>
          <w:lang w:val="en-CA" w:eastAsia="ja-JP"/>
        </w:rPr>
        <w:t xml:space="preserve"> indicates the number of entropy streams used to convey the geometry slice data.  If gsh_num_entropy_streams</w:t>
      </w:r>
      <w:r w:rsidR="006012E2">
        <w:rPr>
          <w:rFonts w:eastAsia="ＭＳ 明朝"/>
          <w:bCs/>
          <w:lang w:val="en-CA" w:eastAsia="ja-JP"/>
        </w:rPr>
        <w:t>_minusQ</w:t>
      </w:r>
      <w:r>
        <w:rPr>
          <w:rFonts w:eastAsia="ＭＳ 明朝"/>
          <w:bCs/>
          <w:lang w:val="en-CA" w:eastAsia="ja-JP"/>
        </w:rPr>
        <w:t xml:space="preserve"> is equal to 0, the geometry slice data is conveyed in a single entropy stream.  Otherwise (gsh_num_entropy_streams</w:t>
      </w:r>
      <w:r w:rsidR="006012E2">
        <w:rPr>
          <w:rFonts w:eastAsia="ＭＳ 明朝"/>
          <w:bCs/>
          <w:lang w:val="en-CA" w:eastAsia="ja-JP"/>
        </w:rPr>
        <w:t>_minusQ</w:t>
      </w:r>
      <w:r>
        <w:rPr>
          <w:rFonts w:eastAsia="ＭＳ 明朝"/>
          <w:bCs/>
          <w:lang w:val="en-CA" w:eastAsia="ja-JP"/>
        </w:rPr>
        <w:t xml:space="preserve"> is greater than 0), the geometry slice data is conveyed in gsh_num_entropy_streams_minus</w:t>
      </w:r>
      <w:r w:rsidR="006012E2">
        <w:rPr>
          <w:rFonts w:eastAsia="ＭＳ 明朝"/>
          <w:bCs/>
          <w:lang w:val="en-CA" w:eastAsia="ja-JP"/>
        </w:rPr>
        <w:t>Q</w:t>
      </w:r>
      <w:r>
        <w:rPr>
          <w:rFonts w:eastAsia="ＭＳ 明朝"/>
          <w:bCs/>
          <w:lang w:val="en-CA" w:eastAsia="ja-JP"/>
        </w:rPr>
        <w:t xml:space="preserve"> + 2</w:t>
      </w:r>
      <w:r w:rsidR="006012E2">
        <w:rPr>
          <w:rFonts w:eastAsia="ＭＳ 明朝"/>
          <w:bCs/>
          <w:lang w:val="en-CA" w:eastAsia="ja-JP"/>
        </w:rPr>
        <w:t xml:space="preserve"> streams</w:t>
      </w:r>
      <w:r>
        <w:rPr>
          <w:rFonts w:eastAsia="ＭＳ 明朝"/>
          <w:bCs/>
          <w:lang w:val="en-CA" w:eastAsia="ja-JP"/>
        </w:rPr>
        <w:t>.</w:t>
      </w:r>
      <w:r w:rsidR="00DB6061">
        <w:rPr>
          <w:rFonts w:eastAsia="ＭＳ 明朝"/>
          <w:bCs/>
          <w:lang w:val="en-CA" w:eastAsia="ja-JP"/>
        </w:rPr>
        <w:t xml:space="preserve">  It is a requirement of bitstream conformance that gsh_num_entropy_streams_minus</w:t>
      </w:r>
      <w:r w:rsidR="006012E2">
        <w:rPr>
          <w:rFonts w:eastAsia="ＭＳ 明朝"/>
          <w:bCs/>
          <w:lang w:val="en-CA" w:eastAsia="ja-JP"/>
        </w:rPr>
        <w:t>Q</w:t>
      </w:r>
      <w:r w:rsidR="00DB6061">
        <w:rPr>
          <w:rFonts w:eastAsia="ＭＳ 明朝"/>
          <w:bCs/>
          <w:lang w:val="en-CA" w:eastAsia="ja-JP"/>
        </w:rPr>
        <w:t xml:space="preserve"> is equal to 0 when log2_trisoup_node_size is greater than 0.</w:t>
      </w:r>
    </w:p>
    <w:p w14:paraId="15AF299A" w14:textId="76DC0578" w:rsidR="006012E2" w:rsidRDefault="006012E2" w:rsidP="009414EA">
      <w:pPr>
        <w:rPr>
          <w:rFonts w:eastAsia="ＭＳ 明朝"/>
          <w:bCs/>
          <w:lang w:val="en-CA" w:eastAsia="ja-JP"/>
        </w:rPr>
      </w:pPr>
      <w:r>
        <w:rPr>
          <w:rFonts w:eastAsia="ＭＳ 明朝"/>
          <w:bCs/>
          <w:lang w:val="en-CA" w:eastAsia="ja-JP"/>
        </w:rPr>
        <w:t>The variable EntropyStreamCnt represents the number of entropy streams present</w:t>
      </w:r>
      <w:r w:rsidR="007C6979">
        <w:rPr>
          <w:rFonts w:eastAsia="ＭＳ 明朝"/>
          <w:bCs/>
          <w:lang w:val="en-CA" w:eastAsia="ja-JP"/>
        </w:rPr>
        <w:t xml:space="preserve"> in the current data unit</w:t>
      </w:r>
      <w:r>
        <w:rPr>
          <w:rFonts w:eastAsia="ＭＳ 明朝"/>
          <w:bCs/>
          <w:lang w:val="en-CA" w:eastAsia="ja-JP"/>
        </w:rPr>
        <w:t>:</w:t>
      </w:r>
    </w:p>
    <w:p w14:paraId="49E02D61" w14:textId="1AF6B12C" w:rsidR="006012E2" w:rsidRDefault="006012E2" w:rsidP="006012E2">
      <w:pPr>
        <w:pStyle w:val="Code"/>
        <w:rPr>
          <w:lang w:val="en-CA" w:eastAsia="ja-JP"/>
        </w:rPr>
      </w:pPr>
      <w:r>
        <w:rPr>
          <w:lang w:val="en-CA" w:eastAsia="ja-JP"/>
        </w:rPr>
        <w:t>if (!gsh_num_entropy_streams_minusQ)</w:t>
      </w:r>
    </w:p>
    <w:p w14:paraId="09CF759C" w14:textId="07E1D2DC" w:rsidR="006012E2" w:rsidRDefault="006012E2" w:rsidP="006012E2">
      <w:pPr>
        <w:pStyle w:val="Code"/>
        <w:rPr>
          <w:lang w:val="en-CA" w:eastAsia="ja-JP"/>
        </w:rPr>
      </w:pPr>
      <w:r>
        <w:rPr>
          <w:lang w:val="en-CA" w:eastAsia="ja-JP"/>
        </w:rPr>
        <w:t xml:space="preserve">  EntropyStreamCnt = 1</w:t>
      </w:r>
    </w:p>
    <w:p w14:paraId="0F3F78A4" w14:textId="77777777" w:rsidR="006012E2" w:rsidRDefault="006012E2" w:rsidP="006012E2">
      <w:pPr>
        <w:pStyle w:val="Code"/>
        <w:rPr>
          <w:lang w:val="en-CA" w:eastAsia="ja-JP"/>
        </w:rPr>
      </w:pPr>
      <w:r>
        <w:rPr>
          <w:lang w:val="en-CA" w:eastAsia="ja-JP"/>
        </w:rPr>
        <w:t>else</w:t>
      </w:r>
    </w:p>
    <w:p w14:paraId="108D974D" w14:textId="7518B45C" w:rsidR="006012E2" w:rsidRDefault="006012E2" w:rsidP="00BE53BF">
      <w:pPr>
        <w:pStyle w:val="Code"/>
        <w:rPr>
          <w:lang w:val="en-CA" w:eastAsia="ja-JP"/>
        </w:rPr>
      </w:pPr>
      <w:r>
        <w:rPr>
          <w:lang w:val="en-CA" w:eastAsia="ja-JP"/>
        </w:rPr>
        <w:t xml:space="preserve">  EntropyStreamCnt = gsh_num_entropy_streams_minusQ + 2</w:t>
      </w:r>
    </w:p>
    <w:p w14:paraId="2CF629CF" w14:textId="7C2E5DA3" w:rsidR="00DB6061" w:rsidRDefault="001B0E54" w:rsidP="009414EA">
      <w:pPr>
        <w:rPr>
          <w:rFonts w:eastAsia="ＭＳ 明朝"/>
          <w:bCs/>
          <w:lang w:val="en-CA" w:eastAsia="ja-JP"/>
        </w:rPr>
      </w:pPr>
      <w:r>
        <w:rPr>
          <w:rFonts w:eastAsia="ＭＳ 明朝"/>
          <w:bCs/>
          <w:lang w:val="en-CA" w:eastAsia="ja-JP"/>
        </w:rPr>
        <w:t>The variable GeomEntropyStream</w:t>
      </w:r>
      <w:r w:rsidR="00DB6061">
        <w:rPr>
          <w:rFonts w:eastAsia="ＭＳ 明朝"/>
          <w:bCs/>
          <w:lang w:val="en-CA" w:eastAsia="ja-JP"/>
        </w:rPr>
        <w:t>Depth</w:t>
      </w:r>
      <w:r>
        <w:rPr>
          <w:rFonts w:eastAsia="ＭＳ 明朝"/>
          <w:bCs/>
          <w:lang w:val="en-CA" w:eastAsia="ja-JP"/>
        </w:rPr>
        <w:t xml:space="preserve"> </w:t>
      </w:r>
      <w:r w:rsidR="00DB6061">
        <w:rPr>
          <w:rFonts w:eastAsia="ＭＳ 明朝"/>
          <w:bCs/>
          <w:lang w:val="en-CA" w:eastAsia="ja-JP"/>
        </w:rPr>
        <w:t>is derived as follows:</w:t>
      </w:r>
    </w:p>
    <w:p w14:paraId="643053FC" w14:textId="4BB0F70A" w:rsidR="001B0E54" w:rsidRDefault="00DB6061" w:rsidP="00BE53BF">
      <w:pPr>
        <w:pStyle w:val="Code"/>
        <w:rPr>
          <w:rFonts w:eastAsia="ＭＳ 明朝"/>
          <w:bCs/>
          <w:lang w:val="en-CA" w:eastAsia="ja-JP"/>
        </w:rPr>
      </w:pPr>
      <w:r>
        <w:rPr>
          <w:rFonts w:eastAsia="ＭＳ 明朝"/>
          <w:bCs/>
          <w:lang w:val="en-CA" w:eastAsia="ja-JP"/>
        </w:rPr>
        <w:t xml:space="preserve">GeomEntropyStreamDepth = </w:t>
      </w:r>
      <w:r w:rsidRPr="00E91513">
        <w:t>MaxGeometryOctreeDepth</w:t>
      </w:r>
      <w:r>
        <w:t xml:space="preserve"> </w:t>
      </w:r>
      <w:r w:rsidR="004014E9">
        <w:t>−</w:t>
      </w:r>
      <w:r>
        <w:t xml:space="preserve"> gsh_num_entropy_streams_minus</w:t>
      </w:r>
      <w:r w:rsidR="00D73433">
        <w:t>Q</w:t>
      </w:r>
      <w:r>
        <w:t xml:space="preserve"> </w:t>
      </w:r>
      <w:r w:rsidRPr="00E91513">
        <w:t>−</w:t>
      </w:r>
      <w:r>
        <w:t xml:space="preserve"> 2</w:t>
      </w:r>
    </w:p>
    <w:p w14:paraId="18EFFE1A" w14:textId="4D6CE090" w:rsidR="00D513F9" w:rsidRPr="00BE53BF" w:rsidRDefault="00D513F9" w:rsidP="009414EA">
      <w:pPr>
        <w:rPr>
          <w:rFonts w:eastAsia="ＭＳ 明朝"/>
          <w:bCs/>
          <w:lang w:val="en-US" w:eastAsia="ja-JP"/>
        </w:rPr>
      </w:pPr>
      <w:r>
        <w:rPr>
          <w:rFonts w:eastAsia="ＭＳ 明朝"/>
          <w:b/>
          <w:lang w:val="en-CA" w:eastAsia="ja-JP"/>
        </w:rPr>
        <w:lastRenderedPageBreak/>
        <w:t>gsh_entropy_stream_len_bits</w:t>
      </w:r>
      <w:r>
        <w:rPr>
          <w:rFonts w:eastAsia="ＭＳ 明朝"/>
          <w:bCs/>
          <w:lang w:val="en-CA" w:eastAsia="ja-JP"/>
        </w:rPr>
        <w:t xml:space="preserve"> specifies the number of bits used to represent each of the gsh_entropy_stream_</w:t>
      </w:r>
      <w:r w:rsidR="00DB6061">
        <w:rPr>
          <w:rFonts w:eastAsia="ＭＳ 明朝"/>
          <w:bCs/>
          <w:lang w:val="en-CA" w:eastAsia="ja-JP"/>
        </w:rPr>
        <w:t>len</w:t>
      </w:r>
      <w:r>
        <w:rPr>
          <w:rFonts w:eastAsia="ＭＳ 明朝"/>
          <w:bCs/>
          <w:lang w:val="en-CA" w:eastAsia="ja-JP"/>
        </w:rPr>
        <w:t>[ i ] syntax elements.</w:t>
      </w:r>
    </w:p>
    <w:p w14:paraId="086B2AA3" w14:textId="2DEA547A" w:rsidR="00D513F9" w:rsidRDefault="00D513F9" w:rsidP="009414EA">
      <w:pPr>
        <w:rPr>
          <w:rFonts w:eastAsia="ＭＳ 明朝"/>
          <w:bCs/>
          <w:lang w:val="en-CA" w:eastAsia="ja-JP"/>
        </w:rPr>
      </w:pPr>
      <w:r>
        <w:rPr>
          <w:rFonts w:eastAsia="ＭＳ 明朝"/>
          <w:b/>
          <w:lang w:val="en-CA" w:eastAsia="ja-JP"/>
        </w:rPr>
        <w:t>gsh_entropy_stream_len</w:t>
      </w:r>
      <w:r>
        <w:rPr>
          <w:rFonts w:eastAsia="ＭＳ 明朝"/>
          <w:bCs/>
          <w:lang w:val="en-CA" w:eastAsia="ja-JP"/>
        </w:rPr>
        <w:t>[ i ] specifies th</w:t>
      </w:r>
      <w:r w:rsidR="006B27E1">
        <w:rPr>
          <w:rFonts w:eastAsia="ＭＳ 明朝"/>
          <w:bCs/>
          <w:lang w:val="en-CA" w:eastAsia="ja-JP"/>
        </w:rPr>
        <w:t>e length in bytes of the i-th entropy stream.</w:t>
      </w:r>
    </w:p>
    <w:p w14:paraId="2B6D225E" w14:textId="5F0223E8" w:rsidR="00765DC2" w:rsidRPr="009228E0" w:rsidRDefault="00765DC2" w:rsidP="00765DC2">
      <w:pPr>
        <w:rPr>
          <w:rFonts w:eastAsia="ＭＳ 明朝"/>
          <w:bCs/>
          <w:lang w:val="en-CA" w:eastAsia="ja-JP"/>
        </w:rPr>
      </w:pPr>
      <w:r>
        <w:rPr>
          <w:rFonts w:eastAsia="ＭＳ 明朝"/>
          <w:b/>
          <w:lang w:val="en-CA" w:eastAsia="ja-JP"/>
        </w:rPr>
        <w:t>geom_slice_qp_offset</w:t>
      </w:r>
      <w:r>
        <w:rPr>
          <w:rFonts w:eastAsia="ＭＳ 明朝"/>
          <w:bCs/>
          <w:lang w:val="en-CA" w:eastAsia="ja-JP"/>
        </w:rPr>
        <w:t xml:space="preserve"> specifies an offset to the base geometry quantisation parameter geom_base_qp</w:t>
      </w:r>
      <w:r w:rsidR="00693062">
        <w:rPr>
          <w:rFonts w:eastAsia="ＭＳ 明朝"/>
          <w:bCs/>
          <w:lang w:val="en-CA" w:eastAsia="ja-JP"/>
        </w:rPr>
        <w:t>_minus4</w:t>
      </w:r>
      <w:r>
        <w:rPr>
          <w:rFonts w:eastAsia="ＭＳ 明朝"/>
          <w:bCs/>
          <w:lang w:val="en-CA" w:eastAsia="ja-JP"/>
        </w:rPr>
        <w:t>.  When not present, geom_slice_qp_offset is inferred to be 0.</w:t>
      </w:r>
    </w:p>
    <w:p w14:paraId="7A53B6B2" w14:textId="403ABDC0" w:rsidR="00765DC2" w:rsidRDefault="00765DC2" w:rsidP="00765DC2">
      <w:pPr>
        <w:rPr>
          <w:rFonts w:eastAsia="ＭＳ 明朝"/>
          <w:bCs/>
          <w:lang w:val="en-CA" w:eastAsia="ja-JP"/>
        </w:rPr>
      </w:pPr>
      <w:r>
        <w:rPr>
          <w:rFonts w:eastAsia="ＭＳ 明朝"/>
          <w:b/>
          <w:lang w:val="en-CA" w:eastAsia="ja-JP"/>
        </w:rPr>
        <w:t>geom_octree_qp_offsets_depth</w:t>
      </w:r>
      <w:r>
        <w:rPr>
          <w:rFonts w:eastAsia="ＭＳ 明朝"/>
          <w:bCs/>
          <w:lang w:val="en-CA" w:eastAsia="ja-JP"/>
        </w:rPr>
        <w:t xml:space="preserve"> specifies, when present, the depth of the geometry octree when geom_node_qp_offset_eq0_flag is present in the geometry node syntax.</w:t>
      </w:r>
    </w:p>
    <w:p w14:paraId="7894B236" w14:textId="1ACB6FBE" w:rsidR="00765DC2" w:rsidRDefault="00765DC2" w:rsidP="00765DC2">
      <w:pPr>
        <w:rPr>
          <w:rFonts w:eastAsia="ＭＳ 明朝"/>
          <w:bCs/>
          <w:lang w:val="en-CA" w:eastAsia="ja-JP"/>
        </w:rPr>
      </w:pPr>
      <w:r>
        <w:rPr>
          <w:rFonts w:eastAsia="ＭＳ 明朝"/>
          <w:bCs/>
          <w:lang w:val="en-CA" w:eastAsia="ja-JP"/>
        </w:rPr>
        <w:t xml:space="preserve">The </w:t>
      </w:r>
      <w:r w:rsidR="00960266">
        <w:rPr>
          <w:rFonts w:eastAsia="ＭＳ 明朝"/>
          <w:bCs/>
          <w:lang w:val="en-CA" w:eastAsia="ja-JP"/>
        </w:rPr>
        <w:t>array</w:t>
      </w:r>
      <w:r>
        <w:rPr>
          <w:rFonts w:eastAsia="ＭＳ 明朝"/>
          <w:bCs/>
          <w:lang w:val="en-CA" w:eastAsia="ja-JP"/>
        </w:rPr>
        <w:t xml:space="preserve"> ScalingNodeSizeLog2 </w:t>
      </w:r>
      <w:r w:rsidR="00960266">
        <w:rPr>
          <w:rFonts w:eastAsia="ＭＳ 明朝"/>
          <w:bCs/>
          <w:lang w:val="en-CA" w:eastAsia="ja-JP"/>
        </w:rPr>
        <w:t xml:space="preserve">with values ScalingNodeSizeLog2[ cIdx ] </w:t>
      </w:r>
      <w:r>
        <w:rPr>
          <w:rFonts w:eastAsia="ＭＳ 明朝"/>
          <w:bCs/>
          <w:lang w:val="en-CA" w:eastAsia="ja-JP"/>
        </w:rPr>
        <w:t xml:space="preserve">represents the size of the </w:t>
      </w:r>
      <w:r w:rsidR="00960266">
        <w:rPr>
          <w:rFonts w:eastAsia="ＭＳ 明朝"/>
          <w:bCs/>
          <w:lang w:val="en-CA" w:eastAsia="ja-JP"/>
        </w:rPr>
        <w:t xml:space="preserve">cIdx-th </w:t>
      </w:r>
      <w:r>
        <w:rPr>
          <w:rFonts w:eastAsia="ＭＳ 明朝"/>
          <w:bCs/>
          <w:lang w:val="en-CA" w:eastAsia="ja-JP"/>
        </w:rPr>
        <w:t xml:space="preserve">scaled </w:t>
      </w:r>
      <w:r w:rsidR="00960266">
        <w:rPr>
          <w:rFonts w:eastAsia="ＭＳ 明朝"/>
          <w:bCs/>
          <w:lang w:val="en-CA" w:eastAsia="ja-JP"/>
        </w:rPr>
        <w:t>position component.</w:t>
      </w:r>
    </w:p>
    <w:p w14:paraId="7B85C304" w14:textId="63DCBD2E" w:rsidR="00765DC2" w:rsidRDefault="00765DC2" w:rsidP="00765DC2">
      <w:pPr>
        <w:rPr>
          <w:rFonts w:eastAsia="ＭＳ 明朝"/>
          <w:bCs/>
          <w:lang w:val="en-CA" w:eastAsia="ja-JP"/>
        </w:rPr>
      </w:pPr>
      <w:r>
        <w:rPr>
          <w:rFonts w:eastAsia="ＭＳ 明朝"/>
          <w:bCs/>
          <w:lang w:val="en-CA" w:eastAsia="ja-JP"/>
        </w:rPr>
        <w:t xml:space="preserve">The variable GeomScalingDepth, indicating the geometry octree depth at which the value of </w:t>
      </w:r>
      <w:r>
        <w:rPr>
          <w:bCs/>
          <w:lang w:val="en-CA"/>
        </w:rPr>
        <w:t>ScalingNodeSizeLog2 is determined, is set as follows:</w:t>
      </w:r>
    </w:p>
    <w:p w14:paraId="602EAFF0" w14:textId="267F18DA" w:rsidR="00765DC2" w:rsidRPr="00765DC2" w:rsidRDefault="00765DC2" w:rsidP="00042C68">
      <w:pPr>
        <w:pStyle w:val="Code"/>
        <w:rPr>
          <w:lang w:val="en-CA" w:eastAsia="ja-JP"/>
        </w:rPr>
      </w:pPr>
      <w:r>
        <w:rPr>
          <w:lang w:val="en-CA" w:eastAsia="ja-JP"/>
        </w:rPr>
        <w:t>GeomScalingDepth =</w:t>
      </w:r>
      <w:r w:rsidR="000B6B98">
        <w:rPr>
          <w:lang w:val="en-CA" w:eastAsia="ja-JP"/>
        </w:rPr>
        <w:t xml:space="preserve"> geom_scaling_enabled_flag</w:t>
      </w:r>
      <w:r>
        <w:rPr>
          <w:lang w:val="en-CA" w:eastAsia="ja-JP"/>
        </w:rPr>
        <w:t xml:space="preserve"> ? geom_octree_qp_offsets_depth : 0</w:t>
      </w:r>
    </w:p>
    <w:p w14:paraId="537EE7EB" w14:textId="7684E175" w:rsidR="009414EA" w:rsidRPr="00D527DE" w:rsidRDefault="009414EA" w:rsidP="0035215D">
      <w:pPr>
        <w:pStyle w:val="4"/>
        <w:rPr>
          <w:lang w:val="en-CA"/>
        </w:rPr>
      </w:pPr>
      <w:bookmarkStart w:id="717" w:name="_Toc528915275"/>
      <w:bookmarkStart w:id="718" w:name="_Ref515269251"/>
      <w:bookmarkStart w:id="719" w:name="_Toc516234289"/>
      <w:r w:rsidRPr="00D527DE">
        <w:rPr>
          <w:lang w:val="en-CA"/>
        </w:rPr>
        <w:t xml:space="preserve">Geometry </w:t>
      </w:r>
      <w:r w:rsidR="00F522F3" w:rsidRPr="00D527DE">
        <w:rPr>
          <w:lang w:val="en-CA"/>
        </w:rPr>
        <w:t>slice</w:t>
      </w:r>
      <w:r w:rsidRPr="00D527DE">
        <w:rPr>
          <w:lang w:val="en-CA"/>
        </w:rPr>
        <w:t xml:space="preserve"> data semantics</w:t>
      </w:r>
      <w:bookmarkEnd w:id="717"/>
      <w:r w:rsidRPr="00D527DE">
        <w:rPr>
          <w:lang w:val="en-CA"/>
        </w:rPr>
        <w:t xml:space="preserve"> </w:t>
      </w:r>
    </w:p>
    <w:p w14:paraId="7180ACBD" w14:textId="0053E25F" w:rsidR="00DB2592" w:rsidRDefault="00DB2592" w:rsidP="00042C68">
      <w:r w:rsidRPr="00CC4328">
        <w:t>The process to derive the variable partitionSkip is specified from here. The input of the process are varibales depth, depth</w:t>
      </w:r>
      <w:r w:rsidR="00C55286">
        <w:t>S</w:t>
      </w:r>
      <w:r w:rsidRPr="00CC4328">
        <w:t>, depth</w:t>
      </w:r>
      <w:r w:rsidR="00C55286">
        <w:t>T</w:t>
      </w:r>
      <w:r w:rsidRPr="00CC4328">
        <w:t xml:space="preserve"> and depth</w:t>
      </w:r>
      <w:r w:rsidR="00C55286">
        <w:t>V</w:t>
      </w:r>
      <w:r>
        <w:t>. The o</w:t>
      </w:r>
      <w:r w:rsidRPr="00CC4328">
        <w:t>utput of the process is the value of partitionSkip</w:t>
      </w:r>
      <w:r>
        <w:t xml:space="preserve">. The process </w:t>
      </w:r>
      <w:r w:rsidRPr="003A29B2">
        <w:t>to derive the variable partitionSkip</w:t>
      </w:r>
      <w:r w:rsidRPr="00CC4328">
        <w:t xml:space="preserve"> </w:t>
      </w:r>
      <w:r>
        <w:t>proceeds</w:t>
      </w:r>
      <w:r w:rsidRPr="00CC4328">
        <w:t xml:space="preserve"> as follow</w:t>
      </w:r>
      <w:r>
        <w:t>s.</w:t>
      </w:r>
    </w:p>
    <w:p w14:paraId="706FB35C" w14:textId="3A7DAEFE" w:rsidR="00DB2592" w:rsidRPr="00C5553D" w:rsidRDefault="00DB2592" w:rsidP="00C5553D">
      <w:pPr>
        <w:pStyle w:val="Code"/>
      </w:pPr>
      <w:r w:rsidRPr="00C5553D">
        <w:t>partitionSkip = 0</w:t>
      </w:r>
    </w:p>
    <w:p w14:paraId="0840D56C" w14:textId="19FFD0F4" w:rsidR="00DB2592" w:rsidRPr="00C5553D" w:rsidRDefault="00DB2592" w:rsidP="00C5553D">
      <w:pPr>
        <w:pStyle w:val="Code"/>
      </w:pPr>
      <w:r w:rsidRPr="00C5553D">
        <w:t>NodeSize</w:t>
      </w:r>
      <w:r w:rsidR="00355FD8" w:rsidRPr="00C5553D">
        <w:t>S</w:t>
      </w:r>
      <w:r w:rsidRPr="00C5553D">
        <w:t xml:space="preserve">Log2 = </w:t>
      </w:r>
      <w:r w:rsidR="002B68B5" w:rsidRPr="00C5553D">
        <w:t>Root</w:t>
      </w:r>
      <w:r w:rsidRPr="00C5553D">
        <w:t>NodeSize</w:t>
      </w:r>
      <w:r w:rsidR="00355FD8" w:rsidRPr="00C5553D">
        <w:t>S</w:t>
      </w:r>
      <w:r w:rsidRPr="00C5553D">
        <w:t>Log2 – depth</w:t>
      </w:r>
      <w:r w:rsidR="00355FD8" w:rsidRPr="00C5553D">
        <w:t>S</w:t>
      </w:r>
    </w:p>
    <w:p w14:paraId="3A485398" w14:textId="3F4B12A8" w:rsidR="00DB2592" w:rsidRPr="004443EE" w:rsidRDefault="00DB2592" w:rsidP="00C5553D">
      <w:pPr>
        <w:pStyle w:val="Code"/>
      </w:pPr>
      <w:r w:rsidRPr="00C5553D">
        <w:t>NodeSize</w:t>
      </w:r>
      <w:r w:rsidR="00355FD8" w:rsidRPr="00C5553D">
        <w:t>T</w:t>
      </w:r>
      <w:r w:rsidRPr="00C5553D">
        <w:t xml:space="preserve">Log2 = </w:t>
      </w:r>
      <w:r w:rsidR="002B68B5" w:rsidRPr="00C5553D">
        <w:t>Root</w:t>
      </w:r>
      <w:r w:rsidRPr="00C5553D">
        <w:t>NodeSize</w:t>
      </w:r>
      <w:r w:rsidR="00355FD8" w:rsidRPr="00C5553D">
        <w:t>T</w:t>
      </w:r>
      <w:r w:rsidRPr="00C5553D">
        <w:t>Log2 – depth</w:t>
      </w:r>
      <w:r w:rsidR="00355FD8" w:rsidRPr="00C5553D">
        <w:t>T</w:t>
      </w:r>
    </w:p>
    <w:p w14:paraId="03BBD360" w14:textId="06634B34" w:rsidR="00DB2592" w:rsidRPr="00C5553D" w:rsidRDefault="00DB2592" w:rsidP="00C5553D">
      <w:pPr>
        <w:pStyle w:val="Code"/>
      </w:pPr>
      <w:r w:rsidRPr="00C5553D">
        <w:t>NodeSize</w:t>
      </w:r>
      <w:r w:rsidR="00355FD8" w:rsidRPr="00C5553D">
        <w:t>V</w:t>
      </w:r>
      <w:r w:rsidRPr="00C5553D">
        <w:t xml:space="preserve">Log2 = </w:t>
      </w:r>
      <w:r w:rsidR="002B68B5" w:rsidRPr="00C5553D">
        <w:t>Root</w:t>
      </w:r>
      <w:r w:rsidRPr="00C5553D">
        <w:t>NodeSize</w:t>
      </w:r>
      <w:r w:rsidR="00355FD8" w:rsidRPr="00C5553D">
        <w:t>V</w:t>
      </w:r>
      <w:r w:rsidRPr="00C5553D">
        <w:t>Log2 – depth</w:t>
      </w:r>
      <w:r w:rsidR="00355FD8" w:rsidRPr="00C5553D">
        <w:t>V</w:t>
      </w:r>
    </w:p>
    <w:p w14:paraId="57A8C597" w14:textId="227C75A9" w:rsidR="00DB2592" w:rsidRPr="00C5553D" w:rsidRDefault="00DB2592" w:rsidP="00C5553D">
      <w:pPr>
        <w:pStyle w:val="Code"/>
      </w:pPr>
      <w:r w:rsidRPr="00C5553D">
        <w:t>MinNode</w:t>
      </w:r>
      <w:r w:rsidR="00355FD8" w:rsidRPr="00C5553D">
        <w:t>Dim</w:t>
      </w:r>
      <w:r w:rsidRPr="00C5553D">
        <w:t xml:space="preserve">Log2 = </w:t>
      </w:r>
      <w:r w:rsidR="00355FD8" w:rsidRPr="00C5553D">
        <w:t>M</w:t>
      </w:r>
      <w:r w:rsidRPr="00C5553D">
        <w:t>in</w:t>
      </w:r>
      <w:r w:rsidR="00355FD8" w:rsidRPr="00C5553D">
        <w:t>(</w:t>
      </w:r>
      <w:r w:rsidRPr="00C5553D">
        <w:t>NodeSize</w:t>
      </w:r>
      <w:r w:rsidR="00355FD8" w:rsidRPr="00C5553D">
        <w:t>S</w:t>
      </w:r>
      <w:r w:rsidRPr="00C5553D">
        <w:t>Log2, NodeSize</w:t>
      </w:r>
      <w:r w:rsidR="00355FD8" w:rsidRPr="00C5553D">
        <w:t>T</w:t>
      </w:r>
      <w:r w:rsidRPr="00C5553D">
        <w:t>Log2, NodeSize</w:t>
      </w:r>
      <w:r w:rsidR="00355FD8" w:rsidRPr="00C5553D">
        <w:t>V</w:t>
      </w:r>
      <w:r w:rsidRPr="00C5553D">
        <w:t>Log2</w:t>
      </w:r>
      <w:r w:rsidR="00355FD8" w:rsidRPr="00C5553D">
        <w:t>)</w:t>
      </w:r>
    </w:p>
    <w:p w14:paraId="00B12925" w14:textId="143883B5" w:rsidR="00DB2592" w:rsidRPr="00C5553D" w:rsidRDefault="00DB2592" w:rsidP="00C5553D">
      <w:pPr>
        <w:pStyle w:val="Code"/>
      </w:pPr>
      <w:r w:rsidRPr="00C5553D">
        <w:t>MaxNode</w:t>
      </w:r>
      <w:r w:rsidR="00355FD8" w:rsidRPr="00C5553D">
        <w:t>Dim</w:t>
      </w:r>
      <w:r w:rsidRPr="00C5553D">
        <w:t xml:space="preserve">Log2 = </w:t>
      </w:r>
      <w:r w:rsidR="00355FD8" w:rsidRPr="00C5553D">
        <w:t>M</w:t>
      </w:r>
      <w:r w:rsidRPr="00C5553D">
        <w:t>ax</w:t>
      </w:r>
      <w:r w:rsidR="00355FD8" w:rsidRPr="00C5553D">
        <w:t>(</w:t>
      </w:r>
      <w:r w:rsidRPr="00C5553D">
        <w:t>NodeSize</w:t>
      </w:r>
      <w:r w:rsidR="00355FD8" w:rsidRPr="00C5553D">
        <w:t>S</w:t>
      </w:r>
      <w:r w:rsidRPr="00C5553D">
        <w:t>Log2, NodeSize</w:t>
      </w:r>
      <w:r w:rsidR="00355FD8" w:rsidRPr="00C5553D">
        <w:t>T</w:t>
      </w:r>
      <w:r w:rsidRPr="00C5553D">
        <w:t>Log2, NodeSize</w:t>
      </w:r>
      <w:r w:rsidR="00355FD8" w:rsidRPr="00C5553D">
        <w:t>V</w:t>
      </w:r>
      <w:r w:rsidRPr="00C5553D">
        <w:t>Log2</w:t>
      </w:r>
      <w:r w:rsidR="00355FD8" w:rsidRPr="00C5553D">
        <w:t>)</w:t>
      </w:r>
    </w:p>
    <w:p w14:paraId="27842A83" w14:textId="37A4AEBA" w:rsidR="00DB2592" w:rsidRPr="00C5553D" w:rsidRDefault="00DB2592" w:rsidP="00C5553D">
      <w:pPr>
        <w:pStyle w:val="Code"/>
      </w:pPr>
      <w:r w:rsidRPr="00C5553D">
        <w:t>If (MinNode</w:t>
      </w:r>
      <w:r w:rsidR="00355FD8" w:rsidRPr="00C5553D">
        <w:t>Dim</w:t>
      </w:r>
      <w:r w:rsidRPr="00C5553D">
        <w:t>Log2 == MaxNode</w:t>
      </w:r>
      <w:r w:rsidR="00355FD8" w:rsidRPr="00C5553D">
        <w:t>Dim</w:t>
      </w:r>
      <w:r w:rsidRPr="00C5553D">
        <w:t>Log2)</w:t>
      </w:r>
    </w:p>
    <w:p w14:paraId="145FB4AB" w14:textId="43CFEF42" w:rsidR="00DB2592" w:rsidRPr="00C5553D" w:rsidRDefault="00DB2592" w:rsidP="00C5553D">
      <w:pPr>
        <w:pStyle w:val="Code"/>
      </w:pPr>
      <w:r w:rsidRPr="00C5553D">
        <w:t xml:space="preserve">  </w:t>
      </w:r>
      <w:r w:rsidR="004443EE" w:rsidRPr="00C5553D">
        <w:t>QtBt</w:t>
      </w:r>
      <w:r w:rsidRPr="00C5553D">
        <w:t>M = 0</w:t>
      </w:r>
    </w:p>
    <w:p w14:paraId="3F33F630" w14:textId="77777777" w:rsidR="004443EE" w:rsidRDefault="004443EE" w:rsidP="004443EE">
      <w:pPr>
        <w:pStyle w:val="Code"/>
      </w:pPr>
    </w:p>
    <w:p w14:paraId="36A2B144" w14:textId="1B1AA114" w:rsidR="00DB2592" w:rsidRPr="00C5553D" w:rsidRDefault="00DB2592" w:rsidP="00C5553D">
      <w:pPr>
        <w:pStyle w:val="Code"/>
      </w:pPr>
      <w:r w:rsidRPr="00C5553D">
        <w:t>if (</w:t>
      </w:r>
      <w:r w:rsidR="004443EE" w:rsidRPr="00C5553D">
        <w:t>QtBt</w:t>
      </w:r>
      <w:r w:rsidRPr="00C5553D">
        <w:t>K &gt; depth || M == MinNode</w:t>
      </w:r>
      <w:r w:rsidR="00355FD8" w:rsidRPr="00C5553D">
        <w:t>Dim</w:t>
      </w:r>
      <w:r w:rsidRPr="00C5553D">
        <w:t>Log2) {</w:t>
      </w:r>
    </w:p>
    <w:p w14:paraId="1A77552F" w14:textId="12C853B0" w:rsidR="00DB2592" w:rsidRPr="00C5553D" w:rsidRDefault="00DB2592" w:rsidP="00C5553D">
      <w:pPr>
        <w:pStyle w:val="Code"/>
      </w:pPr>
      <w:r w:rsidRPr="00C5553D">
        <w:t xml:space="preserve">  if (NodeSize</w:t>
      </w:r>
      <w:r w:rsidR="00355FD8" w:rsidRPr="00C5553D">
        <w:t>S</w:t>
      </w:r>
      <w:r w:rsidRPr="00C5553D">
        <w:t>Log2 &lt; MaxNode</w:t>
      </w:r>
      <w:r w:rsidR="00355FD8" w:rsidRPr="00C5553D">
        <w:t>Dim</w:t>
      </w:r>
      <w:r w:rsidRPr="00C5553D">
        <w:t>Log2)</w:t>
      </w:r>
    </w:p>
    <w:p w14:paraId="6F0BB534" w14:textId="2A3F2F67" w:rsidR="00DB2592" w:rsidRPr="00C5553D" w:rsidRDefault="00DB2592" w:rsidP="00C5553D">
      <w:pPr>
        <w:pStyle w:val="Code"/>
      </w:pPr>
      <w:r w:rsidRPr="004443EE">
        <w:t xml:space="preserve">    </w:t>
      </w:r>
      <w:r w:rsidRPr="00C5553D">
        <w:t>partitionSkip |= 4</w:t>
      </w:r>
    </w:p>
    <w:p w14:paraId="2F337085" w14:textId="479821DD" w:rsidR="00DB2592" w:rsidRPr="00C5553D" w:rsidRDefault="00DB2592" w:rsidP="00C5553D">
      <w:pPr>
        <w:pStyle w:val="Code"/>
      </w:pPr>
      <w:r w:rsidRPr="00C5553D">
        <w:t xml:space="preserve">  if (NodeSize</w:t>
      </w:r>
      <w:r w:rsidR="00355FD8" w:rsidRPr="00C5553D">
        <w:t>T</w:t>
      </w:r>
      <w:r w:rsidRPr="00C5553D">
        <w:t>Log2 &lt; MaxNode</w:t>
      </w:r>
      <w:r w:rsidR="00355FD8" w:rsidRPr="00C5553D">
        <w:t>Dim</w:t>
      </w:r>
      <w:r w:rsidRPr="00C5553D">
        <w:t>Log2)</w:t>
      </w:r>
    </w:p>
    <w:p w14:paraId="6370760E" w14:textId="3257F9FF" w:rsidR="00DB2592" w:rsidRPr="00C5553D" w:rsidRDefault="00DB2592" w:rsidP="00C5553D">
      <w:pPr>
        <w:pStyle w:val="Code"/>
      </w:pPr>
      <w:r w:rsidRPr="004443EE">
        <w:t xml:space="preserve">    </w:t>
      </w:r>
      <w:r w:rsidRPr="00C5553D">
        <w:t>partitionSkip |= 2</w:t>
      </w:r>
    </w:p>
    <w:p w14:paraId="6C6DEBD2" w14:textId="6926628D" w:rsidR="00DB2592" w:rsidRPr="00C5553D" w:rsidRDefault="00DB2592" w:rsidP="00C5553D">
      <w:pPr>
        <w:pStyle w:val="Code"/>
      </w:pPr>
      <w:r w:rsidRPr="00C5553D">
        <w:t xml:space="preserve">  if (NodeSize</w:t>
      </w:r>
      <w:r w:rsidR="00355FD8" w:rsidRPr="00C5553D">
        <w:t>V</w:t>
      </w:r>
      <w:r w:rsidRPr="00C5553D">
        <w:t>Log2 &lt; MaxNode</w:t>
      </w:r>
      <w:r w:rsidR="00355FD8" w:rsidRPr="00C5553D">
        <w:t>Dim</w:t>
      </w:r>
      <w:r w:rsidRPr="00C5553D">
        <w:t>Log2)</w:t>
      </w:r>
    </w:p>
    <w:p w14:paraId="4FFCD757" w14:textId="009FBC8E" w:rsidR="00DB2592" w:rsidRPr="00C5553D" w:rsidRDefault="00DB2592" w:rsidP="00C5553D">
      <w:pPr>
        <w:pStyle w:val="Code"/>
      </w:pPr>
      <w:r w:rsidRPr="004443EE">
        <w:t xml:space="preserve">    </w:t>
      </w:r>
      <w:r w:rsidRPr="00C5553D">
        <w:t>partitionSkip |= 1</w:t>
      </w:r>
    </w:p>
    <w:p w14:paraId="31DE0EC8" w14:textId="3CE059C4" w:rsidR="00DB2592" w:rsidRPr="00C5553D" w:rsidRDefault="00DB2592" w:rsidP="00C5553D">
      <w:pPr>
        <w:pStyle w:val="Code"/>
      </w:pPr>
      <w:r w:rsidRPr="00C5553D">
        <w:t>}</w:t>
      </w:r>
    </w:p>
    <w:p w14:paraId="11D8B7A1" w14:textId="77777777" w:rsidR="00CA3CC6" w:rsidRPr="00C5553D" w:rsidRDefault="00CA3CC6" w:rsidP="00C5553D">
      <w:pPr>
        <w:pStyle w:val="Code"/>
      </w:pPr>
      <w:r w:rsidRPr="00C5553D">
        <w:t>else if (</w:t>
      </w:r>
      <w:r w:rsidRPr="004443EE">
        <w:t>geometry_angular_mode_flag</w:t>
      </w:r>
      <w:r w:rsidRPr="00C5553D">
        <w:t>) {</w:t>
      </w:r>
    </w:p>
    <w:p w14:paraId="420958EE" w14:textId="6C08CB45" w:rsidR="00CA3CC6" w:rsidRPr="00C5553D" w:rsidRDefault="004443EE" w:rsidP="00C5553D">
      <w:pPr>
        <w:pStyle w:val="Code"/>
      </w:pPr>
      <w:r w:rsidRPr="00C5553D">
        <w:t xml:space="preserve">  </w:t>
      </w:r>
      <w:r w:rsidR="00CA3CC6" w:rsidRPr="00C5553D">
        <w:t>minDim = implicit_qtbt_angular_max_node_min_dim_log2_to_split</w:t>
      </w:r>
      <w:r w:rsidR="006648B7" w:rsidRPr="00C5553D">
        <w:t>_v</w:t>
      </w:r>
    </w:p>
    <w:p w14:paraId="7BA57A33" w14:textId="2FD0AF45" w:rsidR="00CA3CC6" w:rsidRPr="00C5553D" w:rsidRDefault="004443EE" w:rsidP="00C5553D">
      <w:pPr>
        <w:pStyle w:val="Code"/>
      </w:pPr>
      <w:r w:rsidRPr="00C5553D">
        <w:t xml:space="preserve">  </w:t>
      </w:r>
      <w:r w:rsidR="00CA3CC6" w:rsidRPr="00C5553D">
        <w:t>maxDiff = implicit_qtbt_angular_max_diff_to_split</w:t>
      </w:r>
      <w:r w:rsidR="006648B7" w:rsidRPr="00C5553D">
        <w:t>_v</w:t>
      </w:r>
    </w:p>
    <w:p w14:paraId="164DEB45" w14:textId="0CF15930" w:rsidR="00CA3CC6" w:rsidRPr="00C5553D" w:rsidRDefault="004443EE" w:rsidP="00C5553D">
      <w:pPr>
        <w:pStyle w:val="Code"/>
      </w:pPr>
      <w:r w:rsidRPr="00C5553D">
        <w:t xml:space="preserve">  </w:t>
      </w:r>
      <w:r w:rsidR="00CA3CC6" w:rsidRPr="00C5553D">
        <w:t xml:space="preserve">if (minDim + maxDiff &gt; 0){ </w:t>
      </w:r>
    </w:p>
    <w:p w14:paraId="4647698B" w14:textId="056C77D5" w:rsidR="00CA3CC6" w:rsidRPr="00C5553D" w:rsidRDefault="004443EE" w:rsidP="00C5553D">
      <w:pPr>
        <w:pStyle w:val="Code"/>
      </w:pPr>
      <w:r w:rsidRPr="00C5553D">
        <w:t xml:space="preserve">    </w:t>
      </w:r>
      <w:r w:rsidR="00000CCA" w:rsidRPr="00C5553D">
        <w:t>m</w:t>
      </w:r>
      <w:r w:rsidR="00CA3CC6" w:rsidRPr="00C5553D">
        <w:t>axNode</w:t>
      </w:r>
      <w:r w:rsidR="00355FD8" w:rsidRPr="00C5553D">
        <w:t>Dim</w:t>
      </w:r>
      <w:r w:rsidR="00CA3CC6" w:rsidRPr="00C5553D">
        <w:t>Log2</w:t>
      </w:r>
      <w:r w:rsidR="006648B7" w:rsidRPr="00C5553D">
        <w:t>ST</w:t>
      </w:r>
      <w:r w:rsidR="00CA3CC6" w:rsidRPr="00C5553D">
        <w:t xml:space="preserve"> = </w:t>
      </w:r>
      <w:r w:rsidR="00000CCA" w:rsidRPr="00C5553D">
        <w:t>M</w:t>
      </w:r>
      <w:r w:rsidR="00CA3CC6" w:rsidRPr="00C5553D">
        <w:t>ax</w:t>
      </w:r>
      <w:r w:rsidR="00000CCA" w:rsidRPr="00C5553D">
        <w:t>(</w:t>
      </w:r>
      <w:r w:rsidR="00CA3CC6" w:rsidRPr="00C5553D">
        <w:t>NodeSize</w:t>
      </w:r>
      <w:r w:rsidR="00000CCA" w:rsidRPr="00C5553D">
        <w:t>S</w:t>
      </w:r>
      <w:r w:rsidR="00CA3CC6" w:rsidRPr="00C5553D">
        <w:t>Log2, NodeSize</w:t>
      </w:r>
      <w:r w:rsidR="00000CCA" w:rsidRPr="00C5553D">
        <w:t>T</w:t>
      </w:r>
      <w:r w:rsidR="00CA3CC6" w:rsidRPr="00C5553D">
        <w:t>Log2</w:t>
      </w:r>
      <w:r w:rsidR="00000CCA" w:rsidRPr="00C5553D">
        <w:t>)</w:t>
      </w:r>
    </w:p>
    <w:p w14:paraId="3CA8CB2B" w14:textId="0D0B0D0A" w:rsidR="00CA3CC6" w:rsidRPr="00C5553D" w:rsidRDefault="004443EE" w:rsidP="00C5553D">
      <w:pPr>
        <w:pStyle w:val="Code"/>
      </w:pPr>
      <w:r w:rsidRPr="00C5553D">
        <w:t xml:space="preserve">    </w:t>
      </w:r>
      <w:r w:rsidR="00CA3CC6" w:rsidRPr="00C5553D">
        <w:t>if (NodeSize</w:t>
      </w:r>
      <w:r w:rsidR="00355FD8" w:rsidRPr="00C5553D">
        <w:t>S</w:t>
      </w:r>
      <w:r w:rsidR="00CA3CC6" w:rsidRPr="00C5553D">
        <w:t xml:space="preserve">Log2 &lt; </w:t>
      </w:r>
      <w:r w:rsidRPr="00C5553D">
        <w:t>m</w:t>
      </w:r>
      <w:r w:rsidR="00CA3CC6" w:rsidRPr="00C5553D">
        <w:t>axNode</w:t>
      </w:r>
      <w:r w:rsidR="00000CCA" w:rsidRPr="00C5553D">
        <w:t>Dim</w:t>
      </w:r>
      <w:r w:rsidR="00CA3CC6" w:rsidRPr="00C5553D">
        <w:t>Log2</w:t>
      </w:r>
      <w:r w:rsidR="00000CCA" w:rsidRPr="00C5553D">
        <w:t>ST</w:t>
      </w:r>
      <w:r w:rsidR="00CA3CC6" w:rsidRPr="00C5553D">
        <w:t>)</w:t>
      </w:r>
    </w:p>
    <w:p w14:paraId="32870A03" w14:textId="7C00031C" w:rsidR="00CA3CC6" w:rsidRPr="00C5553D" w:rsidRDefault="00CA3CC6" w:rsidP="00C5553D">
      <w:pPr>
        <w:pStyle w:val="Code"/>
      </w:pPr>
      <w:r w:rsidRPr="004443EE">
        <w:t xml:space="preserve">      </w:t>
      </w:r>
      <w:r w:rsidRPr="00C5553D">
        <w:t>partitionSkip |= 4</w:t>
      </w:r>
    </w:p>
    <w:p w14:paraId="0197E352" w14:textId="52B71DC4" w:rsidR="00CA3CC6" w:rsidRPr="00C5553D" w:rsidRDefault="00CA3CC6" w:rsidP="00C5553D">
      <w:pPr>
        <w:pStyle w:val="Code"/>
      </w:pPr>
      <w:r w:rsidRPr="00C5553D">
        <w:t xml:space="preserve">   </w:t>
      </w:r>
      <w:r w:rsidR="004443EE" w:rsidRPr="00C5553D">
        <w:t xml:space="preserve"> </w:t>
      </w:r>
      <w:r w:rsidRPr="00C5553D">
        <w:t>if (NodeSize</w:t>
      </w:r>
      <w:r w:rsidR="00355FD8" w:rsidRPr="00C5553D">
        <w:t>T</w:t>
      </w:r>
      <w:r w:rsidRPr="00C5553D">
        <w:t xml:space="preserve">Log2 &lt; </w:t>
      </w:r>
      <w:r w:rsidR="004443EE" w:rsidRPr="00C5553D">
        <w:t>m</w:t>
      </w:r>
      <w:r w:rsidRPr="00C5553D">
        <w:t>axNode</w:t>
      </w:r>
      <w:r w:rsidR="00000CCA" w:rsidRPr="00C5553D">
        <w:t>Dim</w:t>
      </w:r>
      <w:r w:rsidRPr="00C5553D">
        <w:t>Log2</w:t>
      </w:r>
      <w:r w:rsidR="00000CCA" w:rsidRPr="00C5553D">
        <w:t>ST</w:t>
      </w:r>
      <w:r w:rsidRPr="00C5553D">
        <w:t>)</w:t>
      </w:r>
    </w:p>
    <w:p w14:paraId="3AF8662E" w14:textId="55FDD200" w:rsidR="00CA3CC6" w:rsidRPr="00C5553D" w:rsidRDefault="00CA3CC6" w:rsidP="00C5553D">
      <w:pPr>
        <w:pStyle w:val="Code"/>
      </w:pPr>
      <w:r w:rsidRPr="004443EE">
        <w:t xml:space="preserve">      </w:t>
      </w:r>
      <w:r w:rsidRPr="00C5553D">
        <w:t>partitionSkip |= 2</w:t>
      </w:r>
    </w:p>
    <w:p w14:paraId="6674BEB0" w14:textId="64C01805" w:rsidR="00CA3CC6" w:rsidRPr="00C5553D" w:rsidRDefault="004443EE" w:rsidP="00C5553D">
      <w:pPr>
        <w:pStyle w:val="Code"/>
      </w:pPr>
      <w:r w:rsidRPr="00C5553D">
        <w:t xml:space="preserve">    </w:t>
      </w:r>
      <w:r w:rsidR="00CA3CC6" w:rsidRPr="00C5553D">
        <w:t>if (MinNode</w:t>
      </w:r>
      <w:r w:rsidR="00355FD8" w:rsidRPr="00C5553D">
        <w:t>Dim</w:t>
      </w:r>
      <w:r w:rsidR="00CA3CC6" w:rsidRPr="00C5553D">
        <w:t>Log2 &lt;= minDim &amp;&amp; NodeSize</w:t>
      </w:r>
      <w:r w:rsidR="00000CCA" w:rsidRPr="00C5553D">
        <w:t>V</w:t>
      </w:r>
      <w:r w:rsidR="00CA3CC6" w:rsidRPr="00C5553D">
        <w:t xml:space="preserve">Log2 &gt;= </w:t>
      </w:r>
      <w:r w:rsidR="00000CCA" w:rsidRPr="00C5553D">
        <w:t>m</w:t>
      </w:r>
      <w:r w:rsidR="00CA3CC6" w:rsidRPr="00C5553D">
        <w:t>axNode</w:t>
      </w:r>
      <w:r w:rsidR="00000CCA" w:rsidRPr="00C5553D">
        <w:t>Dim</w:t>
      </w:r>
      <w:r w:rsidR="00CA3CC6" w:rsidRPr="00C5553D">
        <w:t>Log2</w:t>
      </w:r>
      <w:r w:rsidR="00000CCA" w:rsidRPr="00C5553D">
        <w:t>ST</w:t>
      </w:r>
      <w:r w:rsidR="00CA3CC6" w:rsidRPr="00C5553D">
        <w:t xml:space="preserve"> + maxDiff)</w:t>
      </w:r>
    </w:p>
    <w:p w14:paraId="27C45249" w14:textId="38666FDA" w:rsidR="00CA3CC6" w:rsidRPr="00C5553D" w:rsidRDefault="00CA3CC6" w:rsidP="00C5553D">
      <w:pPr>
        <w:pStyle w:val="Code"/>
      </w:pPr>
      <w:r w:rsidRPr="004443EE">
        <w:t xml:space="preserve">      </w:t>
      </w:r>
      <w:r w:rsidRPr="00C5553D">
        <w:t>partitionSkip |= 1</w:t>
      </w:r>
    </w:p>
    <w:p w14:paraId="31958706" w14:textId="579076F9" w:rsidR="00CA3CC6" w:rsidRPr="00C5553D" w:rsidRDefault="004443EE" w:rsidP="00C5553D">
      <w:pPr>
        <w:pStyle w:val="Code"/>
      </w:pPr>
      <w:r w:rsidRPr="00C5553D">
        <w:t xml:space="preserve">    </w:t>
      </w:r>
      <w:r w:rsidR="00CA3CC6" w:rsidRPr="00C5553D">
        <w:t>if (</w:t>
      </w:r>
      <w:r w:rsidRPr="00C5553D">
        <w:t>m</w:t>
      </w:r>
      <w:r w:rsidR="00CA3CC6" w:rsidRPr="00C5553D">
        <w:t>axNode</w:t>
      </w:r>
      <w:r w:rsidR="00355FD8" w:rsidRPr="00C5553D">
        <w:t>Dim</w:t>
      </w:r>
      <w:r w:rsidR="00CA3CC6" w:rsidRPr="00C5553D">
        <w:t>Log2</w:t>
      </w:r>
      <w:r w:rsidR="00355FD8" w:rsidRPr="00C5553D">
        <w:t>ST</w:t>
      </w:r>
      <w:r w:rsidR="00CA3CC6" w:rsidRPr="00C5553D">
        <w:t xml:space="preserve"> &gt; minDim + maxDiff &amp;&amp; NodeSize</w:t>
      </w:r>
      <w:r w:rsidR="00355FD8" w:rsidRPr="00C5553D">
        <w:t>V</w:t>
      </w:r>
      <w:r w:rsidR="00CA3CC6" w:rsidRPr="00C5553D">
        <w:t xml:space="preserve">Log2 &gt;= </w:t>
      </w:r>
      <w:r w:rsidR="00000CCA" w:rsidRPr="00C5553D">
        <w:t>m</w:t>
      </w:r>
      <w:r w:rsidR="00CA3CC6" w:rsidRPr="00C5553D">
        <w:t>axNode</w:t>
      </w:r>
      <w:r w:rsidR="00355FD8" w:rsidRPr="00C5553D">
        <w:t>Dim</w:t>
      </w:r>
      <w:r w:rsidR="00CA3CC6" w:rsidRPr="00C5553D">
        <w:t>Log2</w:t>
      </w:r>
      <w:r w:rsidR="00355FD8" w:rsidRPr="00C5553D">
        <w:t>ST</w:t>
      </w:r>
      <w:r w:rsidR="00CA3CC6" w:rsidRPr="00C5553D">
        <w:t>)</w:t>
      </w:r>
    </w:p>
    <w:p w14:paraId="5069B61D" w14:textId="5C311A47" w:rsidR="00CA3CC6" w:rsidRPr="00C5553D" w:rsidRDefault="00CA3CC6" w:rsidP="00C5553D">
      <w:pPr>
        <w:pStyle w:val="Code"/>
      </w:pPr>
      <w:r w:rsidRPr="004443EE">
        <w:t xml:space="preserve">      </w:t>
      </w:r>
      <w:r w:rsidRPr="00C5553D">
        <w:t>partitionSkip |= 1</w:t>
      </w:r>
    </w:p>
    <w:p w14:paraId="027C5493" w14:textId="7A2B724D" w:rsidR="00CA3CC6" w:rsidRPr="00C5553D" w:rsidRDefault="004443EE" w:rsidP="00C5553D">
      <w:pPr>
        <w:pStyle w:val="Code"/>
      </w:pPr>
      <w:r w:rsidRPr="00C5553D">
        <w:t xml:space="preserve">  </w:t>
      </w:r>
      <w:r w:rsidR="00CA3CC6" w:rsidRPr="00C5553D">
        <w:t>}</w:t>
      </w:r>
    </w:p>
    <w:p w14:paraId="05E08847" w14:textId="6FCCF5BF" w:rsidR="00CA3CC6" w:rsidRPr="00C5553D" w:rsidRDefault="00CA3CC6" w:rsidP="004443EE">
      <w:pPr>
        <w:pStyle w:val="Code"/>
      </w:pPr>
      <w:r w:rsidRPr="00C5553D">
        <w:t>}</w:t>
      </w:r>
    </w:p>
    <w:p w14:paraId="7E2EFF58" w14:textId="1317FE2F" w:rsidR="009016B9" w:rsidRPr="00BE53BF" w:rsidRDefault="008340B9">
      <w:r w:rsidRPr="00BE53BF">
        <w:t xml:space="preserve">The parameter </w:t>
      </w:r>
      <w:r w:rsidR="0062667A">
        <w:t>QtBt</w:t>
      </w:r>
      <w:r w:rsidRPr="00BE53BF">
        <w:t xml:space="preserve">M prevents implicit QT and BT partitions when all dimensions are smaller than or equal to </w:t>
      </w:r>
      <w:r w:rsidR="0062667A">
        <w:t>QtBt</w:t>
      </w:r>
      <w:r w:rsidRPr="00BE53BF">
        <w:t>M.</w:t>
      </w:r>
    </w:p>
    <w:p w14:paraId="469409FF" w14:textId="77777777" w:rsidR="009414EA" w:rsidRPr="00D527DE" w:rsidRDefault="009414EA" w:rsidP="007F16A3">
      <w:pPr>
        <w:pStyle w:val="4"/>
        <w:rPr>
          <w:lang w:val="en-CA"/>
        </w:rPr>
      </w:pPr>
      <w:r w:rsidRPr="00D527DE">
        <w:rPr>
          <w:lang w:val="en-CA"/>
        </w:rPr>
        <w:lastRenderedPageBreak/>
        <w:t>Geometry node semantics</w:t>
      </w:r>
      <w:bookmarkEnd w:id="718"/>
      <w:bookmarkEnd w:id="719"/>
    </w:p>
    <w:p w14:paraId="38505D7E" w14:textId="73F10B40" w:rsidR="009414EA" w:rsidRPr="00D527DE" w:rsidRDefault="009414EA" w:rsidP="009414EA">
      <w:pPr>
        <w:rPr>
          <w:lang w:val="en-CA"/>
        </w:rPr>
      </w:pPr>
      <w:r w:rsidRPr="00D527DE">
        <w:rPr>
          <w:lang w:val="en-CA"/>
        </w:rPr>
        <w:t xml:space="preserve">A geometry node is a node of the geometry octree. An internal geometry node may be split into </w:t>
      </w:r>
      <w:r w:rsidR="003346FF" w:rsidRPr="00D527DE">
        <w:rPr>
          <w:lang w:val="en-CA"/>
        </w:rPr>
        <w:t xml:space="preserve">a maximum of </w:t>
      </w:r>
      <w:r w:rsidRPr="00D527DE">
        <w:rPr>
          <w:lang w:val="en-CA"/>
        </w:rPr>
        <w:t xml:space="preserve">eight child nodes after decoding </w:t>
      </w:r>
      <w:r w:rsidR="003346FF" w:rsidRPr="00D527DE">
        <w:rPr>
          <w:lang w:val="en-CA"/>
        </w:rPr>
        <w:t>the</w:t>
      </w:r>
      <w:r w:rsidRPr="00D527DE">
        <w:rPr>
          <w:lang w:val="en-CA"/>
        </w:rPr>
        <w:t xml:space="preserve"> occupancy map for the current node.</w:t>
      </w:r>
      <w:r w:rsidR="0008361D" w:rsidRPr="00D527DE">
        <w:rPr>
          <w:lang w:val="en-CA"/>
        </w:rPr>
        <w:t xml:space="preserve"> </w:t>
      </w:r>
      <w:r w:rsidRPr="00D527DE">
        <w:rPr>
          <w:lang w:val="en-CA"/>
        </w:rPr>
        <w:t>A leaf node represents one or more points.</w:t>
      </w:r>
    </w:p>
    <w:p w14:paraId="7E1F8D27" w14:textId="56F8794C" w:rsidR="009414EA" w:rsidRPr="00D527DE" w:rsidRDefault="003346FF" w:rsidP="009414EA">
      <w:pPr>
        <w:rPr>
          <w:lang w:val="en-CA"/>
        </w:rPr>
      </w:pPr>
      <w:r w:rsidRPr="00D527DE">
        <w:rPr>
          <w:lang w:val="en-CA"/>
        </w:rPr>
        <w:t>The p</w:t>
      </w:r>
      <w:r w:rsidR="009414EA" w:rsidRPr="00D527DE">
        <w:rPr>
          <w:lang w:val="en-CA"/>
        </w:rPr>
        <w:t>osition of the geometry node at a given depth is given by the unscaled co-ordinate of its lower left corner as (</w:t>
      </w:r>
      <w:r w:rsidR="00167FCE">
        <w:rPr>
          <w:lang w:val="en-CA"/>
        </w:rPr>
        <w:t> s</w:t>
      </w:r>
      <w:r w:rsidR="009414EA" w:rsidRPr="00D527DE">
        <w:rPr>
          <w:lang w:val="en-CA"/>
        </w:rPr>
        <w:t xml:space="preserve">N, </w:t>
      </w:r>
      <w:r w:rsidR="00167FCE">
        <w:rPr>
          <w:lang w:val="en-CA"/>
        </w:rPr>
        <w:t>t</w:t>
      </w:r>
      <w:r w:rsidR="009414EA" w:rsidRPr="00D527DE">
        <w:rPr>
          <w:lang w:val="en-CA"/>
        </w:rPr>
        <w:t xml:space="preserve">N, </w:t>
      </w:r>
      <w:r w:rsidR="00167FCE">
        <w:rPr>
          <w:lang w:val="en-CA"/>
        </w:rPr>
        <w:t>v</w:t>
      </w:r>
      <w:r w:rsidR="009414EA" w:rsidRPr="00D527DE">
        <w:rPr>
          <w:lang w:val="en-CA"/>
        </w:rPr>
        <w:t>N</w:t>
      </w:r>
      <w:r w:rsidR="00167FCE">
        <w:rPr>
          <w:lang w:val="en-CA"/>
        </w:rPr>
        <w:t> </w:t>
      </w:r>
      <w:r w:rsidR="009414EA" w:rsidRPr="00D527DE">
        <w:rPr>
          <w:lang w:val="en-CA"/>
        </w:rPr>
        <w:t>).</w:t>
      </w:r>
    </w:p>
    <w:p w14:paraId="3EF9BCAE" w14:textId="6F7C58C8" w:rsidR="00040CCB" w:rsidRDefault="009414EA" w:rsidP="00C26664">
      <w:pPr>
        <w:rPr>
          <w:lang w:val="en-CA"/>
        </w:rPr>
      </w:pPr>
      <w:r w:rsidRPr="00D527DE">
        <w:rPr>
          <w:lang w:val="en-CA"/>
        </w:rPr>
        <w:t>The variables</w:t>
      </w:r>
      <w:r w:rsidR="000356FF">
        <w:rPr>
          <w:lang w:val="en-CA"/>
        </w:rPr>
        <w:t xml:space="preserve"> sNp</w:t>
      </w:r>
      <w:r w:rsidRPr="00D527DE">
        <w:rPr>
          <w:lang w:val="en-CA"/>
        </w:rPr>
        <w:t>,</w:t>
      </w:r>
      <w:r w:rsidR="000356FF">
        <w:rPr>
          <w:lang w:val="en-CA"/>
        </w:rPr>
        <w:t xml:space="preserve"> </w:t>
      </w:r>
      <w:r w:rsidR="006648B7">
        <w:rPr>
          <w:lang w:val="en-CA"/>
        </w:rPr>
        <w:t>t</w:t>
      </w:r>
      <w:r w:rsidR="000356FF">
        <w:rPr>
          <w:lang w:val="en-CA"/>
        </w:rPr>
        <w:t>Np</w:t>
      </w:r>
      <w:r w:rsidRPr="00D527DE">
        <w:rPr>
          <w:lang w:val="en-CA"/>
        </w:rPr>
        <w:t>, and</w:t>
      </w:r>
      <w:r w:rsidR="000356FF">
        <w:rPr>
          <w:lang w:val="en-CA"/>
        </w:rPr>
        <w:t xml:space="preserve"> vNp</w:t>
      </w:r>
      <w:r w:rsidRPr="00D527DE">
        <w:rPr>
          <w:lang w:val="en-CA"/>
        </w:rPr>
        <w:t xml:space="preserve"> indicating the position of the current node's parent node at depth − 1 are derived as follows:</w:t>
      </w:r>
    </w:p>
    <w:p w14:paraId="28B79901" w14:textId="448E4A2B" w:rsidR="000356FF" w:rsidRDefault="000356FF" w:rsidP="00C5553D">
      <w:pPr>
        <w:pStyle w:val="Code"/>
        <w:rPr>
          <w:lang w:val="en-CA" w:eastAsia="ja-JP"/>
        </w:rPr>
      </w:pPr>
      <w:r>
        <w:rPr>
          <w:lang w:val="en-CA" w:eastAsia="ja-JP"/>
        </w:rPr>
        <w:t>sNp = sN &gt;&gt; 1</w:t>
      </w:r>
    </w:p>
    <w:p w14:paraId="21C03E79" w14:textId="5B80C253" w:rsidR="000356FF" w:rsidRDefault="000356FF" w:rsidP="00C5553D">
      <w:pPr>
        <w:pStyle w:val="Code"/>
        <w:rPr>
          <w:lang w:val="en-CA" w:eastAsia="ja-JP"/>
        </w:rPr>
      </w:pPr>
      <w:r>
        <w:rPr>
          <w:lang w:val="en-CA" w:eastAsia="ja-JP"/>
        </w:rPr>
        <w:t>tNp = tN &gt;&gt; 1</w:t>
      </w:r>
    </w:p>
    <w:p w14:paraId="75ABDDB0" w14:textId="401BC61D" w:rsidR="000356FF" w:rsidRPr="00D527DE" w:rsidRDefault="006648B7" w:rsidP="00C5553D">
      <w:pPr>
        <w:pStyle w:val="Code"/>
        <w:rPr>
          <w:lang w:val="en-CA" w:eastAsia="ja-JP"/>
        </w:rPr>
      </w:pPr>
      <w:r>
        <w:rPr>
          <w:lang w:val="en-CA" w:eastAsia="ja-JP"/>
        </w:rPr>
        <w:t>v</w:t>
      </w:r>
      <w:r w:rsidR="000356FF">
        <w:rPr>
          <w:lang w:val="en-CA" w:eastAsia="ja-JP"/>
        </w:rPr>
        <w:t xml:space="preserve">Np = </w:t>
      </w:r>
      <w:r>
        <w:rPr>
          <w:lang w:val="en-CA" w:eastAsia="ja-JP"/>
        </w:rPr>
        <w:t>v</w:t>
      </w:r>
      <w:r w:rsidR="000356FF">
        <w:rPr>
          <w:lang w:val="en-CA" w:eastAsia="ja-JP"/>
        </w:rPr>
        <w:t>N &gt;&gt; 1</w:t>
      </w:r>
    </w:p>
    <w:p w14:paraId="4CED8285" w14:textId="593CC439" w:rsidR="009414EA" w:rsidRDefault="009414EA" w:rsidP="009414EA">
      <w:pPr>
        <w:rPr>
          <w:lang w:val="en-CA"/>
        </w:rPr>
      </w:pPr>
      <w:r w:rsidRPr="00D527DE">
        <w:rPr>
          <w:lang w:val="en-CA"/>
        </w:rPr>
        <w:t>The variables NodeSizeLog2 and ChildNodeSizeLog2 are derived as follows:</w:t>
      </w:r>
    </w:p>
    <w:p w14:paraId="0B409D58" w14:textId="2FD0F566" w:rsidR="007B6AAA" w:rsidRDefault="007B6AAA" w:rsidP="00C5553D">
      <w:pPr>
        <w:pStyle w:val="Code"/>
        <w:rPr>
          <w:lang w:val="en-CA"/>
        </w:rPr>
      </w:pPr>
      <w:r>
        <w:rPr>
          <w:lang w:val="en-CA"/>
        </w:rPr>
        <w:t xml:space="preserve">NodeSizeLog2 = MaxRootNodeDimLog2 </w:t>
      </w:r>
      <w:r w:rsidR="004014E9">
        <w:rPr>
          <w:lang w:val="en-CA"/>
        </w:rPr>
        <w:t>−</w:t>
      </w:r>
      <w:r>
        <w:rPr>
          <w:lang w:val="en-CA"/>
        </w:rPr>
        <w:t xml:space="preserve"> depth</w:t>
      </w:r>
    </w:p>
    <w:p w14:paraId="07140223" w14:textId="3A56D188" w:rsidR="007B6AAA" w:rsidRPr="00D527DE" w:rsidRDefault="007B6AAA" w:rsidP="00C5553D">
      <w:pPr>
        <w:pStyle w:val="Code"/>
        <w:rPr>
          <w:lang w:val="en-CA" w:eastAsia="ja-JP"/>
        </w:rPr>
      </w:pPr>
      <w:r>
        <w:rPr>
          <w:lang w:val="en-CA"/>
        </w:rPr>
        <w:t xml:space="preserve">ChildNodeSizeLog2 = NodeSizeLog2 </w:t>
      </w:r>
      <w:r w:rsidR="004014E9">
        <w:rPr>
          <w:lang w:val="en-CA"/>
        </w:rPr>
        <w:t>−</w:t>
      </w:r>
      <w:r>
        <w:rPr>
          <w:lang w:val="en-CA"/>
        </w:rPr>
        <w:t xml:space="preserve"> 1</w:t>
      </w:r>
    </w:p>
    <w:p w14:paraId="6851A28D" w14:textId="73DDEEE4" w:rsidR="00960266" w:rsidRDefault="00765DC2" w:rsidP="00765DC2">
      <w:pPr>
        <w:rPr>
          <w:bCs/>
          <w:lang w:val="en-CA"/>
        </w:rPr>
      </w:pPr>
      <w:r>
        <w:rPr>
          <w:bCs/>
          <w:lang w:val="en-CA"/>
        </w:rPr>
        <w:t xml:space="preserve">When depth is equal to GeomScalingDepth and nodeIdx is equal to 0, the </w:t>
      </w:r>
      <w:r w:rsidR="00960266">
        <w:rPr>
          <w:bCs/>
          <w:lang w:val="en-CA"/>
        </w:rPr>
        <w:t>array</w:t>
      </w:r>
      <w:r>
        <w:rPr>
          <w:bCs/>
          <w:lang w:val="en-CA"/>
        </w:rPr>
        <w:t xml:space="preserve"> ScalingNodeSizeLog2</w:t>
      </w:r>
      <w:r w:rsidR="000B6B98">
        <w:rPr>
          <w:bCs/>
          <w:lang w:val="en-CA"/>
        </w:rPr>
        <w:t xml:space="preserve"> and</w:t>
      </w:r>
      <w:r w:rsidR="00960266">
        <w:rPr>
          <w:bCs/>
          <w:lang w:val="en-CA"/>
        </w:rPr>
        <w:t xml:space="preserve"> </w:t>
      </w:r>
      <w:r w:rsidR="000B6B98">
        <w:rPr>
          <w:bCs/>
          <w:lang w:val="en-CA"/>
        </w:rPr>
        <w:t>variable minScalingNode</w:t>
      </w:r>
      <w:r w:rsidR="007B6AAA">
        <w:rPr>
          <w:bCs/>
          <w:lang w:val="en-CA"/>
        </w:rPr>
        <w:t>Dim</w:t>
      </w:r>
      <w:r w:rsidR="000B6B98">
        <w:rPr>
          <w:bCs/>
          <w:lang w:val="en-CA"/>
        </w:rPr>
        <w:t xml:space="preserve">Log2 are </w:t>
      </w:r>
      <w:r w:rsidR="00960266">
        <w:rPr>
          <w:bCs/>
          <w:lang w:val="en-CA"/>
        </w:rPr>
        <w:t>derived as follows:</w:t>
      </w:r>
    </w:p>
    <w:p w14:paraId="3AFF50D3" w14:textId="57E23866" w:rsidR="00960266" w:rsidRDefault="00960266" w:rsidP="00042C68">
      <w:pPr>
        <w:pStyle w:val="Code"/>
        <w:rPr>
          <w:lang w:val="en-CA"/>
        </w:rPr>
      </w:pPr>
      <w:r>
        <w:rPr>
          <w:lang w:val="en-CA"/>
        </w:rPr>
        <w:t>ScalingNodeSizeLog2[0] =</w:t>
      </w:r>
      <w:r w:rsidR="00765DC2">
        <w:rPr>
          <w:lang w:val="en-CA"/>
        </w:rPr>
        <w:t xml:space="preserve"> NodeSize</w:t>
      </w:r>
      <w:r w:rsidR="007B6AAA">
        <w:rPr>
          <w:lang w:val="en-CA"/>
        </w:rPr>
        <w:t>S</w:t>
      </w:r>
      <w:r w:rsidR="00765DC2">
        <w:rPr>
          <w:lang w:val="en-CA"/>
        </w:rPr>
        <w:t>Log2</w:t>
      </w:r>
    </w:p>
    <w:p w14:paraId="7195A725" w14:textId="71C34C85" w:rsidR="00960266" w:rsidRDefault="00960266" w:rsidP="00042C68">
      <w:pPr>
        <w:pStyle w:val="Code"/>
        <w:rPr>
          <w:lang w:val="en-CA"/>
        </w:rPr>
      </w:pPr>
      <w:r>
        <w:rPr>
          <w:lang w:val="en-CA"/>
        </w:rPr>
        <w:t xml:space="preserve">ScalingNodeSizeLog2[1] = </w:t>
      </w:r>
      <w:r w:rsidR="00203B19">
        <w:rPr>
          <w:lang w:val="en-CA"/>
        </w:rPr>
        <w:t>NodeSize</w:t>
      </w:r>
      <w:r w:rsidR="007B6AAA">
        <w:rPr>
          <w:lang w:val="en-CA"/>
        </w:rPr>
        <w:t>T</w:t>
      </w:r>
      <w:r w:rsidR="00203B19">
        <w:rPr>
          <w:lang w:val="en-CA"/>
        </w:rPr>
        <w:t>Log2</w:t>
      </w:r>
    </w:p>
    <w:p w14:paraId="203E1D6A" w14:textId="3E4DD94D" w:rsidR="00765DC2" w:rsidRDefault="00960266" w:rsidP="00042C68">
      <w:pPr>
        <w:pStyle w:val="Code"/>
        <w:rPr>
          <w:lang w:val="en-CA"/>
        </w:rPr>
      </w:pPr>
      <w:r>
        <w:rPr>
          <w:lang w:val="en-CA"/>
        </w:rPr>
        <w:t xml:space="preserve">ScalingNodeSizeLog2[2] = </w:t>
      </w:r>
      <w:r w:rsidR="00203B19">
        <w:rPr>
          <w:lang w:val="en-CA"/>
        </w:rPr>
        <w:t>NodeSize</w:t>
      </w:r>
      <w:r w:rsidR="007B6AAA">
        <w:rPr>
          <w:lang w:val="en-CA"/>
        </w:rPr>
        <w:t>V</w:t>
      </w:r>
      <w:r w:rsidR="00203B19">
        <w:rPr>
          <w:lang w:val="en-CA"/>
        </w:rPr>
        <w:t>Log2</w:t>
      </w:r>
    </w:p>
    <w:p w14:paraId="362F6550" w14:textId="62CAA16A" w:rsidR="000B6B98" w:rsidRPr="00CB27CC" w:rsidRDefault="000B6B98" w:rsidP="00042C68">
      <w:pPr>
        <w:pStyle w:val="Code"/>
        <w:rPr>
          <w:lang w:val="en-CA"/>
        </w:rPr>
      </w:pPr>
      <w:r>
        <w:rPr>
          <w:lang w:val="en-CA"/>
        </w:rPr>
        <w:t>minScalingNode</w:t>
      </w:r>
      <w:r w:rsidR="007B6AAA">
        <w:rPr>
          <w:lang w:val="en-CA"/>
        </w:rPr>
        <w:t>Dim</w:t>
      </w:r>
      <w:r>
        <w:rPr>
          <w:lang w:val="en-CA"/>
        </w:rPr>
        <w:t>Log2 = Min(NodeSize</w:t>
      </w:r>
      <w:r w:rsidR="007B6AAA">
        <w:rPr>
          <w:lang w:val="en-CA"/>
        </w:rPr>
        <w:t>S</w:t>
      </w:r>
      <w:r>
        <w:rPr>
          <w:lang w:val="en-CA"/>
        </w:rPr>
        <w:t>Log2, NodeSize</w:t>
      </w:r>
      <w:r w:rsidR="007B6AAA">
        <w:rPr>
          <w:lang w:val="en-CA"/>
        </w:rPr>
        <w:t>T</w:t>
      </w:r>
      <w:r>
        <w:rPr>
          <w:lang w:val="en-CA"/>
        </w:rPr>
        <w:t>Log2, NodeSize</w:t>
      </w:r>
      <w:r w:rsidR="007B6AAA">
        <w:rPr>
          <w:lang w:val="en-CA"/>
        </w:rPr>
        <w:t>V</w:t>
      </w:r>
      <w:r>
        <w:rPr>
          <w:lang w:val="en-CA"/>
        </w:rPr>
        <w:t>Log2)</w:t>
      </w:r>
    </w:p>
    <w:p w14:paraId="190E98E0" w14:textId="0D7FB9C7" w:rsidR="009414EA" w:rsidRPr="00D527DE" w:rsidRDefault="009414EA" w:rsidP="009414EA">
      <w:pPr>
        <w:rPr>
          <w:rFonts w:eastAsia="Cambria"/>
          <w:lang w:val="en-CA"/>
        </w:rPr>
      </w:pPr>
      <w:r w:rsidRPr="00D527DE">
        <w:rPr>
          <w:lang w:val="en-CA"/>
        </w:rPr>
        <w:t xml:space="preserve">The </w:t>
      </w:r>
      <w:r w:rsidR="00A03635" w:rsidRPr="00D527DE">
        <w:rPr>
          <w:lang w:val="en-CA" w:eastAsia="ja-JP"/>
        </w:rPr>
        <w:t xml:space="preserve">variable </w:t>
      </w:r>
      <w:r w:rsidR="00985044" w:rsidRPr="00D527DE">
        <w:rPr>
          <w:lang w:val="en-CA"/>
        </w:rPr>
        <w:t>NeighbourPattern is</w:t>
      </w:r>
      <w:r w:rsidRPr="00D527DE">
        <w:rPr>
          <w:lang w:val="en-CA"/>
        </w:rPr>
        <w:t xml:space="preserve"> derived as follows:</w:t>
      </w:r>
    </w:p>
    <w:p w14:paraId="53604B4E" w14:textId="116B22C3" w:rsidR="009414EA" w:rsidRDefault="009414EA" w:rsidP="00210093">
      <w:pPr>
        <w:pStyle w:val="af7"/>
        <w:numPr>
          <w:ilvl w:val="0"/>
          <w:numId w:val="20"/>
        </w:numPr>
        <w:tabs>
          <w:tab w:val="clear" w:pos="794"/>
          <w:tab w:val="left" w:pos="590"/>
        </w:tabs>
        <w:rPr>
          <w:lang w:val="en-CA"/>
        </w:rPr>
      </w:pPr>
      <w:r w:rsidRPr="00D527DE">
        <w:rPr>
          <w:lang w:val="en-CA"/>
        </w:rPr>
        <w:t xml:space="preserve">For each node, the variables </w:t>
      </w:r>
      <w:r w:rsidR="00A03635" w:rsidRPr="00D527DE">
        <w:rPr>
          <w:lang w:val="en-CA"/>
        </w:rPr>
        <w:t xml:space="preserve">rN, lN, fN, bN, uN, and dN </w:t>
      </w:r>
      <w:r w:rsidRPr="00D527DE">
        <w:rPr>
          <w:lang w:val="en-CA"/>
        </w:rPr>
        <w:t>are derived as follows:</w:t>
      </w:r>
    </w:p>
    <w:p w14:paraId="56213E39" w14:textId="78CFAA95" w:rsidR="007B6AAA" w:rsidRDefault="007B6AAA" w:rsidP="007B6AAA">
      <w:pPr>
        <w:pStyle w:val="Code"/>
        <w:rPr>
          <w:lang w:val="en-CA"/>
        </w:rPr>
      </w:pPr>
      <w:r>
        <w:rPr>
          <w:lang w:val="en-CA"/>
        </w:rPr>
        <w:t>rN = GeometryNodeOccupancyCnt[depth][sN + 1][tN][vN] != 0</w:t>
      </w:r>
    </w:p>
    <w:p w14:paraId="34132CDD" w14:textId="10354E64" w:rsidR="007B6AAA" w:rsidRDefault="007B6AAA" w:rsidP="007B6AAA">
      <w:pPr>
        <w:pStyle w:val="Code"/>
        <w:rPr>
          <w:lang w:val="en-CA"/>
        </w:rPr>
      </w:pPr>
      <w:r>
        <w:rPr>
          <w:lang w:val="en-CA"/>
        </w:rPr>
        <w:t xml:space="preserve">lN = GeometryNodeOccupancyCnt[depth][sN </w:t>
      </w:r>
      <w:r w:rsidR="004014E9">
        <w:rPr>
          <w:lang w:val="en-CA"/>
        </w:rPr>
        <w:t>−</w:t>
      </w:r>
      <w:r>
        <w:rPr>
          <w:lang w:val="en-CA"/>
        </w:rPr>
        <w:t xml:space="preserve"> 1][tN][vN] != 0</w:t>
      </w:r>
    </w:p>
    <w:p w14:paraId="5EACDA46" w14:textId="3196BEB4" w:rsidR="007B6AAA" w:rsidRDefault="007B6AAA" w:rsidP="007B6AAA">
      <w:pPr>
        <w:pStyle w:val="Code"/>
        <w:rPr>
          <w:lang w:val="en-CA"/>
        </w:rPr>
      </w:pPr>
      <w:r>
        <w:rPr>
          <w:lang w:val="en-CA"/>
        </w:rPr>
        <w:t>bN = GeometryNodeOccupancyCnt[depth][sN][tN + 1][vN] != 0</w:t>
      </w:r>
    </w:p>
    <w:p w14:paraId="6B462F1C" w14:textId="57371AE9" w:rsidR="007B6AAA" w:rsidRDefault="007B6AAA" w:rsidP="007B6AAA">
      <w:pPr>
        <w:pStyle w:val="Code"/>
        <w:rPr>
          <w:lang w:val="en-CA"/>
        </w:rPr>
      </w:pPr>
      <w:r>
        <w:rPr>
          <w:lang w:val="en-CA"/>
        </w:rPr>
        <w:t xml:space="preserve">fN = GeometryNodeOccupancyCnt[depth][sN][tN </w:t>
      </w:r>
      <w:r w:rsidR="004014E9">
        <w:rPr>
          <w:lang w:val="en-CA"/>
        </w:rPr>
        <w:t>−</w:t>
      </w:r>
      <w:r>
        <w:rPr>
          <w:lang w:val="en-CA"/>
        </w:rPr>
        <w:t xml:space="preserve"> 1][vN] != 0</w:t>
      </w:r>
    </w:p>
    <w:p w14:paraId="58F3788D" w14:textId="5B297CA9" w:rsidR="007B6AAA" w:rsidRPr="007B6AAA" w:rsidRDefault="007B6AAA" w:rsidP="007B6AAA">
      <w:pPr>
        <w:pStyle w:val="Code"/>
        <w:rPr>
          <w:lang w:val="en-CA"/>
        </w:rPr>
      </w:pPr>
      <w:r w:rsidRPr="007B6AAA">
        <w:rPr>
          <w:lang w:val="en-CA"/>
        </w:rPr>
        <w:t>uN = GeometryNodeOccupancyCnt[depth][</w:t>
      </w:r>
      <w:r w:rsidRPr="00C5553D">
        <w:rPr>
          <w:lang w:val="en-CA"/>
        </w:rPr>
        <w:t>s</w:t>
      </w:r>
      <w:r w:rsidRPr="007B6AAA">
        <w:rPr>
          <w:lang w:val="en-CA"/>
        </w:rPr>
        <w:t>N][</w:t>
      </w:r>
      <w:r w:rsidRPr="00C5553D">
        <w:rPr>
          <w:lang w:val="en-CA"/>
        </w:rPr>
        <w:t>t</w:t>
      </w:r>
      <w:r w:rsidRPr="007B6AAA">
        <w:rPr>
          <w:lang w:val="en-CA"/>
        </w:rPr>
        <w:t>N][</w:t>
      </w:r>
      <w:r w:rsidRPr="00C5553D">
        <w:rPr>
          <w:lang w:val="en-CA"/>
        </w:rPr>
        <w:t>v</w:t>
      </w:r>
      <w:r w:rsidRPr="007B6AAA">
        <w:rPr>
          <w:lang w:val="en-CA"/>
        </w:rPr>
        <w:t>N</w:t>
      </w:r>
      <w:r>
        <w:rPr>
          <w:lang w:val="en-CA"/>
        </w:rPr>
        <w:t xml:space="preserve"> + 1</w:t>
      </w:r>
      <w:r w:rsidRPr="007B6AAA">
        <w:rPr>
          <w:lang w:val="en-CA"/>
        </w:rPr>
        <w:t>] != 0</w:t>
      </w:r>
    </w:p>
    <w:p w14:paraId="430C7241" w14:textId="23F542F7" w:rsidR="007B6AAA" w:rsidRDefault="007B6AAA" w:rsidP="007B6AAA">
      <w:pPr>
        <w:pStyle w:val="Code"/>
        <w:rPr>
          <w:lang w:val="en-CA"/>
        </w:rPr>
      </w:pPr>
      <w:r>
        <w:rPr>
          <w:lang w:val="en-CA"/>
        </w:rPr>
        <w:t xml:space="preserve">dN = GeometryNodeOccupancyCnt[depth][sN][tN][vN </w:t>
      </w:r>
      <w:r w:rsidR="004014E9">
        <w:rPr>
          <w:lang w:val="en-CA"/>
        </w:rPr>
        <w:t>−</w:t>
      </w:r>
      <w:r>
        <w:rPr>
          <w:lang w:val="en-CA"/>
        </w:rPr>
        <w:t xml:space="preserve"> 1] != 0</w:t>
      </w:r>
    </w:p>
    <w:p w14:paraId="69B859D5" w14:textId="745C1C48" w:rsidR="009414EA" w:rsidRPr="009334E7" w:rsidRDefault="009414EA" w:rsidP="0094047C">
      <w:pPr>
        <w:pStyle w:val="af7"/>
        <w:numPr>
          <w:ilvl w:val="0"/>
          <w:numId w:val="20"/>
        </w:numPr>
        <w:jc w:val="left"/>
        <w:rPr>
          <w:lang w:val="en-CA"/>
        </w:rPr>
      </w:pPr>
      <w:r w:rsidRPr="00D527DE">
        <w:rPr>
          <w:lang w:val="en-CA"/>
        </w:rPr>
        <w:t xml:space="preserve">If </w:t>
      </w:r>
      <w:r w:rsidR="0094047C" w:rsidRPr="00D527DE">
        <w:rPr>
          <w:lang w:val="en-CA"/>
        </w:rPr>
        <w:t xml:space="preserve">NeighbAvailabilityMask </w:t>
      </w:r>
      <w:r w:rsidRPr="00D527DE">
        <w:rPr>
          <w:lang w:val="en-CA"/>
        </w:rPr>
        <w:t xml:space="preserve">is </w:t>
      </w:r>
      <w:r w:rsidR="00A03635" w:rsidRPr="00D527DE">
        <w:rPr>
          <w:lang w:val="en-CA"/>
        </w:rPr>
        <w:t>not equal to</w:t>
      </w:r>
      <w:r w:rsidRPr="00D527DE">
        <w:rPr>
          <w:lang w:val="en-CA"/>
        </w:rPr>
        <w:t xml:space="preserve"> 0, the following applies.</w:t>
      </w:r>
    </w:p>
    <w:p w14:paraId="04096E16" w14:textId="2D177209" w:rsidR="007B6AAA" w:rsidRDefault="007B6AAA" w:rsidP="007B6AAA">
      <w:pPr>
        <w:pStyle w:val="Code"/>
        <w:rPr>
          <w:lang w:val="en-CA"/>
        </w:rPr>
      </w:pPr>
      <w:r>
        <w:rPr>
          <w:lang w:val="en-CA"/>
        </w:rPr>
        <w:t>lN = ((sN + 1) &amp; NeighbAvailabilityMask == 1 ? 0 : lN</w:t>
      </w:r>
    </w:p>
    <w:p w14:paraId="5A096F09" w14:textId="0B06ED3D" w:rsidR="007B6AAA" w:rsidRPr="00526862" w:rsidRDefault="007B6AAA" w:rsidP="007B6AAA">
      <w:pPr>
        <w:pStyle w:val="Code"/>
        <w:rPr>
          <w:lang w:val="en-CA"/>
        </w:rPr>
      </w:pPr>
      <w:r>
        <w:rPr>
          <w:lang w:val="en-CA"/>
        </w:rPr>
        <w:t>rN = ((sN + 1) &amp; NeighbAvailabilityMask == 0 ? 0 : rN</w:t>
      </w:r>
    </w:p>
    <w:p w14:paraId="7C350EC6" w14:textId="607C9656" w:rsidR="007B6AAA" w:rsidRPr="00526862" w:rsidRDefault="007B6AAA" w:rsidP="007B6AAA">
      <w:pPr>
        <w:pStyle w:val="Code"/>
        <w:rPr>
          <w:lang w:val="en-CA"/>
        </w:rPr>
      </w:pPr>
      <w:r>
        <w:rPr>
          <w:lang w:val="en-CA"/>
        </w:rPr>
        <w:t>fN = ((tN + 1) &amp; NeighbAvailabilityMask == 1 ? 0 : fN</w:t>
      </w:r>
    </w:p>
    <w:p w14:paraId="4F67985B" w14:textId="491C281C" w:rsidR="007B6AAA" w:rsidRPr="00526862" w:rsidRDefault="007B6AAA" w:rsidP="007B6AAA">
      <w:pPr>
        <w:pStyle w:val="Code"/>
        <w:rPr>
          <w:lang w:val="en-CA"/>
        </w:rPr>
      </w:pPr>
      <w:r>
        <w:rPr>
          <w:lang w:val="en-CA"/>
        </w:rPr>
        <w:t>bN = ((tN + 1) &amp; NeighbAvailabilityMask == 0 ? 0 : bN</w:t>
      </w:r>
    </w:p>
    <w:p w14:paraId="5B181E04" w14:textId="4B16C14E" w:rsidR="007B6AAA" w:rsidRPr="00526862" w:rsidRDefault="007B6AAA" w:rsidP="007B6AAA">
      <w:pPr>
        <w:pStyle w:val="Code"/>
        <w:rPr>
          <w:lang w:val="en-CA"/>
        </w:rPr>
      </w:pPr>
      <w:r>
        <w:rPr>
          <w:lang w:val="en-CA"/>
        </w:rPr>
        <w:t>dN = ((vN + 1) &amp; NeighbAvailabilityMask == 1 ? 0 : dN</w:t>
      </w:r>
    </w:p>
    <w:p w14:paraId="5F5BA658" w14:textId="1C3F9CE4" w:rsidR="007B6AAA" w:rsidRPr="00C5553D" w:rsidRDefault="007B6AAA" w:rsidP="00C5553D">
      <w:pPr>
        <w:pStyle w:val="Code"/>
        <w:rPr>
          <w:lang w:val="en-CA"/>
        </w:rPr>
      </w:pPr>
      <w:r>
        <w:rPr>
          <w:lang w:val="en-CA"/>
        </w:rPr>
        <w:t>uN = ((vN + 1) &amp; NeighbAvailabilityMask == 0 ? 0 : uN</w:t>
      </w:r>
    </w:p>
    <w:p w14:paraId="1059A447" w14:textId="1D517E47" w:rsidR="0049572B" w:rsidRPr="00D527DE" w:rsidRDefault="0049572B" w:rsidP="006973F9">
      <w:pPr>
        <w:pStyle w:val="af7"/>
        <w:numPr>
          <w:ilvl w:val="0"/>
          <w:numId w:val="20"/>
        </w:numPr>
        <w:rPr>
          <w:lang w:val="en-CA"/>
        </w:rPr>
      </w:pPr>
      <w:r w:rsidRPr="00D527DE">
        <w:rPr>
          <w:lang w:val="en-CA"/>
        </w:rPr>
        <w:t xml:space="preserve">If </w:t>
      </w:r>
      <w:r w:rsidR="00425E30" w:rsidRPr="00D527DE">
        <w:rPr>
          <w:lang w:val="en-CA"/>
        </w:rPr>
        <w:t>adjacent_child_contextualization_enabled_flag</w:t>
      </w:r>
      <w:r w:rsidRPr="00D527DE">
        <w:rPr>
          <w:lang w:val="en-CA"/>
        </w:rPr>
        <w:t xml:space="preserve"> is equal to 1, the following applies.</w:t>
      </w:r>
    </w:p>
    <w:p w14:paraId="4F1F7901" w14:textId="227C05E3" w:rsidR="007B6AAA" w:rsidRDefault="007B6AAA" w:rsidP="00BE53BF">
      <w:pPr>
        <w:pStyle w:val="Code"/>
        <w:rPr>
          <w:lang w:val="en-CA" w:eastAsia="ja-JP"/>
        </w:rPr>
      </w:pPr>
      <w:r>
        <w:rPr>
          <w:lang w:val="en-CA" w:eastAsia="ja-JP"/>
        </w:rPr>
        <w:t>lNadj = fNadj = dNadj = 0</w:t>
      </w:r>
    </w:p>
    <w:p w14:paraId="4C92297A" w14:textId="39AE65FA" w:rsidR="0049572B" w:rsidRPr="00D527DE" w:rsidRDefault="0049572B" w:rsidP="00BE53BF">
      <w:pPr>
        <w:pStyle w:val="Code"/>
        <w:rPr>
          <w:lang w:val="en-CA" w:eastAsia="ja-JP"/>
        </w:rPr>
      </w:pPr>
      <w:r w:rsidRPr="00D527DE">
        <w:rPr>
          <w:lang w:val="en-CA"/>
        </w:rPr>
        <w:t>for (</w:t>
      </w:r>
      <w:r w:rsidR="007B6AAA">
        <w:rPr>
          <w:lang w:val="en-CA"/>
        </w:rPr>
        <w:t>s</w:t>
      </w:r>
      <w:r w:rsidRPr="00D527DE">
        <w:rPr>
          <w:lang w:val="en-CA"/>
        </w:rPr>
        <w:t xml:space="preserve">Nc = </w:t>
      </w:r>
      <w:r w:rsidR="007B6AAA">
        <w:rPr>
          <w:lang w:val="en-CA"/>
        </w:rPr>
        <w:t>s</w:t>
      </w:r>
      <w:r w:rsidRPr="00D527DE">
        <w:rPr>
          <w:lang w:val="en-CA"/>
        </w:rPr>
        <w:t>N</w:t>
      </w:r>
      <w:r w:rsidR="007D6F11" w:rsidRPr="00D527DE">
        <w:rPr>
          <w:lang w:val="en-CA" w:eastAsia="ja-JP"/>
        </w:rPr>
        <w:t xml:space="preserve"> × </w:t>
      </w:r>
      <w:r w:rsidRPr="00D527DE">
        <w:rPr>
          <w:lang w:val="en-CA" w:eastAsia="ja-JP"/>
        </w:rPr>
        <w:t>2</w:t>
      </w:r>
      <w:r w:rsidRPr="00D527DE">
        <w:rPr>
          <w:lang w:val="en-CA"/>
        </w:rPr>
        <w:t xml:space="preserve">; </w:t>
      </w:r>
      <w:r w:rsidR="007B6AAA">
        <w:rPr>
          <w:lang w:val="en-CA"/>
        </w:rPr>
        <w:t>s</w:t>
      </w:r>
      <w:r w:rsidRPr="00D527DE">
        <w:rPr>
          <w:lang w:val="en-CA"/>
        </w:rPr>
        <w:t xml:space="preserve">Nc &lt; </w:t>
      </w:r>
      <w:r w:rsidR="007B6AAA">
        <w:rPr>
          <w:lang w:val="en-CA"/>
        </w:rPr>
        <w:t>s</w:t>
      </w:r>
      <w:r w:rsidRPr="00D527DE">
        <w:rPr>
          <w:lang w:val="en-CA"/>
        </w:rPr>
        <w:t>N</w:t>
      </w:r>
      <w:r w:rsidR="007D6F11" w:rsidRPr="00D527DE">
        <w:rPr>
          <w:lang w:val="en-CA" w:eastAsia="ja-JP"/>
        </w:rPr>
        <w:t xml:space="preserve"> × </w:t>
      </w:r>
      <w:r w:rsidRPr="00D527DE">
        <w:rPr>
          <w:lang w:val="en-CA" w:eastAsia="ja-JP"/>
        </w:rPr>
        <w:t>2</w:t>
      </w:r>
      <w:r w:rsidRPr="00D527DE">
        <w:rPr>
          <w:lang w:val="en-CA"/>
        </w:rPr>
        <w:t xml:space="preserve"> + 2; </w:t>
      </w:r>
      <w:r w:rsidR="007B6AAA">
        <w:rPr>
          <w:lang w:val="en-CA"/>
        </w:rPr>
        <w:t>s</w:t>
      </w:r>
      <w:r w:rsidRPr="00D527DE">
        <w:rPr>
          <w:lang w:val="en-CA"/>
        </w:rPr>
        <w:t>Nc++)</w:t>
      </w:r>
      <w:r w:rsidRPr="00D527DE">
        <w:rPr>
          <w:lang w:val="en-CA" w:eastAsia="ja-JP"/>
        </w:rPr>
        <w:t>{</w:t>
      </w:r>
    </w:p>
    <w:p w14:paraId="1E4E0178" w14:textId="5DE20D10" w:rsidR="0049572B" w:rsidRPr="00D527DE" w:rsidRDefault="00C43BCF" w:rsidP="00BE53BF">
      <w:pPr>
        <w:pStyle w:val="Code"/>
        <w:rPr>
          <w:lang w:val="en-CA" w:eastAsia="ja-JP"/>
        </w:rPr>
      </w:pPr>
      <w:r>
        <w:rPr>
          <w:lang w:val="en-CA" w:eastAsia="ja-JP"/>
        </w:rPr>
        <w:t xml:space="preserve">  </w:t>
      </w:r>
      <w:r w:rsidR="0049572B" w:rsidRPr="00D527DE">
        <w:rPr>
          <w:lang w:val="en-CA"/>
        </w:rPr>
        <w:t>for (</w:t>
      </w:r>
      <w:r w:rsidR="007B6AAA">
        <w:rPr>
          <w:lang w:val="en-CA"/>
        </w:rPr>
        <w:t>t</w:t>
      </w:r>
      <w:r w:rsidR="0049572B" w:rsidRPr="00D527DE">
        <w:rPr>
          <w:lang w:val="en-CA"/>
        </w:rPr>
        <w:t xml:space="preserve">Nc = </w:t>
      </w:r>
      <w:r w:rsidR="007B6AAA">
        <w:rPr>
          <w:lang w:val="en-CA"/>
        </w:rPr>
        <w:t>t</w:t>
      </w:r>
      <w:r w:rsidR="0049572B" w:rsidRPr="00D527DE">
        <w:rPr>
          <w:lang w:val="en-CA"/>
        </w:rPr>
        <w:t>N</w:t>
      </w:r>
      <w:r w:rsidR="007D6F11" w:rsidRPr="00D527DE">
        <w:rPr>
          <w:lang w:val="en-CA" w:eastAsia="ja-JP"/>
        </w:rPr>
        <w:t xml:space="preserve"> × </w:t>
      </w:r>
      <w:r w:rsidR="0049572B" w:rsidRPr="00D527DE">
        <w:rPr>
          <w:lang w:val="en-CA" w:eastAsia="ja-JP"/>
        </w:rPr>
        <w:t>2</w:t>
      </w:r>
      <w:r w:rsidR="0049572B" w:rsidRPr="00D527DE">
        <w:rPr>
          <w:lang w:val="en-CA"/>
        </w:rPr>
        <w:t xml:space="preserve">; </w:t>
      </w:r>
      <w:r w:rsidR="007B6AAA">
        <w:rPr>
          <w:lang w:val="en-CA"/>
        </w:rPr>
        <w:t>t</w:t>
      </w:r>
      <w:r w:rsidR="0049572B" w:rsidRPr="00D527DE">
        <w:rPr>
          <w:lang w:val="en-CA"/>
        </w:rPr>
        <w:t xml:space="preserve">Nc &lt; </w:t>
      </w:r>
      <w:r w:rsidR="007B6AAA">
        <w:rPr>
          <w:lang w:val="en-CA"/>
        </w:rPr>
        <w:t>t</w:t>
      </w:r>
      <w:r w:rsidR="0049572B" w:rsidRPr="00D527DE">
        <w:rPr>
          <w:lang w:val="en-CA"/>
        </w:rPr>
        <w:t>N</w:t>
      </w:r>
      <w:r w:rsidR="007D6F11" w:rsidRPr="00D527DE">
        <w:rPr>
          <w:lang w:val="en-CA" w:eastAsia="ja-JP"/>
        </w:rPr>
        <w:t xml:space="preserve"> × </w:t>
      </w:r>
      <w:r w:rsidR="0049572B" w:rsidRPr="00D527DE">
        <w:rPr>
          <w:lang w:val="en-CA" w:eastAsia="ja-JP"/>
        </w:rPr>
        <w:t>2</w:t>
      </w:r>
      <w:r w:rsidR="0049572B" w:rsidRPr="00D527DE">
        <w:rPr>
          <w:lang w:val="en-CA"/>
        </w:rPr>
        <w:t xml:space="preserve"> + </w:t>
      </w:r>
      <w:r w:rsidR="0049572B" w:rsidRPr="00D527DE">
        <w:rPr>
          <w:lang w:val="en-CA" w:eastAsia="ja-JP"/>
        </w:rPr>
        <w:t>2</w:t>
      </w:r>
      <w:r w:rsidR="0049572B" w:rsidRPr="00D527DE">
        <w:rPr>
          <w:lang w:val="en-CA"/>
        </w:rPr>
        <w:t xml:space="preserve">; </w:t>
      </w:r>
      <w:r w:rsidR="007B6AAA">
        <w:rPr>
          <w:lang w:val="en-CA"/>
        </w:rPr>
        <w:t>t</w:t>
      </w:r>
      <w:r w:rsidR="0049572B" w:rsidRPr="00D527DE">
        <w:rPr>
          <w:lang w:val="en-CA"/>
        </w:rPr>
        <w:t>Nc++)</w:t>
      </w:r>
      <w:r w:rsidR="0049572B" w:rsidRPr="00D527DE">
        <w:rPr>
          <w:lang w:val="en-CA" w:eastAsia="ja-JP"/>
        </w:rPr>
        <w:t>{</w:t>
      </w:r>
    </w:p>
    <w:p w14:paraId="319B0B65" w14:textId="536DD6AD" w:rsidR="0049572B" w:rsidRDefault="00C43BCF" w:rsidP="00BE53BF">
      <w:pPr>
        <w:pStyle w:val="Code"/>
        <w:rPr>
          <w:lang w:val="en-CA"/>
        </w:rPr>
      </w:pPr>
      <w:r>
        <w:rPr>
          <w:lang w:val="en-CA" w:eastAsia="ja-JP"/>
        </w:rPr>
        <w:t xml:space="preserve">    </w:t>
      </w:r>
      <w:r w:rsidR="0049572B" w:rsidRPr="00D527DE">
        <w:rPr>
          <w:lang w:val="en-CA"/>
        </w:rPr>
        <w:t>for (</w:t>
      </w:r>
      <w:r w:rsidR="007B6AAA">
        <w:rPr>
          <w:lang w:val="en-CA"/>
        </w:rPr>
        <w:t>v</w:t>
      </w:r>
      <w:r w:rsidR="0049572B" w:rsidRPr="00D527DE">
        <w:rPr>
          <w:lang w:val="en-CA"/>
        </w:rPr>
        <w:t xml:space="preserve">Nc = </w:t>
      </w:r>
      <w:r w:rsidR="007B6AAA">
        <w:rPr>
          <w:lang w:val="en-CA"/>
        </w:rPr>
        <w:t>v</w:t>
      </w:r>
      <w:r w:rsidR="0049572B" w:rsidRPr="00D527DE">
        <w:rPr>
          <w:lang w:val="en-CA"/>
        </w:rPr>
        <w:t>N</w:t>
      </w:r>
      <w:r w:rsidR="007D6F11" w:rsidRPr="00D527DE">
        <w:rPr>
          <w:lang w:val="en-CA" w:eastAsia="ja-JP"/>
        </w:rPr>
        <w:t xml:space="preserve"> × </w:t>
      </w:r>
      <w:r w:rsidR="0049572B" w:rsidRPr="00D527DE">
        <w:rPr>
          <w:lang w:val="en-CA" w:eastAsia="ja-JP"/>
        </w:rPr>
        <w:t>2</w:t>
      </w:r>
      <w:r w:rsidR="0049572B" w:rsidRPr="00D527DE">
        <w:rPr>
          <w:lang w:val="en-CA"/>
        </w:rPr>
        <w:t xml:space="preserve">; </w:t>
      </w:r>
      <w:r w:rsidR="007B6AAA">
        <w:rPr>
          <w:lang w:val="en-CA"/>
        </w:rPr>
        <w:t>v</w:t>
      </w:r>
      <w:r w:rsidR="0049572B" w:rsidRPr="00D527DE">
        <w:rPr>
          <w:lang w:val="en-CA"/>
        </w:rPr>
        <w:t xml:space="preserve">Nc &lt; </w:t>
      </w:r>
      <w:r w:rsidR="007B6AAA">
        <w:rPr>
          <w:lang w:val="en-CA"/>
        </w:rPr>
        <w:t>v</w:t>
      </w:r>
      <w:r w:rsidR="0049572B" w:rsidRPr="00D527DE">
        <w:rPr>
          <w:lang w:val="en-CA"/>
        </w:rPr>
        <w:t>N</w:t>
      </w:r>
      <w:r w:rsidR="007D6F11" w:rsidRPr="00D527DE">
        <w:rPr>
          <w:lang w:val="en-CA" w:eastAsia="ja-JP"/>
        </w:rPr>
        <w:t xml:space="preserve"> × </w:t>
      </w:r>
      <w:r w:rsidR="0049572B" w:rsidRPr="00D527DE">
        <w:rPr>
          <w:lang w:val="en-CA" w:eastAsia="ja-JP"/>
        </w:rPr>
        <w:t>2</w:t>
      </w:r>
      <w:r w:rsidR="0049572B" w:rsidRPr="00D527DE">
        <w:rPr>
          <w:lang w:val="en-CA"/>
        </w:rPr>
        <w:t xml:space="preserve"> + </w:t>
      </w:r>
      <w:r w:rsidR="0049572B" w:rsidRPr="00D527DE">
        <w:rPr>
          <w:lang w:val="en-CA" w:eastAsia="ja-JP"/>
        </w:rPr>
        <w:t>2</w:t>
      </w:r>
      <w:r w:rsidR="0049572B" w:rsidRPr="00D527DE">
        <w:rPr>
          <w:lang w:val="en-CA"/>
        </w:rPr>
        <w:t xml:space="preserve">; </w:t>
      </w:r>
      <w:r w:rsidR="007B6AAA">
        <w:rPr>
          <w:lang w:val="en-CA"/>
        </w:rPr>
        <w:t>v</w:t>
      </w:r>
      <w:r w:rsidR="0049572B" w:rsidRPr="00D527DE">
        <w:rPr>
          <w:lang w:val="en-CA"/>
        </w:rPr>
        <w:t>Nc++) {</w:t>
      </w:r>
    </w:p>
    <w:p w14:paraId="76364618" w14:textId="6E2FF3F5" w:rsidR="00FD6DA7" w:rsidRPr="00D527DE" w:rsidRDefault="00C43BCF" w:rsidP="00FD6DA7">
      <w:pPr>
        <w:pStyle w:val="Code"/>
        <w:rPr>
          <w:lang w:val="en-CA" w:eastAsia="ja-JP"/>
        </w:rPr>
      </w:pPr>
      <w:r>
        <w:rPr>
          <w:lang w:val="en-CA" w:eastAsia="ja-JP"/>
        </w:rPr>
        <w:t xml:space="preserve">      </w:t>
      </w:r>
      <w:r w:rsidR="00FD6DA7">
        <w:rPr>
          <w:lang w:val="en-CA" w:eastAsia="ja-JP"/>
        </w:rPr>
        <w:t xml:space="preserve">lNadj |= GeometryNodeOccupancyCnt[depth + 1][sN </w:t>
      </w:r>
      <w:r w:rsidR="00FD6DA7" w:rsidRPr="00D527DE">
        <w:rPr>
          <w:lang w:val="en-CA" w:eastAsia="ja-JP"/>
        </w:rPr>
        <w:t>×</w:t>
      </w:r>
      <w:r w:rsidR="00FD6DA7">
        <w:rPr>
          <w:lang w:val="en-CA" w:eastAsia="ja-JP"/>
        </w:rPr>
        <w:t xml:space="preserve"> 2 </w:t>
      </w:r>
      <w:r w:rsidR="004014E9">
        <w:rPr>
          <w:lang w:val="en-CA" w:eastAsia="ja-JP"/>
        </w:rPr>
        <w:t>−</w:t>
      </w:r>
      <w:r w:rsidR="00FD6DA7">
        <w:rPr>
          <w:lang w:val="en-CA" w:eastAsia="ja-JP"/>
        </w:rPr>
        <w:t xml:space="preserve"> 1][tNc][vNc]</w:t>
      </w:r>
    </w:p>
    <w:p w14:paraId="58ECB37B" w14:textId="0F9B1FA2" w:rsidR="00FD6DA7" w:rsidRPr="00D527DE" w:rsidRDefault="00C43BCF" w:rsidP="00FD6DA7">
      <w:pPr>
        <w:pStyle w:val="Code"/>
        <w:rPr>
          <w:lang w:val="en-CA" w:eastAsia="ja-JP"/>
        </w:rPr>
      </w:pPr>
      <w:r>
        <w:rPr>
          <w:lang w:val="en-CA" w:eastAsia="ja-JP"/>
        </w:rPr>
        <w:t xml:space="preserve">      </w:t>
      </w:r>
      <w:r w:rsidR="00FD6DA7">
        <w:rPr>
          <w:lang w:val="en-CA" w:eastAsia="ja-JP"/>
        </w:rPr>
        <w:t xml:space="preserve">fNadj |= GeometryNodeOccupancyCnt[depth + 1][sNc][tN </w:t>
      </w:r>
      <w:r w:rsidR="00FD6DA7" w:rsidRPr="00D527DE">
        <w:rPr>
          <w:lang w:val="en-CA" w:eastAsia="ja-JP"/>
        </w:rPr>
        <w:t>×</w:t>
      </w:r>
      <w:r w:rsidR="00FD6DA7">
        <w:rPr>
          <w:lang w:val="en-CA" w:eastAsia="ja-JP"/>
        </w:rPr>
        <w:t xml:space="preserve"> 2 </w:t>
      </w:r>
      <w:r w:rsidR="004014E9">
        <w:rPr>
          <w:lang w:val="en-CA" w:eastAsia="ja-JP"/>
        </w:rPr>
        <w:t>−</w:t>
      </w:r>
      <w:r w:rsidR="00FD6DA7">
        <w:rPr>
          <w:lang w:val="en-CA" w:eastAsia="ja-JP"/>
        </w:rPr>
        <w:t xml:space="preserve"> 1][vNc]</w:t>
      </w:r>
    </w:p>
    <w:p w14:paraId="7FCF3BFC" w14:textId="5EC814DD" w:rsidR="007B6AAA" w:rsidRPr="00D527DE" w:rsidRDefault="00C43BCF" w:rsidP="00BE53BF">
      <w:pPr>
        <w:pStyle w:val="Code"/>
        <w:rPr>
          <w:lang w:val="en-CA" w:eastAsia="ja-JP"/>
        </w:rPr>
      </w:pPr>
      <w:r>
        <w:rPr>
          <w:lang w:val="en-CA" w:eastAsia="ja-JP"/>
        </w:rPr>
        <w:t xml:space="preserve">      </w:t>
      </w:r>
      <w:r w:rsidR="00FD6DA7">
        <w:rPr>
          <w:lang w:val="en-CA" w:eastAsia="ja-JP"/>
        </w:rPr>
        <w:t xml:space="preserve">dNadj |= GeometryNodeOccupancyCnt[depth + 1][sNc][tNc][vN </w:t>
      </w:r>
      <w:r w:rsidR="00FD6DA7" w:rsidRPr="00D527DE">
        <w:rPr>
          <w:lang w:val="en-CA" w:eastAsia="ja-JP"/>
        </w:rPr>
        <w:t>×</w:t>
      </w:r>
      <w:r w:rsidR="00FD6DA7">
        <w:rPr>
          <w:lang w:val="en-CA" w:eastAsia="ja-JP"/>
        </w:rPr>
        <w:t xml:space="preserve"> 2 </w:t>
      </w:r>
      <w:r w:rsidR="004014E9">
        <w:rPr>
          <w:lang w:val="en-CA" w:eastAsia="ja-JP"/>
        </w:rPr>
        <w:t>−</w:t>
      </w:r>
      <w:r w:rsidR="00FD6DA7">
        <w:rPr>
          <w:lang w:val="en-CA" w:eastAsia="ja-JP"/>
        </w:rPr>
        <w:t xml:space="preserve"> 1]</w:t>
      </w:r>
    </w:p>
    <w:p w14:paraId="015CD514" w14:textId="0A487815" w:rsidR="0049572B" w:rsidRPr="00D527DE" w:rsidRDefault="00C43BCF" w:rsidP="00BE53BF">
      <w:pPr>
        <w:pStyle w:val="Code"/>
        <w:rPr>
          <w:lang w:val="en-CA" w:eastAsia="ja-JP"/>
        </w:rPr>
      </w:pPr>
      <w:r>
        <w:rPr>
          <w:lang w:val="en-CA" w:eastAsia="ja-JP"/>
        </w:rPr>
        <w:t xml:space="preserve">    </w:t>
      </w:r>
      <w:r w:rsidR="0049572B" w:rsidRPr="00D527DE">
        <w:rPr>
          <w:lang w:val="en-CA"/>
        </w:rPr>
        <w:t>}</w:t>
      </w:r>
    </w:p>
    <w:p w14:paraId="1EC79D47" w14:textId="19337F92" w:rsidR="0049572B" w:rsidRPr="00D527DE" w:rsidRDefault="00C43BCF" w:rsidP="00BE53BF">
      <w:pPr>
        <w:pStyle w:val="Code"/>
        <w:rPr>
          <w:lang w:val="en-CA" w:eastAsia="ja-JP"/>
        </w:rPr>
      </w:pPr>
      <w:r>
        <w:rPr>
          <w:lang w:val="en-CA" w:eastAsia="ja-JP"/>
        </w:rPr>
        <w:t xml:space="preserve">  </w:t>
      </w:r>
      <w:r w:rsidR="0049572B" w:rsidRPr="00D527DE">
        <w:rPr>
          <w:lang w:val="en-CA" w:eastAsia="ja-JP"/>
        </w:rPr>
        <w:t>}</w:t>
      </w:r>
    </w:p>
    <w:p w14:paraId="6AE96330" w14:textId="67B1B185" w:rsidR="0049572B" w:rsidRPr="00D527DE" w:rsidRDefault="0049572B" w:rsidP="00BE53BF">
      <w:pPr>
        <w:pStyle w:val="Code"/>
        <w:rPr>
          <w:lang w:val="en-CA" w:eastAsia="ja-JP"/>
        </w:rPr>
      </w:pPr>
      <w:r w:rsidRPr="00D527DE">
        <w:rPr>
          <w:lang w:val="en-CA" w:eastAsia="ja-JP"/>
        </w:rPr>
        <w:t>}</w:t>
      </w:r>
    </w:p>
    <w:p w14:paraId="6166FF82" w14:textId="26F41EF9" w:rsidR="0049572B" w:rsidRPr="00D527DE" w:rsidRDefault="0049572B" w:rsidP="00BE53BF">
      <w:pPr>
        <w:pStyle w:val="Code"/>
        <w:rPr>
          <w:lang w:val="en-CA" w:eastAsia="ja-JP"/>
        </w:rPr>
      </w:pPr>
      <w:r w:rsidRPr="00D527DE">
        <w:rPr>
          <w:lang w:val="en-CA"/>
        </w:rPr>
        <w:t>lN &amp;= lNadj</w:t>
      </w:r>
    </w:p>
    <w:p w14:paraId="4765149D" w14:textId="7E550042" w:rsidR="0049572B" w:rsidRPr="00D527DE" w:rsidRDefault="0049572B" w:rsidP="00BE53BF">
      <w:pPr>
        <w:pStyle w:val="Code"/>
        <w:rPr>
          <w:lang w:val="en-CA" w:eastAsia="ja-JP"/>
        </w:rPr>
      </w:pPr>
      <w:r w:rsidRPr="00D527DE">
        <w:rPr>
          <w:lang w:val="en-CA"/>
        </w:rPr>
        <w:t>fN &amp;= fNadj</w:t>
      </w:r>
    </w:p>
    <w:p w14:paraId="12A3E951" w14:textId="1DF7E0F6" w:rsidR="0049572B" w:rsidRPr="00D527DE" w:rsidRDefault="0049572B" w:rsidP="00BE53BF">
      <w:pPr>
        <w:pStyle w:val="Code"/>
        <w:rPr>
          <w:lang w:val="en-CA" w:eastAsia="ja-JP"/>
        </w:rPr>
      </w:pPr>
      <w:r w:rsidRPr="00D527DE">
        <w:rPr>
          <w:lang w:val="en-CA"/>
        </w:rPr>
        <w:t>dN &amp;= dNadj</w:t>
      </w:r>
    </w:p>
    <w:p w14:paraId="63472374" w14:textId="5969B29D" w:rsidR="009414EA" w:rsidRDefault="009414EA" w:rsidP="0049572B">
      <w:pPr>
        <w:pStyle w:val="af7"/>
        <w:numPr>
          <w:ilvl w:val="0"/>
          <w:numId w:val="20"/>
        </w:numPr>
        <w:rPr>
          <w:lang w:val="en-CA"/>
        </w:rPr>
      </w:pPr>
      <w:r w:rsidRPr="00D527DE">
        <w:rPr>
          <w:lang w:val="en-CA"/>
        </w:rPr>
        <w:lastRenderedPageBreak/>
        <w:t xml:space="preserve">Finally, the variable NeighbourPattern is </w:t>
      </w:r>
      <w:r w:rsidR="00985044" w:rsidRPr="00D527DE">
        <w:rPr>
          <w:lang w:val="en-CA"/>
        </w:rPr>
        <w:t>set</w:t>
      </w:r>
      <w:r w:rsidRPr="00D527DE">
        <w:rPr>
          <w:lang w:val="en-CA"/>
        </w:rPr>
        <w:t xml:space="preserve"> as follows:</w:t>
      </w:r>
    </w:p>
    <w:p w14:paraId="46F61CA2" w14:textId="47DD7228" w:rsidR="00FD6DA7" w:rsidRDefault="00FD6DA7" w:rsidP="00FD6DA7">
      <w:pPr>
        <w:pStyle w:val="Code"/>
        <w:rPr>
          <w:lang w:val="en-CA"/>
        </w:rPr>
      </w:pPr>
      <w:r>
        <w:rPr>
          <w:lang w:val="en-CA"/>
        </w:rPr>
        <w:t>NeighbourPattern = rN | (lN &lt;&lt; 1) | (fN &lt;&lt; 2) | (bN &lt;&lt; 3) | (dN &lt;&lt; 4) | (uN &lt;&lt; 5)</w:t>
      </w:r>
    </w:p>
    <w:p w14:paraId="2D917F9D" w14:textId="77777777" w:rsidR="00765DC2" w:rsidRPr="009228E0" w:rsidRDefault="00765DC2" w:rsidP="00765DC2">
      <w:pPr>
        <w:rPr>
          <w:bCs/>
          <w:lang w:val="en-CA"/>
        </w:rPr>
      </w:pPr>
      <w:r>
        <w:rPr>
          <w:b/>
          <w:lang w:val="en-CA"/>
        </w:rPr>
        <w:t>geom_node_qp_offset_eq0_flag</w:t>
      </w:r>
      <w:r>
        <w:rPr>
          <w:bCs/>
          <w:lang w:val="en-CA"/>
        </w:rPr>
        <w:t xml:space="preserve"> equal to 1 specifies that the current node's quantization parameter is offset from the slice quantization parameter.  geom_node_qp_offset_eq0_flag equal to 0 specifies that the current node quantization parameter inherits the quantization parameter of the parent node.</w:t>
      </w:r>
    </w:p>
    <w:p w14:paraId="41D966F4" w14:textId="77777777" w:rsidR="00765DC2" w:rsidRDefault="00765DC2" w:rsidP="00765DC2">
      <w:pPr>
        <w:rPr>
          <w:bCs/>
          <w:lang w:val="en-CA"/>
        </w:rPr>
      </w:pPr>
      <w:r>
        <w:rPr>
          <w:b/>
          <w:lang w:val="en-CA"/>
        </w:rPr>
        <w:t>geom_node_qp_offset_sign_flag</w:t>
      </w:r>
      <w:r>
        <w:rPr>
          <w:bCs/>
          <w:lang w:val="en-CA"/>
        </w:rPr>
        <w:t xml:space="preserve"> specifies, when present, the sign of nodeQpOffset as follows:</w:t>
      </w:r>
    </w:p>
    <w:p w14:paraId="4C4F6BF7" w14:textId="77777777" w:rsidR="00765DC2" w:rsidRDefault="00765DC2" w:rsidP="00765DC2">
      <w:pPr>
        <w:pStyle w:val="af7"/>
        <w:numPr>
          <w:ilvl w:val="0"/>
          <w:numId w:val="66"/>
        </w:numPr>
        <w:rPr>
          <w:bCs/>
          <w:lang w:val="en-CA"/>
        </w:rPr>
      </w:pPr>
      <w:r w:rsidRPr="0065692E">
        <w:rPr>
          <w:bCs/>
          <w:lang w:val="en-CA"/>
        </w:rPr>
        <w:t>If geom_node_qp_offset_sign_flag is equal to 0, the corresponding nodeQpOffset has a negative value.</w:t>
      </w:r>
    </w:p>
    <w:p w14:paraId="1DEDCDF5" w14:textId="77777777" w:rsidR="00765DC2" w:rsidRPr="009228E0" w:rsidRDefault="00765DC2" w:rsidP="00765DC2">
      <w:pPr>
        <w:pStyle w:val="af7"/>
        <w:numPr>
          <w:ilvl w:val="0"/>
          <w:numId w:val="66"/>
        </w:numPr>
        <w:rPr>
          <w:bCs/>
          <w:lang w:val="en-CA"/>
        </w:rPr>
      </w:pPr>
      <w:r w:rsidRPr="0065692E">
        <w:rPr>
          <w:bCs/>
          <w:lang w:val="en-CA"/>
        </w:rPr>
        <w:t>Otherwise, geom_node_qp_offset_sign_flag is equal to 1, the corresponding nodeQpOffset has a positive value.</w:t>
      </w:r>
    </w:p>
    <w:p w14:paraId="4702E0B5" w14:textId="77777777" w:rsidR="00765DC2" w:rsidRDefault="00765DC2" w:rsidP="00765DC2">
      <w:pPr>
        <w:rPr>
          <w:bCs/>
          <w:lang w:val="en-CA"/>
        </w:rPr>
      </w:pPr>
      <w:r>
        <w:rPr>
          <w:b/>
          <w:lang w:val="en-CA"/>
        </w:rPr>
        <w:t>geom_node_qp_offset_abs_minus1</w:t>
      </w:r>
      <w:r>
        <w:rPr>
          <w:bCs/>
          <w:lang w:val="en-CA"/>
        </w:rPr>
        <w:t xml:space="preserve"> plus 1 specifies, when present, the absolute difference between the current node's quantization parameter, nodeQp, and the slice quantisation parameter.</w:t>
      </w:r>
    </w:p>
    <w:p w14:paraId="54735C24" w14:textId="77777777" w:rsidR="00765DC2" w:rsidRPr="00AB79CA" w:rsidRDefault="00765DC2" w:rsidP="00765DC2">
      <w:pPr>
        <w:rPr>
          <w:bCs/>
          <w:lang w:val="en-CA"/>
        </w:rPr>
      </w:pPr>
      <w:r>
        <w:rPr>
          <w:bCs/>
          <w:lang w:val="en-CA"/>
        </w:rPr>
        <w:t>The variable nodeQpOffset is derived as follows</w:t>
      </w:r>
      <w:r w:rsidRPr="00AB79CA">
        <w:rPr>
          <w:bCs/>
          <w:lang w:val="en-CA"/>
        </w:rPr>
        <w:t>:</w:t>
      </w:r>
    </w:p>
    <w:p w14:paraId="68A2A97E" w14:textId="781DD3FC" w:rsidR="00765DC2" w:rsidRPr="009228E0" w:rsidRDefault="00765DC2" w:rsidP="004014E9">
      <w:pPr>
        <w:pStyle w:val="Code"/>
        <w:rPr>
          <w:lang w:val="en-CA"/>
        </w:rPr>
      </w:pPr>
      <w:r>
        <w:rPr>
          <w:lang w:val="en-CA"/>
        </w:rPr>
        <w:t>if</w:t>
      </w:r>
      <w:r w:rsidR="004F45C4">
        <w:rPr>
          <w:lang w:val="en-CA"/>
        </w:rPr>
        <w:t xml:space="preserve"> </w:t>
      </w:r>
      <w:r w:rsidR="004014E9">
        <w:rPr>
          <w:lang w:val="en-CA"/>
        </w:rPr>
        <w:t>(</w:t>
      </w:r>
      <w:r>
        <w:rPr>
          <w:lang w:val="en-CA"/>
        </w:rPr>
        <w:t>geom_node_qp_offset_eq0_flag</w:t>
      </w:r>
      <w:r w:rsidR="004014E9">
        <w:rPr>
          <w:lang w:val="en-CA"/>
        </w:rPr>
        <w:t>)</w:t>
      </w:r>
      <w:r>
        <w:rPr>
          <w:lang w:val="en-CA"/>
        </w:rPr>
        <w:br/>
        <w:t xml:space="preserve">  </w:t>
      </w:r>
      <w:r w:rsidRPr="00345591">
        <w:rPr>
          <w:lang w:val="en-CA"/>
        </w:rPr>
        <w:t xml:space="preserve">nodeQpOffset = </w:t>
      </w:r>
      <w:r>
        <w:rPr>
          <w:lang w:val="en-CA"/>
        </w:rPr>
        <w:t>0</w:t>
      </w:r>
      <w:r>
        <w:rPr>
          <w:lang w:val="en-CA"/>
        </w:rPr>
        <w:br/>
        <w:t>else</w:t>
      </w:r>
      <w:r>
        <w:rPr>
          <w:lang w:val="en-CA"/>
        </w:rPr>
        <w:br/>
        <w:t xml:space="preserve">  nodeQpOffset = </w:t>
      </w:r>
      <w:r w:rsidRPr="009228E0">
        <w:rPr>
          <w:lang w:val="en-CA"/>
        </w:rPr>
        <w:t xml:space="preserve">(2 </w:t>
      </w:r>
      <w:r w:rsidR="00FD6DA7" w:rsidRPr="00D527DE">
        <w:rPr>
          <w:lang w:val="en-CA" w:eastAsia="ja-JP"/>
        </w:rPr>
        <w:t>×</w:t>
      </w:r>
      <w:r w:rsidRPr="009228E0">
        <w:rPr>
          <w:lang w:val="en-CA"/>
        </w:rPr>
        <w:t xml:space="preserve"> geom_node_qp_offset_sign</w:t>
      </w:r>
      <w:r>
        <w:rPr>
          <w:lang w:val="en-CA"/>
        </w:rPr>
        <w:t>_flag</w:t>
      </w:r>
      <w:r w:rsidRPr="009228E0">
        <w:rPr>
          <w:lang w:val="en-CA"/>
        </w:rPr>
        <w:t xml:space="preserve"> </w:t>
      </w:r>
      <w:r w:rsidR="004014E9">
        <w:rPr>
          <w:lang w:val="en-CA"/>
        </w:rPr>
        <w:t>−</w:t>
      </w:r>
      <w:r w:rsidRPr="009228E0">
        <w:rPr>
          <w:lang w:val="en-CA"/>
        </w:rPr>
        <w:t xml:space="preserve"> 1) </w:t>
      </w:r>
      <w:r w:rsidR="00FD6DA7" w:rsidRPr="00D527DE">
        <w:rPr>
          <w:lang w:val="en-CA" w:eastAsia="ja-JP"/>
        </w:rPr>
        <w:t>×</w:t>
      </w:r>
      <w:r w:rsidRPr="009228E0">
        <w:rPr>
          <w:lang w:val="en-CA"/>
        </w:rPr>
        <w:t xml:space="preserve"> (geom_node_qp_offset_abs_minus1 + 1)</w:t>
      </w:r>
    </w:p>
    <w:p w14:paraId="434D2D80" w14:textId="77777777" w:rsidR="00765DC2" w:rsidRDefault="00765DC2" w:rsidP="00765DC2">
      <w:pPr>
        <w:rPr>
          <w:bCs/>
          <w:lang w:val="en-CA"/>
        </w:rPr>
      </w:pPr>
      <w:r>
        <w:rPr>
          <w:bCs/>
          <w:lang w:val="en-CA"/>
        </w:rPr>
        <w:t>The variable NodeQp is derived as follows:</w:t>
      </w:r>
    </w:p>
    <w:p w14:paraId="02D76278" w14:textId="77777777" w:rsidR="00765DC2" w:rsidRDefault="00765DC2" w:rsidP="00765DC2">
      <w:pPr>
        <w:pStyle w:val="af7"/>
        <w:numPr>
          <w:ilvl w:val="0"/>
          <w:numId w:val="67"/>
        </w:numPr>
        <w:rPr>
          <w:bCs/>
          <w:lang w:val="en-CA"/>
        </w:rPr>
      </w:pPr>
      <w:r>
        <w:rPr>
          <w:bCs/>
          <w:lang w:val="en-CA"/>
        </w:rPr>
        <w:t>When depth is equal to GeomScalingDepth:</w:t>
      </w:r>
    </w:p>
    <w:p w14:paraId="1BE93657" w14:textId="15C8724A" w:rsidR="00765DC2" w:rsidRDefault="00765DC2" w:rsidP="00765DC2">
      <w:pPr>
        <w:pStyle w:val="Code"/>
        <w:rPr>
          <w:lang w:val="en-CA"/>
        </w:rPr>
      </w:pPr>
      <w:r>
        <w:rPr>
          <w:lang w:val="en-CA"/>
        </w:rPr>
        <w:t>NodeQp = geom_base_qp</w:t>
      </w:r>
      <w:r w:rsidR="00693062">
        <w:rPr>
          <w:lang w:val="en-CA"/>
        </w:rPr>
        <w:t>_minus4 + 4</w:t>
      </w:r>
      <w:r>
        <w:rPr>
          <w:lang w:val="en-CA"/>
        </w:rPr>
        <w:t xml:space="preserve"> + geom_slice_qp_offset + nodeQpOffset</w:t>
      </w:r>
    </w:p>
    <w:p w14:paraId="5CD6698B" w14:textId="77777777" w:rsidR="00765DC2" w:rsidRDefault="00765DC2" w:rsidP="00765DC2">
      <w:pPr>
        <w:pStyle w:val="af7"/>
        <w:numPr>
          <w:ilvl w:val="0"/>
          <w:numId w:val="67"/>
        </w:numPr>
        <w:rPr>
          <w:bCs/>
          <w:lang w:val="en-CA"/>
        </w:rPr>
      </w:pPr>
      <w:r>
        <w:rPr>
          <w:bCs/>
          <w:lang w:val="en-CA"/>
        </w:rPr>
        <w:t>When depth is greater than GeomScalingDepth:</w:t>
      </w:r>
    </w:p>
    <w:p w14:paraId="289BE458" w14:textId="14392C61" w:rsidR="00765DC2" w:rsidRDefault="00765DC2" w:rsidP="00765DC2">
      <w:pPr>
        <w:pStyle w:val="Code"/>
        <w:rPr>
          <w:lang w:val="en-CA"/>
        </w:rPr>
      </w:pPr>
      <w:r>
        <w:rPr>
          <w:lang w:val="en-CA"/>
        </w:rPr>
        <w:t>NodeQp = NodeQpMap[depth][nodeIdx]</w:t>
      </w:r>
    </w:p>
    <w:p w14:paraId="7F93DE8E" w14:textId="77777777" w:rsidR="00765DC2" w:rsidRDefault="00765DC2" w:rsidP="00765DC2">
      <w:pPr>
        <w:pStyle w:val="af7"/>
        <w:numPr>
          <w:ilvl w:val="0"/>
          <w:numId w:val="67"/>
        </w:numPr>
        <w:rPr>
          <w:bCs/>
          <w:lang w:val="en-CA"/>
        </w:rPr>
      </w:pPr>
      <w:r>
        <w:rPr>
          <w:bCs/>
          <w:lang w:val="en-CA"/>
        </w:rPr>
        <w:t>Otherwise, depth is less than GeomScalingDepth, NodeQp is set equal to 4.</w:t>
      </w:r>
    </w:p>
    <w:p w14:paraId="747E064B" w14:textId="69EFCF2B" w:rsidR="000B6B98" w:rsidRDefault="000B6B98" w:rsidP="00765DC2">
      <w:pPr>
        <w:rPr>
          <w:bCs/>
          <w:lang w:val="en-CA"/>
        </w:rPr>
      </w:pPr>
      <w:r>
        <w:rPr>
          <w:bCs/>
          <w:lang w:val="en-CA"/>
        </w:rPr>
        <w:t>It is a requirement of bitstream conformance that NodeQp is less than or equal to minScalingNode</w:t>
      </w:r>
      <w:r w:rsidR="00FD6DA7">
        <w:rPr>
          <w:bCs/>
          <w:lang w:val="en-CA"/>
        </w:rPr>
        <w:t>Dim</w:t>
      </w:r>
      <w:r>
        <w:rPr>
          <w:bCs/>
          <w:lang w:val="en-CA"/>
        </w:rPr>
        <w:t xml:space="preserve">Log2 </w:t>
      </w:r>
      <w:r w:rsidR="00FD6DA7" w:rsidRPr="00D527DE">
        <w:rPr>
          <w:lang w:val="en-CA" w:eastAsia="ja-JP"/>
        </w:rPr>
        <w:t>×</w:t>
      </w:r>
      <w:r>
        <w:rPr>
          <w:bCs/>
          <w:lang w:val="en-CA"/>
        </w:rPr>
        <w:t xml:space="preserve"> 6 + 9.</w:t>
      </w:r>
    </w:p>
    <w:p w14:paraId="66CDDE93" w14:textId="5489AB06" w:rsidR="00765DC2" w:rsidRDefault="00765DC2" w:rsidP="00765DC2">
      <w:pPr>
        <w:rPr>
          <w:bCs/>
          <w:lang w:val="en-CA"/>
        </w:rPr>
      </w:pPr>
      <w:r>
        <w:rPr>
          <w:bCs/>
          <w:lang w:val="en-CA"/>
        </w:rPr>
        <w:t>The variables EffectiveChildNodeSizeLog2</w:t>
      </w:r>
      <w:r w:rsidR="003863B0">
        <w:rPr>
          <w:bCs/>
          <w:lang w:val="en-CA"/>
        </w:rPr>
        <w:t>,</w:t>
      </w:r>
      <w:r>
        <w:rPr>
          <w:bCs/>
          <w:lang w:val="en-CA"/>
        </w:rPr>
        <w:t xml:space="preserve"> EffectiveDepth</w:t>
      </w:r>
      <w:r w:rsidR="003863B0">
        <w:rPr>
          <w:bCs/>
          <w:lang w:val="en-CA"/>
        </w:rPr>
        <w:t>, EffectiveDepth</w:t>
      </w:r>
      <w:r w:rsidR="00FD6DA7">
        <w:rPr>
          <w:bCs/>
          <w:lang w:val="en-CA"/>
        </w:rPr>
        <w:t>S</w:t>
      </w:r>
      <w:r w:rsidR="003863B0">
        <w:rPr>
          <w:bCs/>
          <w:lang w:val="en-CA"/>
        </w:rPr>
        <w:t>, EffectiveDepth</w:t>
      </w:r>
      <w:r w:rsidR="00FD6DA7">
        <w:rPr>
          <w:bCs/>
          <w:lang w:val="en-CA"/>
        </w:rPr>
        <w:t>T</w:t>
      </w:r>
      <w:r w:rsidR="003863B0">
        <w:rPr>
          <w:bCs/>
          <w:lang w:val="en-CA"/>
        </w:rPr>
        <w:t>, and EffectiveDepth</w:t>
      </w:r>
      <w:r w:rsidR="00FD6DA7">
        <w:rPr>
          <w:bCs/>
          <w:lang w:val="en-CA"/>
        </w:rPr>
        <w:t>V</w:t>
      </w:r>
      <w:r>
        <w:rPr>
          <w:bCs/>
          <w:lang w:val="en-CA"/>
        </w:rPr>
        <w:t xml:space="preserve"> are derived as follows:</w:t>
      </w:r>
    </w:p>
    <w:p w14:paraId="02E0AA50" w14:textId="16F4A0CD" w:rsidR="00765DC2" w:rsidRDefault="00765DC2" w:rsidP="00765DC2">
      <w:pPr>
        <w:pStyle w:val="Code"/>
        <w:rPr>
          <w:lang w:val="en-CA"/>
        </w:rPr>
      </w:pPr>
      <w:r>
        <w:rPr>
          <w:lang w:val="en-CA"/>
        </w:rPr>
        <w:t xml:space="preserve">EffectiveChildNodeSizeLog2 = ChildNodeSizeLog2 </w:t>
      </w:r>
      <w:r w:rsidR="004014E9">
        <w:rPr>
          <w:lang w:val="en-CA"/>
        </w:rPr>
        <w:t>−</w:t>
      </w:r>
      <w:r>
        <w:rPr>
          <w:lang w:val="en-CA"/>
        </w:rPr>
        <w:t xml:space="preserve"> (NodeQp </w:t>
      </w:r>
      <w:r w:rsidR="004014E9">
        <w:rPr>
          <w:lang w:val="en-CA"/>
        </w:rPr>
        <w:t>−</w:t>
      </w:r>
      <w:r>
        <w:rPr>
          <w:lang w:val="en-CA"/>
        </w:rPr>
        <w:t xml:space="preserve"> 4) / 6</w:t>
      </w:r>
    </w:p>
    <w:p w14:paraId="7FF26AAB" w14:textId="62449216" w:rsidR="00765DC2" w:rsidRDefault="00765DC2" w:rsidP="00765DC2">
      <w:pPr>
        <w:pStyle w:val="Code"/>
        <w:rPr>
          <w:lang w:val="en-CA"/>
        </w:rPr>
      </w:pPr>
      <w:r>
        <w:rPr>
          <w:lang w:val="en-CA"/>
        </w:rPr>
        <w:t xml:space="preserve">EffectiveDepth = depth + (NodeQp </w:t>
      </w:r>
      <w:r w:rsidR="004014E9">
        <w:rPr>
          <w:lang w:val="en-CA"/>
        </w:rPr>
        <w:t>−</w:t>
      </w:r>
      <w:r>
        <w:rPr>
          <w:lang w:val="en-CA"/>
        </w:rPr>
        <w:t xml:space="preserve"> 4) / 6</w:t>
      </w:r>
    </w:p>
    <w:p w14:paraId="5A1520C5" w14:textId="5D80D6A7" w:rsidR="00DD2D4B" w:rsidRDefault="00DD2D4B" w:rsidP="00DD2D4B">
      <w:pPr>
        <w:pStyle w:val="Code"/>
        <w:rPr>
          <w:lang w:val="en-CA"/>
        </w:rPr>
      </w:pPr>
      <w:r>
        <w:rPr>
          <w:lang w:val="en-CA"/>
        </w:rPr>
        <w:t>EffectiveDepth</w:t>
      </w:r>
      <w:r w:rsidR="00FD6DA7">
        <w:rPr>
          <w:lang w:val="en-CA"/>
        </w:rPr>
        <w:t>S</w:t>
      </w:r>
      <w:r>
        <w:rPr>
          <w:lang w:val="en-CA"/>
        </w:rPr>
        <w:t xml:space="preserve"> = depth</w:t>
      </w:r>
      <w:r w:rsidR="00FD6DA7">
        <w:rPr>
          <w:lang w:val="en-CA"/>
        </w:rPr>
        <w:t>S</w:t>
      </w:r>
      <w:r>
        <w:rPr>
          <w:lang w:val="en-CA"/>
        </w:rPr>
        <w:t xml:space="preserve"> + (NodeQp </w:t>
      </w:r>
      <w:r w:rsidR="004014E9">
        <w:rPr>
          <w:lang w:val="en-CA"/>
        </w:rPr>
        <w:t>−</w:t>
      </w:r>
      <w:r>
        <w:rPr>
          <w:lang w:val="en-CA"/>
        </w:rPr>
        <w:t xml:space="preserve"> 4) / 6</w:t>
      </w:r>
    </w:p>
    <w:p w14:paraId="77971668" w14:textId="623B5A93" w:rsidR="00DD2D4B" w:rsidRDefault="00DD2D4B" w:rsidP="00DD2D4B">
      <w:pPr>
        <w:pStyle w:val="Code"/>
        <w:rPr>
          <w:lang w:val="en-CA"/>
        </w:rPr>
      </w:pPr>
      <w:r>
        <w:rPr>
          <w:lang w:val="en-CA"/>
        </w:rPr>
        <w:t>EffectiveDepth</w:t>
      </w:r>
      <w:r w:rsidR="00FD6DA7">
        <w:rPr>
          <w:lang w:val="en-CA"/>
        </w:rPr>
        <w:t>T</w:t>
      </w:r>
      <w:r>
        <w:rPr>
          <w:lang w:val="en-CA"/>
        </w:rPr>
        <w:t xml:space="preserve"> = depth</w:t>
      </w:r>
      <w:r w:rsidR="00FD6DA7">
        <w:rPr>
          <w:lang w:val="en-CA"/>
        </w:rPr>
        <w:t>T</w:t>
      </w:r>
      <w:r>
        <w:rPr>
          <w:lang w:val="en-CA"/>
        </w:rPr>
        <w:t xml:space="preserve"> + (NodeQp </w:t>
      </w:r>
      <w:r w:rsidR="004014E9">
        <w:rPr>
          <w:lang w:val="en-CA"/>
        </w:rPr>
        <w:t>−</w:t>
      </w:r>
      <w:r>
        <w:rPr>
          <w:lang w:val="en-CA"/>
        </w:rPr>
        <w:t xml:space="preserve"> 4) / 6</w:t>
      </w:r>
    </w:p>
    <w:p w14:paraId="1D7CDC1E" w14:textId="5020C812" w:rsidR="00DD2D4B" w:rsidRDefault="00DD2D4B" w:rsidP="00765DC2">
      <w:pPr>
        <w:pStyle w:val="Code"/>
        <w:rPr>
          <w:lang w:val="en-CA"/>
        </w:rPr>
      </w:pPr>
      <w:r>
        <w:rPr>
          <w:lang w:val="en-CA"/>
        </w:rPr>
        <w:t>EffectiveDepth</w:t>
      </w:r>
      <w:r w:rsidR="00FD6DA7">
        <w:rPr>
          <w:lang w:val="en-CA"/>
        </w:rPr>
        <w:t>V</w:t>
      </w:r>
      <w:r>
        <w:rPr>
          <w:lang w:val="en-CA"/>
        </w:rPr>
        <w:t xml:space="preserve"> = depth</w:t>
      </w:r>
      <w:r w:rsidR="00FD6DA7">
        <w:rPr>
          <w:lang w:val="en-CA"/>
        </w:rPr>
        <w:t>V</w:t>
      </w:r>
      <w:r>
        <w:rPr>
          <w:lang w:val="en-CA"/>
        </w:rPr>
        <w:t xml:space="preserve"> + (NodeQp </w:t>
      </w:r>
      <w:r w:rsidR="004014E9">
        <w:rPr>
          <w:lang w:val="en-CA"/>
        </w:rPr>
        <w:t>−</w:t>
      </w:r>
      <w:r>
        <w:rPr>
          <w:lang w:val="en-CA"/>
        </w:rPr>
        <w:t xml:space="preserve"> 4) / 6</w:t>
      </w:r>
    </w:p>
    <w:p w14:paraId="13475895" w14:textId="1C818AF8" w:rsidR="009414EA" w:rsidRPr="00D527DE" w:rsidRDefault="009414EA" w:rsidP="009414EA">
      <w:pPr>
        <w:rPr>
          <w:lang w:val="en-CA"/>
        </w:rPr>
      </w:pPr>
      <w:r w:rsidRPr="00D527DE">
        <w:rPr>
          <w:b/>
          <w:lang w:val="en-CA"/>
        </w:rPr>
        <w:t>occupancy_map</w:t>
      </w:r>
      <w:r w:rsidRPr="00D527DE">
        <w:rPr>
          <w:lang w:val="en-CA"/>
        </w:rPr>
        <w:t xml:space="preserve"> is a bitmap that identifies the</w:t>
      </w:r>
      <w:r w:rsidR="00DC5BBD" w:rsidRPr="00D527DE">
        <w:rPr>
          <w:lang w:val="en-CA"/>
        </w:rPr>
        <w:t xml:space="preserve"> occupied</w:t>
      </w:r>
      <w:r w:rsidRPr="00D527DE">
        <w:rPr>
          <w:lang w:val="en-CA"/>
        </w:rPr>
        <w:t xml:space="preserve"> child nodes </w:t>
      </w:r>
      <w:r w:rsidR="00DC5BBD" w:rsidRPr="00D527DE">
        <w:rPr>
          <w:lang w:val="en-CA"/>
        </w:rPr>
        <w:t xml:space="preserve">of </w:t>
      </w:r>
      <w:r w:rsidRPr="00D527DE">
        <w:rPr>
          <w:lang w:val="en-CA"/>
        </w:rPr>
        <w:t xml:space="preserve">the current node. When present, the variable OccupancyMap is set equal to </w:t>
      </w:r>
      <w:r w:rsidR="00003F01" w:rsidRPr="00003F01">
        <w:rPr>
          <w:lang w:val="en-CA"/>
        </w:rPr>
        <w:t>occupancy_map</w:t>
      </w:r>
      <w:r w:rsidRPr="00D527DE">
        <w:rPr>
          <w:lang w:val="en-CA"/>
        </w:rPr>
        <w:t>.</w:t>
      </w:r>
    </w:p>
    <w:p w14:paraId="2090C37E" w14:textId="692FB884" w:rsidR="00637ACB" w:rsidRPr="00D527DE" w:rsidRDefault="00637ACB" w:rsidP="00637ACB">
      <w:pPr>
        <w:rPr>
          <w:lang w:val="en-CA" w:eastAsia="ja-JP"/>
        </w:rPr>
      </w:pPr>
      <w:r w:rsidRPr="00D527DE">
        <w:rPr>
          <w:b/>
          <w:lang w:val="en-CA" w:eastAsia="ja-JP"/>
        </w:rPr>
        <w:t>occupancy_byte</w:t>
      </w:r>
      <w:r w:rsidRPr="00D527DE">
        <w:rPr>
          <w:lang w:val="en-CA" w:eastAsia="ja-JP"/>
        </w:rPr>
        <w:t xml:space="preserve"> specifies </w:t>
      </w:r>
      <w:r w:rsidRPr="00D527DE">
        <w:rPr>
          <w:lang w:val="en-CA"/>
        </w:rPr>
        <w:t xml:space="preserve">a bitmap that identifies the occupied child nodes of the current node. When present, the variable OccupancyMap is set equal to the output of the geometry occupancy map permutation process as specified in </w:t>
      </w:r>
      <w:r w:rsidRPr="00D527DE">
        <w:rPr>
          <w:lang w:val="en-CA"/>
        </w:rPr>
        <w:fldChar w:fldCharType="begin" w:fldLock="1"/>
      </w:r>
      <w:r w:rsidRPr="00D527DE">
        <w:rPr>
          <w:lang w:val="en-CA"/>
        </w:rPr>
        <w:instrText xml:space="preserve"> REF _Ref535006589 \n \h </w:instrText>
      </w:r>
      <w:r w:rsidR="00D527DE">
        <w:rPr>
          <w:lang w:val="en-CA"/>
        </w:rPr>
        <w:instrText xml:space="preserve"> \* MERGEFORMAT </w:instrText>
      </w:r>
      <w:r w:rsidRPr="00D527DE">
        <w:rPr>
          <w:lang w:val="en-CA"/>
        </w:rPr>
      </w:r>
      <w:r w:rsidRPr="00D527DE">
        <w:rPr>
          <w:lang w:val="en-CA"/>
        </w:rPr>
        <w:fldChar w:fldCharType="separate"/>
      </w:r>
      <w:r w:rsidR="003551F0">
        <w:rPr>
          <w:lang w:val="en-CA"/>
        </w:rPr>
        <w:t>6.4.2</w:t>
      </w:r>
      <w:r w:rsidRPr="00D527DE">
        <w:rPr>
          <w:lang w:val="en-CA"/>
        </w:rPr>
        <w:fldChar w:fldCharType="end"/>
      </w:r>
      <w:r w:rsidRPr="00D527DE">
        <w:rPr>
          <w:lang w:val="en-CA"/>
        </w:rPr>
        <w:t xml:space="preserve"> when invoked with NeighbourPattern and occupancy_map as inputs.</w:t>
      </w:r>
    </w:p>
    <w:p w14:paraId="186BE23B" w14:textId="77777777" w:rsidR="00765DC2" w:rsidRDefault="00765DC2" w:rsidP="00765DC2">
      <w:pPr>
        <w:rPr>
          <w:lang w:val="en-CA"/>
        </w:rPr>
      </w:pPr>
      <w:r>
        <w:rPr>
          <w:lang w:val="en-CA"/>
        </w:rPr>
        <w:t xml:space="preserve">When </w:t>
      </w:r>
      <w:r>
        <w:rPr>
          <w:lang w:eastAsia="ko-KR"/>
        </w:rPr>
        <w:t>EffectiveDepth is greater than or equal to MaxGeometryOctreeDepth</w:t>
      </w:r>
      <w:r>
        <w:rPr>
          <w:lang w:val="en-CA"/>
        </w:rPr>
        <w:t>, OccupancyMap is set equal to 1.</w:t>
      </w:r>
    </w:p>
    <w:p w14:paraId="331E12DD" w14:textId="38900592" w:rsidR="009414EA" w:rsidRPr="00D527DE" w:rsidRDefault="009414EA" w:rsidP="009414EA">
      <w:pPr>
        <w:rPr>
          <w:lang w:val="en-CA"/>
        </w:rPr>
      </w:pPr>
      <w:r w:rsidRPr="00D527DE">
        <w:rPr>
          <w:lang w:val="en-CA"/>
        </w:rPr>
        <w:lastRenderedPageBreak/>
        <w:t>The array GeometryNodeChildren[ i ] identifies the index of the i-th occupied child node of the current node. The variable GeometryNodeChildrenCnt identifies the number of child nodes in the array GeometryNodeChildren[ ].</w:t>
      </w:r>
    </w:p>
    <w:p w14:paraId="58D60E12" w14:textId="77777777" w:rsidR="00765DC2" w:rsidRDefault="00765DC2" w:rsidP="00765DC2">
      <w:pPr>
        <w:rPr>
          <w:lang w:val="en-CA"/>
        </w:rPr>
      </w:pPr>
      <w:r>
        <w:rPr>
          <w:lang w:val="en-CA"/>
        </w:rPr>
        <w:t>The child node state information is derived from OccupancyMap as follows:</w:t>
      </w:r>
    </w:p>
    <w:p w14:paraId="37935B72" w14:textId="3A022BA2" w:rsidR="00D81108" w:rsidRDefault="00D81108" w:rsidP="00BE53BF">
      <w:pPr>
        <w:pStyle w:val="Code"/>
        <w:rPr>
          <w:lang w:val="en-CA" w:eastAsia="ja-JP"/>
        </w:rPr>
      </w:pPr>
      <w:r>
        <w:rPr>
          <w:lang w:val="en-CA" w:eastAsia="ja-JP"/>
        </w:rPr>
        <w:t>childCnt = 0</w:t>
      </w:r>
    </w:p>
    <w:p w14:paraId="53C26FD0" w14:textId="2CEC7982" w:rsidR="00966CD1" w:rsidRPr="00D527DE" w:rsidRDefault="00966CD1" w:rsidP="00BE53BF">
      <w:pPr>
        <w:pStyle w:val="Code"/>
        <w:rPr>
          <w:lang w:val="en-CA" w:eastAsia="ja-JP"/>
        </w:rPr>
      </w:pPr>
      <w:r w:rsidRPr="00D527DE">
        <w:rPr>
          <w:lang w:val="en-CA" w:eastAsia="ja-JP"/>
        </w:rPr>
        <w:t>for</w:t>
      </w:r>
      <w:r w:rsidR="004D75FE">
        <w:rPr>
          <w:lang w:val="en-CA" w:eastAsia="ja-JP"/>
        </w:rPr>
        <w:t xml:space="preserve"> </w:t>
      </w:r>
      <w:r w:rsidRPr="00D527DE">
        <w:rPr>
          <w:lang w:val="en-CA" w:eastAsia="ja-JP"/>
        </w:rPr>
        <w:t>(childIdx = 0; childIdx &lt; 8; childIdx++) {</w:t>
      </w:r>
    </w:p>
    <w:p w14:paraId="65485A59" w14:textId="700C8D53" w:rsidR="00966CD1" w:rsidRPr="00D527DE" w:rsidRDefault="00C43BCF" w:rsidP="00BE53BF">
      <w:pPr>
        <w:pStyle w:val="Code"/>
        <w:rPr>
          <w:lang w:val="en-CA" w:eastAsia="ja-JP"/>
        </w:rPr>
      </w:pPr>
      <w:r>
        <w:rPr>
          <w:lang w:val="en-CA" w:eastAsia="ja-JP"/>
        </w:rPr>
        <w:t xml:space="preserve">  </w:t>
      </w:r>
      <w:r w:rsidR="00966CD1" w:rsidRPr="00D527DE">
        <w:rPr>
          <w:lang w:val="en-CA" w:eastAsia="ja-JP"/>
        </w:rPr>
        <w:t>if</w:t>
      </w:r>
      <w:r w:rsidR="004D75FE">
        <w:rPr>
          <w:lang w:val="en-CA" w:eastAsia="ja-JP"/>
        </w:rPr>
        <w:t xml:space="preserve"> </w:t>
      </w:r>
      <w:r w:rsidR="00966CD1" w:rsidRPr="00D527DE">
        <w:rPr>
          <w:lang w:val="en-CA" w:eastAsia="ja-JP"/>
        </w:rPr>
        <w:t>(!(OccupancyMap &amp; (1</w:t>
      </w:r>
      <w:r w:rsidR="004D75FE">
        <w:rPr>
          <w:lang w:val="en-CA" w:eastAsia="ja-JP"/>
        </w:rPr>
        <w:t xml:space="preserve"> </w:t>
      </w:r>
      <w:r w:rsidR="00966CD1" w:rsidRPr="00D527DE">
        <w:rPr>
          <w:lang w:val="en-CA" w:eastAsia="ja-JP"/>
        </w:rPr>
        <w:t>&lt;&lt; childIdx)))</w:t>
      </w:r>
    </w:p>
    <w:p w14:paraId="23BEF5BB" w14:textId="741C2229" w:rsidR="00966CD1" w:rsidRPr="00D527DE" w:rsidRDefault="00C43BCF" w:rsidP="00BE53BF">
      <w:pPr>
        <w:pStyle w:val="Code"/>
        <w:rPr>
          <w:lang w:val="en-CA" w:eastAsia="ja-JP"/>
        </w:rPr>
      </w:pPr>
      <w:r>
        <w:rPr>
          <w:lang w:val="en-CA" w:eastAsia="ja-JP"/>
        </w:rPr>
        <w:t xml:space="preserve">    </w:t>
      </w:r>
      <w:r w:rsidR="00966CD1" w:rsidRPr="00D527DE">
        <w:rPr>
          <w:lang w:val="en-CA" w:eastAsia="ja-JP"/>
        </w:rPr>
        <w:t>continue</w:t>
      </w:r>
    </w:p>
    <w:p w14:paraId="6FE5C1E6" w14:textId="7FA48C04" w:rsidR="00966CD1" w:rsidRPr="00D527DE" w:rsidRDefault="00C43BCF" w:rsidP="00BE53BF">
      <w:pPr>
        <w:pStyle w:val="Code"/>
        <w:rPr>
          <w:lang w:val="en-CA" w:eastAsia="ja-JP"/>
        </w:rPr>
      </w:pPr>
      <w:r>
        <w:rPr>
          <w:lang w:val="en-CA" w:eastAsia="ja-JP"/>
        </w:rPr>
        <w:t xml:space="preserve">  </w:t>
      </w:r>
      <w:r w:rsidR="00966CD1" w:rsidRPr="00D527DE">
        <w:rPr>
          <w:lang w:val="en-CA" w:eastAsia="ja-JP"/>
        </w:rPr>
        <w:t>GeometryNodeChildren[childCnt++]</w:t>
      </w:r>
      <w:r w:rsidR="00966CD1" w:rsidRPr="00D527DE">
        <w:rPr>
          <w:rFonts w:eastAsia="ＭＳ 明朝"/>
          <w:lang w:val="en-US" w:eastAsia="ja-JP"/>
        </w:rPr>
        <w:t> </w:t>
      </w:r>
      <w:r w:rsidR="00966CD1" w:rsidRPr="00D527DE">
        <w:rPr>
          <w:lang w:val="en-CA" w:eastAsia="ja-JP"/>
        </w:rPr>
        <w:t>=</w:t>
      </w:r>
      <w:r w:rsidR="00966CD1" w:rsidRPr="00D527DE">
        <w:rPr>
          <w:rFonts w:eastAsia="ＭＳ 明朝"/>
          <w:lang w:val="en-US" w:eastAsia="ja-JP"/>
        </w:rPr>
        <w:t> </w:t>
      </w:r>
      <w:r w:rsidR="00966CD1" w:rsidRPr="00D527DE">
        <w:rPr>
          <w:lang w:val="en-CA" w:eastAsia="ja-JP"/>
        </w:rPr>
        <w:t>childIdx</w:t>
      </w:r>
    </w:p>
    <w:p w14:paraId="5C4C92E2" w14:textId="669C78A7" w:rsidR="00966CD1" w:rsidRPr="00D527DE" w:rsidRDefault="00966CD1" w:rsidP="00BE53BF">
      <w:pPr>
        <w:pStyle w:val="Code"/>
        <w:rPr>
          <w:lang w:val="en-CA" w:eastAsia="ja-JP"/>
        </w:rPr>
      </w:pPr>
      <w:r w:rsidRPr="00D527DE">
        <w:rPr>
          <w:lang w:val="en-CA" w:eastAsia="ja-JP"/>
        </w:rPr>
        <w:t>}</w:t>
      </w:r>
    </w:p>
    <w:p w14:paraId="00ABCB89" w14:textId="1BCD7A9C" w:rsidR="00966CD1" w:rsidRPr="00D527DE" w:rsidRDefault="00966CD1" w:rsidP="00BE53BF">
      <w:pPr>
        <w:pStyle w:val="Code"/>
        <w:rPr>
          <w:lang w:val="en-CA" w:eastAsia="ja-JP"/>
        </w:rPr>
      </w:pPr>
      <w:r w:rsidRPr="00D527DE">
        <w:rPr>
          <w:lang w:val="en-CA" w:eastAsia="ja-JP"/>
        </w:rPr>
        <w:t>GeometryNodeChildrenCnt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085C14E6" w14:textId="6AFF2338" w:rsidR="00966CD1" w:rsidRPr="00D527DE" w:rsidRDefault="00966CD1" w:rsidP="00BE53BF">
      <w:pPr>
        <w:pStyle w:val="Code"/>
        <w:rPr>
          <w:lang w:val="en-CA" w:eastAsia="ja-JP"/>
        </w:rPr>
      </w:pPr>
      <w:r w:rsidRPr="00D527DE">
        <w:rPr>
          <w:lang w:val="en-CA" w:eastAsia="ja-JP"/>
        </w:rPr>
        <w:t>GeometryNodeOccupancyCnt[depth][</w:t>
      </w:r>
      <w:r w:rsidR="004D75FE">
        <w:rPr>
          <w:lang w:val="en-CA" w:eastAsia="ja-JP"/>
        </w:rPr>
        <w:t>sN</w:t>
      </w:r>
      <w:r w:rsidRPr="00D527DE">
        <w:rPr>
          <w:lang w:val="en-CA" w:eastAsia="ja-JP"/>
        </w:rPr>
        <w:t>][</w:t>
      </w:r>
      <w:r w:rsidR="004D75FE">
        <w:rPr>
          <w:lang w:val="en-CA" w:eastAsia="ja-JP"/>
        </w:rPr>
        <w:t>tN</w:t>
      </w:r>
      <w:r w:rsidRPr="00D527DE">
        <w:rPr>
          <w:lang w:val="en-CA" w:eastAsia="ja-JP"/>
        </w:rPr>
        <w:t>][</w:t>
      </w:r>
      <w:r w:rsidR="004D75FE">
        <w:rPr>
          <w:lang w:val="en-CA" w:eastAsia="ja-JP"/>
        </w:rPr>
        <w:t>vN</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250A53F5" w14:textId="77777777" w:rsidR="009414EA" w:rsidRPr="00D527DE" w:rsidRDefault="009414EA" w:rsidP="009414EA">
      <w:pPr>
        <w:rPr>
          <w:lang w:val="en-CA"/>
        </w:rPr>
      </w:pPr>
      <w:r w:rsidRPr="00D527DE">
        <w:rPr>
          <w:lang w:val="en-CA"/>
        </w:rPr>
        <w:t>The variable DirectModeFlagPresent is derived as follows:</w:t>
      </w:r>
    </w:p>
    <w:p w14:paraId="1843A633" w14:textId="77777777" w:rsidR="009414EA" w:rsidRPr="00D527DE" w:rsidRDefault="009414EA" w:rsidP="00042C68">
      <w:pPr>
        <w:pStyle w:val="af7"/>
        <w:numPr>
          <w:ilvl w:val="0"/>
          <w:numId w:val="70"/>
        </w:numPr>
        <w:rPr>
          <w:lang w:val="en-CA"/>
        </w:rPr>
      </w:pPr>
      <w:r w:rsidRPr="00D527DE">
        <w:rPr>
          <w:lang w:val="en-CA"/>
        </w:rPr>
        <w:t xml:space="preserve">When all of the following conditions are true, </w:t>
      </w:r>
      <w:r w:rsidRPr="00D527DE">
        <w:rPr>
          <w:rStyle w:val="AVCBulletlevel1CharCharCharChar"/>
          <w:lang w:val="en-CA"/>
        </w:rPr>
        <w:t>DirectModeFlagPresent</w:t>
      </w:r>
      <w:r w:rsidRPr="00D527DE">
        <w:rPr>
          <w:lang w:val="en-CA"/>
        </w:rPr>
        <w:t xml:space="preserve"> is set equal to 1:</w:t>
      </w:r>
    </w:p>
    <w:p w14:paraId="764BB998" w14:textId="77777777" w:rsidR="009414EA" w:rsidRPr="00D527DE" w:rsidRDefault="009414EA" w:rsidP="00042C68">
      <w:pPr>
        <w:pStyle w:val="af7"/>
        <w:numPr>
          <w:ilvl w:val="2"/>
          <w:numId w:val="70"/>
        </w:numPr>
        <w:tabs>
          <w:tab w:val="clear" w:pos="-31680"/>
        </w:tabs>
        <w:rPr>
          <w:lang w:val="en-CA"/>
        </w:rPr>
      </w:pPr>
      <w:r w:rsidRPr="00D527DE">
        <w:rPr>
          <w:lang w:val="en-CA"/>
        </w:rPr>
        <w:t>inferred_direct_coding_mode_enabled_flag is equal to 1</w:t>
      </w:r>
    </w:p>
    <w:p w14:paraId="34D0EFB3" w14:textId="60B42BF3" w:rsidR="00527737" w:rsidRPr="006C4F47" w:rsidRDefault="00527737" w:rsidP="00042C68">
      <w:pPr>
        <w:pStyle w:val="af7"/>
        <w:numPr>
          <w:ilvl w:val="2"/>
          <w:numId w:val="70"/>
        </w:numPr>
        <w:tabs>
          <w:tab w:val="clear" w:pos="-31680"/>
        </w:tabs>
        <w:rPr>
          <w:lang w:val="en-CA"/>
        </w:rPr>
      </w:pPr>
      <w:r w:rsidRPr="00BA1499">
        <w:rPr>
          <w:lang w:val="en-CA"/>
        </w:rPr>
        <w:t>proba</w:t>
      </w:r>
      <w:r w:rsidRPr="00CC4328">
        <w:rPr>
          <w:lang w:val="en-CA"/>
        </w:rPr>
        <w:t>_planar[0] * proba_planar[1] * proba_planar[2] is less than or equal to</w:t>
      </w:r>
      <w:r w:rsidRPr="00CC4328">
        <w:rPr>
          <w:lang w:val="en-CA"/>
        </w:rPr>
        <w:br/>
        <w:t xml:space="preserve"> 127 * 127 *</w:t>
      </w:r>
      <w:r w:rsidRPr="00CC4328">
        <w:t xml:space="preserve"> </w:t>
      </w:r>
      <w:r w:rsidRPr="00CC4328">
        <w:rPr>
          <w:lang w:val="en-CA"/>
        </w:rPr>
        <w:t xml:space="preserve">geom_planar_mode_th_IDCM </w:t>
      </w:r>
    </w:p>
    <w:p w14:paraId="521BF437" w14:textId="375E005F" w:rsidR="009414EA" w:rsidRPr="00D527DE" w:rsidRDefault="009414EA" w:rsidP="00042C68">
      <w:pPr>
        <w:pStyle w:val="af7"/>
        <w:numPr>
          <w:ilvl w:val="2"/>
          <w:numId w:val="70"/>
        </w:numPr>
        <w:tabs>
          <w:tab w:val="clear" w:pos="-31680"/>
        </w:tabs>
        <w:rPr>
          <w:lang w:val="en-CA"/>
        </w:rPr>
      </w:pPr>
      <w:r w:rsidRPr="00D527DE">
        <w:rPr>
          <w:lang w:val="en-CA"/>
        </w:rPr>
        <w:t>NodeSizeLog2 is greater than 1</w:t>
      </w:r>
    </w:p>
    <w:p w14:paraId="1574CB1C" w14:textId="27BA60C4" w:rsidR="009414EA" w:rsidRPr="00D527DE" w:rsidRDefault="009414EA" w:rsidP="00042C68">
      <w:pPr>
        <w:pStyle w:val="af7"/>
        <w:numPr>
          <w:ilvl w:val="2"/>
          <w:numId w:val="70"/>
        </w:numPr>
        <w:tabs>
          <w:tab w:val="clear" w:pos="-31680"/>
        </w:tabs>
        <w:rPr>
          <w:lang w:val="en-CA"/>
        </w:rPr>
      </w:pPr>
      <w:r w:rsidRPr="00D527DE">
        <w:rPr>
          <w:lang w:val="en-CA"/>
        </w:rPr>
        <w:t>GeometryNodeOccupancyCnt[ depth − 1 ][ </w:t>
      </w:r>
      <w:r w:rsidR="009169E2">
        <w:rPr>
          <w:lang w:val="en-CA"/>
        </w:rPr>
        <w:t>sNp</w:t>
      </w:r>
      <w:r w:rsidRPr="00D527DE">
        <w:rPr>
          <w:lang w:val="en-CA"/>
        </w:rPr>
        <w:t> ][ </w:t>
      </w:r>
      <w:r w:rsidR="009169E2">
        <w:rPr>
          <w:lang w:val="en-CA"/>
        </w:rPr>
        <w:t>tNp</w:t>
      </w:r>
      <w:r w:rsidRPr="00D527DE">
        <w:rPr>
          <w:lang w:val="en-CA"/>
        </w:rPr>
        <w:t> ][ </w:t>
      </w:r>
      <w:r w:rsidR="009169E2">
        <w:rPr>
          <w:lang w:val="en-CA"/>
        </w:rPr>
        <w:t>vNp</w:t>
      </w:r>
      <w:r w:rsidRPr="00D527DE">
        <w:rPr>
          <w:lang w:val="en-CA"/>
        </w:rPr>
        <w:t> ] is less than or equal to 2</w:t>
      </w:r>
    </w:p>
    <w:p w14:paraId="3CA09E94" w14:textId="0A6FF873" w:rsidR="009414EA" w:rsidRPr="00D527DE" w:rsidRDefault="009414EA" w:rsidP="00042C68">
      <w:pPr>
        <w:pStyle w:val="af7"/>
        <w:numPr>
          <w:ilvl w:val="2"/>
          <w:numId w:val="70"/>
        </w:numPr>
        <w:tabs>
          <w:tab w:val="clear" w:pos="-31680"/>
        </w:tabs>
        <w:rPr>
          <w:lang w:val="en-CA"/>
        </w:rPr>
      </w:pPr>
      <w:r w:rsidRPr="00D527DE">
        <w:rPr>
          <w:lang w:val="en-CA"/>
        </w:rPr>
        <w:t>GeometryNodeOccupancyCnt[ depth ][ </w:t>
      </w:r>
      <w:r w:rsidR="002F4C15">
        <w:rPr>
          <w:lang w:val="en-CA"/>
        </w:rPr>
        <w:t>s</w:t>
      </w:r>
      <w:r w:rsidRPr="00D527DE">
        <w:rPr>
          <w:lang w:val="en-CA"/>
        </w:rPr>
        <w:t>N ][ </w:t>
      </w:r>
      <w:r w:rsidR="002F4C15">
        <w:rPr>
          <w:lang w:val="en-CA"/>
        </w:rPr>
        <w:t>t</w:t>
      </w:r>
      <w:r w:rsidRPr="00D527DE">
        <w:rPr>
          <w:lang w:val="en-CA"/>
        </w:rPr>
        <w:t>N ][ </w:t>
      </w:r>
      <w:r w:rsidR="002F4C15">
        <w:rPr>
          <w:lang w:val="en-CA"/>
        </w:rPr>
        <w:t>v</w:t>
      </w:r>
      <w:r w:rsidRPr="00D527DE">
        <w:rPr>
          <w:lang w:val="en-CA"/>
        </w:rPr>
        <w:t>N ] is equal to 1</w:t>
      </w:r>
    </w:p>
    <w:p w14:paraId="64D26C0C" w14:textId="77777777" w:rsidR="00151C59" w:rsidRDefault="0023682F" w:rsidP="00151C59">
      <w:pPr>
        <w:pStyle w:val="af7"/>
        <w:numPr>
          <w:ilvl w:val="2"/>
          <w:numId w:val="70"/>
        </w:numPr>
        <w:tabs>
          <w:tab w:val="clear" w:pos="-31680"/>
        </w:tabs>
        <w:rPr>
          <w:lang w:val="en-CA"/>
        </w:rPr>
      </w:pPr>
      <w:r w:rsidRPr="00D527DE">
        <w:rPr>
          <w:lang w:val="en-CA"/>
        </w:rPr>
        <w:t>NeighbourPattern is equal to 0</w:t>
      </w:r>
    </w:p>
    <w:p w14:paraId="4919DF8A" w14:textId="2C24D300" w:rsidR="0023682F" w:rsidRPr="00151C59" w:rsidRDefault="00151C59" w:rsidP="00BE53BF">
      <w:pPr>
        <w:pStyle w:val="af7"/>
        <w:numPr>
          <w:ilvl w:val="2"/>
          <w:numId w:val="70"/>
        </w:numPr>
        <w:tabs>
          <w:tab w:val="clear" w:pos="-31680"/>
        </w:tabs>
        <w:rPr>
          <w:lang w:val="en-CA"/>
        </w:rPr>
      </w:pPr>
      <w:r w:rsidRPr="00151C59">
        <w:rPr>
          <w:lang w:val="en-CA"/>
        </w:rPr>
        <w:t>(geometry_angular_mode_flag is equal to 0) OR (geometry_angular_mode_flag is equal to 1 AND idcm4angular[ child ]  is equal to</w:t>
      </w:r>
      <w:r>
        <w:rPr>
          <w:lang w:val="en-CA"/>
        </w:rPr>
        <w:t xml:space="preserve"> </w:t>
      </w:r>
      <w:r w:rsidRPr="00151C59">
        <w:rPr>
          <w:lang w:val="en-CA"/>
        </w:rPr>
        <w:t>1)</w:t>
      </w:r>
    </w:p>
    <w:p w14:paraId="78F07073" w14:textId="77777777" w:rsidR="009414EA" w:rsidRPr="00D527DE" w:rsidRDefault="009414EA" w:rsidP="00042C68">
      <w:pPr>
        <w:pStyle w:val="af7"/>
        <w:numPr>
          <w:ilvl w:val="0"/>
          <w:numId w:val="70"/>
        </w:numPr>
        <w:rPr>
          <w:lang w:val="en-CA"/>
        </w:rPr>
      </w:pPr>
      <w:r w:rsidRPr="00D527DE">
        <w:rPr>
          <w:lang w:val="en-CA"/>
        </w:rPr>
        <w:t>Otherwise, DirectModeFlagPresent is set equal to 0.</w:t>
      </w:r>
    </w:p>
    <w:p w14:paraId="259F3514" w14:textId="049AFC8B" w:rsidR="00527737" w:rsidRPr="0042687C" w:rsidRDefault="00527737" w:rsidP="00042C68">
      <w:pPr>
        <w:rPr>
          <w:lang w:val="en-CA"/>
        </w:rPr>
      </w:pPr>
      <w:r w:rsidRPr="00CC4328">
        <w:rPr>
          <w:lang w:val="en-CA"/>
        </w:rPr>
        <w:t>The determination of the probabilities proba_planar[] is performed as described in</w:t>
      </w:r>
      <w:r w:rsidRPr="009A3E28">
        <w:rPr>
          <w:lang w:val="en-CA"/>
        </w:rPr>
        <w:t xml:space="preserve"> </w:t>
      </w:r>
      <w:r w:rsidRPr="00BE53BF">
        <w:rPr>
          <w:lang w:val="en-CA"/>
        </w:rPr>
        <w:fldChar w:fldCharType="begin" w:fldLock="1"/>
      </w:r>
      <w:r w:rsidRPr="009A3E28">
        <w:rPr>
          <w:lang w:val="en-CA"/>
        </w:rPr>
        <w:instrText xml:space="preserve"> REF _Ref19522904 \r \h  \* MERGEFORMAT </w:instrText>
      </w:r>
      <w:r w:rsidRPr="00BE53BF">
        <w:rPr>
          <w:lang w:val="en-CA"/>
        </w:rPr>
      </w:r>
      <w:r w:rsidRPr="00BE53BF">
        <w:rPr>
          <w:lang w:val="en-CA"/>
        </w:rPr>
        <w:fldChar w:fldCharType="separate"/>
      </w:r>
      <w:r w:rsidR="003551F0" w:rsidRPr="00C5553D">
        <w:rPr>
          <w:lang w:val="en-US"/>
        </w:rPr>
        <w:t>8.2.4.6</w:t>
      </w:r>
      <w:r w:rsidRPr="00BE53BF">
        <w:rPr>
          <w:lang w:val="en-CA"/>
        </w:rPr>
        <w:fldChar w:fldCharType="end"/>
      </w:r>
      <w:r w:rsidRPr="009A3E28">
        <w:rPr>
          <w:lang w:val="en-CA"/>
        </w:rPr>
        <w:t>.</w:t>
      </w:r>
    </w:p>
    <w:p w14:paraId="779EC26A" w14:textId="3391CA49" w:rsidR="009414EA" w:rsidRPr="00D527DE" w:rsidRDefault="009414EA" w:rsidP="009414EA">
      <w:pPr>
        <w:rPr>
          <w:lang w:val="en-CA"/>
        </w:rPr>
      </w:pPr>
      <w:r w:rsidRPr="00D527DE">
        <w:rPr>
          <w:b/>
          <w:lang w:val="en-CA"/>
        </w:rPr>
        <w:t>num_points_eq1_flag</w:t>
      </w:r>
      <w:r w:rsidR="005B3ABF" w:rsidRPr="00D527DE">
        <w:rPr>
          <w:lang w:val="en-CA"/>
        </w:rPr>
        <w:t>[ child ]</w:t>
      </w:r>
      <w:r w:rsidRPr="00D527DE">
        <w:rPr>
          <w:lang w:val="en-CA"/>
        </w:rPr>
        <w:t xml:space="preserve"> equal to 1 indicates that the current child node contains a single point.</w:t>
      </w:r>
      <w:r w:rsidR="0008361D" w:rsidRPr="00D527DE">
        <w:rPr>
          <w:lang w:val="en-CA"/>
        </w:rPr>
        <w:t xml:space="preserve"> </w:t>
      </w:r>
      <w:r w:rsidRPr="00D527DE">
        <w:rPr>
          <w:lang w:val="en-CA"/>
        </w:rPr>
        <w:t>num_points_eq1_flag equal to 0 indicates that the current child node contains at least two points.</w:t>
      </w:r>
      <w:r w:rsidR="0008361D" w:rsidRPr="00D527DE">
        <w:rPr>
          <w:lang w:val="en-CA"/>
        </w:rPr>
        <w:t xml:space="preserve"> </w:t>
      </w:r>
      <w:r w:rsidRPr="00D527DE">
        <w:rPr>
          <w:lang w:val="en-CA"/>
        </w:rPr>
        <w:t>When not present, the value of num_points_eq1_flag is inferred equal to 1.</w:t>
      </w:r>
    </w:p>
    <w:p w14:paraId="20955F56" w14:textId="55E35FA4" w:rsidR="009414EA" w:rsidRPr="00D527DE" w:rsidRDefault="009414EA" w:rsidP="009414EA">
      <w:pPr>
        <w:rPr>
          <w:lang w:val="en-CA"/>
        </w:rPr>
      </w:pPr>
      <w:r w:rsidRPr="00D527DE">
        <w:rPr>
          <w:b/>
          <w:lang w:val="en-CA"/>
        </w:rPr>
        <w:t>num_points_minus2</w:t>
      </w:r>
      <w:r w:rsidR="005B3ABF" w:rsidRPr="00D527DE">
        <w:rPr>
          <w:lang w:val="en-CA"/>
        </w:rPr>
        <w:t>[ child ]</w:t>
      </w:r>
      <w:r w:rsidRPr="00D527DE">
        <w:rPr>
          <w:lang w:val="en-CA"/>
        </w:rPr>
        <w:t xml:space="preserve"> plus 2</w:t>
      </w:r>
      <w:r w:rsidRPr="00D527DE">
        <w:rPr>
          <w:b/>
          <w:lang w:val="en-CA"/>
        </w:rPr>
        <w:t xml:space="preserve"> </w:t>
      </w:r>
      <w:r w:rsidRPr="00D527DE">
        <w:rPr>
          <w:lang w:val="en-CA"/>
        </w:rPr>
        <w:t>indicates the number of points represented by the current child node.</w:t>
      </w:r>
    </w:p>
    <w:p w14:paraId="1F272CDC" w14:textId="3FFB893D" w:rsidR="00BA00D1" w:rsidRPr="00D527DE" w:rsidRDefault="005B3ABF" w:rsidP="009414EA">
      <w:pPr>
        <w:rPr>
          <w:lang w:val="en-CA"/>
        </w:rPr>
      </w:pPr>
      <w:r w:rsidRPr="00D527DE">
        <w:rPr>
          <w:lang w:val="en-CA"/>
        </w:rPr>
        <w:t>The array GeometryNode</w:t>
      </w:r>
      <w:r w:rsidR="001133DA" w:rsidRPr="00D527DE">
        <w:rPr>
          <w:lang w:val="en-CA"/>
        </w:rPr>
        <w:t>Dup</w:t>
      </w:r>
      <w:r w:rsidRPr="00D527DE">
        <w:rPr>
          <w:lang w:val="en-CA"/>
        </w:rPr>
        <w:t xml:space="preserve">Points[ child ] identifies the number of </w:t>
      </w:r>
      <w:r w:rsidR="001133DA" w:rsidRPr="00D527DE">
        <w:rPr>
          <w:lang w:val="en-CA"/>
        </w:rPr>
        <w:t xml:space="preserve">duplicate points in each child </w:t>
      </w:r>
      <w:r w:rsidR="00BA00D1" w:rsidRPr="00D527DE">
        <w:rPr>
          <w:lang w:val="en-CA"/>
        </w:rPr>
        <w:t xml:space="preserve">of the current leaf node.  </w:t>
      </w:r>
      <w:r w:rsidR="001133DA" w:rsidRPr="00D527DE">
        <w:rPr>
          <w:lang w:val="en-CA"/>
        </w:rPr>
        <w:t xml:space="preserve">When </w:t>
      </w:r>
      <w:r w:rsidR="00BA00D1" w:rsidRPr="00D527DE">
        <w:rPr>
          <w:lang w:val="en-CA"/>
        </w:rPr>
        <w:t>num_points_eq1_flag is equal to 0</w:t>
      </w:r>
      <w:r w:rsidR="001133DA" w:rsidRPr="00D527DE">
        <w:rPr>
          <w:lang w:val="en-CA"/>
        </w:rPr>
        <w:t>, GeometryNode</w:t>
      </w:r>
      <w:r w:rsidR="00BA00D1" w:rsidRPr="00D527DE">
        <w:rPr>
          <w:lang w:val="en-CA"/>
        </w:rPr>
        <w:t>Dup</w:t>
      </w:r>
      <w:r w:rsidR="001133DA" w:rsidRPr="00D527DE">
        <w:rPr>
          <w:lang w:val="en-CA"/>
        </w:rPr>
        <w:t xml:space="preserve">Points[ child ] is set equal to </w:t>
      </w:r>
      <w:r w:rsidR="00BA00D1" w:rsidRPr="00D527DE">
        <w:rPr>
          <w:lang w:val="en-CA"/>
        </w:rPr>
        <w:t>1 + num_points_minus2[ child ]</w:t>
      </w:r>
      <w:r w:rsidR="001133DA" w:rsidRPr="00D527DE">
        <w:rPr>
          <w:lang w:val="en-CA"/>
        </w:rPr>
        <w:t>.</w:t>
      </w:r>
      <w:r w:rsidR="00BA00D1" w:rsidRPr="00D527DE">
        <w:rPr>
          <w:lang w:val="en-CA"/>
        </w:rPr>
        <w:t xml:space="preserve">  Otherwise, GeometryNodeDupPoints[ child ] is set equal to 0.</w:t>
      </w:r>
    </w:p>
    <w:p w14:paraId="368C6D72" w14:textId="39D15AE0" w:rsidR="00283DF6" w:rsidRPr="00CC4328" w:rsidRDefault="00283DF6" w:rsidP="00283DF6">
      <w:pPr>
        <w:rPr>
          <w:lang w:val="en-CA"/>
        </w:rPr>
      </w:pPr>
      <w:r w:rsidRPr="00BE53BF">
        <w:rPr>
          <w:b/>
          <w:bCs/>
          <w:noProof/>
        </w:rPr>
        <w:t>eligible_planar_flag</w:t>
      </w:r>
      <w:r w:rsidRPr="00CC4328">
        <w:rPr>
          <w:noProof/>
        </w:rPr>
        <w:t>[</w:t>
      </w:r>
      <w:r w:rsidR="00DD2D4B">
        <w:rPr>
          <w:noProof/>
        </w:rPr>
        <w:t> </w:t>
      </w:r>
      <w:r w:rsidRPr="00CC4328">
        <w:t>axisIdx</w:t>
      </w:r>
      <w:r w:rsidR="00DD2D4B">
        <w:t> </w:t>
      </w:r>
      <w:r w:rsidRPr="00CC4328">
        <w:rPr>
          <w:noProof/>
        </w:rPr>
        <w:t xml:space="preserve">] </w:t>
      </w:r>
      <w:r w:rsidRPr="00CC4328">
        <w:rPr>
          <w:lang w:val="en-CA"/>
        </w:rPr>
        <w:t>equal</w:t>
      </w:r>
      <w:r w:rsidR="00B16898">
        <w:rPr>
          <w:lang w:val="en-CA"/>
        </w:rPr>
        <w:t xml:space="preserve"> to</w:t>
      </w:r>
      <w:r w:rsidRPr="00CC4328">
        <w:rPr>
          <w:lang w:val="en-CA"/>
        </w:rPr>
        <w:t xml:space="preserve"> 1 indicates that the child nodes of the current node are eligible for the planar coding mode in the direction perpendicular to the </w:t>
      </w:r>
      <w:r w:rsidRPr="00CC4328">
        <w:t>axisIdx</w:t>
      </w:r>
      <w:r w:rsidRPr="00CC4328">
        <w:rPr>
          <w:lang w:val="en-CA"/>
        </w:rPr>
        <w:t xml:space="preserve">-th axis. </w:t>
      </w:r>
      <w:r w:rsidRPr="00CC4328">
        <w:rPr>
          <w:noProof/>
        </w:rPr>
        <w:t>eligible_planar_flag[</w:t>
      </w:r>
      <w:r w:rsidR="00DD2D4B">
        <w:rPr>
          <w:noProof/>
        </w:rPr>
        <w:t> </w:t>
      </w:r>
      <w:r w:rsidRPr="00CC4328">
        <w:t>axisIdx</w:t>
      </w:r>
      <w:r w:rsidR="00DD2D4B">
        <w:t> </w:t>
      </w:r>
      <w:r w:rsidRPr="00CC4328">
        <w:rPr>
          <w:noProof/>
        </w:rPr>
        <w:t xml:space="preserve">] </w:t>
      </w:r>
      <w:r w:rsidRPr="00CC4328">
        <w:rPr>
          <w:lang w:val="en-CA"/>
        </w:rPr>
        <w:t xml:space="preserve">equal 0 indicates that the child nodes of the current node are not eligible for the planar coding mode in the direction perpendicular to the </w:t>
      </w:r>
      <w:r w:rsidRPr="00CC4328">
        <w:t>axisIdx</w:t>
      </w:r>
      <w:r w:rsidRPr="00CC4328">
        <w:rPr>
          <w:lang w:val="en-CA"/>
        </w:rPr>
        <w:t xml:space="preserve">-th axis. When not present, the value of </w:t>
      </w:r>
      <w:r w:rsidRPr="00CC4328">
        <w:rPr>
          <w:noProof/>
        </w:rPr>
        <w:t>eligible_planar_flag</w:t>
      </w:r>
      <w:r w:rsidRPr="00CC4328">
        <w:rPr>
          <w:lang w:val="en-CA"/>
        </w:rPr>
        <w:t>[</w:t>
      </w:r>
      <w:r w:rsidR="00E6145A">
        <w:rPr>
          <w:lang w:val="en-CA"/>
        </w:rPr>
        <w:t> </w:t>
      </w:r>
      <w:r w:rsidRPr="00CC4328">
        <w:t>axisIdx</w:t>
      </w:r>
      <w:r w:rsidR="00E6145A">
        <w:t> </w:t>
      </w:r>
      <w:r w:rsidRPr="00CC4328">
        <w:rPr>
          <w:lang w:val="en-CA"/>
        </w:rPr>
        <w:t xml:space="preserve">] is inferred to be 0. The value of </w:t>
      </w:r>
      <w:r w:rsidRPr="00CC4328">
        <w:rPr>
          <w:noProof/>
        </w:rPr>
        <w:t>eligible_planar_flag[</w:t>
      </w:r>
      <w:r w:rsidR="00DD2D4B">
        <w:rPr>
          <w:noProof/>
        </w:rPr>
        <w:t> </w:t>
      </w:r>
      <w:r w:rsidRPr="00CC4328">
        <w:t>axisIdx</w:t>
      </w:r>
      <w:r w:rsidR="00DD2D4B">
        <w:t> </w:t>
      </w:r>
      <w:r w:rsidRPr="00CC4328">
        <w:rPr>
          <w:noProof/>
        </w:rPr>
        <w:t>] is determined</w:t>
      </w:r>
      <w:r w:rsidRPr="00CC4328">
        <w:rPr>
          <w:lang w:val="en-CA"/>
        </w:rPr>
        <w:t xml:space="preserve"> as specified in </w:t>
      </w:r>
      <w:r w:rsidRPr="00CC4328">
        <w:rPr>
          <w:lang w:val="en-CA"/>
        </w:rPr>
        <w:fldChar w:fldCharType="begin" w:fldLock="1"/>
      </w:r>
      <w:r w:rsidRPr="00CC4328">
        <w:rPr>
          <w:lang w:val="en-CA"/>
        </w:rPr>
        <w:instrText xml:space="preserve"> REF _Ref19208421 \r \h  \* MERGEFORMAT </w:instrText>
      </w:r>
      <w:r w:rsidRPr="00CC4328">
        <w:rPr>
          <w:lang w:val="en-CA"/>
        </w:rPr>
      </w:r>
      <w:r w:rsidRPr="00CC4328">
        <w:rPr>
          <w:lang w:val="en-CA"/>
        </w:rPr>
        <w:fldChar w:fldCharType="separate"/>
      </w:r>
      <w:r w:rsidR="003551F0">
        <w:rPr>
          <w:lang w:val="en-CA"/>
        </w:rPr>
        <w:t>8.2.4.1</w:t>
      </w:r>
      <w:r w:rsidRPr="00CC4328">
        <w:rPr>
          <w:lang w:val="en-CA"/>
        </w:rPr>
        <w:fldChar w:fldCharType="end"/>
      </w:r>
      <w:r w:rsidRPr="00CC4328">
        <w:rPr>
          <w:lang w:val="en-CA"/>
        </w:rPr>
        <w:t>.</w:t>
      </w:r>
    </w:p>
    <w:p w14:paraId="6CD4E846" w14:textId="6BBAFFCA" w:rsidR="00F568C2" w:rsidRDefault="00F568C2" w:rsidP="00C5553D">
      <w:pPr>
        <w:pStyle w:val="4"/>
        <w:rPr>
          <w:lang w:val="en-CA"/>
        </w:rPr>
      </w:pPr>
      <w:r>
        <w:rPr>
          <w:lang w:val="en-CA"/>
        </w:rPr>
        <w:lastRenderedPageBreak/>
        <w:t>Single occupancy data semantics</w:t>
      </w:r>
    </w:p>
    <w:p w14:paraId="7CE9B9D5" w14:textId="49737178" w:rsidR="00F568C2" w:rsidRPr="00D527DE" w:rsidRDefault="00F568C2" w:rsidP="00F568C2">
      <w:pPr>
        <w:rPr>
          <w:rFonts w:eastAsia="ＭＳ 明朝"/>
          <w:lang w:val="en-CA" w:eastAsia="ja-JP"/>
        </w:rPr>
      </w:pPr>
      <w:r w:rsidRPr="00D527DE">
        <w:rPr>
          <w:b/>
          <w:lang w:val="en-CA"/>
        </w:rPr>
        <w:t xml:space="preserve">single_occupancy_flag </w:t>
      </w:r>
      <w:r w:rsidRPr="00D527DE">
        <w:rPr>
          <w:lang w:val="en-CA"/>
        </w:rPr>
        <w:t>equal to 1 indicates that the current node contains a single child node.</w:t>
      </w:r>
      <w:r w:rsidRPr="00D527DE">
        <w:rPr>
          <w:rFonts w:eastAsia="ＭＳ 明朝"/>
          <w:lang w:val="en-CA" w:eastAsia="ja-JP"/>
        </w:rPr>
        <w:t xml:space="preserve"> </w:t>
      </w:r>
      <w:r w:rsidRPr="00D527DE">
        <w:rPr>
          <w:lang w:val="en-CA"/>
        </w:rPr>
        <w:t>single_occupancy_flag</w:t>
      </w:r>
      <w:r w:rsidRPr="00D527DE">
        <w:rPr>
          <w:rFonts w:eastAsia="ＭＳ 明朝"/>
          <w:lang w:val="en-CA" w:eastAsia="ja-JP"/>
        </w:rPr>
        <w:t xml:space="preserve"> equal to 0 indicates the current node may contain multiple child nodes.</w:t>
      </w:r>
    </w:p>
    <w:p w14:paraId="2D8B2035" w14:textId="2EC50578" w:rsidR="00F568C2" w:rsidRPr="00042C68" w:rsidRDefault="00F568C2" w:rsidP="00F568C2">
      <w:pPr>
        <w:rPr>
          <w:b/>
          <w:lang w:val="en-CA"/>
        </w:rPr>
      </w:pPr>
      <w:r w:rsidRPr="00D527DE">
        <w:rPr>
          <w:b/>
          <w:lang w:val="en-CA"/>
        </w:rPr>
        <w:t>occupancy_idx</w:t>
      </w:r>
      <w:r w:rsidRPr="00BE53BF">
        <w:rPr>
          <w:bCs/>
          <w:lang w:val="en-CA"/>
        </w:rPr>
        <w:t>[</w:t>
      </w:r>
      <w:r>
        <w:rPr>
          <w:bCs/>
          <w:lang w:val="en-CA"/>
        </w:rPr>
        <w:t> i </w:t>
      </w:r>
      <w:r w:rsidRPr="00BE53BF">
        <w:rPr>
          <w:bCs/>
          <w:lang w:val="en-CA"/>
        </w:rPr>
        <w:t>]</w:t>
      </w:r>
      <w:r>
        <w:rPr>
          <w:bCs/>
          <w:lang w:val="en-CA"/>
        </w:rPr>
        <w:t xml:space="preserve"> with i = 0 .. 2</w:t>
      </w:r>
      <w:r w:rsidRPr="00D527DE">
        <w:rPr>
          <w:lang w:val="en-CA"/>
        </w:rPr>
        <w:t xml:space="preserve"> identifies index of the single occupied child of the current node in the geometry octree child node traversal order. When present</w:t>
      </w:r>
      <w:r>
        <w:rPr>
          <w:lang w:val="en-CA"/>
        </w:rPr>
        <w:t xml:space="preserve"> or inferred</w:t>
      </w:r>
      <w:r w:rsidRPr="00D527DE">
        <w:rPr>
          <w:lang w:val="en-CA"/>
        </w:rPr>
        <w:t xml:space="preserve">, the </w:t>
      </w:r>
      <w:r>
        <w:rPr>
          <w:lang w:val="en-CA"/>
        </w:rPr>
        <w:t xml:space="preserve">variable </w:t>
      </w:r>
      <w:r w:rsidRPr="00D527DE">
        <w:rPr>
          <w:lang w:val="en-CA"/>
        </w:rPr>
        <w:t xml:space="preserve">OccupancyMap </w:t>
      </w:r>
      <w:r>
        <w:rPr>
          <w:lang w:val="en-CA"/>
        </w:rPr>
        <w:t>is determined from</w:t>
      </w:r>
      <w:r w:rsidRPr="00D527DE">
        <w:rPr>
          <w:lang w:val="en-CA"/>
        </w:rPr>
        <w:t xml:space="preserve"> </w:t>
      </w:r>
      <w:r w:rsidRPr="00042C68">
        <w:rPr>
          <w:lang w:val="en-CA"/>
        </w:rPr>
        <w:t>occupancy_idx</w:t>
      </w:r>
      <w:r w:rsidRPr="005B7257">
        <w:rPr>
          <w:bCs/>
          <w:lang w:val="en-CA"/>
        </w:rPr>
        <w:t>[</w:t>
      </w:r>
      <w:r>
        <w:rPr>
          <w:bCs/>
          <w:lang w:val="en-CA"/>
        </w:rPr>
        <w:t> i </w:t>
      </w:r>
      <w:r w:rsidRPr="005B7257">
        <w:rPr>
          <w:bCs/>
          <w:lang w:val="en-CA"/>
        </w:rPr>
        <w:t>]</w:t>
      </w:r>
      <w:r>
        <w:rPr>
          <w:bCs/>
          <w:lang w:val="en-CA"/>
        </w:rPr>
        <w:t xml:space="preserve"> with i = 0 .. 2</w:t>
      </w:r>
      <w:r>
        <w:rPr>
          <w:lang w:val="en-CA"/>
        </w:rPr>
        <w:t xml:space="preserve"> as described in </w:t>
      </w:r>
      <w:r>
        <w:rPr>
          <w:lang w:val="en-CA"/>
        </w:rPr>
        <w:fldChar w:fldCharType="begin" w:fldLock="1"/>
      </w:r>
      <w:r>
        <w:rPr>
          <w:lang w:val="en-CA"/>
        </w:rPr>
        <w:instrText xml:space="preserve"> REF _Ref24731084 \r \h </w:instrText>
      </w:r>
      <w:r>
        <w:rPr>
          <w:lang w:val="en-CA"/>
        </w:rPr>
      </w:r>
      <w:r>
        <w:rPr>
          <w:lang w:val="en-CA"/>
        </w:rPr>
        <w:fldChar w:fldCharType="separate"/>
      </w:r>
      <w:r w:rsidR="003551F0">
        <w:rPr>
          <w:lang w:val="en-CA"/>
        </w:rPr>
        <w:t>9.7.4</w:t>
      </w:r>
      <w:r>
        <w:rPr>
          <w:lang w:val="en-CA"/>
        </w:rPr>
        <w:fldChar w:fldCharType="end"/>
      </w:r>
      <w:r>
        <w:rPr>
          <w:lang w:val="en-CA"/>
        </w:rPr>
        <w:t xml:space="preserve">. </w:t>
      </w:r>
    </w:p>
    <w:p w14:paraId="26A29224" w14:textId="20BF48C0" w:rsidR="00F568C2" w:rsidRDefault="00F568C2" w:rsidP="00C5553D">
      <w:pPr>
        <w:pStyle w:val="4"/>
        <w:rPr>
          <w:lang w:val="en-CA"/>
        </w:rPr>
      </w:pPr>
      <w:r>
        <w:rPr>
          <w:lang w:val="en-CA"/>
        </w:rPr>
        <w:t>Planar mode data semantics</w:t>
      </w:r>
    </w:p>
    <w:p w14:paraId="444F8E19" w14:textId="30EF8D03" w:rsidR="00283DF6" w:rsidRPr="00CC4328" w:rsidRDefault="00283DF6" w:rsidP="00283DF6">
      <w:pPr>
        <w:rPr>
          <w:lang w:val="en-CA"/>
        </w:rPr>
      </w:pPr>
      <w:r w:rsidRPr="00CC4328">
        <w:rPr>
          <w:b/>
          <w:lang w:val="en-CA"/>
        </w:rPr>
        <w:t>is_planar_flag</w:t>
      </w:r>
      <w:r w:rsidRPr="00CC4328">
        <w:rPr>
          <w:lang w:val="en-CA"/>
        </w:rPr>
        <w:t>[</w:t>
      </w:r>
      <w:r w:rsidR="00DD2D4B">
        <w:rPr>
          <w:lang w:val="en-CA"/>
        </w:rPr>
        <w:t> </w:t>
      </w:r>
      <w:r w:rsidRPr="00CC4328">
        <w:rPr>
          <w:lang w:val="en-CA"/>
        </w:rPr>
        <w:t>child</w:t>
      </w:r>
      <w:r w:rsidR="00DD2D4B">
        <w:rPr>
          <w:lang w:val="en-CA"/>
        </w:rPr>
        <w:t> </w:t>
      </w:r>
      <w:r w:rsidRPr="00CC4328">
        <w:rPr>
          <w:lang w:val="en-CA"/>
        </w:rPr>
        <w:t>][</w:t>
      </w:r>
      <w:r w:rsidR="00DD2D4B">
        <w:rPr>
          <w:lang w:val="en-CA"/>
        </w:rPr>
        <w:t> </w:t>
      </w:r>
      <w:r w:rsidRPr="00CC4328">
        <w:t>axisIdx</w:t>
      </w:r>
      <w:r w:rsidR="00DD2D4B">
        <w:t> </w:t>
      </w:r>
      <w:r w:rsidRPr="00CC4328">
        <w:rPr>
          <w:lang w:val="en-CA"/>
        </w:rPr>
        <w:t>] equal</w:t>
      </w:r>
      <w:r w:rsidR="00B16898">
        <w:rPr>
          <w:lang w:val="en-CA"/>
        </w:rPr>
        <w:t xml:space="preserve"> to</w:t>
      </w:r>
      <w:r w:rsidRPr="00CC4328">
        <w:rPr>
          <w:lang w:val="en-CA"/>
        </w:rPr>
        <w:t xml:space="preserve"> 1 indicates that the current child node is planar in the direction perpendicular to the </w:t>
      </w:r>
      <w:r w:rsidRPr="00CC4328">
        <w:t>axisIdx</w:t>
      </w:r>
      <w:r w:rsidRPr="00CC4328">
        <w:rPr>
          <w:lang w:val="en-CA"/>
        </w:rPr>
        <w:t>-th axis. is_planar_flag[</w:t>
      </w:r>
      <w:r w:rsidR="00DD2D4B">
        <w:rPr>
          <w:lang w:val="en-CA"/>
        </w:rPr>
        <w:t> </w:t>
      </w:r>
      <w:r w:rsidRPr="00CC4328">
        <w:rPr>
          <w:lang w:val="en-CA"/>
        </w:rPr>
        <w:t>child</w:t>
      </w:r>
      <w:r w:rsidR="00DD2D4B">
        <w:rPr>
          <w:lang w:val="en-CA"/>
        </w:rPr>
        <w:t> </w:t>
      </w:r>
      <w:r w:rsidRPr="00CC4328">
        <w:rPr>
          <w:lang w:val="en-CA"/>
        </w:rPr>
        <w:t>][</w:t>
      </w:r>
      <w:r w:rsidR="00DD2D4B">
        <w:rPr>
          <w:lang w:val="en-CA"/>
        </w:rPr>
        <w:t> </w:t>
      </w:r>
      <w:r w:rsidRPr="00CC4328">
        <w:t>axisIdx</w:t>
      </w:r>
      <w:r w:rsidR="00DD2D4B">
        <w:t> </w:t>
      </w:r>
      <w:r w:rsidRPr="00CC4328">
        <w:rPr>
          <w:lang w:val="en-CA"/>
        </w:rPr>
        <w:t>] equal 0 indicates that the current child node is not planar in the direction perpendicular to the i-th axis. When not present, the value of is_planar_flag[</w:t>
      </w:r>
      <w:r w:rsidR="00DD2D4B">
        <w:rPr>
          <w:lang w:val="en-CA"/>
        </w:rPr>
        <w:t> </w:t>
      </w:r>
      <w:r w:rsidRPr="00CC4328">
        <w:rPr>
          <w:lang w:val="en-CA"/>
        </w:rPr>
        <w:t>child</w:t>
      </w:r>
      <w:r w:rsidR="00DD2D4B">
        <w:rPr>
          <w:lang w:val="en-CA"/>
        </w:rPr>
        <w:t> </w:t>
      </w:r>
      <w:r w:rsidRPr="00CC4328">
        <w:rPr>
          <w:lang w:val="en-CA"/>
        </w:rPr>
        <w:t>][</w:t>
      </w:r>
      <w:r w:rsidR="00DD2D4B">
        <w:rPr>
          <w:lang w:val="en-CA"/>
        </w:rPr>
        <w:t> </w:t>
      </w:r>
      <w:r w:rsidRPr="00CC4328">
        <w:t>axisIdx</w:t>
      </w:r>
      <w:r w:rsidR="00DD2D4B">
        <w:t> </w:t>
      </w:r>
      <w:r w:rsidRPr="00CC4328">
        <w:rPr>
          <w:lang w:val="en-CA"/>
        </w:rPr>
        <w:t>] is inferred to be 0.</w:t>
      </w:r>
    </w:p>
    <w:p w14:paraId="3B0B2D33" w14:textId="77777777" w:rsidR="00283DF6" w:rsidRPr="00CC4328" w:rsidRDefault="00283DF6" w:rsidP="00283DF6">
      <w:pPr>
        <w:rPr>
          <w:noProof/>
        </w:rPr>
      </w:pPr>
      <w:r w:rsidRPr="00CC4328">
        <w:rPr>
          <w:lang w:val="en-CA"/>
        </w:rPr>
        <w:t xml:space="preserve">The variable </w:t>
      </w:r>
      <w:r w:rsidRPr="00CC4328">
        <w:rPr>
          <w:noProof/>
        </w:rPr>
        <w:t>two_planar_flag indicates if a  node is planar in at least two directions and is determined as follows</w:t>
      </w:r>
    </w:p>
    <w:p w14:paraId="2AB6518C" w14:textId="7BEC2FA1" w:rsidR="00283DF6" w:rsidRPr="00CC4328" w:rsidRDefault="00283DF6" w:rsidP="00BE53BF">
      <w:pPr>
        <w:pStyle w:val="Code"/>
        <w:rPr>
          <w:lang w:val="en-CA"/>
        </w:rPr>
      </w:pPr>
      <w:r w:rsidRPr="00CC4328">
        <w:rPr>
          <w:noProof/>
        </w:rPr>
        <w:t>two_planar_flag</w:t>
      </w:r>
      <w:r w:rsidR="00911985">
        <w:rPr>
          <w:noProof/>
        </w:rPr>
        <w:t>[</w:t>
      </w:r>
      <w:r w:rsidRPr="00CC4328">
        <w:rPr>
          <w:noProof/>
        </w:rPr>
        <w:t>nodeIdx</w:t>
      </w:r>
      <w:r w:rsidR="004014E9">
        <w:rPr>
          <w:rFonts w:eastAsia="ＭＳ 明朝"/>
          <w:lang w:eastAsia="ja-JP"/>
        </w:rPr>
        <w:t>]</w:t>
      </w:r>
      <w:r w:rsidR="00B5049D">
        <w:rPr>
          <w:rFonts w:eastAsia="ＭＳ 明朝"/>
          <w:lang w:eastAsia="ja-JP"/>
        </w:rPr>
        <w:t xml:space="preserve"> </w:t>
      </w:r>
      <w:r w:rsidRPr="00CC4328">
        <w:rPr>
          <w:noProof/>
        </w:rPr>
        <w:t>=</w:t>
      </w:r>
      <w:r w:rsidR="00C43BCF">
        <w:rPr>
          <w:noProof/>
        </w:rPr>
        <w:br/>
      </w:r>
      <w:r w:rsidR="00B5049D">
        <w:rPr>
          <w:noProof/>
        </w:rPr>
        <w:t xml:space="preserve">     </w:t>
      </w:r>
      <w:r w:rsidRPr="00CC4328">
        <w:rPr>
          <w:noProof/>
        </w:rPr>
        <w:t>(</w:t>
      </w:r>
      <w:r w:rsidRPr="00CC4328">
        <w:rPr>
          <w:lang w:val="en-CA"/>
        </w:rPr>
        <w:t>is_planar_flag[</w:t>
      </w:r>
      <w:r w:rsidRPr="00CC4328">
        <w:rPr>
          <w:noProof/>
        </w:rPr>
        <w:t>nodeIdx</w:t>
      </w:r>
      <w:r w:rsidRPr="00CC4328">
        <w:rPr>
          <w:lang w:val="en-CA"/>
        </w:rPr>
        <w:t>][</w:t>
      </w:r>
      <w:r w:rsidRPr="00CC4328">
        <w:t>0</w:t>
      </w:r>
      <w:r w:rsidRPr="00CC4328">
        <w:rPr>
          <w:lang w:val="en-CA"/>
        </w:rPr>
        <w:t>] &amp;&amp; is_planar_flag[</w:t>
      </w:r>
      <w:r w:rsidRPr="00CC4328">
        <w:rPr>
          <w:noProof/>
        </w:rPr>
        <w:t>nodeIdx</w:t>
      </w:r>
      <w:r w:rsidRPr="00CC4328">
        <w:rPr>
          <w:lang w:val="en-CA"/>
        </w:rPr>
        <w:t>][</w:t>
      </w:r>
      <w:r w:rsidRPr="00CC4328">
        <w:t>1</w:t>
      </w:r>
      <w:r w:rsidRPr="00CC4328">
        <w:rPr>
          <w:lang w:val="en-CA"/>
        </w:rPr>
        <w:t>])</w:t>
      </w:r>
      <w:r w:rsidR="00C43BCF">
        <w:rPr>
          <w:lang w:val="en-CA"/>
        </w:rPr>
        <w:br/>
      </w:r>
      <w:r w:rsidR="00B5049D">
        <w:rPr>
          <w:lang w:val="en-CA"/>
        </w:rPr>
        <w:t xml:space="preserve">  </w:t>
      </w:r>
      <w:r w:rsidRPr="00CC4328">
        <w:rPr>
          <w:lang w:val="en-CA"/>
        </w:rPr>
        <w:t xml:space="preserve">|| </w:t>
      </w:r>
      <w:r w:rsidRPr="00CC4328">
        <w:rPr>
          <w:noProof/>
        </w:rPr>
        <w:t>(</w:t>
      </w:r>
      <w:r w:rsidRPr="00CC4328">
        <w:rPr>
          <w:lang w:val="en-CA"/>
        </w:rPr>
        <w:t>is_planar_flag[</w:t>
      </w:r>
      <w:r w:rsidRPr="00CC4328">
        <w:rPr>
          <w:noProof/>
        </w:rPr>
        <w:t>nodeIdx</w:t>
      </w:r>
      <w:r w:rsidRPr="00CC4328">
        <w:rPr>
          <w:lang w:val="en-CA"/>
        </w:rPr>
        <w:t>][</w:t>
      </w:r>
      <w:r w:rsidRPr="00CC4328">
        <w:t>0</w:t>
      </w:r>
      <w:r w:rsidRPr="00CC4328">
        <w:rPr>
          <w:lang w:val="en-CA"/>
        </w:rPr>
        <w:t>] &amp;&amp; is_planar_flag[</w:t>
      </w:r>
      <w:r w:rsidRPr="00CC4328">
        <w:rPr>
          <w:noProof/>
        </w:rPr>
        <w:t>nodeIdx</w:t>
      </w:r>
      <w:r w:rsidRPr="00CC4328">
        <w:rPr>
          <w:lang w:val="en-CA"/>
        </w:rPr>
        <w:t>][</w:t>
      </w:r>
      <w:r w:rsidRPr="00CC4328">
        <w:t>2</w:t>
      </w:r>
      <w:r w:rsidRPr="00CC4328">
        <w:rPr>
          <w:lang w:val="en-CA"/>
        </w:rPr>
        <w:t>])</w:t>
      </w:r>
      <w:r w:rsidR="00C43BCF">
        <w:rPr>
          <w:lang w:val="en-CA"/>
        </w:rPr>
        <w:br/>
      </w:r>
      <w:r w:rsidR="00B5049D">
        <w:rPr>
          <w:lang w:val="en-CA"/>
        </w:rPr>
        <w:t xml:space="preserve">  </w:t>
      </w:r>
      <w:r w:rsidRPr="00CC4328">
        <w:rPr>
          <w:lang w:val="en-CA"/>
        </w:rPr>
        <w:t xml:space="preserve">|| </w:t>
      </w:r>
      <w:r w:rsidRPr="00CC4328">
        <w:rPr>
          <w:noProof/>
        </w:rPr>
        <w:t>(</w:t>
      </w:r>
      <w:r w:rsidRPr="00CC4328">
        <w:rPr>
          <w:lang w:val="en-CA"/>
        </w:rPr>
        <w:t>is_planar_flag[</w:t>
      </w:r>
      <w:r w:rsidRPr="00CC4328">
        <w:rPr>
          <w:noProof/>
        </w:rPr>
        <w:t>nodeIdx</w:t>
      </w:r>
      <w:r w:rsidRPr="00CC4328">
        <w:rPr>
          <w:lang w:val="en-CA"/>
        </w:rPr>
        <w:t>][</w:t>
      </w:r>
      <w:r w:rsidRPr="00CC4328">
        <w:t>1</w:t>
      </w:r>
      <w:r w:rsidRPr="00CC4328">
        <w:rPr>
          <w:lang w:val="en-CA"/>
        </w:rPr>
        <w:t>] &amp;&amp; is_planar_flag[</w:t>
      </w:r>
      <w:r w:rsidRPr="00CC4328">
        <w:rPr>
          <w:noProof/>
        </w:rPr>
        <w:t>nodeIdx</w:t>
      </w:r>
      <w:r w:rsidRPr="00CC4328">
        <w:rPr>
          <w:lang w:val="en-CA"/>
        </w:rPr>
        <w:t>][</w:t>
      </w:r>
      <w:r w:rsidRPr="00CC4328">
        <w:t>2</w:t>
      </w:r>
      <w:r w:rsidRPr="00CC4328">
        <w:rPr>
          <w:lang w:val="en-CA"/>
        </w:rPr>
        <w:t>])</w:t>
      </w:r>
    </w:p>
    <w:p w14:paraId="2F6337E2" w14:textId="7FEBC2AC" w:rsidR="00283DF6" w:rsidRPr="00D527DE" w:rsidRDefault="00283DF6" w:rsidP="00283DF6">
      <w:pPr>
        <w:rPr>
          <w:lang w:val="en-CA"/>
        </w:rPr>
      </w:pPr>
      <w:r w:rsidRPr="00CC4328">
        <w:rPr>
          <w:b/>
          <w:lang w:val="en-CA"/>
        </w:rPr>
        <w:t>plane_position</w:t>
      </w:r>
      <w:r w:rsidRPr="00CC4328">
        <w:rPr>
          <w:lang w:val="en-CA"/>
        </w:rPr>
        <w:t>[</w:t>
      </w:r>
      <w:r w:rsidR="00E24D28">
        <w:rPr>
          <w:lang w:val="en-CA"/>
        </w:rPr>
        <w:t> </w:t>
      </w:r>
      <w:r w:rsidRPr="00CC4328">
        <w:rPr>
          <w:lang w:val="en-CA"/>
        </w:rPr>
        <w:t>child</w:t>
      </w:r>
      <w:r w:rsidR="00E24D28">
        <w:rPr>
          <w:lang w:val="en-CA"/>
        </w:rPr>
        <w:t> </w:t>
      </w:r>
      <w:r w:rsidRPr="00CC4328">
        <w:rPr>
          <w:lang w:val="en-CA"/>
        </w:rPr>
        <w:t>][</w:t>
      </w:r>
      <w:r w:rsidR="00E24D28">
        <w:rPr>
          <w:lang w:val="en-CA"/>
        </w:rPr>
        <w:t> </w:t>
      </w:r>
      <w:r w:rsidRPr="00CC4328">
        <w:t>axisIdx</w:t>
      </w:r>
      <w:r w:rsidR="00E24D28">
        <w:t> </w:t>
      </w:r>
      <w:r w:rsidRPr="00CC4328">
        <w:rPr>
          <w:lang w:val="en-CA"/>
        </w:rPr>
        <w:t>] equal 0 indicates that the position of the plane for the planar mode is the lower position relative to increasing i-th co</w:t>
      </w:r>
      <w:r w:rsidR="000C43DE">
        <w:rPr>
          <w:lang w:val="en-CA"/>
        </w:rPr>
        <w:t>-</w:t>
      </w:r>
      <w:r w:rsidRPr="00CC4328">
        <w:rPr>
          <w:lang w:val="en-CA"/>
        </w:rPr>
        <w:t>ordinates. plane_position[</w:t>
      </w:r>
      <w:r w:rsidR="00E24D28">
        <w:rPr>
          <w:lang w:val="en-CA"/>
        </w:rPr>
        <w:t> </w:t>
      </w:r>
      <w:r w:rsidRPr="00CC4328">
        <w:rPr>
          <w:lang w:val="en-CA"/>
        </w:rPr>
        <w:t>child</w:t>
      </w:r>
      <w:r w:rsidR="00E24D28">
        <w:rPr>
          <w:lang w:val="en-CA"/>
        </w:rPr>
        <w:t> </w:t>
      </w:r>
      <w:r w:rsidRPr="00CC4328">
        <w:rPr>
          <w:lang w:val="en-CA"/>
        </w:rPr>
        <w:t>][</w:t>
      </w:r>
      <w:r w:rsidR="00E24D28">
        <w:rPr>
          <w:lang w:val="en-CA"/>
        </w:rPr>
        <w:t> </w:t>
      </w:r>
      <w:r w:rsidRPr="00CC4328">
        <w:t>axisIdx</w:t>
      </w:r>
      <w:r w:rsidR="00E24D28">
        <w:t> </w:t>
      </w:r>
      <w:r w:rsidRPr="00CC4328">
        <w:rPr>
          <w:lang w:val="en-CA"/>
        </w:rPr>
        <w:t xml:space="preserve">] equal 1 indicates that the position of the plane for the planar mode is the higher position relative to increasing </w:t>
      </w:r>
      <w:r w:rsidRPr="00CC4328">
        <w:t>axisIdx</w:t>
      </w:r>
      <w:r w:rsidRPr="00CC4328">
        <w:rPr>
          <w:lang w:val="en-CA"/>
        </w:rPr>
        <w:t>-th co</w:t>
      </w:r>
      <w:r w:rsidR="000C43DE">
        <w:rPr>
          <w:lang w:val="en-CA"/>
        </w:rPr>
        <w:t>-</w:t>
      </w:r>
      <w:r w:rsidRPr="00CC4328">
        <w:rPr>
          <w:lang w:val="en-CA"/>
        </w:rPr>
        <w:t xml:space="preserve">ordinates. </w:t>
      </w:r>
    </w:p>
    <w:p w14:paraId="3DCDC264" w14:textId="0E854B2A" w:rsidR="00F568C2" w:rsidRDefault="00F568C2" w:rsidP="00C5553D">
      <w:pPr>
        <w:pStyle w:val="4"/>
        <w:rPr>
          <w:lang w:val="en-CA"/>
        </w:rPr>
      </w:pPr>
      <w:r>
        <w:rPr>
          <w:lang w:val="en-CA"/>
        </w:rPr>
        <w:t>Direct mode data semantics</w:t>
      </w:r>
    </w:p>
    <w:p w14:paraId="1D771F6A" w14:textId="1762A12C" w:rsidR="009414EA" w:rsidRPr="00D527DE" w:rsidRDefault="009414EA" w:rsidP="009414EA">
      <w:pPr>
        <w:rPr>
          <w:lang w:val="en-CA"/>
        </w:rPr>
      </w:pPr>
      <w:r w:rsidRPr="00D527DE">
        <w:rPr>
          <w:b/>
          <w:lang w:val="en-CA"/>
        </w:rPr>
        <w:t xml:space="preserve">direct_mode_flag </w:t>
      </w:r>
      <w:r w:rsidRPr="00D527DE">
        <w:rPr>
          <w:lang w:val="en-CA"/>
        </w:rPr>
        <w:t>equal to 1 indicates that the single child node of the current node is a leaf node and contains one or more delta point co</w:t>
      </w:r>
      <w:r w:rsidR="000C43DE">
        <w:rPr>
          <w:lang w:val="en-CA"/>
        </w:rPr>
        <w:t>-</w:t>
      </w:r>
      <w:r w:rsidRPr="00D527DE">
        <w:rPr>
          <w:lang w:val="en-CA"/>
        </w:rPr>
        <w:t>ordinates.</w:t>
      </w:r>
      <w:r w:rsidR="0008361D" w:rsidRPr="00D527DE">
        <w:rPr>
          <w:lang w:val="en-CA"/>
        </w:rPr>
        <w:t xml:space="preserve"> </w:t>
      </w:r>
      <w:r w:rsidRPr="00D527DE">
        <w:rPr>
          <w:lang w:val="en-CA"/>
        </w:rPr>
        <w:t>direct_mode_flag equal to 0 indicates that the single child node of the current node is an internal octree node.</w:t>
      </w:r>
      <w:r w:rsidR="0008361D" w:rsidRPr="00D527DE">
        <w:rPr>
          <w:lang w:val="en-CA"/>
        </w:rPr>
        <w:t xml:space="preserve"> </w:t>
      </w:r>
      <w:r w:rsidRPr="00D527DE">
        <w:rPr>
          <w:lang w:val="en-CA"/>
        </w:rPr>
        <w:t xml:space="preserve">When not present, the value of direct_mode_flag is inferred to </w:t>
      </w:r>
      <w:r w:rsidR="00A23EF6">
        <w:rPr>
          <w:lang w:val="en-CA"/>
        </w:rPr>
        <w:t>be</w:t>
      </w:r>
      <w:r w:rsidRPr="00D527DE">
        <w:rPr>
          <w:lang w:val="en-CA"/>
        </w:rPr>
        <w:t xml:space="preserve"> 0.</w:t>
      </w:r>
    </w:p>
    <w:p w14:paraId="42E84BAE" w14:textId="7E48D806" w:rsidR="009414EA" w:rsidRPr="00D527DE" w:rsidRDefault="009414EA">
      <w:pPr>
        <w:rPr>
          <w:lang w:val="en-CA"/>
        </w:rPr>
      </w:pPr>
      <w:r w:rsidRPr="00D527DE">
        <w:rPr>
          <w:lang w:val="en-CA"/>
        </w:rPr>
        <w:t>When direct_mode_flag is equal to 0, the following applies:</w:t>
      </w:r>
    </w:p>
    <w:p w14:paraId="6639C932" w14:textId="6A37B907" w:rsidR="00966CD1" w:rsidRPr="00D527DE" w:rsidRDefault="00966CD1" w:rsidP="00042C68">
      <w:pPr>
        <w:pStyle w:val="Code"/>
        <w:rPr>
          <w:lang w:val="en-CA"/>
        </w:rPr>
      </w:pPr>
      <w:r w:rsidRPr="00D527DE">
        <w:rPr>
          <w:lang w:val="en-CA"/>
        </w:rPr>
        <w:t>nodeIdx = NumNodesAtDepth[</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Pr="00D527DE">
        <w:rPr>
          <w:lang w:val="en-CA"/>
        </w:rPr>
        <w:t>]</w:t>
      </w:r>
    </w:p>
    <w:p w14:paraId="51E87EDF" w14:textId="7921805B" w:rsidR="00966CD1" w:rsidRPr="00D527DE" w:rsidRDefault="00966CD1" w:rsidP="00042C68">
      <w:pPr>
        <w:pStyle w:val="Code"/>
        <w:rPr>
          <w:lang w:val="en-CA"/>
        </w:rPr>
      </w:pPr>
      <w:r w:rsidRPr="00D527DE">
        <w:rPr>
          <w:lang w:val="en-CA"/>
        </w:rPr>
        <w:t>for</w:t>
      </w:r>
      <w:r w:rsidR="004F45C4">
        <w:rPr>
          <w:lang w:val="en-CA"/>
        </w:rPr>
        <w:t xml:space="preserve"> </w:t>
      </w:r>
      <w:r w:rsidRPr="00D527DE">
        <w:rPr>
          <w:lang w:val="en-CA"/>
        </w:rPr>
        <w:t>(child = 0; child &lt; GeometryNodeChildrenCnt; child++) {</w:t>
      </w:r>
    </w:p>
    <w:p w14:paraId="5F580694" w14:textId="4A7845D5" w:rsidR="00966CD1" w:rsidRPr="00D527DE" w:rsidRDefault="00C43BCF" w:rsidP="00042C68">
      <w:pPr>
        <w:pStyle w:val="Code"/>
        <w:rPr>
          <w:lang w:val="en-CA"/>
        </w:rPr>
      </w:pPr>
      <w:r>
        <w:rPr>
          <w:lang w:val="en-CA"/>
        </w:rPr>
        <w:t xml:space="preserve">  </w:t>
      </w:r>
      <w:r w:rsidR="00966CD1" w:rsidRPr="00D527DE">
        <w:rPr>
          <w:lang w:val="en-CA"/>
        </w:rPr>
        <w:t>childIdx = GeometryNodeChildren[child]</w:t>
      </w:r>
    </w:p>
    <w:p w14:paraId="4F01463D" w14:textId="4CA0EC2D" w:rsidR="00966CD1" w:rsidRPr="00D527DE" w:rsidRDefault="00C43BCF" w:rsidP="00042C68">
      <w:pPr>
        <w:pStyle w:val="Code"/>
        <w:rPr>
          <w:lang w:val="en-CA"/>
        </w:rPr>
      </w:pPr>
      <w:r>
        <w:rPr>
          <w:lang w:val="en-CA"/>
        </w:rPr>
        <w:t xml:space="preserve">  </w:t>
      </w:r>
      <w:r w:rsidR="001E6515">
        <w:rPr>
          <w:lang w:val="en-CA"/>
        </w:rPr>
        <w:t>s</w:t>
      </w:r>
      <w:r w:rsidR="00966CD1" w:rsidRPr="00D527DE">
        <w:rPr>
          <w:lang w:val="en-CA"/>
        </w:rPr>
        <w:t xml:space="preserve"> = Node</w:t>
      </w:r>
      <w:r w:rsidR="001E6515">
        <w:rPr>
          <w:lang w:val="en-CA"/>
        </w:rPr>
        <w:t>S</w:t>
      </w:r>
      <w:r w:rsidR="00966CD1" w:rsidRPr="00D527DE">
        <w:rPr>
          <w:lang w:val="en-CA"/>
        </w:rPr>
        <w:t>[</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966CD1" w:rsidRPr="00D527DE">
        <w:rPr>
          <w:lang w:val="en-CA"/>
        </w:rPr>
        <w:t xml:space="preserve">][nodeIdx] = 2 × </w:t>
      </w:r>
      <w:r w:rsidR="001E6515">
        <w:rPr>
          <w:lang w:val="en-CA"/>
        </w:rPr>
        <w:t>s</w:t>
      </w:r>
      <w:r w:rsidR="00966CD1" w:rsidRPr="00D527DE">
        <w:rPr>
          <w:lang w:val="en-CA"/>
        </w:rPr>
        <w:t>N + (childIdx &amp; 4</w:t>
      </w:r>
      <w:r w:rsidR="003A708F" w:rsidRPr="00D527DE">
        <w:rPr>
          <w:lang w:val="en-CA"/>
        </w:rPr>
        <w:t xml:space="preserve"> </w:t>
      </w:r>
      <w:r w:rsidR="00911985">
        <w:rPr>
          <w:lang w:val="en-CA"/>
        </w:rPr>
        <w:t>====</w:t>
      </w:r>
      <w:r w:rsidR="00966CD1" w:rsidRPr="00D527DE">
        <w:rPr>
          <w:lang w:val="en-CA"/>
        </w:rPr>
        <w:t xml:space="preserve"> 1)</w:t>
      </w:r>
    </w:p>
    <w:p w14:paraId="7EF07044" w14:textId="659990C9" w:rsidR="00966CD1" w:rsidRPr="00C5553D" w:rsidRDefault="00C43BCF" w:rsidP="00042C68">
      <w:pPr>
        <w:pStyle w:val="Code"/>
        <w:rPr>
          <w:lang w:val="fr-FR"/>
        </w:rPr>
      </w:pPr>
      <w:r>
        <w:rPr>
          <w:lang w:val="en-CA"/>
        </w:rPr>
        <w:t xml:space="preserve">  </w:t>
      </w:r>
      <w:r w:rsidR="001E6515" w:rsidRPr="00C5553D">
        <w:rPr>
          <w:lang w:val="fr-FR"/>
        </w:rPr>
        <w:t>t</w:t>
      </w:r>
      <w:r w:rsidR="00966CD1" w:rsidRPr="00C5553D">
        <w:rPr>
          <w:lang w:val="fr-FR"/>
        </w:rPr>
        <w:t xml:space="preserve"> = Node</w:t>
      </w:r>
      <w:r w:rsidR="001E6515" w:rsidRPr="00C5553D">
        <w:rPr>
          <w:lang w:val="fr-FR"/>
        </w:rPr>
        <w:t>T</w:t>
      </w:r>
      <w:r w:rsidR="00966CD1" w:rsidRPr="00C5553D">
        <w:rPr>
          <w:lang w:val="fr-FR"/>
        </w:rPr>
        <w:t>[</w:t>
      </w:r>
      <w:r w:rsidR="003A708F" w:rsidRPr="00C5553D">
        <w:rPr>
          <w:lang w:val="fr-FR"/>
        </w:rPr>
        <w:t>depth</w:t>
      </w:r>
      <w:r w:rsidR="003A708F" w:rsidRPr="00C5553D">
        <w:rPr>
          <w:rFonts w:cs="Segoe UI Historic"/>
          <w:lang w:val="fr-FR"/>
        </w:rPr>
        <w:t> </w:t>
      </w:r>
      <w:r w:rsidR="003A708F" w:rsidRPr="00C5553D">
        <w:rPr>
          <w:lang w:val="fr-FR"/>
        </w:rPr>
        <w:t>+</w:t>
      </w:r>
      <w:r w:rsidR="003A708F" w:rsidRPr="00C5553D">
        <w:rPr>
          <w:rFonts w:cs="Segoe UI Historic"/>
          <w:lang w:val="fr-FR"/>
        </w:rPr>
        <w:t> </w:t>
      </w:r>
      <w:r w:rsidR="003A708F" w:rsidRPr="00C5553D">
        <w:rPr>
          <w:lang w:val="fr-FR"/>
        </w:rPr>
        <w:t>1</w:t>
      </w:r>
      <w:r w:rsidR="00966CD1" w:rsidRPr="00C5553D">
        <w:rPr>
          <w:lang w:val="fr-FR"/>
        </w:rPr>
        <w:t xml:space="preserve">][nodeIdx] = 2 × </w:t>
      </w:r>
      <w:r w:rsidR="001E6515" w:rsidRPr="00C5553D">
        <w:rPr>
          <w:lang w:val="fr-FR"/>
        </w:rPr>
        <w:t>t</w:t>
      </w:r>
      <w:r w:rsidR="00966CD1" w:rsidRPr="00C5553D">
        <w:rPr>
          <w:lang w:val="fr-FR"/>
        </w:rPr>
        <w:t>N + (childIdx &amp; 2</w:t>
      </w:r>
      <w:r w:rsidR="003A708F" w:rsidRPr="00C5553D">
        <w:rPr>
          <w:lang w:val="fr-FR"/>
        </w:rPr>
        <w:t xml:space="preserve"> </w:t>
      </w:r>
      <w:r w:rsidR="00911985">
        <w:rPr>
          <w:lang w:val="fr-FR"/>
        </w:rPr>
        <w:t>====</w:t>
      </w:r>
      <w:r w:rsidR="003A708F" w:rsidRPr="00C5553D">
        <w:rPr>
          <w:lang w:val="fr-FR"/>
        </w:rPr>
        <w:t xml:space="preserve"> </w:t>
      </w:r>
      <w:r w:rsidR="00966CD1" w:rsidRPr="00C5553D">
        <w:rPr>
          <w:lang w:val="fr-FR"/>
        </w:rPr>
        <w:t>1)</w:t>
      </w:r>
    </w:p>
    <w:p w14:paraId="690FE64C" w14:textId="78F145A7" w:rsidR="00966CD1" w:rsidRPr="00D527DE" w:rsidRDefault="00C43BCF" w:rsidP="00042C68">
      <w:pPr>
        <w:pStyle w:val="Code"/>
        <w:rPr>
          <w:lang w:val="en-CA"/>
        </w:rPr>
      </w:pPr>
      <w:r>
        <w:rPr>
          <w:lang w:val="fr-FR"/>
        </w:rPr>
        <w:t xml:space="preserve">  </w:t>
      </w:r>
      <w:r w:rsidR="001E6515">
        <w:rPr>
          <w:lang w:val="en-CA"/>
        </w:rPr>
        <w:t>v</w:t>
      </w:r>
      <w:r w:rsidR="00966CD1" w:rsidRPr="00D527DE">
        <w:rPr>
          <w:lang w:val="en-CA"/>
        </w:rPr>
        <w:t xml:space="preserve"> = Node</w:t>
      </w:r>
      <w:r w:rsidR="001E6515">
        <w:rPr>
          <w:lang w:val="en-CA"/>
        </w:rPr>
        <w:t>V</w:t>
      </w:r>
      <w:r w:rsidR="00966CD1" w:rsidRPr="00D527DE">
        <w:rPr>
          <w:lang w:val="en-CA"/>
        </w:rPr>
        <w:t>[</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966CD1" w:rsidRPr="00D527DE">
        <w:rPr>
          <w:lang w:val="en-CA"/>
        </w:rPr>
        <w:t xml:space="preserve">][nodeIdx] = 2 × </w:t>
      </w:r>
      <w:r w:rsidR="001E6515">
        <w:rPr>
          <w:lang w:val="en-CA"/>
        </w:rPr>
        <w:t>v</w:t>
      </w:r>
      <w:r w:rsidR="00966CD1" w:rsidRPr="00D527DE">
        <w:rPr>
          <w:lang w:val="en-CA"/>
        </w:rPr>
        <w:t>N + (childIdx &amp; 1</w:t>
      </w:r>
      <w:r w:rsidR="003A708F" w:rsidRPr="00D527DE">
        <w:rPr>
          <w:lang w:val="en-CA"/>
        </w:rPr>
        <w:t xml:space="preserve"> </w:t>
      </w:r>
      <w:r w:rsidR="00911985">
        <w:rPr>
          <w:lang w:val="en-CA"/>
        </w:rPr>
        <w:t>====</w:t>
      </w:r>
      <w:r w:rsidR="00966CD1" w:rsidRPr="00D527DE">
        <w:rPr>
          <w:lang w:val="en-CA"/>
        </w:rPr>
        <w:t xml:space="preserve"> 1)</w:t>
      </w:r>
    </w:p>
    <w:p w14:paraId="49D1D26B" w14:textId="3AC4A41B" w:rsidR="00BA1499" w:rsidRDefault="00C43BCF" w:rsidP="00042C68">
      <w:pPr>
        <w:pStyle w:val="Code"/>
        <w:rPr>
          <w:lang w:val="en-CA"/>
        </w:rPr>
      </w:pPr>
      <w:r>
        <w:rPr>
          <w:lang w:val="en-CA"/>
        </w:rPr>
        <w:t xml:space="preserve">  </w:t>
      </w:r>
      <w:r w:rsidR="00BA1499">
        <w:rPr>
          <w:lang w:val="en-CA"/>
        </w:rPr>
        <w:t>NodeQpMap[depth + 1][nodeIdx] = NodeQp</w:t>
      </w:r>
    </w:p>
    <w:p w14:paraId="2202ECB8" w14:textId="2D2664C9" w:rsidR="00966CD1" w:rsidRPr="00F2021A" w:rsidRDefault="00C43BCF" w:rsidP="00042C68">
      <w:pPr>
        <w:pStyle w:val="Code"/>
        <w:rPr>
          <w:lang w:val="en-CA"/>
        </w:rPr>
      </w:pPr>
      <w:r>
        <w:rPr>
          <w:lang w:val="en-CA"/>
        </w:rPr>
        <w:t xml:space="preserve">  </w:t>
      </w:r>
      <w:r w:rsidR="00966CD1" w:rsidRPr="00272166">
        <w:rPr>
          <w:lang w:val="en-CA"/>
        </w:rPr>
        <w:t>GeometryNodeOccupancyCnt[depth</w:t>
      </w:r>
      <w:r w:rsidR="003A708F" w:rsidRPr="004D51D3">
        <w:rPr>
          <w:lang w:val="en-CA"/>
        </w:rPr>
        <w:t> </w:t>
      </w:r>
      <w:r w:rsidR="00966CD1" w:rsidRPr="00E17D8D">
        <w:rPr>
          <w:lang w:val="en-CA"/>
        </w:rPr>
        <w:t>+</w:t>
      </w:r>
      <w:r w:rsidR="003A708F" w:rsidRPr="00E17D8D">
        <w:rPr>
          <w:lang w:val="en-CA"/>
        </w:rPr>
        <w:t> </w:t>
      </w:r>
      <w:r w:rsidR="00966CD1" w:rsidRPr="00E17D8D">
        <w:rPr>
          <w:lang w:val="en-CA"/>
        </w:rPr>
        <w:t>1</w:t>
      </w:r>
      <w:r w:rsidR="00966CD1" w:rsidRPr="00F2021A">
        <w:rPr>
          <w:lang w:val="en-CA"/>
        </w:rPr>
        <w:t>][</w:t>
      </w:r>
      <w:r w:rsidR="00B5049D">
        <w:rPr>
          <w:lang w:val="en-CA"/>
        </w:rPr>
        <w:t>s</w:t>
      </w:r>
      <w:r w:rsidR="00966CD1" w:rsidRPr="00F2021A">
        <w:rPr>
          <w:lang w:val="en-CA"/>
        </w:rPr>
        <w:t>][</w:t>
      </w:r>
      <w:r w:rsidR="00B5049D">
        <w:rPr>
          <w:lang w:val="en-CA"/>
        </w:rPr>
        <w:t>t</w:t>
      </w:r>
      <w:r w:rsidR="00966CD1" w:rsidRPr="00F2021A">
        <w:rPr>
          <w:lang w:val="en-CA"/>
        </w:rPr>
        <w:t>][</w:t>
      </w:r>
      <w:r w:rsidR="00B5049D">
        <w:rPr>
          <w:lang w:val="en-CA"/>
        </w:rPr>
        <w:t>v</w:t>
      </w:r>
      <w:r w:rsidR="00966CD1" w:rsidRPr="00F2021A">
        <w:rPr>
          <w:lang w:val="en-CA"/>
        </w:rPr>
        <w:t>] = 1</w:t>
      </w:r>
    </w:p>
    <w:p w14:paraId="65401307" w14:textId="34F53256" w:rsidR="00966CD1" w:rsidRPr="00D527DE" w:rsidRDefault="00C43BCF" w:rsidP="00042C68">
      <w:pPr>
        <w:pStyle w:val="Code"/>
        <w:rPr>
          <w:lang w:val="en-CA"/>
        </w:rPr>
      </w:pPr>
      <w:r>
        <w:rPr>
          <w:lang w:val="en-CA"/>
        </w:rPr>
        <w:t xml:space="preserve">  </w:t>
      </w:r>
      <w:r w:rsidR="00966CD1" w:rsidRPr="00D527DE">
        <w:rPr>
          <w:lang w:val="en-CA"/>
        </w:rPr>
        <w:t>nodeIdx++</w:t>
      </w:r>
    </w:p>
    <w:p w14:paraId="4489DB0D" w14:textId="3D98D360" w:rsidR="003A708F" w:rsidRPr="00D527DE" w:rsidRDefault="00966CD1" w:rsidP="00042C68">
      <w:pPr>
        <w:pStyle w:val="Code"/>
        <w:rPr>
          <w:lang w:val="en-CA"/>
        </w:rPr>
      </w:pPr>
      <w:r w:rsidRPr="00D527DE">
        <w:rPr>
          <w:lang w:val="en-CA"/>
        </w:rPr>
        <w:t>}</w:t>
      </w:r>
    </w:p>
    <w:p w14:paraId="4584563D" w14:textId="0D9AC1B0" w:rsidR="00966CD1" w:rsidRPr="00D527DE" w:rsidRDefault="00966CD1" w:rsidP="00042C68">
      <w:pPr>
        <w:pStyle w:val="Code"/>
        <w:rPr>
          <w:lang w:val="en-CA"/>
        </w:rPr>
      </w:pPr>
      <w:r w:rsidRPr="00D527DE">
        <w:rPr>
          <w:lang w:val="en-CA"/>
        </w:rPr>
        <w:t>NumNodesAtDepth[depth + 1] = nodeIdx</w:t>
      </w:r>
    </w:p>
    <w:p w14:paraId="09305302" w14:textId="1ED390E6" w:rsidR="00594DB2" w:rsidRPr="00042C68" w:rsidRDefault="00E17D8D" w:rsidP="00594DB2">
      <w:pPr>
        <w:rPr>
          <w:b/>
          <w:lang w:val="en-CA"/>
        </w:rPr>
      </w:pPr>
      <w:bookmarkStart w:id="720" w:name="_Hlk514087791"/>
      <w:r w:rsidRPr="00904336">
        <w:rPr>
          <w:b/>
        </w:rPr>
        <w:t>num_direct_points_gt1</w:t>
      </w:r>
      <w:r w:rsidR="007864BF" w:rsidRPr="006703AE">
        <w:t xml:space="preserve"> </w:t>
      </w:r>
      <w:r w:rsidR="00594DB2" w:rsidRPr="00042C68">
        <w:rPr>
          <w:lang w:val="en-CA"/>
        </w:rPr>
        <w:t>equal to 0 indicates that there is one point in the current child node or that all points in the current child node have the same</w:t>
      </w:r>
      <w:r w:rsidR="001E6515">
        <w:rPr>
          <w:lang w:val="en-CA"/>
        </w:rPr>
        <w:t xml:space="preserve"> s</w:t>
      </w:r>
      <w:r w:rsidR="00594DB2" w:rsidRPr="00042C68">
        <w:rPr>
          <w:lang w:val="en-CA"/>
        </w:rPr>
        <w:t>,</w:t>
      </w:r>
      <w:r w:rsidR="001E6515">
        <w:rPr>
          <w:lang w:val="en-CA"/>
        </w:rPr>
        <w:t xml:space="preserve"> t</w:t>
      </w:r>
      <w:r w:rsidR="00594DB2" w:rsidRPr="00042C68">
        <w:rPr>
          <w:lang w:val="en-CA"/>
        </w:rPr>
        <w:t xml:space="preserve"> and</w:t>
      </w:r>
      <w:r w:rsidR="001E6515">
        <w:rPr>
          <w:lang w:val="en-CA"/>
        </w:rPr>
        <w:t xml:space="preserve"> v</w:t>
      </w:r>
      <w:r w:rsidR="00594DB2" w:rsidRPr="00042C68">
        <w:rPr>
          <w:lang w:val="en-CA"/>
        </w:rPr>
        <w:t xml:space="preserve"> co</w:t>
      </w:r>
      <w:r w:rsidR="000C43DE">
        <w:rPr>
          <w:lang w:val="en-CA"/>
        </w:rPr>
        <w:t>-</w:t>
      </w:r>
      <w:r w:rsidR="00594DB2" w:rsidRPr="00042C68">
        <w:rPr>
          <w:lang w:val="en-CA"/>
        </w:rPr>
        <w:t xml:space="preserve">ordinates. </w:t>
      </w:r>
      <w:r w:rsidRPr="00042C68">
        <w:t>num_direct_points_gt1</w:t>
      </w:r>
      <w:r w:rsidR="00594DB2" w:rsidRPr="00042C68">
        <w:rPr>
          <w:lang w:val="en-CA"/>
        </w:rPr>
        <w:t xml:space="preserve"> equal to 1 indicates that there are at leats two points in the current child node with different</w:t>
      </w:r>
      <w:r w:rsidR="001E6515">
        <w:rPr>
          <w:lang w:val="en-CA"/>
        </w:rPr>
        <w:t xml:space="preserve"> s</w:t>
      </w:r>
      <w:r w:rsidR="00594DB2" w:rsidRPr="00042C68">
        <w:rPr>
          <w:lang w:val="en-CA"/>
        </w:rPr>
        <w:t>,</w:t>
      </w:r>
      <w:r w:rsidR="001E6515">
        <w:rPr>
          <w:lang w:val="en-CA"/>
        </w:rPr>
        <w:t xml:space="preserve"> t</w:t>
      </w:r>
      <w:r w:rsidR="00594DB2" w:rsidRPr="00042C68">
        <w:rPr>
          <w:lang w:val="en-CA"/>
        </w:rPr>
        <w:t xml:space="preserve"> or</w:t>
      </w:r>
      <w:r w:rsidR="001E6515">
        <w:rPr>
          <w:lang w:val="en-CA"/>
        </w:rPr>
        <w:t xml:space="preserve"> v</w:t>
      </w:r>
      <w:r w:rsidR="00594DB2" w:rsidRPr="00042C68">
        <w:rPr>
          <w:lang w:val="en-CA"/>
        </w:rPr>
        <w:t xml:space="preserve"> co</w:t>
      </w:r>
      <w:r w:rsidR="000C43DE">
        <w:rPr>
          <w:lang w:val="en-CA"/>
        </w:rPr>
        <w:t>-</w:t>
      </w:r>
      <w:r w:rsidR="00594DB2" w:rsidRPr="00042C68">
        <w:rPr>
          <w:lang w:val="en-CA"/>
        </w:rPr>
        <w:t>ordinates.</w:t>
      </w:r>
    </w:p>
    <w:p w14:paraId="1DED3C7C" w14:textId="76F7C92F" w:rsidR="00594DB2" w:rsidRPr="00042C68" w:rsidRDefault="00594DB2" w:rsidP="00594DB2">
      <w:pPr>
        <w:rPr>
          <w:lang w:val="en-CA"/>
        </w:rPr>
      </w:pPr>
      <w:r w:rsidRPr="00042C68">
        <w:rPr>
          <w:b/>
          <w:lang w:val="en-CA"/>
        </w:rPr>
        <w:t xml:space="preserve">not_duplicated _point_flag </w:t>
      </w:r>
      <w:r w:rsidRPr="00042C68">
        <w:rPr>
          <w:lang w:val="en-CA"/>
        </w:rPr>
        <w:t>equal to 0 indicates that all points in the current child node have the same</w:t>
      </w:r>
      <w:r w:rsidR="001E6515">
        <w:rPr>
          <w:lang w:val="en-CA"/>
        </w:rPr>
        <w:t xml:space="preserve"> s</w:t>
      </w:r>
      <w:r w:rsidRPr="00042C68">
        <w:rPr>
          <w:lang w:val="en-CA"/>
        </w:rPr>
        <w:t>,</w:t>
      </w:r>
      <w:r w:rsidR="001E6515">
        <w:rPr>
          <w:lang w:val="en-CA"/>
        </w:rPr>
        <w:t xml:space="preserve"> t</w:t>
      </w:r>
      <w:r w:rsidRPr="00042C68">
        <w:rPr>
          <w:lang w:val="en-CA"/>
        </w:rPr>
        <w:t xml:space="preserve"> and</w:t>
      </w:r>
      <w:r w:rsidR="001E6515">
        <w:rPr>
          <w:lang w:val="en-CA"/>
        </w:rPr>
        <w:t xml:space="preserve"> v</w:t>
      </w:r>
      <w:r w:rsidRPr="00042C68">
        <w:rPr>
          <w:lang w:val="en-CA"/>
        </w:rPr>
        <w:t xml:space="preserve"> co</w:t>
      </w:r>
      <w:r w:rsidR="000C43DE">
        <w:rPr>
          <w:lang w:val="en-CA"/>
        </w:rPr>
        <w:t>-</w:t>
      </w:r>
      <w:r w:rsidRPr="00042C68">
        <w:rPr>
          <w:lang w:val="en-CA"/>
        </w:rPr>
        <w:t>ordinates. not_duplicated_point_flag</w:t>
      </w:r>
      <w:r w:rsidRPr="00042C68">
        <w:rPr>
          <w:b/>
          <w:lang w:val="en-CA"/>
        </w:rPr>
        <w:t xml:space="preserve"> </w:t>
      </w:r>
      <w:r w:rsidRPr="00042C68">
        <w:rPr>
          <w:lang w:val="en-CA"/>
        </w:rPr>
        <w:t>equal to 1 indicates that at least two points in the current child node have different</w:t>
      </w:r>
      <w:r w:rsidR="001E6515">
        <w:rPr>
          <w:lang w:val="en-CA"/>
        </w:rPr>
        <w:t xml:space="preserve"> s</w:t>
      </w:r>
      <w:r w:rsidRPr="00042C68">
        <w:rPr>
          <w:lang w:val="en-CA"/>
        </w:rPr>
        <w:t>,</w:t>
      </w:r>
      <w:r w:rsidR="001E6515">
        <w:rPr>
          <w:lang w:val="en-CA"/>
        </w:rPr>
        <w:t xml:space="preserve"> t</w:t>
      </w:r>
      <w:r w:rsidRPr="00042C68">
        <w:rPr>
          <w:lang w:val="en-CA"/>
        </w:rPr>
        <w:t xml:space="preserve"> or</w:t>
      </w:r>
      <w:r w:rsidR="001E6515">
        <w:rPr>
          <w:lang w:val="en-CA"/>
        </w:rPr>
        <w:t xml:space="preserve"> v</w:t>
      </w:r>
      <w:r w:rsidRPr="00042C68">
        <w:rPr>
          <w:lang w:val="en-CA"/>
        </w:rPr>
        <w:t xml:space="preserve"> co</w:t>
      </w:r>
      <w:r w:rsidR="000C43DE">
        <w:rPr>
          <w:lang w:val="en-CA"/>
        </w:rPr>
        <w:t>-</w:t>
      </w:r>
      <w:r w:rsidRPr="00042C68">
        <w:rPr>
          <w:lang w:val="en-CA"/>
        </w:rPr>
        <w:t>ordinates. When not present, the value of not_duplicated_point_flag is inferred equal to 1.</w:t>
      </w:r>
    </w:p>
    <w:p w14:paraId="313622D6" w14:textId="75A0AC40" w:rsidR="00594DB2" w:rsidRPr="00042C68" w:rsidRDefault="005F6524" w:rsidP="00594DB2">
      <w:pPr>
        <w:rPr>
          <w:lang w:val="en-CA"/>
        </w:rPr>
      </w:pPr>
      <w:r>
        <w:rPr>
          <w:lang w:val="en-CA"/>
        </w:rPr>
        <w:t xml:space="preserve">The variable </w:t>
      </w:r>
      <w:r w:rsidRPr="00BE53BF">
        <w:t>duplicatedPointFlag</w:t>
      </w:r>
      <w:r w:rsidR="00594DB2" w:rsidRPr="00042C68">
        <w:rPr>
          <w:b/>
          <w:lang w:val="en-CA"/>
        </w:rPr>
        <w:t xml:space="preserve"> </w:t>
      </w:r>
      <w:r w:rsidR="00594DB2" w:rsidRPr="00042C68">
        <w:rPr>
          <w:lang w:val="en-CA" w:eastAsia="ja-JP"/>
        </w:rPr>
        <w:t>is derived as the negation of</w:t>
      </w:r>
      <w:r w:rsidR="00594DB2" w:rsidRPr="00BE53BF">
        <w:t xml:space="preserve"> not_duplicated_point_flag</w:t>
      </w:r>
      <w:r w:rsidR="00594DB2" w:rsidRPr="00042C68">
        <w:rPr>
          <w:b/>
          <w:lang w:val="en-CA"/>
        </w:rPr>
        <w:t xml:space="preserve"> </w:t>
      </w:r>
      <w:r w:rsidR="00594DB2" w:rsidRPr="00042C68">
        <w:rPr>
          <w:lang w:val="en-CA" w:eastAsia="ja-JP"/>
        </w:rPr>
        <w:t>as follows</w:t>
      </w:r>
    </w:p>
    <w:p w14:paraId="04E331A7" w14:textId="36754DB0" w:rsidR="00594DB2" w:rsidRPr="00042C68" w:rsidRDefault="00594DB2" w:rsidP="00BE53BF">
      <w:pPr>
        <w:pStyle w:val="Code"/>
        <w:rPr>
          <w:lang w:val="en-CA"/>
        </w:rPr>
      </w:pPr>
      <w:r w:rsidRPr="00042C68">
        <w:rPr>
          <w:lang w:val="en-CA"/>
        </w:rPr>
        <w:lastRenderedPageBreak/>
        <w:t>duplicated</w:t>
      </w:r>
      <w:r w:rsidR="005F6524">
        <w:rPr>
          <w:lang w:val="en-CA"/>
        </w:rPr>
        <w:t>P</w:t>
      </w:r>
      <w:r w:rsidRPr="00042C68">
        <w:rPr>
          <w:lang w:val="en-CA"/>
        </w:rPr>
        <w:t>oint</w:t>
      </w:r>
      <w:r w:rsidR="005F6524">
        <w:rPr>
          <w:lang w:val="en-CA"/>
        </w:rPr>
        <w:t>F</w:t>
      </w:r>
      <w:r w:rsidRPr="00042C68">
        <w:rPr>
          <w:lang w:val="en-CA"/>
        </w:rPr>
        <w:t>lag</w:t>
      </w:r>
      <w:r w:rsidRPr="00042C68">
        <w:rPr>
          <w:b/>
          <w:lang w:val="en-CA"/>
        </w:rPr>
        <w:t xml:space="preserve"> </w:t>
      </w:r>
      <w:r w:rsidRPr="00042C68">
        <w:t>= !not_duplicated_point_flag</w:t>
      </w:r>
    </w:p>
    <w:p w14:paraId="1AF49934" w14:textId="77777777" w:rsidR="00594DB2" w:rsidRPr="00042C68" w:rsidRDefault="00594DB2" w:rsidP="00594DB2">
      <w:pPr>
        <w:rPr>
          <w:b/>
        </w:rPr>
      </w:pPr>
      <w:r w:rsidRPr="00042C68">
        <w:rPr>
          <w:b/>
        </w:rPr>
        <w:t>num_direct_points_eq2_flag</w:t>
      </w:r>
      <w:r w:rsidRPr="00042C68">
        <w:rPr>
          <w:lang w:val="en-CA"/>
        </w:rPr>
        <w:t xml:space="preserve"> equal to 1 indicates that there are two points in the current child node. num_direct_points_eq2_flag equal to 0 indicates that theres are at least three points in the current child node.</w:t>
      </w:r>
    </w:p>
    <w:p w14:paraId="34A628F2" w14:textId="77777777" w:rsidR="00594DB2" w:rsidRPr="00042C68" w:rsidRDefault="00594DB2" w:rsidP="00594DB2">
      <w:pPr>
        <w:rPr>
          <w:lang w:val="en-CA"/>
        </w:rPr>
      </w:pPr>
      <w:r w:rsidRPr="00042C68">
        <w:rPr>
          <w:b/>
        </w:rPr>
        <w:t xml:space="preserve">num_points_direct_mode_minus3 </w:t>
      </w:r>
      <w:r w:rsidRPr="00042C68">
        <w:rPr>
          <w:lang w:val="en-CA"/>
        </w:rPr>
        <w:t>plus 3 indicates the number of points in the current child node.</w:t>
      </w:r>
    </w:p>
    <w:p w14:paraId="657DA993" w14:textId="77777777" w:rsidR="00594DB2" w:rsidRPr="00042C68" w:rsidRDefault="00594DB2" w:rsidP="00594DB2">
      <w:pPr>
        <w:rPr>
          <w:lang w:val="en-CA"/>
        </w:rPr>
      </w:pPr>
      <w:r w:rsidRPr="00C5553D">
        <w:rPr>
          <w:b/>
          <w:bCs/>
        </w:rPr>
        <w:t>num_direct_points_minus1</w:t>
      </w:r>
      <w:r w:rsidRPr="00042C68">
        <w:t xml:space="preserve"> plus 1 </w:t>
      </w:r>
      <w:r w:rsidRPr="00042C68">
        <w:rPr>
          <w:lang w:val="en-CA"/>
        </w:rPr>
        <w:t xml:space="preserve">indicates </w:t>
      </w:r>
      <w:r w:rsidRPr="00042C68">
        <w:rPr>
          <w:rFonts w:eastAsia="ＭＳ 明朝"/>
          <w:lang w:eastAsia="ja-JP"/>
        </w:rPr>
        <w:t xml:space="preserve">the number of </w:t>
      </w:r>
      <w:r w:rsidRPr="00042C68">
        <w:rPr>
          <w:lang w:val="en-CA"/>
        </w:rPr>
        <w:t xml:space="preserve">points in the current child node. </w:t>
      </w:r>
      <w:r w:rsidRPr="00042C68">
        <w:rPr>
          <w:lang w:val="en-CA" w:eastAsia="ja-JP"/>
        </w:rPr>
        <w:t xml:space="preserve">The variable </w:t>
      </w:r>
      <w:r w:rsidRPr="00042C68">
        <w:t>num_direct_points_minus1</w:t>
      </w:r>
      <w:r w:rsidRPr="00042C68">
        <w:rPr>
          <w:lang w:val="en-CA" w:eastAsia="ja-JP"/>
        </w:rPr>
        <w:t xml:space="preserve"> is derived as follows </w:t>
      </w:r>
    </w:p>
    <w:p w14:paraId="20DF4831" w14:textId="4D321BA0" w:rsidR="00594DB2" w:rsidRPr="00042C68" w:rsidRDefault="00594DB2" w:rsidP="00BE53BF">
      <w:pPr>
        <w:pStyle w:val="Code"/>
        <w:rPr>
          <w:lang w:val="en-CA"/>
        </w:rPr>
      </w:pPr>
      <w:r w:rsidRPr="00042C68">
        <w:t>num_direct_points_minus1 = 0</w:t>
      </w:r>
    </w:p>
    <w:p w14:paraId="30E146D6" w14:textId="2C3685E8" w:rsidR="00594DB2" w:rsidRPr="00042C68" w:rsidRDefault="00594DB2" w:rsidP="00BE53BF">
      <w:pPr>
        <w:pStyle w:val="Code"/>
        <w:rPr>
          <w:lang w:val="en-CA"/>
        </w:rPr>
      </w:pPr>
      <w:r w:rsidRPr="00042C68">
        <w:rPr>
          <w:lang w:val="en-CA"/>
        </w:rPr>
        <w:t>if (</w:t>
      </w:r>
      <w:r w:rsidR="00E17D8D" w:rsidRPr="00042C68">
        <w:t>num_direct_points_gt1</w:t>
      </w:r>
      <w:r w:rsidRPr="00042C68">
        <w:rPr>
          <w:lang w:val="en-CA"/>
        </w:rPr>
        <w:t>) {</w:t>
      </w:r>
    </w:p>
    <w:p w14:paraId="4D673AB6" w14:textId="42BBE2D5" w:rsidR="00594DB2" w:rsidRPr="00042C68" w:rsidRDefault="00C43BCF" w:rsidP="00BE53BF">
      <w:pPr>
        <w:pStyle w:val="Code"/>
      </w:pPr>
      <w:r>
        <w:rPr>
          <w:lang w:val="en-CA"/>
        </w:rPr>
        <w:t xml:space="preserve">  </w:t>
      </w:r>
      <w:r w:rsidR="00594DB2" w:rsidRPr="00042C68">
        <w:t>num_direct_points_minus1 = 1</w:t>
      </w:r>
    </w:p>
    <w:p w14:paraId="0C443016" w14:textId="6452BDF3" w:rsidR="00594DB2" w:rsidRPr="00042C68" w:rsidRDefault="00C43BCF" w:rsidP="00BE53BF">
      <w:pPr>
        <w:pStyle w:val="Code"/>
        <w:rPr>
          <w:lang w:val="en-CA"/>
        </w:rPr>
      </w:pPr>
      <w:r>
        <w:rPr>
          <w:lang w:val="en-CA"/>
        </w:rPr>
        <w:t xml:space="preserve">  </w:t>
      </w:r>
      <w:r w:rsidR="00594DB2" w:rsidRPr="00042C68">
        <w:rPr>
          <w:lang w:val="en-CA"/>
        </w:rPr>
        <w:t>if (</w:t>
      </w:r>
      <w:r w:rsidR="005F6524" w:rsidRPr="006C1998">
        <w:t>duplicatedPointFlag</w:t>
      </w:r>
      <w:r w:rsidR="00594DB2" w:rsidRPr="00042C68">
        <w:rPr>
          <w:lang w:val="en-CA"/>
        </w:rPr>
        <w:t xml:space="preserve"> &amp;&amp; !num_direct_points_eq2_flag)</w:t>
      </w:r>
    </w:p>
    <w:p w14:paraId="2EF578E9" w14:textId="2D823C0D" w:rsidR="00594DB2" w:rsidRPr="00BE53BF" w:rsidRDefault="00C43BCF" w:rsidP="00BE53BF">
      <w:pPr>
        <w:pStyle w:val="Code"/>
        <w:rPr>
          <w:lang w:val="en-CA"/>
        </w:rPr>
      </w:pPr>
      <w:r>
        <w:t xml:space="preserve">    </w:t>
      </w:r>
      <w:r w:rsidR="00594DB2" w:rsidRPr="00BE53BF">
        <w:rPr>
          <w:lang w:val="en-CA"/>
        </w:rPr>
        <w:t>num_direct_points_minus1 = 2 + num_points_direct_mode_minus3</w:t>
      </w:r>
    </w:p>
    <w:p w14:paraId="3104C851" w14:textId="3F421814" w:rsidR="00594DB2" w:rsidRPr="00904336" w:rsidRDefault="00594DB2" w:rsidP="00BE53BF">
      <w:pPr>
        <w:pStyle w:val="Code"/>
        <w:rPr>
          <w:lang w:val="en-CA"/>
        </w:rPr>
      </w:pPr>
      <w:r w:rsidRPr="00042C68">
        <w:rPr>
          <w:lang w:val="en-CA"/>
        </w:rPr>
        <w:t>}</w:t>
      </w:r>
    </w:p>
    <w:p w14:paraId="1F85A27F" w14:textId="780EA7CC" w:rsidR="00594DB2" w:rsidRPr="00042C68" w:rsidRDefault="00594DB2" w:rsidP="00594DB2">
      <w:pPr>
        <w:rPr>
          <w:lang w:val="en-CA"/>
        </w:rPr>
      </w:pPr>
      <w:r w:rsidRPr="00C5553D">
        <w:rPr>
          <w:b/>
          <w:bCs/>
        </w:rPr>
        <w:t>num_direct_different_points_minus1</w:t>
      </w:r>
      <w:r w:rsidRPr="00042C68">
        <w:rPr>
          <w:lang w:val="en-CA"/>
        </w:rPr>
        <w:t xml:space="preserve"> plus 1 is </w:t>
      </w:r>
      <w:r w:rsidRPr="00042C68">
        <w:rPr>
          <w:rFonts w:eastAsia="ＭＳ 明朝"/>
          <w:lang w:eastAsia="ja-JP"/>
        </w:rPr>
        <w:t xml:space="preserve">the number of </w:t>
      </w:r>
      <w:r w:rsidRPr="00042C68">
        <w:rPr>
          <w:lang w:val="en-CA"/>
        </w:rPr>
        <w:t>points having at least one different</w:t>
      </w:r>
      <w:r w:rsidR="00B5049D">
        <w:rPr>
          <w:lang w:val="en-CA"/>
        </w:rPr>
        <w:t xml:space="preserve"> s</w:t>
      </w:r>
      <w:r w:rsidRPr="00042C68">
        <w:rPr>
          <w:lang w:val="en-CA"/>
        </w:rPr>
        <w:t>,</w:t>
      </w:r>
      <w:r w:rsidR="00B5049D">
        <w:rPr>
          <w:lang w:val="en-CA"/>
        </w:rPr>
        <w:t xml:space="preserve"> t</w:t>
      </w:r>
      <w:r w:rsidRPr="00042C68">
        <w:rPr>
          <w:lang w:val="en-CA"/>
        </w:rPr>
        <w:t xml:space="preserve"> or</w:t>
      </w:r>
      <w:r w:rsidR="00B5049D">
        <w:rPr>
          <w:lang w:val="en-CA"/>
        </w:rPr>
        <w:t xml:space="preserve"> v</w:t>
      </w:r>
      <w:r w:rsidRPr="00042C68">
        <w:rPr>
          <w:lang w:val="en-CA"/>
        </w:rPr>
        <w:t xml:space="preserve"> co</w:t>
      </w:r>
      <w:r w:rsidR="000C43DE">
        <w:rPr>
          <w:lang w:val="en-CA"/>
        </w:rPr>
        <w:t>-</w:t>
      </w:r>
      <w:r w:rsidRPr="00042C68">
        <w:rPr>
          <w:lang w:val="en-CA"/>
        </w:rPr>
        <w:t xml:space="preserve">ordinate in the current child node. </w:t>
      </w:r>
      <w:r w:rsidRPr="00042C68">
        <w:rPr>
          <w:lang w:val="en-CA" w:eastAsia="ja-JP"/>
        </w:rPr>
        <w:t xml:space="preserve">The variable </w:t>
      </w:r>
      <w:r w:rsidRPr="00042C68">
        <w:t>num_direct_different_points_minus1</w:t>
      </w:r>
      <w:r w:rsidRPr="00042C68">
        <w:rPr>
          <w:lang w:val="en-CA"/>
        </w:rPr>
        <w:t xml:space="preserve"> </w:t>
      </w:r>
      <w:r w:rsidRPr="00042C68">
        <w:rPr>
          <w:lang w:val="en-CA" w:eastAsia="ja-JP"/>
        </w:rPr>
        <w:t>is derived as follows</w:t>
      </w:r>
    </w:p>
    <w:p w14:paraId="64B79828" w14:textId="65482D20" w:rsidR="00594DB2" w:rsidRPr="00042C68" w:rsidRDefault="00594DB2" w:rsidP="00BE53BF">
      <w:pPr>
        <w:pStyle w:val="Code"/>
        <w:rPr>
          <w:lang w:val="fr-FR"/>
        </w:rPr>
      </w:pPr>
      <w:r w:rsidRPr="00042C68">
        <w:rPr>
          <w:lang w:val="fr-FR"/>
        </w:rPr>
        <w:t xml:space="preserve">num_direct_different_points_minus1 = num_direct_points_minus1 </w:t>
      </w:r>
    </w:p>
    <w:p w14:paraId="7255354F" w14:textId="1CF813BF" w:rsidR="00594DB2" w:rsidRPr="00042C68" w:rsidRDefault="00594DB2" w:rsidP="00BE53BF">
      <w:pPr>
        <w:pStyle w:val="Code"/>
        <w:rPr>
          <w:lang w:val="en-CA"/>
        </w:rPr>
      </w:pPr>
      <w:r w:rsidRPr="00042C68">
        <w:rPr>
          <w:lang w:val="en-CA"/>
        </w:rPr>
        <w:t>if (</w:t>
      </w:r>
      <w:r w:rsidR="005F6524" w:rsidRPr="006C1998">
        <w:t>duplicatedPointFlag</w:t>
      </w:r>
      <w:r w:rsidRPr="00042C68">
        <w:rPr>
          <w:lang w:val="en-CA"/>
        </w:rPr>
        <w:t xml:space="preserve">) </w:t>
      </w:r>
    </w:p>
    <w:p w14:paraId="49EAFE6D" w14:textId="741A482C" w:rsidR="00594DB2" w:rsidRPr="002300E7" w:rsidRDefault="00C43BCF" w:rsidP="00BE53BF">
      <w:pPr>
        <w:pStyle w:val="Code"/>
        <w:rPr>
          <w:b/>
          <w:lang w:val="en-CA"/>
        </w:rPr>
      </w:pPr>
      <w:r>
        <w:rPr>
          <w:lang w:val="en-CA"/>
        </w:rPr>
        <w:t xml:space="preserve">  </w:t>
      </w:r>
      <w:r w:rsidR="00594DB2" w:rsidRPr="00042C68">
        <w:t>num_direct_different_points_minus1 = 0</w:t>
      </w:r>
    </w:p>
    <w:bookmarkEnd w:id="720"/>
    <w:p w14:paraId="42220B64" w14:textId="396C907E" w:rsidR="00C20813" w:rsidRPr="00CC4328" w:rsidRDefault="00C20813" w:rsidP="00C20813">
      <w:pPr>
        <w:tabs>
          <w:tab w:val="clear" w:pos="403"/>
        </w:tabs>
        <w:spacing w:after="160" w:line="259" w:lineRule="auto"/>
        <w:rPr>
          <w:rFonts w:eastAsia="Times New Roman"/>
          <w:szCs w:val="20"/>
          <w:lang w:val="en-US"/>
        </w:rPr>
      </w:pPr>
      <w:r w:rsidRPr="00CC4328">
        <w:rPr>
          <w:rFonts w:eastAsia="Times New Roman"/>
          <w:szCs w:val="20"/>
          <w:lang w:val="en-US"/>
        </w:rPr>
        <w:t>The variables ChildNodeSize</w:t>
      </w:r>
      <w:r w:rsidR="00FD6DA7">
        <w:rPr>
          <w:rFonts w:eastAsia="Times New Roman"/>
          <w:szCs w:val="20"/>
          <w:lang w:val="en-US"/>
        </w:rPr>
        <w:t>S</w:t>
      </w:r>
      <w:r w:rsidRPr="00CC4328">
        <w:rPr>
          <w:rFonts w:eastAsia="Times New Roman"/>
          <w:szCs w:val="20"/>
          <w:lang w:val="en-US"/>
        </w:rPr>
        <w:t>Log2, ChildNodeSize</w:t>
      </w:r>
      <w:r w:rsidR="00FD6DA7">
        <w:rPr>
          <w:rFonts w:eastAsia="Times New Roman"/>
          <w:szCs w:val="20"/>
          <w:lang w:val="en-US"/>
        </w:rPr>
        <w:t>T</w:t>
      </w:r>
      <w:r w:rsidRPr="00CC4328">
        <w:rPr>
          <w:rFonts w:eastAsia="Times New Roman"/>
          <w:szCs w:val="20"/>
          <w:lang w:val="en-US"/>
        </w:rPr>
        <w:t>Log2 and ChildNodeSize</w:t>
      </w:r>
      <w:r w:rsidR="00FD6DA7">
        <w:rPr>
          <w:rFonts w:eastAsia="Times New Roman"/>
          <w:szCs w:val="20"/>
          <w:lang w:val="en-US"/>
        </w:rPr>
        <w:t>V</w:t>
      </w:r>
      <w:r w:rsidRPr="00CC4328">
        <w:rPr>
          <w:rFonts w:eastAsia="Times New Roman"/>
          <w:szCs w:val="20"/>
          <w:lang w:val="en-US"/>
        </w:rPr>
        <w:t xml:space="preserve">Log2 specify the </w:t>
      </w:r>
      <w:r w:rsidR="00FD6DA7">
        <w:rPr>
          <w:rFonts w:eastAsia="Times New Roman"/>
          <w:szCs w:val="20"/>
          <w:lang w:val="en-US"/>
        </w:rPr>
        <w:t xml:space="preserve">s, t, and v components of the </w:t>
      </w:r>
      <w:r w:rsidRPr="00CC4328">
        <w:rPr>
          <w:rFonts w:eastAsia="Times New Roman"/>
          <w:szCs w:val="20"/>
          <w:lang w:val="en-US"/>
        </w:rPr>
        <w:t>child node size</w:t>
      </w:r>
      <w:r w:rsidR="006B4384">
        <w:rPr>
          <w:rFonts w:eastAsia="Times New Roman"/>
          <w:szCs w:val="20"/>
          <w:lang w:val="en-US"/>
        </w:rPr>
        <w:t>,</w:t>
      </w:r>
      <w:r w:rsidRPr="00CC4328">
        <w:rPr>
          <w:rFonts w:eastAsia="Times New Roman"/>
          <w:szCs w:val="20"/>
          <w:lang w:val="en-US"/>
        </w:rPr>
        <w:t>, and are determined by implicit QT and BT partitions as follows.</w:t>
      </w:r>
    </w:p>
    <w:p w14:paraId="46BB8F36" w14:textId="0E361B75" w:rsidR="00C20813" w:rsidRPr="00CC4328" w:rsidRDefault="00C20813" w:rsidP="004014E9">
      <w:pPr>
        <w:pStyle w:val="Code"/>
        <w:rPr>
          <w:lang w:val="en-US"/>
        </w:rPr>
      </w:pPr>
      <w:r w:rsidRPr="00CC4328">
        <w:rPr>
          <w:lang w:val="en-US"/>
        </w:rPr>
        <w:t>if</w:t>
      </w:r>
      <w:r w:rsidR="004F45C4">
        <w:rPr>
          <w:lang w:val="en-US"/>
        </w:rPr>
        <w:t xml:space="preserve"> </w:t>
      </w:r>
      <w:r w:rsidR="004014E9">
        <w:rPr>
          <w:lang w:val="en-US"/>
        </w:rPr>
        <w:t>(</w:t>
      </w:r>
      <w:r w:rsidRPr="00CC4328">
        <w:rPr>
          <w:lang w:val="en-US"/>
        </w:rPr>
        <w:t>!(partitionSkip &amp; 4</w:t>
      </w:r>
      <w:r w:rsidR="004014E9">
        <w:rPr>
          <w:lang w:val="en-US"/>
        </w:rPr>
        <w:t>)</w:t>
      </w:r>
    </w:p>
    <w:p w14:paraId="2471D3AD" w14:textId="22A35DE6" w:rsidR="00C20813" w:rsidRPr="00CC4328" w:rsidRDefault="00C20813" w:rsidP="00BE53BF">
      <w:pPr>
        <w:pStyle w:val="Code"/>
        <w:rPr>
          <w:lang w:val="en-US"/>
        </w:rPr>
      </w:pPr>
      <w:r w:rsidRPr="00CC4328">
        <w:rPr>
          <w:lang w:val="en-US"/>
        </w:rPr>
        <w:t xml:space="preserve">  ChildNodeSize</w:t>
      </w:r>
      <w:r w:rsidR="00FD6DA7">
        <w:rPr>
          <w:lang w:val="en-US"/>
        </w:rPr>
        <w:t>S</w:t>
      </w:r>
      <w:r w:rsidRPr="00CC4328">
        <w:rPr>
          <w:lang w:val="en-US"/>
        </w:rPr>
        <w:t>Log2 = NodeSize</w:t>
      </w:r>
      <w:r w:rsidR="00FD6DA7">
        <w:rPr>
          <w:lang w:val="en-US"/>
        </w:rPr>
        <w:t>S</w:t>
      </w:r>
      <w:r w:rsidRPr="00CC4328">
        <w:rPr>
          <w:lang w:val="en-US"/>
        </w:rPr>
        <w:t>Log2 – 1;</w:t>
      </w:r>
    </w:p>
    <w:p w14:paraId="3DD24B25" w14:textId="77777777" w:rsidR="00C20813" w:rsidRPr="00CC4328" w:rsidRDefault="00C20813" w:rsidP="00BE53BF">
      <w:pPr>
        <w:pStyle w:val="Code"/>
        <w:rPr>
          <w:lang w:val="en-US"/>
        </w:rPr>
      </w:pPr>
      <w:r w:rsidRPr="00CC4328">
        <w:rPr>
          <w:lang w:val="en-US"/>
        </w:rPr>
        <w:t>else</w:t>
      </w:r>
    </w:p>
    <w:p w14:paraId="4799A63A" w14:textId="364DF0E1" w:rsidR="00C20813" w:rsidRPr="00CC4328" w:rsidRDefault="00C20813" w:rsidP="00BE53BF">
      <w:pPr>
        <w:pStyle w:val="Code"/>
        <w:rPr>
          <w:lang w:val="en-US"/>
        </w:rPr>
      </w:pPr>
      <w:r w:rsidRPr="00CC4328">
        <w:rPr>
          <w:lang w:val="en-US"/>
        </w:rPr>
        <w:t xml:space="preserve">  ChildNodeSize</w:t>
      </w:r>
      <w:r w:rsidR="00FD6DA7">
        <w:rPr>
          <w:lang w:val="en-US"/>
        </w:rPr>
        <w:t>S</w:t>
      </w:r>
      <w:r w:rsidRPr="00CC4328">
        <w:rPr>
          <w:lang w:val="en-US"/>
        </w:rPr>
        <w:t>Log2 = NodeSize</w:t>
      </w:r>
      <w:r w:rsidR="00FD6DA7">
        <w:rPr>
          <w:lang w:val="en-US"/>
        </w:rPr>
        <w:t>S</w:t>
      </w:r>
      <w:r w:rsidRPr="00CC4328">
        <w:rPr>
          <w:lang w:val="en-US"/>
        </w:rPr>
        <w:t>Log2;</w:t>
      </w:r>
    </w:p>
    <w:p w14:paraId="6C8AEC77" w14:textId="1FBED5EB" w:rsidR="00C20813" w:rsidRPr="00CC4328" w:rsidRDefault="00C20813" w:rsidP="004014E9">
      <w:pPr>
        <w:pStyle w:val="Code"/>
        <w:rPr>
          <w:lang w:val="en-US"/>
        </w:rPr>
      </w:pPr>
      <w:r w:rsidRPr="00CC4328">
        <w:rPr>
          <w:lang w:val="en-US"/>
        </w:rPr>
        <w:t>if</w:t>
      </w:r>
      <w:r w:rsidR="004F45C4">
        <w:rPr>
          <w:lang w:val="en-US"/>
        </w:rPr>
        <w:t xml:space="preserve"> </w:t>
      </w:r>
      <w:r w:rsidR="004014E9">
        <w:rPr>
          <w:lang w:val="en-US"/>
        </w:rPr>
        <w:t>(</w:t>
      </w:r>
      <w:r w:rsidRPr="00CC4328">
        <w:rPr>
          <w:lang w:val="en-US"/>
        </w:rPr>
        <w:t xml:space="preserve">!(partitionSkip &amp; 2 </w:t>
      </w:r>
      <w:r w:rsidR="004014E9">
        <w:rPr>
          <w:lang w:val="en-US"/>
        </w:rPr>
        <w:t>)</w:t>
      </w:r>
    </w:p>
    <w:p w14:paraId="289E7290" w14:textId="730D28E8" w:rsidR="00C20813" w:rsidRPr="00CC4328" w:rsidRDefault="00C20813" w:rsidP="00BE53BF">
      <w:pPr>
        <w:pStyle w:val="Code"/>
        <w:rPr>
          <w:lang w:val="en-US"/>
        </w:rPr>
      </w:pPr>
      <w:r w:rsidRPr="00CC4328">
        <w:rPr>
          <w:lang w:val="en-US"/>
        </w:rPr>
        <w:t xml:space="preserve">  ChildNodeSize</w:t>
      </w:r>
      <w:r w:rsidR="00FD6DA7">
        <w:rPr>
          <w:lang w:val="en-US"/>
        </w:rPr>
        <w:t>T</w:t>
      </w:r>
      <w:r w:rsidRPr="00CC4328">
        <w:rPr>
          <w:lang w:val="en-US"/>
        </w:rPr>
        <w:t>Log2 = NodeSize</w:t>
      </w:r>
      <w:r w:rsidR="00FD6DA7">
        <w:rPr>
          <w:lang w:val="en-US"/>
        </w:rPr>
        <w:t>T</w:t>
      </w:r>
      <w:r w:rsidRPr="00CC4328">
        <w:rPr>
          <w:lang w:val="en-US"/>
        </w:rPr>
        <w:t>Log2 – 1;</w:t>
      </w:r>
    </w:p>
    <w:p w14:paraId="619DD65A" w14:textId="77777777" w:rsidR="00C20813" w:rsidRPr="00CC4328" w:rsidRDefault="00C20813" w:rsidP="00BE53BF">
      <w:pPr>
        <w:pStyle w:val="Code"/>
        <w:rPr>
          <w:lang w:val="en-US"/>
        </w:rPr>
      </w:pPr>
      <w:r w:rsidRPr="00CC4328">
        <w:rPr>
          <w:lang w:val="en-US"/>
        </w:rPr>
        <w:t>else</w:t>
      </w:r>
    </w:p>
    <w:p w14:paraId="7F3524F1" w14:textId="17DC37A2" w:rsidR="00C20813" w:rsidRPr="00CC4328" w:rsidRDefault="00C20813" w:rsidP="00BE53BF">
      <w:pPr>
        <w:pStyle w:val="Code"/>
        <w:rPr>
          <w:lang w:val="en-US"/>
        </w:rPr>
      </w:pPr>
      <w:r w:rsidRPr="00CC4328">
        <w:rPr>
          <w:lang w:val="en-US"/>
        </w:rPr>
        <w:t xml:space="preserve">  ChildNodeSize</w:t>
      </w:r>
      <w:r w:rsidR="00FD6DA7">
        <w:rPr>
          <w:lang w:val="en-US"/>
        </w:rPr>
        <w:t>T</w:t>
      </w:r>
      <w:r w:rsidRPr="00CC4328">
        <w:rPr>
          <w:lang w:val="en-US"/>
        </w:rPr>
        <w:t>Log2 = NodeSize</w:t>
      </w:r>
      <w:r w:rsidR="00FD6DA7">
        <w:rPr>
          <w:lang w:val="en-US"/>
        </w:rPr>
        <w:t>T</w:t>
      </w:r>
      <w:r w:rsidRPr="00CC4328">
        <w:rPr>
          <w:lang w:val="en-US"/>
        </w:rPr>
        <w:t>Log2;</w:t>
      </w:r>
    </w:p>
    <w:p w14:paraId="34D7211F" w14:textId="503FF101" w:rsidR="00C20813" w:rsidRPr="00CC4328" w:rsidRDefault="00C20813" w:rsidP="004014E9">
      <w:pPr>
        <w:pStyle w:val="Code"/>
        <w:rPr>
          <w:lang w:val="en-US"/>
        </w:rPr>
      </w:pPr>
      <w:r w:rsidRPr="00CC4328">
        <w:rPr>
          <w:lang w:val="en-US"/>
        </w:rPr>
        <w:t>if</w:t>
      </w:r>
      <w:r w:rsidR="004F45C4">
        <w:rPr>
          <w:lang w:val="en-US"/>
        </w:rPr>
        <w:t xml:space="preserve"> </w:t>
      </w:r>
      <w:r w:rsidR="004014E9">
        <w:rPr>
          <w:lang w:val="en-US"/>
        </w:rPr>
        <w:t>(</w:t>
      </w:r>
      <w:r w:rsidRPr="00CC4328">
        <w:rPr>
          <w:lang w:val="en-US"/>
        </w:rPr>
        <w:t xml:space="preserve">!(partitionSkip &amp; 1 </w:t>
      </w:r>
      <w:r w:rsidR="004014E9">
        <w:rPr>
          <w:lang w:val="en-US"/>
        </w:rPr>
        <w:t>)</w:t>
      </w:r>
    </w:p>
    <w:p w14:paraId="3C1E6792" w14:textId="75C3202A" w:rsidR="00C20813" w:rsidRPr="00CC4328" w:rsidRDefault="00C20813" w:rsidP="00BE53BF">
      <w:pPr>
        <w:pStyle w:val="Code"/>
        <w:rPr>
          <w:lang w:val="en-US"/>
        </w:rPr>
      </w:pPr>
      <w:r w:rsidRPr="00CC4328">
        <w:rPr>
          <w:lang w:val="en-US"/>
        </w:rPr>
        <w:t xml:space="preserve">  ChildNodeSize</w:t>
      </w:r>
      <w:r w:rsidR="00FD6DA7">
        <w:rPr>
          <w:lang w:val="en-US"/>
        </w:rPr>
        <w:t>V</w:t>
      </w:r>
      <w:r w:rsidRPr="00CC4328">
        <w:rPr>
          <w:lang w:val="en-US"/>
        </w:rPr>
        <w:t>Log2 = NodeSize</w:t>
      </w:r>
      <w:r w:rsidR="00FD6DA7">
        <w:rPr>
          <w:lang w:val="en-US"/>
        </w:rPr>
        <w:t>V</w:t>
      </w:r>
      <w:r w:rsidRPr="00CC4328">
        <w:rPr>
          <w:lang w:val="en-US"/>
        </w:rPr>
        <w:t>Log2 – 1;</w:t>
      </w:r>
    </w:p>
    <w:p w14:paraId="7578268D" w14:textId="77777777" w:rsidR="00C20813" w:rsidRPr="00CC4328" w:rsidRDefault="00C20813" w:rsidP="00BE53BF">
      <w:pPr>
        <w:pStyle w:val="Code"/>
        <w:rPr>
          <w:lang w:val="en-US"/>
        </w:rPr>
      </w:pPr>
      <w:r w:rsidRPr="00CC4328">
        <w:rPr>
          <w:lang w:val="en-US"/>
        </w:rPr>
        <w:t>else</w:t>
      </w:r>
    </w:p>
    <w:p w14:paraId="1D6BD940" w14:textId="26FE8C91" w:rsidR="00C20813" w:rsidRPr="00CC4328" w:rsidRDefault="00C20813" w:rsidP="00BE53BF">
      <w:pPr>
        <w:pStyle w:val="Code"/>
        <w:rPr>
          <w:lang w:val="en-US"/>
        </w:rPr>
      </w:pPr>
      <w:r w:rsidRPr="00CC4328">
        <w:rPr>
          <w:lang w:val="en-US"/>
        </w:rPr>
        <w:t xml:space="preserve">  ChildNodeSize</w:t>
      </w:r>
      <w:r w:rsidR="00FD6DA7">
        <w:rPr>
          <w:lang w:val="en-US"/>
        </w:rPr>
        <w:t>V</w:t>
      </w:r>
      <w:r w:rsidRPr="00CC4328">
        <w:rPr>
          <w:lang w:val="en-US"/>
        </w:rPr>
        <w:t>Log2 = NodeSize</w:t>
      </w:r>
      <w:r w:rsidR="00FD6DA7">
        <w:rPr>
          <w:lang w:val="en-US"/>
        </w:rPr>
        <w:t>V</w:t>
      </w:r>
      <w:r w:rsidRPr="00CC4328">
        <w:rPr>
          <w:lang w:val="en-US"/>
        </w:rPr>
        <w:t>Log2;</w:t>
      </w:r>
    </w:p>
    <w:p w14:paraId="0797867D" w14:textId="503CAF2A" w:rsidR="00283DF6" w:rsidRDefault="009414EA" w:rsidP="009414EA">
      <w:pPr>
        <w:rPr>
          <w:lang w:val="en-CA"/>
        </w:rPr>
      </w:pPr>
      <w:r w:rsidRPr="00D527DE">
        <w:rPr>
          <w:b/>
          <w:lang w:val="en-CA"/>
        </w:rPr>
        <w:t>point</w:t>
      </w:r>
      <w:r w:rsidR="00C97CE6" w:rsidRPr="00D527DE">
        <w:rPr>
          <w:b/>
          <w:lang w:val="en-CA"/>
        </w:rPr>
        <w:t>_offset</w:t>
      </w:r>
      <w:r w:rsidR="00FD6DA7">
        <w:rPr>
          <w:b/>
          <w:lang w:val="en-CA"/>
        </w:rPr>
        <w:t>_s</w:t>
      </w:r>
      <w:r w:rsidRPr="00D527DE">
        <w:rPr>
          <w:lang w:val="en-CA"/>
        </w:rPr>
        <w:t>[ i ][ j ],</w:t>
      </w:r>
      <w:r w:rsidRPr="00D527DE">
        <w:rPr>
          <w:b/>
          <w:lang w:val="en-CA"/>
        </w:rPr>
        <w:t xml:space="preserve"> point</w:t>
      </w:r>
      <w:r w:rsidR="00C97CE6" w:rsidRPr="00D527DE">
        <w:rPr>
          <w:b/>
          <w:lang w:val="en-CA"/>
        </w:rPr>
        <w:t>_offset</w:t>
      </w:r>
      <w:r w:rsidR="00FD6DA7">
        <w:rPr>
          <w:b/>
          <w:lang w:val="en-CA"/>
        </w:rPr>
        <w:t>_t</w:t>
      </w:r>
      <w:r w:rsidRPr="00D527DE">
        <w:rPr>
          <w:lang w:val="en-CA"/>
        </w:rPr>
        <w:t xml:space="preserve">[ i ][ j ], and </w:t>
      </w:r>
      <w:r w:rsidRPr="00D527DE">
        <w:rPr>
          <w:b/>
          <w:lang w:val="en-CA"/>
        </w:rPr>
        <w:t>point</w:t>
      </w:r>
      <w:r w:rsidR="00C97CE6" w:rsidRPr="00D527DE">
        <w:rPr>
          <w:b/>
          <w:lang w:val="en-CA"/>
        </w:rPr>
        <w:t>_offset</w:t>
      </w:r>
      <w:r w:rsidR="00FD6DA7">
        <w:rPr>
          <w:b/>
          <w:lang w:val="en-CA"/>
        </w:rPr>
        <w:t>_v</w:t>
      </w:r>
      <w:r w:rsidRPr="00D527DE">
        <w:rPr>
          <w:lang w:val="en-CA"/>
        </w:rPr>
        <w:t>[ i ][ j ]</w:t>
      </w:r>
      <w:r w:rsidRPr="00D527DE">
        <w:rPr>
          <w:b/>
          <w:lang w:val="en-CA"/>
        </w:rPr>
        <w:t xml:space="preserve"> </w:t>
      </w:r>
      <w:r w:rsidRPr="00D527DE">
        <w:rPr>
          <w:lang w:val="en-CA"/>
        </w:rPr>
        <w:t xml:space="preserve">indicate the j-th bit of the current child node's i-th point's respective </w:t>
      </w:r>
      <w:r w:rsidR="00FD6DA7">
        <w:rPr>
          <w:lang w:val="en-CA"/>
        </w:rPr>
        <w:t xml:space="preserve">s, t, and v </w:t>
      </w:r>
      <w:r w:rsidRPr="00D527DE">
        <w:rPr>
          <w:lang w:val="en-CA"/>
        </w:rPr>
        <w:t>co-ordinates relative to the origin of the child node identified by the index GeometryNodeChildren[ 0 ].</w:t>
      </w:r>
    </w:p>
    <w:p w14:paraId="73183DFC" w14:textId="7396AC5D" w:rsidR="00283DF6" w:rsidRPr="006C4F47" w:rsidRDefault="00283DF6" w:rsidP="00283DF6">
      <w:pPr>
        <w:rPr>
          <w:lang w:eastAsia="ko-KR"/>
        </w:rPr>
      </w:pPr>
      <w:r w:rsidRPr="00CC4328">
        <w:rPr>
          <w:lang w:val="en-CA"/>
        </w:rPr>
        <w:t>When point_offset</w:t>
      </w:r>
      <w:r w:rsidR="001E6515">
        <w:rPr>
          <w:lang w:val="en-CA"/>
        </w:rPr>
        <w:t>_s</w:t>
      </w:r>
      <w:r w:rsidRPr="00CC4328">
        <w:rPr>
          <w:lang w:val="en-CA"/>
        </w:rPr>
        <w:t>[ i ][ 0 ] is not present</w:t>
      </w:r>
      <w:r w:rsidRPr="00CC4328">
        <w:rPr>
          <w:noProof/>
        </w:rPr>
        <w:t xml:space="preserve">, the value of </w:t>
      </w:r>
      <w:r w:rsidRPr="00CC4328">
        <w:rPr>
          <w:lang w:val="en-CA"/>
        </w:rPr>
        <w:t>point_offset</w:t>
      </w:r>
      <w:r w:rsidR="001E6515">
        <w:rPr>
          <w:lang w:val="en-CA"/>
        </w:rPr>
        <w:t>_s</w:t>
      </w:r>
      <w:r w:rsidRPr="00CC4328">
        <w:rPr>
          <w:lang w:val="en-CA"/>
        </w:rPr>
        <w:t>[ i ][ 0 ] is inferred by the plane po</w:t>
      </w:r>
      <w:r w:rsidR="005906A1">
        <w:rPr>
          <w:lang w:val="en-CA"/>
        </w:rPr>
        <w:t>si</w:t>
      </w:r>
      <w:r w:rsidRPr="00CC4328">
        <w:rPr>
          <w:lang w:val="en-CA"/>
        </w:rPr>
        <w:t xml:space="preserve">tion </w:t>
      </w:r>
      <w:r w:rsidRPr="00C5553D">
        <w:rPr>
          <w:bCs/>
          <w:lang w:eastAsia="ko-KR"/>
        </w:rPr>
        <w:t>plane_position</w:t>
      </w:r>
      <w:r w:rsidRPr="00CC4328">
        <w:rPr>
          <w:noProof/>
        </w:rPr>
        <w:t>[ child ]</w:t>
      </w:r>
      <w:r w:rsidRPr="00CC4328">
        <w:rPr>
          <w:lang w:eastAsia="ko-KR"/>
        </w:rPr>
        <w:t>[0].</w:t>
      </w:r>
    </w:p>
    <w:p w14:paraId="040EEF9A" w14:textId="7BB2FEF3" w:rsidR="00283DF6" w:rsidRPr="006C4F47" w:rsidRDefault="00283DF6" w:rsidP="00283DF6">
      <w:pPr>
        <w:rPr>
          <w:lang w:val="en-CA"/>
        </w:rPr>
      </w:pPr>
      <w:r w:rsidRPr="00CC4328">
        <w:rPr>
          <w:lang w:val="en-CA"/>
        </w:rPr>
        <w:t>When point_offset</w:t>
      </w:r>
      <w:r w:rsidR="001E6515">
        <w:rPr>
          <w:lang w:val="en-CA"/>
        </w:rPr>
        <w:t>_t</w:t>
      </w:r>
      <w:r w:rsidRPr="00CC4328">
        <w:rPr>
          <w:lang w:val="en-CA"/>
        </w:rPr>
        <w:t>[ i ][ 0 ] is not present</w:t>
      </w:r>
      <w:r w:rsidRPr="00CC4328">
        <w:rPr>
          <w:noProof/>
        </w:rPr>
        <w:t xml:space="preserve">, the value of </w:t>
      </w:r>
      <w:r w:rsidRPr="00CC4328">
        <w:rPr>
          <w:lang w:val="en-CA"/>
        </w:rPr>
        <w:t>point_offset</w:t>
      </w:r>
      <w:r w:rsidR="001E6515">
        <w:rPr>
          <w:lang w:val="en-CA"/>
        </w:rPr>
        <w:t>_t</w:t>
      </w:r>
      <w:r w:rsidRPr="00CC4328">
        <w:rPr>
          <w:lang w:val="en-CA"/>
        </w:rPr>
        <w:t>[ i ][ 0 ] is inferred by the plane po</w:t>
      </w:r>
      <w:r w:rsidR="005906A1">
        <w:rPr>
          <w:lang w:val="en-CA"/>
        </w:rPr>
        <w:t>si</w:t>
      </w:r>
      <w:r w:rsidRPr="00CC4328">
        <w:rPr>
          <w:lang w:val="en-CA"/>
        </w:rPr>
        <w:t xml:space="preserve">tion </w:t>
      </w:r>
      <w:r w:rsidRPr="00C5553D">
        <w:rPr>
          <w:bCs/>
          <w:lang w:eastAsia="ko-KR"/>
        </w:rPr>
        <w:t>plane_position</w:t>
      </w:r>
      <w:r w:rsidRPr="00CC4328">
        <w:rPr>
          <w:noProof/>
        </w:rPr>
        <w:t>[ child ]</w:t>
      </w:r>
      <w:r w:rsidRPr="00CC4328">
        <w:rPr>
          <w:lang w:eastAsia="ko-KR"/>
        </w:rPr>
        <w:t>[1].</w:t>
      </w:r>
    </w:p>
    <w:p w14:paraId="4C0A8E95" w14:textId="28A15856" w:rsidR="00283DF6" w:rsidRDefault="00283DF6" w:rsidP="00283DF6">
      <w:pPr>
        <w:rPr>
          <w:lang w:val="en-CA"/>
        </w:rPr>
      </w:pPr>
      <w:r w:rsidRPr="00CC4328">
        <w:rPr>
          <w:lang w:val="en-CA"/>
        </w:rPr>
        <w:t>When point_offset</w:t>
      </w:r>
      <w:r w:rsidR="001E6515">
        <w:rPr>
          <w:lang w:val="en-CA"/>
        </w:rPr>
        <w:t>_v</w:t>
      </w:r>
      <w:r w:rsidRPr="00CC4328">
        <w:rPr>
          <w:lang w:val="en-CA"/>
        </w:rPr>
        <w:t>[ i ][ 0 ] is not present</w:t>
      </w:r>
      <w:r w:rsidRPr="00CC4328">
        <w:rPr>
          <w:noProof/>
        </w:rPr>
        <w:t xml:space="preserve">, the value of </w:t>
      </w:r>
      <w:r w:rsidRPr="00CC4328">
        <w:rPr>
          <w:lang w:val="en-CA"/>
        </w:rPr>
        <w:t>point_offset</w:t>
      </w:r>
      <w:r w:rsidR="001E6515">
        <w:rPr>
          <w:lang w:val="en-CA"/>
        </w:rPr>
        <w:t>_v</w:t>
      </w:r>
      <w:r w:rsidRPr="00CC4328">
        <w:rPr>
          <w:lang w:val="en-CA"/>
        </w:rPr>
        <w:t>[ i ][ 0 ] is inferred by the plane po</w:t>
      </w:r>
      <w:r w:rsidR="005906A1">
        <w:rPr>
          <w:lang w:val="en-CA"/>
        </w:rPr>
        <w:t>si</w:t>
      </w:r>
      <w:r w:rsidRPr="00CC4328">
        <w:rPr>
          <w:lang w:val="en-CA"/>
        </w:rPr>
        <w:t xml:space="preserve">tion </w:t>
      </w:r>
      <w:r w:rsidRPr="00C5553D">
        <w:rPr>
          <w:bCs/>
          <w:lang w:eastAsia="ko-KR"/>
        </w:rPr>
        <w:t>plane_position</w:t>
      </w:r>
      <w:r w:rsidRPr="00CC4328">
        <w:rPr>
          <w:noProof/>
        </w:rPr>
        <w:t>[ child ]</w:t>
      </w:r>
      <w:r w:rsidRPr="00CC4328">
        <w:rPr>
          <w:lang w:eastAsia="ko-KR"/>
        </w:rPr>
        <w:t>[2].</w:t>
      </w:r>
    </w:p>
    <w:p w14:paraId="49ADD10C" w14:textId="3E52CCD8" w:rsidR="009414EA" w:rsidRPr="00D527DE" w:rsidRDefault="00C97CE6" w:rsidP="009414EA">
      <w:pPr>
        <w:rPr>
          <w:lang w:val="en-CA"/>
        </w:rPr>
      </w:pPr>
      <w:r w:rsidRPr="00D527DE">
        <w:rPr>
          <w:lang w:val="en-CA"/>
        </w:rPr>
        <w:t>The variables PointOffset</w:t>
      </w:r>
      <w:r w:rsidR="00F41FF1">
        <w:rPr>
          <w:lang w:val="en-CA"/>
        </w:rPr>
        <w:t>S</w:t>
      </w:r>
      <w:r w:rsidRPr="00D527DE">
        <w:rPr>
          <w:lang w:val="en-CA"/>
        </w:rPr>
        <w:t>[ i ], PointOffset</w:t>
      </w:r>
      <w:r w:rsidR="00F41FF1">
        <w:rPr>
          <w:lang w:val="en-CA"/>
        </w:rPr>
        <w:t>T</w:t>
      </w:r>
      <w:r w:rsidRPr="00D527DE">
        <w:rPr>
          <w:lang w:val="en-CA"/>
        </w:rPr>
        <w:t>[ i ], and PointOffset</w:t>
      </w:r>
      <w:r w:rsidR="00F41FF1">
        <w:rPr>
          <w:lang w:val="en-CA"/>
        </w:rPr>
        <w:t>V</w:t>
      </w:r>
      <w:r w:rsidRPr="00D527DE">
        <w:rPr>
          <w:lang w:val="en-CA"/>
        </w:rPr>
        <w:t>[ i ] are derived as follows:</w:t>
      </w:r>
    </w:p>
    <w:p w14:paraId="07DD707D" w14:textId="3A432035" w:rsidR="006648B7" w:rsidRPr="00D527DE" w:rsidRDefault="00C97CE6" w:rsidP="00042C68">
      <w:pPr>
        <w:pStyle w:val="Code"/>
        <w:rPr>
          <w:lang w:val="en-CA"/>
        </w:rPr>
      </w:pPr>
      <w:r w:rsidRPr="00D527DE">
        <w:rPr>
          <w:lang w:val="en-CA"/>
        </w:rPr>
        <w:t>PointOffset</w:t>
      </w:r>
      <w:r w:rsidR="00F41FF1">
        <w:rPr>
          <w:lang w:val="en-CA"/>
        </w:rPr>
        <w:t>S</w:t>
      </w:r>
      <w:r w:rsidRPr="00D527DE">
        <w:rPr>
          <w:lang w:val="en-CA"/>
        </w:rPr>
        <w:t>[i] = PointOffset</w:t>
      </w:r>
      <w:r w:rsidR="00F41FF1">
        <w:rPr>
          <w:lang w:val="en-CA"/>
        </w:rPr>
        <w:t>T</w:t>
      </w:r>
      <w:r w:rsidRPr="00D527DE">
        <w:rPr>
          <w:lang w:val="en-CA"/>
        </w:rPr>
        <w:t>[i] = PointOffset</w:t>
      </w:r>
      <w:r w:rsidR="00F41FF1">
        <w:rPr>
          <w:lang w:val="en-CA"/>
        </w:rPr>
        <w:t>V</w:t>
      </w:r>
      <w:r w:rsidRPr="00D527DE">
        <w:rPr>
          <w:lang w:val="en-CA"/>
        </w:rPr>
        <w:t>[i] = 0;</w:t>
      </w:r>
    </w:p>
    <w:p w14:paraId="731F7D5E" w14:textId="37B48CF0" w:rsidR="00C97CE6" w:rsidRPr="00D527DE" w:rsidRDefault="00C97CE6" w:rsidP="00042C68">
      <w:pPr>
        <w:pStyle w:val="Code"/>
        <w:rPr>
          <w:lang w:val="en-CA"/>
        </w:rPr>
      </w:pPr>
      <w:r w:rsidRPr="00D527DE">
        <w:rPr>
          <w:lang w:val="en-CA"/>
        </w:rPr>
        <w:t>for</w:t>
      </w:r>
      <w:r w:rsidR="004F45C4">
        <w:rPr>
          <w:lang w:val="en-CA"/>
        </w:rPr>
        <w:t xml:space="preserve"> </w:t>
      </w:r>
      <w:r w:rsidRPr="00D527DE">
        <w:rPr>
          <w:lang w:val="en-CA"/>
        </w:rPr>
        <w:t xml:space="preserve">(j = 0; j &lt; </w:t>
      </w:r>
      <w:r w:rsidR="00BA1499">
        <w:rPr>
          <w:lang w:val="en-CA"/>
        </w:rPr>
        <w:t>Effective</w:t>
      </w:r>
      <w:r w:rsidRPr="00D527DE">
        <w:rPr>
          <w:lang w:val="en-CA"/>
        </w:rPr>
        <w:t>ChildNodeSize</w:t>
      </w:r>
      <w:r w:rsidR="006648B7">
        <w:rPr>
          <w:lang w:val="en-CA"/>
        </w:rPr>
        <w:t>S</w:t>
      </w:r>
      <w:r w:rsidRPr="00D527DE">
        <w:rPr>
          <w:lang w:val="en-CA"/>
        </w:rPr>
        <w:t>Log2; j++)</w:t>
      </w:r>
    </w:p>
    <w:p w14:paraId="19981F36" w14:textId="4FBC0E59" w:rsidR="0062446D" w:rsidRPr="00D527DE" w:rsidRDefault="00C43BCF" w:rsidP="00042C68">
      <w:pPr>
        <w:pStyle w:val="Code"/>
        <w:rPr>
          <w:lang w:val="en-CA"/>
        </w:rPr>
      </w:pPr>
      <w:r>
        <w:rPr>
          <w:lang w:val="en-CA"/>
        </w:rPr>
        <w:t xml:space="preserve">  </w:t>
      </w:r>
      <w:r w:rsidR="00C97CE6" w:rsidRPr="00D527DE">
        <w:rPr>
          <w:lang w:val="en-CA"/>
        </w:rPr>
        <w:t>PointOffset</w:t>
      </w:r>
      <w:r w:rsidR="001E6515">
        <w:rPr>
          <w:lang w:val="en-CA"/>
        </w:rPr>
        <w:t>S</w:t>
      </w:r>
      <w:r w:rsidR="00C97CE6" w:rsidRPr="00D527DE">
        <w:rPr>
          <w:lang w:val="en-CA"/>
        </w:rPr>
        <w:t>[i] += point_offset_</w:t>
      </w:r>
      <w:r w:rsidR="006648B7">
        <w:rPr>
          <w:lang w:val="en-CA"/>
        </w:rPr>
        <w:t>s</w:t>
      </w:r>
      <w:r w:rsidR="00C97CE6" w:rsidRPr="00D527DE">
        <w:rPr>
          <w:lang w:val="en-CA"/>
        </w:rPr>
        <w:t>[i][j] &lt;&lt; j;</w:t>
      </w:r>
    </w:p>
    <w:p w14:paraId="02333620" w14:textId="39D6561B" w:rsidR="003354F0" w:rsidRDefault="003354F0" w:rsidP="00042C68">
      <w:pPr>
        <w:pStyle w:val="Code"/>
        <w:rPr>
          <w:lang w:val="en-CA"/>
        </w:rPr>
      </w:pPr>
    </w:p>
    <w:p w14:paraId="757E1D33" w14:textId="70E826EA" w:rsidR="003354F0" w:rsidRPr="00D527DE" w:rsidRDefault="004D0DA3" w:rsidP="00042C68">
      <w:pPr>
        <w:pStyle w:val="Code"/>
        <w:rPr>
          <w:lang w:val="en-CA"/>
        </w:rPr>
      </w:pPr>
      <w:r w:rsidRPr="00D527DE">
        <w:rPr>
          <w:lang w:val="en-CA"/>
        </w:rPr>
        <w:t>for</w:t>
      </w:r>
      <w:r w:rsidR="004F45C4">
        <w:rPr>
          <w:lang w:val="en-CA"/>
        </w:rPr>
        <w:t xml:space="preserve"> </w:t>
      </w:r>
      <w:r w:rsidRPr="00D527DE">
        <w:rPr>
          <w:lang w:val="en-CA"/>
        </w:rPr>
        <w:t xml:space="preserve">(j = 0; j &lt; </w:t>
      </w:r>
      <w:r w:rsidR="00BA1499">
        <w:rPr>
          <w:lang w:val="en-CA"/>
        </w:rPr>
        <w:t>Effective</w:t>
      </w:r>
      <w:r w:rsidRPr="00D527DE">
        <w:rPr>
          <w:lang w:val="en-CA"/>
        </w:rPr>
        <w:t>ChildNodeSize</w:t>
      </w:r>
      <w:r w:rsidR="006648B7">
        <w:rPr>
          <w:lang w:val="en-CA"/>
        </w:rPr>
        <w:t>T</w:t>
      </w:r>
      <w:r w:rsidRPr="00D527DE">
        <w:rPr>
          <w:lang w:val="en-CA"/>
        </w:rPr>
        <w:t>Log2; j++)</w:t>
      </w:r>
    </w:p>
    <w:p w14:paraId="3E5EA17A" w14:textId="1C01F9C8" w:rsidR="00C97CE6" w:rsidRPr="00D527DE" w:rsidRDefault="00C43BCF" w:rsidP="00042C68">
      <w:pPr>
        <w:pStyle w:val="Code"/>
        <w:rPr>
          <w:lang w:val="en-CA"/>
        </w:rPr>
      </w:pPr>
      <w:r>
        <w:rPr>
          <w:lang w:val="en-CA"/>
        </w:rPr>
        <w:lastRenderedPageBreak/>
        <w:t xml:space="preserve">  </w:t>
      </w:r>
      <w:r w:rsidR="00C97CE6" w:rsidRPr="00D527DE">
        <w:rPr>
          <w:lang w:val="en-CA"/>
        </w:rPr>
        <w:t>PointOffset</w:t>
      </w:r>
      <w:r w:rsidR="001E6515">
        <w:rPr>
          <w:lang w:val="en-CA"/>
        </w:rPr>
        <w:t>T</w:t>
      </w:r>
      <w:r w:rsidR="00C97CE6" w:rsidRPr="00D527DE">
        <w:rPr>
          <w:lang w:val="en-CA"/>
        </w:rPr>
        <w:t>[i] += point_offset_</w:t>
      </w:r>
      <w:r w:rsidR="001E6515">
        <w:rPr>
          <w:lang w:val="en-CA"/>
        </w:rPr>
        <w:t>t</w:t>
      </w:r>
      <w:r w:rsidR="00C97CE6" w:rsidRPr="00D527DE">
        <w:rPr>
          <w:lang w:val="en-CA"/>
        </w:rPr>
        <w:t>[i][j] &lt;&lt; j;</w:t>
      </w:r>
    </w:p>
    <w:p w14:paraId="3BFA9372" w14:textId="08DDA2A1" w:rsidR="004D0DA3" w:rsidRDefault="004D0DA3" w:rsidP="00042C68">
      <w:pPr>
        <w:pStyle w:val="Code"/>
        <w:rPr>
          <w:lang w:val="en-CA"/>
        </w:rPr>
      </w:pPr>
    </w:p>
    <w:p w14:paraId="4686D015" w14:textId="454569D1" w:rsidR="004D0DA3" w:rsidRPr="00D527DE" w:rsidRDefault="004D0DA3" w:rsidP="00042C68">
      <w:pPr>
        <w:pStyle w:val="Code"/>
        <w:rPr>
          <w:lang w:val="en-CA"/>
        </w:rPr>
      </w:pPr>
      <w:r w:rsidRPr="00D527DE">
        <w:rPr>
          <w:lang w:val="en-CA"/>
        </w:rPr>
        <w:t>for</w:t>
      </w:r>
      <w:r w:rsidR="004F45C4">
        <w:rPr>
          <w:lang w:val="en-CA"/>
        </w:rPr>
        <w:t xml:space="preserve"> </w:t>
      </w:r>
      <w:r w:rsidRPr="00D527DE">
        <w:rPr>
          <w:lang w:val="en-CA"/>
        </w:rPr>
        <w:t xml:space="preserve">(j = 0; j &lt; </w:t>
      </w:r>
      <w:r w:rsidR="00BA1499">
        <w:rPr>
          <w:lang w:val="en-CA"/>
        </w:rPr>
        <w:t>Effective</w:t>
      </w:r>
      <w:r w:rsidRPr="00D527DE">
        <w:rPr>
          <w:lang w:val="en-CA"/>
        </w:rPr>
        <w:t>ChildNodeSize</w:t>
      </w:r>
      <w:r w:rsidR="006648B7">
        <w:rPr>
          <w:lang w:val="en-CA"/>
        </w:rPr>
        <w:t>V</w:t>
      </w:r>
      <w:r w:rsidRPr="00D527DE">
        <w:rPr>
          <w:lang w:val="en-CA"/>
        </w:rPr>
        <w:t>Log2; j++)</w:t>
      </w:r>
    </w:p>
    <w:p w14:paraId="3600A449" w14:textId="3CC51F66" w:rsidR="00C97CE6" w:rsidRPr="00D527DE" w:rsidRDefault="00C43BCF" w:rsidP="00042C68">
      <w:pPr>
        <w:pStyle w:val="Code"/>
        <w:rPr>
          <w:rFonts w:eastAsia="ＭＳ 明朝"/>
          <w:lang w:val="en-CA" w:eastAsia="ja-JP"/>
        </w:rPr>
      </w:pPr>
      <w:r>
        <w:rPr>
          <w:lang w:val="en-CA"/>
        </w:rPr>
        <w:t xml:space="preserve">  </w:t>
      </w:r>
      <w:r w:rsidR="00C97CE6" w:rsidRPr="00D527DE">
        <w:rPr>
          <w:lang w:val="en-CA"/>
        </w:rPr>
        <w:t>PointOffset</w:t>
      </w:r>
      <w:r w:rsidR="001E6515">
        <w:rPr>
          <w:lang w:val="en-CA"/>
        </w:rPr>
        <w:t>V</w:t>
      </w:r>
      <w:r w:rsidR="00C97CE6" w:rsidRPr="00D527DE">
        <w:rPr>
          <w:lang w:val="en-CA"/>
        </w:rPr>
        <w:t>[i] += point_offset_</w:t>
      </w:r>
      <w:r w:rsidR="006648B7">
        <w:rPr>
          <w:lang w:val="en-CA"/>
        </w:rPr>
        <w:t>v</w:t>
      </w:r>
      <w:r w:rsidR="00C97CE6" w:rsidRPr="00D527DE">
        <w:rPr>
          <w:lang w:val="en-CA"/>
        </w:rPr>
        <w:t>[i][j] &lt;&lt; j;</w:t>
      </w:r>
    </w:p>
    <w:p w14:paraId="2C398F3B" w14:textId="140DC0DB" w:rsidR="009414EA" w:rsidRPr="00D527DE" w:rsidRDefault="009414EA" w:rsidP="007F16A3">
      <w:pPr>
        <w:pStyle w:val="4"/>
        <w:rPr>
          <w:lang w:val="en-CA"/>
        </w:rPr>
      </w:pPr>
      <w:r w:rsidRPr="00D527DE">
        <w:rPr>
          <w:lang w:val="en-CA"/>
        </w:rPr>
        <w:t xml:space="preserve">Geometry </w:t>
      </w:r>
      <w:r w:rsidR="00C451EB" w:rsidRPr="00D527DE">
        <w:rPr>
          <w:lang w:val="en-CA"/>
        </w:rPr>
        <w:t xml:space="preserve">trisoup data </w:t>
      </w:r>
      <w:r w:rsidRPr="00D527DE">
        <w:rPr>
          <w:lang w:val="en-CA"/>
        </w:rPr>
        <w:t>semantics</w:t>
      </w:r>
    </w:p>
    <w:p w14:paraId="0310DE79" w14:textId="6F98F5C8" w:rsidR="007B5D9B" w:rsidRPr="0051391C" w:rsidRDefault="007B5D9B" w:rsidP="009414EA">
      <w:bookmarkStart w:id="721" w:name="_Toc514846924"/>
      <w:bookmarkStart w:id="722" w:name="_Toc514847472"/>
      <w:bookmarkStart w:id="723" w:name="_Toc515270535"/>
      <w:bookmarkStart w:id="724" w:name="_Toc515629380"/>
      <w:bookmarkStart w:id="725" w:name="_Toc516232626"/>
      <w:bookmarkStart w:id="726" w:name="_Toc516233713"/>
      <w:bookmarkStart w:id="727" w:name="_Toc517248784"/>
      <w:bookmarkStart w:id="728" w:name="_Toc517249354"/>
      <w:bookmarkStart w:id="729" w:name="_Toc517249927"/>
      <w:bookmarkStart w:id="730" w:name="_Toc517250490"/>
      <w:bookmarkStart w:id="731" w:name="_Toc517251060"/>
      <w:bookmarkStart w:id="732" w:name="_Toc517251631"/>
      <w:bookmarkStart w:id="733" w:name="_Toc517251824"/>
      <w:bookmarkStart w:id="734" w:name="_Toc514846925"/>
      <w:bookmarkStart w:id="735" w:name="_Toc514847473"/>
      <w:bookmarkStart w:id="736" w:name="_Toc515270536"/>
      <w:bookmarkStart w:id="737" w:name="_Toc515629381"/>
      <w:bookmarkStart w:id="738" w:name="_Toc516232627"/>
      <w:bookmarkStart w:id="739" w:name="_Toc516233714"/>
      <w:bookmarkStart w:id="740" w:name="_Toc517248785"/>
      <w:bookmarkStart w:id="741" w:name="_Toc517249355"/>
      <w:bookmarkStart w:id="742" w:name="_Toc517249928"/>
      <w:bookmarkStart w:id="743" w:name="_Toc517250491"/>
      <w:bookmarkStart w:id="744" w:name="_Toc517251061"/>
      <w:bookmarkStart w:id="745" w:name="_Toc517251632"/>
      <w:bookmarkStart w:id="746" w:name="_Toc517251825"/>
      <w:bookmarkStart w:id="747" w:name="_Toc514846926"/>
      <w:bookmarkStart w:id="748" w:name="_Toc514847474"/>
      <w:bookmarkStart w:id="749" w:name="_Toc515270537"/>
      <w:bookmarkStart w:id="750" w:name="_Toc515629382"/>
      <w:bookmarkStart w:id="751" w:name="_Toc516232628"/>
      <w:bookmarkStart w:id="752" w:name="_Toc516233715"/>
      <w:bookmarkStart w:id="753" w:name="_Toc517248786"/>
      <w:bookmarkStart w:id="754" w:name="_Toc517249356"/>
      <w:bookmarkStart w:id="755" w:name="_Toc517249929"/>
      <w:bookmarkStart w:id="756" w:name="_Toc517250492"/>
      <w:bookmarkStart w:id="757" w:name="_Toc517251062"/>
      <w:bookmarkStart w:id="758" w:name="_Toc517251633"/>
      <w:bookmarkStart w:id="759" w:name="_Toc517251826"/>
      <w:bookmarkStart w:id="760" w:name="_Toc514846927"/>
      <w:bookmarkStart w:id="761" w:name="_Toc514847475"/>
      <w:bookmarkStart w:id="762" w:name="_Toc515270538"/>
      <w:bookmarkStart w:id="763" w:name="_Toc515629383"/>
      <w:bookmarkStart w:id="764" w:name="_Toc516232629"/>
      <w:bookmarkStart w:id="765" w:name="_Toc516233716"/>
      <w:bookmarkStart w:id="766" w:name="_Toc517248787"/>
      <w:bookmarkStart w:id="767" w:name="_Toc517249357"/>
      <w:bookmarkStart w:id="768" w:name="_Toc517249930"/>
      <w:bookmarkStart w:id="769" w:name="_Toc517250493"/>
      <w:bookmarkStart w:id="770" w:name="_Toc517251063"/>
      <w:bookmarkStart w:id="771" w:name="_Toc517251634"/>
      <w:bookmarkStart w:id="772" w:name="_Toc517251827"/>
      <w:bookmarkStart w:id="773" w:name="_Toc514846941"/>
      <w:bookmarkStart w:id="774" w:name="_Toc514847489"/>
      <w:bookmarkStart w:id="775" w:name="_Toc515270552"/>
      <w:bookmarkStart w:id="776" w:name="_Toc515629397"/>
      <w:bookmarkStart w:id="777" w:name="_Toc516232643"/>
      <w:bookmarkStart w:id="778" w:name="_Toc516233730"/>
      <w:bookmarkStart w:id="779" w:name="_Toc517248801"/>
      <w:bookmarkStart w:id="780" w:name="_Toc517249371"/>
      <w:bookmarkStart w:id="781" w:name="_Toc517249944"/>
      <w:bookmarkStart w:id="782" w:name="_Toc517250507"/>
      <w:bookmarkStart w:id="783" w:name="_Toc517251077"/>
      <w:bookmarkStart w:id="784" w:name="_Toc517251648"/>
      <w:bookmarkStart w:id="785" w:name="_Toc517251841"/>
      <w:bookmarkStart w:id="786" w:name="_Toc523490516"/>
      <w:bookmarkStart w:id="787" w:name="_Toc523490819"/>
      <w:bookmarkStart w:id="788" w:name="_Toc523491036"/>
      <w:bookmarkStart w:id="789" w:name="_Toc523491254"/>
      <w:bookmarkStart w:id="790" w:name="_Toc523491441"/>
      <w:bookmarkStart w:id="791" w:name="_Toc523490517"/>
      <w:bookmarkStart w:id="792" w:name="_Toc523490820"/>
      <w:bookmarkStart w:id="793" w:name="_Toc523491037"/>
      <w:bookmarkStart w:id="794" w:name="_Toc523491255"/>
      <w:bookmarkStart w:id="795" w:name="_Toc523491442"/>
      <w:bookmarkStart w:id="796" w:name="_Toc514846943"/>
      <w:bookmarkStart w:id="797" w:name="_Toc514847491"/>
      <w:bookmarkStart w:id="798" w:name="_Toc515270554"/>
      <w:bookmarkStart w:id="799" w:name="_Toc515629399"/>
      <w:bookmarkStart w:id="800" w:name="_Toc516232645"/>
      <w:bookmarkStart w:id="801" w:name="_Toc516233732"/>
      <w:bookmarkStart w:id="802" w:name="_Toc517248803"/>
      <w:bookmarkStart w:id="803" w:name="_Toc517249373"/>
      <w:bookmarkStart w:id="804" w:name="_Toc517249946"/>
      <w:bookmarkStart w:id="805" w:name="_Toc517250509"/>
      <w:bookmarkStart w:id="806" w:name="_Toc517251079"/>
      <w:bookmarkStart w:id="807" w:name="_Toc517251650"/>
      <w:bookmarkStart w:id="808" w:name="_Toc517251843"/>
      <w:bookmarkStart w:id="809" w:name="_Toc514846951"/>
      <w:bookmarkStart w:id="810" w:name="_Toc514847499"/>
      <w:bookmarkStart w:id="811" w:name="_Toc515270562"/>
      <w:bookmarkStart w:id="812" w:name="_Toc515629407"/>
      <w:bookmarkStart w:id="813" w:name="_Toc516232653"/>
      <w:bookmarkStart w:id="814" w:name="_Toc516233740"/>
      <w:bookmarkStart w:id="815" w:name="_Toc517248811"/>
      <w:bookmarkStart w:id="816" w:name="_Toc517249381"/>
      <w:bookmarkStart w:id="817" w:name="_Toc517249954"/>
      <w:bookmarkStart w:id="818" w:name="_Toc517250517"/>
      <w:bookmarkStart w:id="819" w:name="_Toc517251087"/>
      <w:bookmarkStart w:id="820" w:name="_Toc517251658"/>
      <w:bookmarkStart w:id="821" w:name="_Toc517251851"/>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2F52BD">
        <w:rPr>
          <w:rFonts w:eastAsia="ＭＳ 明朝"/>
          <w:b/>
          <w:lang w:eastAsia="ja-JP"/>
        </w:rPr>
        <w:t>trisoup_sampling_value</w:t>
      </w:r>
      <w:r w:rsidRPr="00BE53BF">
        <w:rPr>
          <w:b/>
        </w:rPr>
        <w:t xml:space="preserve">_minus1 </w:t>
      </w:r>
      <w:r w:rsidRPr="00BE53BF">
        <w:t xml:space="preserve">plus 1 specifies the </w:t>
      </w:r>
      <w:r w:rsidRPr="007B5D9B">
        <w:t>step size for the point sampling on the triangle surface in the trisoup decoding process</w:t>
      </w:r>
      <w:r>
        <w:t xml:space="preserve"> specified in</w:t>
      </w:r>
      <w:r w:rsidR="00D70C89">
        <w:t xml:space="preserve"> </w:t>
      </w:r>
      <w:r w:rsidR="00D70C89">
        <w:fldChar w:fldCharType="begin" w:fldLock="1"/>
      </w:r>
      <w:r w:rsidR="00D70C89">
        <w:instrText xml:space="preserve"> REF _Ref30240720 \n \h </w:instrText>
      </w:r>
      <w:r w:rsidR="00D70C89">
        <w:fldChar w:fldCharType="separate"/>
      </w:r>
      <w:r w:rsidR="003551F0">
        <w:t>8.2.3.3</w:t>
      </w:r>
      <w:r w:rsidR="00D70C89">
        <w:fldChar w:fldCharType="end"/>
      </w:r>
    </w:p>
    <w:p w14:paraId="0E2EDAB7" w14:textId="17D4EB64" w:rsidR="009414EA" w:rsidRPr="00D527DE" w:rsidRDefault="000E529B" w:rsidP="009414EA">
      <w:pPr>
        <w:rPr>
          <w:rFonts w:eastAsia="ＭＳ 明朝"/>
          <w:lang w:val="en-CA" w:eastAsia="ja-JP"/>
        </w:rPr>
      </w:pPr>
      <w:r w:rsidRPr="00D527DE">
        <w:rPr>
          <w:b/>
          <w:lang w:val="en-CA"/>
        </w:rPr>
        <w:t>num_unique_segments</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number of segment indicators.</w:t>
      </w:r>
    </w:p>
    <w:p w14:paraId="368958DA" w14:textId="77777777" w:rsidR="009414EA" w:rsidRPr="00D527DE" w:rsidRDefault="009414EA" w:rsidP="009414EA">
      <w:pPr>
        <w:rPr>
          <w:lang w:val="en-CA"/>
        </w:rPr>
      </w:pPr>
      <w:r w:rsidRPr="00D527DE">
        <w:rPr>
          <w:b/>
          <w:lang w:val="en-CA"/>
        </w:rPr>
        <w:t>segment_indicator</w:t>
      </w:r>
      <w:r w:rsidRPr="00D527DE">
        <w:rPr>
          <w:rFonts w:eastAsia="ＭＳ 明朝"/>
          <w:lang w:val="en-CA" w:eastAsia="ja-JP"/>
        </w:rPr>
        <w:t>[ i ]</w:t>
      </w:r>
      <w:r w:rsidRPr="00D527DE">
        <w:rPr>
          <w:b/>
          <w:lang w:val="en-CA"/>
        </w:rPr>
        <w:t xml:space="preserve"> </w:t>
      </w:r>
      <w:r w:rsidRPr="00D527DE">
        <w:rPr>
          <w:lang w:val="en-CA"/>
        </w:rPr>
        <w:t>indicates for a unique edge whether the edge intersects the surface and hence contains a vertex (1) or not (0).</w:t>
      </w:r>
    </w:p>
    <w:p w14:paraId="673F100A" w14:textId="5E57292D" w:rsidR="009414EA" w:rsidRPr="00D527DE" w:rsidRDefault="000E529B" w:rsidP="009414EA">
      <w:pPr>
        <w:rPr>
          <w:rFonts w:eastAsia="ＭＳ 明朝"/>
          <w:lang w:val="en-CA" w:eastAsia="ja-JP"/>
        </w:rPr>
      </w:pPr>
      <w:bookmarkStart w:id="822" w:name="_Toc514846959"/>
      <w:bookmarkStart w:id="823" w:name="_Toc514847507"/>
      <w:bookmarkStart w:id="824" w:name="_Toc515270570"/>
      <w:bookmarkStart w:id="825" w:name="_Toc515629415"/>
      <w:bookmarkStart w:id="826" w:name="_Toc516232661"/>
      <w:bookmarkStart w:id="827" w:name="_Toc516233748"/>
      <w:bookmarkStart w:id="828" w:name="_Toc517248819"/>
      <w:bookmarkStart w:id="829" w:name="_Toc517249389"/>
      <w:bookmarkStart w:id="830" w:name="_Toc517249962"/>
      <w:bookmarkStart w:id="831" w:name="_Toc517250525"/>
      <w:bookmarkStart w:id="832" w:name="_Toc517251095"/>
      <w:bookmarkStart w:id="833" w:name="_Toc517251666"/>
      <w:bookmarkStart w:id="834" w:name="_Toc517251859"/>
      <w:bookmarkEnd w:id="822"/>
      <w:bookmarkEnd w:id="823"/>
      <w:bookmarkEnd w:id="824"/>
      <w:bookmarkEnd w:id="825"/>
      <w:bookmarkEnd w:id="826"/>
      <w:bookmarkEnd w:id="827"/>
      <w:bookmarkEnd w:id="828"/>
      <w:bookmarkEnd w:id="829"/>
      <w:bookmarkEnd w:id="830"/>
      <w:bookmarkEnd w:id="831"/>
      <w:bookmarkEnd w:id="832"/>
      <w:bookmarkEnd w:id="833"/>
      <w:bookmarkEnd w:id="834"/>
      <w:r w:rsidRPr="00D527DE">
        <w:rPr>
          <w:b/>
          <w:lang w:val="en-CA"/>
        </w:rPr>
        <w:t>num_vertices</w:t>
      </w:r>
      <w:r w:rsidR="00F0361B">
        <w:rPr>
          <w:b/>
          <w:lang w:val="en-CA"/>
        </w:rPr>
        <w:t>_minus1</w:t>
      </w:r>
      <w:r w:rsidR="009414EA" w:rsidRPr="00D527DE">
        <w:rPr>
          <w:rFonts w:eastAsia="ＭＳ 明朝"/>
          <w:lang w:val="en-CA" w:eastAsia="ja-JP"/>
        </w:rPr>
        <w:t xml:space="preserve"> </w:t>
      </w:r>
      <w:r w:rsidR="00F0361B">
        <w:rPr>
          <w:rFonts w:eastAsia="ＭＳ 明朝"/>
          <w:lang w:val="en-CA" w:eastAsia="ja-JP"/>
        </w:rPr>
        <w:t>plus 1</w:t>
      </w:r>
      <w:r w:rsidR="009414EA" w:rsidRPr="00D527DE">
        <w:rPr>
          <w:rFonts w:eastAsia="ＭＳ 明朝"/>
          <w:lang w:val="en-CA" w:eastAsia="ja-JP"/>
        </w:rPr>
        <w:t xml:space="preserve"> specifies</w:t>
      </w:r>
      <w:r w:rsidR="009414EA" w:rsidRPr="00D527DE">
        <w:rPr>
          <w:lang w:val="en-CA"/>
        </w:rPr>
        <w:t xml:space="preserve"> the number of vertices.</w:t>
      </w:r>
    </w:p>
    <w:p w14:paraId="20F2CC37" w14:textId="638D88AC" w:rsidR="009414EA" w:rsidRPr="00D527DE" w:rsidRDefault="009414EA" w:rsidP="004C06BC">
      <w:pPr>
        <w:rPr>
          <w:lang w:val="en-CA" w:eastAsia="ja-JP"/>
        </w:rPr>
      </w:pPr>
      <w:r w:rsidRPr="00D527DE">
        <w:rPr>
          <w:b/>
          <w:lang w:val="en-CA"/>
        </w:rPr>
        <w:t>vertex_position</w:t>
      </w:r>
      <w:r w:rsidRPr="00D527DE">
        <w:rPr>
          <w:rFonts w:eastAsia="ＭＳ 明朝"/>
          <w:lang w:val="en-CA" w:eastAsia="ja-JP"/>
        </w:rPr>
        <w:t>[ i ]</w:t>
      </w:r>
      <w:r w:rsidRPr="00D527DE">
        <w:rPr>
          <w:b/>
          <w:lang w:val="en-CA"/>
        </w:rPr>
        <w:t xml:space="preserve"> </w:t>
      </w:r>
      <w:r w:rsidRPr="00D527DE">
        <w:rPr>
          <w:lang w:val="en-CA"/>
        </w:rPr>
        <w:t>indicates the position of the vertex along the edge.</w:t>
      </w:r>
      <w:r w:rsidR="002F67E2">
        <w:rPr>
          <w:lang w:val="en-CA"/>
        </w:rPr>
        <w:t xml:space="preserve"> </w:t>
      </w:r>
      <w:r w:rsidR="002F67E2" w:rsidRPr="002F67E2">
        <w:rPr>
          <w:lang w:val="en-CA"/>
        </w:rPr>
        <w:t>The value of vertex_position[</w:t>
      </w:r>
      <w:r w:rsidR="002F67E2">
        <w:rPr>
          <w:lang w:val="en-CA"/>
        </w:rPr>
        <w:t> </w:t>
      </w:r>
      <w:r w:rsidR="002F67E2" w:rsidRPr="002F67E2">
        <w:rPr>
          <w:lang w:val="en-CA"/>
        </w:rPr>
        <w:t>i</w:t>
      </w:r>
      <w:r w:rsidR="002F67E2">
        <w:rPr>
          <w:lang w:val="en-CA"/>
        </w:rPr>
        <w:t> </w:t>
      </w:r>
      <w:r w:rsidR="002F67E2" w:rsidRPr="002F67E2">
        <w:rPr>
          <w:lang w:val="en-CA"/>
        </w:rPr>
        <w:t>] shall be in the range of 0 to ( 1 &lt;&lt; log2_trisoup_node_size ) – 1, inclusive.</w:t>
      </w:r>
    </w:p>
    <w:p w14:paraId="1D912789" w14:textId="38C7EBE1" w:rsidR="009414EA" w:rsidRPr="00D527DE" w:rsidRDefault="009414EA" w:rsidP="004C06BC">
      <w:pPr>
        <w:pStyle w:val="3"/>
        <w:rPr>
          <w:lang w:val="en-CA"/>
        </w:rPr>
      </w:pPr>
      <w:bookmarkStart w:id="835" w:name="_Toc528915276"/>
      <w:bookmarkStart w:id="836" w:name="_Toc4055511"/>
      <w:bookmarkStart w:id="837" w:name="_Toc6215352"/>
      <w:bookmarkStart w:id="838" w:name="_Toc24731160"/>
      <w:bookmarkStart w:id="839" w:name="_Toc38236501"/>
      <w:r w:rsidRPr="00D527DE">
        <w:rPr>
          <w:lang w:val="en-CA"/>
        </w:rPr>
        <w:t xml:space="preserve">Attribute </w:t>
      </w:r>
      <w:r w:rsidR="007B6614">
        <w:rPr>
          <w:lang w:val="en-CA"/>
        </w:rPr>
        <w:t>data unit</w:t>
      </w:r>
      <w:r w:rsidR="007B6614" w:rsidRPr="00D527DE">
        <w:rPr>
          <w:lang w:val="en-CA"/>
        </w:rPr>
        <w:t xml:space="preserve"> </w:t>
      </w:r>
      <w:r w:rsidRPr="00D527DE">
        <w:rPr>
          <w:lang w:val="en-CA"/>
        </w:rPr>
        <w:t>semantics</w:t>
      </w:r>
      <w:bookmarkEnd w:id="835"/>
      <w:bookmarkEnd w:id="836"/>
      <w:bookmarkEnd w:id="837"/>
      <w:bookmarkEnd w:id="838"/>
      <w:bookmarkEnd w:id="839"/>
    </w:p>
    <w:p w14:paraId="64A6662B" w14:textId="68B0DE4B" w:rsidR="009414EA" w:rsidRPr="00D527DE" w:rsidRDefault="009414EA" w:rsidP="004C06BC">
      <w:pPr>
        <w:pStyle w:val="4"/>
        <w:rPr>
          <w:lang w:val="en-CA"/>
        </w:rPr>
      </w:pPr>
      <w:bookmarkStart w:id="840" w:name="_Toc528915277"/>
      <w:r w:rsidRPr="00D527DE">
        <w:rPr>
          <w:lang w:val="en-CA"/>
        </w:rPr>
        <w:t xml:space="preserve">General attribute </w:t>
      </w:r>
      <w:r w:rsidR="007B6614">
        <w:rPr>
          <w:lang w:val="en-CA"/>
        </w:rPr>
        <w:t xml:space="preserve">data unit </w:t>
      </w:r>
      <w:r w:rsidRPr="00D527DE">
        <w:rPr>
          <w:lang w:val="en-CA"/>
        </w:rPr>
        <w:t>semantics</w:t>
      </w:r>
      <w:bookmarkEnd w:id="840"/>
    </w:p>
    <w:p w14:paraId="5EAA70B0" w14:textId="73D5AEEC" w:rsidR="009414EA" w:rsidRPr="00D527DE" w:rsidRDefault="009414EA" w:rsidP="004C06BC">
      <w:pPr>
        <w:pStyle w:val="4"/>
        <w:rPr>
          <w:lang w:val="en-CA"/>
        </w:rPr>
      </w:pPr>
      <w:bookmarkStart w:id="841" w:name="_Toc528915278"/>
      <w:r w:rsidRPr="00D527DE">
        <w:rPr>
          <w:lang w:val="en-CA"/>
        </w:rPr>
        <w:t>Attribute</w:t>
      </w:r>
      <w:r w:rsidR="007B6614">
        <w:rPr>
          <w:lang w:val="en-CA"/>
        </w:rPr>
        <w:t xml:space="preserve"> data unit</w:t>
      </w:r>
      <w:r w:rsidRPr="00D527DE">
        <w:rPr>
          <w:lang w:val="en-CA"/>
        </w:rPr>
        <w:t xml:space="preserve"> header semantics</w:t>
      </w:r>
      <w:bookmarkEnd w:id="841"/>
    </w:p>
    <w:p w14:paraId="4BB1ED73" w14:textId="67A48805" w:rsidR="009414EA" w:rsidRPr="00D527DE" w:rsidRDefault="00EA1192" w:rsidP="009414EA">
      <w:pPr>
        <w:rPr>
          <w:rFonts w:eastAsia="ＭＳ 明朝"/>
          <w:lang w:val="en-CA" w:eastAsia="ja-JP"/>
        </w:rPr>
      </w:pPr>
      <w:r w:rsidRPr="00D527DE">
        <w:rPr>
          <w:b/>
          <w:lang w:val="en-CA"/>
        </w:rPr>
        <w:t>a</w:t>
      </w:r>
      <w:r>
        <w:rPr>
          <w:b/>
          <w:lang w:val="en-CA"/>
        </w:rPr>
        <w:t>s</w:t>
      </w:r>
      <w:r w:rsidRPr="00D527DE">
        <w:rPr>
          <w:b/>
          <w:lang w:val="en-CA"/>
        </w:rPr>
        <w:t>h</w:t>
      </w:r>
      <w:r w:rsidR="009414EA" w:rsidRPr="00D527DE">
        <w:rPr>
          <w:b/>
          <w:lang w:val="en-CA"/>
        </w:rPr>
        <w:t>_attr_parameter_set_id</w:t>
      </w:r>
      <w:r w:rsidR="009414EA" w:rsidRPr="00D527DE">
        <w:rPr>
          <w:rFonts w:eastAsia="ＭＳ 明朝"/>
          <w:lang w:val="en-CA" w:eastAsia="ja-JP"/>
        </w:rPr>
        <w:t xml:space="preserve"> </w:t>
      </w:r>
      <w:r w:rsidR="009414EA" w:rsidRPr="00D527DE">
        <w:rPr>
          <w:lang w:val="en-CA"/>
        </w:rPr>
        <w:t xml:space="preserve">specifies the value of the </w:t>
      </w:r>
      <w:r w:rsidR="009414EA" w:rsidRPr="00D527DE">
        <w:rPr>
          <w:rFonts w:eastAsia="ＭＳ 明朝"/>
          <w:lang w:val="en-CA" w:eastAsia="ja-JP"/>
        </w:rPr>
        <w:t>aps</w:t>
      </w:r>
      <w:r w:rsidR="009414EA" w:rsidRPr="00D527DE">
        <w:rPr>
          <w:lang w:val="en-CA"/>
        </w:rPr>
        <w:t>_</w:t>
      </w:r>
      <w:r w:rsidR="009414EA" w:rsidRPr="00D527DE">
        <w:rPr>
          <w:rFonts w:eastAsia="ＭＳ 明朝"/>
          <w:lang w:val="en-CA" w:eastAsia="ja-JP"/>
        </w:rPr>
        <w:t>attr_parameter</w:t>
      </w:r>
      <w:r w:rsidR="009414EA" w:rsidRPr="00D527DE">
        <w:rPr>
          <w:lang w:val="en-CA"/>
        </w:rPr>
        <w:t xml:space="preserve">_set_id of the active </w:t>
      </w:r>
      <w:r w:rsidR="009414EA" w:rsidRPr="00D527DE">
        <w:rPr>
          <w:rFonts w:eastAsia="ＭＳ 明朝"/>
          <w:lang w:val="en-CA" w:eastAsia="ja-JP"/>
        </w:rPr>
        <w:t>APS</w:t>
      </w:r>
      <w:r w:rsidR="009414EA" w:rsidRPr="00D527DE">
        <w:rPr>
          <w:lang w:val="en-CA"/>
        </w:rPr>
        <w:t>.</w:t>
      </w:r>
    </w:p>
    <w:p w14:paraId="03EF22A2" w14:textId="49991FB2" w:rsidR="009414EA" w:rsidRPr="00D527DE" w:rsidRDefault="00EA1192" w:rsidP="009414EA">
      <w:pPr>
        <w:rPr>
          <w:rFonts w:eastAsia="ＭＳ 明朝"/>
          <w:lang w:val="en-CA" w:eastAsia="ja-JP"/>
        </w:rPr>
      </w:pPr>
      <w:r w:rsidRPr="00D527DE">
        <w:rPr>
          <w:b/>
          <w:lang w:val="en-CA"/>
        </w:rPr>
        <w:t>a</w:t>
      </w:r>
      <w:r>
        <w:rPr>
          <w:b/>
          <w:lang w:val="en-CA"/>
        </w:rPr>
        <w:t>s</w:t>
      </w:r>
      <w:r w:rsidRPr="00D527DE">
        <w:rPr>
          <w:b/>
          <w:lang w:val="en-CA"/>
        </w:rPr>
        <w:t>h</w:t>
      </w:r>
      <w:r w:rsidR="009414EA" w:rsidRPr="00D527DE">
        <w:rPr>
          <w:b/>
          <w:lang w:val="en-CA"/>
        </w:rPr>
        <w:t>_attr_sps_attr_idx</w:t>
      </w:r>
      <w:r w:rsidR="009414EA" w:rsidRPr="00D527DE">
        <w:rPr>
          <w:rFonts w:eastAsia="ＭＳ 明朝"/>
          <w:lang w:val="en-CA" w:eastAsia="ja-JP"/>
        </w:rPr>
        <w:t xml:space="preserve"> specifies the </w:t>
      </w:r>
      <w:r w:rsidR="00154021">
        <w:rPr>
          <w:rFonts w:eastAsia="ＭＳ 明朝"/>
          <w:lang w:val="en-CA" w:eastAsia="ja-JP"/>
        </w:rPr>
        <w:t xml:space="preserve">order of </w:t>
      </w:r>
      <w:r w:rsidR="009414EA" w:rsidRPr="00D527DE">
        <w:rPr>
          <w:rFonts w:eastAsia="ＭＳ 明朝"/>
          <w:lang w:val="en-CA" w:eastAsia="ja-JP"/>
        </w:rPr>
        <w:t xml:space="preserve">attribute set in the active SPS. The value of </w:t>
      </w:r>
      <w:r w:rsidRPr="00D527DE">
        <w:rPr>
          <w:rFonts w:eastAsia="ＭＳ 明朝"/>
          <w:lang w:val="en-CA" w:eastAsia="ja-JP"/>
        </w:rPr>
        <w:t>a</w:t>
      </w:r>
      <w:r>
        <w:rPr>
          <w:rFonts w:eastAsia="ＭＳ 明朝"/>
          <w:lang w:val="en-CA" w:eastAsia="ja-JP"/>
        </w:rPr>
        <w:t>s</w:t>
      </w:r>
      <w:r w:rsidRPr="00D527DE">
        <w:rPr>
          <w:rFonts w:eastAsia="ＭＳ 明朝"/>
          <w:lang w:val="en-CA" w:eastAsia="ja-JP"/>
        </w:rPr>
        <w:t>h</w:t>
      </w:r>
      <w:r w:rsidR="009414EA" w:rsidRPr="00D527DE">
        <w:rPr>
          <w:rFonts w:eastAsia="ＭＳ 明朝"/>
          <w:lang w:val="en-CA" w:eastAsia="ja-JP"/>
        </w:rPr>
        <w:t>_attr_sps_attr_idx shall be in the range of 0 to sps_</w:t>
      </w:r>
      <w:r w:rsidR="009414EA" w:rsidRPr="00D527DE">
        <w:rPr>
          <w:rFonts w:eastAsia="ＭＳ 明朝"/>
          <w:lang w:val="en-CA"/>
        </w:rPr>
        <w:t>num_attribute_sets</w:t>
      </w:r>
      <w:r w:rsidR="009414EA" w:rsidRPr="00D527DE">
        <w:rPr>
          <w:rFonts w:eastAsia="ＭＳ 明朝"/>
          <w:lang w:val="en-CA" w:eastAsia="ja-JP"/>
        </w:rPr>
        <w:t xml:space="preserve"> in the active SPS.</w:t>
      </w:r>
      <w:bookmarkStart w:id="842" w:name="_Toc514846961"/>
      <w:bookmarkStart w:id="843" w:name="_Toc514847509"/>
      <w:bookmarkStart w:id="844" w:name="_Toc515270572"/>
      <w:bookmarkStart w:id="845" w:name="_Toc515271098"/>
      <w:bookmarkStart w:id="846" w:name="_Toc515629417"/>
      <w:bookmarkStart w:id="847" w:name="_Toc515629971"/>
      <w:bookmarkStart w:id="848" w:name="_Toc516232663"/>
      <w:bookmarkStart w:id="849" w:name="_Toc516233193"/>
      <w:bookmarkStart w:id="850" w:name="_Toc516233750"/>
      <w:bookmarkStart w:id="851" w:name="_Toc516234291"/>
      <w:bookmarkStart w:id="852" w:name="_Toc517248821"/>
      <w:bookmarkStart w:id="853" w:name="_Toc517249391"/>
      <w:bookmarkStart w:id="854" w:name="_Toc517249964"/>
      <w:bookmarkStart w:id="855" w:name="_Toc517250527"/>
      <w:bookmarkStart w:id="856" w:name="_Toc517251097"/>
      <w:bookmarkStart w:id="857" w:name="_Toc517251668"/>
      <w:bookmarkStart w:id="858" w:name="_Toc517251861"/>
      <w:bookmarkStart w:id="859" w:name="_Toc514846968"/>
      <w:bookmarkStart w:id="860" w:name="_Toc514847516"/>
      <w:bookmarkStart w:id="861" w:name="_Toc515270579"/>
      <w:bookmarkStart w:id="862" w:name="_Toc515271105"/>
      <w:bookmarkStart w:id="863" w:name="_Toc515629424"/>
      <w:bookmarkStart w:id="864" w:name="_Toc515629978"/>
      <w:bookmarkStart w:id="865" w:name="_Toc516232670"/>
      <w:bookmarkStart w:id="866" w:name="_Toc516233200"/>
      <w:bookmarkStart w:id="867" w:name="_Toc516233757"/>
      <w:bookmarkStart w:id="868" w:name="_Toc516234298"/>
      <w:bookmarkStart w:id="869" w:name="_Toc517248828"/>
      <w:bookmarkStart w:id="870" w:name="_Toc517249398"/>
      <w:bookmarkStart w:id="871" w:name="_Toc517249971"/>
      <w:bookmarkStart w:id="872" w:name="_Toc517250534"/>
      <w:bookmarkStart w:id="873" w:name="_Toc517251104"/>
      <w:bookmarkStart w:id="874" w:name="_Toc517251675"/>
      <w:bookmarkStart w:id="875" w:name="_Toc517251868"/>
      <w:bookmarkStart w:id="876" w:name="_Toc514846969"/>
      <w:bookmarkStart w:id="877" w:name="_Toc514847517"/>
      <w:bookmarkStart w:id="878" w:name="_Toc515270580"/>
      <w:bookmarkStart w:id="879" w:name="_Toc515271106"/>
      <w:bookmarkStart w:id="880" w:name="_Toc515629425"/>
      <w:bookmarkStart w:id="881" w:name="_Toc515629979"/>
      <w:bookmarkStart w:id="882" w:name="_Toc516232671"/>
      <w:bookmarkStart w:id="883" w:name="_Toc516233201"/>
      <w:bookmarkStart w:id="884" w:name="_Toc516233758"/>
      <w:bookmarkStart w:id="885" w:name="_Toc516234299"/>
      <w:bookmarkStart w:id="886" w:name="_Toc517248829"/>
      <w:bookmarkStart w:id="887" w:name="_Toc517249399"/>
      <w:bookmarkStart w:id="888" w:name="_Toc517249972"/>
      <w:bookmarkStart w:id="889" w:name="_Toc517250535"/>
      <w:bookmarkStart w:id="890" w:name="_Toc517251105"/>
      <w:bookmarkStart w:id="891" w:name="_Toc517251676"/>
      <w:bookmarkStart w:id="892" w:name="_Toc517251869"/>
      <w:bookmarkStart w:id="893" w:name="_Toc514846970"/>
      <w:bookmarkStart w:id="894" w:name="_Toc514847518"/>
      <w:bookmarkStart w:id="895" w:name="_Toc515270581"/>
      <w:bookmarkStart w:id="896" w:name="_Toc515271107"/>
      <w:bookmarkStart w:id="897" w:name="_Toc515629426"/>
      <w:bookmarkStart w:id="898" w:name="_Toc515629980"/>
      <w:bookmarkStart w:id="899" w:name="_Toc516232672"/>
      <w:bookmarkStart w:id="900" w:name="_Toc516233202"/>
      <w:bookmarkStart w:id="901" w:name="_Toc516233759"/>
      <w:bookmarkStart w:id="902" w:name="_Toc516234300"/>
      <w:bookmarkStart w:id="903" w:name="_Toc517248830"/>
      <w:bookmarkStart w:id="904" w:name="_Toc517249400"/>
      <w:bookmarkStart w:id="905" w:name="_Toc517249973"/>
      <w:bookmarkStart w:id="906" w:name="_Toc517250536"/>
      <w:bookmarkStart w:id="907" w:name="_Toc517251106"/>
      <w:bookmarkStart w:id="908" w:name="_Toc517251677"/>
      <w:bookmarkStart w:id="909" w:name="_Toc517251870"/>
      <w:bookmarkStart w:id="910" w:name="_Toc514846971"/>
      <w:bookmarkStart w:id="911" w:name="_Toc514847519"/>
      <w:bookmarkStart w:id="912" w:name="_Toc515270582"/>
      <w:bookmarkStart w:id="913" w:name="_Toc515271108"/>
      <w:bookmarkStart w:id="914" w:name="_Toc515629427"/>
      <w:bookmarkStart w:id="915" w:name="_Toc515629981"/>
      <w:bookmarkStart w:id="916" w:name="_Toc516232673"/>
      <w:bookmarkStart w:id="917" w:name="_Toc516233203"/>
      <w:bookmarkStart w:id="918" w:name="_Toc516233760"/>
      <w:bookmarkStart w:id="919" w:name="_Toc516234301"/>
      <w:bookmarkStart w:id="920" w:name="_Toc517248831"/>
      <w:bookmarkStart w:id="921" w:name="_Toc517249401"/>
      <w:bookmarkStart w:id="922" w:name="_Toc517249974"/>
      <w:bookmarkStart w:id="923" w:name="_Toc517250537"/>
      <w:bookmarkStart w:id="924" w:name="_Toc517251107"/>
      <w:bookmarkStart w:id="925" w:name="_Toc517251678"/>
      <w:bookmarkStart w:id="926" w:name="_Toc517251871"/>
      <w:bookmarkStart w:id="927" w:name="_Toc514846972"/>
      <w:bookmarkStart w:id="928" w:name="_Toc514847520"/>
      <w:bookmarkStart w:id="929" w:name="_Toc515270583"/>
      <w:bookmarkStart w:id="930" w:name="_Toc515271109"/>
      <w:bookmarkStart w:id="931" w:name="_Toc515629428"/>
      <w:bookmarkStart w:id="932" w:name="_Toc515629982"/>
      <w:bookmarkStart w:id="933" w:name="_Toc516232674"/>
      <w:bookmarkStart w:id="934" w:name="_Toc516233204"/>
      <w:bookmarkStart w:id="935" w:name="_Toc516233761"/>
      <w:bookmarkStart w:id="936" w:name="_Toc516234302"/>
      <w:bookmarkStart w:id="937" w:name="_Toc517248832"/>
      <w:bookmarkStart w:id="938" w:name="_Toc517249402"/>
      <w:bookmarkStart w:id="939" w:name="_Toc517249975"/>
      <w:bookmarkStart w:id="940" w:name="_Toc517250538"/>
      <w:bookmarkStart w:id="941" w:name="_Toc517251108"/>
      <w:bookmarkStart w:id="942" w:name="_Toc517251679"/>
      <w:bookmarkStart w:id="943" w:name="_Toc517251872"/>
      <w:bookmarkStart w:id="944" w:name="_Toc514846973"/>
      <w:bookmarkStart w:id="945" w:name="_Toc514847521"/>
      <w:bookmarkStart w:id="946" w:name="_Toc515270584"/>
      <w:bookmarkStart w:id="947" w:name="_Toc515271110"/>
      <w:bookmarkStart w:id="948" w:name="_Toc515629429"/>
      <w:bookmarkStart w:id="949" w:name="_Toc515629983"/>
      <w:bookmarkStart w:id="950" w:name="_Toc516232675"/>
      <w:bookmarkStart w:id="951" w:name="_Toc516233205"/>
      <w:bookmarkStart w:id="952" w:name="_Toc516233762"/>
      <w:bookmarkStart w:id="953" w:name="_Toc516234303"/>
      <w:bookmarkStart w:id="954" w:name="_Toc517248833"/>
      <w:bookmarkStart w:id="955" w:name="_Toc517249403"/>
      <w:bookmarkStart w:id="956" w:name="_Toc517249976"/>
      <w:bookmarkStart w:id="957" w:name="_Toc517250539"/>
      <w:bookmarkStart w:id="958" w:name="_Toc517251109"/>
      <w:bookmarkStart w:id="959" w:name="_Toc517251680"/>
      <w:bookmarkStart w:id="960" w:name="_Toc517251873"/>
      <w:bookmarkStart w:id="961" w:name="_Toc514846974"/>
      <w:bookmarkStart w:id="962" w:name="_Toc514847522"/>
      <w:bookmarkStart w:id="963" w:name="_Toc515270585"/>
      <w:bookmarkStart w:id="964" w:name="_Toc515271111"/>
      <w:bookmarkStart w:id="965" w:name="_Toc515629430"/>
      <w:bookmarkStart w:id="966" w:name="_Toc515629984"/>
      <w:bookmarkStart w:id="967" w:name="_Toc516232676"/>
      <w:bookmarkStart w:id="968" w:name="_Toc516233206"/>
      <w:bookmarkStart w:id="969" w:name="_Toc516233763"/>
      <w:bookmarkStart w:id="970" w:name="_Toc516234304"/>
      <w:bookmarkStart w:id="971" w:name="_Toc517248834"/>
      <w:bookmarkStart w:id="972" w:name="_Toc517249404"/>
      <w:bookmarkStart w:id="973" w:name="_Toc517249977"/>
      <w:bookmarkStart w:id="974" w:name="_Toc517250540"/>
      <w:bookmarkStart w:id="975" w:name="_Toc517251110"/>
      <w:bookmarkStart w:id="976" w:name="_Toc517251681"/>
      <w:bookmarkStart w:id="977" w:name="_Toc517251874"/>
      <w:bookmarkStart w:id="978" w:name="_Toc514846975"/>
      <w:bookmarkStart w:id="979" w:name="_Toc514847523"/>
      <w:bookmarkStart w:id="980" w:name="_Toc515270586"/>
      <w:bookmarkStart w:id="981" w:name="_Toc515271112"/>
      <w:bookmarkStart w:id="982" w:name="_Toc515629431"/>
      <w:bookmarkStart w:id="983" w:name="_Toc515629985"/>
      <w:bookmarkStart w:id="984" w:name="_Toc516232677"/>
      <w:bookmarkStart w:id="985" w:name="_Toc516233207"/>
      <w:bookmarkStart w:id="986" w:name="_Toc516233764"/>
      <w:bookmarkStart w:id="987" w:name="_Toc516234305"/>
      <w:bookmarkStart w:id="988" w:name="_Toc517248835"/>
      <w:bookmarkStart w:id="989" w:name="_Toc517249405"/>
      <w:bookmarkStart w:id="990" w:name="_Toc517249978"/>
      <w:bookmarkStart w:id="991" w:name="_Toc517250541"/>
      <w:bookmarkStart w:id="992" w:name="_Toc517251111"/>
      <w:bookmarkStart w:id="993" w:name="_Toc517251682"/>
      <w:bookmarkStart w:id="994" w:name="_Toc517251875"/>
      <w:bookmarkStart w:id="995" w:name="_Toc514846976"/>
      <w:bookmarkStart w:id="996" w:name="_Toc514847524"/>
      <w:bookmarkStart w:id="997" w:name="_Toc515270587"/>
      <w:bookmarkStart w:id="998" w:name="_Toc515271113"/>
      <w:bookmarkStart w:id="999" w:name="_Toc515629432"/>
      <w:bookmarkStart w:id="1000" w:name="_Toc515629986"/>
      <w:bookmarkStart w:id="1001" w:name="_Toc516232678"/>
      <w:bookmarkStart w:id="1002" w:name="_Toc516233208"/>
      <w:bookmarkStart w:id="1003" w:name="_Toc516233765"/>
      <w:bookmarkStart w:id="1004" w:name="_Toc516234306"/>
      <w:bookmarkStart w:id="1005" w:name="_Toc517248836"/>
      <w:bookmarkStart w:id="1006" w:name="_Toc517249406"/>
      <w:bookmarkStart w:id="1007" w:name="_Toc517249979"/>
      <w:bookmarkStart w:id="1008" w:name="_Toc517250542"/>
      <w:bookmarkStart w:id="1009" w:name="_Toc517251112"/>
      <w:bookmarkStart w:id="1010" w:name="_Toc517251683"/>
      <w:bookmarkStart w:id="1011" w:name="_Toc517251876"/>
      <w:bookmarkStart w:id="1012" w:name="_Toc514846977"/>
      <w:bookmarkStart w:id="1013" w:name="_Toc514847525"/>
      <w:bookmarkStart w:id="1014" w:name="_Toc515270588"/>
      <w:bookmarkStart w:id="1015" w:name="_Toc515271114"/>
      <w:bookmarkStart w:id="1016" w:name="_Toc515629433"/>
      <w:bookmarkStart w:id="1017" w:name="_Toc515629987"/>
      <w:bookmarkStart w:id="1018" w:name="_Toc516232679"/>
      <w:bookmarkStart w:id="1019" w:name="_Toc516233209"/>
      <w:bookmarkStart w:id="1020" w:name="_Toc516233766"/>
      <w:bookmarkStart w:id="1021" w:name="_Toc516234307"/>
      <w:bookmarkStart w:id="1022" w:name="_Toc517248837"/>
      <w:bookmarkStart w:id="1023" w:name="_Toc517249407"/>
      <w:bookmarkStart w:id="1024" w:name="_Toc517249980"/>
      <w:bookmarkStart w:id="1025" w:name="_Toc517250543"/>
      <w:bookmarkStart w:id="1026" w:name="_Toc517251113"/>
      <w:bookmarkStart w:id="1027" w:name="_Toc517251684"/>
      <w:bookmarkStart w:id="1028" w:name="_Toc517251877"/>
      <w:bookmarkStart w:id="1029" w:name="_Toc514846978"/>
      <w:bookmarkStart w:id="1030" w:name="_Toc514847526"/>
      <w:bookmarkStart w:id="1031" w:name="_Toc515270589"/>
      <w:bookmarkStart w:id="1032" w:name="_Toc515271115"/>
      <w:bookmarkStart w:id="1033" w:name="_Toc515629434"/>
      <w:bookmarkStart w:id="1034" w:name="_Toc515629988"/>
      <w:bookmarkStart w:id="1035" w:name="_Toc516232680"/>
      <w:bookmarkStart w:id="1036" w:name="_Toc516233210"/>
      <w:bookmarkStart w:id="1037" w:name="_Toc516233767"/>
      <w:bookmarkStart w:id="1038" w:name="_Toc516234308"/>
      <w:bookmarkStart w:id="1039" w:name="_Toc517248838"/>
      <w:bookmarkStart w:id="1040" w:name="_Toc517249408"/>
      <w:bookmarkStart w:id="1041" w:name="_Toc517249981"/>
      <w:bookmarkStart w:id="1042" w:name="_Toc517250544"/>
      <w:bookmarkStart w:id="1043" w:name="_Toc517251114"/>
      <w:bookmarkStart w:id="1044" w:name="_Toc517251685"/>
      <w:bookmarkStart w:id="1045" w:name="_Toc517251878"/>
      <w:bookmarkStart w:id="1046" w:name="_Toc514846979"/>
      <w:bookmarkStart w:id="1047" w:name="_Toc514847527"/>
      <w:bookmarkStart w:id="1048" w:name="_Toc515270590"/>
      <w:bookmarkStart w:id="1049" w:name="_Toc515271116"/>
      <w:bookmarkStart w:id="1050" w:name="_Toc515629435"/>
      <w:bookmarkStart w:id="1051" w:name="_Toc515629989"/>
      <w:bookmarkStart w:id="1052" w:name="_Toc516232681"/>
      <w:bookmarkStart w:id="1053" w:name="_Toc516233211"/>
      <w:bookmarkStart w:id="1054" w:name="_Toc516233768"/>
      <w:bookmarkStart w:id="1055" w:name="_Toc516234309"/>
      <w:bookmarkStart w:id="1056" w:name="_Toc517248839"/>
      <w:bookmarkStart w:id="1057" w:name="_Toc517249409"/>
      <w:bookmarkStart w:id="1058" w:name="_Toc517249982"/>
      <w:bookmarkStart w:id="1059" w:name="_Toc517250545"/>
      <w:bookmarkStart w:id="1060" w:name="_Toc517251115"/>
      <w:bookmarkStart w:id="1061" w:name="_Toc517251686"/>
      <w:bookmarkStart w:id="1062" w:name="_Toc517251879"/>
      <w:bookmarkStart w:id="1063" w:name="_Toc514846980"/>
      <w:bookmarkStart w:id="1064" w:name="_Toc514847528"/>
      <w:bookmarkStart w:id="1065" w:name="_Toc515270591"/>
      <w:bookmarkStart w:id="1066" w:name="_Toc515271117"/>
      <w:bookmarkStart w:id="1067" w:name="_Toc515629436"/>
      <w:bookmarkStart w:id="1068" w:name="_Toc515629990"/>
      <w:bookmarkStart w:id="1069" w:name="_Toc516232682"/>
      <w:bookmarkStart w:id="1070" w:name="_Toc516233212"/>
      <w:bookmarkStart w:id="1071" w:name="_Toc516233769"/>
      <w:bookmarkStart w:id="1072" w:name="_Toc516234310"/>
      <w:bookmarkStart w:id="1073" w:name="_Toc517248840"/>
      <w:bookmarkStart w:id="1074" w:name="_Toc517249410"/>
      <w:bookmarkStart w:id="1075" w:name="_Toc517249983"/>
      <w:bookmarkStart w:id="1076" w:name="_Toc517250546"/>
      <w:bookmarkStart w:id="1077" w:name="_Toc517251116"/>
      <w:bookmarkStart w:id="1078" w:name="_Toc517251687"/>
      <w:bookmarkStart w:id="1079" w:name="_Toc517251880"/>
      <w:bookmarkStart w:id="1080" w:name="_Toc514846981"/>
      <w:bookmarkStart w:id="1081" w:name="_Toc514847529"/>
      <w:bookmarkStart w:id="1082" w:name="_Toc515270592"/>
      <w:bookmarkStart w:id="1083" w:name="_Toc515271118"/>
      <w:bookmarkStart w:id="1084" w:name="_Toc515629437"/>
      <w:bookmarkStart w:id="1085" w:name="_Toc515629991"/>
      <w:bookmarkStart w:id="1086" w:name="_Toc516232683"/>
      <w:bookmarkStart w:id="1087" w:name="_Toc516233213"/>
      <w:bookmarkStart w:id="1088" w:name="_Toc516233770"/>
      <w:bookmarkStart w:id="1089" w:name="_Toc516234311"/>
      <w:bookmarkStart w:id="1090" w:name="_Toc517248841"/>
      <w:bookmarkStart w:id="1091" w:name="_Toc517249411"/>
      <w:bookmarkStart w:id="1092" w:name="_Toc517249984"/>
      <w:bookmarkStart w:id="1093" w:name="_Toc517250547"/>
      <w:bookmarkStart w:id="1094" w:name="_Toc517251117"/>
      <w:bookmarkStart w:id="1095" w:name="_Toc517251688"/>
      <w:bookmarkStart w:id="1096" w:name="_Toc517251881"/>
      <w:bookmarkStart w:id="1097" w:name="_Toc514664524"/>
      <w:bookmarkStart w:id="1098" w:name="_Toc514846982"/>
      <w:bookmarkStart w:id="1099" w:name="_Toc514847530"/>
      <w:bookmarkStart w:id="1100" w:name="_Toc515270593"/>
      <w:bookmarkStart w:id="1101" w:name="_Toc515271119"/>
      <w:bookmarkStart w:id="1102" w:name="_Toc515629438"/>
      <w:bookmarkStart w:id="1103" w:name="_Toc515629992"/>
      <w:bookmarkStart w:id="1104" w:name="_Toc516232684"/>
      <w:bookmarkStart w:id="1105" w:name="_Toc516233214"/>
      <w:bookmarkStart w:id="1106" w:name="_Toc516233771"/>
      <w:bookmarkStart w:id="1107" w:name="_Toc516234312"/>
      <w:bookmarkStart w:id="1108" w:name="_Toc517248842"/>
      <w:bookmarkStart w:id="1109" w:name="_Toc517249412"/>
      <w:bookmarkStart w:id="1110" w:name="_Toc517249985"/>
      <w:bookmarkStart w:id="1111" w:name="_Toc517250548"/>
      <w:bookmarkStart w:id="1112" w:name="_Toc517251118"/>
      <w:bookmarkStart w:id="1113" w:name="_Toc517251689"/>
      <w:bookmarkStart w:id="1114" w:name="_Toc517251882"/>
      <w:bookmarkStart w:id="1115" w:name="_Toc514664525"/>
      <w:bookmarkStart w:id="1116" w:name="_Toc514846983"/>
      <w:bookmarkStart w:id="1117" w:name="_Toc514847531"/>
      <w:bookmarkStart w:id="1118" w:name="_Toc515270594"/>
      <w:bookmarkStart w:id="1119" w:name="_Toc515271120"/>
      <w:bookmarkStart w:id="1120" w:name="_Toc515629439"/>
      <w:bookmarkStart w:id="1121" w:name="_Toc515629993"/>
      <w:bookmarkStart w:id="1122" w:name="_Toc516232685"/>
      <w:bookmarkStart w:id="1123" w:name="_Toc516233215"/>
      <w:bookmarkStart w:id="1124" w:name="_Toc516233772"/>
      <w:bookmarkStart w:id="1125" w:name="_Toc516234313"/>
      <w:bookmarkStart w:id="1126" w:name="_Toc517248843"/>
      <w:bookmarkStart w:id="1127" w:name="_Toc517249413"/>
      <w:bookmarkStart w:id="1128" w:name="_Toc517249986"/>
      <w:bookmarkStart w:id="1129" w:name="_Toc517250549"/>
      <w:bookmarkStart w:id="1130" w:name="_Toc517251119"/>
      <w:bookmarkStart w:id="1131" w:name="_Toc517251690"/>
      <w:bookmarkStart w:id="1132" w:name="_Toc517251883"/>
      <w:bookmarkStart w:id="1133" w:name="_Toc514664526"/>
      <w:bookmarkStart w:id="1134" w:name="_Toc514846984"/>
      <w:bookmarkStart w:id="1135" w:name="_Toc514847532"/>
      <w:bookmarkStart w:id="1136" w:name="_Toc515270595"/>
      <w:bookmarkStart w:id="1137" w:name="_Toc515271121"/>
      <w:bookmarkStart w:id="1138" w:name="_Toc515629440"/>
      <w:bookmarkStart w:id="1139" w:name="_Toc515629994"/>
      <w:bookmarkStart w:id="1140" w:name="_Toc516232686"/>
      <w:bookmarkStart w:id="1141" w:name="_Toc516233216"/>
      <w:bookmarkStart w:id="1142" w:name="_Toc516233773"/>
      <w:bookmarkStart w:id="1143" w:name="_Toc516234314"/>
      <w:bookmarkStart w:id="1144" w:name="_Toc517248844"/>
      <w:bookmarkStart w:id="1145" w:name="_Toc517249414"/>
      <w:bookmarkStart w:id="1146" w:name="_Toc517249987"/>
      <w:bookmarkStart w:id="1147" w:name="_Toc517250550"/>
      <w:bookmarkStart w:id="1148" w:name="_Toc517251120"/>
      <w:bookmarkStart w:id="1149" w:name="_Toc517251691"/>
      <w:bookmarkStart w:id="1150" w:name="_Toc517251884"/>
      <w:bookmarkStart w:id="1151" w:name="_Toc514664527"/>
      <w:bookmarkStart w:id="1152" w:name="_Toc514846985"/>
      <w:bookmarkStart w:id="1153" w:name="_Toc514847533"/>
      <w:bookmarkStart w:id="1154" w:name="_Toc515270596"/>
      <w:bookmarkStart w:id="1155" w:name="_Toc515271122"/>
      <w:bookmarkStart w:id="1156" w:name="_Toc515629441"/>
      <w:bookmarkStart w:id="1157" w:name="_Toc515629995"/>
      <w:bookmarkStart w:id="1158" w:name="_Toc516232687"/>
      <w:bookmarkStart w:id="1159" w:name="_Toc516233217"/>
      <w:bookmarkStart w:id="1160" w:name="_Toc516233774"/>
      <w:bookmarkStart w:id="1161" w:name="_Toc516234315"/>
      <w:bookmarkStart w:id="1162" w:name="_Toc517248845"/>
      <w:bookmarkStart w:id="1163" w:name="_Toc517249415"/>
      <w:bookmarkStart w:id="1164" w:name="_Toc517249988"/>
      <w:bookmarkStart w:id="1165" w:name="_Toc517250551"/>
      <w:bookmarkStart w:id="1166" w:name="_Toc517251121"/>
      <w:bookmarkStart w:id="1167" w:name="_Toc517251692"/>
      <w:bookmarkStart w:id="1168" w:name="_Toc517251885"/>
      <w:bookmarkStart w:id="1169" w:name="_Toc514664528"/>
      <w:bookmarkStart w:id="1170" w:name="_Toc514846986"/>
      <w:bookmarkStart w:id="1171" w:name="_Toc514847534"/>
      <w:bookmarkStart w:id="1172" w:name="_Toc515270597"/>
      <w:bookmarkStart w:id="1173" w:name="_Toc515271123"/>
      <w:bookmarkStart w:id="1174" w:name="_Toc515629442"/>
      <w:bookmarkStart w:id="1175" w:name="_Toc515629996"/>
      <w:bookmarkStart w:id="1176" w:name="_Toc516232688"/>
      <w:bookmarkStart w:id="1177" w:name="_Toc516233218"/>
      <w:bookmarkStart w:id="1178" w:name="_Toc516233775"/>
      <w:bookmarkStart w:id="1179" w:name="_Toc516234316"/>
      <w:bookmarkStart w:id="1180" w:name="_Toc517248846"/>
      <w:bookmarkStart w:id="1181" w:name="_Toc517249416"/>
      <w:bookmarkStart w:id="1182" w:name="_Toc517249989"/>
      <w:bookmarkStart w:id="1183" w:name="_Toc517250552"/>
      <w:bookmarkStart w:id="1184" w:name="_Toc517251122"/>
      <w:bookmarkStart w:id="1185" w:name="_Toc517251693"/>
      <w:bookmarkStart w:id="1186" w:name="_Toc517251886"/>
      <w:bookmarkStart w:id="1187" w:name="_Toc514664529"/>
      <w:bookmarkStart w:id="1188" w:name="_Toc514846987"/>
      <w:bookmarkStart w:id="1189" w:name="_Toc514847535"/>
      <w:bookmarkStart w:id="1190" w:name="_Toc515270598"/>
      <w:bookmarkStart w:id="1191" w:name="_Toc515271124"/>
      <w:bookmarkStart w:id="1192" w:name="_Toc515629443"/>
      <w:bookmarkStart w:id="1193" w:name="_Toc515629997"/>
      <w:bookmarkStart w:id="1194" w:name="_Toc516232689"/>
      <w:bookmarkStart w:id="1195" w:name="_Toc516233219"/>
      <w:bookmarkStart w:id="1196" w:name="_Toc516233776"/>
      <w:bookmarkStart w:id="1197" w:name="_Toc516234317"/>
      <w:bookmarkStart w:id="1198" w:name="_Toc517248847"/>
      <w:bookmarkStart w:id="1199" w:name="_Toc517249417"/>
      <w:bookmarkStart w:id="1200" w:name="_Toc517249990"/>
      <w:bookmarkStart w:id="1201" w:name="_Toc517250553"/>
      <w:bookmarkStart w:id="1202" w:name="_Toc517251123"/>
      <w:bookmarkStart w:id="1203" w:name="_Toc517251694"/>
      <w:bookmarkStart w:id="1204" w:name="_Toc517251887"/>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14:paraId="442BEA4D" w14:textId="63048AD8" w:rsidR="008A562E" w:rsidRPr="00D527DE" w:rsidRDefault="008A562E" w:rsidP="009414EA">
      <w:pPr>
        <w:rPr>
          <w:b/>
          <w:lang w:eastAsia="ko-KR"/>
        </w:rPr>
      </w:pPr>
      <w:r w:rsidRPr="00D527DE">
        <w:rPr>
          <w:rFonts w:eastAsia="ＭＳ 明朝"/>
          <w:b/>
          <w:lang w:eastAsia="ja-JP"/>
        </w:rPr>
        <w:t>ash_attr_geom_slice_id</w:t>
      </w:r>
      <w:r w:rsidRPr="00D527DE">
        <w:t xml:space="preserve"> </w:t>
      </w:r>
      <w:r w:rsidR="00926453" w:rsidRPr="00D527DE">
        <w:t xml:space="preserve">specifies the value of the </w:t>
      </w:r>
      <w:r w:rsidR="00671FCC" w:rsidRPr="00D527DE">
        <w:t>gsh_slice_id</w:t>
      </w:r>
      <w:r w:rsidR="00926453" w:rsidRPr="00D527DE">
        <w:t xml:space="preserve"> of the active Geometry Slice Header.</w:t>
      </w:r>
    </w:p>
    <w:p w14:paraId="3ADAC8E3" w14:textId="77777777" w:rsidR="002D765D" w:rsidRDefault="002D765D" w:rsidP="002D765D">
      <w:pPr>
        <w:rPr>
          <w:b/>
        </w:rPr>
      </w:pPr>
      <w:r w:rsidRPr="00D527DE">
        <w:rPr>
          <w:b/>
          <w:bCs/>
        </w:rPr>
        <w:t>a</w:t>
      </w:r>
      <w:r>
        <w:rPr>
          <w:b/>
          <w:bCs/>
        </w:rPr>
        <w:t>sh</w:t>
      </w:r>
      <w:r w:rsidRPr="00D527DE">
        <w:rPr>
          <w:b/>
          <w:bCs/>
        </w:rPr>
        <w:t>_</w:t>
      </w:r>
      <w:r>
        <w:rPr>
          <w:b/>
          <w:bCs/>
        </w:rPr>
        <w:t>attr_layer</w:t>
      </w:r>
      <w:r w:rsidRPr="00D527DE">
        <w:rPr>
          <w:b/>
          <w:bCs/>
        </w:rPr>
        <w:t>_qp_delta_present_flag</w:t>
      </w:r>
      <w:r w:rsidRPr="00D527DE">
        <w:t xml:space="preserve"> equal to 1 specifies that the ash_attr_</w:t>
      </w:r>
      <w:r>
        <w:t>layer_</w:t>
      </w:r>
      <w:r w:rsidRPr="00D527DE">
        <w:t>qp_delta_luma and ash_attr_</w:t>
      </w:r>
      <w:r>
        <w:t>layer_</w:t>
      </w:r>
      <w:r w:rsidRPr="00D527DE">
        <w:t>qp_delta_</w:t>
      </w:r>
      <w:r>
        <w:t>chroma</w:t>
      </w:r>
      <w:r w:rsidRPr="00D527DE">
        <w:t xml:space="preserve"> s</w:t>
      </w:r>
      <w:r>
        <w:t>yntax elements are present in current</w:t>
      </w:r>
      <w:r w:rsidRPr="00D527DE">
        <w:t xml:space="preserve"> ASH. </w:t>
      </w:r>
      <w:r w:rsidRPr="00202FBD">
        <w:t>ash_attr_layer_qp_delta_present_flag</w:t>
      </w:r>
      <w:r w:rsidRPr="00D527DE">
        <w:t xml:space="preserve"> equal to 0 specifies that the ash_attr_</w:t>
      </w:r>
      <w:r>
        <w:t>layer_</w:t>
      </w:r>
      <w:r w:rsidRPr="00D527DE">
        <w:t>qp_delta_luma and ash_attr_</w:t>
      </w:r>
      <w:r>
        <w:t>layer_</w:t>
      </w:r>
      <w:r w:rsidRPr="00D527DE">
        <w:t>qp_delta_</w:t>
      </w:r>
      <w:r>
        <w:t>chro</w:t>
      </w:r>
      <w:r w:rsidRPr="00D527DE">
        <w:t>ma syntax</w:t>
      </w:r>
      <w:r>
        <w:t xml:space="preserve"> elements are not present in current</w:t>
      </w:r>
      <w:r w:rsidRPr="00D527DE">
        <w:t xml:space="preserve"> ASH.</w:t>
      </w:r>
    </w:p>
    <w:p w14:paraId="1825DB37" w14:textId="77777777" w:rsidR="00F463AA" w:rsidRDefault="00F463AA" w:rsidP="00F463AA">
      <w:pPr>
        <w:rPr>
          <w:lang w:val="en-CA" w:eastAsia="ja-JP"/>
        </w:rPr>
      </w:pPr>
      <w:r w:rsidRPr="00D527DE">
        <w:rPr>
          <w:b/>
          <w:lang w:eastAsia="ko-KR"/>
        </w:rPr>
        <w:t>ash_</w:t>
      </w:r>
      <w:r>
        <w:rPr>
          <w:b/>
          <w:lang w:eastAsia="ko-KR"/>
        </w:rPr>
        <w:t>attr_num_layer_qp_minus1</w:t>
      </w:r>
      <w:r w:rsidRPr="00D527DE">
        <w:rPr>
          <w:b/>
          <w:lang w:eastAsia="ko-KR"/>
        </w:rPr>
        <w:t xml:space="preserve"> </w:t>
      </w:r>
      <w:r>
        <w:rPr>
          <w:lang w:val="en-CA"/>
        </w:rPr>
        <w:t xml:space="preserve">plus 1 </w:t>
      </w:r>
      <w:r w:rsidRPr="00D527DE">
        <w:rPr>
          <w:lang w:val="en-CA"/>
        </w:rPr>
        <w:t>specifie</w:t>
      </w:r>
      <w:r w:rsidRPr="00D527DE">
        <w:rPr>
          <w:lang w:val="en-CA" w:eastAsia="ja-JP"/>
        </w:rPr>
        <w:t>s</w:t>
      </w:r>
      <w:r w:rsidRPr="00911A28">
        <w:rPr>
          <w:rFonts w:eastAsia="ＭＳ 明朝"/>
          <w:lang w:val="en-CA" w:eastAsia="ja-JP"/>
        </w:rPr>
        <w:t xml:space="preserve"> </w:t>
      </w:r>
      <w:r w:rsidRPr="00D527DE">
        <w:rPr>
          <w:rFonts w:eastAsia="ＭＳ 明朝"/>
          <w:lang w:val="en-CA" w:eastAsia="ja-JP"/>
        </w:rPr>
        <w:t xml:space="preserve">the </w:t>
      </w:r>
      <w:r>
        <w:rPr>
          <w:rFonts w:eastAsia="ＭＳ 明朝"/>
          <w:lang w:val="en-CA" w:eastAsia="ja-JP"/>
        </w:rPr>
        <w:t>number of layer in which ash_attr_qp_delta_luma and ash_attr_qp_delta_chroma are signalled</w:t>
      </w:r>
      <w:r w:rsidRPr="00D527DE">
        <w:rPr>
          <w:lang w:val="en-CA" w:eastAsia="ja-JP"/>
        </w:rPr>
        <w:t>.</w:t>
      </w:r>
      <w:r>
        <w:rPr>
          <w:lang w:val="en-CA" w:eastAsia="ja-JP"/>
        </w:rPr>
        <w:t xml:space="preserve"> </w:t>
      </w:r>
      <w:r w:rsidRPr="00D527DE">
        <w:rPr>
          <w:rFonts w:eastAsia="ＭＳ 明朝"/>
          <w:lang w:val="en-CA" w:eastAsia="ja-JP"/>
        </w:rPr>
        <w:t>When ash</w:t>
      </w:r>
      <w:r>
        <w:rPr>
          <w:rFonts w:eastAsia="ＭＳ 明朝" w:hint="eastAsia"/>
          <w:lang w:val="en-CA" w:eastAsia="ja-JP"/>
        </w:rPr>
        <w:t>_</w:t>
      </w:r>
      <w:r>
        <w:rPr>
          <w:rFonts w:eastAsia="ＭＳ 明朝"/>
          <w:lang w:val="en-CA" w:eastAsia="ja-JP"/>
        </w:rPr>
        <w:t>attr</w:t>
      </w:r>
      <w:r w:rsidRPr="00D527DE">
        <w:rPr>
          <w:rFonts w:eastAsia="ＭＳ 明朝"/>
          <w:lang w:val="en-CA" w:eastAsia="ja-JP"/>
        </w:rPr>
        <w:t>_</w:t>
      </w:r>
      <w:r>
        <w:rPr>
          <w:rFonts w:eastAsia="ＭＳ 明朝"/>
          <w:lang w:val="en-CA" w:eastAsia="ja-JP"/>
        </w:rPr>
        <w:t>num_layer_</w:t>
      </w:r>
      <w:r w:rsidRPr="00D527DE">
        <w:rPr>
          <w:rFonts w:eastAsia="ＭＳ 明朝"/>
          <w:lang w:val="en-CA" w:eastAsia="ja-JP"/>
        </w:rPr>
        <w:t>qp is not signalled, the value of ash</w:t>
      </w:r>
      <w:r>
        <w:rPr>
          <w:rFonts w:eastAsia="ＭＳ 明朝"/>
          <w:lang w:val="en-CA" w:eastAsia="ja-JP"/>
        </w:rPr>
        <w:t>_attr</w:t>
      </w:r>
      <w:r w:rsidRPr="00D527DE">
        <w:rPr>
          <w:rFonts w:eastAsia="ＭＳ 明朝"/>
          <w:lang w:val="en-CA" w:eastAsia="ja-JP"/>
        </w:rPr>
        <w:t>_</w:t>
      </w:r>
      <w:r>
        <w:rPr>
          <w:rFonts w:eastAsia="ＭＳ 明朝"/>
          <w:lang w:val="en-CA" w:eastAsia="ja-JP"/>
        </w:rPr>
        <w:t>num_layer_</w:t>
      </w:r>
      <w:r w:rsidRPr="00D527DE">
        <w:rPr>
          <w:rFonts w:eastAsia="ＭＳ 明朝"/>
          <w:lang w:val="en-CA" w:eastAsia="ja-JP"/>
        </w:rPr>
        <w:t>qp is inferred to be 0.</w:t>
      </w:r>
      <w:r>
        <w:rPr>
          <w:rFonts w:eastAsia="ＭＳ 明朝"/>
          <w:lang w:val="en-CA" w:eastAsia="ja-JP"/>
        </w:rPr>
        <w:t xml:space="preserve"> </w:t>
      </w:r>
      <w:r>
        <w:rPr>
          <w:lang w:val="en-CA" w:eastAsia="ja-JP"/>
        </w:rPr>
        <w:t>The value of NumLayerQp is derived as follows:</w:t>
      </w:r>
    </w:p>
    <w:p w14:paraId="7D43411C" w14:textId="715257BB" w:rsidR="00F463AA" w:rsidRDefault="00F463AA" w:rsidP="00C5553D">
      <w:pPr>
        <w:pStyle w:val="Code"/>
        <w:rPr>
          <w:b/>
          <w:lang w:eastAsia="ko-KR"/>
        </w:rPr>
      </w:pPr>
      <w:r>
        <w:rPr>
          <w:lang w:eastAsia="ja-JP"/>
        </w:rPr>
        <w:t>NumLayerQp</w:t>
      </w:r>
      <w:r>
        <w:t xml:space="preserve"> = num_layer_qp</w:t>
      </w:r>
      <w:r w:rsidRPr="002B0B69">
        <w:t>_minus1</w:t>
      </w:r>
      <w:r w:rsidRPr="00D527DE">
        <w:rPr>
          <w:lang w:val="en-CA" w:eastAsia="ja-JP"/>
        </w:rPr>
        <w:t xml:space="preserve"> + 1</w:t>
      </w:r>
    </w:p>
    <w:p w14:paraId="2DBE69F8" w14:textId="295DD73A" w:rsidR="00926453" w:rsidRPr="00D527DE" w:rsidRDefault="008A562E" w:rsidP="008A562E">
      <w:pPr>
        <w:rPr>
          <w:rFonts w:eastAsia="ＭＳ 明朝"/>
          <w:lang w:val="en-CA" w:eastAsia="ja-JP"/>
        </w:rPr>
      </w:pPr>
      <w:r w:rsidRPr="00D527DE">
        <w:rPr>
          <w:b/>
          <w:lang w:eastAsia="ko-KR"/>
        </w:rPr>
        <w:t>ash_</w:t>
      </w:r>
      <w:r w:rsidR="008418C7">
        <w:rPr>
          <w:b/>
          <w:lang w:eastAsia="ko-KR"/>
        </w:rPr>
        <w:t>attr_</w:t>
      </w:r>
      <w:r w:rsidRPr="00D527DE">
        <w:rPr>
          <w:b/>
          <w:lang w:eastAsia="ko-KR"/>
        </w:rPr>
        <w:t xml:space="preserve">qp_delta_luma </w:t>
      </w:r>
      <w:r w:rsidRPr="00D527DE">
        <w:rPr>
          <w:rFonts w:eastAsia="ＭＳ 明朝"/>
          <w:lang w:val="en-CA" w:eastAsia="ja-JP"/>
        </w:rPr>
        <w:t>specifies th</w:t>
      </w:r>
      <w:r w:rsidR="00926453" w:rsidRPr="00D527DE">
        <w:rPr>
          <w:rFonts w:eastAsia="ＭＳ 明朝"/>
          <w:lang w:val="en-CA" w:eastAsia="ja-JP"/>
        </w:rPr>
        <w:t>e luma delta qp from the initial slice</w:t>
      </w:r>
      <w:r w:rsidRPr="00D527DE">
        <w:rPr>
          <w:rFonts w:eastAsia="ＭＳ 明朝"/>
          <w:lang w:val="en-CA" w:eastAsia="ja-JP"/>
        </w:rPr>
        <w:t xml:space="preserve"> </w:t>
      </w:r>
      <w:r w:rsidR="00926453" w:rsidRPr="00D527DE">
        <w:rPr>
          <w:rFonts w:eastAsia="ＭＳ 明朝"/>
          <w:lang w:val="en-CA" w:eastAsia="ja-JP"/>
        </w:rPr>
        <w:t>qp in the active attribute parameter set</w:t>
      </w:r>
      <w:r w:rsidRPr="00D527DE">
        <w:rPr>
          <w:rFonts w:eastAsia="ＭＳ 明朝"/>
          <w:lang w:val="en-CA" w:eastAsia="ja-JP"/>
        </w:rPr>
        <w:t xml:space="preserve">. </w:t>
      </w:r>
      <w:r w:rsidR="00926453" w:rsidRPr="00D527DE">
        <w:rPr>
          <w:rFonts w:eastAsia="ＭＳ 明朝"/>
          <w:lang w:val="en-CA" w:eastAsia="ja-JP"/>
        </w:rPr>
        <w:t>When ash</w:t>
      </w:r>
      <w:r w:rsidR="00AD38D6">
        <w:rPr>
          <w:rFonts w:eastAsia="ＭＳ 明朝" w:hint="eastAsia"/>
          <w:lang w:val="en-CA" w:eastAsia="ja-JP"/>
        </w:rPr>
        <w:t>_</w:t>
      </w:r>
      <w:r w:rsidR="00AD38D6">
        <w:rPr>
          <w:rFonts w:eastAsia="ＭＳ 明朝"/>
          <w:lang w:val="en-CA" w:eastAsia="ja-JP"/>
        </w:rPr>
        <w:t>attr</w:t>
      </w:r>
      <w:r w:rsidR="00926453" w:rsidRPr="00D527DE">
        <w:rPr>
          <w:rFonts w:eastAsia="ＭＳ 明朝"/>
          <w:lang w:val="en-CA" w:eastAsia="ja-JP"/>
        </w:rPr>
        <w:t>_qp_delta_luma is not signalled, the value of ash</w:t>
      </w:r>
      <w:r w:rsidR="00AD38D6">
        <w:rPr>
          <w:rFonts w:eastAsia="ＭＳ 明朝"/>
          <w:lang w:val="en-CA" w:eastAsia="ja-JP"/>
        </w:rPr>
        <w:t>_attr</w:t>
      </w:r>
      <w:r w:rsidR="00926453" w:rsidRPr="00D527DE">
        <w:rPr>
          <w:rFonts w:eastAsia="ＭＳ 明朝"/>
          <w:lang w:val="en-CA" w:eastAsia="ja-JP"/>
        </w:rPr>
        <w:t>_qp_delta_luma is inferred to be 0.</w:t>
      </w:r>
    </w:p>
    <w:p w14:paraId="47CAFAE6" w14:textId="7ECAF9A1" w:rsidR="008A562E" w:rsidRPr="00D527DE" w:rsidRDefault="008A562E" w:rsidP="008A562E">
      <w:pPr>
        <w:rPr>
          <w:rFonts w:eastAsia="ＭＳ 明朝"/>
          <w:lang w:val="en-CA" w:eastAsia="ja-JP"/>
        </w:rPr>
      </w:pPr>
      <w:r w:rsidRPr="00D527DE">
        <w:rPr>
          <w:b/>
          <w:lang w:eastAsia="ko-KR"/>
        </w:rPr>
        <w:t>ash_</w:t>
      </w:r>
      <w:r w:rsidR="008418C7">
        <w:rPr>
          <w:b/>
          <w:lang w:eastAsia="ko-KR"/>
        </w:rPr>
        <w:t>attr_</w:t>
      </w:r>
      <w:r w:rsidRPr="00D527DE">
        <w:rPr>
          <w:b/>
          <w:lang w:eastAsia="ko-KR"/>
        </w:rPr>
        <w:t>qp_delta_chroma</w:t>
      </w:r>
      <w:r w:rsidRPr="00D527DE">
        <w:rPr>
          <w:rFonts w:eastAsia="ＭＳ 明朝"/>
          <w:lang w:val="en-CA" w:eastAsia="ja-JP"/>
        </w:rPr>
        <w:t xml:space="preserve"> </w:t>
      </w:r>
      <w:r w:rsidR="00926453" w:rsidRPr="00D527DE">
        <w:rPr>
          <w:rFonts w:eastAsia="ＭＳ 明朝"/>
          <w:lang w:val="en-CA" w:eastAsia="ja-JP"/>
        </w:rPr>
        <w:t>specifies the chroma delta qp from the initial slice qp in the active attribute parameter set. When ash</w:t>
      </w:r>
      <w:r w:rsidR="00AD38D6">
        <w:rPr>
          <w:rFonts w:eastAsia="ＭＳ 明朝"/>
          <w:lang w:val="en-CA" w:eastAsia="ja-JP"/>
        </w:rPr>
        <w:t>_attr</w:t>
      </w:r>
      <w:r w:rsidR="00926453" w:rsidRPr="00D527DE">
        <w:rPr>
          <w:rFonts w:eastAsia="ＭＳ 明朝"/>
          <w:lang w:val="en-CA" w:eastAsia="ja-JP"/>
        </w:rPr>
        <w:t>_qp_delta_chroma is not signalled, the value of ash</w:t>
      </w:r>
      <w:r w:rsidR="00AD38D6">
        <w:rPr>
          <w:rFonts w:eastAsia="ＭＳ 明朝"/>
          <w:lang w:val="en-CA" w:eastAsia="ja-JP"/>
        </w:rPr>
        <w:t>_attr</w:t>
      </w:r>
      <w:r w:rsidR="00926453" w:rsidRPr="00D527DE">
        <w:rPr>
          <w:rFonts w:eastAsia="ＭＳ 明朝"/>
          <w:lang w:val="en-CA" w:eastAsia="ja-JP"/>
        </w:rPr>
        <w:t>_qp_delta_chroma is inferred to be 0.</w:t>
      </w:r>
    </w:p>
    <w:p w14:paraId="55A5D8C7" w14:textId="5D6C7DFB" w:rsidR="00926453" w:rsidRPr="00D527DE" w:rsidRDefault="00926453" w:rsidP="00926453">
      <w:pPr>
        <w:rPr>
          <w:b/>
          <w:lang w:eastAsia="ja-JP"/>
        </w:rPr>
      </w:pPr>
      <w:r w:rsidRPr="00D527DE">
        <w:rPr>
          <w:lang w:eastAsia="ja-JP"/>
        </w:rPr>
        <w:t xml:space="preserve">The variables </w:t>
      </w:r>
      <w:r w:rsidR="008418C7">
        <w:rPr>
          <w:lang w:eastAsia="ja-JP"/>
        </w:rPr>
        <w:t>Initial</w:t>
      </w:r>
      <w:r w:rsidRPr="00D527DE">
        <w:rPr>
          <w:lang w:eastAsia="ja-JP"/>
        </w:rPr>
        <w:t xml:space="preserve">SliceQpY and </w:t>
      </w:r>
      <w:r w:rsidR="008418C7">
        <w:rPr>
          <w:lang w:eastAsia="ja-JP"/>
        </w:rPr>
        <w:t>Initial</w:t>
      </w:r>
      <w:r w:rsidRPr="00D527DE">
        <w:rPr>
          <w:lang w:eastAsia="ja-JP"/>
        </w:rPr>
        <w:t>SliceQpC are derived as follows:</w:t>
      </w:r>
    </w:p>
    <w:p w14:paraId="567A3D28" w14:textId="7EFC8C4D" w:rsidR="00926453" w:rsidRPr="00D527DE" w:rsidRDefault="008418C7" w:rsidP="00BE53BF">
      <w:pPr>
        <w:pStyle w:val="Code"/>
      </w:pPr>
      <w:r>
        <w:t>Initial</w:t>
      </w:r>
      <w:r w:rsidR="00926453" w:rsidRPr="00D527DE">
        <w:t>SliceQpY = aps_attrattr_initial_qp + ash_</w:t>
      </w:r>
      <w:r w:rsidR="00AD38D6">
        <w:t>attr_</w:t>
      </w:r>
      <w:r w:rsidR="00926453" w:rsidRPr="00D527DE">
        <w:t>qp_delta_luma</w:t>
      </w:r>
    </w:p>
    <w:p w14:paraId="2A8912D5" w14:textId="7C42EAAC" w:rsidR="00926453" w:rsidRPr="00D527DE" w:rsidRDefault="008418C7" w:rsidP="00BE53BF">
      <w:pPr>
        <w:pStyle w:val="Code"/>
      </w:pPr>
      <w:r>
        <w:t>Initial</w:t>
      </w:r>
      <w:r w:rsidR="00926453" w:rsidRPr="00D527DE">
        <w:t>SliceQpC =</w:t>
      </w:r>
      <w:r w:rsidR="00C43BCF">
        <w:br/>
        <w:t xml:space="preserve">    </w:t>
      </w:r>
      <w:r w:rsidR="00926453" w:rsidRPr="00D527DE">
        <w:t>aps_attr_initial_qp + aps_attr_chroma_qp_offset + ash_</w:t>
      </w:r>
      <w:r w:rsidR="00AD38D6">
        <w:t>attr_</w:t>
      </w:r>
      <w:r w:rsidR="00926453" w:rsidRPr="00D527DE">
        <w:t>qp_delta_chroma</w:t>
      </w:r>
    </w:p>
    <w:p w14:paraId="50240B3D" w14:textId="77777777" w:rsidR="006D4576" w:rsidRPr="00D527DE" w:rsidRDefault="006D4576" w:rsidP="006D4576">
      <w:pPr>
        <w:rPr>
          <w:rFonts w:eastAsia="ＭＳ 明朝"/>
          <w:lang w:val="en-CA" w:eastAsia="ja-JP"/>
        </w:rPr>
      </w:pPr>
      <w:r w:rsidRPr="00D527DE">
        <w:rPr>
          <w:b/>
          <w:lang w:eastAsia="ko-KR"/>
        </w:rPr>
        <w:lastRenderedPageBreak/>
        <w:t>ash_</w:t>
      </w:r>
      <w:r>
        <w:rPr>
          <w:b/>
          <w:lang w:eastAsia="ko-KR"/>
        </w:rPr>
        <w:t>attr_layer_</w:t>
      </w:r>
      <w:r w:rsidRPr="00D527DE">
        <w:rPr>
          <w:b/>
          <w:lang w:eastAsia="ko-KR"/>
        </w:rPr>
        <w:t xml:space="preserve">qp_delta_luma </w:t>
      </w:r>
      <w:r w:rsidRPr="00D527DE">
        <w:rPr>
          <w:rFonts w:eastAsia="ＭＳ 明朝"/>
          <w:lang w:val="en-CA" w:eastAsia="ja-JP"/>
        </w:rPr>
        <w:t xml:space="preserve">specifies the luma delta qp from the </w:t>
      </w:r>
      <w:r>
        <w:rPr>
          <w:rFonts w:eastAsia="ＭＳ 明朝"/>
          <w:lang w:val="en-CA" w:eastAsia="ja-JP"/>
        </w:rPr>
        <w:t>InitialSliceQpY</w:t>
      </w:r>
      <w:r w:rsidRPr="000341F2">
        <w:rPr>
          <w:rFonts w:eastAsia="ＭＳ 明朝"/>
          <w:lang w:val="en-CA" w:eastAsia="ja-JP"/>
        </w:rPr>
        <w:t xml:space="preserve"> </w:t>
      </w:r>
      <w:r>
        <w:rPr>
          <w:rFonts w:eastAsia="ＭＳ 明朝"/>
          <w:lang w:val="en-CA" w:eastAsia="ja-JP"/>
        </w:rPr>
        <w:t>in each layer.</w:t>
      </w:r>
      <w:r w:rsidRPr="00D527DE">
        <w:rPr>
          <w:rFonts w:eastAsia="ＭＳ 明朝"/>
          <w:lang w:val="en-CA" w:eastAsia="ja-JP"/>
        </w:rPr>
        <w:t xml:space="preserve"> When ash_</w:t>
      </w:r>
      <w:r>
        <w:rPr>
          <w:rFonts w:eastAsia="ＭＳ 明朝"/>
          <w:lang w:val="en-CA" w:eastAsia="ja-JP"/>
        </w:rPr>
        <w:t>attr_layer_</w:t>
      </w:r>
      <w:r w:rsidRPr="00D527DE">
        <w:rPr>
          <w:rFonts w:eastAsia="ＭＳ 明朝"/>
          <w:lang w:val="en-CA" w:eastAsia="ja-JP"/>
        </w:rPr>
        <w:t>qp_delta_luma is not signalled, the value of ash_</w:t>
      </w:r>
      <w:r>
        <w:rPr>
          <w:rFonts w:eastAsia="ＭＳ 明朝"/>
          <w:lang w:val="en-CA" w:eastAsia="ja-JP"/>
        </w:rPr>
        <w:t>attr_layer_</w:t>
      </w:r>
      <w:r w:rsidRPr="00D527DE">
        <w:rPr>
          <w:rFonts w:eastAsia="ＭＳ 明朝"/>
          <w:lang w:val="en-CA" w:eastAsia="ja-JP"/>
        </w:rPr>
        <w:t xml:space="preserve">qp_delta_luma </w:t>
      </w:r>
      <w:r>
        <w:rPr>
          <w:rFonts w:eastAsia="ＭＳ 明朝"/>
          <w:lang w:val="en-CA" w:eastAsia="ja-JP"/>
        </w:rPr>
        <w:t>of all layers are</w:t>
      </w:r>
      <w:r w:rsidRPr="00D527DE">
        <w:rPr>
          <w:rFonts w:eastAsia="ＭＳ 明朝"/>
          <w:lang w:val="en-CA" w:eastAsia="ja-JP"/>
        </w:rPr>
        <w:t xml:space="preserve"> inferred to be 0.</w:t>
      </w:r>
    </w:p>
    <w:p w14:paraId="11CFFF53" w14:textId="77777777" w:rsidR="006D4576" w:rsidRDefault="006D4576" w:rsidP="006D4576">
      <w:pPr>
        <w:rPr>
          <w:rFonts w:eastAsia="ＭＳ 明朝"/>
          <w:lang w:val="en-CA" w:eastAsia="ja-JP"/>
        </w:rPr>
      </w:pPr>
      <w:r w:rsidRPr="00D527DE">
        <w:rPr>
          <w:b/>
          <w:lang w:eastAsia="ko-KR"/>
        </w:rPr>
        <w:t>ash_</w:t>
      </w:r>
      <w:r>
        <w:rPr>
          <w:b/>
          <w:lang w:eastAsia="ko-KR"/>
        </w:rPr>
        <w:t>attr_layer_</w:t>
      </w:r>
      <w:r w:rsidRPr="00D527DE">
        <w:rPr>
          <w:b/>
          <w:lang w:eastAsia="ko-KR"/>
        </w:rPr>
        <w:t>qp_delta_chroma</w:t>
      </w:r>
      <w:r w:rsidRPr="00D527DE">
        <w:rPr>
          <w:rFonts w:eastAsia="ＭＳ 明朝"/>
          <w:lang w:val="en-CA" w:eastAsia="ja-JP"/>
        </w:rPr>
        <w:t xml:space="preserve"> </w:t>
      </w:r>
      <w:r w:rsidRPr="000341F2">
        <w:rPr>
          <w:rFonts w:eastAsia="ＭＳ 明朝"/>
          <w:lang w:val="en-CA" w:eastAsia="ja-JP"/>
        </w:rPr>
        <w:t xml:space="preserve">specifies the </w:t>
      </w:r>
      <w:r>
        <w:rPr>
          <w:rFonts w:eastAsia="ＭＳ 明朝"/>
          <w:lang w:val="en-CA" w:eastAsia="ja-JP"/>
        </w:rPr>
        <w:t>chro</w:t>
      </w:r>
      <w:r w:rsidRPr="000341F2">
        <w:rPr>
          <w:rFonts w:eastAsia="ＭＳ 明朝"/>
          <w:lang w:val="en-CA" w:eastAsia="ja-JP"/>
        </w:rPr>
        <w:t xml:space="preserve">ma delta qp from the </w:t>
      </w:r>
      <w:r>
        <w:rPr>
          <w:rFonts w:eastAsia="ＭＳ 明朝"/>
          <w:lang w:val="en-CA" w:eastAsia="ja-JP"/>
        </w:rPr>
        <w:t>Initial</w:t>
      </w:r>
      <w:r w:rsidRPr="000341F2">
        <w:rPr>
          <w:rFonts w:eastAsia="ＭＳ 明朝"/>
          <w:lang w:val="en-CA" w:eastAsia="ja-JP"/>
        </w:rPr>
        <w:t>SliceQp</w:t>
      </w:r>
      <w:r>
        <w:rPr>
          <w:rFonts w:eastAsia="ＭＳ 明朝"/>
          <w:lang w:val="en-CA" w:eastAsia="ja-JP"/>
        </w:rPr>
        <w:t>C</w:t>
      </w:r>
      <w:r w:rsidRPr="000341F2">
        <w:rPr>
          <w:rFonts w:eastAsia="ＭＳ 明朝"/>
          <w:lang w:val="en-CA" w:eastAsia="ja-JP"/>
        </w:rPr>
        <w:t xml:space="preserve"> in each layer. When ash_attr_layer_qp_delta_</w:t>
      </w:r>
      <w:r>
        <w:rPr>
          <w:rFonts w:eastAsia="ＭＳ 明朝"/>
          <w:lang w:val="en-CA" w:eastAsia="ja-JP"/>
        </w:rPr>
        <w:t>chro</w:t>
      </w:r>
      <w:r w:rsidRPr="000341F2">
        <w:rPr>
          <w:rFonts w:eastAsia="ＭＳ 明朝"/>
          <w:lang w:val="en-CA" w:eastAsia="ja-JP"/>
        </w:rPr>
        <w:t>ma is not signalled, the value of ash_attr_layer_qp_delta_</w:t>
      </w:r>
      <w:r>
        <w:rPr>
          <w:rFonts w:eastAsia="ＭＳ 明朝"/>
          <w:lang w:val="en-CA" w:eastAsia="ja-JP"/>
        </w:rPr>
        <w:t>chro</w:t>
      </w:r>
      <w:r w:rsidRPr="000341F2">
        <w:rPr>
          <w:rFonts w:eastAsia="ＭＳ 明朝"/>
          <w:lang w:val="en-CA" w:eastAsia="ja-JP"/>
        </w:rPr>
        <w:t>ma of all layers are inferred to be 0.</w:t>
      </w:r>
    </w:p>
    <w:p w14:paraId="7382D6A9" w14:textId="17C2A39E" w:rsidR="006D4576" w:rsidRPr="00B56EA9" w:rsidRDefault="006D4576" w:rsidP="006D4576">
      <w:r w:rsidRPr="00B56EA9">
        <w:t>The variables SliceQpY[</w:t>
      </w:r>
      <w:r w:rsidR="00877604" w:rsidRPr="00BE53BF">
        <w:t> </w:t>
      </w:r>
      <w:r w:rsidRPr="00B56EA9">
        <w:t>i</w:t>
      </w:r>
      <w:r w:rsidR="00877604" w:rsidRPr="00BE53BF">
        <w:t> </w:t>
      </w:r>
      <w:r w:rsidRPr="00B56EA9">
        <w:t>] and SliceQpC[</w:t>
      </w:r>
      <w:r w:rsidR="00877604" w:rsidRPr="00BE53BF">
        <w:t> </w:t>
      </w:r>
      <w:r w:rsidRPr="00B56EA9">
        <w:t>i</w:t>
      </w:r>
      <w:r w:rsidR="00877604" w:rsidRPr="00BE53BF">
        <w:t> </w:t>
      </w:r>
      <w:r w:rsidRPr="00B56EA9">
        <w:t xml:space="preserve">] with </w:t>
      </w:r>
      <w:r w:rsidRPr="00BE53BF">
        <w:t>i</w:t>
      </w:r>
      <w:r w:rsidRPr="00B56EA9">
        <w:t xml:space="preserve"> = 0</w:t>
      </w:r>
      <w:r w:rsidR="00ED37F8">
        <w:t> </w:t>
      </w:r>
      <w:r w:rsidR="00656C19">
        <w:t>..</w:t>
      </w:r>
      <w:r w:rsidR="00ED37F8">
        <w:t> </w:t>
      </w:r>
      <w:r w:rsidR="006077F6" w:rsidRPr="00B56EA9">
        <w:t>Num</w:t>
      </w:r>
      <w:r w:rsidR="00F463AA" w:rsidRPr="00B56EA9">
        <w:t>Layer</w:t>
      </w:r>
      <w:r w:rsidR="006077F6" w:rsidRPr="00B56EA9">
        <w:t>QPNumQPL</w:t>
      </w:r>
      <w:r w:rsidRPr="00B56EA9">
        <w:t>ayer − 1 are derived as follows:</w:t>
      </w:r>
    </w:p>
    <w:p w14:paraId="7D72047B" w14:textId="2E31CAC9" w:rsidR="006D4576" w:rsidRDefault="006D4576" w:rsidP="004014E9">
      <w:pPr>
        <w:pStyle w:val="Code"/>
        <w:rPr>
          <w:lang w:val="en-CA" w:eastAsia="ja-JP"/>
        </w:rPr>
      </w:pPr>
      <w:r>
        <w:rPr>
          <w:lang w:val="en-CA" w:eastAsia="ja-JP"/>
        </w:rPr>
        <w:t xml:space="preserve">for </w:t>
      </w:r>
      <w:r w:rsidR="004014E9">
        <w:rPr>
          <w:lang w:val="en-CA" w:eastAsia="ja-JP"/>
        </w:rPr>
        <w:t>(</w:t>
      </w:r>
      <w:r>
        <w:rPr>
          <w:lang w:val="en-CA" w:eastAsia="ja-JP"/>
        </w:rPr>
        <w:t xml:space="preserve">i = 0; i &lt; </w:t>
      </w:r>
      <w:r w:rsidR="006077F6">
        <w:rPr>
          <w:lang w:val="en-CA" w:eastAsia="ja-JP"/>
        </w:rPr>
        <w:t>Num</w:t>
      </w:r>
      <w:r w:rsidR="00F463AA">
        <w:rPr>
          <w:lang w:val="en-CA" w:eastAsia="ja-JP"/>
        </w:rPr>
        <w:t>Layer</w:t>
      </w:r>
      <w:r w:rsidR="006077F6">
        <w:rPr>
          <w:lang w:val="en-CA" w:eastAsia="ja-JP"/>
        </w:rPr>
        <w:t>QPNumQPL</w:t>
      </w:r>
      <w:r>
        <w:rPr>
          <w:lang w:val="en-CA" w:eastAsia="ja-JP"/>
        </w:rPr>
        <w:t>ayer; i</w:t>
      </w:r>
      <w:r w:rsidRPr="00D24025">
        <w:rPr>
          <w:lang w:val="en-CA" w:eastAsia="ja-JP"/>
        </w:rPr>
        <w:t>++) {</w:t>
      </w:r>
    </w:p>
    <w:p w14:paraId="1A22E2E3" w14:textId="3A4428B1" w:rsidR="006D4576" w:rsidRPr="00D527DE" w:rsidRDefault="00C43BCF" w:rsidP="004014E9">
      <w:pPr>
        <w:pStyle w:val="Code"/>
      </w:pPr>
      <w:r>
        <w:t xml:space="preserve">  </w:t>
      </w:r>
      <w:r w:rsidR="006D4576" w:rsidRPr="00D527DE">
        <w:t>SliceQpY</w:t>
      </w:r>
      <w:r w:rsidR="004014E9">
        <w:t>[</w:t>
      </w:r>
      <w:r w:rsidR="006D4576">
        <w:t>i</w:t>
      </w:r>
      <w:r w:rsidR="004014E9">
        <w:t>]</w:t>
      </w:r>
      <w:r w:rsidR="006D4576" w:rsidRPr="00D527DE">
        <w:t xml:space="preserve"> = </w:t>
      </w:r>
      <w:r w:rsidR="006D4576">
        <w:t xml:space="preserve">InitialSliceQpY + </w:t>
      </w:r>
      <w:r w:rsidR="006D4576" w:rsidRPr="00D24025">
        <w:t>ash_attr_layer_qp_delta_luma</w:t>
      </w:r>
      <w:r w:rsidR="004014E9">
        <w:t>[</w:t>
      </w:r>
      <w:r w:rsidR="006D4576">
        <w:t>i</w:t>
      </w:r>
      <w:r w:rsidR="004014E9">
        <w:t>]</w:t>
      </w:r>
    </w:p>
    <w:p w14:paraId="4766F036" w14:textId="768733AB" w:rsidR="006D4576" w:rsidRDefault="00C43BCF" w:rsidP="004014E9">
      <w:pPr>
        <w:pStyle w:val="Code"/>
        <w:rPr>
          <w:lang w:val="en-CA" w:eastAsia="ja-JP"/>
        </w:rPr>
      </w:pPr>
      <w:r>
        <w:t xml:space="preserve">  </w:t>
      </w:r>
      <w:r w:rsidR="006D4576" w:rsidRPr="00D527DE">
        <w:t>SliceQpC</w:t>
      </w:r>
      <w:r w:rsidR="004014E9">
        <w:t>[</w:t>
      </w:r>
      <w:r w:rsidR="006D4576">
        <w:t>i</w:t>
      </w:r>
      <w:r w:rsidR="004014E9">
        <w:t>]</w:t>
      </w:r>
      <w:r w:rsidR="006D4576" w:rsidRPr="00D527DE">
        <w:t xml:space="preserve"> = </w:t>
      </w:r>
      <w:r w:rsidR="006D4576">
        <w:t>InitialSliceQpC + ash_attr_layer_qp_delta_chroma</w:t>
      </w:r>
      <w:r w:rsidR="004014E9">
        <w:t>[</w:t>
      </w:r>
      <w:r w:rsidR="006D4576">
        <w:t>i</w:t>
      </w:r>
      <w:r w:rsidR="004014E9">
        <w:t>]</w:t>
      </w:r>
    </w:p>
    <w:p w14:paraId="2642A780" w14:textId="10D18B4A" w:rsidR="0032593F" w:rsidRDefault="006D4576" w:rsidP="00C5553D">
      <w:pPr>
        <w:pStyle w:val="Code"/>
      </w:pPr>
      <w:r>
        <w:rPr>
          <w:lang w:val="en-CA" w:eastAsia="ja-JP"/>
        </w:rPr>
        <w:t>}</w:t>
      </w:r>
    </w:p>
    <w:p w14:paraId="13F04B15" w14:textId="276E7807" w:rsidR="00097E75" w:rsidRDefault="00097E75" w:rsidP="00097E75">
      <w:pPr>
        <w:rPr>
          <w:b/>
          <w:lang w:eastAsia="ko-KR"/>
        </w:rPr>
      </w:pPr>
      <w:r w:rsidRPr="00D527DE">
        <w:rPr>
          <w:b/>
          <w:bCs/>
        </w:rPr>
        <w:t>a</w:t>
      </w:r>
      <w:r>
        <w:rPr>
          <w:b/>
          <w:bCs/>
        </w:rPr>
        <w:t>sh</w:t>
      </w:r>
      <w:r w:rsidRPr="00D527DE">
        <w:rPr>
          <w:b/>
          <w:bCs/>
        </w:rPr>
        <w:t>_</w:t>
      </w:r>
      <w:r>
        <w:rPr>
          <w:b/>
          <w:bCs/>
        </w:rPr>
        <w:t>attr_region</w:t>
      </w:r>
      <w:r w:rsidRPr="00D527DE">
        <w:rPr>
          <w:b/>
          <w:bCs/>
        </w:rPr>
        <w:t>_qp_delta_present_flag</w:t>
      </w:r>
      <w:r w:rsidRPr="00D527DE">
        <w:t xml:space="preserve"> equal to 1 </w:t>
      </w:r>
      <w:r>
        <w:t>indicates</w:t>
      </w:r>
      <w:r w:rsidR="00DE227B">
        <w:t xml:space="preserve"> that a QP offset is applied to a spatial region within the current slice.</w:t>
      </w:r>
      <w:r w:rsidRPr="00D527DE">
        <w:t xml:space="preserve"> </w:t>
      </w:r>
      <w:r w:rsidRPr="00202FBD">
        <w:t>ash_attr_</w:t>
      </w:r>
      <w:r>
        <w:t>region</w:t>
      </w:r>
      <w:r w:rsidRPr="00202FBD">
        <w:t>_qp_delta_present_flag</w:t>
      </w:r>
      <w:r w:rsidRPr="00D527DE">
        <w:t xml:space="preserve"> equal to 0 </w:t>
      </w:r>
      <w:r>
        <w:t>indicates</w:t>
      </w:r>
      <w:r w:rsidR="00DE227B">
        <w:t xml:space="preserve"> that no spatial adaptation of QP is performed for the current slice.</w:t>
      </w:r>
    </w:p>
    <w:p w14:paraId="412272AF" w14:textId="5A40BD89" w:rsidR="00DE227B" w:rsidRDefault="00DE227B" w:rsidP="00097E75">
      <w:pPr>
        <w:rPr>
          <w:rFonts w:eastAsia="ＭＳ 明朝"/>
          <w:bCs/>
          <w:lang w:val="en-CA" w:eastAsia="ja-JP"/>
        </w:rPr>
      </w:pPr>
      <w:r w:rsidRPr="003A5BBE">
        <w:rPr>
          <w:rFonts w:eastAsia="ＭＳ 明朝"/>
          <w:b/>
          <w:lang w:val="en-CA" w:eastAsia="ja-JP"/>
        </w:rPr>
        <w:t>ash_attr_</w:t>
      </w:r>
      <w:r>
        <w:rPr>
          <w:rFonts w:eastAsia="ＭＳ 明朝"/>
          <w:b/>
          <w:lang w:val="en-CA" w:eastAsia="ja-JP"/>
        </w:rPr>
        <w:t>qp_region</w:t>
      </w:r>
      <w:r w:rsidRPr="003A5BBE">
        <w:rPr>
          <w:rFonts w:eastAsia="ＭＳ 明朝"/>
          <w:b/>
          <w:lang w:val="en-CA" w:eastAsia="ja-JP"/>
        </w:rPr>
        <w:t>_origin_x</w:t>
      </w:r>
      <w:r>
        <w:rPr>
          <w:rFonts w:eastAsia="ＭＳ 明朝"/>
          <w:b/>
          <w:lang w:val="en-CA" w:eastAsia="ja-JP"/>
        </w:rPr>
        <w:t>yz</w:t>
      </w:r>
      <w:r>
        <w:rPr>
          <w:rFonts w:eastAsia="ＭＳ 明朝"/>
          <w:bCs/>
          <w:lang w:val="en-CA" w:eastAsia="ja-JP"/>
        </w:rPr>
        <w:t xml:space="preserve">[ k ] and </w:t>
      </w:r>
      <w:r w:rsidRPr="00A84C30">
        <w:rPr>
          <w:rFonts w:eastAsia="ＭＳ 明朝"/>
          <w:b/>
          <w:lang w:val="en-CA" w:eastAsia="ja-JP"/>
        </w:rPr>
        <w:t>ash_attr_</w:t>
      </w:r>
      <w:r>
        <w:rPr>
          <w:rFonts w:eastAsia="ＭＳ 明朝"/>
          <w:b/>
          <w:lang w:val="en-CA" w:eastAsia="ja-JP"/>
        </w:rPr>
        <w:t>qp_region</w:t>
      </w:r>
      <w:r w:rsidRPr="00A84C30">
        <w:rPr>
          <w:rFonts w:eastAsia="ＭＳ 明朝"/>
          <w:b/>
          <w:lang w:val="en-CA" w:eastAsia="ja-JP"/>
        </w:rPr>
        <w:t>_</w:t>
      </w:r>
      <w:r>
        <w:rPr>
          <w:rFonts w:eastAsia="ＭＳ 明朝"/>
          <w:b/>
          <w:lang w:val="en-CA" w:eastAsia="ja-JP"/>
        </w:rPr>
        <w:t>size_</w:t>
      </w:r>
      <w:r w:rsidR="00577971">
        <w:rPr>
          <w:rFonts w:eastAsia="ＭＳ 明朝"/>
          <w:b/>
          <w:lang w:val="en-CA" w:eastAsia="ja-JP"/>
        </w:rPr>
        <w:t>xyz</w:t>
      </w:r>
      <w:r>
        <w:rPr>
          <w:rFonts w:eastAsia="ＭＳ 明朝"/>
          <w:bCs/>
          <w:lang w:val="en-CA" w:eastAsia="ja-JP"/>
        </w:rPr>
        <w:t>[ k ] specify</w:t>
      </w:r>
      <w:r w:rsidR="00905E54">
        <w:rPr>
          <w:rFonts w:eastAsia="ＭＳ 明朝"/>
          <w:bCs/>
          <w:lang w:val="en-CA" w:eastAsia="ja-JP"/>
        </w:rPr>
        <w:t>, when present, the</w:t>
      </w:r>
      <w:r>
        <w:rPr>
          <w:rFonts w:eastAsia="ＭＳ 明朝"/>
          <w:bCs/>
          <w:lang w:val="en-CA" w:eastAsia="ja-JP"/>
        </w:rPr>
        <w:t xml:space="preserve"> spatial region within the current slice where </w:t>
      </w:r>
      <w:r w:rsidR="00905E54">
        <w:rPr>
          <w:rFonts w:eastAsia="ＭＳ 明朝"/>
          <w:bCs/>
          <w:lang w:val="en-CA" w:eastAsia="ja-JP"/>
        </w:rPr>
        <w:t>ash_attr_region_qp_delta is applied.</w:t>
      </w:r>
    </w:p>
    <w:p w14:paraId="5807206D" w14:textId="453758A9" w:rsidR="007C5CA1" w:rsidRDefault="007C5CA1" w:rsidP="00097E75">
      <w:pPr>
        <w:rPr>
          <w:rFonts w:eastAsia="ＭＳ 明朝"/>
          <w:bCs/>
          <w:lang w:val="en-CA" w:eastAsia="ja-JP"/>
        </w:rPr>
      </w:pPr>
      <w:r>
        <w:rPr>
          <w:rFonts w:eastAsia="ＭＳ 明朝"/>
          <w:bCs/>
          <w:lang w:val="en-CA" w:eastAsia="ja-JP"/>
        </w:rPr>
        <w:t>ash_attr_qp_region_origin_xyz[ k ] is the k-th component of the ( x, y, z ) origin co-ordinate relative to the slice ori</w:t>
      </w:r>
      <w:r w:rsidR="00393D4F">
        <w:rPr>
          <w:rFonts w:eastAsia="ＭＳ 明朝"/>
          <w:bCs/>
          <w:lang w:val="en-CA" w:eastAsia="ja-JP"/>
        </w:rPr>
        <w:t>gin.</w:t>
      </w:r>
    </w:p>
    <w:p w14:paraId="0D6494C5" w14:textId="54FF569C" w:rsidR="00393D4F" w:rsidRDefault="00393D4F" w:rsidP="00097E75">
      <w:pPr>
        <w:rPr>
          <w:rFonts w:eastAsia="ＭＳ 明朝"/>
          <w:bCs/>
          <w:lang w:val="en-CA" w:eastAsia="ja-JP"/>
        </w:rPr>
      </w:pPr>
      <w:r>
        <w:rPr>
          <w:rFonts w:eastAsia="ＭＳ 明朝"/>
          <w:bCs/>
          <w:lang w:val="en-CA" w:eastAsia="ja-JP"/>
        </w:rPr>
        <w:t>ash_attr_qp_region_size_</w:t>
      </w:r>
      <w:r w:rsidR="00577971">
        <w:rPr>
          <w:rFonts w:eastAsia="ＭＳ 明朝"/>
          <w:bCs/>
          <w:lang w:val="en-CA" w:eastAsia="ja-JP"/>
        </w:rPr>
        <w:t>xyz</w:t>
      </w:r>
      <w:r>
        <w:rPr>
          <w:rFonts w:eastAsia="ＭＳ 明朝"/>
          <w:bCs/>
          <w:lang w:val="en-CA" w:eastAsia="ja-JP"/>
        </w:rPr>
        <w:t>[ k ] is the k-th component of the region width, height, and depth, respectively.</w:t>
      </w:r>
    </w:p>
    <w:p w14:paraId="62AA798F" w14:textId="07B5288D" w:rsidR="00023812" w:rsidRPr="00023812" w:rsidRDefault="00023812" w:rsidP="00097E75">
      <w:pPr>
        <w:rPr>
          <w:rFonts w:eastAsia="ＭＳ 明朝"/>
          <w:lang w:val="en-CA" w:eastAsia="ja-JP"/>
        </w:rPr>
      </w:pPr>
      <w:r>
        <w:rPr>
          <w:rFonts w:eastAsia="ＭＳ 明朝"/>
          <w:lang w:val="en-CA" w:eastAsia="ja-JP"/>
        </w:rPr>
        <w:t>The arrays AttrRegionQpOriginStv and AttrRegionQpSizeStv, with values AttrRegionQpOriginStv[ k ] and AttrRegionQpSizeStv[ k ], for k = 0 .. 2, represents the values of ash_attr_qp_region_origin_xyz and ash_attr_qp_region_size_xyz respectively permuted into the coded geometry axis order as follows:</w:t>
      </w:r>
    </w:p>
    <w:p w14:paraId="54BAE3E5" w14:textId="433FC4EF" w:rsidR="00393D4F" w:rsidRDefault="00393D4F" w:rsidP="00C5553D">
      <w:pPr>
        <w:pStyle w:val="Code"/>
        <w:rPr>
          <w:lang w:val="en-CA" w:eastAsia="ja-JP"/>
        </w:rPr>
      </w:pPr>
      <w:r>
        <w:rPr>
          <w:lang w:val="en-CA" w:eastAsia="ja-JP"/>
        </w:rPr>
        <w:t>AttrRegionQpOriginStv[</w:t>
      </w:r>
      <w:r w:rsidR="00023812">
        <w:rPr>
          <w:lang w:val="en-CA" w:eastAsia="ja-JP"/>
        </w:rPr>
        <w:t>XyzToStv[</w:t>
      </w:r>
      <w:r>
        <w:rPr>
          <w:lang w:val="en-CA" w:eastAsia="ja-JP"/>
        </w:rPr>
        <w:t>k</w:t>
      </w:r>
      <w:r w:rsidR="00023812">
        <w:rPr>
          <w:lang w:val="en-CA" w:eastAsia="ja-JP"/>
        </w:rPr>
        <w:t>]</w:t>
      </w:r>
      <w:r>
        <w:rPr>
          <w:lang w:val="en-CA" w:eastAsia="ja-JP"/>
        </w:rPr>
        <w:t>] = ash_attr_qp_region_origin_xyz[k]</w:t>
      </w:r>
    </w:p>
    <w:p w14:paraId="6C6FAF0A" w14:textId="43A0F20E" w:rsidR="00393D4F" w:rsidRPr="00C5553D" w:rsidRDefault="00393D4F" w:rsidP="00C5553D">
      <w:pPr>
        <w:pStyle w:val="Code"/>
        <w:rPr>
          <w:lang w:val="en-CA" w:eastAsia="ja-JP"/>
        </w:rPr>
      </w:pPr>
      <w:r>
        <w:rPr>
          <w:lang w:val="en-CA" w:eastAsia="ja-JP"/>
        </w:rPr>
        <w:t>AttrRegionQpSizeStv[</w:t>
      </w:r>
      <w:r w:rsidR="00023812">
        <w:rPr>
          <w:lang w:val="en-CA" w:eastAsia="ja-JP"/>
        </w:rPr>
        <w:t>XyzToStv[</w:t>
      </w:r>
      <w:r>
        <w:rPr>
          <w:lang w:val="en-CA" w:eastAsia="ja-JP"/>
        </w:rPr>
        <w:t>k</w:t>
      </w:r>
      <w:r w:rsidR="00023812">
        <w:rPr>
          <w:lang w:val="en-CA" w:eastAsia="ja-JP"/>
        </w:rPr>
        <w:t>]</w:t>
      </w:r>
      <w:r>
        <w:rPr>
          <w:lang w:val="en-CA" w:eastAsia="ja-JP"/>
        </w:rPr>
        <w:t>] = ash_attr_qp_region_size_</w:t>
      </w:r>
      <w:r w:rsidR="00577971">
        <w:rPr>
          <w:lang w:val="en-CA" w:eastAsia="ja-JP"/>
        </w:rPr>
        <w:t>xyz</w:t>
      </w:r>
      <w:r>
        <w:rPr>
          <w:lang w:val="en-CA" w:eastAsia="ja-JP"/>
        </w:rPr>
        <w:t>[k]</w:t>
      </w:r>
    </w:p>
    <w:p w14:paraId="4CE7895F" w14:textId="782CC939" w:rsidR="00097E75" w:rsidRDefault="00097E75" w:rsidP="00097E75">
      <w:pPr>
        <w:rPr>
          <w:rFonts w:eastAsia="ＭＳ 明朝"/>
          <w:lang w:val="en-CA" w:eastAsia="ja-JP"/>
        </w:rPr>
      </w:pPr>
      <w:r w:rsidRPr="00D527DE">
        <w:rPr>
          <w:b/>
          <w:lang w:eastAsia="ko-KR"/>
        </w:rPr>
        <w:t>ash_</w:t>
      </w:r>
      <w:r>
        <w:rPr>
          <w:b/>
          <w:lang w:eastAsia="ko-KR"/>
        </w:rPr>
        <w:t>attr_region_</w:t>
      </w:r>
      <w:r w:rsidRPr="00D527DE">
        <w:rPr>
          <w:b/>
          <w:lang w:eastAsia="ko-KR"/>
        </w:rPr>
        <w:t>qp_delta</w:t>
      </w:r>
      <w:r>
        <w:rPr>
          <w:b/>
          <w:lang w:eastAsia="ko-KR"/>
        </w:rPr>
        <w:t xml:space="preserve"> </w:t>
      </w:r>
      <w:r w:rsidRPr="00D527DE">
        <w:rPr>
          <w:rFonts w:eastAsia="ＭＳ 明朝"/>
          <w:lang w:val="en-CA" w:eastAsia="ja-JP"/>
        </w:rPr>
        <w:t>specifies the</w:t>
      </w:r>
      <w:r w:rsidR="00905E54">
        <w:rPr>
          <w:rFonts w:eastAsia="ＭＳ 明朝"/>
          <w:lang w:val="en-CA" w:eastAsia="ja-JP"/>
        </w:rPr>
        <w:t xml:space="preserve"> QP offset to be applied within </w:t>
      </w:r>
      <w:r w:rsidR="00393D4F">
        <w:rPr>
          <w:rFonts w:eastAsia="ＭＳ 明朝"/>
          <w:lang w:val="en-CA" w:eastAsia="ja-JP"/>
        </w:rPr>
        <w:t xml:space="preserve">the region defined by </w:t>
      </w:r>
      <w:r w:rsidR="00393D4F">
        <w:rPr>
          <w:rFonts w:eastAsia="ＭＳ 明朝"/>
          <w:bCs/>
          <w:lang w:val="en-CA" w:eastAsia="ja-JP"/>
        </w:rPr>
        <w:t>ash_attr_qp_region_origin_xyz and ash_attr_qp_region_size_xyz.</w:t>
      </w:r>
    </w:p>
    <w:p w14:paraId="43D006F6" w14:textId="77777777" w:rsidR="009414EA" w:rsidRPr="00D527DE" w:rsidRDefault="009414EA" w:rsidP="007F16A3">
      <w:pPr>
        <w:pStyle w:val="4"/>
        <w:numPr>
          <w:ilvl w:val="3"/>
          <w:numId w:val="1"/>
        </w:numPr>
        <w:rPr>
          <w:lang w:val="en-CA"/>
        </w:rPr>
      </w:pPr>
      <w:r w:rsidRPr="00D527DE">
        <w:rPr>
          <w:noProof/>
          <w:lang w:val="en-CA"/>
        </w:rPr>
        <w:t xml:space="preserve">Attribute </w:t>
      </w:r>
      <w:r w:rsidR="00F522F3" w:rsidRPr="00D527DE">
        <w:rPr>
          <w:noProof/>
          <w:lang w:val="en-CA"/>
        </w:rPr>
        <w:t>slice</w:t>
      </w:r>
      <w:r w:rsidRPr="00D527DE">
        <w:rPr>
          <w:noProof/>
          <w:lang w:val="en-CA"/>
        </w:rPr>
        <w:t xml:space="preserve"> data </w:t>
      </w:r>
      <w:r w:rsidRPr="00D527DE">
        <w:rPr>
          <w:lang w:val="en-CA"/>
        </w:rPr>
        <w:t>semantics</w:t>
      </w:r>
    </w:p>
    <w:p w14:paraId="121B353D" w14:textId="77777777" w:rsidR="00FF66F0" w:rsidRPr="00D527DE" w:rsidRDefault="00FF66F0" w:rsidP="00FF66F0">
      <w:bookmarkStart w:id="1205" w:name="_Ref505704453"/>
      <w:bookmarkStart w:id="1206" w:name="_Toc505790509"/>
      <w:bookmarkStart w:id="1207" w:name="_Toc516234321"/>
      <w:bookmarkStart w:id="1208" w:name="_Toc528915280"/>
      <w:bookmarkStart w:id="1209" w:name="_Toc4055512"/>
      <w:bookmarkStart w:id="1210" w:name="_Toc6215353"/>
      <w:bookmarkStart w:id="1211" w:name="_Toc24731161"/>
      <w:r>
        <w:rPr>
          <w:b/>
        </w:rPr>
        <w:t>all_residual_values_equal_to_</w:t>
      </w:r>
      <w:r w:rsidRPr="00D527DE">
        <w:rPr>
          <w:b/>
        </w:rPr>
        <w:t>zero</w:t>
      </w:r>
      <w:r>
        <w:rPr>
          <w:b/>
        </w:rPr>
        <w:t>_</w:t>
      </w:r>
      <w:r w:rsidRPr="00D527DE">
        <w:rPr>
          <w:b/>
        </w:rPr>
        <w:t>run</w:t>
      </w:r>
      <w:r w:rsidRPr="00D527DE">
        <w:t xml:space="preserve"> specifies the number </w:t>
      </w:r>
      <w:r>
        <w:t>of occurrence of the pattern which indicates that each residual_values of all dimension are equal to zero</w:t>
      </w:r>
      <w:r w:rsidRPr="00D527DE">
        <w:t>.</w:t>
      </w:r>
    </w:p>
    <w:p w14:paraId="38D60F0C" w14:textId="77777777" w:rsidR="00FF66F0" w:rsidRPr="00D527DE" w:rsidRDefault="00FF66F0" w:rsidP="00FF66F0">
      <w:pPr>
        <w:rPr>
          <w:rFonts w:eastAsia="ＭＳ 明朝"/>
          <w:lang w:val="en-CA" w:eastAsia="ja-JP"/>
        </w:rPr>
      </w:pPr>
      <w:r w:rsidRPr="00D527DE">
        <w:rPr>
          <w:b/>
          <w:lang w:val="en-CA" w:eastAsia="ko-KR"/>
        </w:rPr>
        <w:t>pred</w:t>
      </w:r>
      <w:r>
        <w:rPr>
          <w:b/>
          <w:lang w:val="en-CA" w:eastAsia="ko-KR"/>
        </w:rPr>
        <w:t>_i</w:t>
      </w:r>
      <w:r w:rsidRPr="00D527DE">
        <w:rPr>
          <w:b/>
          <w:lang w:val="en-CA" w:eastAsia="ko-KR"/>
        </w:rPr>
        <w:t>ndex</w:t>
      </w:r>
      <w:r w:rsidRPr="00D527DE">
        <w:rPr>
          <w:rFonts w:eastAsia="ＭＳ 明朝"/>
          <w:lang w:val="en-CA" w:eastAsia="ja-JP"/>
        </w:rPr>
        <w:t>[ i ] specifies the predictor index to decode the i-th point value</w:t>
      </w:r>
      <w:r w:rsidRPr="00D527DE">
        <w:rPr>
          <w:lang w:val="en-CA"/>
        </w:rPr>
        <w:t xml:space="preserve"> of the </w:t>
      </w:r>
      <w:r w:rsidRPr="00D527DE">
        <w:rPr>
          <w:rFonts w:eastAsia="ＭＳ 明朝"/>
          <w:lang w:val="en-CA" w:eastAsia="ja-JP"/>
        </w:rPr>
        <w:t>attribute</w:t>
      </w:r>
      <w:r w:rsidRPr="00D527DE">
        <w:rPr>
          <w:lang w:val="en-CA"/>
        </w:rPr>
        <w:t>.</w:t>
      </w:r>
      <w:r w:rsidRPr="00D527DE">
        <w:rPr>
          <w:lang w:val="en-CA" w:eastAsia="ja-JP"/>
        </w:rPr>
        <w:t xml:space="preserve"> The value of pred</w:t>
      </w:r>
      <w:r>
        <w:rPr>
          <w:lang w:val="en-CA" w:eastAsia="ja-JP"/>
        </w:rPr>
        <w:t>_i</w:t>
      </w:r>
      <w:r w:rsidRPr="00D527DE">
        <w:rPr>
          <w:lang w:val="en-CA" w:eastAsia="ja-JP"/>
        </w:rPr>
        <w:t>ndex[</w:t>
      </w:r>
      <w:r w:rsidRPr="00D527DE">
        <w:rPr>
          <w:rFonts w:eastAsia="ＭＳ 明朝"/>
          <w:lang w:val="en-CA" w:eastAsia="ja-JP"/>
        </w:rPr>
        <w:t> </w:t>
      </w:r>
      <w:r w:rsidRPr="00D527DE">
        <w:rPr>
          <w:lang w:val="en-CA" w:eastAsia="ja-JP"/>
        </w:rPr>
        <w:t>i</w:t>
      </w:r>
      <w:r w:rsidRPr="00D527DE">
        <w:rPr>
          <w:rFonts w:eastAsia="ＭＳ 明朝"/>
          <w:lang w:val="en-CA" w:eastAsia="ja-JP"/>
        </w:rPr>
        <w:t> </w:t>
      </w:r>
      <w:r w:rsidRPr="00D527DE">
        <w:rPr>
          <w:lang w:val="en-CA" w:eastAsia="ja-JP"/>
        </w:rPr>
        <w:t>] shall be range of 0 to MaxNumPredictors.</w:t>
      </w:r>
    </w:p>
    <w:p w14:paraId="1EA7EA9A" w14:textId="6B6D1682" w:rsidR="009414EA" w:rsidRPr="00D527DE" w:rsidRDefault="00FF66F0" w:rsidP="009414EA">
      <w:pPr>
        <w:rPr>
          <w:rFonts w:eastAsia="ＭＳ 明朝"/>
          <w:lang w:val="en-CA" w:eastAsia="ja-JP"/>
        </w:rPr>
      </w:pPr>
      <w:r w:rsidRPr="00D527DE">
        <w:rPr>
          <w:rFonts w:eastAsia="ＭＳ 明朝"/>
          <w:lang w:val="en-CA" w:eastAsia="ja-JP"/>
        </w:rPr>
        <w:t xml:space="preserve">The variable </w:t>
      </w:r>
      <w:r>
        <w:rPr>
          <w:lang w:val="en-CA" w:eastAsia="ko-KR"/>
        </w:rPr>
        <w:t>M</w:t>
      </w:r>
      <w:r w:rsidRPr="00D527DE">
        <w:rPr>
          <w:lang w:val="en-CA" w:eastAsia="ko-KR"/>
        </w:rPr>
        <w:t>ax</w:t>
      </w:r>
      <w:r w:rsidRPr="00D527DE">
        <w:rPr>
          <w:rFonts w:eastAsia="ＭＳ 明朝"/>
          <w:lang w:val="en-CA" w:eastAsia="ja-JP"/>
        </w:rPr>
        <w:t>Pred</w:t>
      </w:r>
      <w:r w:rsidRPr="00D527DE">
        <w:rPr>
          <w:lang w:val="en-CA" w:eastAsia="ko-KR"/>
        </w:rPr>
        <w:t>Diff</w:t>
      </w:r>
      <w:r>
        <w:rPr>
          <w:rFonts w:hint="eastAsia"/>
          <w:lang w:val="en-CA" w:eastAsia="ja-JP"/>
        </w:rPr>
        <w:t>[</w:t>
      </w:r>
      <w:r w:rsidRPr="00D527DE">
        <w:rPr>
          <w:rFonts w:eastAsia="ＭＳ 明朝"/>
          <w:lang w:val="en-CA" w:eastAsia="ja-JP"/>
        </w:rPr>
        <w:t> </w:t>
      </w:r>
      <w:r>
        <w:rPr>
          <w:lang w:val="en-CA" w:eastAsia="ja-JP"/>
        </w:rPr>
        <w:t>i</w:t>
      </w:r>
      <w:r w:rsidRPr="00D527DE">
        <w:rPr>
          <w:rFonts w:eastAsia="ＭＳ 明朝"/>
          <w:lang w:val="en-CA" w:eastAsia="ja-JP"/>
        </w:rPr>
        <w:t> </w:t>
      </w:r>
      <w:r>
        <w:rPr>
          <w:lang w:val="en-CA" w:eastAsia="ja-JP"/>
        </w:rPr>
        <w:t>]</w:t>
      </w:r>
      <w:r w:rsidR="009414EA" w:rsidRPr="00D527DE">
        <w:rPr>
          <w:rFonts w:eastAsia="ＭＳ 明朝"/>
          <w:lang w:val="en-CA" w:eastAsia="ja-JP"/>
        </w:rPr>
        <w:t xml:space="preserve"> is calculated as follows</w:t>
      </w:r>
      <w:r w:rsidR="00DD2D4B">
        <w:rPr>
          <w:rFonts w:eastAsia="ＭＳ 明朝"/>
          <w:lang w:val="en-CA" w:eastAsia="ja-JP"/>
        </w:rPr>
        <w:t>:</w:t>
      </w:r>
    </w:p>
    <w:p w14:paraId="738649D9" w14:textId="2E4344BF" w:rsidR="00FF66F0" w:rsidRPr="00D527DE" w:rsidRDefault="005C676D" w:rsidP="00FF66F0">
      <w:pPr>
        <w:rPr>
          <w:rFonts w:eastAsia="ＭＳ 明朝"/>
          <w:lang w:val="en-CA" w:eastAsia="ja-JP"/>
        </w:rPr>
      </w:pPr>
      <w:r w:rsidRPr="00D527DE">
        <w:rPr>
          <w:lang w:val="en-CA" w:eastAsia="ja-JP"/>
        </w:rPr>
        <w:t>L</w:t>
      </w:r>
      <w:r w:rsidRPr="00D527DE">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D527DE">
        <w:rPr>
          <w:lang w:val="en-CA"/>
        </w:rPr>
        <w:t xml:space="preserve"> be the set of the </w:t>
      </w:r>
      <w:r w:rsidRPr="00D527DE">
        <w:rPr>
          <w:i/>
          <w:lang w:val="en-CA"/>
        </w:rPr>
        <w:t>k</w:t>
      </w:r>
      <w:r w:rsidRPr="00D527DE">
        <w:rPr>
          <w:lang w:val="en-CA"/>
        </w:rPr>
        <w:t>-nearest neighbo</w:t>
      </w:r>
      <w:r w:rsidRPr="00D527DE">
        <w:rPr>
          <w:lang w:val="en-CA" w:eastAsia="ja-JP"/>
        </w:rPr>
        <w:t>u</w:t>
      </w:r>
      <w:r w:rsidRPr="00D527DE">
        <w:rPr>
          <w:lang w:val="en-CA"/>
        </w:rPr>
        <w:t xml:space="preserve">rs of the current point </w:t>
      </w:r>
      <w:r w:rsidRPr="00D527DE">
        <w:rPr>
          <w:i/>
          <w:lang w:val="en-CA"/>
        </w:rPr>
        <w:t>i</w:t>
      </w:r>
      <w:r w:rsidRPr="00D527DE">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D527DE">
        <w:rPr>
          <w:lang w:val="en-CA"/>
        </w:rPr>
        <w:t xml:space="preserve"> be their decoded/reconstructed attribute values</w:t>
      </w:r>
      <w:r w:rsidRPr="00D527DE">
        <w:rPr>
          <w:rFonts w:eastAsia="ＭＳ 明朝"/>
          <w:lang w:val="en-CA" w:eastAsia="ja-JP"/>
        </w:rPr>
        <w:t xml:space="preserve">. </w:t>
      </w:r>
      <w:r w:rsidRPr="00D527DE">
        <w:rPr>
          <w:lang w:val="en-CA"/>
        </w:rPr>
        <w:t>The number of nearest neighbo</w:t>
      </w:r>
      <w:r w:rsidRPr="00D527DE">
        <w:rPr>
          <w:lang w:val="en-CA" w:eastAsia="ja-JP"/>
        </w:rPr>
        <w:t>u</w:t>
      </w:r>
      <w:r w:rsidRPr="00D527DE">
        <w:rPr>
          <w:lang w:val="en-CA"/>
        </w:rPr>
        <w:t xml:space="preserve">rs, </w:t>
      </w:r>
      <w:r w:rsidRPr="00D527DE">
        <w:rPr>
          <w:i/>
          <w:lang w:val="en-CA"/>
        </w:rPr>
        <w:t>k</w:t>
      </w:r>
      <w:r w:rsidRPr="00D527DE">
        <w:rPr>
          <w:lang w:val="en-CA"/>
        </w:rPr>
        <w:t xml:space="preserve">, </w:t>
      </w:r>
      <w:r w:rsidR="009F536A" w:rsidRPr="00D527DE">
        <w:rPr>
          <w:lang w:val="en-CA" w:eastAsia="ja-JP"/>
        </w:rPr>
        <w:t xml:space="preserve">shall be range of 1 to </w:t>
      </w:r>
      <w:r w:rsidR="00FF66F0">
        <w:rPr>
          <w:lang w:val="en-CA" w:eastAsia="ja-JP"/>
        </w:rPr>
        <w:t>lifting_</w:t>
      </w:r>
      <w:r w:rsidR="00FF66F0" w:rsidRPr="00D527DE">
        <w:rPr>
          <w:lang w:val="en-CA" w:eastAsia="ja-JP"/>
        </w:rPr>
        <w:t>num_pred_nearest_neighbours.</w:t>
      </w:r>
      <w:r w:rsidR="00FF66F0">
        <w:rPr>
          <w:lang w:val="en-CA" w:eastAsia="ja-JP"/>
        </w:rPr>
        <w:t xml:space="preserve"> </w:t>
      </w:r>
      <w:r w:rsidR="00FF66F0">
        <w:t>The decoded/reconstructed attribute value of neighbours are derived according to the Predictive Lifting decoding process (</w:t>
      </w:r>
      <w:r w:rsidR="00FF66F0">
        <w:fldChar w:fldCharType="begin" w:fldLock="1"/>
      </w:r>
      <w:r w:rsidR="00FF66F0">
        <w:instrText xml:space="preserve"> REF _Ref524448966 \n \h </w:instrText>
      </w:r>
      <w:r w:rsidR="00FF66F0">
        <w:fldChar w:fldCharType="separate"/>
      </w:r>
      <w:r w:rsidR="003551F0">
        <w:t>8.3.3</w:t>
      </w:r>
      <w:r w:rsidR="00FF66F0">
        <w:fldChar w:fldCharType="end"/>
      </w:r>
      <w:r w:rsidR="00FF66F0">
        <w:t>).</w:t>
      </w:r>
    </w:p>
    <w:p w14:paraId="2ADFEA9E" w14:textId="08108149" w:rsidR="009F536A" w:rsidRPr="00D527DE" w:rsidRDefault="009F536A" w:rsidP="00BE53BF">
      <w:pPr>
        <w:pStyle w:val="Code"/>
        <w:rPr>
          <w:lang w:val="en-CA" w:eastAsia="ja-JP"/>
        </w:rPr>
      </w:pPr>
      <w:r w:rsidRPr="00D527DE">
        <w:rPr>
          <w:lang w:val="en-CA" w:eastAsia="ja-JP"/>
        </w:rPr>
        <w:t xml:space="preserve">minValue = maxValue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6B386C9D" w14:textId="390ADE5A" w:rsidR="005C676D" w:rsidRPr="00D527DE" w:rsidRDefault="00891215" w:rsidP="004014E9">
      <w:pPr>
        <w:pStyle w:val="Code"/>
        <w:rPr>
          <w:lang w:val="en-CA" w:eastAsia="ja-JP"/>
        </w:rPr>
      </w:pPr>
      <w:r w:rsidRPr="00D527DE">
        <w:rPr>
          <w:lang w:val="en-CA" w:eastAsia="ja-JP"/>
        </w:rPr>
        <w:t xml:space="preserve">for </w:t>
      </w:r>
      <w:r w:rsidR="004014E9">
        <w:rPr>
          <w:lang w:val="en-CA" w:eastAsia="ja-JP"/>
        </w:rPr>
        <w:t>(</w:t>
      </w:r>
      <w:r w:rsidR="00A61959" w:rsidRPr="00D527DE">
        <w:rPr>
          <w:lang w:val="en-CA" w:eastAsia="ja-JP"/>
        </w:rPr>
        <w:t>j</w:t>
      </w:r>
      <w:r w:rsidR="005C676D" w:rsidRPr="00D527DE">
        <w:rPr>
          <w:lang w:val="en-CA" w:eastAsia="ja-JP"/>
        </w:rPr>
        <w:t xml:space="preserve"> = 0; </w:t>
      </w:r>
      <w:r w:rsidR="00A61959" w:rsidRPr="00D527DE">
        <w:rPr>
          <w:lang w:val="en-CA" w:eastAsia="ja-JP"/>
        </w:rPr>
        <w:t>j</w:t>
      </w:r>
      <w:r w:rsidR="005C676D" w:rsidRPr="00D527DE">
        <w:rPr>
          <w:lang w:val="en-CA" w:eastAsia="ja-JP"/>
        </w:rPr>
        <w:t xml:space="preserve"> &lt; </w:t>
      </w:r>
      <w:r w:rsidR="009F536A" w:rsidRPr="00D527DE">
        <w:rPr>
          <w:lang w:val="en-CA" w:eastAsia="ja-JP"/>
        </w:rPr>
        <w:t>k</w:t>
      </w:r>
      <w:r w:rsidR="005C676D" w:rsidRPr="00D527DE">
        <w:rPr>
          <w:lang w:val="en-CA" w:eastAsia="ja-JP"/>
        </w:rPr>
        <w:t xml:space="preserve">; </w:t>
      </w:r>
      <w:r w:rsidR="00A61959" w:rsidRPr="00D527DE">
        <w:rPr>
          <w:lang w:val="en-CA" w:eastAsia="ja-JP"/>
        </w:rPr>
        <w:t>j</w:t>
      </w:r>
      <w:r w:rsidR="00026B85">
        <w:rPr>
          <w:lang w:val="en-CA" w:eastAsia="ja-JP"/>
        </w:rPr>
        <w:t>++</w:t>
      </w:r>
      <w:r w:rsidR="005C676D" w:rsidRPr="00D527DE">
        <w:rPr>
          <w:lang w:val="en-CA" w:eastAsia="ja-JP"/>
        </w:rPr>
        <w:t>) {</w:t>
      </w:r>
    </w:p>
    <w:p w14:paraId="6EABAC3B" w14:textId="0680D4D3" w:rsidR="005C676D" w:rsidRPr="00BE53BF" w:rsidRDefault="00C43BCF" w:rsidP="004014E9">
      <w:pPr>
        <w:pStyle w:val="Code"/>
        <w:rPr>
          <w:lang w:val="fr-FR"/>
        </w:rPr>
      </w:pPr>
      <w:r>
        <w:rPr>
          <w:lang w:val="en-CA" w:eastAsia="ja-JP"/>
        </w:rPr>
        <w:t xml:space="preserve">  </w:t>
      </w:r>
      <w:r w:rsidR="005C676D" w:rsidRPr="00BE53BF">
        <w:rPr>
          <w:lang w:val="fr-FR"/>
        </w:rPr>
        <w:t xml:space="preserve">minValue = </w:t>
      </w:r>
      <w:r w:rsidR="009A7E14" w:rsidRPr="00BE53BF">
        <w:rPr>
          <w:lang w:val="fr-FR"/>
        </w:rPr>
        <w:t>Min</w:t>
      </w:r>
      <w:r w:rsidR="004014E9">
        <w:rPr>
          <w:lang w:val="fr-FR"/>
        </w:rPr>
        <w:t>(</w:t>
      </w:r>
      <w:r w:rsidR="009F536A" w:rsidRPr="00BE53BF">
        <w:rPr>
          <w:lang w:val="fr-FR"/>
        </w:rPr>
        <w:t>minValue,</w:t>
      </w:r>
      <w:r w:rsidR="00891215" w:rsidRPr="00BE53BF">
        <w:rPr>
          <w:lang w:val="fr-FR"/>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4014E9">
        <w:rPr>
          <w:lang w:val="fr-FR"/>
        </w:rPr>
        <w:t>)</w:t>
      </w:r>
    </w:p>
    <w:p w14:paraId="4AFB5489" w14:textId="7A6E6C9A" w:rsidR="00891215" w:rsidRPr="00BE53BF" w:rsidRDefault="00C43BCF" w:rsidP="004014E9">
      <w:pPr>
        <w:pStyle w:val="Code"/>
        <w:rPr>
          <w:lang w:val="fr-FR"/>
        </w:rPr>
      </w:pPr>
      <w:r>
        <w:rPr>
          <w:lang w:val="fr-FR"/>
        </w:rPr>
        <w:t xml:space="preserve">  </w:t>
      </w:r>
      <w:r w:rsidR="00891215" w:rsidRPr="00BE53BF">
        <w:rPr>
          <w:lang w:val="fr-FR"/>
        </w:rPr>
        <w:t xml:space="preserve">maxValue = </w:t>
      </w:r>
      <w:r w:rsidR="009A7E14" w:rsidRPr="00BE53BF">
        <w:rPr>
          <w:lang w:val="fr-FR"/>
        </w:rPr>
        <w:t>M</w:t>
      </w:r>
      <w:r w:rsidR="00891215" w:rsidRPr="00BE53BF">
        <w:rPr>
          <w:lang w:val="fr-FR"/>
        </w:rPr>
        <w:t>ax</w:t>
      </w:r>
      <w:r w:rsidR="004014E9">
        <w:rPr>
          <w:lang w:val="fr-FR"/>
        </w:rPr>
        <w:t>(</w:t>
      </w:r>
      <w:r w:rsidR="00891215" w:rsidRPr="00BE53BF">
        <w:rPr>
          <w:lang w:val="fr-FR"/>
        </w:rPr>
        <w:t xml:space="preserve">maxValue,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4014E9">
        <w:rPr>
          <w:lang w:val="fr-FR"/>
        </w:rPr>
        <w:t>)</w:t>
      </w:r>
    </w:p>
    <w:p w14:paraId="26E6E469" w14:textId="79494BE0" w:rsidR="005C676D" w:rsidRPr="00D527DE" w:rsidRDefault="00891215" w:rsidP="00BE53BF">
      <w:pPr>
        <w:pStyle w:val="Code"/>
        <w:rPr>
          <w:lang w:val="en-CA" w:eastAsia="ja-JP"/>
        </w:rPr>
      </w:pPr>
      <w:r w:rsidRPr="00D527DE">
        <w:rPr>
          <w:lang w:val="en-CA" w:eastAsia="ja-JP"/>
        </w:rPr>
        <w:t>}</w:t>
      </w:r>
    </w:p>
    <w:p w14:paraId="215A6FF6" w14:textId="30AA3035" w:rsidR="00FF66F0" w:rsidRPr="00D527DE" w:rsidRDefault="00FF66F0" w:rsidP="004014E9">
      <w:pPr>
        <w:pStyle w:val="Code"/>
        <w:rPr>
          <w:lang w:val="en-CA"/>
        </w:rPr>
      </w:pPr>
      <w:r>
        <w:rPr>
          <w:lang w:val="en-CA" w:eastAsia="ko-KR"/>
        </w:rPr>
        <w:lastRenderedPageBreak/>
        <w:t>M</w:t>
      </w:r>
      <w:r w:rsidRPr="00D527DE">
        <w:rPr>
          <w:lang w:val="en-CA" w:eastAsia="ko-KR"/>
        </w:rPr>
        <w:t>ax</w:t>
      </w:r>
      <w:r w:rsidRPr="00D527DE">
        <w:rPr>
          <w:lang w:val="en-CA" w:eastAsia="ja-JP"/>
        </w:rPr>
        <w:t>Pred</w:t>
      </w:r>
      <w:r w:rsidRPr="00D527DE">
        <w:rPr>
          <w:lang w:val="en-CA" w:eastAsia="ko-KR"/>
        </w:rPr>
        <w:t>Diff</w:t>
      </w:r>
      <w:r w:rsidR="004014E9">
        <w:rPr>
          <w:lang w:val="en-CA" w:eastAsia="ko-KR"/>
        </w:rPr>
        <w:t>[</w:t>
      </w:r>
      <w:r>
        <w:rPr>
          <w:lang w:val="en-CA" w:eastAsia="ko-KR"/>
        </w:rPr>
        <w:t>i</w:t>
      </w:r>
      <w:r w:rsidR="004014E9">
        <w:rPr>
          <w:lang w:val="en-CA" w:eastAsia="ja-JP"/>
        </w:rPr>
        <w:t>]</w:t>
      </w:r>
      <w:r w:rsidRPr="00D527DE">
        <w:rPr>
          <w:lang w:val="en-CA" w:eastAsia="ja-JP"/>
        </w:rPr>
        <w:t xml:space="preserve"> = maxValue − minValue;</w:t>
      </w:r>
    </w:p>
    <w:p w14:paraId="2A41A975" w14:textId="77777777" w:rsidR="00580EA1" w:rsidRPr="00D527DE" w:rsidRDefault="00580EA1" w:rsidP="00580EA1">
      <w:pPr>
        <w:pStyle w:val="4"/>
        <w:rPr>
          <w:lang w:val="en-CA"/>
        </w:rPr>
      </w:pPr>
      <w:r w:rsidRPr="00D527DE">
        <w:rPr>
          <w:lang w:val="en-CA"/>
        </w:rPr>
        <w:t>Quantized value bitstream syntax</w:t>
      </w:r>
    </w:p>
    <w:p w14:paraId="340EA613" w14:textId="77777777" w:rsidR="00580EA1" w:rsidRPr="00D527DE" w:rsidRDefault="00580EA1" w:rsidP="00580EA1">
      <w:r>
        <w:rPr>
          <w:b/>
        </w:rPr>
        <w:t>residual_values_equal_to_z</w:t>
      </w:r>
      <w:r w:rsidRPr="00D527DE">
        <w:rPr>
          <w:b/>
        </w:rPr>
        <w:t>ero</w:t>
      </w:r>
      <w:r>
        <w:rPr>
          <w:bCs/>
        </w:rPr>
        <w:t>[ k ]</w:t>
      </w:r>
      <w:r w:rsidRPr="00D527DE">
        <w:t xml:space="preserve"> equal to 1 indicates that residual</w:t>
      </w:r>
      <w:r>
        <w:t>_</w:t>
      </w:r>
      <w:r w:rsidRPr="00D527DE">
        <w:t>value</w:t>
      </w:r>
      <w:r>
        <w:t>s</w:t>
      </w:r>
      <w:r w:rsidRPr="00D527DE">
        <w:t xml:space="preserve">[k][i] </w:t>
      </w:r>
      <w:r w:rsidRPr="00D527DE">
        <w:rPr>
          <w:lang w:eastAsia="ja-JP"/>
        </w:rPr>
        <w:t xml:space="preserve">is </w:t>
      </w:r>
      <w:r w:rsidRPr="00D527DE">
        <w:t xml:space="preserve">equal to 0. </w:t>
      </w:r>
      <w:r>
        <w:t>residual_values_equal_to_z</w:t>
      </w:r>
      <w:r w:rsidRPr="00D527DE">
        <w:t>ero equal to 0 indicates that residual</w:t>
      </w:r>
      <w:r>
        <w:t>_</w:t>
      </w:r>
      <w:r w:rsidRPr="00D527DE">
        <w:t>value</w:t>
      </w:r>
      <w:r>
        <w:t>s</w:t>
      </w:r>
      <w:r w:rsidRPr="00D527DE">
        <w:t xml:space="preserve">[k][i] is </w:t>
      </w:r>
      <w:r w:rsidRPr="00D527DE">
        <w:rPr>
          <w:lang w:eastAsia="ja-JP"/>
        </w:rPr>
        <w:t>not equal to</w:t>
      </w:r>
      <w:r w:rsidRPr="00D527DE">
        <w:t xml:space="preserve"> 0.</w:t>
      </w:r>
    </w:p>
    <w:p w14:paraId="31060610" w14:textId="77777777" w:rsidR="00580EA1" w:rsidRPr="00D527DE" w:rsidRDefault="00580EA1" w:rsidP="00580EA1">
      <w:pPr>
        <w:rPr>
          <w:lang w:eastAsia="ja-JP"/>
        </w:rPr>
      </w:pPr>
      <w:r>
        <w:rPr>
          <w:b/>
        </w:rPr>
        <w:t>residual_values_equql_to_o</w:t>
      </w:r>
      <w:r w:rsidRPr="00D527DE">
        <w:rPr>
          <w:b/>
        </w:rPr>
        <w:t>ne</w:t>
      </w:r>
      <w:r>
        <w:rPr>
          <w:bCs/>
        </w:rPr>
        <w:t>[ k </w:t>
      </w:r>
      <w:r w:rsidRPr="00BA1499">
        <w:rPr>
          <w:bCs/>
        </w:rPr>
        <w:t>]</w:t>
      </w:r>
      <w:r w:rsidRPr="00D527DE">
        <w:t xml:space="preserve"> equal to 1 indicates that residual</w:t>
      </w:r>
      <w:r>
        <w:t>_</w:t>
      </w:r>
      <w:r w:rsidRPr="00D527DE">
        <w:t>value</w:t>
      </w:r>
      <w:r>
        <w:t>s</w:t>
      </w:r>
      <w:r w:rsidRPr="00D527DE">
        <w:t xml:space="preserve">[k][i] equal to 1. </w:t>
      </w:r>
      <w:r>
        <w:t>residual_values_equql_to_o</w:t>
      </w:r>
      <w:r w:rsidRPr="00D527DE">
        <w:t>ne equal to 0 indicates that residual</w:t>
      </w:r>
      <w:r>
        <w:t>_</w:t>
      </w:r>
      <w:r w:rsidRPr="00D527DE">
        <w:t>value</w:t>
      </w:r>
      <w:r>
        <w:t>s</w:t>
      </w:r>
      <w:r w:rsidRPr="00D527DE">
        <w:t>[k][i] is larger than 2.</w:t>
      </w:r>
    </w:p>
    <w:p w14:paraId="4F236183" w14:textId="77777777" w:rsidR="00580EA1" w:rsidRPr="00D527DE" w:rsidRDefault="00580EA1" w:rsidP="00580EA1">
      <w:pPr>
        <w:rPr>
          <w:lang w:val="en-CA" w:eastAsia="ja-JP"/>
        </w:rPr>
      </w:pPr>
      <w:r>
        <w:rPr>
          <w:rFonts w:eastAsia="ＭＳ 明朝"/>
          <w:b/>
          <w:lang w:val="en-CA" w:eastAsia="ja-JP"/>
        </w:rPr>
        <w:t>residual_</w:t>
      </w:r>
      <w:r w:rsidRPr="00D527DE">
        <w:rPr>
          <w:rFonts w:eastAsia="ＭＳ 明朝"/>
          <w:b/>
          <w:lang w:val="en-CA" w:eastAsia="ja-JP"/>
        </w:rPr>
        <w:t>values</w:t>
      </w:r>
      <w:r w:rsidRPr="00042C68">
        <w:rPr>
          <w:rFonts w:eastAsia="ＭＳ 明朝"/>
          <w:bCs/>
          <w:lang w:val="en-CA" w:eastAsia="ja-JP"/>
        </w:rPr>
        <w:t>[</w:t>
      </w:r>
      <w:r w:rsidRPr="00D527DE">
        <w:rPr>
          <w:lang w:val="en-CA"/>
        </w:rPr>
        <w:t>k]</w:t>
      </w:r>
      <w:r w:rsidRPr="00D527DE">
        <w:rPr>
          <w:rFonts w:eastAsia="ＭＳ 明朝"/>
          <w:lang w:val="en-CA" w:eastAsia="ja-JP"/>
        </w:rPr>
        <w:t>[i]</w:t>
      </w:r>
      <w:r w:rsidRPr="00D527DE">
        <w:rPr>
          <w:b/>
          <w:lang w:val="en-CA"/>
        </w:rPr>
        <w:t xml:space="preserve"> </w:t>
      </w:r>
      <w:r w:rsidRPr="00D527DE">
        <w:rPr>
          <w:lang w:val="en-CA"/>
        </w:rPr>
        <w:t xml:space="preserve">describes the </w:t>
      </w:r>
      <w:r w:rsidRPr="00D527DE">
        <w:rPr>
          <w:rFonts w:eastAsia="ＭＳ 明朝"/>
          <w:lang w:val="en-CA" w:eastAsia="ja-JP"/>
        </w:rPr>
        <w:t>k-th</w:t>
      </w:r>
      <w:r w:rsidRPr="00D527DE">
        <w:rPr>
          <w:lang w:val="en-CA"/>
        </w:rPr>
        <w:t xml:space="preserve"> </w:t>
      </w:r>
      <w:r w:rsidRPr="00D527DE">
        <w:rPr>
          <w:rFonts w:eastAsia="ＭＳ 明朝"/>
          <w:lang w:val="en-CA" w:eastAsia="ja-JP"/>
        </w:rPr>
        <w:t>dimension and the i-th point value</w:t>
      </w:r>
      <w:r w:rsidRPr="00D527DE">
        <w:rPr>
          <w:lang w:val="en-CA"/>
        </w:rPr>
        <w:t xml:space="preserve"> of the </w:t>
      </w:r>
      <w:r w:rsidRPr="00D527DE">
        <w:rPr>
          <w:rFonts w:eastAsia="ＭＳ 明朝"/>
          <w:lang w:val="en-CA" w:eastAsia="ja-JP"/>
        </w:rPr>
        <w:t>attribute</w:t>
      </w:r>
      <w:r w:rsidRPr="00D527DE">
        <w:rPr>
          <w:lang w:val="en-CA"/>
        </w:rPr>
        <w:t>.</w:t>
      </w:r>
    </w:p>
    <w:p w14:paraId="1B60C64B" w14:textId="77777777" w:rsidR="00580EA1" w:rsidRPr="00D527DE" w:rsidRDefault="00580EA1" w:rsidP="00580EA1">
      <w:pPr>
        <w:rPr>
          <w:rFonts w:eastAsia="ＭＳ 明朝"/>
          <w:lang w:eastAsia="ja-JP"/>
        </w:rPr>
      </w:pPr>
      <w:r w:rsidRPr="00D527DE">
        <w:rPr>
          <w:b/>
        </w:rPr>
        <w:t>remaining_values</w:t>
      </w:r>
      <w:r w:rsidRPr="00D527DE">
        <w:t>[k][i] describes the k-th dimension and the i-th point remaining value of the attribute. When not present, the value of remaining_value[k][i] is inferred to be 0.</w:t>
      </w:r>
    </w:p>
    <w:p w14:paraId="59801BC2" w14:textId="77777777" w:rsidR="009414EA" w:rsidRPr="00D527DE" w:rsidRDefault="009414EA" w:rsidP="009414EA">
      <w:pPr>
        <w:pStyle w:val="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bookmarkStart w:id="1212" w:name="_Toc38236502"/>
      <w:r w:rsidRPr="00D527DE">
        <w:rPr>
          <w:lang w:val="en-CA"/>
        </w:rPr>
        <w:t>Decoding process</w:t>
      </w:r>
      <w:bookmarkEnd w:id="1205"/>
      <w:bookmarkEnd w:id="1206"/>
      <w:bookmarkEnd w:id="1207"/>
      <w:bookmarkEnd w:id="1208"/>
      <w:bookmarkEnd w:id="1209"/>
      <w:bookmarkEnd w:id="1210"/>
      <w:bookmarkEnd w:id="1211"/>
      <w:bookmarkEnd w:id="1212"/>
    </w:p>
    <w:p w14:paraId="22B5C2A9"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1213" w:name="_Toc317198780"/>
      <w:bookmarkStart w:id="1214" w:name="_Toc505790510"/>
      <w:bookmarkStart w:id="1215" w:name="_Toc516234323"/>
      <w:bookmarkStart w:id="1216" w:name="_Toc528915281"/>
      <w:bookmarkStart w:id="1217" w:name="_Toc4055513"/>
      <w:bookmarkStart w:id="1218" w:name="_Toc6215354"/>
      <w:bookmarkStart w:id="1219" w:name="_Toc24731162"/>
      <w:bookmarkStart w:id="1220" w:name="_Toc38236503"/>
      <w:r w:rsidRPr="00D527DE">
        <w:rPr>
          <w:lang w:val="en-CA"/>
        </w:rPr>
        <w:t>General</w:t>
      </w:r>
      <w:bookmarkEnd w:id="1213"/>
      <w:r w:rsidRPr="00D527DE">
        <w:rPr>
          <w:lang w:val="en-CA"/>
        </w:rPr>
        <w:t xml:space="preserve"> decoding process</w:t>
      </w:r>
      <w:bookmarkEnd w:id="1214"/>
      <w:bookmarkEnd w:id="1215"/>
      <w:bookmarkEnd w:id="1216"/>
      <w:bookmarkEnd w:id="1217"/>
      <w:bookmarkEnd w:id="1218"/>
      <w:bookmarkEnd w:id="1219"/>
      <w:bookmarkEnd w:id="1220"/>
    </w:p>
    <w:p w14:paraId="4E356EF9" w14:textId="53056D11" w:rsidR="00D94469" w:rsidRPr="00D527DE" w:rsidRDefault="00D94469" w:rsidP="009414EA">
      <w:pPr>
        <w:rPr>
          <w:szCs w:val="24"/>
          <w:lang w:val="en-CA"/>
        </w:rPr>
      </w:pPr>
      <w:bookmarkStart w:id="1221" w:name="_Hlt22614396"/>
      <w:bookmarkStart w:id="1222" w:name="_Toc35694271"/>
      <w:bookmarkStart w:id="1223" w:name="_Toc317097546"/>
      <w:bookmarkStart w:id="1224" w:name="_Toc317097989"/>
      <w:bookmarkStart w:id="1225" w:name="_Toc317163823"/>
      <w:bookmarkStart w:id="1226" w:name="_Toc317163905"/>
      <w:bookmarkStart w:id="1227" w:name="_Toc317183550"/>
      <w:bookmarkStart w:id="1228" w:name="_Toc317183994"/>
      <w:bookmarkStart w:id="1229" w:name="_Toc317097655"/>
      <w:bookmarkStart w:id="1230" w:name="_Toc317183659"/>
      <w:bookmarkStart w:id="1231" w:name="_Toc330921582"/>
      <w:bookmarkStart w:id="1232" w:name="_Toc330921583"/>
      <w:bookmarkStart w:id="1233" w:name="_Toc330921584"/>
      <w:bookmarkStart w:id="1234" w:name="_Toc330921586"/>
      <w:bookmarkStart w:id="1235" w:name="_Toc330921588"/>
      <w:bookmarkStart w:id="1236" w:name="_Toc330921619"/>
      <w:bookmarkStart w:id="1237" w:name="_Toc330921620"/>
      <w:bookmarkStart w:id="1238" w:name="_Toc330921625"/>
      <w:bookmarkStart w:id="1239" w:name="_Toc330921628"/>
      <w:bookmarkStart w:id="1240" w:name="_Toc330921641"/>
      <w:bookmarkStart w:id="1241" w:name="_Toc330921684"/>
      <w:bookmarkStart w:id="1242" w:name="_Toc330921685"/>
      <w:bookmarkStart w:id="1243" w:name="_Toc330921791"/>
      <w:bookmarkStart w:id="1244" w:name="_Toc330921799"/>
      <w:bookmarkStart w:id="1245" w:name="_Toc330921800"/>
      <w:bookmarkStart w:id="1246" w:name="_Toc330921803"/>
      <w:bookmarkStart w:id="1247" w:name="_Toc330921805"/>
      <w:bookmarkStart w:id="1248" w:name="_Toc330921811"/>
      <w:bookmarkStart w:id="1249" w:name="_Toc330921813"/>
      <w:bookmarkStart w:id="1250" w:name="_Toc330921818"/>
      <w:bookmarkStart w:id="1251" w:name="_Toc330921821"/>
      <w:bookmarkStart w:id="1252" w:name="_Toc328577761"/>
      <w:bookmarkStart w:id="1253" w:name="_Toc328598564"/>
      <w:bookmarkStart w:id="1254" w:name="_Toc328663209"/>
      <w:bookmarkStart w:id="1255" w:name="_Toc328753078"/>
      <w:bookmarkStart w:id="1256" w:name="_Toc328577763"/>
      <w:bookmarkStart w:id="1257" w:name="_Toc328598566"/>
      <w:bookmarkStart w:id="1258" w:name="_Toc328663211"/>
      <w:bookmarkStart w:id="1259" w:name="_Toc328753080"/>
      <w:bookmarkStart w:id="1260" w:name="_Toc328577768"/>
      <w:bookmarkStart w:id="1261" w:name="_Toc328598571"/>
      <w:bookmarkStart w:id="1262" w:name="_Toc328663216"/>
      <w:bookmarkStart w:id="1263" w:name="_Toc328753085"/>
      <w:bookmarkStart w:id="1264" w:name="_Toc328577779"/>
      <w:bookmarkStart w:id="1265" w:name="_Toc328598582"/>
      <w:bookmarkStart w:id="1266" w:name="_Toc328663227"/>
      <w:bookmarkStart w:id="1267" w:name="_Toc328753096"/>
      <w:bookmarkStart w:id="1268" w:name="_Toc328577780"/>
      <w:bookmarkStart w:id="1269" w:name="_Toc328598583"/>
      <w:bookmarkStart w:id="1270" w:name="_Toc328663228"/>
      <w:bookmarkStart w:id="1271" w:name="_Toc328753097"/>
      <w:bookmarkStart w:id="1272" w:name="_Toc328577781"/>
      <w:bookmarkStart w:id="1273" w:name="_Toc328598584"/>
      <w:bookmarkStart w:id="1274" w:name="_Toc328663229"/>
      <w:bookmarkStart w:id="1275" w:name="_Toc328753098"/>
      <w:bookmarkStart w:id="1276" w:name="_Toc328577784"/>
      <w:bookmarkStart w:id="1277" w:name="_Toc328598587"/>
      <w:bookmarkStart w:id="1278" w:name="_Toc328663232"/>
      <w:bookmarkStart w:id="1279" w:name="_Toc328753101"/>
      <w:bookmarkStart w:id="1280" w:name="_Toc328577787"/>
      <w:bookmarkStart w:id="1281" w:name="_Toc328598590"/>
      <w:bookmarkStart w:id="1282" w:name="_Toc328663235"/>
      <w:bookmarkStart w:id="1283" w:name="_Toc328753104"/>
      <w:bookmarkStart w:id="1284" w:name="_Toc328577788"/>
      <w:bookmarkStart w:id="1285" w:name="_Toc328598591"/>
      <w:bookmarkStart w:id="1286" w:name="_Toc328663236"/>
      <w:bookmarkStart w:id="1287" w:name="_Toc328753105"/>
      <w:bookmarkStart w:id="1288" w:name="_Toc328577790"/>
      <w:bookmarkStart w:id="1289" w:name="_Toc328598593"/>
      <w:bookmarkStart w:id="1290" w:name="_Toc328663238"/>
      <w:bookmarkStart w:id="1291" w:name="_Toc328753107"/>
      <w:bookmarkStart w:id="1292" w:name="_Toc328577792"/>
      <w:bookmarkStart w:id="1293" w:name="_Toc328598595"/>
      <w:bookmarkStart w:id="1294" w:name="_Toc328663240"/>
      <w:bookmarkStart w:id="1295" w:name="_Toc328753109"/>
      <w:bookmarkStart w:id="1296" w:name="_Toc328577793"/>
      <w:bookmarkStart w:id="1297" w:name="_Toc328598596"/>
      <w:bookmarkStart w:id="1298" w:name="_Toc328663241"/>
      <w:bookmarkStart w:id="1299" w:name="_Toc328753110"/>
      <w:bookmarkStart w:id="1300" w:name="_Toc328577799"/>
      <w:bookmarkStart w:id="1301" w:name="_Toc328598602"/>
      <w:bookmarkStart w:id="1302" w:name="_Toc328663247"/>
      <w:bookmarkStart w:id="1303" w:name="_Toc328753116"/>
      <w:bookmarkStart w:id="1304" w:name="_Toc328577802"/>
      <w:bookmarkStart w:id="1305" w:name="_Toc328598605"/>
      <w:bookmarkStart w:id="1306" w:name="_Toc328663250"/>
      <w:bookmarkStart w:id="1307" w:name="_Toc328753119"/>
      <w:bookmarkStart w:id="1308" w:name="_Toc328577803"/>
      <w:bookmarkStart w:id="1309" w:name="_Toc328598606"/>
      <w:bookmarkStart w:id="1310" w:name="_Toc328663251"/>
      <w:bookmarkStart w:id="1311" w:name="_Toc328753120"/>
      <w:bookmarkStart w:id="1312" w:name="_Toc328577805"/>
      <w:bookmarkStart w:id="1313" w:name="_Toc328598608"/>
      <w:bookmarkStart w:id="1314" w:name="_Toc328663253"/>
      <w:bookmarkStart w:id="1315" w:name="_Toc328753122"/>
      <w:bookmarkStart w:id="1316" w:name="_Toc328577806"/>
      <w:bookmarkStart w:id="1317" w:name="_Toc328598609"/>
      <w:bookmarkStart w:id="1318" w:name="_Toc328663254"/>
      <w:bookmarkStart w:id="1319" w:name="_Toc328753123"/>
      <w:bookmarkStart w:id="1320" w:name="_Toc328577808"/>
      <w:bookmarkStart w:id="1321" w:name="_Toc328598611"/>
      <w:bookmarkStart w:id="1322" w:name="_Toc328663256"/>
      <w:bookmarkStart w:id="1323" w:name="_Toc328753125"/>
      <w:bookmarkStart w:id="1324" w:name="_Toc328577809"/>
      <w:bookmarkStart w:id="1325" w:name="_Toc328598612"/>
      <w:bookmarkStart w:id="1326" w:name="_Toc328663257"/>
      <w:bookmarkStart w:id="1327" w:name="_Toc328753126"/>
      <w:bookmarkStart w:id="1328" w:name="_Toc328577810"/>
      <w:bookmarkStart w:id="1329" w:name="_Toc328598613"/>
      <w:bookmarkStart w:id="1330" w:name="_Toc328663258"/>
      <w:bookmarkStart w:id="1331" w:name="_Toc328753127"/>
      <w:bookmarkStart w:id="1332" w:name="_Toc328577811"/>
      <w:bookmarkStart w:id="1333" w:name="_Toc328598614"/>
      <w:bookmarkStart w:id="1334" w:name="_Toc328663259"/>
      <w:bookmarkStart w:id="1335" w:name="_Toc328753128"/>
      <w:bookmarkStart w:id="1336" w:name="_Toc328577812"/>
      <w:bookmarkStart w:id="1337" w:name="_Toc328598615"/>
      <w:bookmarkStart w:id="1338" w:name="_Toc328663260"/>
      <w:bookmarkStart w:id="1339" w:name="_Toc328753129"/>
      <w:bookmarkStart w:id="1340" w:name="_Toc328577813"/>
      <w:bookmarkStart w:id="1341" w:name="_Toc328598616"/>
      <w:bookmarkStart w:id="1342" w:name="_Toc328663261"/>
      <w:bookmarkStart w:id="1343" w:name="_Toc328753130"/>
      <w:bookmarkStart w:id="1344" w:name="_Toc328577817"/>
      <w:bookmarkStart w:id="1345" w:name="_Toc328598620"/>
      <w:bookmarkStart w:id="1346" w:name="_Toc328663265"/>
      <w:bookmarkStart w:id="1347" w:name="_Toc328753134"/>
      <w:bookmarkStart w:id="1348" w:name="_Toc328577820"/>
      <w:bookmarkStart w:id="1349" w:name="_Toc328598623"/>
      <w:bookmarkStart w:id="1350" w:name="_Toc328663268"/>
      <w:bookmarkStart w:id="1351" w:name="_Toc328753137"/>
      <w:bookmarkStart w:id="1352" w:name="_Toc328577821"/>
      <w:bookmarkStart w:id="1353" w:name="_Toc328598624"/>
      <w:bookmarkStart w:id="1354" w:name="_Toc328663269"/>
      <w:bookmarkStart w:id="1355" w:name="_Toc328753138"/>
      <w:bookmarkStart w:id="1356" w:name="_Toc328577822"/>
      <w:bookmarkStart w:id="1357" w:name="_Toc328598625"/>
      <w:bookmarkStart w:id="1358" w:name="_Toc328663270"/>
      <w:bookmarkStart w:id="1359" w:name="_Toc328753139"/>
      <w:bookmarkStart w:id="1360" w:name="_Toc328577825"/>
      <w:bookmarkStart w:id="1361" w:name="_Toc328598628"/>
      <w:bookmarkStart w:id="1362" w:name="_Toc328663273"/>
      <w:bookmarkStart w:id="1363" w:name="_Toc328753142"/>
      <w:bookmarkStart w:id="1364" w:name="_Toc328577828"/>
      <w:bookmarkStart w:id="1365" w:name="_Toc328598631"/>
      <w:bookmarkStart w:id="1366" w:name="_Toc328663276"/>
      <w:bookmarkStart w:id="1367" w:name="_Toc328753145"/>
      <w:bookmarkStart w:id="1368" w:name="_Toc328577829"/>
      <w:bookmarkStart w:id="1369" w:name="_Toc328598632"/>
      <w:bookmarkStart w:id="1370" w:name="_Toc328663277"/>
      <w:bookmarkStart w:id="1371" w:name="_Toc328753146"/>
      <w:bookmarkStart w:id="1372" w:name="_Toc328577830"/>
      <w:bookmarkStart w:id="1373" w:name="_Toc328598633"/>
      <w:bookmarkStart w:id="1374" w:name="_Toc328663278"/>
      <w:bookmarkStart w:id="1375" w:name="_Toc328753147"/>
      <w:bookmarkStart w:id="1376" w:name="_Toc328577833"/>
      <w:bookmarkStart w:id="1377" w:name="_Toc328598636"/>
      <w:bookmarkStart w:id="1378" w:name="_Toc328663281"/>
      <w:bookmarkStart w:id="1379" w:name="_Toc328753150"/>
      <w:bookmarkStart w:id="1380" w:name="_Toc328577836"/>
      <w:bookmarkStart w:id="1381" w:name="_Toc328598639"/>
      <w:bookmarkStart w:id="1382" w:name="_Toc328663284"/>
      <w:bookmarkStart w:id="1383" w:name="_Toc328753153"/>
      <w:bookmarkStart w:id="1384" w:name="_Toc328577837"/>
      <w:bookmarkStart w:id="1385" w:name="_Toc328598640"/>
      <w:bookmarkStart w:id="1386" w:name="_Toc328663285"/>
      <w:bookmarkStart w:id="1387" w:name="_Toc328753154"/>
      <w:bookmarkStart w:id="1388" w:name="_Toc328577841"/>
      <w:bookmarkStart w:id="1389" w:name="_Toc328598644"/>
      <w:bookmarkStart w:id="1390" w:name="_Toc328663289"/>
      <w:bookmarkStart w:id="1391" w:name="_Toc328753158"/>
      <w:bookmarkStart w:id="1392" w:name="_Toc328577844"/>
      <w:bookmarkStart w:id="1393" w:name="_Toc328598647"/>
      <w:bookmarkStart w:id="1394" w:name="_Toc328663292"/>
      <w:bookmarkStart w:id="1395" w:name="_Toc328753161"/>
      <w:bookmarkStart w:id="1396" w:name="_Toc328577845"/>
      <w:bookmarkStart w:id="1397" w:name="_Toc328598648"/>
      <w:bookmarkStart w:id="1398" w:name="_Toc328663293"/>
      <w:bookmarkStart w:id="1399" w:name="_Toc328753162"/>
      <w:bookmarkStart w:id="1400" w:name="_Toc328577846"/>
      <w:bookmarkStart w:id="1401" w:name="_Toc328598649"/>
      <w:bookmarkStart w:id="1402" w:name="_Toc328663294"/>
      <w:bookmarkStart w:id="1403" w:name="_Toc328753163"/>
      <w:bookmarkStart w:id="1404" w:name="_Toc328577848"/>
      <w:bookmarkStart w:id="1405" w:name="_Toc328598651"/>
      <w:bookmarkStart w:id="1406" w:name="_Toc328663296"/>
      <w:bookmarkStart w:id="1407" w:name="_Toc328753165"/>
      <w:bookmarkStart w:id="1408" w:name="_Toc328577851"/>
      <w:bookmarkStart w:id="1409" w:name="_Toc328598654"/>
      <w:bookmarkStart w:id="1410" w:name="_Toc328663299"/>
      <w:bookmarkStart w:id="1411" w:name="_Toc328753168"/>
      <w:bookmarkStart w:id="1412" w:name="_Toc328577855"/>
      <w:bookmarkStart w:id="1413" w:name="_Toc328598658"/>
      <w:bookmarkStart w:id="1414" w:name="_Toc328663303"/>
      <w:bookmarkStart w:id="1415" w:name="_Toc328753172"/>
      <w:bookmarkStart w:id="1416" w:name="_Toc328577856"/>
      <w:bookmarkStart w:id="1417" w:name="_Toc328598659"/>
      <w:bookmarkStart w:id="1418" w:name="_Toc328663304"/>
      <w:bookmarkStart w:id="1419" w:name="_Toc328753173"/>
      <w:bookmarkStart w:id="1420" w:name="_Toc328577858"/>
      <w:bookmarkStart w:id="1421" w:name="_Toc328598661"/>
      <w:bookmarkStart w:id="1422" w:name="_Toc328663306"/>
      <w:bookmarkStart w:id="1423" w:name="_Toc328753175"/>
      <w:bookmarkStart w:id="1424" w:name="_Toc328577861"/>
      <w:bookmarkStart w:id="1425" w:name="_Toc328598664"/>
      <w:bookmarkStart w:id="1426" w:name="_Toc328663309"/>
      <w:bookmarkStart w:id="1427" w:name="_Toc328753178"/>
      <w:bookmarkStart w:id="1428" w:name="_Toc328577862"/>
      <w:bookmarkStart w:id="1429" w:name="_Toc328598665"/>
      <w:bookmarkStart w:id="1430" w:name="_Toc328663310"/>
      <w:bookmarkStart w:id="1431" w:name="_Toc328753179"/>
      <w:bookmarkStart w:id="1432" w:name="_Toc328577865"/>
      <w:bookmarkStart w:id="1433" w:name="_Toc328598668"/>
      <w:bookmarkStart w:id="1434" w:name="_Toc328663313"/>
      <w:bookmarkStart w:id="1435" w:name="_Toc328753182"/>
      <w:bookmarkStart w:id="1436" w:name="_Toc317097659"/>
      <w:bookmarkStart w:id="1437" w:name="_Toc317183663"/>
      <w:bookmarkStart w:id="1438" w:name="_Toc317097660"/>
      <w:bookmarkStart w:id="1439" w:name="_Toc317183664"/>
      <w:bookmarkStart w:id="1440" w:name="_Toc317097661"/>
      <w:bookmarkStart w:id="1441" w:name="_Toc317183665"/>
      <w:bookmarkStart w:id="1442" w:name="_Toc317097662"/>
      <w:bookmarkStart w:id="1443" w:name="_Toc317183666"/>
      <w:bookmarkStart w:id="1444" w:name="_Toc317097663"/>
      <w:bookmarkStart w:id="1445" w:name="_Toc317183667"/>
      <w:bookmarkStart w:id="1446" w:name="_Toc317097664"/>
      <w:bookmarkStart w:id="1447" w:name="_Toc317183668"/>
      <w:bookmarkStart w:id="1448" w:name="_Toc317097665"/>
      <w:bookmarkStart w:id="1449" w:name="_Toc317183669"/>
      <w:bookmarkStart w:id="1450" w:name="_Toc317097678"/>
      <w:bookmarkStart w:id="1451" w:name="_Toc317183682"/>
      <w:bookmarkStart w:id="1452" w:name="_Toc317097686"/>
      <w:bookmarkStart w:id="1453" w:name="_Toc317183690"/>
      <w:bookmarkStart w:id="1454" w:name="_Toc317097691"/>
      <w:bookmarkStart w:id="1455" w:name="_Toc317183695"/>
      <w:bookmarkStart w:id="1456" w:name="_Toc317097700"/>
      <w:bookmarkStart w:id="1457" w:name="_Toc317183704"/>
      <w:bookmarkStart w:id="1458" w:name="_Toc317097708"/>
      <w:bookmarkStart w:id="1459" w:name="_Toc317183712"/>
      <w:bookmarkStart w:id="1460" w:name="_Toc317097716"/>
      <w:bookmarkStart w:id="1461" w:name="_Toc317183720"/>
      <w:bookmarkStart w:id="1462" w:name="_Toc317097721"/>
      <w:bookmarkStart w:id="1463" w:name="_Toc317183725"/>
      <w:bookmarkStart w:id="1464" w:name="_Toc317097730"/>
      <w:bookmarkStart w:id="1465" w:name="_Toc317183734"/>
      <w:bookmarkStart w:id="1466" w:name="_Toc317097738"/>
      <w:bookmarkStart w:id="1467" w:name="_Toc317183742"/>
      <w:bookmarkStart w:id="1468" w:name="_Toc317097743"/>
      <w:bookmarkStart w:id="1469" w:name="_Toc317183747"/>
      <w:bookmarkStart w:id="1470" w:name="_Toc317097749"/>
      <w:bookmarkStart w:id="1471" w:name="_Toc317183753"/>
      <w:bookmarkStart w:id="1472" w:name="_Toc317097759"/>
      <w:bookmarkStart w:id="1473" w:name="_Toc317183763"/>
      <w:bookmarkStart w:id="1474" w:name="_Toc317097764"/>
      <w:bookmarkStart w:id="1475" w:name="_Toc317183768"/>
      <w:bookmarkStart w:id="1476" w:name="_Toc317097770"/>
      <w:bookmarkStart w:id="1477" w:name="_Toc317183774"/>
      <w:bookmarkStart w:id="1478" w:name="_Toc317097780"/>
      <w:bookmarkStart w:id="1479" w:name="_Toc317183784"/>
      <w:bookmarkStart w:id="1480" w:name="_Toc317097785"/>
      <w:bookmarkStart w:id="1481" w:name="_Toc317183789"/>
      <w:bookmarkStart w:id="1482" w:name="_Toc317097791"/>
      <w:bookmarkStart w:id="1483" w:name="_Toc317183795"/>
      <w:bookmarkStart w:id="1484" w:name="_Toc317097801"/>
      <w:bookmarkStart w:id="1485" w:name="_Toc317183805"/>
      <w:bookmarkStart w:id="1486" w:name="_Toc317097806"/>
      <w:bookmarkStart w:id="1487" w:name="_Toc317183810"/>
      <w:bookmarkStart w:id="1488" w:name="_Toc317097812"/>
      <w:bookmarkStart w:id="1489" w:name="_Toc317183816"/>
      <w:bookmarkStart w:id="1490" w:name="_Toc317097818"/>
      <w:bookmarkStart w:id="1491" w:name="_Toc317183822"/>
      <w:bookmarkStart w:id="1492" w:name="_Toc328577870"/>
      <w:bookmarkStart w:id="1493" w:name="_Toc328598673"/>
      <w:bookmarkStart w:id="1494" w:name="_Toc328663318"/>
      <w:bookmarkStart w:id="1495" w:name="_Toc328753187"/>
      <w:bookmarkStart w:id="1496" w:name="_Toc328577873"/>
      <w:bookmarkStart w:id="1497" w:name="_Toc328578354"/>
      <w:bookmarkStart w:id="1498" w:name="_Toc328598676"/>
      <w:bookmarkStart w:id="1499" w:name="_Toc328599178"/>
      <w:bookmarkStart w:id="1500" w:name="_Toc328663321"/>
      <w:bookmarkStart w:id="1501" w:name="_Toc328663825"/>
      <w:bookmarkStart w:id="1502" w:name="_Toc328663911"/>
      <w:bookmarkStart w:id="1503" w:name="_Toc328663997"/>
      <w:bookmarkStart w:id="1504" w:name="_Toc328664083"/>
      <w:bookmarkStart w:id="1505" w:name="_Toc328664169"/>
      <w:bookmarkStart w:id="1506" w:name="_Toc328664256"/>
      <w:bookmarkStart w:id="1507" w:name="_Toc328664344"/>
      <w:bookmarkStart w:id="1508" w:name="_Toc328664430"/>
      <w:bookmarkStart w:id="1509" w:name="_Toc328664791"/>
      <w:bookmarkStart w:id="1510" w:name="_Toc328753190"/>
      <w:bookmarkStart w:id="1511" w:name="_Toc328753694"/>
      <w:bookmarkStart w:id="1512" w:name="_Toc328577886"/>
      <w:bookmarkStart w:id="1513" w:name="_Toc328598689"/>
      <w:bookmarkStart w:id="1514" w:name="_Toc328663334"/>
      <w:bookmarkStart w:id="1515" w:name="_Toc328753203"/>
      <w:bookmarkStart w:id="1516" w:name="_Toc328577890"/>
      <w:bookmarkStart w:id="1517" w:name="_Toc328598693"/>
      <w:bookmarkStart w:id="1518" w:name="_Toc328663338"/>
      <w:bookmarkStart w:id="1519" w:name="_Toc328753207"/>
      <w:bookmarkStart w:id="1520" w:name="_Toc328577896"/>
      <w:bookmarkStart w:id="1521" w:name="_Toc328598699"/>
      <w:bookmarkStart w:id="1522" w:name="_Toc328663344"/>
      <w:bookmarkStart w:id="1523" w:name="_Toc328753213"/>
      <w:bookmarkStart w:id="1524" w:name="_Toc328577897"/>
      <w:bookmarkStart w:id="1525" w:name="_Toc328598700"/>
      <w:bookmarkStart w:id="1526" w:name="_Toc328663345"/>
      <w:bookmarkStart w:id="1527" w:name="_Toc328753214"/>
      <w:bookmarkStart w:id="1528" w:name="_Toc328577907"/>
      <w:bookmarkStart w:id="1529" w:name="_Toc328598710"/>
      <w:bookmarkStart w:id="1530" w:name="_Toc328663355"/>
      <w:bookmarkStart w:id="1531" w:name="_Toc328753224"/>
      <w:bookmarkStart w:id="1532" w:name="_Toc328577909"/>
      <w:bookmarkStart w:id="1533" w:name="_Toc328598712"/>
      <w:bookmarkStart w:id="1534" w:name="_Toc328663357"/>
      <w:bookmarkStart w:id="1535" w:name="_Toc328753226"/>
      <w:bookmarkStart w:id="1536" w:name="_Toc328577912"/>
      <w:bookmarkStart w:id="1537" w:name="_Toc328598715"/>
      <w:bookmarkStart w:id="1538" w:name="_Toc328663360"/>
      <w:bookmarkStart w:id="1539" w:name="_Toc328753229"/>
      <w:bookmarkStart w:id="1540" w:name="_Toc328577915"/>
      <w:bookmarkStart w:id="1541" w:name="_Toc328598718"/>
      <w:bookmarkStart w:id="1542" w:name="_Toc328663363"/>
      <w:bookmarkStart w:id="1543" w:name="_Toc328753232"/>
      <w:bookmarkStart w:id="1544" w:name="_Toc328577921"/>
      <w:bookmarkStart w:id="1545" w:name="_Toc328598724"/>
      <w:bookmarkStart w:id="1546" w:name="_Toc328663369"/>
      <w:bookmarkStart w:id="1547" w:name="_Toc328753238"/>
      <w:bookmarkStart w:id="1548" w:name="_Toc328577932"/>
      <w:bookmarkStart w:id="1549" w:name="_Toc328598735"/>
      <w:bookmarkStart w:id="1550" w:name="_Toc328663380"/>
      <w:bookmarkStart w:id="1551" w:name="_Toc328753249"/>
      <w:bookmarkStart w:id="1552" w:name="_Toc328577934"/>
      <w:bookmarkStart w:id="1553" w:name="_Toc328598737"/>
      <w:bookmarkStart w:id="1554" w:name="_Toc328663382"/>
      <w:bookmarkStart w:id="1555" w:name="_Toc328753251"/>
      <w:bookmarkStart w:id="1556" w:name="_Toc328577938"/>
      <w:bookmarkStart w:id="1557" w:name="_Toc328598741"/>
      <w:bookmarkStart w:id="1558" w:name="_Toc328663386"/>
      <w:bookmarkStart w:id="1559" w:name="_Toc328753255"/>
      <w:bookmarkStart w:id="1560" w:name="_Toc328577940"/>
      <w:bookmarkStart w:id="1561" w:name="_Toc328598743"/>
      <w:bookmarkStart w:id="1562" w:name="_Toc328663388"/>
      <w:bookmarkStart w:id="1563" w:name="_Toc328753257"/>
      <w:bookmarkStart w:id="1564" w:name="_Toc328577941"/>
      <w:bookmarkStart w:id="1565" w:name="_Toc328598744"/>
      <w:bookmarkStart w:id="1566" w:name="_Toc328663389"/>
      <w:bookmarkStart w:id="1567" w:name="_Toc328753258"/>
      <w:bookmarkStart w:id="1568" w:name="_Toc328577946"/>
      <w:bookmarkStart w:id="1569" w:name="_Toc328598749"/>
      <w:bookmarkStart w:id="1570" w:name="_Toc328663394"/>
      <w:bookmarkStart w:id="1571" w:name="_Toc328753263"/>
      <w:bookmarkStart w:id="1572" w:name="_Toc328577957"/>
      <w:bookmarkStart w:id="1573" w:name="_Toc328598760"/>
      <w:bookmarkStart w:id="1574" w:name="_Toc328663405"/>
      <w:bookmarkStart w:id="1575" w:name="_Toc328753274"/>
      <w:bookmarkStart w:id="1576" w:name="_Toc328577958"/>
      <w:bookmarkStart w:id="1577" w:name="_Toc328598761"/>
      <w:bookmarkStart w:id="1578" w:name="_Toc328663406"/>
      <w:bookmarkStart w:id="1579" w:name="_Toc328753275"/>
      <w:bookmarkStart w:id="1580" w:name="_Toc288383137"/>
      <w:bookmarkStart w:id="1581" w:name="_Toc328577995"/>
      <w:bookmarkStart w:id="1582" w:name="_Toc328598798"/>
      <w:bookmarkStart w:id="1583" w:name="_Toc328663443"/>
      <w:bookmarkStart w:id="1584" w:name="_Toc328753312"/>
      <w:bookmarkStart w:id="1585" w:name="_Toc328577999"/>
      <w:bookmarkStart w:id="1586" w:name="_Toc328598802"/>
      <w:bookmarkStart w:id="1587" w:name="_Toc328663447"/>
      <w:bookmarkStart w:id="1588" w:name="_Toc328753316"/>
      <w:bookmarkStart w:id="1589" w:name="_Toc328578001"/>
      <w:bookmarkStart w:id="1590" w:name="_Toc328598804"/>
      <w:bookmarkStart w:id="1591" w:name="_Toc328663449"/>
      <w:bookmarkStart w:id="1592" w:name="_Toc328753318"/>
      <w:bookmarkStart w:id="1593" w:name="_Toc328578003"/>
      <w:bookmarkStart w:id="1594" w:name="_Toc328598806"/>
      <w:bookmarkStart w:id="1595" w:name="_Toc328663451"/>
      <w:bookmarkStart w:id="1596" w:name="_Toc328753320"/>
      <w:bookmarkStart w:id="1597" w:name="_Toc328578011"/>
      <w:bookmarkStart w:id="1598" w:name="_Toc328598814"/>
      <w:bookmarkStart w:id="1599" w:name="_Toc328663459"/>
      <w:bookmarkStart w:id="1600" w:name="_Toc328753328"/>
      <w:bookmarkStart w:id="1601" w:name="_Toc328578012"/>
      <w:bookmarkStart w:id="1602" w:name="_Toc328598815"/>
      <w:bookmarkStart w:id="1603" w:name="_Toc328663460"/>
      <w:bookmarkStart w:id="1604" w:name="_Toc328753329"/>
      <w:bookmarkStart w:id="1605" w:name="_Toc328578055"/>
      <w:bookmarkStart w:id="1606" w:name="_Toc328598858"/>
      <w:bookmarkStart w:id="1607" w:name="_Toc328663503"/>
      <w:bookmarkStart w:id="1608" w:name="_Toc328753372"/>
      <w:bookmarkStart w:id="1609" w:name="_Toc328578056"/>
      <w:bookmarkStart w:id="1610" w:name="_Toc328598859"/>
      <w:bookmarkStart w:id="1611" w:name="_Toc328663504"/>
      <w:bookmarkStart w:id="1612" w:name="_Toc328753373"/>
      <w:bookmarkStart w:id="1613" w:name="_Toc328578162"/>
      <w:bookmarkStart w:id="1614" w:name="_Toc328598965"/>
      <w:bookmarkStart w:id="1615" w:name="_Toc328663610"/>
      <w:bookmarkStart w:id="1616" w:name="_Toc328753479"/>
      <w:bookmarkStart w:id="1617" w:name="_Toc328578170"/>
      <w:bookmarkStart w:id="1618" w:name="_Toc328598973"/>
      <w:bookmarkStart w:id="1619" w:name="_Toc328663618"/>
      <w:bookmarkStart w:id="1620" w:name="_Toc328753487"/>
      <w:bookmarkStart w:id="1621" w:name="_Toc328578171"/>
      <w:bookmarkStart w:id="1622" w:name="_Toc328598974"/>
      <w:bookmarkStart w:id="1623" w:name="_Toc328663619"/>
      <w:bookmarkStart w:id="1624" w:name="_Toc328753488"/>
      <w:bookmarkStart w:id="1625" w:name="_Toc328578172"/>
      <w:bookmarkStart w:id="1626" w:name="_Toc328598975"/>
      <w:bookmarkStart w:id="1627" w:name="_Toc328663620"/>
      <w:bookmarkStart w:id="1628" w:name="_Toc328753489"/>
      <w:bookmarkStart w:id="1629" w:name="_Toc328578174"/>
      <w:bookmarkStart w:id="1630" w:name="_Toc328598977"/>
      <w:bookmarkStart w:id="1631" w:name="_Toc328663622"/>
      <w:bookmarkStart w:id="1632" w:name="_Toc328753491"/>
      <w:bookmarkStart w:id="1633" w:name="_Toc328578182"/>
      <w:bookmarkStart w:id="1634" w:name="_Toc328598985"/>
      <w:bookmarkStart w:id="1635" w:name="_Toc328663630"/>
      <w:bookmarkStart w:id="1636" w:name="_Toc328753499"/>
      <w:bookmarkStart w:id="1637" w:name="_Toc278305710"/>
      <w:bookmarkStart w:id="1638" w:name="_Toc278893662"/>
      <w:bookmarkStart w:id="1639" w:name="_Toc278977647"/>
      <w:bookmarkStart w:id="1640" w:name="_Toc20221200"/>
      <w:bookmarkStart w:id="1641" w:name="_Toc330921832"/>
      <w:bookmarkStart w:id="1642" w:name="_Toc330921842"/>
      <w:bookmarkStart w:id="1643" w:name="_Toc330921843"/>
      <w:bookmarkStart w:id="1644" w:name="_Toc330921844"/>
      <w:bookmarkStart w:id="1645" w:name="_Toc330921845"/>
      <w:bookmarkStart w:id="1646" w:name="_Toc330921850"/>
      <w:bookmarkStart w:id="1647" w:name="_Toc330921851"/>
      <w:bookmarkStart w:id="1648" w:name="_Toc330921852"/>
      <w:bookmarkStart w:id="1649" w:name="_Toc330921853"/>
      <w:bookmarkStart w:id="1650" w:name="_Toc330921854"/>
      <w:bookmarkStart w:id="1651" w:name="_Toc330921855"/>
      <w:bookmarkStart w:id="1652" w:name="_Toc330921856"/>
      <w:bookmarkStart w:id="1653" w:name="_Toc330921858"/>
      <w:bookmarkStart w:id="1654" w:name="_Toc330921859"/>
      <w:bookmarkStart w:id="1655" w:name="_Toc330921860"/>
      <w:bookmarkStart w:id="1656" w:name="_Toc330921861"/>
      <w:bookmarkStart w:id="1657" w:name="_Toc330921862"/>
      <w:bookmarkStart w:id="1658" w:name="_Toc330921867"/>
      <w:bookmarkStart w:id="1659" w:name="_Toc330921868"/>
      <w:bookmarkStart w:id="1660" w:name="_Toc330921870"/>
      <w:bookmarkStart w:id="1661" w:name="_Toc330921871"/>
      <w:bookmarkStart w:id="1662" w:name="_Toc330921872"/>
      <w:bookmarkStart w:id="1663" w:name="_Toc330921873"/>
      <w:bookmarkStart w:id="1664" w:name="_Toc330921874"/>
      <w:bookmarkStart w:id="1665" w:name="_Toc330921879"/>
      <w:bookmarkStart w:id="1666" w:name="_Toc330921880"/>
      <w:bookmarkStart w:id="1667" w:name="_Toc330921882"/>
      <w:bookmarkStart w:id="1668" w:name="_Toc330921883"/>
      <w:bookmarkStart w:id="1669" w:name="_Toc330921884"/>
      <w:bookmarkStart w:id="1670" w:name="_Toc330921885"/>
      <w:bookmarkStart w:id="1671" w:name="_Toc330921890"/>
      <w:bookmarkStart w:id="1672" w:name="_Toc330921891"/>
      <w:bookmarkStart w:id="1673" w:name="_Toc330921893"/>
      <w:bookmarkStart w:id="1674" w:name="_Toc330921894"/>
      <w:bookmarkStart w:id="1675" w:name="_Toc330921895"/>
      <w:bookmarkStart w:id="1676" w:name="_Toc330921901"/>
      <w:bookmarkStart w:id="1677" w:name="_Toc330921902"/>
      <w:bookmarkStart w:id="1678" w:name="_Toc330921904"/>
      <w:bookmarkStart w:id="1679" w:name="_Toc330921905"/>
      <w:bookmarkStart w:id="1680" w:name="_Toc330921907"/>
      <w:bookmarkStart w:id="1681" w:name="_Toc330921908"/>
      <w:bookmarkStart w:id="1682" w:name="_Toc330921909"/>
      <w:bookmarkStart w:id="1683" w:name="_Toc330921913"/>
      <w:bookmarkStart w:id="1684" w:name="_Toc330921914"/>
      <w:bookmarkStart w:id="1685" w:name="_Toc330921916"/>
      <w:bookmarkStart w:id="1686" w:name="_Toc330921917"/>
      <w:bookmarkStart w:id="1687" w:name="_Toc330921919"/>
      <w:bookmarkStart w:id="1688" w:name="_Toc330921923"/>
      <w:bookmarkStart w:id="1689" w:name="_Toc330921924"/>
      <w:bookmarkStart w:id="1690" w:name="_Toc330921926"/>
      <w:bookmarkStart w:id="1691" w:name="_Toc330921927"/>
      <w:bookmarkStart w:id="1692" w:name="_Toc330921929"/>
      <w:bookmarkStart w:id="1693" w:name="_Toc330921931"/>
      <w:bookmarkStart w:id="1694" w:name="_Toc330921933"/>
      <w:bookmarkStart w:id="1695" w:name="_Toc330921936"/>
      <w:bookmarkStart w:id="1696" w:name="_Toc330921937"/>
      <w:bookmarkStart w:id="1697" w:name="_Toc330921939"/>
      <w:bookmarkStart w:id="1698" w:name="_Toc330921940"/>
      <w:bookmarkStart w:id="1699" w:name="_Toc330921943"/>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r w:rsidRPr="00D527DE">
        <w:rPr>
          <w:rFonts w:eastAsia="ＭＳ 明朝"/>
          <w:szCs w:val="24"/>
          <w:lang w:val="en-CA" w:eastAsia="ja-JP"/>
        </w:rPr>
        <w:t>The i</w:t>
      </w:r>
      <w:r w:rsidR="009414EA" w:rsidRPr="00D527DE">
        <w:rPr>
          <w:szCs w:val="24"/>
          <w:lang w:val="en-CA"/>
        </w:rPr>
        <w:t>nput to</w:t>
      </w:r>
      <w:r w:rsidR="009414EA" w:rsidRPr="00D527DE">
        <w:rPr>
          <w:rFonts w:eastAsia="ＭＳ 明朝"/>
          <w:szCs w:val="24"/>
          <w:lang w:val="en-CA" w:eastAsia="ja-JP"/>
        </w:rPr>
        <w:t xml:space="preserve"> </w:t>
      </w:r>
      <w:r w:rsidR="009414EA" w:rsidRPr="00D527DE">
        <w:rPr>
          <w:lang w:val="en-CA"/>
        </w:rPr>
        <w:t xml:space="preserve">this </w:t>
      </w:r>
      <w:r w:rsidR="009414EA" w:rsidRPr="00D527DE">
        <w:rPr>
          <w:szCs w:val="24"/>
          <w:lang w:val="en-CA"/>
        </w:rPr>
        <w:t>process is a</w:t>
      </w:r>
      <w:r w:rsidRPr="00D527DE">
        <w:rPr>
          <w:szCs w:val="24"/>
          <w:lang w:val="en-CA"/>
        </w:rPr>
        <w:t xml:space="preserve"> sequence of typed </w:t>
      </w:r>
      <w:r w:rsidR="007B6614">
        <w:rPr>
          <w:szCs w:val="24"/>
          <w:lang w:val="en-CA"/>
        </w:rPr>
        <w:t>data unit</w:t>
      </w:r>
      <w:r w:rsidR="007B6614" w:rsidRPr="00D527DE">
        <w:rPr>
          <w:szCs w:val="24"/>
          <w:lang w:val="en-CA"/>
        </w:rPr>
        <w:t xml:space="preserve"> </w:t>
      </w:r>
      <w:r w:rsidRPr="00D527DE">
        <w:rPr>
          <w:szCs w:val="24"/>
          <w:lang w:val="en-CA"/>
        </w:rPr>
        <w:t>buffers.</w:t>
      </w:r>
    </w:p>
    <w:p w14:paraId="31F9976D" w14:textId="2450497E" w:rsidR="009414EA" w:rsidRPr="00D527DE" w:rsidRDefault="00D94469" w:rsidP="009414EA">
      <w:pPr>
        <w:rPr>
          <w:szCs w:val="24"/>
          <w:lang w:val="en-CA"/>
        </w:rPr>
      </w:pPr>
      <w:r w:rsidRPr="00D527DE">
        <w:rPr>
          <w:szCs w:val="24"/>
          <w:lang w:val="en-CA"/>
        </w:rPr>
        <w:t>The 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 a </w:t>
      </w:r>
      <w:r w:rsidR="009414EA" w:rsidRPr="00D527DE">
        <w:rPr>
          <w:rFonts w:eastAsia="ＭＳ 明朝"/>
          <w:szCs w:val="24"/>
          <w:lang w:val="en-CA" w:eastAsia="ja-JP"/>
        </w:rPr>
        <w:t xml:space="preserve">series of </w:t>
      </w:r>
      <w:r w:rsidR="009414EA" w:rsidRPr="00D527DE">
        <w:rPr>
          <w:szCs w:val="24"/>
          <w:lang w:val="en-CA"/>
        </w:rPr>
        <w:t>decoded point cloud frame</w:t>
      </w:r>
      <w:r w:rsidR="009414EA" w:rsidRPr="00D527DE">
        <w:rPr>
          <w:rFonts w:eastAsia="ＭＳ 明朝"/>
          <w:szCs w:val="24"/>
          <w:lang w:val="en-CA" w:eastAsia="ja-JP"/>
        </w:rPr>
        <w:t>s.</w:t>
      </w:r>
    </w:p>
    <w:p w14:paraId="4F32F5C2" w14:textId="3FB862C0" w:rsidR="009414EA" w:rsidRPr="00D527DE" w:rsidRDefault="009414EA" w:rsidP="009414EA">
      <w:pPr>
        <w:rPr>
          <w:rFonts w:eastAsia="ＭＳ 明朝"/>
          <w:szCs w:val="24"/>
          <w:lang w:val="en-CA" w:eastAsia="ja-JP"/>
        </w:rPr>
      </w:pPr>
      <w:r w:rsidRPr="00D527DE">
        <w:rPr>
          <w:lang w:val="en-CA"/>
        </w:rPr>
        <w:t xml:space="preserve">The decoding process is specified such that all decoders that conform to a specified profile and level will produce numerically identical decoded </w:t>
      </w:r>
      <w:r w:rsidRPr="00D527DE">
        <w:rPr>
          <w:rFonts w:eastAsia="ＭＳ 明朝"/>
          <w:lang w:val="en-CA" w:eastAsia="ja-JP"/>
        </w:rPr>
        <w:t>point cloud frame</w:t>
      </w:r>
      <w:r w:rsidR="006C78A6" w:rsidRPr="00D527DE">
        <w:rPr>
          <w:rFonts w:eastAsia="ＭＳ 明朝"/>
          <w:lang w:val="en-CA" w:eastAsia="ja-JP"/>
        </w:rPr>
        <w:t>s</w:t>
      </w:r>
      <w:r w:rsidRPr="00D527DE">
        <w:rPr>
          <w:lang w:val="en-CA"/>
        </w:rPr>
        <w:t xml:space="preserve"> when invoking the decoding process associated with that profile for a bitstream conforming to that profile and level. Any decoding process that produces identical decoded </w:t>
      </w:r>
      <w:r w:rsidRPr="00D527DE">
        <w:rPr>
          <w:rFonts w:eastAsia="ＭＳ 明朝"/>
          <w:lang w:val="en-CA" w:eastAsia="ja-JP"/>
        </w:rPr>
        <w:t>point cloud frame</w:t>
      </w:r>
      <w:r w:rsidRPr="00D527DE">
        <w:rPr>
          <w:lang w:val="en-CA"/>
        </w:rPr>
        <w:t xml:space="preserve"> to those produced by the process described herein conforms to the decoding process requirements of this Specification.</w:t>
      </w:r>
    </w:p>
    <w:p w14:paraId="20472412" w14:textId="77777777" w:rsidR="00D94469" w:rsidRPr="00D527DE" w:rsidRDefault="00D94469" w:rsidP="00D94469">
      <w:pPr>
        <w:rPr>
          <w:szCs w:val="24"/>
          <w:lang w:val="en-CA"/>
        </w:rPr>
      </w:pPr>
      <w:r w:rsidRPr="00D527DE">
        <w:rPr>
          <w:szCs w:val="24"/>
          <w:lang w:val="en-CA"/>
        </w:rPr>
        <w:t>The decoding processes specified in the remainder of this clause apply to each coded picture, referred to as the current picture and denoted by the variable CurrPic.</w:t>
      </w:r>
    </w:p>
    <w:p w14:paraId="643F8687" w14:textId="57469114" w:rsidR="00D94469" w:rsidRPr="00D527DE" w:rsidRDefault="00D94469" w:rsidP="00D94469">
      <w:pPr>
        <w:rPr>
          <w:szCs w:val="24"/>
          <w:lang w:val="en-CA"/>
        </w:rPr>
      </w:pPr>
      <w:r w:rsidRPr="00D527DE">
        <w:rPr>
          <w:szCs w:val="24"/>
          <w:lang w:val="en-CA"/>
        </w:rPr>
        <w:t xml:space="preserve">The decoding process for the current picture takes as inputs the syntax elements and upper-case variables from </w:t>
      </w:r>
      <w:r w:rsidR="00F673D9" w:rsidRPr="00D527DE">
        <w:rPr>
          <w:szCs w:val="24"/>
          <w:lang w:val="en-CA"/>
        </w:rPr>
        <w:fldChar w:fldCharType="begin" w:fldLock="1"/>
      </w:r>
      <w:r w:rsidR="00F673D9" w:rsidRPr="00D527DE">
        <w:rPr>
          <w:szCs w:val="24"/>
          <w:lang w:val="en-CA"/>
        </w:rPr>
        <w:instrText xml:space="preserve"> REF _Ref326740334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3551F0">
        <w:rPr>
          <w:szCs w:val="24"/>
          <w:lang w:val="en-CA"/>
        </w:rPr>
        <w:t>7</w:t>
      </w:r>
      <w:r w:rsidR="00F673D9" w:rsidRPr="00D527DE">
        <w:rPr>
          <w:szCs w:val="24"/>
          <w:lang w:val="en-CA"/>
        </w:rPr>
        <w:fldChar w:fldCharType="end"/>
      </w:r>
      <w:r w:rsidRPr="00D527DE">
        <w:rPr>
          <w:szCs w:val="24"/>
          <w:lang w:val="en-CA"/>
        </w:rPr>
        <w:t>.</w:t>
      </w:r>
    </w:p>
    <w:p w14:paraId="7418C786" w14:textId="3B7C9A06" w:rsidR="00D94469" w:rsidRPr="00D527DE" w:rsidRDefault="00D94469" w:rsidP="00D94469">
      <w:pPr>
        <w:rPr>
          <w:szCs w:val="24"/>
          <w:lang w:val="en-CA"/>
        </w:rPr>
      </w:pPr>
      <w:r w:rsidRPr="00D527DE">
        <w:rPr>
          <w:szCs w:val="24"/>
          <w:lang w:val="en-CA"/>
        </w:rPr>
        <w:t>The decoding process operate</w:t>
      </w:r>
      <w:r w:rsidR="007C0655" w:rsidRPr="00D527DE">
        <w:rPr>
          <w:szCs w:val="24"/>
          <w:lang w:val="en-CA"/>
        </w:rPr>
        <w:t xml:space="preserve">s as follows for each slice </w:t>
      </w:r>
      <w:r w:rsidRPr="00D527DE">
        <w:rPr>
          <w:szCs w:val="24"/>
          <w:lang w:val="en-CA"/>
        </w:rPr>
        <w:t>of the current picture:</w:t>
      </w:r>
    </w:p>
    <w:p w14:paraId="75AB61C1" w14:textId="1C96BC47" w:rsidR="00D94469" w:rsidRPr="00D527DE" w:rsidRDefault="00D94469" w:rsidP="00D94469">
      <w:pPr>
        <w:numPr>
          <w:ilvl w:val="0"/>
          <w:numId w:val="40"/>
        </w:numPr>
        <w:rPr>
          <w:szCs w:val="24"/>
          <w:lang w:val="en-CA"/>
        </w:rPr>
      </w:pPr>
      <w:r w:rsidRPr="00D527DE">
        <w:rPr>
          <w:szCs w:val="24"/>
          <w:lang w:val="en-CA"/>
        </w:rPr>
        <w:t xml:space="preserve">Point positions are decoded using the geometry </w:t>
      </w:r>
      <w:r w:rsidR="007B6614">
        <w:rPr>
          <w:szCs w:val="24"/>
          <w:lang w:val="en-CA"/>
        </w:rPr>
        <w:t>data unit</w:t>
      </w:r>
      <w:r w:rsidR="007B6614" w:rsidRPr="00D527DE">
        <w:rPr>
          <w:szCs w:val="24"/>
          <w:lang w:val="en-CA"/>
        </w:rPr>
        <w:t xml:space="preserve"> </w:t>
      </w:r>
      <w:r w:rsidRPr="00D527DE">
        <w:rPr>
          <w:szCs w:val="24"/>
          <w:lang w:val="en-CA"/>
        </w:rPr>
        <w:t xml:space="preserve">of the current slice as specified in </w:t>
      </w:r>
      <w:r w:rsidRPr="00D527DE">
        <w:rPr>
          <w:szCs w:val="24"/>
          <w:lang w:val="en-CA"/>
        </w:rPr>
        <w:fldChar w:fldCharType="begin" w:fldLock="1"/>
      </w:r>
      <w:r w:rsidRPr="00D527DE">
        <w:rPr>
          <w:szCs w:val="24"/>
          <w:lang w:val="en-CA"/>
        </w:rPr>
        <w:instrText xml:space="preserve"> REF _Ref505717090 \n \h  \* MERGEFORMAT </w:instrText>
      </w:r>
      <w:r w:rsidRPr="00D527DE">
        <w:rPr>
          <w:szCs w:val="24"/>
          <w:lang w:val="en-CA"/>
        </w:rPr>
      </w:r>
      <w:r w:rsidRPr="00D527DE">
        <w:rPr>
          <w:szCs w:val="24"/>
          <w:lang w:val="en-CA"/>
        </w:rPr>
        <w:fldChar w:fldCharType="separate"/>
      </w:r>
      <w:r w:rsidR="003551F0">
        <w:rPr>
          <w:szCs w:val="24"/>
          <w:lang w:val="en-CA"/>
        </w:rPr>
        <w:t>8.2</w:t>
      </w:r>
      <w:r w:rsidRPr="00D527DE">
        <w:rPr>
          <w:szCs w:val="24"/>
          <w:lang w:val="en-CA"/>
        </w:rPr>
        <w:fldChar w:fldCharType="end"/>
      </w:r>
      <w:r w:rsidRPr="00D527DE">
        <w:rPr>
          <w:szCs w:val="24"/>
          <w:lang w:val="en-CA"/>
        </w:rPr>
        <w:t>.</w:t>
      </w:r>
    </w:p>
    <w:p w14:paraId="626BB54C" w14:textId="6D1C4C23" w:rsidR="00E15023" w:rsidRPr="00D527DE" w:rsidRDefault="00D94469" w:rsidP="007F16A3">
      <w:pPr>
        <w:numPr>
          <w:ilvl w:val="0"/>
          <w:numId w:val="40"/>
        </w:numPr>
        <w:rPr>
          <w:szCs w:val="24"/>
          <w:lang w:val="en-CA"/>
        </w:rPr>
      </w:pPr>
      <w:r w:rsidRPr="00D527DE">
        <w:rPr>
          <w:szCs w:val="24"/>
          <w:lang w:val="en-CA"/>
        </w:rPr>
        <w:t xml:space="preserve">Point attributes are decoded for each attribute </w:t>
      </w:r>
      <w:r w:rsidR="007B6614">
        <w:rPr>
          <w:szCs w:val="24"/>
          <w:lang w:val="en-CA"/>
        </w:rPr>
        <w:t xml:space="preserve">data unit </w:t>
      </w:r>
      <w:r w:rsidRPr="00D527DE">
        <w:rPr>
          <w:szCs w:val="24"/>
          <w:lang w:val="en-CA"/>
        </w:rPr>
        <w:t xml:space="preserve">in the current slice as specified in </w:t>
      </w:r>
      <w:r w:rsidR="00E15023" w:rsidRPr="00D527DE">
        <w:rPr>
          <w:szCs w:val="24"/>
          <w:lang w:val="en-CA"/>
        </w:rPr>
        <w:fldChar w:fldCharType="begin" w:fldLock="1"/>
      </w:r>
      <w:r w:rsidR="00E15023" w:rsidRPr="00D527DE">
        <w:rPr>
          <w:szCs w:val="24"/>
          <w:lang w:val="en-CA"/>
        </w:rPr>
        <w:instrText xml:space="preserve"> REF _Ref12361779 \r \h </w:instrText>
      </w:r>
      <w:r w:rsidR="00D527DE">
        <w:rPr>
          <w:szCs w:val="24"/>
          <w:lang w:val="en-CA"/>
        </w:rPr>
        <w:instrText xml:space="preserve"> \* MERGEFORMAT </w:instrText>
      </w:r>
      <w:r w:rsidR="00E15023" w:rsidRPr="00D527DE">
        <w:rPr>
          <w:szCs w:val="24"/>
          <w:lang w:val="en-CA"/>
        </w:rPr>
      </w:r>
      <w:r w:rsidR="00E15023" w:rsidRPr="00D527DE">
        <w:rPr>
          <w:szCs w:val="24"/>
          <w:lang w:val="en-CA"/>
        </w:rPr>
        <w:fldChar w:fldCharType="separate"/>
      </w:r>
      <w:r w:rsidR="003551F0">
        <w:rPr>
          <w:szCs w:val="24"/>
          <w:lang w:val="en-CA"/>
        </w:rPr>
        <w:t>8.3</w:t>
      </w:r>
      <w:r w:rsidR="00E15023" w:rsidRPr="00D527DE">
        <w:rPr>
          <w:szCs w:val="24"/>
          <w:lang w:val="en-CA"/>
        </w:rPr>
        <w:fldChar w:fldCharType="end"/>
      </w:r>
      <w:r w:rsidRPr="00D527DE">
        <w:rPr>
          <w:szCs w:val="24"/>
          <w:lang w:val="en-CA"/>
        </w:rPr>
        <w:t>.</w:t>
      </w:r>
    </w:p>
    <w:p w14:paraId="22B9F516" w14:textId="645354DA" w:rsidR="00D94469" w:rsidRPr="00D527DE" w:rsidRDefault="00D94469" w:rsidP="007F16A3">
      <w:pPr>
        <w:numPr>
          <w:ilvl w:val="0"/>
          <w:numId w:val="40"/>
        </w:numPr>
        <w:rPr>
          <w:szCs w:val="24"/>
          <w:lang w:val="en-CA"/>
        </w:rPr>
      </w:pPr>
      <w:r w:rsidRPr="00D527DE">
        <w:rPr>
          <w:szCs w:val="24"/>
          <w:lang w:val="en-CA"/>
        </w:rPr>
        <w:t>The decoded points are offset and appended to the output point cl</w:t>
      </w:r>
      <w:r w:rsidR="00F673D9" w:rsidRPr="00D527DE">
        <w:rPr>
          <w:szCs w:val="24"/>
          <w:lang w:val="en-CA"/>
        </w:rPr>
        <w:t xml:space="preserve">oud frame as specified in </w:t>
      </w:r>
      <w:r w:rsidR="00F673D9" w:rsidRPr="00D527DE">
        <w:rPr>
          <w:szCs w:val="24"/>
          <w:lang w:val="en-CA"/>
        </w:rPr>
        <w:fldChar w:fldCharType="begin" w:fldLock="1"/>
      </w:r>
      <w:r w:rsidR="00F673D9" w:rsidRPr="00D527DE">
        <w:rPr>
          <w:szCs w:val="24"/>
          <w:lang w:val="en-CA"/>
        </w:rPr>
        <w:instrText xml:space="preserve"> REF _Ref12533083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3551F0">
        <w:rPr>
          <w:szCs w:val="24"/>
          <w:lang w:val="en-CA"/>
        </w:rPr>
        <w:t>8.4</w:t>
      </w:r>
      <w:r w:rsidR="00F673D9" w:rsidRPr="00D527DE">
        <w:rPr>
          <w:szCs w:val="24"/>
          <w:lang w:val="en-CA"/>
        </w:rPr>
        <w:fldChar w:fldCharType="end"/>
      </w:r>
      <w:r w:rsidRPr="00D527DE">
        <w:rPr>
          <w:szCs w:val="24"/>
          <w:lang w:val="en-CA"/>
        </w:rPr>
        <w:t>.</w:t>
      </w:r>
    </w:p>
    <w:p w14:paraId="15AE9A02"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1700" w:name="_Toc12531163"/>
      <w:bookmarkStart w:id="1701" w:name="_Toc12531164"/>
      <w:bookmarkStart w:id="1702" w:name="_Toc12531165"/>
      <w:bookmarkStart w:id="1703" w:name="_Toc12531166"/>
      <w:bookmarkStart w:id="1704" w:name="_Toc12531167"/>
      <w:bookmarkStart w:id="1705" w:name="_Toc12531170"/>
      <w:bookmarkStart w:id="1706" w:name="_Toc12531171"/>
      <w:bookmarkStart w:id="1707" w:name="_Toc515629450"/>
      <w:bookmarkStart w:id="1708" w:name="_Toc515630004"/>
      <w:bookmarkStart w:id="1709" w:name="_Toc516232696"/>
      <w:bookmarkStart w:id="1710" w:name="_Toc516233226"/>
      <w:bookmarkStart w:id="1711" w:name="_Toc516233783"/>
      <w:bookmarkStart w:id="1712" w:name="_Toc516234324"/>
      <w:bookmarkStart w:id="1713" w:name="_Toc517248854"/>
      <w:bookmarkStart w:id="1714" w:name="_Toc517249424"/>
      <w:bookmarkStart w:id="1715" w:name="_Toc517249997"/>
      <w:bookmarkStart w:id="1716" w:name="_Toc517250560"/>
      <w:bookmarkStart w:id="1717" w:name="_Toc517251130"/>
      <w:bookmarkStart w:id="1718" w:name="_Toc517251701"/>
      <w:bookmarkStart w:id="1719" w:name="_Toc517251894"/>
      <w:bookmarkStart w:id="1720" w:name="_Toc515270605"/>
      <w:bookmarkStart w:id="1721" w:name="_Toc515271131"/>
      <w:bookmarkStart w:id="1722" w:name="_Toc515629451"/>
      <w:bookmarkStart w:id="1723" w:name="_Toc515630005"/>
      <w:bookmarkStart w:id="1724" w:name="_Toc516232697"/>
      <w:bookmarkStart w:id="1725" w:name="_Toc516233227"/>
      <w:bookmarkStart w:id="1726" w:name="_Toc516233784"/>
      <w:bookmarkStart w:id="1727" w:name="_Toc516234325"/>
      <w:bookmarkStart w:id="1728" w:name="_Toc517248855"/>
      <w:bookmarkStart w:id="1729" w:name="_Toc517249425"/>
      <w:bookmarkStart w:id="1730" w:name="_Toc517249998"/>
      <w:bookmarkStart w:id="1731" w:name="_Toc517250561"/>
      <w:bookmarkStart w:id="1732" w:name="_Toc517251131"/>
      <w:bookmarkStart w:id="1733" w:name="_Toc517251702"/>
      <w:bookmarkStart w:id="1734" w:name="_Toc517251895"/>
      <w:bookmarkStart w:id="1735" w:name="_Ref505717090"/>
      <w:bookmarkStart w:id="1736" w:name="_Toc505790511"/>
      <w:bookmarkStart w:id="1737" w:name="_Toc516234326"/>
      <w:bookmarkStart w:id="1738" w:name="_Toc528915282"/>
      <w:bookmarkStart w:id="1739" w:name="_Toc4055514"/>
      <w:bookmarkStart w:id="1740" w:name="_Toc6215355"/>
      <w:bookmarkStart w:id="1741" w:name="_Toc24731163"/>
      <w:bookmarkStart w:id="1742" w:name="_Toc38236504"/>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r w:rsidRPr="00D527DE">
        <w:rPr>
          <w:noProof/>
          <w:lang w:val="en-CA"/>
        </w:rPr>
        <w:t>Geometry decoding process</w:t>
      </w:r>
      <w:bookmarkEnd w:id="1735"/>
      <w:bookmarkEnd w:id="1736"/>
      <w:bookmarkEnd w:id="1737"/>
      <w:bookmarkEnd w:id="1738"/>
      <w:bookmarkEnd w:id="1739"/>
      <w:bookmarkEnd w:id="1740"/>
      <w:bookmarkEnd w:id="1741"/>
      <w:bookmarkEnd w:id="1742"/>
    </w:p>
    <w:p w14:paraId="0902111B" w14:textId="2F56F20E" w:rsidR="00D94469" w:rsidRPr="00D527DE" w:rsidRDefault="00D94469" w:rsidP="007F16A3">
      <w:pPr>
        <w:pStyle w:val="3"/>
        <w:rPr>
          <w:lang w:val="en-CA"/>
        </w:rPr>
      </w:pPr>
      <w:bookmarkStart w:id="1743" w:name="_Toc24731164"/>
      <w:bookmarkStart w:id="1744" w:name="_Toc38236505"/>
      <w:r w:rsidRPr="00D527DE">
        <w:rPr>
          <w:lang w:val="en-CA"/>
        </w:rPr>
        <w:t>General geometry decoding process</w:t>
      </w:r>
      <w:bookmarkEnd w:id="1743"/>
      <w:bookmarkEnd w:id="1744"/>
    </w:p>
    <w:p w14:paraId="6656F6C5" w14:textId="18B6B705" w:rsidR="009414EA" w:rsidRPr="00D527DE" w:rsidRDefault="00D94469" w:rsidP="009414EA">
      <w:pPr>
        <w:rPr>
          <w:rFonts w:eastAsia="ＭＳ 明朝"/>
          <w:szCs w:val="24"/>
          <w:lang w:val="en-CA" w:eastAsia="ja-JP"/>
        </w:rPr>
      </w:pPr>
      <w:r w:rsidRPr="00D527DE">
        <w:rPr>
          <w:szCs w:val="24"/>
          <w:lang w:val="en-CA"/>
        </w:rPr>
        <w:t>The</w:t>
      </w:r>
      <w:r w:rsidR="009414EA" w:rsidRPr="00D527DE">
        <w:rPr>
          <w:szCs w:val="24"/>
          <w:lang w:val="en-CA"/>
        </w:rPr>
        <w:t xml:space="preserve"> </w:t>
      </w:r>
      <w:r w:rsidRPr="00D527DE">
        <w:rPr>
          <w:szCs w:val="24"/>
          <w:lang w:val="en-CA"/>
        </w:rPr>
        <w:t>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w:t>
      </w:r>
      <w:r w:rsidRPr="00D527DE">
        <w:rPr>
          <w:szCs w:val="24"/>
          <w:lang w:val="en-CA"/>
        </w:rPr>
        <w:t xml:space="preserve"> the array PointPos</w:t>
      </w:r>
      <w:r w:rsidR="00EC0D33" w:rsidRPr="00D527DE">
        <w:rPr>
          <w:szCs w:val="24"/>
          <w:lang w:val="en-CA"/>
        </w:rPr>
        <w:t xml:space="preserve"> of reconstructed point positions with elements PointPos</w:t>
      </w:r>
      <w:r w:rsidRPr="00D527DE">
        <w:rPr>
          <w:szCs w:val="24"/>
          <w:lang w:val="en-CA"/>
        </w:rPr>
        <w:t xml:space="preserve">[ i ][ axis ] </w:t>
      </w:r>
      <w:r w:rsidR="00EC0D33" w:rsidRPr="00D527DE">
        <w:rPr>
          <w:szCs w:val="24"/>
          <w:lang w:val="en-CA"/>
        </w:rPr>
        <w:t>for i ranging from 0 to gsh_num_points</w:t>
      </w:r>
      <w:r w:rsidR="00114E1F">
        <w:rPr>
          <w:szCs w:val="24"/>
          <w:lang w:val="en-CA"/>
        </w:rPr>
        <w:t>_minus1</w:t>
      </w:r>
      <w:r w:rsidR="00EC0D33" w:rsidRPr="00D527DE">
        <w:rPr>
          <w:szCs w:val="24"/>
          <w:lang w:val="en-CA"/>
        </w:rPr>
        <w:t xml:space="preserve"> inclusive, and axis ranging from 0 to 2 inclusive.</w:t>
      </w:r>
    </w:p>
    <w:p w14:paraId="17F57FD5" w14:textId="050CC614" w:rsidR="0027737E" w:rsidRDefault="00C43D48" w:rsidP="009414EA">
      <w:pPr>
        <w:rPr>
          <w:szCs w:val="24"/>
          <w:lang w:val="en-CA"/>
        </w:rPr>
      </w:pPr>
      <w:r>
        <w:rPr>
          <w:szCs w:val="24"/>
          <w:lang w:val="en-CA"/>
        </w:rPr>
        <w:t xml:space="preserve">The variable </w:t>
      </w:r>
      <w:r w:rsidRPr="00C43D48">
        <w:rPr>
          <w:szCs w:val="24"/>
          <w:lang w:val="en-CA"/>
        </w:rPr>
        <w:t>PointCount</w:t>
      </w:r>
      <w:r>
        <w:rPr>
          <w:szCs w:val="24"/>
          <w:lang w:val="en-CA"/>
        </w:rPr>
        <w:t xml:space="preserve"> is initialized to 0 </w:t>
      </w:r>
      <w:r w:rsidR="0027737E">
        <w:rPr>
          <w:szCs w:val="24"/>
          <w:lang w:val="en-CA"/>
        </w:rPr>
        <w:t>when the decoding process for the current slice is invoked.</w:t>
      </w:r>
    </w:p>
    <w:p w14:paraId="3145DEAD" w14:textId="32D1EF6D" w:rsidR="009414EA" w:rsidRPr="00D527DE" w:rsidRDefault="009414EA" w:rsidP="009414EA">
      <w:pPr>
        <w:rPr>
          <w:rFonts w:eastAsia="ＭＳ 明朝"/>
          <w:szCs w:val="24"/>
          <w:lang w:val="en-CA" w:eastAsia="ja-JP"/>
        </w:rPr>
      </w:pPr>
      <w:r w:rsidRPr="00D527DE">
        <w:rPr>
          <w:szCs w:val="24"/>
          <w:lang w:val="en-CA"/>
        </w:rPr>
        <w:t>The geometry bitstream comprises a description of a</w:t>
      </w:r>
      <w:r w:rsidRPr="00D527DE">
        <w:rPr>
          <w:rFonts w:eastAsia="ＭＳ 明朝"/>
          <w:szCs w:val="24"/>
          <w:lang w:val="en-CA" w:eastAsia="ja-JP"/>
        </w:rPr>
        <w:t>n</w:t>
      </w:r>
      <w:r w:rsidRPr="00D527DE">
        <w:rPr>
          <w:szCs w:val="24"/>
          <w:lang w:val="en-CA"/>
        </w:rPr>
        <w:t xml:space="preserve"> octree</w:t>
      </w:r>
      <w:r w:rsidRPr="00D527DE">
        <w:rPr>
          <w:rFonts w:eastAsia="ＭＳ 明朝"/>
          <w:szCs w:val="24"/>
          <w:lang w:val="en-CA" w:eastAsia="ja-JP"/>
        </w:rPr>
        <w:t xml:space="preserve">. The decoding process for the octree is specified in clause </w:t>
      </w:r>
      <w:r w:rsidRPr="00D527DE">
        <w:rPr>
          <w:rFonts w:eastAsia="ＭＳ 明朝"/>
          <w:szCs w:val="24"/>
          <w:lang w:val="en-CA" w:eastAsia="ja-JP"/>
        </w:rPr>
        <w:fldChar w:fldCharType="begin" w:fldLock="1"/>
      </w:r>
      <w:r w:rsidRPr="00D527DE">
        <w:rPr>
          <w:rFonts w:eastAsia="ＭＳ 明朝"/>
          <w:szCs w:val="24"/>
          <w:lang w:val="en-CA" w:eastAsia="ja-JP"/>
        </w:rPr>
        <w:instrText xml:space="preserve"> REF _Ref515630048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3551F0">
        <w:rPr>
          <w:rFonts w:eastAsia="ＭＳ 明朝"/>
          <w:szCs w:val="24"/>
          <w:lang w:val="en-CA" w:eastAsia="ja-JP"/>
        </w:rPr>
        <w:t>8.2.2</w:t>
      </w:r>
      <w:r w:rsidRPr="00D527DE">
        <w:rPr>
          <w:rFonts w:eastAsia="ＭＳ 明朝"/>
          <w:szCs w:val="24"/>
          <w:lang w:val="en-CA" w:eastAsia="ja-JP"/>
        </w:rPr>
        <w:fldChar w:fldCharType="end"/>
      </w:r>
      <w:r w:rsidRPr="00D527DE">
        <w:rPr>
          <w:rFonts w:eastAsia="ＭＳ 明朝"/>
          <w:szCs w:val="24"/>
          <w:lang w:val="en-CA" w:eastAsia="ja-JP"/>
        </w:rPr>
        <w:t>.</w:t>
      </w:r>
    </w:p>
    <w:p w14:paraId="607C5708" w14:textId="7C757153" w:rsidR="009414EA" w:rsidRPr="00D527DE" w:rsidRDefault="009414EA" w:rsidP="009414EA">
      <w:pPr>
        <w:rPr>
          <w:rFonts w:eastAsia="ＭＳ 明朝"/>
          <w:szCs w:val="24"/>
          <w:lang w:val="en-CA" w:eastAsia="ja-JP"/>
        </w:rPr>
      </w:pPr>
      <w:r w:rsidRPr="00D527DE">
        <w:rPr>
          <w:rFonts w:eastAsia="ＭＳ 明朝"/>
          <w:szCs w:val="24"/>
          <w:lang w:val="en-CA" w:eastAsia="ja-JP"/>
        </w:rPr>
        <w:lastRenderedPageBreak/>
        <w:t>The geometry bitstream may also comprise</w:t>
      </w:r>
      <w:r w:rsidRPr="00D527DE">
        <w:rPr>
          <w:szCs w:val="24"/>
          <w:lang w:val="en-CA"/>
        </w:rPr>
        <w:t xml:space="preserve"> a description of </w:t>
      </w:r>
      <w:r w:rsidR="00FA0624" w:rsidRPr="00D527DE">
        <w:rPr>
          <w:szCs w:val="24"/>
          <w:lang w:val="en-CA"/>
        </w:rPr>
        <w:t xml:space="preserve">the </w:t>
      </w:r>
      <w:r w:rsidRPr="00D527DE">
        <w:rPr>
          <w:rFonts w:eastAsia="ＭＳ 明朝"/>
          <w:szCs w:val="24"/>
          <w:lang w:val="en-CA" w:eastAsia="ja-JP"/>
        </w:rPr>
        <w:t>Trisoup</w:t>
      </w:r>
      <w:r w:rsidRPr="00D527DE">
        <w:rPr>
          <w:szCs w:val="24"/>
          <w:lang w:val="en-CA"/>
        </w:rPr>
        <w:t xml:space="preserve">. </w:t>
      </w:r>
      <w:r w:rsidRPr="00D527DE">
        <w:rPr>
          <w:rFonts w:eastAsia="ＭＳ 明朝"/>
          <w:szCs w:val="24"/>
          <w:lang w:val="en-CA" w:eastAsia="ja-JP"/>
        </w:rPr>
        <w:t>The decoding process for the Trisoup bitstream is specified in clause</w:t>
      </w:r>
      <w:r w:rsidR="00F172DD">
        <w:rPr>
          <w:rFonts w:eastAsia="ＭＳ 明朝"/>
          <w:szCs w:val="24"/>
          <w:lang w:val="en-CA" w:eastAsia="ja-JP"/>
        </w:rPr>
        <w:t xml:space="preserve"> </w:t>
      </w:r>
      <w:r w:rsidR="00F172DD">
        <w:rPr>
          <w:rFonts w:eastAsia="ＭＳ 明朝"/>
          <w:szCs w:val="24"/>
          <w:lang w:val="en-CA" w:eastAsia="ja-JP"/>
        </w:rPr>
        <w:fldChar w:fldCharType="begin" w:fldLock="1"/>
      </w:r>
      <w:r w:rsidR="00F172DD">
        <w:rPr>
          <w:rFonts w:eastAsia="ＭＳ 明朝"/>
          <w:szCs w:val="24"/>
          <w:lang w:val="en-CA" w:eastAsia="ja-JP"/>
        </w:rPr>
        <w:instrText xml:space="preserve"> REF _Ref27043215 \n \h </w:instrText>
      </w:r>
      <w:r w:rsidR="00F172DD">
        <w:rPr>
          <w:rFonts w:eastAsia="ＭＳ 明朝"/>
          <w:szCs w:val="24"/>
          <w:lang w:val="en-CA" w:eastAsia="ja-JP"/>
        </w:rPr>
      </w:r>
      <w:r w:rsidR="00F172DD">
        <w:rPr>
          <w:rFonts w:eastAsia="ＭＳ 明朝"/>
          <w:szCs w:val="24"/>
          <w:lang w:val="en-CA" w:eastAsia="ja-JP"/>
        </w:rPr>
        <w:fldChar w:fldCharType="separate"/>
      </w:r>
      <w:r w:rsidR="003551F0">
        <w:rPr>
          <w:rFonts w:eastAsia="ＭＳ 明朝"/>
          <w:szCs w:val="24"/>
          <w:lang w:val="en-CA" w:eastAsia="ja-JP"/>
        </w:rPr>
        <w:t>8.2.3</w:t>
      </w:r>
      <w:r w:rsidR="00F172DD">
        <w:rPr>
          <w:rFonts w:eastAsia="ＭＳ 明朝"/>
          <w:szCs w:val="24"/>
          <w:lang w:val="en-CA" w:eastAsia="ja-JP"/>
        </w:rPr>
        <w:fldChar w:fldCharType="end"/>
      </w:r>
      <w:r w:rsidRPr="00D527DE">
        <w:rPr>
          <w:rFonts w:eastAsia="ＭＳ 明朝"/>
          <w:szCs w:val="24"/>
          <w:lang w:val="en-CA" w:eastAsia="ja-JP"/>
        </w:rPr>
        <w:t>.</w:t>
      </w:r>
    </w:p>
    <w:p w14:paraId="73B57A04" w14:textId="77777777" w:rsidR="00BA1499" w:rsidRDefault="00BA1499" w:rsidP="00BA1499">
      <w:pPr>
        <w:pStyle w:val="3"/>
        <w:numPr>
          <w:ilvl w:val="2"/>
          <w:numId w:val="1"/>
        </w:numPr>
        <w:rPr>
          <w:lang w:val="en-CA"/>
        </w:rPr>
      </w:pPr>
      <w:bookmarkStart w:id="1745" w:name="_Toc38236506"/>
      <w:bookmarkStart w:id="1746" w:name="_Ref515630048"/>
      <w:bookmarkStart w:id="1747" w:name="_Toc516234327"/>
      <w:bookmarkStart w:id="1748" w:name="_Toc528915283"/>
      <w:bookmarkStart w:id="1749" w:name="_Toc4055515"/>
      <w:bookmarkStart w:id="1750" w:name="_Toc6215356"/>
      <w:bookmarkStart w:id="1751" w:name="_Toc24731165"/>
      <w:r>
        <w:rPr>
          <w:lang w:val="en-CA"/>
        </w:rPr>
        <w:t>Octree decoding process</w:t>
      </w:r>
      <w:bookmarkEnd w:id="1745"/>
    </w:p>
    <w:p w14:paraId="1416ED62" w14:textId="77777777" w:rsidR="00BA1499" w:rsidRDefault="00BA1499" w:rsidP="00BA1499">
      <w:pPr>
        <w:pStyle w:val="4"/>
        <w:numPr>
          <w:ilvl w:val="3"/>
          <w:numId w:val="1"/>
        </w:numPr>
        <w:rPr>
          <w:lang w:val="en-CA"/>
        </w:rPr>
      </w:pPr>
      <w:r>
        <w:rPr>
          <w:lang w:val="en-CA"/>
        </w:rPr>
        <w:t>General</w:t>
      </w:r>
    </w:p>
    <w:p w14:paraId="1D23B2FD" w14:textId="0E61A556" w:rsidR="009414EA" w:rsidRPr="00D527DE" w:rsidRDefault="00D94469" w:rsidP="00042C68">
      <w:pPr>
        <w:pStyle w:val="4"/>
        <w:rPr>
          <w:lang w:val="en-CA"/>
        </w:rPr>
      </w:pPr>
      <w:r w:rsidRPr="00D527DE">
        <w:rPr>
          <w:lang w:val="en-CA"/>
        </w:rPr>
        <w:t xml:space="preserve">Octree node </w:t>
      </w:r>
      <w:r w:rsidR="009414EA" w:rsidRPr="00D527DE">
        <w:rPr>
          <w:lang w:val="en-CA"/>
        </w:rPr>
        <w:t>decoding process</w:t>
      </w:r>
      <w:bookmarkEnd w:id="1746"/>
      <w:bookmarkEnd w:id="1747"/>
      <w:bookmarkEnd w:id="1748"/>
      <w:bookmarkEnd w:id="1749"/>
      <w:bookmarkEnd w:id="1750"/>
      <w:bookmarkEnd w:id="1751"/>
    </w:p>
    <w:p w14:paraId="6A63329F" w14:textId="45E26204" w:rsidR="00E92740" w:rsidRPr="00D527DE" w:rsidRDefault="00E92740">
      <w:pPr>
        <w:rPr>
          <w:rFonts w:eastAsia="ＭＳ 明朝"/>
          <w:lang w:val="en-CA" w:eastAsia="ja-JP"/>
        </w:rPr>
      </w:pPr>
      <w:r w:rsidRPr="00D527DE">
        <w:rPr>
          <w:rFonts w:eastAsia="ＭＳ 明朝"/>
          <w:lang w:val="en-CA" w:eastAsia="ja-JP"/>
        </w:rPr>
        <w:t>The inputs to this process are:</w:t>
      </w:r>
    </w:p>
    <w:p w14:paraId="726D003B" w14:textId="3497F051"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an octree node location (depth, nodeIdx) specifying the position of the current geometry octree node</w:t>
      </w:r>
    </w:p>
    <w:p w14:paraId="0D4DA2A9" w14:textId="791CD004"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 spatial location (</w:t>
      </w:r>
      <w:r w:rsidR="00F41FF1">
        <w:rPr>
          <w:rFonts w:eastAsia="ＭＳ 明朝"/>
          <w:lang w:val="en-CA" w:eastAsia="ja-JP"/>
        </w:rPr>
        <w:t>s</w:t>
      </w:r>
      <w:r w:rsidRPr="00D527DE">
        <w:rPr>
          <w:rFonts w:eastAsia="ＭＳ 明朝"/>
          <w:lang w:val="en-CA" w:eastAsia="ja-JP"/>
        </w:rPr>
        <w:t xml:space="preserve">N, </w:t>
      </w:r>
      <w:r w:rsidR="00F41FF1">
        <w:rPr>
          <w:rFonts w:eastAsia="ＭＳ 明朝"/>
          <w:lang w:val="en-CA" w:eastAsia="ja-JP"/>
        </w:rPr>
        <w:t>t</w:t>
      </w:r>
      <w:r w:rsidRPr="00D527DE">
        <w:rPr>
          <w:rFonts w:eastAsia="ＭＳ 明朝"/>
          <w:lang w:val="en-CA" w:eastAsia="ja-JP"/>
        </w:rPr>
        <w:t xml:space="preserve">N, </w:t>
      </w:r>
      <w:r w:rsidR="00F41FF1">
        <w:rPr>
          <w:rFonts w:eastAsia="ＭＳ 明朝"/>
          <w:lang w:val="en-CA" w:eastAsia="ja-JP"/>
        </w:rPr>
        <w:t>v</w:t>
      </w:r>
      <w:r w:rsidRPr="00D527DE">
        <w:rPr>
          <w:rFonts w:eastAsia="ＭＳ 明朝"/>
          <w:lang w:val="en-CA" w:eastAsia="ja-JP"/>
        </w:rPr>
        <w:t>N) specifying the position of the current geometry octree node in the current slice.</w:t>
      </w:r>
    </w:p>
    <w:p w14:paraId="7AE1EBCD" w14:textId="2224E7DD" w:rsidR="00D94469" w:rsidRPr="00D527DE" w:rsidRDefault="00E92740" w:rsidP="009414EA">
      <w:pPr>
        <w:rPr>
          <w:rFonts w:eastAsia="ＭＳ 明朝"/>
          <w:lang w:val="en-CA" w:eastAsia="ja-JP"/>
        </w:rPr>
      </w:pPr>
      <w:r w:rsidRPr="00D527DE">
        <w:rPr>
          <w:rFonts w:eastAsia="ＭＳ 明朝"/>
          <w:lang w:val="en-CA" w:eastAsia="ja-JP"/>
        </w:rPr>
        <w:t>The output</w:t>
      </w:r>
      <w:r w:rsidR="007F0BCB" w:rsidRPr="00D527DE">
        <w:rPr>
          <w:rFonts w:eastAsia="ＭＳ 明朝"/>
          <w:lang w:val="en-CA" w:eastAsia="ja-JP"/>
        </w:rPr>
        <w:t>s of this process are</w:t>
      </w:r>
      <w:r w:rsidRPr="00D527DE">
        <w:rPr>
          <w:rFonts w:eastAsia="ＭＳ 明朝"/>
          <w:lang w:val="en-CA" w:eastAsia="ja-JP"/>
        </w:rPr>
        <w:t xml:space="preserve"> the modified array PointPos</w:t>
      </w:r>
      <w:r w:rsidR="007F0BCB" w:rsidRPr="00D527DE">
        <w:rPr>
          <w:rFonts w:eastAsia="ＭＳ 明朝"/>
          <w:lang w:val="en-CA" w:eastAsia="ja-JP"/>
        </w:rPr>
        <w:t xml:space="preserve"> and </w:t>
      </w:r>
      <w:r w:rsidR="00B42BBA" w:rsidRPr="00D527DE">
        <w:rPr>
          <w:rFonts w:eastAsia="ＭＳ 明朝"/>
          <w:lang w:val="en-CA" w:eastAsia="ja-JP"/>
        </w:rPr>
        <w:t xml:space="preserve">the updated </w:t>
      </w:r>
      <w:r w:rsidR="007F0BCB" w:rsidRPr="00D527DE">
        <w:rPr>
          <w:rFonts w:eastAsia="ＭＳ 明朝"/>
          <w:lang w:val="en-CA" w:eastAsia="ja-JP"/>
        </w:rPr>
        <w:t>variable PointCount</w:t>
      </w:r>
      <w:r w:rsidRPr="00D527DE">
        <w:rPr>
          <w:rFonts w:eastAsia="ＭＳ 明朝"/>
          <w:lang w:val="en-CA" w:eastAsia="ja-JP"/>
        </w:rPr>
        <w:t>.</w:t>
      </w:r>
    </w:p>
    <w:p w14:paraId="2103550A" w14:textId="65171AA5" w:rsidR="00E92740" w:rsidRPr="00D527DE" w:rsidRDefault="007F0BCB" w:rsidP="009414EA">
      <w:pPr>
        <w:rPr>
          <w:rFonts w:eastAsia="ＭＳ 明朝"/>
          <w:lang w:val="en-CA" w:eastAsia="ja-JP"/>
        </w:rPr>
      </w:pPr>
      <w:r w:rsidRPr="00D527DE">
        <w:rPr>
          <w:rFonts w:eastAsia="ＭＳ 明朝"/>
          <w:lang w:val="en-CA" w:eastAsia="ja-JP"/>
        </w:rPr>
        <w:t xml:space="preserve">If </w:t>
      </w:r>
      <w:r w:rsidR="00B42BBA" w:rsidRPr="00D527DE">
        <w:rPr>
          <w:rFonts w:eastAsia="ＭＳ 明朝"/>
          <w:lang w:val="en-CA" w:eastAsia="ja-JP"/>
        </w:rPr>
        <w:t xml:space="preserve">both </w:t>
      </w:r>
      <w:r w:rsidR="00BA1499">
        <w:rPr>
          <w:rFonts w:eastAsia="ＭＳ 明朝"/>
          <w:lang w:val="en-CA" w:eastAsia="ja-JP"/>
        </w:rPr>
        <w:t>EffectiveD</w:t>
      </w:r>
      <w:r w:rsidRPr="00D527DE">
        <w:rPr>
          <w:rFonts w:eastAsia="ＭＳ 明朝"/>
          <w:lang w:val="en-CA" w:eastAsia="ja-JP"/>
        </w:rPr>
        <w:t>epth is</w:t>
      </w:r>
      <w:r w:rsidR="00BA1499">
        <w:rPr>
          <w:rFonts w:eastAsia="ＭＳ 明朝"/>
          <w:lang w:val="en-CA" w:eastAsia="ja-JP"/>
        </w:rPr>
        <w:t xml:space="preserve"> less than</w:t>
      </w:r>
      <w:r w:rsidRPr="00D527DE">
        <w:rPr>
          <w:rFonts w:eastAsia="ＭＳ 明朝"/>
          <w:lang w:val="en-CA" w:eastAsia="ja-JP"/>
        </w:rPr>
        <w:t xml:space="preserve"> </w:t>
      </w:r>
      <w:r w:rsidR="00B42BBA" w:rsidRPr="00D527DE">
        <w:rPr>
          <w:rFonts w:eastAsia="ＭＳ 明朝"/>
          <w:lang w:val="en-CA" w:eastAsia="ja-JP"/>
        </w:rPr>
        <w:t>MaxGeometryOctreeDepth − 1</w:t>
      </w:r>
      <w:r w:rsidRPr="00D527DE">
        <w:rPr>
          <w:rFonts w:eastAsia="ＭＳ 明朝"/>
          <w:lang w:val="en-CA" w:eastAsia="ja-JP"/>
        </w:rPr>
        <w:t xml:space="preserve">, </w:t>
      </w:r>
      <w:r w:rsidR="00B42BBA" w:rsidRPr="00D527DE">
        <w:rPr>
          <w:rFonts w:eastAsia="ＭＳ 明朝"/>
          <w:lang w:val="en-CA" w:eastAsia="ja-JP"/>
        </w:rPr>
        <w:t xml:space="preserve">and direct_mode_flag is equal to 0, no points are output by this process. Otherwise, if either </w:t>
      </w:r>
      <w:r w:rsidR="00BA1499">
        <w:rPr>
          <w:rFonts w:eastAsia="ＭＳ 明朝"/>
          <w:lang w:val="en-CA" w:eastAsia="ja-JP"/>
        </w:rPr>
        <w:t>EffectiveD</w:t>
      </w:r>
      <w:r w:rsidR="00B42BBA" w:rsidRPr="00D527DE">
        <w:rPr>
          <w:rFonts w:eastAsia="ＭＳ 明朝"/>
          <w:lang w:val="en-CA" w:eastAsia="ja-JP"/>
        </w:rPr>
        <w:t xml:space="preserve">epth is </w:t>
      </w:r>
      <w:r w:rsidR="00BA1499">
        <w:rPr>
          <w:rFonts w:eastAsia="ＭＳ 明朝"/>
          <w:lang w:val="en-CA" w:eastAsia="ja-JP"/>
        </w:rPr>
        <w:t xml:space="preserve">greater than or </w:t>
      </w:r>
      <w:r w:rsidR="00B42BBA" w:rsidRPr="00D527DE">
        <w:rPr>
          <w:rFonts w:eastAsia="ＭＳ 明朝"/>
          <w:lang w:val="en-CA" w:eastAsia="ja-JP"/>
        </w:rPr>
        <w:t xml:space="preserve">equal to MaxGeometryOctreeDepth − 1, or direct_mode_flag is equal to 1, the </w:t>
      </w:r>
      <w:r w:rsidR="00843DBF" w:rsidRPr="00D527DE">
        <w:rPr>
          <w:rFonts w:eastAsia="ＭＳ 明朝"/>
          <w:lang w:val="en-CA" w:eastAsia="ja-JP"/>
        </w:rPr>
        <w:t>remainder of this process generates one or more point positions.</w:t>
      </w:r>
    </w:p>
    <w:p w14:paraId="28F3B1DF" w14:textId="17CFC7B3" w:rsidR="00BA1499" w:rsidRDefault="00BA1499" w:rsidP="00BA1499">
      <w:pPr>
        <w:rPr>
          <w:rFonts w:eastAsia="ＭＳ 明朝"/>
          <w:lang w:val="en-CA" w:eastAsia="ja-JP"/>
        </w:rPr>
      </w:pPr>
      <w:r>
        <w:rPr>
          <w:rFonts w:eastAsia="ＭＳ 明朝"/>
          <w:lang w:val="en-CA" w:eastAsia="ja-JP"/>
        </w:rPr>
        <w:t>The function geomScale( </w:t>
      </w:r>
      <w:r w:rsidR="00960266">
        <w:rPr>
          <w:rFonts w:eastAsia="ＭＳ 明朝"/>
          <w:lang w:val="en-CA" w:eastAsia="ja-JP"/>
        </w:rPr>
        <w:t>val</w:t>
      </w:r>
      <w:r w:rsidR="00203B19">
        <w:rPr>
          <w:rFonts w:eastAsia="ＭＳ 明朝"/>
          <w:lang w:val="en-CA" w:eastAsia="ja-JP"/>
        </w:rPr>
        <w:t>, </w:t>
      </w:r>
      <w:r w:rsidR="00960266">
        <w:rPr>
          <w:rFonts w:eastAsia="ＭＳ 明朝"/>
          <w:lang w:val="en-CA" w:eastAsia="ja-JP"/>
        </w:rPr>
        <w:t>cIdx</w:t>
      </w:r>
      <w:r>
        <w:rPr>
          <w:rFonts w:eastAsia="ＭＳ 明朝"/>
          <w:lang w:val="en-CA" w:eastAsia="ja-JP"/>
        </w:rPr>
        <w:t xml:space="preserve"> ) is defined as the invocation of the scaling process for a single octree node position component 8.2.2.3 with the </w:t>
      </w:r>
      <w:r w:rsidR="00960266">
        <w:rPr>
          <w:rFonts w:eastAsia="ＭＳ 明朝"/>
          <w:lang w:val="en-CA" w:eastAsia="ja-JP"/>
        </w:rPr>
        <w:t>position</w:t>
      </w:r>
      <w:r>
        <w:rPr>
          <w:rFonts w:eastAsia="ＭＳ 明朝"/>
          <w:lang w:val="en-CA" w:eastAsia="ja-JP"/>
        </w:rPr>
        <w:t xml:space="preserve"> </w:t>
      </w:r>
      <w:r w:rsidR="00960266">
        <w:rPr>
          <w:rFonts w:eastAsia="ＭＳ 明朝"/>
          <w:lang w:val="en-CA" w:eastAsia="ja-JP"/>
        </w:rPr>
        <w:t>val</w:t>
      </w:r>
      <w:r>
        <w:rPr>
          <w:rFonts w:eastAsia="ＭＳ 明朝"/>
          <w:lang w:val="en-CA" w:eastAsia="ja-JP"/>
        </w:rPr>
        <w:t xml:space="preserve">, </w:t>
      </w:r>
      <w:r w:rsidR="00960266">
        <w:rPr>
          <w:rFonts w:eastAsia="ＭＳ 明朝"/>
          <w:lang w:val="en-CA" w:eastAsia="ja-JP"/>
        </w:rPr>
        <w:t xml:space="preserve">the component cIdx, </w:t>
      </w:r>
      <w:r>
        <w:rPr>
          <w:rFonts w:eastAsia="ＭＳ 明朝"/>
          <w:lang w:val="en-CA" w:eastAsia="ja-JP"/>
        </w:rPr>
        <w:t>and the variable qP set equal to NodeQp as inputs.</w:t>
      </w:r>
    </w:p>
    <w:p w14:paraId="7A3CA0E1" w14:textId="20B57AFC" w:rsidR="00843DBF" w:rsidRPr="00D527DE" w:rsidRDefault="00843DBF" w:rsidP="00B42BBA">
      <w:pPr>
        <w:rPr>
          <w:rFonts w:eastAsia="ＭＳ 明朝"/>
          <w:lang w:val="en-CA" w:eastAsia="ja-JP"/>
        </w:rPr>
      </w:pPr>
      <w:r w:rsidRPr="00D527DE">
        <w:rPr>
          <w:rFonts w:eastAsia="ＭＳ 明朝"/>
          <w:lang w:val="en-CA" w:eastAsia="ja-JP"/>
        </w:rPr>
        <w:t xml:space="preserve">The spatial location of points in each occupied child is determined </w:t>
      </w:r>
      <w:r w:rsidR="000B5029" w:rsidRPr="00D527DE">
        <w:rPr>
          <w:rFonts w:eastAsia="ＭＳ 明朝"/>
          <w:lang w:val="en-CA" w:eastAsia="ja-JP"/>
        </w:rPr>
        <w:t xml:space="preserve">according to the number of duplicate points in each child and the use of direct coded positions </w:t>
      </w:r>
      <w:r w:rsidRPr="00D527DE">
        <w:rPr>
          <w:rFonts w:eastAsia="ＭＳ 明朝"/>
          <w:lang w:val="en-CA" w:eastAsia="ja-JP"/>
        </w:rPr>
        <w:t>as follows:</w:t>
      </w:r>
    </w:p>
    <w:p w14:paraId="532A8943" w14:textId="0171BE68" w:rsidR="00B42BBA" w:rsidRPr="00D527DE" w:rsidRDefault="00B42BBA" w:rsidP="00042C68">
      <w:pPr>
        <w:pStyle w:val="Code"/>
        <w:rPr>
          <w:lang w:val="en-CA"/>
        </w:rPr>
      </w:pPr>
      <w:r w:rsidRPr="00D527DE">
        <w:rPr>
          <w:lang w:val="en-CA"/>
        </w:rPr>
        <w:t>for</w:t>
      </w:r>
      <w:r w:rsidR="00F41FF1">
        <w:rPr>
          <w:lang w:val="en-CA"/>
        </w:rPr>
        <w:t xml:space="preserve"> </w:t>
      </w:r>
      <w:r w:rsidRPr="00D527DE">
        <w:rPr>
          <w:lang w:val="en-CA"/>
        </w:rPr>
        <w:t>(child = 0; child &lt; GeometryNodeChildrenCnt; child++) {</w:t>
      </w:r>
    </w:p>
    <w:p w14:paraId="6401FD3D" w14:textId="3070727B" w:rsidR="00843DBF" w:rsidRPr="00D527DE" w:rsidRDefault="00C43BCF" w:rsidP="00042C68">
      <w:pPr>
        <w:pStyle w:val="Code"/>
        <w:rPr>
          <w:lang w:val="en-CA"/>
        </w:rPr>
      </w:pPr>
      <w:r>
        <w:rPr>
          <w:lang w:val="en-CA"/>
        </w:rPr>
        <w:t xml:space="preserve">  </w:t>
      </w:r>
      <w:r w:rsidR="00843DBF" w:rsidRPr="00D527DE">
        <w:rPr>
          <w:lang w:val="en-CA"/>
        </w:rPr>
        <w:t>childIdx = GeometryNodeChildren[child]</w:t>
      </w:r>
      <w:r w:rsidR="000B5029" w:rsidRPr="00D527DE">
        <w:rPr>
          <w:lang w:val="en-CA"/>
        </w:rPr>
        <w:t>;</w:t>
      </w:r>
    </w:p>
    <w:p w14:paraId="3B5CF456" w14:textId="737FB17C" w:rsidR="00843DBF" w:rsidRPr="00D527DE" w:rsidRDefault="00C43BCF" w:rsidP="00042C68">
      <w:pPr>
        <w:pStyle w:val="Code"/>
        <w:rPr>
          <w:lang w:val="en-CA"/>
        </w:rPr>
      </w:pPr>
      <w:r>
        <w:rPr>
          <w:lang w:val="en-CA"/>
        </w:rPr>
        <w:t xml:space="preserve">  </w:t>
      </w:r>
      <w:r w:rsidR="00F41FF1">
        <w:rPr>
          <w:lang w:val="en-CA"/>
        </w:rPr>
        <w:t>s</w:t>
      </w:r>
      <w:r w:rsidR="00843DBF" w:rsidRPr="00D527DE">
        <w:rPr>
          <w:lang w:val="en-CA"/>
        </w:rPr>
        <w:t xml:space="preserve"> = 2 × </w:t>
      </w:r>
      <w:r w:rsidR="00F41FF1">
        <w:rPr>
          <w:lang w:val="en-CA"/>
        </w:rPr>
        <w:t>s</w:t>
      </w:r>
      <w:r w:rsidR="00843DBF" w:rsidRPr="00D527DE">
        <w:rPr>
          <w:lang w:val="en-CA"/>
        </w:rPr>
        <w:t>N + (childIdx &amp; 4</w:t>
      </w:r>
      <w:r w:rsidR="00081990">
        <w:rPr>
          <w:lang w:val="en-CA"/>
        </w:rPr>
        <w:t>)</w:t>
      </w:r>
      <w:r w:rsidR="00843DBF" w:rsidRPr="00D527DE">
        <w:rPr>
          <w:lang w:val="en-CA"/>
        </w:rPr>
        <w:t xml:space="preserve"> </w:t>
      </w:r>
      <w:r w:rsidR="00911985">
        <w:rPr>
          <w:lang w:val="en-CA"/>
        </w:rPr>
        <w:t>====</w:t>
      </w:r>
      <w:r w:rsidR="00843DBF" w:rsidRPr="00D527DE">
        <w:rPr>
          <w:lang w:val="en-CA"/>
        </w:rPr>
        <w:t xml:space="preserve"> 1</w:t>
      </w:r>
      <w:r w:rsidR="000B5029" w:rsidRPr="00D527DE">
        <w:rPr>
          <w:lang w:val="en-CA"/>
        </w:rPr>
        <w:t>;</w:t>
      </w:r>
    </w:p>
    <w:p w14:paraId="781665A6" w14:textId="3714E6A3" w:rsidR="00843DBF" w:rsidRPr="00D527DE" w:rsidRDefault="00C43BCF" w:rsidP="00042C68">
      <w:pPr>
        <w:pStyle w:val="Code"/>
        <w:rPr>
          <w:lang w:val="en-CA"/>
        </w:rPr>
      </w:pPr>
      <w:r>
        <w:rPr>
          <w:lang w:val="en-CA"/>
        </w:rPr>
        <w:t xml:space="preserve">  </w:t>
      </w:r>
      <w:r w:rsidR="00F41FF1">
        <w:rPr>
          <w:lang w:val="en-CA"/>
        </w:rPr>
        <w:t>t</w:t>
      </w:r>
      <w:r w:rsidR="00843DBF" w:rsidRPr="00D527DE">
        <w:rPr>
          <w:lang w:val="en-CA"/>
        </w:rPr>
        <w:t xml:space="preserve"> = 2 × </w:t>
      </w:r>
      <w:r w:rsidR="00F41FF1">
        <w:rPr>
          <w:lang w:val="en-CA"/>
        </w:rPr>
        <w:t>t</w:t>
      </w:r>
      <w:r w:rsidR="00843DBF" w:rsidRPr="00D527DE">
        <w:rPr>
          <w:lang w:val="en-CA"/>
        </w:rPr>
        <w:t>N + (childIdx &amp; 2</w:t>
      </w:r>
      <w:r w:rsidR="00081990">
        <w:rPr>
          <w:lang w:val="en-CA"/>
        </w:rPr>
        <w:t>)</w:t>
      </w:r>
      <w:r w:rsidR="00843DBF" w:rsidRPr="00D527DE">
        <w:rPr>
          <w:lang w:val="en-CA"/>
        </w:rPr>
        <w:t xml:space="preserve"> </w:t>
      </w:r>
      <w:r w:rsidR="00911985">
        <w:rPr>
          <w:lang w:val="en-CA"/>
        </w:rPr>
        <w:t>====</w:t>
      </w:r>
      <w:r w:rsidR="00843DBF" w:rsidRPr="00D527DE">
        <w:rPr>
          <w:lang w:val="en-CA"/>
        </w:rPr>
        <w:t xml:space="preserve"> 1</w:t>
      </w:r>
      <w:r w:rsidR="000B5029" w:rsidRPr="00D527DE">
        <w:rPr>
          <w:lang w:val="en-CA"/>
        </w:rPr>
        <w:t>;</w:t>
      </w:r>
    </w:p>
    <w:p w14:paraId="0E468C6A" w14:textId="142AB2C8" w:rsidR="00843DBF" w:rsidRPr="00D527DE" w:rsidRDefault="00C43BCF" w:rsidP="00042C68">
      <w:pPr>
        <w:pStyle w:val="Code"/>
        <w:rPr>
          <w:lang w:val="en-CA"/>
        </w:rPr>
      </w:pPr>
      <w:r>
        <w:rPr>
          <w:lang w:val="en-CA"/>
        </w:rPr>
        <w:t xml:space="preserve">  </w:t>
      </w:r>
      <w:r w:rsidR="00F41FF1">
        <w:rPr>
          <w:lang w:val="en-CA"/>
        </w:rPr>
        <w:t>v</w:t>
      </w:r>
      <w:r w:rsidR="00843DBF" w:rsidRPr="00D527DE">
        <w:rPr>
          <w:lang w:val="en-CA"/>
        </w:rPr>
        <w:t xml:space="preserve"> = 2 × </w:t>
      </w:r>
      <w:r w:rsidR="00F41FF1">
        <w:rPr>
          <w:lang w:val="en-CA"/>
        </w:rPr>
        <w:t>v</w:t>
      </w:r>
      <w:r w:rsidR="00843DBF" w:rsidRPr="00D527DE">
        <w:rPr>
          <w:lang w:val="en-CA"/>
        </w:rPr>
        <w:t>N + (childIdx &amp; 1</w:t>
      </w:r>
      <w:r w:rsidR="00081990">
        <w:rPr>
          <w:lang w:val="en-CA"/>
        </w:rPr>
        <w:t>)</w:t>
      </w:r>
      <w:r w:rsidR="00843DBF" w:rsidRPr="00D527DE">
        <w:rPr>
          <w:lang w:val="en-CA"/>
        </w:rPr>
        <w:t xml:space="preserve"> </w:t>
      </w:r>
      <w:r w:rsidR="00911985">
        <w:rPr>
          <w:lang w:val="en-CA"/>
        </w:rPr>
        <w:t>====</w:t>
      </w:r>
      <w:r w:rsidR="00843DBF" w:rsidRPr="00D527DE">
        <w:rPr>
          <w:lang w:val="en-CA"/>
        </w:rPr>
        <w:t xml:space="preserve"> 1</w:t>
      </w:r>
      <w:r w:rsidR="000B5029" w:rsidRPr="00D527DE">
        <w:rPr>
          <w:lang w:val="en-CA"/>
        </w:rPr>
        <w:t>;</w:t>
      </w:r>
    </w:p>
    <w:p w14:paraId="04E4F78C" w14:textId="662F8B47" w:rsidR="00843DBF" w:rsidRPr="00D527DE" w:rsidRDefault="00C43BCF" w:rsidP="00042C68">
      <w:pPr>
        <w:pStyle w:val="Code"/>
        <w:rPr>
          <w:lang w:val="en-CA"/>
        </w:rPr>
      </w:pPr>
      <w:r>
        <w:rPr>
          <w:lang w:val="en-CA"/>
        </w:rPr>
        <w:t xml:space="preserve">  </w:t>
      </w:r>
      <w:r w:rsidR="000B5029" w:rsidRPr="00D527DE">
        <w:rPr>
          <w:lang w:val="en-CA"/>
        </w:rPr>
        <w:t>for</w:t>
      </w:r>
      <w:r w:rsidR="00F41FF1">
        <w:rPr>
          <w:lang w:val="en-CA"/>
        </w:rPr>
        <w:t xml:space="preserve"> </w:t>
      </w:r>
      <w:r w:rsidR="000B5029" w:rsidRPr="00D527DE">
        <w:rPr>
          <w:lang w:val="en-CA"/>
        </w:rPr>
        <w:t>(i = 0; i &lt; GeometryNode</w:t>
      </w:r>
      <w:r w:rsidR="001133DA" w:rsidRPr="00D527DE">
        <w:rPr>
          <w:lang w:val="en-CA"/>
        </w:rPr>
        <w:t>Dup</w:t>
      </w:r>
      <w:r w:rsidR="005B3ABF" w:rsidRPr="00D527DE">
        <w:rPr>
          <w:lang w:val="en-CA"/>
        </w:rPr>
        <w:t>P</w:t>
      </w:r>
      <w:r w:rsidR="000B5029" w:rsidRPr="00D527DE">
        <w:rPr>
          <w:lang w:val="en-CA"/>
        </w:rPr>
        <w:t>oints[child]</w:t>
      </w:r>
      <w:r w:rsidR="001133DA" w:rsidRPr="00D527DE">
        <w:rPr>
          <w:lang w:val="en-CA"/>
        </w:rPr>
        <w:t xml:space="preserve"> + 1</w:t>
      </w:r>
      <w:r w:rsidR="000B5029" w:rsidRPr="00D527DE">
        <w:rPr>
          <w:lang w:val="en-CA"/>
        </w:rPr>
        <w:t xml:space="preserve"> ; i++, PointCount++) {</w:t>
      </w:r>
    </w:p>
    <w:p w14:paraId="0FCE88B3" w14:textId="5949A850" w:rsidR="000B5029" w:rsidRPr="00042C68" w:rsidRDefault="00C43BCF" w:rsidP="00042C68">
      <w:pPr>
        <w:pStyle w:val="Code"/>
      </w:pPr>
      <w:r>
        <w:rPr>
          <w:lang w:val="en-CA"/>
        </w:rPr>
        <w:t xml:space="preserve">    </w:t>
      </w:r>
      <w:r w:rsidR="000B5029" w:rsidRPr="00042C68">
        <w:t xml:space="preserve">PointPos[PointCount][0] = </w:t>
      </w:r>
      <w:r w:rsidR="00BA1499" w:rsidRPr="00042C68">
        <w:t>geomScale(</w:t>
      </w:r>
      <w:r w:rsidR="00F41FF1">
        <w:t>s</w:t>
      </w:r>
      <w:r w:rsidR="00203B19" w:rsidRPr="00042C68">
        <w:t>, 0</w:t>
      </w:r>
      <w:r w:rsidR="00BA1499" w:rsidRPr="00042C68">
        <w:t>)</w:t>
      </w:r>
      <w:r w:rsidR="000B5029" w:rsidRPr="00042C68">
        <w:t>;</w:t>
      </w:r>
    </w:p>
    <w:p w14:paraId="666DDE21" w14:textId="31B8458C" w:rsidR="000B5029" w:rsidRPr="00042C68" w:rsidRDefault="00C43BCF" w:rsidP="00042C68">
      <w:pPr>
        <w:pStyle w:val="Code"/>
      </w:pPr>
      <w:r>
        <w:t xml:space="preserve">    </w:t>
      </w:r>
      <w:r w:rsidR="000B5029" w:rsidRPr="00042C68">
        <w:t xml:space="preserve">PointPos[PointCount][1] = </w:t>
      </w:r>
      <w:r w:rsidR="00BA1499" w:rsidRPr="00042C68">
        <w:t>geomScale(</w:t>
      </w:r>
      <w:r w:rsidR="00F41FF1">
        <w:t>t</w:t>
      </w:r>
      <w:r w:rsidR="00203B19" w:rsidRPr="00042C68">
        <w:t>, 1</w:t>
      </w:r>
      <w:r w:rsidR="00BA1499" w:rsidRPr="00042C68">
        <w:t>)</w:t>
      </w:r>
      <w:r w:rsidR="000B5029" w:rsidRPr="00042C68">
        <w:t>;</w:t>
      </w:r>
    </w:p>
    <w:p w14:paraId="1FEF7880" w14:textId="280968E9" w:rsidR="000B5029" w:rsidRPr="00D527DE" w:rsidRDefault="00C43BCF" w:rsidP="00042C68">
      <w:pPr>
        <w:pStyle w:val="Code"/>
        <w:rPr>
          <w:lang w:val="en-CA"/>
        </w:rPr>
      </w:pPr>
      <w:r>
        <w:t xml:space="preserve">    </w:t>
      </w:r>
      <w:r w:rsidR="000B5029" w:rsidRPr="00D527DE">
        <w:rPr>
          <w:lang w:val="en-CA"/>
        </w:rPr>
        <w:t xml:space="preserve">PointPos[PointCount][2] = </w:t>
      </w:r>
      <w:r w:rsidR="00BA1499">
        <w:rPr>
          <w:lang w:val="en-CA"/>
        </w:rPr>
        <w:t>geomScale(</w:t>
      </w:r>
      <w:r w:rsidR="00F41FF1">
        <w:rPr>
          <w:lang w:val="en-CA"/>
        </w:rPr>
        <w:t>v</w:t>
      </w:r>
      <w:r w:rsidR="00203B19">
        <w:rPr>
          <w:lang w:val="en-CA"/>
        </w:rPr>
        <w:t>, 2</w:t>
      </w:r>
      <w:r w:rsidR="00BA1499">
        <w:rPr>
          <w:lang w:val="en-CA"/>
        </w:rPr>
        <w:t>)</w:t>
      </w:r>
      <w:r w:rsidR="000B5029" w:rsidRPr="00D527DE">
        <w:rPr>
          <w:lang w:val="en-CA"/>
        </w:rPr>
        <w:t>;</w:t>
      </w:r>
    </w:p>
    <w:p w14:paraId="48A5890C" w14:textId="0C0A8BBD" w:rsidR="000B5029" w:rsidRPr="00D527DE" w:rsidRDefault="00C43BCF" w:rsidP="00042C68">
      <w:pPr>
        <w:pStyle w:val="Code"/>
        <w:rPr>
          <w:lang w:val="en-CA"/>
        </w:rPr>
      </w:pPr>
      <w:r>
        <w:rPr>
          <w:lang w:val="en-CA"/>
        </w:rPr>
        <w:t xml:space="preserve">  </w:t>
      </w:r>
      <w:r w:rsidR="000B5029" w:rsidRPr="00D527DE">
        <w:rPr>
          <w:lang w:val="en-CA"/>
        </w:rPr>
        <w:t>}</w:t>
      </w:r>
    </w:p>
    <w:p w14:paraId="646EC2DE" w14:textId="495BB7FE" w:rsidR="000B5029" w:rsidRPr="00904336" w:rsidRDefault="00C43BCF">
      <w:pPr>
        <w:pStyle w:val="Code"/>
        <w:rPr>
          <w:lang w:val="en-CA"/>
        </w:rPr>
      </w:pPr>
      <w:r>
        <w:rPr>
          <w:lang w:val="en-CA"/>
        </w:rPr>
        <w:t xml:space="preserve">  </w:t>
      </w:r>
      <w:r w:rsidR="000B5029" w:rsidRPr="00904336">
        <w:rPr>
          <w:lang w:val="en-CA"/>
        </w:rPr>
        <w:t>if</w:t>
      </w:r>
      <w:r w:rsidR="00F41FF1">
        <w:rPr>
          <w:lang w:val="en-CA"/>
        </w:rPr>
        <w:t xml:space="preserve"> </w:t>
      </w:r>
      <w:r w:rsidR="000B5029" w:rsidRPr="00904336">
        <w:rPr>
          <w:lang w:val="en-CA"/>
        </w:rPr>
        <w:t>(direct_mode_flag) {</w:t>
      </w:r>
    </w:p>
    <w:p w14:paraId="77A9808A" w14:textId="66948233" w:rsidR="00E17D8D" w:rsidRPr="00F2021A" w:rsidRDefault="00C43BCF" w:rsidP="00042C68">
      <w:pPr>
        <w:pStyle w:val="Code"/>
        <w:rPr>
          <w:lang w:val="en-CA"/>
        </w:rPr>
      </w:pPr>
      <w:r>
        <w:rPr>
          <w:lang w:val="en-CA"/>
        </w:rPr>
        <w:t xml:space="preserve">    </w:t>
      </w:r>
      <w:r w:rsidR="00E17D8D" w:rsidRPr="00F2021A">
        <w:rPr>
          <w:lang w:val="en-CA"/>
        </w:rPr>
        <w:t>if (!</w:t>
      </w:r>
      <w:r w:rsidR="005F6524" w:rsidRPr="006C1998">
        <w:t>duplicatedPointFlag</w:t>
      </w:r>
      <w:r w:rsidR="00E17D8D" w:rsidRPr="00F2021A">
        <w:rPr>
          <w:lang w:val="en-CA"/>
        </w:rPr>
        <w:t>) {</w:t>
      </w:r>
    </w:p>
    <w:p w14:paraId="3086DDD4" w14:textId="1B0D2053" w:rsidR="000B5029" w:rsidRPr="00F2021A" w:rsidRDefault="00C43BCF" w:rsidP="00042C68">
      <w:pPr>
        <w:pStyle w:val="Code"/>
        <w:rPr>
          <w:lang w:val="en-CA"/>
        </w:rPr>
      </w:pPr>
      <w:r>
        <w:rPr>
          <w:lang w:val="en-CA"/>
        </w:rPr>
        <w:t xml:space="preserve">      </w:t>
      </w:r>
      <w:r w:rsidR="000B5029" w:rsidRPr="00F2021A">
        <w:rPr>
          <w:lang w:val="en-CA"/>
        </w:rPr>
        <w:t>for</w:t>
      </w:r>
      <w:r w:rsidR="004E5F76">
        <w:rPr>
          <w:lang w:val="en-CA"/>
        </w:rPr>
        <w:t xml:space="preserve"> </w:t>
      </w:r>
      <w:r w:rsidR="000B5029" w:rsidRPr="00F2021A">
        <w:rPr>
          <w:lang w:val="en-CA"/>
        </w:rPr>
        <w:t>(i = 0; i &lt;= num_direct_points_minus1; i++, PointCount++) {</w:t>
      </w:r>
    </w:p>
    <w:p w14:paraId="4186A770" w14:textId="1C3B76D3" w:rsidR="000B5029" w:rsidRPr="00F2021A" w:rsidRDefault="00C43BCF" w:rsidP="00042C68">
      <w:pPr>
        <w:pStyle w:val="Code"/>
        <w:rPr>
          <w:lang w:val="en-CA"/>
        </w:rPr>
      </w:pPr>
      <w:r>
        <w:rPr>
          <w:lang w:val="en-CA"/>
        </w:rPr>
        <w:t xml:space="preserve">        </w:t>
      </w:r>
      <w:r w:rsidR="000B5029" w:rsidRPr="00F2021A">
        <w:rPr>
          <w:lang w:val="en-CA"/>
        </w:rPr>
        <w:t xml:space="preserve">PointPos[PointCount][0] = </w:t>
      </w:r>
      <w:r w:rsidR="00BA1499" w:rsidRPr="00F2021A">
        <w:rPr>
          <w:lang w:val="en-CA"/>
        </w:rPr>
        <w:t>geomScale((</w:t>
      </w:r>
      <w:r w:rsidR="00F41FF1">
        <w:rPr>
          <w:lang w:val="en-CA"/>
        </w:rPr>
        <w:t>s</w:t>
      </w:r>
      <w:r w:rsidR="00C97CE6" w:rsidRPr="00F2021A">
        <w:rPr>
          <w:lang w:val="en-CA"/>
        </w:rPr>
        <w:t xml:space="preserve"> </w:t>
      </w:r>
      <w:r w:rsidR="00BA1499" w:rsidRPr="00F2021A">
        <w:rPr>
          <w:lang w:val="en-CA"/>
        </w:rPr>
        <w:t xml:space="preserve">&lt;&lt; EffectiveChildNodeSizeLog2) </w:t>
      </w:r>
      <w:r w:rsidR="00C97CE6" w:rsidRPr="00F2021A">
        <w:rPr>
          <w:lang w:val="en-CA"/>
        </w:rPr>
        <w:t>+ PointOffset</w:t>
      </w:r>
      <w:r w:rsidR="004E5F76">
        <w:rPr>
          <w:lang w:val="en-CA"/>
        </w:rPr>
        <w:t>S</w:t>
      </w:r>
      <w:r w:rsidR="000B5029" w:rsidRPr="00F2021A">
        <w:rPr>
          <w:lang w:val="en-CA"/>
        </w:rPr>
        <w:t>[i]</w:t>
      </w:r>
      <w:r w:rsidR="00203B19" w:rsidRPr="00F2021A">
        <w:rPr>
          <w:lang w:val="en-CA"/>
        </w:rPr>
        <w:t>, 0</w:t>
      </w:r>
      <w:r w:rsidR="00BA1499" w:rsidRPr="00F2021A">
        <w:rPr>
          <w:lang w:val="en-CA"/>
        </w:rPr>
        <w:t>)</w:t>
      </w:r>
      <w:r w:rsidR="000B5029" w:rsidRPr="00F2021A">
        <w:rPr>
          <w:lang w:val="en-CA"/>
        </w:rPr>
        <w:t>;</w:t>
      </w:r>
    </w:p>
    <w:p w14:paraId="65D2553E" w14:textId="37BC84DF" w:rsidR="000B5029" w:rsidRPr="00F2021A" w:rsidRDefault="00C43BCF" w:rsidP="00042C68">
      <w:pPr>
        <w:pStyle w:val="Code"/>
        <w:rPr>
          <w:lang w:val="en-CA"/>
        </w:rPr>
      </w:pPr>
      <w:r>
        <w:rPr>
          <w:lang w:val="en-CA"/>
        </w:rPr>
        <w:t xml:space="preserve">        </w:t>
      </w:r>
      <w:r w:rsidR="000B5029" w:rsidRPr="00F2021A">
        <w:rPr>
          <w:lang w:val="en-CA"/>
        </w:rPr>
        <w:t xml:space="preserve">PointPos[PointCount][1] = </w:t>
      </w:r>
      <w:r w:rsidR="00BA1499" w:rsidRPr="00F2021A">
        <w:rPr>
          <w:lang w:val="en-CA"/>
        </w:rPr>
        <w:t>geomScale((</w:t>
      </w:r>
      <w:r w:rsidR="00F41FF1">
        <w:rPr>
          <w:lang w:val="en-CA"/>
        </w:rPr>
        <w:t>t</w:t>
      </w:r>
      <w:r w:rsidR="00C97CE6" w:rsidRPr="00F2021A">
        <w:rPr>
          <w:lang w:val="en-CA"/>
        </w:rPr>
        <w:t xml:space="preserve"> </w:t>
      </w:r>
      <w:r w:rsidR="00BA1499" w:rsidRPr="00F2021A">
        <w:rPr>
          <w:lang w:val="en-CA"/>
        </w:rPr>
        <w:t xml:space="preserve">&lt;&lt; EffectiveChildNodeSizeLog2) </w:t>
      </w:r>
      <w:r w:rsidR="00C97CE6" w:rsidRPr="00F2021A">
        <w:rPr>
          <w:lang w:val="en-CA"/>
        </w:rPr>
        <w:t>+ PointOffset</w:t>
      </w:r>
      <w:r w:rsidR="004E5F76">
        <w:rPr>
          <w:lang w:val="en-CA"/>
        </w:rPr>
        <w:t>T</w:t>
      </w:r>
      <w:r w:rsidR="000B5029" w:rsidRPr="00F2021A">
        <w:rPr>
          <w:lang w:val="en-CA"/>
        </w:rPr>
        <w:t>[i]</w:t>
      </w:r>
      <w:r w:rsidR="00203B19" w:rsidRPr="00F2021A">
        <w:rPr>
          <w:lang w:val="en-CA"/>
        </w:rPr>
        <w:t>, 1</w:t>
      </w:r>
      <w:r w:rsidR="00BA1499" w:rsidRPr="00F2021A">
        <w:rPr>
          <w:lang w:val="en-CA"/>
        </w:rPr>
        <w:t>)</w:t>
      </w:r>
      <w:r w:rsidR="000B5029" w:rsidRPr="00F2021A">
        <w:rPr>
          <w:lang w:val="en-CA"/>
        </w:rPr>
        <w:t>;</w:t>
      </w:r>
    </w:p>
    <w:p w14:paraId="66435E54" w14:textId="23BC9D65" w:rsidR="000B5029" w:rsidRPr="00F2021A" w:rsidRDefault="00C43BCF" w:rsidP="00042C68">
      <w:pPr>
        <w:pStyle w:val="Code"/>
        <w:rPr>
          <w:lang w:val="en-CA"/>
        </w:rPr>
      </w:pPr>
      <w:r>
        <w:rPr>
          <w:lang w:val="en-CA"/>
        </w:rPr>
        <w:t xml:space="preserve">        </w:t>
      </w:r>
      <w:r w:rsidR="000B5029" w:rsidRPr="00F2021A">
        <w:rPr>
          <w:lang w:val="en-CA"/>
        </w:rPr>
        <w:t xml:space="preserve">PointPos[PointCount][2] = </w:t>
      </w:r>
      <w:r w:rsidR="00BA1499" w:rsidRPr="00F2021A">
        <w:rPr>
          <w:lang w:val="en-CA"/>
        </w:rPr>
        <w:t>geomScale((</w:t>
      </w:r>
      <w:r w:rsidR="00F41FF1">
        <w:rPr>
          <w:lang w:val="en-CA"/>
        </w:rPr>
        <w:t>v</w:t>
      </w:r>
      <w:r w:rsidR="00C97CE6" w:rsidRPr="00F2021A">
        <w:rPr>
          <w:lang w:val="en-CA"/>
        </w:rPr>
        <w:t xml:space="preserve"> </w:t>
      </w:r>
      <w:r w:rsidR="00BA1499" w:rsidRPr="00F2021A">
        <w:rPr>
          <w:lang w:val="en-CA"/>
        </w:rPr>
        <w:t xml:space="preserve">&lt;&lt; EffectiveChildNodeSizeLog2) </w:t>
      </w:r>
      <w:r w:rsidR="00C97CE6" w:rsidRPr="00F2021A">
        <w:rPr>
          <w:lang w:val="en-CA"/>
        </w:rPr>
        <w:t>+ PointOffset</w:t>
      </w:r>
      <w:r w:rsidR="004E5F76">
        <w:rPr>
          <w:lang w:val="en-CA"/>
        </w:rPr>
        <w:t>V</w:t>
      </w:r>
      <w:r w:rsidR="000B5029" w:rsidRPr="00F2021A">
        <w:rPr>
          <w:lang w:val="en-CA"/>
        </w:rPr>
        <w:t>[i]</w:t>
      </w:r>
      <w:r w:rsidR="00203B19" w:rsidRPr="00F2021A">
        <w:rPr>
          <w:lang w:val="en-CA"/>
        </w:rPr>
        <w:t>, 2</w:t>
      </w:r>
      <w:r w:rsidR="00BA1499" w:rsidRPr="00F2021A">
        <w:rPr>
          <w:lang w:val="en-CA"/>
        </w:rPr>
        <w:t>)</w:t>
      </w:r>
      <w:r w:rsidR="000B5029" w:rsidRPr="00F2021A">
        <w:rPr>
          <w:lang w:val="en-CA"/>
        </w:rPr>
        <w:t>;</w:t>
      </w:r>
    </w:p>
    <w:p w14:paraId="55392AF1" w14:textId="30EA5E2A" w:rsidR="000B5029" w:rsidRPr="00904336" w:rsidRDefault="00C43BCF">
      <w:pPr>
        <w:pStyle w:val="Code"/>
        <w:rPr>
          <w:lang w:val="en-CA"/>
        </w:rPr>
      </w:pPr>
      <w:r>
        <w:rPr>
          <w:lang w:val="en-CA"/>
        </w:rPr>
        <w:t xml:space="preserve">      </w:t>
      </w:r>
      <w:r w:rsidR="000B5029" w:rsidRPr="00904336">
        <w:rPr>
          <w:lang w:val="en-CA"/>
        </w:rPr>
        <w:t>}</w:t>
      </w:r>
    </w:p>
    <w:p w14:paraId="16A84EC2" w14:textId="579CAA65" w:rsidR="00E17D8D" w:rsidRPr="00904336" w:rsidRDefault="00C43BCF">
      <w:pPr>
        <w:pStyle w:val="Code"/>
        <w:rPr>
          <w:lang w:val="en-CA"/>
        </w:rPr>
      </w:pPr>
      <w:r>
        <w:rPr>
          <w:lang w:val="en-CA"/>
        </w:rPr>
        <w:t xml:space="preserve">    </w:t>
      </w:r>
      <w:r w:rsidR="00E17D8D" w:rsidRPr="00904336">
        <w:rPr>
          <w:lang w:val="en-CA"/>
        </w:rPr>
        <w:t>}</w:t>
      </w:r>
    </w:p>
    <w:p w14:paraId="3992B425" w14:textId="65E3B151" w:rsidR="00E17D8D" w:rsidRPr="009169E2" w:rsidRDefault="00C43BCF">
      <w:pPr>
        <w:pStyle w:val="Code"/>
        <w:rPr>
          <w:lang w:val="en-CA"/>
        </w:rPr>
      </w:pPr>
      <w:r>
        <w:rPr>
          <w:lang w:val="en-CA"/>
        </w:rPr>
        <w:t xml:space="preserve">    </w:t>
      </w:r>
      <w:r w:rsidR="00E17D8D" w:rsidRPr="009169E2">
        <w:rPr>
          <w:lang w:val="en-CA"/>
        </w:rPr>
        <w:t>else {</w:t>
      </w:r>
    </w:p>
    <w:p w14:paraId="2FE0F187" w14:textId="02922CCC" w:rsidR="00E17D8D" w:rsidRPr="009169E2" w:rsidRDefault="00C43BCF" w:rsidP="00E17D8D">
      <w:pPr>
        <w:pStyle w:val="Code"/>
        <w:rPr>
          <w:lang w:val="en-CA"/>
        </w:rPr>
      </w:pPr>
      <w:r>
        <w:rPr>
          <w:lang w:val="en-CA"/>
        </w:rPr>
        <w:t xml:space="preserve">      </w:t>
      </w:r>
      <w:r w:rsidR="00E17D8D" w:rsidRPr="009169E2">
        <w:rPr>
          <w:lang w:val="en-CA"/>
        </w:rPr>
        <w:t>for</w:t>
      </w:r>
      <w:r w:rsidR="009169E2">
        <w:rPr>
          <w:lang w:val="en-CA"/>
        </w:rPr>
        <w:t xml:space="preserve"> </w:t>
      </w:r>
      <w:r w:rsidR="00E17D8D" w:rsidRPr="009169E2">
        <w:rPr>
          <w:lang w:val="en-CA"/>
        </w:rPr>
        <w:t>(i = 0; i &lt;= num_direct_points_minus1; i++, PointCount++) {</w:t>
      </w:r>
    </w:p>
    <w:p w14:paraId="639E9524" w14:textId="5810AA89" w:rsidR="00E17D8D" w:rsidRPr="009169E2" w:rsidRDefault="00C43BCF" w:rsidP="00E17D8D">
      <w:pPr>
        <w:pStyle w:val="Code"/>
        <w:rPr>
          <w:lang w:val="en-CA"/>
        </w:rPr>
      </w:pPr>
      <w:r>
        <w:rPr>
          <w:lang w:val="en-CA"/>
        </w:rPr>
        <w:t xml:space="preserve">        </w:t>
      </w:r>
      <w:r w:rsidR="00E17D8D" w:rsidRPr="009169E2">
        <w:rPr>
          <w:lang w:val="en-CA"/>
        </w:rPr>
        <w:t>PointPos[PointCount][0] = geomScale((</w:t>
      </w:r>
      <w:r w:rsidR="00F41FF1" w:rsidRPr="009169E2">
        <w:rPr>
          <w:lang w:val="en-CA"/>
        </w:rPr>
        <w:t>s</w:t>
      </w:r>
      <w:r w:rsidR="00E17D8D" w:rsidRPr="009169E2">
        <w:rPr>
          <w:lang w:val="en-CA"/>
        </w:rPr>
        <w:t xml:space="preserve"> &lt;&lt; EffectiveChildNodeSizeLog2) + PointOffset</w:t>
      </w:r>
      <w:r w:rsidR="00F41FF1" w:rsidRPr="009169E2">
        <w:rPr>
          <w:lang w:val="en-CA"/>
        </w:rPr>
        <w:t>S</w:t>
      </w:r>
      <w:r w:rsidR="00E17D8D" w:rsidRPr="009169E2">
        <w:rPr>
          <w:lang w:val="en-CA"/>
        </w:rPr>
        <w:t>[0], 0);</w:t>
      </w:r>
    </w:p>
    <w:p w14:paraId="55CC82C2" w14:textId="4B2AD280" w:rsidR="00E17D8D" w:rsidRPr="009169E2" w:rsidRDefault="00C43BCF" w:rsidP="00E17D8D">
      <w:pPr>
        <w:pStyle w:val="Code"/>
        <w:rPr>
          <w:lang w:val="en-CA"/>
        </w:rPr>
      </w:pPr>
      <w:r>
        <w:rPr>
          <w:lang w:val="en-CA"/>
        </w:rPr>
        <w:t xml:space="preserve">        </w:t>
      </w:r>
      <w:r w:rsidR="00E17D8D" w:rsidRPr="009169E2">
        <w:rPr>
          <w:lang w:val="en-CA"/>
        </w:rPr>
        <w:t>PointPos[PointCount][1] = geomScale((</w:t>
      </w:r>
      <w:r w:rsidR="00F41FF1" w:rsidRPr="009169E2">
        <w:rPr>
          <w:lang w:val="en-CA"/>
        </w:rPr>
        <w:t>t</w:t>
      </w:r>
      <w:r w:rsidR="00E17D8D" w:rsidRPr="009169E2">
        <w:rPr>
          <w:lang w:val="en-CA"/>
        </w:rPr>
        <w:t xml:space="preserve"> &lt;&lt; EffectiveChildNodeSizeLog2) + PointOffset</w:t>
      </w:r>
      <w:r w:rsidR="00F41FF1" w:rsidRPr="009169E2">
        <w:rPr>
          <w:lang w:val="en-CA"/>
        </w:rPr>
        <w:t>T</w:t>
      </w:r>
      <w:r w:rsidR="00E17D8D" w:rsidRPr="009169E2">
        <w:rPr>
          <w:lang w:val="en-CA"/>
        </w:rPr>
        <w:t>[0], 1);</w:t>
      </w:r>
    </w:p>
    <w:p w14:paraId="21C12FE9" w14:textId="48F9FBEB" w:rsidR="00E17D8D" w:rsidRPr="009169E2" w:rsidRDefault="00C43BCF" w:rsidP="00E17D8D">
      <w:pPr>
        <w:pStyle w:val="Code"/>
        <w:rPr>
          <w:lang w:val="en-CA"/>
        </w:rPr>
      </w:pPr>
      <w:r>
        <w:rPr>
          <w:lang w:val="en-CA"/>
        </w:rPr>
        <w:t xml:space="preserve">        </w:t>
      </w:r>
      <w:r w:rsidR="00E17D8D" w:rsidRPr="009169E2">
        <w:rPr>
          <w:lang w:val="en-CA"/>
        </w:rPr>
        <w:t>PointPos[PointCount][2] = geomScale((</w:t>
      </w:r>
      <w:r w:rsidR="00F41FF1" w:rsidRPr="009169E2">
        <w:rPr>
          <w:lang w:val="en-CA"/>
        </w:rPr>
        <w:t>v</w:t>
      </w:r>
      <w:r w:rsidR="00E17D8D" w:rsidRPr="009169E2">
        <w:rPr>
          <w:lang w:val="en-CA"/>
        </w:rPr>
        <w:t xml:space="preserve"> &lt;&lt; EffectiveChildNodeSizeLog2) + PointOffset</w:t>
      </w:r>
      <w:r w:rsidR="00F41FF1" w:rsidRPr="009169E2">
        <w:rPr>
          <w:lang w:val="en-CA"/>
        </w:rPr>
        <w:t>V</w:t>
      </w:r>
      <w:r w:rsidR="00E17D8D" w:rsidRPr="009169E2">
        <w:rPr>
          <w:lang w:val="en-CA"/>
        </w:rPr>
        <w:t>[0], 2);</w:t>
      </w:r>
    </w:p>
    <w:p w14:paraId="67809D74" w14:textId="71712DB5" w:rsidR="00E17D8D" w:rsidRPr="009169E2" w:rsidRDefault="00C43BCF">
      <w:pPr>
        <w:pStyle w:val="Code"/>
        <w:rPr>
          <w:lang w:val="en-CA"/>
        </w:rPr>
      </w:pPr>
      <w:r>
        <w:rPr>
          <w:lang w:val="en-CA"/>
        </w:rPr>
        <w:t xml:space="preserve">      </w:t>
      </w:r>
      <w:r w:rsidR="00E17D8D" w:rsidRPr="009169E2">
        <w:rPr>
          <w:lang w:val="en-CA"/>
        </w:rPr>
        <w:t>}</w:t>
      </w:r>
    </w:p>
    <w:p w14:paraId="6C975099" w14:textId="1E7D174F" w:rsidR="00E17D8D" w:rsidRPr="00F2021A" w:rsidRDefault="00C43BCF" w:rsidP="00042C68">
      <w:pPr>
        <w:pStyle w:val="Code"/>
        <w:rPr>
          <w:lang w:val="en-CA"/>
        </w:rPr>
      </w:pPr>
      <w:r>
        <w:rPr>
          <w:lang w:val="en-CA"/>
        </w:rPr>
        <w:t xml:space="preserve">    </w:t>
      </w:r>
      <w:r w:rsidR="00E17D8D" w:rsidRPr="009169E2">
        <w:rPr>
          <w:lang w:val="en-CA"/>
        </w:rPr>
        <w:t>}</w:t>
      </w:r>
    </w:p>
    <w:p w14:paraId="30CC4D28" w14:textId="3FF4035F" w:rsidR="000B5029" w:rsidRPr="00F2021A" w:rsidRDefault="00C43BCF" w:rsidP="00042C68">
      <w:pPr>
        <w:pStyle w:val="Code"/>
        <w:rPr>
          <w:lang w:val="en-CA"/>
        </w:rPr>
      </w:pPr>
      <w:r>
        <w:rPr>
          <w:lang w:val="en-CA"/>
        </w:rPr>
        <w:t xml:space="preserve">  </w:t>
      </w:r>
      <w:r w:rsidR="000B5029" w:rsidRPr="00F2021A">
        <w:rPr>
          <w:lang w:val="en-CA"/>
        </w:rPr>
        <w:t>}</w:t>
      </w:r>
    </w:p>
    <w:p w14:paraId="21E0A8A8" w14:textId="2BFD9795" w:rsidR="00B42BBA" w:rsidRPr="00D527DE" w:rsidRDefault="00B42BBA" w:rsidP="00042C68">
      <w:pPr>
        <w:pStyle w:val="Code"/>
        <w:rPr>
          <w:lang w:val="en-CA"/>
        </w:rPr>
      </w:pPr>
      <w:r w:rsidRPr="00F2021A">
        <w:rPr>
          <w:lang w:val="en-CA"/>
        </w:rPr>
        <w:lastRenderedPageBreak/>
        <w:t>}</w:t>
      </w:r>
    </w:p>
    <w:p w14:paraId="52FD72C3" w14:textId="1397A3E4" w:rsidR="0040235F" w:rsidRDefault="0040235F" w:rsidP="0040235F">
      <w:pPr>
        <w:rPr>
          <w:rFonts w:eastAsia="ＭＳ 明朝"/>
          <w:lang w:val="en-CA" w:eastAsia="ja-JP"/>
        </w:rPr>
      </w:pPr>
      <w:bookmarkStart w:id="1752" w:name="_Toc12531176"/>
      <w:bookmarkStart w:id="1753" w:name="_Toc12531180"/>
      <w:bookmarkStart w:id="1754" w:name="_Toc12531181"/>
      <w:bookmarkStart w:id="1755" w:name="_Toc12531182"/>
      <w:bookmarkStart w:id="1756" w:name="_Toc12531186"/>
      <w:bookmarkStart w:id="1757" w:name="_Toc12531193"/>
      <w:bookmarkStart w:id="1758" w:name="_Toc12531194"/>
      <w:bookmarkStart w:id="1759" w:name="_Toc12531195"/>
      <w:bookmarkStart w:id="1760" w:name="_Toc24731166"/>
      <w:bookmarkEnd w:id="1752"/>
      <w:bookmarkEnd w:id="1753"/>
      <w:bookmarkEnd w:id="1754"/>
      <w:bookmarkEnd w:id="1755"/>
      <w:bookmarkEnd w:id="1756"/>
      <w:bookmarkEnd w:id="1757"/>
      <w:bookmarkEnd w:id="1758"/>
      <w:bookmarkEnd w:id="1759"/>
      <w:r>
        <w:rPr>
          <w:rFonts w:eastAsia="ＭＳ 明朝"/>
          <w:lang w:val="en-CA" w:eastAsia="ja-JP"/>
        </w:rPr>
        <w:t>It is a requirement of bitstream conformance that PointCount is less than or equal to gsh_num_points.</w:t>
      </w:r>
    </w:p>
    <w:p w14:paraId="5A2DADC5" w14:textId="77777777" w:rsidR="00BA1499" w:rsidRDefault="00BA1499" w:rsidP="00BA1499">
      <w:pPr>
        <w:pStyle w:val="4"/>
        <w:numPr>
          <w:ilvl w:val="3"/>
          <w:numId w:val="1"/>
        </w:numPr>
        <w:rPr>
          <w:lang w:val="en-CA"/>
        </w:rPr>
      </w:pPr>
      <w:r>
        <w:rPr>
          <w:lang w:val="en-CA"/>
        </w:rPr>
        <w:t>Scaling process for a single o</w:t>
      </w:r>
      <w:r w:rsidRPr="00D527DE">
        <w:rPr>
          <w:lang w:val="en-CA"/>
        </w:rPr>
        <w:t xml:space="preserve">ctree node </w:t>
      </w:r>
      <w:r>
        <w:rPr>
          <w:lang w:val="en-CA"/>
        </w:rPr>
        <w:t>position component</w:t>
      </w:r>
    </w:p>
    <w:p w14:paraId="257053AE" w14:textId="77777777" w:rsidR="00BA1499" w:rsidRPr="00D527DE" w:rsidRDefault="00BA1499" w:rsidP="00BA1499">
      <w:pPr>
        <w:rPr>
          <w:rFonts w:eastAsia="ＭＳ 明朝"/>
          <w:lang w:val="en-CA" w:eastAsia="ja-JP"/>
        </w:rPr>
      </w:pPr>
      <w:r w:rsidRPr="00D527DE">
        <w:rPr>
          <w:rFonts w:eastAsia="ＭＳ 明朝"/>
          <w:lang w:val="en-CA" w:eastAsia="ja-JP"/>
        </w:rPr>
        <w:t>The inputs to this process are:</w:t>
      </w:r>
    </w:p>
    <w:p w14:paraId="61471060" w14:textId="6B84B321" w:rsidR="00BA1499" w:rsidRDefault="00BA1499" w:rsidP="00BA1499">
      <w:pPr>
        <w:numPr>
          <w:ilvl w:val="0"/>
          <w:numId w:val="20"/>
        </w:numPr>
        <w:rPr>
          <w:rFonts w:eastAsia="ＭＳ 明朝"/>
          <w:lang w:val="en-CA" w:eastAsia="ja-JP"/>
        </w:rPr>
      </w:pPr>
      <w:r>
        <w:rPr>
          <w:rFonts w:eastAsia="ＭＳ 明朝"/>
          <w:lang w:val="en-CA" w:eastAsia="ja-JP"/>
        </w:rPr>
        <w:t>a variable val representing an unscaled position component value,</w:t>
      </w:r>
    </w:p>
    <w:p w14:paraId="5CD8DED0" w14:textId="75A0640B" w:rsidR="00960266" w:rsidRDefault="00960266" w:rsidP="00BA1499">
      <w:pPr>
        <w:numPr>
          <w:ilvl w:val="0"/>
          <w:numId w:val="20"/>
        </w:numPr>
        <w:rPr>
          <w:rFonts w:eastAsia="ＭＳ 明朝"/>
          <w:lang w:val="en-CA" w:eastAsia="ja-JP"/>
        </w:rPr>
      </w:pPr>
      <w:r>
        <w:rPr>
          <w:rFonts w:eastAsia="ＭＳ 明朝"/>
          <w:lang w:val="en-CA" w:eastAsia="ja-JP"/>
        </w:rPr>
        <w:t>a variable cIdx specifying the position component index,</w:t>
      </w:r>
    </w:p>
    <w:p w14:paraId="7E4C2EBA" w14:textId="77777777" w:rsidR="00BA1499" w:rsidRPr="00D527DE" w:rsidRDefault="00BA1499" w:rsidP="00BA1499">
      <w:pPr>
        <w:numPr>
          <w:ilvl w:val="0"/>
          <w:numId w:val="20"/>
        </w:numPr>
        <w:rPr>
          <w:rFonts w:eastAsia="ＭＳ 明朝"/>
          <w:lang w:val="en-CA" w:eastAsia="ja-JP"/>
        </w:rPr>
      </w:pPr>
      <w:r>
        <w:rPr>
          <w:rFonts w:eastAsia="ＭＳ 明朝"/>
          <w:lang w:val="en-CA" w:eastAsia="ja-JP"/>
        </w:rPr>
        <w:t>a variable qP specifying the quantization parameter.</w:t>
      </w:r>
    </w:p>
    <w:p w14:paraId="4BA99F70" w14:textId="77777777" w:rsidR="00BA1499" w:rsidRDefault="00BA1499" w:rsidP="00BA1499">
      <w:pPr>
        <w:rPr>
          <w:lang w:val="en-CA" w:eastAsia="ja-JP"/>
        </w:rPr>
      </w:pPr>
      <w:r>
        <w:rPr>
          <w:lang w:val="en-CA" w:eastAsia="ja-JP"/>
        </w:rPr>
        <w:t>The output of this process is the scaled position component value pos.</w:t>
      </w:r>
    </w:p>
    <w:p w14:paraId="45566DEB" w14:textId="77777777" w:rsidR="00BA1499" w:rsidRDefault="00BA1499" w:rsidP="00BA1499">
      <w:pPr>
        <w:pStyle w:val="Note1"/>
        <w:rPr>
          <w:lang w:val="en-CA" w:eastAsia="ja-JP"/>
        </w:rPr>
      </w:pPr>
      <w:r>
        <w:rPr>
          <w:lang w:val="en-CA" w:eastAsia="ja-JP"/>
        </w:rPr>
        <w:t>(NOTE?) When geom_scaling_enabled_flag is equal to 0, the output of this process ie equal to the input value pos.</w:t>
      </w:r>
    </w:p>
    <w:p w14:paraId="1FC3AF3C" w14:textId="0F322CE8" w:rsidR="00BA1499" w:rsidRDefault="00BA1499" w:rsidP="00BA1499">
      <w:pPr>
        <w:rPr>
          <w:lang w:val="en-CA" w:eastAsia="ja-JP"/>
        </w:rPr>
      </w:pPr>
      <w:r>
        <w:rPr>
          <w:lang w:val="en-CA" w:eastAsia="ja-JP"/>
        </w:rPr>
        <w:t xml:space="preserve">The variable scalingExpansionLog2 is set equal to ( qP </w:t>
      </w:r>
      <w:r w:rsidR="004014E9" w:rsidRPr="00D527DE">
        <w:rPr>
          <w:rFonts w:eastAsia="ＭＳ 明朝"/>
          <w:lang w:val="en-CA" w:eastAsia="ja-JP"/>
        </w:rPr>
        <w:t>−</w:t>
      </w:r>
      <w:r>
        <w:rPr>
          <w:lang w:val="en-CA" w:eastAsia="ja-JP"/>
        </w:rPr>
        <w:t xml:space="preserve"> 4 ) / 6.</w:t>
      </w:r>
    </w:p>
    <w:p w14:paraId="312642A0" w14:textId="77777777" w:rsidR="00BA1499" w:rsidRDefault="00BA1499" w:rsidP="00BA1499">
      <w:pPr>
        <w:rPr>
          <w:lang w:val="en-CA" w:eastAsia="ja-JP"/>
        </w:rPr>
      </w:pPr>
      <w:r>
        <w:rPr>
          <w:lang w:val="en-CA" w:eastAsia="ja-JP"/>
        </w:rPr>
        <w:t>The variables highPart and lowPart representing concatenated parts of the unscaled position component value are derived as follows:</w:t>
      </w:r>
    </w:p>
    <w:p w14:paraId="23D6C5F3" w14:textId="12F16825" w:rsidR="00BA1499" w:rsidRDefault="00BA1499" w:rsidP="00BA1499">
      <w:pPr>
        <w:pStyle w:val="Code"/>
        <w:rPr>
          <w:lang w:val="en-CA" w:eastAsia="ja-JP"/>
        </w:rPr>
      </w:pPr>
      <w:r>
        <w:rPr>
          <w:lang w:val="en-CA" w:eastAsia="ja-JP"/>
        </w:rPr>
        <w:t>highPart = val &gt;&gt; (ScalingNodeSizeLog2</w:t>
      </w:r>
      <w:r w:rsidR="00960266">
        <w:rPr>
          <w:lang w:val="en-CA" w:eastAsia="ja-JP"/>
        </w:rPr>
        <w:t>[cIdx]</w:t>
      </w:r>
      <w:r>
        <w:rPr>
          <w:lang w:val="en-CA" w:eastAsia="ja-JP"/>
        </w:rPr>
        <w:t xml:space="preserve"> </w:t>
      </w:r>
      <w:r w:rsidR="004014E9">
        <w:rPr>
          <w:lang w:val="en-CA" w:eastAsia="ja-JP"/>
        </w:rPr>
        <w:t>−</w:t>
      </w:r>
      <w:r>
        <w:rPr>
          <w:lang w:val="en-CA" w:eastAsia="ja-JP"/>
        </w:rPr>
        <w:t xml:space="preserve"> scalingExpansionLog2)</w:t>
      </w:r>
    </w:p>
    <w:p w14:paraId="0174BC3F" w14:textId="5AFA8D24" w:rsidR="00BA1499" w:rsidRDefault="00BA1499" w:rsidP="00BA1499">
      <w:pPr>
        <w:pStyle w:val="Code"/>
        <w:rPr>
          <w:lang w:val="en-CA" w:eastAsia="ja-JP"/>
        </w:rPr>
      </w:pPr>
      <w:r>
        <w:rPr>
          <w:lang w:val="en-CA" w:eastAsia="ja-JP"/>
        </w:rPr>
        <w:t>lowPart = val &amp; ((1 &lt;&lt; (ScalingNodeSizeLog2</w:t>
      </w:r>
      <w:r w:rsidR="00960266">
        <w:rPr>
          <w:lang w:val="en-CA" w:eastAsia="ja-JP"/>
        </w:rPr>
        <w:t>[cIdx]</w:t>
      </w:r>
      <w:r>
        <w:rPr>
          <w:lang w:val="en-CA" w:eastAsia="ja-JP"/>
        </w:rPr>
        <w:t xml:space="preserve"> </w:t>
      </w:r>
      <w:r w:rsidR="004014E9">
        <w:rPr>
          <w:lang w:val="en-CA" w:eastAsia="ja-JP"/>
        </w:rPr>
        <w:t>−</w:t>
      </w:r>
      <w:r>
        <w:rPr>
          <w:lang w:val="en-CA" w:eastAsia="ja-JP"/>
        </w:rPr>
        <w:t xml:space="preserve"> scalingExpansionLog2)) </w:t>
      </w:r>
      <w:r w:rsidR="004014E9">
        <w:rPr>
          <w:lang w:val="en-CA" w:eastAsia="ja-JP"/>
        </w:rPr>
        <w:t>−</w:t>
      </w:r>
      <w:r>
        <w:rPr>
          <w:lang w:val="en-CA" w:eastAsia="ja-JP"/>
        </w:rPr>
        <w:t xml:space="preserve"> 1)</w:t>
      </w:r>
    </w:p>
    <w:p w14:paraId="008588CE" w14:textId="77777777" w:rsidR="00D66558" w:rsidRDefault="00BA1499" w:rsidP="00BA1499">
      <w:pPr>
        <w:rPr>
          <w:lang w:val="en-CA" w:eastAsia="ja-JP"/>
        </w:rPr>
      </w:pPr>
      <w:r>
        <w:rPr>
          <w:lang w:val="en-CA" w:eastAsia="ja-JP"/>
        </w:rPr>
        <w:t>The list</w:t>
      </w:r>
      <w:r w:rsidRPr="00180FC0">
        <w:rPr>
          <w:lang w:val="en-CA" w:eastAsia="ja-JP"/>
        </w:rPr>
        <w:t xml:space="preserve"> </w:t>
      </w:r>
      <w:r>
        <w:rPr>
          <w:lang w:val="en-CA" w:eastAsia="ja-JP"/>
        </w:rPr>
        <w:t>geomLevelScale is specified as</w:t>
      </w:r>
      <w:r w:rsidR="00D66558">
        <w:rPr>
          <w:lang w:val="en-CA" w:eastAsia="ja-JP"/>
        </w:rPr>
        <w:t>:</w:t>
      </w:r>
    </w:p>
    <w:p w14:paraId="76665C81" w14:textId="6AF9D73D" w:rsidR="00BA1499" w:rsidRPr="00180FC0" w:rsidRDefault="00BA1499" w:rsidP="00BE53BF">
      <w:pPr>
        <w:pStyle w:val="Code"/>
        <w:rPr>
          <w:lang w:val="en-CA" w:eastAsia="ja-JP"/>
        </w:rPr>
      </w:pPr>
      <w:r w:rsidRPr="00180FC0">
        <w:rPr>
          <w:lang w:val="en-CA" w:eastAsia="ja-JP"/>
        </w:rPr>
        <w:t>geomLevelScale[</w:t>
      </w:r>
      <w:r w:rsidR="00960266">
        <w:rPr>
          <w:lang w:val="en-CA" w:eastAsia="ja-JP"/>
        </w:rPr>
        <w:t>i</w:t>
      </w:r>
      <w:r w:rsidRPr="00180FC0">
        <w:rPr>
          <w:lang w:val="en-CA" w:eastAsia="ja-JP"/>
        </w:rPr>
        <w:t xml:space="preserve">] = { 659445, 741374,  831472, 933892, 1048576, 1175576 } with </w:t>
      </w:r>
      <w:r w:rsidR="00960266">
        <w:rPr>
          <w:lang w:val="en-CA" w:eastAsia="ja-JP"/>
        </w:rPr>
        <w:t>i</w:t>
      </w:r>
      <w:r w:rsidRPr="00180FC0">
        <w:rPr>
          <w:lang w:val="en-CA" w:eastAsia="ja-JP"/>
        </w:rPr>
        <w:t xml:space="preserve"> = 0</w:t>
      </w:r>
      <w:r>
        <w:rPr>
          <w:lang w:val="en-CA" w:eastAsia="ja-JP"/>
        </w:rPr>
        <w:t>..</w:t>
      </w:r>
      <w:r w:rsidRPr="00180FC0">
        <w:rPr>
          <w:lang w:val="en-CA" w:eastAsia="ja-JP"/>
        </w:rPr>
        <w:t>5</w:t>
      </w:r>
    </w:p>
    <w:p w14:paraId="4836E8DF" w14:textId="3AAE17F1" w:rsidR="00192C87" w:rsidRDefault="00192C87" w:rsidP="00BA1499">
      <w:pPr>
        <w:rPr>
          <w:lang w:val="en-CA" w:eastAsia="ja-JP"/>
        </w:rPr>
      </w:pPr>
      <w:r>
        <w:rPr>
          <w:lang w:val="en-CA" w:eastAsia="ja-JP"/>
        </w:rPr>
        <w:t>The scale factor sF is derived as follows:</w:t>
      </w:r>
    </w:p>
    <w:p w14:paraId="43D94C52" w14:textId="182BEC9A" w:rsidR="00192C87" w:rsidRDefault="00192C87" w:rsidP="00BE53BF">
      <w:pPr>
        <w:pStyle w:val="Code"/>
        <w:rPr>
          <w:lang w:val="en-CA" w:eastAsia="ja-JP"/>
        </w:rPr>
      </w:pPr>
      <w:r>
        <w:rPr>
          <w:lang w:val="en-CA" w:eastAsia="ja-JP"/>
        </w:rPr>
        <w:t>sF = geomLevelScale[qP % 6] &lt;&lt; (qP / 6)</w:t>
      </w:r>
    </w:p>
    <w:p w14:paraId="4FF7B3BB" w14:textId="1C38C053" w:rsidR="00BA1499" w:rsidRDefault="00BA1499" w:rsidP="00BA1499">
      <w:pPr>
        <w:rPr>
          <w:lang w:val="en-CA" w:eastAsia="ja-JP"/>
        </w:rPr>
      </w:pPr>
      <w:r>
        <w:rPr>
          <w:lang w:val="en-CA" w:eastAsia="ja-JP"/>
        </w:rPr>
        <w:t>The output variable pos is derived as follows:</w:t>
      </w:r>
    </w:p>
    <w:p w14:paraId="6CB6DD7B" w14:textId="71853F98" w:rsidR="00BA1499" w:rsidRDefault="00BA1499" w:rsidP="00BA1499">
      <w:pPr>
        <w:pStyle w:val="Code"/>
        <w:rPr>
          <w:lang w:val="en-CA" w:eastAsia="ja-JP"/>
        </w:rPr>
      </w:pPr>
      <w:r>
        <w:rPr>
          <w:lang w:val="en-CA" w:eastAsia="ja-JP"/>
        </w:rPr>
        <w:t>highPartS = highPart &lt;&lt; ScalingNodeSizeLog2</w:t>
      </w:r>
      <w:r w:rsidR="00960266">
        <w:rPr>
          <w:lang w:val="en-CA" w:eastAsia="ja-JP"/>
        </w:rPr>
        <w:t>[cIdx]</w:t>
      </w:r>
    </w:p>
    <w:p w14:paraId="3E5B9BA3" w14:textId="0DC31EC6" w:rsidR="00BA1499" w:rsidRDefault="00BA1499" w:rsidP="00BA1499">
      <w:pPr>
        <w:pStyle w:val="Code"/>
        <w:rPr>
          <w:lang w:val="en-CA" w:eastAsia="ja-JP"/>
        </w:rPr>
      </w:pPr>
      <w:r>
        <w:rPr>
          <w:lang w:val="en-CA" w:eastAsia="ja-JP"/>
        </w:rPr>
        <w:t xml:space="preserve">lowPartS = (lowPart </w:t>
      </w:r>
      <w:r w:rsidR="003A46A5">
        <w:rPr>
          <w:lang w:val="en-CA" w:eastAsia="ja-JP"/>
        </w:rPr>
        <w:t>×</w:t>
      </w:r>
      <w:r>
        <w:rPr>
          <w:lang w:val="en-CA" w:eastAsia="ja-JP"/>
        </w:rPr>
        <w:t xml:space="preserve"> </w:t>
      </w:r>
      <w:r w:rsidR="00192C87">
        <w:rPr>
          <w:lang w:val="en-CA" w:eastAsia="ja-JP"/>
        </w:rPr>
        <w:t>sF</w:t>
      </w:r>
      <w:r>
        <w:rPr>
          <w:lang w:val="en-CA" w:eastAsia="ja-JP"/>
        </w:rPr>
        <w:t xml:space="preserve"> + (1 &lt;&lt; 19)) &gt;&gt; 20</w:t>
      </w:r>
    </w:p>
    <w:p w14:paraId="5B6EA20B" w14:textId="11803CB8" w:rsidR="00BA1499" w:rsidRDefault="00BA1499" w:rsidP="00BA1499">
      <w:pPr>
        <w:pStyle w:val="Code"/>
        <w:rPr>
          <w:lang w:val="en-CA" w:eastAsia="ja-JP"/>
        </w:rPr>
      </w:pPr>
      <w:r>
        <w:rPr>
          <w:lang w:val="en-CA" w:eastAsia="ja-JP"/>
        </w:rPr>
        <w:t>pos = highPart</w:t>
      </w:r>
      <w:r w:rsidR="00192C87">
        <w:rPr>
          <w:lang w:val="en-CA" w:eastAsia="ja-JP"/>
        </w:rPr>
        <w:t>S</w:t>
      </w:r>
      <w:r>
        <w:rPr>
          <w:lang w:val="en-CA" w:eastAsia="ja-JP"/>
        </w:rPr>
        <w:t xml:space="preserve"> | </w:t>
      </w:r>
      <w:r w:rsidR="00192C87">
        <w:rPr>
          <w:lang w:val="en-CA" w:eastAsia="ja-JP"/>
        </w:rPr>
        <w:t>Min(</w:t>
      </w:r>
      <w:r>
        <w:rPr>
          <w:lang w:val="en-CA" w:eastAsia="ja-JP"/>
        </w:rPr>
        <w:t>lowPart</w:t>
      </w:r>
      <w:r w:rsidR="00192C87">
        <w:rPr>
          <w:lang w:val="en-CA" w:eastAsia="ja-JP"/>
        </w:rPr>
        <w:t xml:space="preserve">S, (1 &lt;&lt; ScalingNodeSizeLog2[cIdx]) </w:t>
      </w:r>
      <w:r w:rsidR="004014E9">
        <w:rPr>
          <w:lang w:val="en-CA" w:eastAsia="ja-JP"/>
        </w:rPr>
        <w:t>−</w:t>
      </w:r>
      <w:r w:rsidR="00192C87">
        <w:rPr>
          <w:lang w:val="en-CA" w:eastAsia="ja-JP"/>
        </w:rPr>
        <w:t xml:space="preserve"> 1)</w:t>
      </w:r>
    </w:p>
    <w:p w14:paraId="4C50F9CA" w14:textId="500E4D8B" w:rsidR="00016E0C" w:rsidRPr="00D527DE" w:rsidRDefault="00016E0C" w:rsidP="00D16D37">
      <w:pPr>
        <w:pStyle w:val="3"/>
        <w:rPr>
          <w:lang w:val="en-CA"/>
        </w:rPr>
      </w:pPr>
      <w:bookmarkStart w:id="1761" w:name="_Ref27043215"/>
      <w:bookmarkStart w:id="1762" w:name="_Toc38236507"/>
      <w:r w:rsidRPr="00D527DE">
        <w:rPr>
          <w:lang w:val="en-CA"/>
        </w:rPr>
        <w:t>Geometry Trisoup decoding process</w:t>
      </w:r>
      <w:bookmarkEnd w:id="1760"/>
      <w:bookmarkEnd w:id="1761"/>
      <w:bookmarkEnd w:id="1762"/>
    </w:p>
    <w:p w14:paraId="10DEB044" w14:textId="75E59A71" w:rsidR="00414980" w:rsidRPr="00D527DE" w:rsidRDefault="00414980" w:rsidP="00414980">
      <w:pPr>
        <w:rPr>
          <w:rFonts w:eastAsia="ＭＳ 明朝"/>
          <w:lang w:val="en-CA" w:eastAsia="ja-JP"/>
        </w:rPr>
      </w:pPr>
      <w:bookmarkStart w:id="1763" w:name="_Ref515361241"/>
      <w:bookmarkStart w:id="1764" w:name="_Toc516234328"/>
      <w:bookmarkStart w:id="1765" w:name="_Toc528915284"/>
      <w:bookmarkStart w:id="1766" w:name="_Toc4055516"/>
      <w:bookmarkStart w:id="1767" w:name="_Toc6215357"/>
      <w:r w:rsidRPr="00D527DE">
        <w:rPr>
          <w:rFonts w:eastAsia="ＭＳ 明朝"/>
          <w:lang w:val="en-CA" w:eastAsia="ja-JP"/>
        </w:rPr>
        <w:t xml:space="preserve">This process is invoked after </w:t>
      </w:r>
      <w:r w:rsidRPr="00D527DE">
        <w:rPr>
          <w:rFonts w:eastAsia="ＭＳ 明朝"/>
          <w:lang w:val="en-CA" w:eastAsia="ja-JP"/>
        </w:rPr>
        <w:fldChar w:fldCharType="begin" w:fldLock="1"/>
      </w:r>
      <w:r w:rsidRPr="00D527DE">
        <w:rPr>
          <w:rFonts w:eastAsia="ＭＳ 明朝"/>
          <w:lang w:val="en-CA" w:eastAsia="ja-JP"/>
        </w:rPr>
        <w:instrText xml:space="preserve"> REF _Ref515630048 \n \h </w:instrText>
      </w:r>
      <w:r w:rsid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3551F0">
        <w:rPr>
          <w:rFonts w:eastAsia="ＭＳ 明朝"/>
          <w:lang w:val="en-CA" w:eastAsia="ja-JP"/>
        </w:rPr>
        <w:t>8.2.2</w:t>
      </w:r>
      <w:r w:rsidRPr="00D527DE">
        <w:rPr>
          <w:rFonts w:eastAsia="ＭＳ 明朝"/>
          <w:lang w:val="en-CA" w:eastAsia="ja-JP"/>
        </w:rPr>
        <w:fldChar w:fldCharType="end"/>
      </w:r>
      <w:r w:rsidRPr="00D527DE">
        <w:rPr>
          <w:rFonts w:eastAsia="ＭＳ 明朝"/>
          <w:lang w:val="en-CA" w:eastAsia="ja-JP"/>
        </w:rPr>
        <w:t xml:space="preserve"> when</w:t>
      </w:r>
      <w:r w:rsidRPr="00D527DE">
        <w:rPr>
          <w:lang w:eastAsia="ja-JP"/>
        </w:rPr>
        <w:t xml:space="preserve"> TrisoupNodeSize is greater than 0</w:t>
      </w:r>
      <w:r w:rsidRPr="00D527DE">
        <w:rPr>
          <w:rFonts w:eastAsia="ＭＳ 明朝"/>
          <w:lang w:val="en-CA" w:eastAsia="ja-JP"/>
        </w:rPr>
        <w:t>.</w:t>
      </w:r>
    </w:p>
    <w:p w14:paraId="571C3959" w14:textId="04728759" w:rsidR="001641FF" w:rsidRPr="00D527DE" w:rsidRDefault="00621A5B" w:rsidP="001641FF">
      <w:pPr>
        <w:rPr>
          <w:rFonts w:eastAsia="ＭＳ 明朝"/>
          <w:lang w:val="en-CA" w:eastAsia="ja-JP"/>
        </w:rPr>
      </w:pPr>
      <w:r w:rsidRPr="00D527DE">
        <w:rPr>
          <w:rFonts w:eastAsia="ＭＳ 明朝"/>
          <w:lang w:val="en-CA" w:eastAsia="ja-JP"/>
        </w:rPr>
        <w:t>This process modifies the following:</w:t>
      </w:r>
    </w:p>
    <w:p w14:paraId="6FBB9AA6" w14:textId="09133233" w:rsidR="001641FF" w:rsidRPr="00D527DE" w:rsidRDefault="001641FF" w:rsidP="001641FF">
      <w:pPr>
        <w:rPr>
          <w:rFonts w:eastAsia="ＭＳ 明朝"/>
          <w:lang w:val="en-US" w:eastAsia="ja-JP"/>
        </w:rPr>
      </w:pPr>
      <w:r w:rsidRPr="00D527DE">
        <w:rPr>
          <w:rFonts w:eastAsia="ＭＳ 明朝"/>
          <w:lang w:val="en-CA" w:eastAsia="ja-JP"/>
        </w:rPr>
        <w:tab/>
      </w:r>
      <w:r w:rsidR="00621A5B" w:rsidRPr="00D527DE">
        <w:rPr>
          <w:rFonts w:eastAsia="ＭＳ 明朝"/>
          <w:lang w:val="en-CA" w:eastAsia="ja-JP"/>
        </w:rPr>
        <w:t>the</w:t>
      </w:r>
      <w:r w:rsidRPr="00D527DE">
        <w:rPr>
          <w:rFonts w:eastAsia="ＭＳ 明朝"/>
          <w:lang w:val="en-CA" w:eastAsia="ja-JP"/>
        </w:rPr>
        <w:t xml:space="preserve"> variable </w:t>
      </w:r>
      <w:r w:rsidR="00A10DAF">
        <w:rPr>
          <w:rFonts w:eastAsia="ＭＳ 明朝"/>
          <w:lang w:val="en-CA" w:eastAsia="ja-JP"/>
        </w:rPr>
        <w:t>PointCount</w:t>
      </w:r>
      <w:r w:rsidRPr="00D527DE">
        <w:rPr>
          <w:rFonts w:eastAsia="ＭＳ 明朝"/>
          <w:lang w:val="en-CA" w:eastAsia="ja-JP"/>
        </w:rPr>
        <w:t xml:space="preserve"> as the number of the </w:t>
      </w:r>
      <w:r w:rsidR="00414980" w:rsidRPr="00D527DE">
        <w:rPr>
          <w:rFonts w:eastAsia="ＭＳ 明朝"/>
          <w:lang w:val="en-CA" w:eastAsia="ja-JP"/>
        </w:rPr>
        <w:t>decoded geometry points</w:t>
      </w:r>
      <w:r w:rsidR="00832040" w:rsidRPr="00D527DE">
        <w:rPr>
          <w:rFonts w:eastAsia="ＭＳ 明朝"/>
          <w:lang w:val="en-CA" w:eastAsia="ja-JP"/>
        </w:rPr>
        <w:t>,</w:t>
      </w:r>
    </w:p>
    <w:p w14:paraId="5C0BD42F" w14:textId="44917930" w:rsidR="001641FF" w:rsidRPr="00D527DE" w:rsidRDefault="00016E0C" w:rsidP="004915CB">
      <w:pPr>
        <w:rPr>
          <w:rFonts w:eastAsia="ＭＳ 明朝"/>
          <w:lang w:val="en-CA" w:eastAsia="ja-JP"/>
        </w:rPr>
      </w:pPr>
      <w:bookmarkStart w:id="1768" w:name="_Ref515269987"/>
      <w:bookmarkStart w:id="1769" w:name="_Toc505790512"/>
      <w:bookmarkEnd w:id="1763"/>
      <w:bookmarkEnd w:id="1764"/>
      <w:bookmarkEnd w:id="1765"/>
      <w:bookmarkEnd w:id="1766"/>
      <w:bookmarkEnd w:id="1767"/>
      <w:r w:rsidRPr="00D527DE">
        <w:rPr>
          <w:lang w:val="en-CA" w:eastAsia="ja-JP"/>
        </w:rPr>
        <w:t>T</w:t>
      </w:r>
      <w:r w:rsidR="004915CB" w:rsidRPr="00D527DE">
        <w:rPr>
          <w:lang w:val="en-CA" w:eastAsia="ja-JP"/>
        </w:rPr>
        <w:t xml:space="preserve">his process invokes the processes </w:t>
      </w:r>
      <w:r w:rsidR="009A0277" w:rsidRPr="00D527DE">
        <w:rPr>
          <w:lang w:val="en-CA" w:eastAsia="ja-JP"/>
        </w:rPr>
        <w:t>from</w:t>
      </w:r>
      <w:r w:rsidR="006C79FE" w:rsidRPr="00D527DE">
        <w:rPr>
          <w:lang w:val="en-CA" w:eastAsia="ja-JP"/>
        </w:rPr>
        <w:t xml:space="preserve"> </w:t>
      </w:r>
      <w:r w:rsidR="006C79FE" w:rsidRPr="00D527DE">
        <w:rPr>
          <w:lang w:val="en-CA" w:eastAsia="ja-JP"/>
        </w:rPr>
        <w:fldChar w:fldCharType="begin" w:fldLock="1"/>
      </w:r>
      <w:r w:rsidR="006C79FE" w:rsidRPr="00D527DE">
        <w:rPr>
          <w:lang w:val="en-CA" w:eastAsia="ja-JP"/>
        </w:rPr>
        <w:instrText xml:space="preserve"> REF _Ref9246641 \n \h </w:instrText>
      </w:r>
      <w:r w:rsidR="00D527DE">
        <w:rPr>
          <w:lang w:val="en-CA" w:eastAsia="ja-JP"/>
        </w:rPr>
        <w:instrText xml:space="preserve"> \* MERGEFORMAT </w:instrText>
      </w:r>
      <w:r w:rsidR="006C79FE" w:rsidRPr="00D527DE">
        <w:rPr>
          <w:lang w:val="en-CA" w:eastAsia="ja-JP"/>
        </w:rPr>
      </w:r>
      <w:r w:rsidR="006C79FE" w:rsidRPr="00D527DE">
        <w:rPr>
          <w:lang w:val="en-CA" w:eastAsia="ja-JP"/>
        </w:rPr>
        <w:fldChar w:fldCharType="separate"/>
      </w:r>
      <w:r w:rsidR="003551F0">
        <w:rPr>
          <w:lang w:val="en-CA" w:eastAsia="ja-JP"/>
        </w:rPr>
        <w:t>8.2.3.1</w:t>
      </w:r>
      <w:r w:rsidR="006C79FE" w:rsidRPr="00D527DE">
        <w:rPr>
          <w:lang w:val="en-CA" w:eastAsia="ja-JP"/>
        </w:rPr>
        <w:fldChar w:fldCharType="end"/>
      </w:r>
      <w:r w:rsidRPr="00D527DE">
        <w:rPr>
          <w:rFonts w:eastAsia="ＭＳ 明朝"/>
          <w:lang w:val="en-CA" w:eastAsia="ja-JP"/>
        </w:rPr>
        <w:t xml:space="preserve"> to </w:t>
      </w:r>
      <w:r w:rsidR="006C79FE" w:rsidRPr="00D527DE">
        <w:rPr>
          <w:rFonts w:eastAsia="ＭＳ 明朝"/>
          <w:lang w:val="en-CA" w:eastAsia="ja-JP"/>
        </w:rPr>
        <w:fldChar w:fldCharType="begin" w:fldLock="1"/>
      </w:r>
      <w:r w:rsidR="006C79FE" w:rsidRPr="00D527DE">
        <w:rPr>
          <w:rFonts w:eastAsia="ＭＳ 明朝"/>
          <w:lang w:val="en-CA" w:eastAsia="ja-JP"/>
        </w:rPr>
        <w:instrText xml:space="preserve"> REF _Ref9246666 \n \h </w:instrText>
      </w:r>
      <w:r w:rsidR="00D527DE">
        <w:rPr>
          <w:rFonts w:eastAsia="ＭＳ 明朝"/>
          <w:lang w:val="en-CA" w:eastAsia="ja-JP"/>
        </w:rPr>
        <w:instrText xml:space="preserve"> \* MERGEFORMAT </w:instrText>
      </w:r>
      <w:r w:rsidR="006C79FE" w:rsidRPr="00D527DE">
        <w:rPr>
          <w:rFonts w:eastAsia="ＭＳ 明朝"/>
          <w:lang w:val="en-CA" w:eastAsia="ja-JP"/>
        </w:rPr>
      </w:r>
      <w:r w:rsidR="006C79FE" w:rsidRPr="00D527DE">
        <w:rPr>
          <w:rFonts w:eastAsia="ＭＳ 明朝"/>
          <w:lang w:val="en-CA" w:eastAsia="ja-JP"/>
        </w:rPr>
        <w:fldChar w:fldCharType="separate"/>
      </w:r>
      <w:r w:rsidR="003551F0">
        <w:rPr>
          <w:rFonts w:eastAsia="ＭＳ 明朝"/>
          <w:lang w:val="en-CA" w:eastAsia="ja-JP"/>
        </w:rPr>
        <w:t>8.2.3.4</w:t>
      </w:r>
      <w:r w:rsidR="006C79FE" w:rsidRPr="00D527DE">
        <w:rPr>
          <w:rFonts w:eastAsia="ＭＳ 明朝"/>
          <w:lang w:val="en-CA" w:eastAsia="ja-JP"/>
        </w:rPr>
        <w:fldChar w:fldCharType="end"/>
      </w:r>
      <w:r w:rsidR="0014508F" w:rsidRPr="00D527DE">
        <w:rPr>
          <w:rFonts w:eastAsia="ＭＳ 明朝"/>
          <w:lang w:val="en-CA" w:eastAsia="ja-JP"/>
        </w:rPr>
        <w:t xml:space="preserve"> in sequential order</w:t>
      </w:r>
      <w:r w:rsidR="001641FF" w:rsidRPr="00D527DE">
        <w:rPr>
          <w:rFonts w:eastAsia="ＭＳ 明朝"/>
          <w:lang w:val="en-CA" w:eastAsia="ja-JP"/>
        </w:rPr>
        <w:t>.</w:t>
      </w:r>
    </w:p>
    <w:p w14:paraId="62CD1EE1" w14:textId="378824A1" w:rsidR="006C79FE" w:rsidRPr="00D527DE" w:rsidRDefault="006C79FE" w:rsidP="00D16D37">
      <w:pPr>
        <w:pStyle w:val="4"/>
        <w:rPr>
          <w:lang w:val="en-CA"/>
        </w:rPr>
      </w:pPr>
      <w:bookmarkStart w:id="1770" w:name="_Ref9246641"/>
      <w:r w:rsidRPr="00D527DE">
        <w:rPr>
          <w:lang w:val="en-CA"/>
        </w:rPr>
        <w:t>Derivation process for the segment index</w:t>
      </w:r>
      <w:bookmarkEnd w:id="1770"/>
    </w:p>
    <w:p w14:paraId="3DA48B53" w14:textId="2DF97986" w:rsidR="006C79FE" w:rsidRPr="00D527DE" w:rsidRDefault="006C79FE" w:rsidP="006C79FE">
      <w:pPr>
        <w:rPr>
          <w:lang w:val="en-CA" w:eastAsia="ja-JP"/>
        </w:rPr>
      </w:pPr>
      <w:r w:rsidRPr="00D527DE">
        <w:rPr>
          <w:szCs w:val="20"/>
          <w:lang w:val="en-CA" w:eastAsia="ja-JP"/>
        </w:rPr>
        <w:t>Outputs of the process are</w:t>
      </w:r>
      <w:r w:rsidR="00404891" w:rsidRPr="00D527DE">
        <w:rPr>
          <w:szCs w:val="20"/>
          <w:lang w:val="en-CA" w:eastAsia="ja-JP"/>
        </w:rPr>
        <w:t>:</w:t>
      </w:r>
    </w:p>
    <w:p w14:paraId="3BAE8AC1" w14:textId="1930B2D9" w:rsidR="006C79FE" w:rsidRPr="00D527DE" w:rsidRDefault="006C79FE" w:rsidP="006C79FE">
      <w:r w:rsidRPr="00D527DE">
        <w:rPr>
          <w:rFonts w:eastAsia="ＭＳ 明朝"/>
          <w:lang w:val="en-CA" w:eastAsia="ja-JP"/>
        </w:rPr>
        <w:tab/>
        <w:t>a</w:t>
      </w:r>
      <w:r w:rsidR="008A1476" w:rsidRPr="00D527DE">
        <w:rPr>
          <w:rFonts w:eastAsia="ＭＳ 明朝"/>
          <w:lang w:val="en-CA" w:eastAsia="ja-JP"/>
        </w:rPr>
        <w:t>n</w:t>
      </w:r>
      <w:r w:rsidRPr="00D527DE">
        <w:rPr>
          <w:lang w:val="en-CA"/>
        </w:rPr>
        <w:t xml:space="preserve"> array segStPos[ i ][ axis ] with </w:t>
      </w:r>
      <w:r w:rsidRPr="00D527DE">
        <w:t> i = 0</w:t>
      </w:r>
      <w:r w:rsidR="00AF185A">
        <w:t> </w:t>
      </w:r>
      <w:r w:rsidRPr="00D527DE">
        <w:t>..</w:t>
      </w:r>
      <w:r w:rsidR="00AF185A">
        <w:t> </w:t>
      </w:r>
      <w:r w:rsidR="006728EA" w:rsidRPr="00D527DE">
        <w:t>NodeNum</w:t>
      </w:r>
      <w:r w:rsidRPr="00D527DE">
        <w:t> − 1 </w:t>
      </w:r>
      <w:r w:rsidR="00C81765" w:rsidRPr="00D527DE">
        <w:t xml:space="preserve">, </w:t>
      </w:r>
      <w:r w:rsidRPr="00D527DE">
        <w:t>axis = 0</w:t>
      </w:r>
      <w:r w:rsidR="00AF185A">
        <w:t> </w:t>
      </w:r>
      <w:r w:rsidRPr="00D527DE">
        <w:t>..</w:t>
      </w:r>
      <w:r w:rsidR="00AF185A">
        <w:t> </w:t>
      </w:r>
      <w:r w:rsidRPr="00D527DE">
        <w:t>2</w:t>
      </w:r>
      <w:r w:rsidR="00C81765" w:rsidRPr="00D527DE">
        <w:t>,</w:t>
      </w:r>
      <w:r w:rsidRPr="00D527DE">
        <w:t xml:space="preserve"> for the start position of a segment</w:t>
      </w:r>
    </w:p>
    <w:p w14:paraId="320DDF30" w14:textId="0C9A63C3" w:rsidR="006C79FE" w:rsidRPr="00D527DE" w:rsidRDefault="006C79FE" w:rsidP="006C79FE">
      <w:r w:rsidRPr="00D527DE">
        <w:rPr>
          <w:lang w:val="en-CA"/>
        </w:rPr>
        <w:tab/>
        <w:t>a</w:t>
      </w:r>
      <w:r w:rsidR="008A1476" w:rsidRPr="00D527DE">
        <w:rPr>
          <w:lang w:val="en-CA"/>
        </w:rPr>
        <w:t>n</w:t>
      </w:r>
      <w:r w:rsidRPr="00D527DE">
        <w:rPr>
          <w:lang w:val="en-CA"/>
        </w:rPr>
        <w:t xml:space="preserve"> array segEdPos[ i ][ axis ] with </w:t>
      </w:r>
      <w:r w:rsidRPr="00D527DE">
        <w:t> i = 0</w:t>
      </w:r>
      <w:r w:rsidR="00AF185A">
        <w:t> </w:t>
      </w:r>
      <w:r w:rsidRPr="00D527DE">
        <w:t>..</w:t>
      </w:r>
      <w:r w:rsidR="00AF185A">
        <w:t> </w:t>
      </w:r>
      <w:r w:rsidR="006728EA" w:rsidRPr="00D527DE">
        <w:t>NodeNum</w:t>
      </w:r>
      <w:r w:rsidRPr="00D527DE">
        <w:t> − 1 </w:t>
      </w:r>
      <w:r w:rsidR="00C81765" w:rsidRPr="00D527DE">
        <w:t>,</w:t>
      </w:r>
      <w:r w:rsidRPr="00D527DE">
        <w:t xml:space="preserve"> axis = 0</w:t>
      </w:r>
      <w:r w:rsidR="00AF185A">
        <w:t> </w:t>
      </w:r>
      <w:r w:rsidRPr="00D527DE">
        <w:t>..</w:t>
      </w:r>
      <w:r w:rsidR="00AF185A">
        <w:t> </w:t>
      </w:r>
      <w:r w:rsidRPr="00D527DE">
        <w:t>2</w:t>
      </w:r>
      <w:r w:rsidR="00C81765" w:rsidRPr="00D527DE">
        <w:t>,</w:t>
      </w:r>
      <w:r w:rsidRPr="00D527DE">
        <w:t xml:space="preserve"> for the end position of a segment</w:t>
      </w:r>
    </w:p>
    <w:p w14:paraId="6C81B702" w14:textId="7FA60774" w:rsidR="006C79FE" w:rsidRPr="00D527DE" w:rsidRDefault="006C79FE" w:rsidP="006C79FE">
      <w:r w:rsidRPr="00D527DE">
        <w:tab/>
        <w:t>an array segVertex[ i ] with i = 0</w:t>
      </w:r>
      <w:r w:rsidR="00AF185A">
        <w:t> </w:t>
      </w:r>
      <w:r w:rsidRPr="00D527DE">
        <w:t>..</w:t>
      </w:r>
      <w:r w:rsidR="00AF185A">
        <w:t> </w:t>
      </w:r>
      <w:r w:rsidR="006728EA" w:rsidRPr="00D527DE">
        <w:t>NodeNum</w:t>
      </w:r>
      <w:r w:rsidRPr="00D527DE">
        <w:t> </w:t>
      </w:r>
      <w:r w:rsidR="003115B2" w:rsidRPr="00D527DE">
        <w:t>–</w:t>
      </w:r>
      <w:r w:rsidRPr="00D527DE">
        <w:t> 1</w:t>
      </w:r>
      <w:r w:rsidR="003115B2" w:rsidRPr="00D527DE">
        <w:t> </w:t>
      </w:r>
      <w:r w:rsidR="00A3621F" w:rsidRPr="00D527DE">
        <w:t>for the vertex position intersecting the segment</w:t>
      </w:r>
    </w:p>
    <w:p w14:paraId="3AE08A10" w14:textId="40797C62" w:rsidR="000C43B8" w:rsidRPr="00D527DE" w:rsidRDefault="000C43B8" w:rsidP="000C43B8">
      <w:pPr>
        <w:rPr>
          <w:szCs w:val="20"/>
          <w:lang w:val="en-US" w:eastAsia="ja-JP"/>
        </w:rPr>
      </w:pPr>
      <w:r w:rsidRPr="00D527DE">
        <w:rPr>
          <w:szCs w:val="20"/>
          <w:lang w:val="en-CA" w:eastAsia="ja-JP"/>
        </w:rPr>
        <w:lastRenderedPageBreak/>
        <w:t xml:space="preserve">A variable NodeNum </w:t>
      </w:r>
      <w:r w:rsidR="00F12EBE" w:rsidRPr="00D527DE">
        <w:rPr>
          <w:szCs w:val="20"/>
          <w:lang w:val="en-CA" w:eastAsia="ja-JP"/>
        </w:rPr>
        <w:t>for</w:t>
      </w:r>
      <w:r w:rsidRPr="00D527DE">
        <w:rPr>
          <w:szCs w:val="20"/>
          <w:lang w:val="en-CA" w:eastAsia="ja-JP"/>
        </w:rPr>
        <w:t xml:space="preserve"> the number of the trisoup node is set to </w:t>
      </w:r>
      <w:r w:rsidR="00A10DAF">
        <w:rPr>
          <w:szCs w:val="20"/>
          <w:lang w:val="en-CA" w:eastAsia="ja-JP"/>
        </w:rPr>
        <w:t>PointCount</w:t>
      </w:r>
      <w:r w:rsidR="007D6F11" w:rsidRPr="00D527DE">
        <w:rPr>
          <w:szCs w:val="20"/>
          <w:lang w:val="en-CA" w:eastAsia="ja-JP"/>
        </w:rPr>
        <w:t xml:space="preserve"> × </w:t>
      </w:r>
      <w:r w:rsidRPr="00D527DE">
        <w:rPr>
          <w:szCs w:val="20"/>
          <w:lang w:val="en-CA" w:eastAsia="ja-JP"/>
        </w:rPr>
        <w:t>12</w:t>
      </w:r>
      <w:r w:rsidRPr="00D527DE">
        <w:rPr>
          <w:szCs w:val="20"/>
          <w:lang w:val="en-US" w:eastAsia="ja-JP"/>
        </w:rPr>
        <w:t> – 1.</w:t>
      </w:r>
    </w:p>
    <w:p w14:paraId="06487916" w14:textId="3A873C6B" w:rsidR="006C79FE" w:rsidRPr="00D527DE" w:rsidRDefault="006C79FE" w:rsidP="006C79FE">
      <w:pPr>
        <w:rPr>
          <w:rFonts w:eastAsia="ＭＳ 明朝"/>
          <w:lang w:val="en-CA" w:eastAsia="ja-JP"/>
        </w:rPr>
      </w:pPr>
      <w:r w:rsidRPr="00D527DE">
        <w:rPr>
          <w:lang w:val="en-CA" w:eastAsia="ja-JP"/>
        </w:rPr>
        <w:t xml:space="preserve">This process invokes the sub processes from </w:t>
      </w:r>
      <w:r w:rsidRPr="00D527DE">
        <w:rPr>
          <w:lang w:val="en-CA" w:eastAsia="ja-JP"/>
        </w:rPr>
        <w:fldChar w:fldCharType="begin" w:fldLock="1"/>
      </w:r>
      <w:r w:rsidRPr="00D527DE">
        <w:rPr>
          <w:lang w:val="en-CA" w:eastAsia="ja-JP"/>
        </w:rPr>
        <w:instrText xml:space="preserve"> REF _Ref9081750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Pr>
          <w:lang w:val="en-CA" w:eastAsia="ja-JP"/>
        </w:rPr>
        <w:t>8.2.3.1.1</w:t>
      </w:r>
      <w:r w:rsidRPr="00D527DE">
        <w:rPr>
          <w:lang w:val="en-CA" w:eastAsia="ja-JP"/>
        </w:rPr>
        <w:fldChar w:fldCharType="end"/>
      </w:r>
      <w:r w:rsidRPr="00D527DE">
        <w:rPr>
          <w:lang w:val="en-CA" w:eastAsia="ja-JP"/>
        </w:rPr>
        <w:t xml:space="preserve"> to </w:t>
      </w:r>
      <w:r w:rsidRPr="00D527DE">
        <w:rPr>
          <w:lang w:val="en-CA" w:eastAsia="ja-JP"/>
        </w:rPr>
        <w:fldChar w:fldCharType="begin" w:fldLock="1"/>
      </w:r>
      <w:r w:rsidRPr="00D527DE">
        <w:rPr>
          <w:lang w:val="en-CA" w:eastAsia="ja-JP"/>
        </w:rPr>
        <w:instrText xml:space="preserve"> REF _Ref9081772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Pr>
          <w:lang w:val="en-CA" w:eastAsia="ja-JP"/>
        </w:rPr>
        <w:t>8.2.3.1.3</w:t>
      </w:r>
      <w:r w:rsidRPr="00D527DE">
        <w:rPr>
          <w:lang w:val="en-CA" w:eastAsia="ja-JP"/>
        </w:rPr>
        <w:fldChar w:fldCharType="end"/>
      </w:r>
      <w:r w:rsidRPr="00D527DE">
        <w:rPr>
          <w:rFonts w:eastAsia="ＭＳ 明朝"/>
          <w:lang w:val="en-CA" w:eastAsia="ja-JP"/>
        </w:rPr>
        <w:t xml:space="preserve"> in sequential order.</w:t>
      </w:r>
    </w:p>
    <w:p w14:paraId="4AD33D38" w14:textId="1EB900EA" w:rsidR="00016E0C" w:rsidRPr="00D527DE" w:rsidRDefault="00016E0C" w:rsidP="00D16D37">
      <w:pPr>
        <w:pStyle w:val="5"/>
        <w:rPr>
          <w:lang w:val="en-CA"/>
        </w:rPr>
      </w:pPr>
      <w:bookmarkStart w:id="1771" w:name="_Toc523490532"/>
      <w:bookmarkStart w:id="1772" w:name="_Toc523490835"/>
      <w:bookmarkStart w:id="1773" w:name="_Toc523491052"/>
      <w:bookmarkStart w:id="1774" w:name="_Toc523491270"/>
      <w:bookmarkStart w:id="1775" w:name="_Toc523491457"/>
      <w:bookmarkStart w:id="1776" w:name="_Toc523491642"/>
      <w:bookmarkStart w:id="1777" w:name="_Toc523491826"/>
      <w:bookmarkStart w:id="1778" w:name="_Toc523496615"/>
      <w:bookmarkStart w:id="1779" w:name="_Toc523496811"/>
      <w:bookmarkStart w:id="1780" w:name="_Toc523497008"/>
      <w:bookmarkStart w:id="1781" w:name="_Toc523490533"/>
      <w:bookmarkStart w:id="1782" w:name="_Toc523490836"/>
      <w:bookmarkStart w:id="1783" w:name="_Toc523491053"/>
      <w:bookmarkStart w:id="1784" w:name="_Toc523491271"/>
      <w:bookmarkStart w:id="1785" w:name="_Toc523491458"/>
      <w:bookmarkStart w:id="1786" w:name="_Toc523491643"/>
      <w:bookmarkStart w:id="1787" w:name="_Toc523491827"/>
      <w:bookmarkStart w:id="1788" w:name="_Toc523496616"/>
      <w:bookmarkStart w:id="1789" w:name="_Toc523496812"/>
      <w:bookmarkStart w:id="1790" w:name="_Toc523497009"/>
      <w:bookmarkStart w:id="1791" w:name="_Toc523490534"/>
      <w:bookmarkStart w:id="1792" w:name="_Toc523490837"/>
      <w:bookmarkStart w:id="1793" w:name="_Toc523491054"/>
      <w:bookmarkStart w:id="1794" w:name="_Toc523491272"/>
      <w:bookmarkStart w:id="1795" w:name="_Toc523491459"/>
      <w:bookmarkStart w:id="1796" w:name="_Toc523491644"/>
      <w:bookmarkStart w:id="1797" w:name="_Toc523491828"/>
      <w:bookmarkStart w:id="1798" w:name="_Toc523496617"/>
      <w:bookmarkStart w:id="1799" w:name="_Toc523496813"/>
      <w:bookmarkStart w:id="1800" w:name="_Toc523497010"/>
      <w:bookmarkStart w:id="1801" w:name="_Toc523490535"/>
      <w:bookmarkStart w:id="1802" w:name="_Toc523490838"/>
      <w:bookmarkStart w:id="1803" w:name="_Toc523491055"/>
      <w:bookmarkStart w:id="1804" w:name="_Toc523491273"/>
      <w:bookmarkStart w:id="1805" w:name="_Toc523491460"/>
      <w:bookmarkStart w:id="1806" w:name="_Toc523491645"/>
      <w:bookmarkStart w:id="1807" w:name="_Toc523491829"/>
      <w:bookmarkStart w:id="1808" w:name="_Toc523496618"/>
      <w:bookmarkStart w:id="1809" w:name="_Toc523496814"/>
      <w:bookmarkStart w:id="1810" w:name="_Toc523497011"/>
      <w:bookmarkStart w:id="1811" w:name="_Ref9081750"/>
      <w:bookmarkEnd w:id="1768"/>
      <w:bookmarkEnd w:id="1769"/>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r w:rsidRPr="00D527DE">
        <w:rPr>
          <w:lang w:val="en-CA"/>
        </w:rPr>
        <w:t>Derivation process for sorted segment index</w:t>
      </w:r>
      <w:bookmarkEnd w:id="1811"/>
    </w:p>
    <w:p w14:paraId="601FFA9C" w14:textId="7458E30B" w:rsidR="00A10830" w:rsidRPr="00D527DE" w:rsidRDefault="0014508F" w:rsidP="0014508F">
      <w:pPr>
        <w:rPr>
          <w:rFonts w:eastAsia="ＭＳ 明朝"/>
          <w:lang w:val="en-CA" w:eastAsia="ja-JP"/>
        </w:rPr>
      </w:pPr>
      <w:r w:rsidRPr="00D527DE">
        <w:rPr>
          <w:rFonts w:eastAsia="ＭＳ 明朝"/>
          <w:lang w:val="en-CA" w:eastAsia="ja-JP"/>
        </w:rPr>
        <w:t xml:space="preserve">Outputs of this process </w:t>
      </w:r>
      <w:r w:rsidR="00A10830" w:rsidRPr="00D527DE">
        <w:rPr>
          <w:rFonts w:eastAsia="ＭＳ 明朝"/>
          <w:lang w:val="en-CA" w:eastAsia="ja-JP"/>
        </w:rPr>
        <w:t>are:</w:t>
      </w:r>
    </w:p>
    <w:p w14:paraId="5AF4122F" w14:textId="06D81EF1" w:rsidR="00A10830" w:rsidRPr="00D527DE" w:rsidRDefault="00A10830" w:rsidP="0014508F">
      <w:r w:rsidRPr="00D527DE">
        <w:rPr>
          <w:rFonts w:eastAsia="ＭＳ 明朝"/>
          <w:lang w:val="en-CA" w:eastAsia="ja-JP"/>
        </w:rPr>
        <w:tab/>
      </w:r>
      <w:r w:rsidR="006C79FE" w:rsidRPr="00D527DE">
        <w:rPr>
          <w:rFonts w:eastAsia="ＭＳ 明朝"/>
          <w:lang w:val="en-CA" w:eastAsia="ja-JP"/>
        </w:rPr>
        <w:t>the</w:t>
      </w:r>
      <w:r w:rsidRPr="00D527DE">
        <w:rPr>
          <w:lang w:val="en-CA"/>
        </w:rPr>
        <w:t xml:space="preserve"> array segStPos[ i ][ axis ] with </w:t>
      </w:r>
      <w:r w:rsidRPr="00D527DE">
        <w:t> i = 0</w:t>
      </w:r>
      <w:r w:rsidR="00AF185A">
        <w:t> </w:t>
      </w:r>
      <w:r w:rsidRPr="00D527DE">
        <w:t>..</w:t>
      </w:r>
      <w:r w:rsidR="00AF185A">
        <w:t> </w:t>
      </w:r>
      <w:r w:rsidR="006728EA" w:rsidRPr="00D527DE">
        <w:t>NodeNum</w:t>
      </w:r>
      <w:r w:rsidRPr="00D527DE">
        <w:t> − 1 </w:t>
      </w:r>
      <w:r w:rsidR="00C81765" w:rsidRPr="00D527DE">
        <w:t>,</w:t>
      </w:r>
      <w:r w:rsidRPr="00D527DE">
        <w:t xml:space="preserve"> axis = 0</w:t>
      </w:r>
      <w:r w:rsidR="00AF185A">
        <w:t> </w:t>
      </w:r>
      <w:r w:rsidRPr="00D527DE">
        <w:t>..</w:t>
      </w:r>
      <w:r w:rsidR="00AF185A">
        <w:t> </w:t>
      </w:r>
      <w:r w:rsidRPr="00D527DE">
        <w:t>2</w:t>
      </w:r>
    </w:p>
    <w:p w14:paraId="36D9ED64" w14:textId="323715A0" w:rsidR="00A10830" w:rsidRPr="00D527DE" w:rsidRDefault="00A10830" w:rsidP="0014508F">
      <w:r w:rsidRPr="00D527DE">
        <w:rPr>
          <w:lang w:val="en-CA"/>
        </w:rPr>
        <w:tab/>
      </w:r>
      <w:r w:rsidR="006C79FE" w:rsidRPr="00D527DE">
        <w:rPr>
          <w:lang w:val="en-CA"/>
        </w:rPr>
        <w:t>the</w:t>
      </w:r>
      <w:r w:rsidRPr="00D527DE">
        <w:rPr>
          <w:lang w:val="en-CA"/>
        </w:rPr>
        <w:t xml:space="preserve"> array segEdPos[ i ][ axis ] with </w:t>
      </w:r>
      <w:r w:rsidRPr="00D527DE">
        <w:t> i = 0</w:t>
      </w:r>
      <w:r w:rsidR="00AF185A">
        <w:t> </w:t>
      </w:r>
      <w:r w:rsidRPr="00D527DE">
        <w:t>..</w:t>
      </w:r>
      <w:r w:rsidR="00AF185A">
        <w:t> </w:t>
      </w:r>
      <w:r w:rsidR="006728EA" w:rsidRPr="00D527DE">
        <w:t>NodeNum</w:t>
      </w:r>
      <w:r w:rsidRPr="00D527DE">
        <w:t> − 1 </w:t>
      </w:r>
      <w:r w:rsidR="00C81765" w:rsidRPr="00D527DE">
        <w:t>,</w:t>
      </w:r>
      <w:r w:rsidRPr="00D527DE">
        <w:t xml:space="preserve"> axis = 0</w:t>
      </w:r>
      <w:r w:rsidR="00AF185A">
        <w:t> </w:t>
      </w:r>
      <w:r w:rsidRPr="00D527DE">
        <w:t>..</w:t>
      </w:r>
      <w:r w:rsidR="00AF185A">
        <w:t> </w:t>
      </w:r>
      <w:r w:rsidRPr="00D527DE">
        <w:t>2</w:t>
      </w:r>
    </w:p>
    <w:p w14:paraId="3A2746E5" w14:textId="1F78D837" w:rsidR="00B752E8" w:rsidRPr="00D527DE" w:rsidRDefault="00B752E8" w:rsidP="00B752E8">
      <w:r w:rsidRPr="00D527DE">
        <w:tab/>
        <w:t>a</w:t>
      </w:r>
      <w:r w:rsidR="008A1476" w:rsidRPr="00D527DE">
        <w:t>n</w:t>
      </w:r>
      <w:r w:rsidRPr="00D527DE">
        <w:t xml:space="preserve"> array sortedSegIdx[ i ] with i = 0</w:t>
      </w:r>
      <w:r w:rsidR="00AF185A">
        <w:t> </w:t>
      </w:r>
      <w:r w:rsidRPr="00D527DE">
        <w:t>..</w:t>
      </w:r>
      <w:r w:rsidR="00AF185A">
        <w:t> </w:t>
      </w:r>
      <w:r w:rsidR="006728EA" w:rsidRPr="00D527DE">
        <w:t>NodeNum</w:t>
      </w:r>
      <w:r w:rsidRPr="00D527DE">
        <w:t> − 1 for the sorted segment index.</w:t>
      </w:r>
    </w:p>
    <w:p w14:paraId="0A99C261" w14:textId="5094DB75" w:rsidR="0014508F" w:rsidRPr="00D527DE" w:rsidRDefault="00B752E8">
      <w:pPr>
        <w:rPr>
          <w:lang w:val="en-CA"/>
        </w:rPr>
      </w:pPr>
      <w:r w:rsidRPr="00D527DE">
        <w:rPr>
          <w:lang w:val="en-CA"/>
        </w:rPr>
        <w:t xml:space="preserve">segStPos[ i ][ axis ] and segEdPos[ i ][ axis ] with </w:t>
      </w:r>
      <w:r w:rsidRPr="00D527DE">
        <w:t> i = 0</w:t>
      </w:r>
      <w:r w:rsidR="00ED37F8">
        <w:t> </w:t>
      </w:r>
      <w:r w:rsidRPr="00D527DE">
        <w:t>..</w:t>
      </w:r>
      <w:r w:rsidR="00ED37F8">
        <w:t> </w:t>
      </w:r>
      <w:r w:rsidR="00A10DAF">
        <w:t>PointCount</w:t>
      </w:r>
      <w:r w:rsidRPr="00D527DE">
        <w:t> − 1 </w:t>
      </w:r>
      <w:r w:rsidR="00C81765" w:rsidRPr="00D527DE">
        <w:t xml:space="preserve">, </w:t>
      </w:r>
      <w:r w:rsidRPr="00D527DE">
        <w:t>axis = 0..2 are derived as follows.</w:t>
      </w:r>
    </w:p>
    <w:p w14:paraId="0D878700" w14:textId="237B46C6" w:rsidR="006C7D20" w:rsidRPr="00D527DE" w:rsidRDefault="006C7D20" w:rsidP="00BE53BF">
      <w:pPr>
        <w:pStyle w:val="Code"/>
      </w:pPr>
      <w:r w:rsidRPr="00D527DE">
        <w:t>for (k</w:t>
      </w:r>
      <w:r w:rsidR="0013471A">
        <w:t xml:space="preserve"> </w:t>
      </w:r>
      <w:r w:rsidRPr="00D527DE">
        <w:t>=</w:t>
      </w:r>
      <w:r w:rsidR="0013471A">
        <w:t xml:space="preserve"> </w:t>
      </w:r>
      <w:r w:rsidRPr="00D527DE">
        <w:t>0; k</w:t>
      </w:r>
      <w:r w:rsidR="0013471A">
        <w:t xml:space="preserve"> </w:t>
      </w:r>
      <w:r w:rsidRPr="00D527DE">
        <w:t>&lt; 12; k++) {</w:t>
      </w:r>
    </w:p>
    <w:p w14:paraId="38E09A4D" w14:textId="7EFAEE27" w:rsidR="006C7D20" w:rsidRPr="00D527DE" w:rsidRDefault="00C43BCF" w:rsidP="004014E9">
      <w:pPr>
        <w:pStyle w:val="Code"/>
      </w:pPr>
      <w:r>
        <w:t xml:space="preserve">  </w:t>
      </w:r>
      <w:r w:rsidR="00B752E8" w:rsidRPr="00D527DE">
        <w:rPr>
          <w:lang w:val="en-CA"/>
        </w:rPr>
        <w:t>segStPos</w:t>
      </w:r>
      <w:r w:rsidR="004014E9">
        <w:t>[</w:t>
      </w:r>
      <w:r w:rsidR="006C7D20" w:rsidRPr="00D527DE">
        <w:t>i</w:t>
      </w:r>
      <w:r w:rsidR="007D6F11" w:rsidRPr="00D527DE">
        <w:t xml:space="preserve"> × </w:t>
      </w:r>
      <w:r w:rsidR="006C7D20" w:rsidRPr="00D527DE">
        <w:t>12+k</w:t>
      </w:r>
      <w:r w:rsidR="004014E9">
        <w:t>][</w:t>
      </w:r>
      <w:r w:rsidR="006E7932" w:rsidRPr="00D527DE">
        <w:t>axis</w:t>
      </w:r>
      <w:r w:rsidR="004014E9">
        <w:t>]</w:t>
      </w:r>
      <w:r w:rsidR="0014508F" w:rsidRPr="00D527DE">
        <w:t> </w:t>
      </w:r>
      <w:r w:rsidR="006C7D20" w:rsidRPr="00D527DE">
        <w:t>=</w:t>
      </w:r>
      <w:r>
        <w:br/>
        <w:t xml:space="preserve">      </w:t>
      </w:r>
      <w:r w:rsidR="006C7D20" w:rsidRPr="00D527DE">
        <w:t>PointPos</w:t>
      </w:r>
      <w:r w:rsidR="004014E9">
        <w:t>[</w:t>
      </w:r>
      <w:r w:rsidR="006C7D20" w:rsidRPr="00D527DE">
        <w:t>i</w:t>
      </w:r>
      <w:r w:rsidR="004014E9">
        <w:t>][</w:t>
      </w:r>
      <w:r w:rsidR="006E7932" w:rsidRPr="00D527DE">
        <w:t>axis</w:t>
      </w:r>
      <w:r w:rsidR="004014E9">
        <w:t>]</w:t>
      </w:r>
      <w:r w:rsidR="0014508F" w:rsidRPr="00D527DE">
        <w:t> </w:t>
      </w:r>
      <w:r w:rsidR="006C7D20" w:rsidRPr="00D527DE">
        <w:t>+</w:t>
      </w:r>
      <w:r w:rsidR="0014508F" w:rsidRPr="00D527DE">
        <w:t> </w:t>
      </w:r>
      <w:r w:rsidR="00D323A6" w:rsidRPr="00D527DE">
        <w:t>s</w:t>
      </w:r>
      <w:r w:rsidR="006C56C5" w:rsidRPr="00D527DE">
        <w:t>eg</w:t>
      </w:r>
      <w:r w:rsidR="006C7D20" w:rsidRPr="00D527DE">
        <w:t>StOffsetTable</w:t>
      </w:r>
      <w:r w:rsidR="004014E9">
        <w:t>[</w:t>
      </w:r>
      <w:r w:rsidR="006C7D20" w:rsidRPr="00D527DE">
        <w:t>k</w:t>
      </w:r>
      <w:r w:rsidR="004014E9">
        <w:t>][</w:t>
      </w:r>
      <w:r w:rsidR="006E7932" w:rsidRPr="00D527DE">
        <w:t>axis</w:t>
      </w:r>
      <w:r w:rsidR="004014E9">
        <w:t>]</w:t>
      </w:r>
      <w:r w:rsidR="0014508F" w:rsidRPr="00D527DE">
        <w:t> </w:t>
      </w:r>
      <w:r w:rsidR="007D6F11" w:rsidRPr="00D527DE">
        <w:t>×</w:t>
      </w:r>
      <w:r w:rsidR="0014508F" w:rsidRPr="00D527DE">
        <w:t> T</w:t>
      </w:r>
      <w:r w:rsidR="006C56C5" w:rsidRPr="00D527DE">
        <w:t>risoupNodeSize</w:t>
      </w:r>
    </w:p>
    <w:p w14:paraId="1B8C5FDB" w14:textId="13C7F685" w:rsidR="006C7D20" w:rsidRPr="00D527DE" w:rsidRDefault="00C43BCF" w:rsidP="004014E9">
      <w:pPr>
        <w:pStyle w:val="Code"/>
      </w:pPr>
      <w:r>
        <w:t xml:space="preserve">  </w:t>
      </w:r>
      <w:r w:rsidR="00B752E8" w:rsidRPr="00D527DE">
        <w:rPr>
          <w:lang w:val="en-CA"/>
        </w:rPr>
        <w:t>segEdPos</w:t>
      </w:r>
      <w:r w:rsidR="004014E9">
        <w:t>[</w:t>
      </w:r>
      <w:r w:rsidR="006C7D20" w:rsidRPr="00D527DE">
        <w:t>i</w:t>
      </w:r>
      <w:r w:rsidR="007D6F11" w:rsidRPr="00D527DE">
        <w:t xml:space="preserve"> × </w:t>
      </w:r>
      <w:r w:rsidR="006C7D20" w:rsidRPr="00D527DE">
        <w:t>12+k</w:t>
      </w:r>
      <w:r w:rsidR="004014E9">
        <w:t>][</w:t>
      </w:r>
      <w:r w:rsidR="006E7932" w:rsidRPr="00D527DE">
        <w:t>axis</w:t>
      </w:r>
      <w:r w:rsidR="004014E9">
        <w:t>]</w:t>
      </w:r>
      <w:r w:rsidR="0014508F" w:rsidRPr="00D527DE">
        <w:t> </w:t>
      </w:r>
      <w:r w:rsidR="006C7D20" w:rsidRPr="00D527DE">
        <w:t>=</w:t>
      </w:r>
      <w:r>
        <w:br/>
        <w:t xml:space="preserve">      </w:t>
      </w:r>
      <w:r w:rsidR="006C7D20" w:rsidRPr="00D527DE">
        <w:t>PointPos</w:t>
      </w:r>
      <w:r w:rsidR="004014E9">
        <w:t>[</w:t>
      </w:r>
      <w:r w:rsidR="006C7D20" w:rsidRPr="00D527DE">
        <w:t>i</w:t>
      </w:r>
      <w:r w:rsidR="004014E9">
        <w:t>][</w:t>
      </w:r>
      <w:r w:rsidR="006E7932" w:rsidRPr="00D527DE">
        <w:t>axis</w:t>
      </w:r>
      <w:r w:rsidR="004014E9">
        <w:t>]</w:t>
      </w:r>
      <w:r w:rsidR="0014508F" w:rsidRPr="00D527DE">
        <w:t> </w:t>
      </w:r>
      <w:r w:rsidR="006C7D20" w:rsidRPr="00D527DE">
        <w:t>+</w:t>
      </w:r>
      <w:r w:rsidR="0014508F" w:rsidRPr="00D527DE">
        <w:t> </w:t>
      </w:r>
      <w:r w:rsidR="00D323A6" w:rsidRPr="00D527DE">
        <w:t>s</w:t>
      </w:r>
      <w:r w:rsidR="006C56C5" w:rsidRPr="00D527DE">
        <w:t>eg</w:t>
      </w:r>
      <w:r w:rsidR="00B93E6A" w:rsidRPr="00D527DE">
        <w:t>Ed</w:t>
      </w:r>
      <w:r w:rsidR="006C7D20" w:rsidRPr="00D527DE">
        <w:t>OffsetTable</w:t>
      </w:r>
      <w:r w:rsidR="004014E9">
        <w:t>[</w:t>
      </w:r>
      <w:r w:rsidR="006C7D20" w:rsidRPr="00D527DE">
        <w:t>k</w:t>
      </w:r>
      <w:r w:rsidR="004014E9">
        <w:t>][</w:t>
      </w:r>
      <w:r w:rsidR="006E7932" w:rsidRPr="00D527DE">
        <w:t>axis</w:t>
      </w:r>
      <w:r w:rsidR="004014E9">
        <w:t>]</w:t>
      </w:r>
      <w:r w:rsidR="0014508F" w:rsidRPr="00D527DE">
        <w:t> </w:t>
      </w:r>
      <w:r w:rsidR="007D6F11" w:rsidRPr="00D527DE">
        <w:t>×</w:t>
      </w:r>
      <w:r w:rsidR="0014508F" w:rsidRPr="00D527DE">
        <w:t> </w:t>
      </w:r>
      <w:r w:rsidR="006C56C5" w:rsidRPr="00D527DE">
        <w:t>TrisoupNodeSize</w:t>
      </w:r>
    </w:p>
    <w:p w14:paraId="23C5C8C0" w14:textId="10F3FAF4" w:rsidR="00D5462A" w:rsidRPr="00D527DE" w:rsidRDefault="00D5462A" w:rsidP="00BE53BF">
      <w:pPr>
        <w:pStyle w:val="Code"/>
      </w:pPr>
      <w:r w:rsidRPr="00D527DE">
        <w:t>}</w:t>
      </w:r>
    </w:p>
    <w:p w14:paraId="44A4923B" w14:textId="26FA9262" w:rsidR="009A0277" w:rsidRPr="00D527DE" w:rsidRDefault="002912E2" w:rsidP="006C7D20">
      <w:r w:rsidRPr="00D527DE">
        <w:t xml:space="preserve">The tables </w:t>
      </w:r>
      <w:r w:rsidR="00D323A6" w:rsidRPr="00D527DE">
        <w:t>s</w:t>
      </w:r>
      <w:r w:rsidR="009A0277" w:rsidRPr="00D527DE">
        <w:t>egStOffsetTable[</w:t>
      </w:r>
      <w:r w:rsidR="00D323A6" w:rsidRPr="00D527DE">
        <w:t> k </w:t>
      </w:r>
      <w:r w:rsidR="009A0277" w:rsidRPr="00D527DE">
        <w:t>][</w:t>
      </w:r>
      <w:r w:rsidR="00D323A6" w:rsidRPr="00D527DE">
        <w:t> axis </w:t>
      </w:r>
      <w:r w:rsidR="009A0277" w:rsidRPr="00D527DE">
        <w:t xml:space="preserve">] and </w:t>
      </w:r>
      <w:r w:rsidR="00D323A6" w:rsidRPr="00D527DE">
        <w:t>s</w:t>
      </w:r>
      <w:r w:rsidR="009A0277" w:rsidRPr="00D527DE">
        <w:t>egEdOffsetTable</w:t>
      </w:r>
      <w:r w:rsidR="00D323A6" w:rsidRPr="00D527DE">
        <w:t xml:space="preserve">[ k ][ axis ] are defined in </w:t>
      </w:r>
      <w:r w:rsidR="00D323A6" w:rsidRPr="00D527DE">
        <w:fldChar w:fldCharType="begin" w:fldLock="1"/>
      </w:r>
      <w:r w:rsidR="00D323A6" w:rsidRPr="00D527DE">
        <w:instrText xml:space="preserve"> REF _Ref9084965 \h </w:instrText>
      </w:r>
      <w:r w:rsidR="00D527DE">
        <w:instrText xml:space="preserve"> \* MERGEFORMAT </w:instrText>
      </w:r>
      <w:r w:rsidR="00D323A6" w:rsidRPr="00D527DE">
        <w:fldChar w:fldCharType="separate"/>
      </w:r>
      <w:r w:rsidR="003551F0" w:rsidRPr="009334E7">
        <w:t xml:space="preserve">Table </w:t>
      </w:r>
      <w:r w:rsidR="003551F0">
        <w:rPr>
          <w:noProof/>
        </w:rPr>
        <w:t>13</w:t>
      </w:r>
      <w:r w:rsidR="00D323A6" w:rsidRPr="00D527DE">
        <w:fldChar w:fldCharType="end"/>
      </w:r>
      <w:r w:rsidR="00D323A6" w:rsidRPr="00D527DE">
        <w:t xml:space="preserve"> and </w:t>
      </w:r>
      <w:r w:rsidR="00D323A6" w:rsidRPr="00D527DE">
        <w:fldChar w:fldCharType="begin" w:fldLock="1"/>
      </w:r>
      <w:r w:rsidR="00D323A6" w:rsidRPr="00D527DE">
        <w:instrText xml:space="preserve"> REF _Ref9084971 \h </w:instrText>
      </w:r>
      <w:r w:rsidR="00D527DE">
        <w:instrText xml:space="preserve"> \* MERGEFORMAT </w:instrText>
      </w:r>
      <w:r w:rsidR="00D323A6" w:rsidRPr="00D527DE">
        <w:fldChar w:fldCharType="separate"/>
      </w:r>
      <w:r w:rsidR="003551F0" w:rsidRPr="009334E7">
        <w:t xml:space="preserve">Table </w:t>
      </w:r>
      <w:r w:rsidR="003551F0">
        <w:rPr>
          <w:noProof/>
        </w:rPr>
        <w:t>14</w:t>
      </w:r>
      <w:r w:rsidR="00D323A6" w:rsidRPr="00D527DE">
        <w:fldChar w:fldCharType="end"/>
      </w:r>
      <w:r w:rsidR="00072136" w:rsidRPr="00D527DE">
        <w:t>, respectively</w:t>
      </w:r>
      <w:r w:rsidR="00D323A6" w:rsidRPr="00D527DE">
        <w:t>.</w:t>
      </w:r>
    </w:p>
    <w:p w14:paraId="23B5698E" w14:textId="75CE7CCF" w:rsidR="00E43574" w:rsidRPr="009334E7" w:rsidRDefault="00E43574" w:rsidP="00D16D37">
      <w:pPr>
        <w:pStyle w:val="af5"/>
        <w:rPr>
          <w:rFonts w:ascii="Cambria" w:hAnsi="Cambria"/>
        </w:rPr>
      </w:pPr>
      <w:bookmarkStart w:id="1812" w:name="_Ref9084965"/>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rsidRPr="009334E7">
        <w:rPr>
          <w:rFonts w:ascii="Cambria" w:hAnsi="Cambria"/>
        </w:rPr>
        <w:instrText xml:space="preserve">SEQ Table \* ARABIC </w:instrText>
      </w:r>
      <w:r w:rsidR="00F6619B" w:rsidRPr="009334E7">
        <w:rPr>
          <w:rFonts w:ascii="Cambria" w:hAnsi="Cambria"/>
        </w:rPr>
        <w:fldChar w:fldCharType="separate"/>
      </w:r>
      <w:r w:rsidR="003551F0">
        <w:rPr>
          <w:rFonts w:ascii="Cambria" w:hAnsi="Cambria"/>
          <w:noProof/>
        </w:rPr>
        <w:t>13</w:t>
      </w:r>
      <w:r w:rsidR="00F6619B" w:rsidRPr="009334E7">
        <w:rPr>
          <w:rFonts w:ascii="Cambria" w:hAnsi="Cambria"/>
        </w:rPr>
        <w:fldChar w:fldCharType="end"/>
      </w:r>
      <w:bookmarkEnd w:id="1812"/>
      <w:r w:rsidRPr="009334E7">
        <w:rPr>
          <w:rFonts w:ascii="Cambria" w:hAnsi="Cambria"/>
        </w:rPr>
        <w:t xml:space="preserve"> </w:t>
      </w:r>
      <w:r w:rsidR="00D527DE" w:rsidRPr="009334E7">
        <w:rPr>
          <w:rFonts w:ascii="Cambria" w:hAnsi="Cambria"/>
        </w:rPr>
        <w:t xml:space="preserve">— </w:t>
      </w:r>
      <w:r w:rsidR="00D323A6" w:rsidRPr="009334E7">
        <w:rPr>
          <w:rFonts w:ascii="Cambria" w:hAnsi="Cambria"/>
          <w:lang w:val="en-GB"/>
        </w:rPr>
        <w:t>s</w:t>
      </w:r>
      <w:r w:rsidR="009A0277" w:rsidRPr="009334E7">
        <w:rPr>
          <w:rFonts w:ascii="Cambria" w:hAnsi="Cambria"/>
          <w:lang w:val="en-GB"/>
        </w:rPr>
        <w:t>egStOffsetTable</w:t>
      </w:r>
      <w:r w:rsidRPr="00BE53BF">
        <w:rPr>
          <w:rFonts w:ascii="Cambria" w:hAnsi="Cambria"/>
          <w:b w:val="0"/>
          <w:bCs w:val="0"/>
        </w:rPr>
        <w:t>[</w:t>
      </w:r>
      <w:r w:rsidR="00997ED1" w:rsidRPr="00BE53BF">
        <w:rPr>
          <w:rFonts w:ascii="Cambria" w:hAnsi="Cambria"/>
          <w:b w:val="0"/>
          <w:bCs w:val="0"/>
        </w:rPr>
        <w:t> </w:t>
      </w:r>
      <w:r w:rsidRPr="00BE53BF">
        <w:rPr>
          <w:rFonts w:ascii="Cambria" w:hAnsi="Cambria"/>
          <w:b w:val="0"/>
          <w:bCs w:val="0"/>
        </w:rPr>
        <w:t>k</w:t>
      </w:r>
      <w:r w:rsidR="00997ED1" w:rsidRPr="00BE53BF">
        <w:rPr>
          <w:rFonts w:ascii="Cambria" w:hAnsi="Cambria"/>
          <w:b w:val="0"/>
          <w:bCs w:val="0"/>
        </w:rPr>
        <w:t> </w:t>
      </w:r>
      <w:r w:rsidRPr="00BE53BF">
        <w:rPr>
          <w:rFonts w:ascii="Cambria" w:hAnsi="Cambria"/>
          <w:b w:val="0"/>
          <w:bCs w:val="0"/>
        </w:rPr>
        <w:t>][</w:t>
      </w:r>
      <w:r w:rsidR="006E7932" w:rsidRPr="00BE53BF">
        <w:rPr>
          <w:rFonts w:ascii="Cambria" w:hAnsi="Cambria"/>
          <w:b w:val="0"/>
          <w:bCs w:val="0"/>
        </w:rPr>
        <w:t> axis </w:t>
      </w:r>
      <w:r w:rsidRPr="00BE53BF">
        <w:rPr>
          <w:rFonts w:ascii="Cambria" w:hAnsi="Cambria"/>
          <w:b w:val="0"/>
          <w:bCs w:val="0"/>
        </w:rPr>
        <w:t>]</w:t>
      </w:r>
    </w:p>
    <w:tbl>
      <w:tblPr>
        <w:tblStyle w:val="a8"/>
        <w:tblW w:w="0" w:type="auto"/>
        <w:jc w:val="center"/>
        <w:tblLook w:val="04A0" w:firstRow="1" w:lastRow="0" w:firstColumn="1" w:lastColumn="0" w:noHBand="0" w:noVBand="1"/>
      </w:tblPr>
      <w:tblGrid>
        <w:gridCol w:w="620"/>
        <w:gridCol w:w="481"/>
        <w:gridCol w:w="482"/>
        <w:gridCol w:w="482"/>
        <w:gridCol w:w="482"/>
        <w:gridCol w:w="481"/>
        <w:gridCol w:w="482"/>
        <w:gridCol w:w="482"/>
        <w:gridCol w:w="482"/>
        <w:gridCol w:w="481"/>
        <w:gridCol w:w="482"/>
        <w:gridCol w:w="482"/>
        <w:gridCol w:w="482"/>
      </w:tblGrid>
      <w:tr w:rsidR="00656983" w:rsidRPr="00D527DE" w14:paraId="306D1CCC" w14:textId="77777777" w:rsidTr="00073CB9">
        <w:trPr>
          <w:trHeight w:val="360"/>
          <w:jc w:val="center"/>
        </w:trPr>
        <w:tc>
          <w:tcPr>
            <w:tcW w:w="0" w:type="auto"/>
            <w:vMerge w:val="restart"/>
            <w:noWrap/>
            <w:hideMark/>
          </w:tcPr>
          <w:p w14:paraId="5BCB9CF7" w14:textId="540F48EB" w:rsidR="00656983" w:rsidRPr="00C5553D" w:rsidRDefault="00656983" w:rsidP="00C5553D">
            <w:pPr>
              <w:pStyle w:val="G-PCCTablebody"/>
              <w:rPr>
                <w:b/>
                <w:bCs/>
              </w:rPr>
            </w:pPr>
            <w:r w:rsidRPr="00C5553D">
              <w:rPr>
                <w:b/>
                <w:bCs/>
              </w:rPr>
              <w:t>axis</w:t>
            </w:r>
          </w:p>
        </w:tc>
        <w:tc>
          <w:tcPr>
            <w:tcW w:w="5781" w:type="dxa"/>
            <w:gridSpan w:val="12"/>
            <w:noWrap/>
            <w:hideMark/>
          </w:tcPr>
          <w:p w14:paraId="2D51A67F" w14:textId="26FE6CE6" w:rsidR="00656983" w:rsidRPr="00C5553D" w:rsidRDefault="00656983" w:rsidP="00C5553D">
            <w:pPr>
              <w:pStyle w:val="G-PCCTablebody"/>
              <w:jc w:val="center"/>
              <w:rPr>
                <w:b/>
                <w:bCs/>
              </w:rPr>
            </w:pPr>
            <w:r w:rsidRPr="00C5553D">
              <w:rPr>
                <w:b/>
                <w:bCs/>
              </w:rPr>
              <w:t>k</w:t>
            </w:r>
          </w:p>
        </w:tc>
      </w:tr>
      <w:tr w:rsidR="00656983" w:rsidRPr="00D527DE" w14:paraId="0935FADE" w14:textId="77777777" w:rsidTr="00656983">
        <w:trPr>
          <w:trHeight w:val="360"/>
          <w:jc w:val="center"/>
        </w:trPr>
        <w:tc>
          <w:tcPr>
            <w:tcW w:w="0" w:type="auto"/>
            <w:vMerge/>
            <w:noWrap/>
            <w:hideMark/>
          </w:tcPr>
          <w:p w14:paraId="64F67C99" w14:textId="36401917" w:rsidR="00656983" w:rsidRPr="00C5553D" w:rsidRDefault="00656983" w:rsidP="00C5553D">
            <w:pPr>
              <w:pStyle w:val="G-PCCTablebody"/>
              <w:rPr>
                <w:b/>
                <w:bCs/>
              </w:rPr>
            </w:pPr>
          </w:p>
        </w:tc>
        <w:tc>
          <w:tcPr>
            <w:tcW w:w="481" w:type="dxa"/>
            <w:noWrap/>
            <w:hideMark/>
          </w:tcPr>
          <w:p w14:paraId="5F16E627" w14:textId="77777777" w:rsidR="00656983" w:rsidRPr="00C5553D" w:rsidRDefault="00656983" w:rsidP="00C5553D">
            <w:pPr>
              <w:pStyle w:val="G-PCCTablebody"/>
              <w:jc w:val="center"/>
              <w:rPr>
                <w:b/>
                <w:bCs/>
              </w:rPr>
            </w:pPr>
            <w:r w:rsidRPr="00C5553D">
              <w:rPr>
                <w:b/>
                <w:bCs/>
              </w:rPr>
              <w:t>0</w:t>
            </w:r>
          </w:p>
        </w:tc>
        <w:tc>
          <w:tcPr>
            <w:tcW w:w="482" w:type="dxa"/>
            <w:noWrap/>
            <w:hideMark/>
          </w:tcPr>
          <w:p w14:paraId="0C884794" w14:textId="77777777" w:rsidR="00656983" w:rsidRPr="00C5553D" w:rsidRDefault="00656983" w:rsidP="00C5553D">
            <w:pPr>
              <w:pStyle w:val="G-PCCTablebody"/>
              <w:jc w:val="center"/>
              <w:rPr>
                <w:b/>
                <w:bCs/>
              </w:rPr>
            </w:pPr>
            <w:r w:rsidRPr="00C5553D">
              <w:rPr>
                <w:b/>
                <w:bCs/>
              </w:rPr>
              <w:t>1</w:t>
            </w:r>
          </w:p>
        </w:tc>
        <w:tc>
          <w:tcPr>
            <w:tcW w:w="482" w:type="dxa"/>
            <w:noWrap/>
            <w:hideMark/>
          </w:tcPr>
          <w:p w14:paraId="632EB156" w14:textId="77777777" w:rsidR="00656983" w:rsidRPr="00C5553D" w:rsidRDefault="00656983" w:rsidP="00C5553D">
            <w:pPr>
              <w:pStyle w:val="G-PCCTablebody"/>
              <w:jc w:val="center"/>
              <w:rPr>
                <w:b/>
                <w:bCs/>
              </w:rPr>
            </w:pPr>
            <w:r w:rsidRPr="00C5553D">
              <w:rPr>
                <w:b/>
                <w:bCs/>
              </w:rPr>
              <w:t>2</w:t>
            </w:r>
          </w:p>
        </w:tc>
        <w:tc>
          <w:tcPr>
            <w:tcW w:w="482" w:type="dxa"/>
            <w:noWrap/>
            <w:hideMark/>
          </w:tcPr>
          <w:p w14:paraId="11560F67" w14:textId="77777777" w:rsidR="00656983" w:rsidRPr="00C5553D" w:rsidRDefault="00656983" w:rsidP="00C5553D">
            <w:pPr>
              <w:pStyle w:val="G-PCCTablebody"/>
              <w:jc w:val="center"/>
              <w:rPr>
                <w:b/>
                <w:bCs/>
              </w:rPr>
            </w:pPr>
            <w:r w:rsidRPr="00C5553D">
              <w:rPr>
                <w:b/>
                <w:bCs/>
              </w:rPr>
              <w:t>3</w:t>
            </w:r>
          </w:p>
        </w:tc>
        <w:tc>
          <w:tcPr>
            <w:tcW w:w="481" w:type="dxa"/>
            <w:noWrap/>
            <w:hideMark/>
          </w:tcPr>
          <w:p w14:paraId="2D99B01F" w14:textId="77777777" w:rsidR="00656983" w:rsidRPr="00C5553D" w:rsidRDefault="00656983" w:rsidP="00C5553D">
            <w:pPr>
              <w:pStyle w:val="G-PCCTablebody"/>
              <w:jc w:val="center"/>
              <w:rPr>
                <w:b/>
                <w:bCs/>
              </w:rPr>
            </w:pPr>
            <w:r w:rsidRPr="00C5553D">
              <w:rPr>
                <w:b/>
                <w:bCs/>
              </w:rPr>
              <w:t>4</w:t>
            </w:r>
          </w:p>
        </w:tc>
        <w:tc>
          <w:tcPr>
            <w:tcW w:w="482" w:type="dxa"/>
            <w:noWrap/>
            <w:hideMark/>
          </w:tcPr>
          <w:p w14:paraId="7C065699" w14:textId="77777777" w:rsidR="00656983" w:rsidRPr="00C5553D" w:rsidRDefault="00656983" w:rsidP="00C5553D">
            <w:pPr>
              <w:pStyle w:val="G-PCCTablebody"/>
              <w:jc w:val="center"/>
              <w:rPr>
                <w:b/>
                <w:bCs/>
              </w:rPr>
            </w:pPr>
            <w:r w:rsidRPr="00C5553D">
              <w:rPr>
                <w:b/>
                <w:bCs/>
              </w:rPr>
              <w:t>5</w:t>
            </w:r>
          </w:p>
        </w:tc>
        <w:tc>
          <w:tcPr>
            <w:tcW w:w="482" w:type="dxa"/>
            <w:noWrap/>
            <w:hideMark/>
          </w:tcPr>
          <w:p w14:paraId="1A351469" w14:textId="77777777" w:rsidR="00656983" w:rsidRPr="00C5553D" w:rsidRDefault="00656983" w:rsidP="00C5553D">
            <w:pPr>
              <w:pStyle w:val="G-PCCTablebody"/>
              <w:jc w:val="center"/>
              <w:rPr>
                <w:b/>
                <w:bCs/>
              </w:rPr>
            </w:pPr>
            <w:r w:rsidRPr="00C5553D">
              <w:rPr>
                <w:b/>
                <w:bCs/>
              </w:rPr>
              <w:t>6</w:t>
            </w:r>
          </w:p>
        </w:tc>
        <w:tc>
          <w:tcPr>
            <w:tcW w:w="482" w:type="dxa"/>
            <w:noWrap/>
            <w:hideMark/>
          </w:tcPr>
          <w:p w14:paraId="015CB81F" w14:textId="77777777" w:rsidR="00656983" w:rsidRPr="00C5553D" w:rsidRDefault="00656983" w:rsidP="00C5553D">
            <w:pPr>
              <w:pStyle w:val="G-PCCTablebody"/>
              <w:jc w:val="center"/>
              <w:rPr>
                <w:b/>
                <w:bCs/>
              </w:rPr>
            </w:pPr>
            <w:r w:rsidRPr="00C5553D">
              <w:rPr>
                <w:b/>
                <w:bCs/>
              </w:rPr>
              <w:t>7</w:t>
            </w:r>
          </w:p>
        </w:tc>
        <w:tc>
          <w:tcPr>
            <w:tcW w:w="481" w:type="dxa"/>
            <w:noWrap/>
            <w:hideMark/>
          </w:tcPr>
          <w:p w14:paraId="5D1024AC" w14:textId="77777777" w:rsidR="00656983" w:rsidRPr="00C5553D" w:rsidRDefault="00656983" w:rsidP="00C5553D">
            <w:pPr>
              <w:pStyle w:val="G-PCCTablebody"/>
              <w:jc w:val="center"/>
              <w:rPr>
                <w:b/>
                <w:bCs/>
              </w:rPr>
            </w:pPr>
            <w:r w:rsidRPr="00C5553D">
              <w:rPr>
                <w:b/>
                <w:bCs/>
              </w:rPr>
              <w:t>8</w:t>
            </w:r>
          </w:p>
        </w:tc>
        <w:tc>
          <w:tcPr>
            <w:tcW w:w="482" w:type="dxa"/>
            <w:noWrap/>
            <w:hideMark/>
          </w:tcPr>
          <w:p w14:paraId="4F5BC927" w14:textId="77777777" w:rsidR="00656983" w:rsidRPr="00C5553D" w:rsidRDefault="00656983" w:rsidP="00C5553D">
            <w:pPr>
              <w:pStyle w:val="G-PCCTablebody"/>
              <w:jc w:val="center"/>
              <w:rPr>
                <w:b/>
                <w:bCs/>
              </w:rPr>
            </w:pPr>
            <w:r w:rsidRPr="00C5553D">
              <w:rPr>
                <w:b/>
                <w:bCs/>
              </w:rPr>
              <w:t>9</w:t>
            </w:r>
          </w:p>
        </w:tc>
        <w:tc>
          <w:tcPr>
            <w:tcW w:w="482" w:type="dxa"/>
            <w:noWrap/>
            <w:hideMark/>
          </w:tcPr>
          <w:p w14:paraId="0F40CD57" w14:textId="77777777" w:rsidR="00656983" w:rsidRPr="00C5553D" w:rsidRDefault="00656983" w:rsidP="00C5553D">
            <w:pPr>
              <w:pStyle w:val="G-PCCTablebody"/>
              <w:jc w:val="center"/>
              <w:rPr>
                <w:b/>
                <w:bCs/>
              </w:rPr>
            </w:pPr>
            <w:r w:rsidRPr="00C5553D">
              <w:rPr>
                <w:b/>
                <w:bCs/>
              </w:rPr>
              <w:t>10</w:t>
            </w:r>
          </w:p>
        </w:tc>
        <w:tc>
          <w:tcPr>
            <w:tcW w:w="482" w:type="dxa"/>
            <w:noWrap/>
            <w:hideMark/>
          </w:tcPr>
          <w:p w14:paraId="441232DC" w14:textId="77777777" w:rsidR="00656983" w:rsidRPr="00C5553D" w:rsidRDefault="00656983" w:rsidP="00C5553D">
            <w:pPr>
              <w:pStyle w:val="G-PCCTablebody"/>
              <w:jc w:val="center"/>
              <w:rPr>
                <w:b/>
                <w:bCs/>
              </w:rPr>
            </w:pPr>
            <w:r w:rsidRPr="00C5553D">
              <w:rPr>
                <w:b/>
                <w:bCs/>
              </w:rPr>
              <w:t>11</w:t>
            </w:r>
          </w:p>
        </w:tc>
      </w:tr>
      <w:tr w:rsidR="00656983" w:rsidRPr="00D527DE" w14:paraId="09611AA3" w14:textId="77777777" w:rsidTr="00656983">
        <w:trPr>
          <w:trHeight w:val="360"/>
          <w:jc w:val="center"/>
        </w:trPr>
        <w:tc>
          <w:tcPr>
            <w:tcW w:w="0" w:type="auto"/>
            <w:noWrap/>
            <w:hideMark/>
          </w:tcPr>
          <w:p w14:paraId="76E5BB10" w14:textId="77777777" w:rsidR="00E43574" w:rsidRPr="00C5553D" w:rsidRDefault="00E43574" w:rsidP="00C5553D">
            <w:pPr>
              <w:pStyle w:val="G-PCCTablebody"/>
              <w:jc w:val="center"/>
              <w:rPr>
                <w:b/>
                <w:bCs/>
              </w:rPr>
            </w:pPr>
            <w:r w:rsidRPr="00C5553D">
              <w:rPr>
                <w:b/>
                <w:bCs/>
              </w:rPr>
              <w:t>0</w:t>
            </w:r>
          </w:p>
        </w:tc>
        <w:tc>
          <w:tcPr>
            <w:tcW w:w="481" w:type="dxa"/>
            <w:noWrap/>
            <w:hideMark/>
          </w:tcPr>
          <w:p w14:paraId="6646394A" w14:textId="77777777" w:rsidR="00E43574" w:rsidRPr="00D527DE" w:rsidRDefault="00E43574" w:rsidP="00C5553D">
            <w:pPr>
              <w:pStyle w:val="G-PCCTablebody"/>
              <w:jc w:val="center"/>
            </w:pPr>
            <w:r w:rsidRPr="00D527DE">
              <w:t>0</w:t>
            </w:r>
          </w:p>
        </w:tc>
        <w:tc>
          <w:tcPr>
            <w:tcW w:w="482" w:type="dxa"/>
            <w:noWrap/>
            <w:hideMark/>
          </w:tcPr>
          <w:p w14:paraId="2F10BC0D" w14:textId="77777777" w:rsidR="00E43574" w:rsidRPr="00D527DE" w:rsidRDefault="00E43574" w:rsidP="00C5553D">
            <w:pPr>
              <w:pStyle w:val="G-PCCTablebody"/>
              <w:jc w:val="center"/>
            </w:pPr>
            <w:r w:rsidRPr="00D527DE">
              <w:t>0</w:t>
            </w:r>
          </w:p>
        </w:tc>
        <w:tc>
          <w:tcPr>
            <w:tcW w:w="482" w:type="dxa"/>
            <w:noWrap/>
            <w:hideMark/>
          </w:tcPr>
          <w:p w14:paraId="300B1557" w14:textId="77777777" w:rsidR="00E43574" w:rsidRPr="00D527DE" w:rsidRDefault="00E43574" w:rsidP="00C5553D">
            <w:pPr>
              <w:pStyle w:val="G-PCCTablebody"/>
              <w:jc w:val="center"/>
            </w:pPr>
            <w:r w:rsidRPr="00D527DE">
              <w:t>0</w:t>
            </w:r>
          </w:p>
        </w:tc>
        <w:tc>
          <w:tcPr>
            <w:tcW w:w="482" w:type="dxa"/>
            <w:noWrap/>
            <w:hideMark/>
          </w:tcPr>
          <w:p w14:paraId="343E838C" w14:textId="77777777" w:rsidR="00E43574" w:rsidRPr="00D527DE" w:rsidRDefault="00E43574" w:rsidP="00C5553D">
            <w:pPr>
              <w:pStyle w:val="G-PCCTablebody"/>
              <w:jc w:val="center"/>
            </w:pPr>
            <w:r w:rsidRPr="00D527DE">
              <w:t>1</w:t>
            </w:r>
          </w:p>
        </w:tc>
        <w:tc>
          <w:tcPr>
            <w:tcW w:w="481" w:type="dxa"/>
            <w:noWrap/>
            <w:hideMark/>
          </w:tcPr>
          <w:p w14:paraId="5D495CA3" w14:textId="77777777" w:rsidR="00E43574" w:rsidRPr="00D527DE" w:rsidRDefault="00E43574" w:rsidP="00C5553D">
            <w:pPr>
              <w:pStyle w:val="G-PCCTablebody"/>
              <w:jc w:val="center"/>
            </w:pPr>
            <w:r w:rsidRPr="00D527DE">
              <w:t>0</w:t>
            </w:r>
          </w:p>
        </w:tc>
        <w:tc>
          <w:tcPr>
            <w:tcW w:w="482" w:type="dxa"/>
            <w:noWrap/>
            <w:hideMark/>
          </w:tcPr>
          <w:p w14:paraId="6273BDB1" w14:textId="77777777" w:rsidR="00E43574" w:rsidRPr="00D527DE" w:rsidRDefault="00E43574" w:rsidP="00C5553D">
            <w:pPr>
              <w:pStyle w:val="G-PCCTablebody"/>
              <w:jc w:val="center"/>
            </w:pPr>
            <w:r w:rsidRPr="00D527DE">
              <w:t>0</w:t>
            </w:r>
          </w:p>
        </w:tc>
        <w:tc>
          <w:tcPr>
            <w:tcW w:w="482" w:type="dxa"/>
            <w:noWrap/>
            <w:hideMark/>
          </w:tcPr>
          <w:p w14:paraId="0D411F66" w14:textId="77777777" w:rsidR="00E43574" w:rsidRPr="00D527DE" w:rsidRDefault="00E43574" w:rsidP="00C5553D">
            <w:pPr>
              <w:pStyle w:val="G-PCCTablebody"/>
              <w:jc w:val="center"/>
            </w:pPr>
            <w:r w:rsidRPr="00D527DE">
              <w:t>1</w:t>
            </w:r>
          </w:p>
        </w:tc>
        <w:tc>
          <w:tcPr>
            <w:tcW w:w="482" w:type="dxa"/>
            <w:noWrap/>
            <w:hideMark/>
          </w:tcPr>
          <w:p w14:paraId="165E3558" w14:textId="77777777" w:rsidR="00E43574" w:rsidRPr="00D527DE" w:rsidRDefault="00E43574" w:rsidP="00C5553D">
            <w:pPr>
              <w:pStyle w:val="G-PCCTablebody"/>
              <w:jc w:val="center"/>
            </w:pPr>
            <w:r w:rsidRPr="00D527DE">
              <w:t>1</w:t>
            </w:r>
          </w:p>
        </w:tc>
        <w:tc>
          <w:tcPr>
            <w:tcW w:w="481" w:type="dxa"/>
            <w:noWrap/>
            <w:hideMark/>
          </w:tcPr>
          <w:p w14:paraId="373127AB" w14:textId="77777777" w:rsidR="00E43574" w:rsidRPr="00D527DE" w:rsidRDefault="00E43574" w:rsidP="00C5553D">
            <w:pPr>
              <w:pStyle w:val="G-PCCTablebody"/>
              <w:jc w:val="center"/>
            </w:pPr>
            <w:r w:rsidRPr="00D527DE">
              <w:t>0</w:t>
            </w:r>
          </w:p>
        </w:tc>
        <w:tc>
          <w:tcPr>
            <w:tcW w:w="482" w:type="dxa"/>
            <w:noWrap/>
            <w:hideMark/>
          </w:tcPr>
          <w:p w14:paraId="73CB9586" w14:textId="77777777" w:rsidR="00E43574" w:rsidRPr="00D527DE" w:rsidRDefault="00E43574" w:rsidP="00C5553D">
            <w:pPr>
              <w:pStyle w:val="G-PCCTablebody"/>
              <w:jc w:val="center"/>
            </w:pPr>
            <w:r w:rsidRPr="00D527DE">
              <w:t>0</w:t>
            </w:r>
          </w:p>
        </w:tc>
        <w:tc>
          <w:tcPr>
            <w:tcW w:w="482" w:type="dxa"/>
            <w:noWrap/>
            <w:hideMark/>
          </w:tcPr>
          <w:p w14:paraId="64341DAE" w14:textId="77777777" w:rsidR="00E43574" w:rsidRPr="00D527DE" w:rsidRDefault="00E43574" w:rsidP="00C5553D">
            <w:pPr>
              <w:pStyle w:val="G-PCCTablebody"/>
              <w:jc w:val="center"/>
            </w:pPr>
            <w:r w:rsidRPr="00D527DE">
              <w:t>0</w:t>
            </w:r>
          </w:p>
        </w:tc>
        <w:tc>
          <w:tcPr>
            <w:tcW w:w="482" w:type="dxa"/>
            <w:noWrap/>
            <w:hideMark/>
          </w:tcPr>
          <w:p w14:paraId="3E637A8C" w14:textId="77777777" w:rsidR="00E43574" w:rsidRPr="00D527DE" w:rsidRDefault="00E43574" w:rsidP="00C5553D">
            <w:pPr>
              <w:pStyle w:val="G-PCCTablebody"/>
              <w:jc w:val="center"/>
            </w:pPr>
            <w:r w:rsidRPr="00D527DE">
              <w:t>1</w:t>
            </w:r>
          </w:p>
        </w:tc>
      </w:tr>
      <w:tr w:rsidR="00656983" w:rsidRPr="00D527DE" w14:paraId="09D28EDA" w14:textId="77777777" w:rsidTr="00656983">
        <w:trPr>
          <w:trHeight w:val="360"/>
          <w:jc w:val="center"/>
        </w:trPr>
        <w:tc>
          <w:tcPr>
            <w:tcW w:w="0" w:type="auto"/>
            <w:noWrap/>
            <w:hideMark/>
          </w:tcPr>
          <w:p w14:paraId="6D47A785" w14:textId="77777777" w:rsidR="00E43574" w:rsidRPr="00C5553D" w:rsidRDefault="00E43574" w:rsidP="00C5553D">
            <w:pPr>
              <w:pStyle w:val="G-PCCTablebody"/>
              <w:jc w:val="center"/>
              <w:rPr>
                <w:b/>
                <w:bCs/>
              </w:rPr>
            </w:pPr>
            <w:r w:rsidRPr="00C5553D">
              <w:rPr>
                <w:b/>
                <w:bCs/>
              </w:rPr>
              <w:t>1</w:t>
            </w:r>
          </w:p>
        </w:tc>
        <w:tc>
          <w:tcPr>
            <w:tcW w:w="481" w:type="dxa"/>
            <w:noWrap/>
            <w:hideMark/>
          </w:tcPr>
          <w:p w14:paraId="70F27E04" w14:textId="77777777" w:rsidR="00E43574" w:rsidRPr="00D527DE" w:rsidRDefault="00E43574" w:rsidP="00C5553D">
            <w:pPr>
              <w:pStyle w:val="G-PCCTablebody"/>
              <w:jc w:val="center"/>
            </w:pPr>
            <w:r w:rsidRPr="00D527DE">
              <w:t>0</w:t>
            </w:r>
          </w:p>
        </w:tc>
        <w:tc>
          <w:tcPr>
            <w:tcW w:w="482" w:type="dxa"/>
            <w:noWrap/>
            <w:hideMark/>
          </w:tcPr>
          <w:p w14:paraId="21D96474" w14:textId="77777777" w:rsidR="00E43574" w:rsidRPr="00D527DE" w:rsidRDefault="00E43574" w:rsidP="00C5553D">
            <w:pPr>
              <w:pStyle w:val="G-PCCTablebody"/>
              <w:jc w:val="center"/>
            </w:pPr>
            <w:r w:rsidRPr="00D527DE">
              <w:t>0</w:t>
            </w:r>
          </w:p>
        </w:tc>
        <w:tc>
          <w:tcPr>
            <w:tcW w:w="482" w:type="dxa"/>
            <w:noWrap/>
            <w:hideMark/>
          </w:tcPr>
          <w:p w14:paraId="2BEF7981" w14:textId="77777777" w:rsidR="00E43574" w:rsidRPr="00D527DE" w:rsidRDefault="00E43574" w:rsidP="00C5553D">
            <w:pPr>
              <w:pStyle w:val="G-PCCTablebody"/>
              <w:jc w:val="center"/>
            </w:pPr>
            <w:r w:rsidRPr="00D527DE">
              <w:t>1</w:t>
            </w:r>
          </w:p>
        </w:tc>
        <w:tc>
          <w:tcPr>
            <w:tcW w:w="482" w:type="dxa"/>
            <w:noWrap/>
            <w:hideMark/>
          </w:tcPr>
          <w:p w14:paraId="1D1508A8" w14:textId="77777777" w:rsidR="00E43574" w:rsidRPr="00D527DE" w:rsidRDefault="00E43574" w:rsidP="00C5553D">
            <w:pPr>
              <w:pStyle w:val="G-PCCTablebody"/>
              <w:jc w:val="center"/>
            </w:pPr>
            <w:r w:rsidRPr="00D527DE">
              <w:t>0</w:t>
            </w:r>
          </w:p>
        </w:tc>
        <w:tc>
          <w:tcPr>
            <w:tcW w:w="481" w:type="dxa"/>
            <w:noWrap/>
            <w:hideMark/>
          </w:tcPr>
          <w:p w14:paraId="4AF9D0C0" w14:textId="77777777" w:rsidR="00E43574" w:rsidRPr="00D527DE" w:rsidRDefault="00E43574" w:rsidP="00C5553D">
            <w:pPr>
              <w:pStyle w:val="G-PCCTablebody"/>
              <w:jc w:val="center"/>
            </w:pPr>
            <w:r w:rsidRPr="00D527DE">
              <w:t>0</w:t>
            </w:r>
          </w:p>
        </w:tc>
        <w:tc>
          <w:tcPr>
            <w:tcW w:w="482" w:type="dxa"/>
            <w:noWrap/>
            <w:hideMark/>
          </w:tcPr>
          <w:p w14:paraId="6CCA26AC" w14:textId="77777777" w:rsidR="00E43574" w:rsidRPr="00D527DE" w:rsidRDefault="00E43574" w:rsidP="00C5553D">
            <w:pPr>
              <w:pStyle w:val="G-PCCTablebody"/>
              <w:jc w:val="center"/>
            </w:pPr>
            <w:r w:rsidRPr="00D527DE">
              <w:t>1</w:t>
            </w:r>
          </w:p>
        </w:tc>
        <w:tc>
          <w:tcPr>
            <w:tcW w:w="482" w:type="dxa"/>
            <w:noWrap/>
            <w:hideMark/>
          </w:tcPr>
          <w:p w14:paraId="223A74EB" w14:textId="77777777" w:rsidR="00E43574" w:rsidRPr="00D527DE" w:rsidRDefault="00E43574" w:rsidP="00C5553D">
            <w:pPr>
              <w:pStyle w:val="G-PCCTablebody"/>
              <w:jc w:val="center"/>
            </w:pPr>
            <w:r w:rsidRPr="00D527DE">
              <w:t>1</w:t>
            </w:r>
          </w:p>
        </w:tc>
        <w:tc>
          <w:tcPr>
            <w:tcW w:w="482" w:type="dxa"/>
            <w:noWrap/>
            <w:hideMark/>
          </w:tcPr>
          <w:p w14:paraId="37A42C85" w14:textId="77777777" w:rsidR="00E43574" w:rsidRPr="00D527DE" w:rsidRDefault="00E43574" w:rsidP="00C5553D">
            <w:pPr>
              <w:pStyle w:val="G-PCCTablebody"/>
              <w:jc w:val="center"/>
            </w:pPr>
            <w:r w:rsidRPr="00D527DE">
              <w:t>0</w:t>
            </w:r>
          </w:p>
        </w:tc>
        <w:tc>
          <w:tcPr>
            <w:tcW w:w="481" w:type="dxa"/>
            <w:noWrap/>
            <w:hideMark/>
          </w:tcPr>
          <w:p w14:paraId="304CB94B" w14:textId="77777777" w:rsidR="00E43574" w:rsidRPr="00D527DE" w:rsidRDefault="00E43574" w:rsidP="00C5553D">
            <w:pPr>
              <w:pStyle w:val="G-PCCTablebody"/>
              <w:jc w:val="center"/>
            </w:pPr>
            <w:r w:rsidRPr="00D527DE">
              <w:t>0</w:t>
            </w:r>
          </w:p>
        </w:tc>
        <w:tc>
          <w:tcPr>
            <w:tcW w:w="482" w:type="dxa"/>
            <w:noWrap/>
            <w:hideMark/>
          </w:tcPr>
          <w:p w14:paraId="0A6D36F5" w14:textId="77777777" w:rsidR="00E43574" w:rsidRPr="00D527DE" w:rsidRDefault="00E43574" w:rsidP="00C5553D">
            <w:pPr>
              <w:pStyle w:val="G-PCCTablebody"/>
              <w:jc w:val="center"/>
            </w:pPr>
            <w:r w:rsidRPr="00D527DE">
              <w:t>0</w:t>
            </w:r>
          </w:p>
        </w:tc>
        <w:tc>
          <w:tcPr>
            <w:tcW w:w="482" w:type="dxa"/>
            <w:noWrap/>
            <w:hideMark/>
          </w:tcPr>
          <w:p w14:paraId="1AE21E23" w14:textId="77777777" w:rsidR="00E43574" w:rsidRPr="00D527DE" w:rsidRDefault="00E43574" w:rsidP="00C5553D">
            <w:pPr>
              <w:pStyle w:val="G-PCCTablebody"/>
              <w:jc w:val="center"/>
            </w:pPr>
            <w:r w:rsidRPr="00D527DE">
              <w:t>1</w:t>
            </w:r>
          </w:p>
        </w:tc>
        <w:tc>
          <w:tcPr>
            <w:tcW w:w="482" w:type="dxa"/>
            <w:noWrap/>
            <w:hideMark/>
          </w:tcPr>
          <w:p w14:paraId="6FAAE2FA" w14:textId="77777777" w:rsidR="00E43574" w:rsidRPr="00D527DE" w:rsidRDefault="00E43574" w:rsidP="00C5553D">
            <w:pPr>
              <w:pStyle w:val="G-PCCTablebody"/>
              <w:jc w:val="center"/>
            </w:pPr>
            <w:r w:rsidRPr="00D527DE">
              <w:t>0</w:t>
            </w:r>
          </w:p>
        </w:tc>
      </w:tr>
      <w:tr w:rsidR="00656983" w:rsidRPr="00D527DE" w14:paraId="38590CD6" w14:textId="77777777" w:rsidTr="00656983">
        <w:trPr>
          <w:trHeight w:val="360"/>
          <w:jc w:val="center"/>
        </w:trPr>
        <w:tc>
          <w:tcPr>
            <w:tcW w:w="0" w:type="auto"/>
            <w:noWrap/>
            <w:hideMark/>
          </w:tcPr>
          <w:p w14:paraId="6DBF08C0" w14:textId="77777777" w:rsidR="00E43574" w:rsidRPr="00C5553D" w:rsidRDefault="00E43574" w:rsidP="00C5553D">
            <w:pPr>
              <w:pStyle w:val="G-PCCTablebody"/>
              <w:jc w:val="center"/>
              <w:rPr>
                <w:b/>
                <w:bCs/>
              </w:rPr>
            </w:pPr>
            <w:r w:rsidRPr="00C5553D">
              <w:rPr>
                <w:b/>
                <w:bCs/>
              </w:rPr>
              <w:t>2</w:t>
            </w:r>
          </w:p>
        </w:tc>
        <w:tc>
          <w:tcPr>
            <w:tcW w:w="481" w:type="dxa"/>
            <w:noWrap/>
            <w:hideMark/>
          </w:tcPr>
          <w:p w14:paraId="54BF997F" w14:textId="77777777" w:rsidR="00E43574" w:rsidRPr="00D527DE" w:rsidRDefault="00E43574" w:rsidP="00C5553D">
            <w:pPr>
              <w:pStyle w:val="G-PCCTablebody"/>
              <w:jc w:val="center"/>
            </w:pPr>
            <w:r w:rsidRPr="00D527DE">
              <w:t>0</w:t>
            </w:r>
          </w:p>
        </w:tc>
        <w:tc>
          <w:tcPr>
            <w:tcW w:w="482" w:type="dxa"/>
            <w:noWrap/>
            <w:hideMark/>
          </w:tcPr>
          <w:p w14:paraId="55707EC4" w14:textId="77777777" w:rsidR="00E43574" w:rsidRPr="00D527DE" w:rsidRDefault="00E43574" w:rsidP="00C5553D">
            <w:pPr>
              <w:pStyle w:val="G-PCCTablebody"/>
              <w:jc w:val="center"/>
            </w:pPr>
            <w:r w:rsidRPr="00D527DE">
              <w:t>0</w:t>
            </w:r>
          </w:p>
        </w:tc>
        <w:tc>
          <w:tcPr>
            <w:tcW w:w="482" w:type="dxa"/>
            <w:noWrap/>
            <w:hideMark/>
          </w:tcPr>
          <w:p w14:paraId="57BC190B" w14:textId="77777777" w:rsidR="00E43574" w:rsidRPr="00D527DE" w:rsidRDefault="00E43574" w:rsidP="00C5553D">
            <w:pPr>
              <w:pStyle w:val="G-PCCTablebody"/>
              <w:jc w:val="center"/>
            </w:pPr>
            <w:r w:rsidRPr="00D527DE">
              <w:t>0</w:t>
            </w:r>
          </w:p>
        </w:tc>
        <w:tc>
          <w:tcPr>
            <w:tcW w:w="482" w:type="dxa"/>
            <w:noWrap/>
            <w:hideMark/>
          </w:tcPr>
          <w:p w14:paraId="66198DCA" w14:textId="77777777" w:rsidR="00E43574" w:rsidRPr="00D527DE" w:rsidRDefault="00E43574" w:rsidP="00C5553D">
            <w:pPr>
              <w:pStyle w:val="G-PCCTablebody"/>
              <w:jc w:val="center"/>
            </w:pPr>
            <w:r w:rsidRPr="00D527DE">
              <w:t>0</w:t>
            </w:r>
          </w:p>
        </w:tc>
        <w:tc>
          <w:tcPr>
            <w:tcW w:w="481" w:type="dxa"/>
            <w:noWrap/>
            <w:hideMark/>
          </w:tcPr>
          <w:p w14:paraId="7D617391" w14:textId="77777777" w:rsidR="00E43574" w:rsidRPr="00D527DE" w:rsidRDefault="00E43574" w:rsidP="00C5553D">
            <w:pPr>
              <w:pStyle w:val="G-PCCTablebody"/>
              <w:jc w:val="center"/>
            </w:pPr>
            <w:r w:rsidRPr="00D527DE">
              <w:t>0</w:t>
            </w:r>
          </w:p>
        </w:tc>
        <w:tc>
          <w:tcPr>
            <w:tcW w:w="482" w:type="dxa"/>
            <w:noWrap/>
            <w:hideMark/>
          </w:tcPr>
          <w:p w14:paraId="1E9B852D" w14:textId="77777777" w:rsidR="00E43574" w:rsidRPr="00D527DE" w:rsidRDefault="00E43574" w:rsidP="00C5553D">
            <w:pPr>
              <w:pStyle w:val="G-PCCTablebody"/>
              <w:jc w:val="center"/>
            </w:pPr>
            <w:r w:rsidRPr="00D527DE">
              <w:t>0</w:t>
            </w:r>
          </w:p>
        </w:tc>
        <w:tc>
          <w:tcPr>
            <w:tcW w:w="482" w:type="dxa"/>
            <w:noWrap/>
            <w:hideMark/>
          </w:tcPr>
          <w:p w14:paraId="4F50E0CB" w14:textId="77777777" w:rsidR="00E43574" w:rsidRPr="00D527DE" w:rsidRDefault="00E43574" w:rsidP="00C5553D">
            <w:pPr>
              <w:pStyle w:val="G-PCCTablebody"/>
              <w:jc w:val="center"/>
            </w:pPr>
            <w:r w:rsidRPr="00D527DE">
              <w:t>0</w:t>
            </w:r>
          </w:p>
        </w:tc>
        <w:tc>
          <w:tcPr>
            <w:tcW w:w="482" w:type="dxa"/>
            <w:noWrap/>
            <w:hideMark/>
          </w:tcPr>
          <w:p w14:paraId="6CCCB697" w14:textId="77777777" w:rsidR="00E43574" w:rsidRPr="00D527DE" w:rsidRDefault="00E43574" w:rsidP="00C5553D">
            <w:pPr>
              <w:pStyle w:val="G-PCCTablebody"/>
              <w:jc w:val="center"/>
            </w:pPr>
            <w:r w:rsidRPr="00D527DE">
              <w:t>0</w:t>
            </w:r>
          </w:p>
        </w:tc>
        <w:tc>
          <w:tcPr>
            <w:tcW w:w="481" w:type="dxa"/>
            <w:noWrap/>
            <w:hideMark/>
          </w:tcPr>
          <w:p w14:paraId="0485BFD0" w14:textId="77777777" w:rsidR="00E43574" w:rsidRPr="00D527DE" w:rsidRDefault="00E43574" w:rsidP="00C5553D">
            <w:pPr>
              <w:pStyle w:val="G-PCCTablebody"/>
              <w:jc w:val="center"/>
            </w:pPr>
            <w:r w:rsidRPr="00D527DE">
              <w:t>1</w:t>
            </w:r>
          </w:p>
        </w:tc>
        <w:tc>
          <w:tcPr>
            <w:tcW w:w="482" w:type="dxa"/>
            <w:noWrap/>
            <w:hideMark/>
          </w:tcPr>
          <w:p w14:paraId="1A1C32E8" w14:textId="77777777" w:rsidR="00E43574" w:rsidRPr="00D527DE" w:rsidRDefault="00E43574" w:rsidP="00C5553D">
            <w:pPr>
              <w:pStyle w:val="G-PCCTablebody"/>
              <w:jc w:val="center"/>
            </w:pPr>
            <w:r w:rsidRPr="00D527DE">
              <w:t>1</w:t>
            </w:r>
          </w:p>
        </w:tc>
        <w:tc>
          <w:tcPr>
            <w:tcW w:w="482" w:type="dxa"/>
            <w:noWrap/>
            <w:hideMark/>
          </w:tcPr>
          <w:p w14:paraId="46D9A56E" w14:textId="77777777" w:rsidR="00E43574" w:rsidRPr="00D527DE" w:rsidRDefault="00E43574" w:rsidP="00C5553D">
            <w:pPr>
              <w:pStyle w:val="G-PCCTablebody"/>
              <w:jc w:val="center"/>
            </w:pPr>
            <w:r w:rsidRPr="00D527DE">
              <w:t>1</w:t>
            </w:r>
          </w:p>
        </w:tc>
        <w:tc>
          <w:tcPr>
            <w:tcW w:w="482" w:type="dxa"/>
            <w:noWrap/>
            <w:hideMark/>
          </w:tcPr>
          <w:p w14:paraId="26AC3AD0" w14:textId="77777777" w:rsidR="00E43574" w:rsidRPr="00D527DE" w:rsidRDefault="00E43574" w:rsidP="00C5553D">
            <w:pPr>
              <w:pStyle w:val="G-PCCTablebody"/>
              <w:jc w:val="center"/>
            </w:pPr>
            <w:r w:rsidRPr="00D527DE">
              <w:t>1</w:t>
            </w:r>
          </w:p>
        </w:tc>
      </w:tr>
    </w:tbl>
    <w:p w14:paraId="3B72AA33" w14:textId="0D970EC8" w:rsidR="00D5462A" w:rsidRPr="009334E7" w:rsidRDefault="00D5462A" w:rsidP="00D5462A">
      <w:pPr>
        <w:pStyle w:val="af5"/>
        <w:rPr>
          <w:rFonts w:ascii="Cambria" w:hAnsi="Cambria"/>
        </w:rPr>
      </w:pPr>
      <w:bookmarkStart w:id="1813" w:name="_Ref9084971"/>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14</w:t>
      </w:r>
      <w:r w:rsidR="00F6619B" w:rsidRPr="009334E7">
        <w:rPr>
          <w:rFonts w:ascii="Cambria" w:hAnsi="Cambria"/>
        </w:rPr>
        <w:fldChar w:fldCharType="end"/>
      </w:r>
      <w:bookmarkEnd w:id="1813"/>
      <w:r w:rsidR="006C56C5" w:rsidRPr="009334E7">
        <w:rPr>
          <w:rFonts w:ascii="Cambria" w:hAnsi="Cambria"/>
        </w:rPr>
        <w:t xml:space="preserve"> </w:t>
      </w:r>
      <w:r w:rsidR="00D527DE">
        <w:rPr>
          <w:rFonts w:ascii="Cambria" w:hAnsi="Cambria"/>
        </w:rPr>
        <w:t xml:space="preserve">— </w:t>
      </w:r>
      <w:r w:rsidR="00D323A6" w:rsidRPr="009334E7">
        <w:rPr>
          <w:rFonts w:ascii="Cambria" w:hAnsi="Cambria"/>
          <w:lang w:val="en-GB"/>
        </w:rPr>
        <w:t>s</w:t>
      </w:r>
      <w:r w:rsidR="009A0277" w:rsidRPr="009334E7">
        <w:rPr>
          <w:rFonts w:ascii="Cambria" w:hAnsi="Cambria"/>
          <w:lang w:val="en-GB"/>
        </w:rPr>
        <w:t>egEdOffsetTable</w:t>
      </w:r>
      <w:r w:rsidRPr="00BE53BF">
        <w:rPr>
          <w:rFonts w:ascii="Cambria" w:hAnsi="Cambria"/>
          <w:b w:val="0"/>
          <w:bCs w:val="0"/>
        </w:rPr>
        <w:t>[</w:t>
      </w:r>
      <w:r w:rsidR="00997ED1" w:rsidRPr="00BE53BF">
        <w:rPr>
          <w:rFonts w:ascii="Cambria" w:hAnsi="Cambria"/>
          <w:b w:val="0"/>
          <w:bCs w:val="0"/>
        </w:rPr>
        <w:t> </w:t>
      </w:r>
      <w:r w:rsidRPr="00BE53BF">
        <w:rPr>
          <w:rFonts w:ascii="Cambria" w:hAnsi="Cambria"/>
          <w:b w:val="0"/>
          <w:bCs w:val="0"/>
        </w:rPr>
        <w:t>k</w:t>
      </w:r>
      <w:r w:rsidR="00997ED1" w:rsidRPr="00BE53BF">
        <w:rPr>
          <w:rFonts w:ascii="Cambria" w:hAnsi="Cambria"/>
          <w:b w:val="0"/>
          <w:bCs w:val="0"/>
        </w:rPr>
        <w:t> </w:t>
      </w:r>
      <w:r w:rsidRPr="00BE53BF">
        <w:rPr>
          <w:rFonts w:ascii="Cambria" w:hAnsi="Cambria"/>
          <w:b w:val="0"/>
          <w:bCs w:val="0"/>
        </w:rPr>
        <w:t>][</w:t>
      </w:r>
      <w:r w:rsidR="0059354C" w:rsidRPr="00BE53BF">
        <w:rPr>
          <w:rFonts w:ascii="Cambria" w:hAnsi="Cambria"/>
          <w:b w:val="0"/>
          <w:bCs w:val="0"/>
        </w:rPr>
        <w:t> axis </w:t>
      </w:r>
      <w:r w:rsidRPr="00BE53BF">
        <w:rPr>
          <w:rFonts w:ascii="Cambria" w:hAnsi="Cambria"/>
          <w:b w:val="0"/>
          <w:bCs w:val="0"/>
        </w:rPr>
        <w:t>]</w:t>
      </w:r>
    </w:p>
    <w:tbl>
      <w:tblPr>
        <w:tblStyle w:val="a8"/>
        <w:tblW w:w="0" w:type="auto"/>
        <w:jc w:val="center"/>
        <w:tblLook w:val="04A0" w:firstRow="1" w:lastRow="0" w:firstColumn="1" w:lastColumn="0" w:noHBand="0" w:noVBand="1"/>
      </w:tblPr>
      <w:tblGrid>
        <w:gridCol w:w="620"/>
        <w:gridCol w:w="480"/>
        <w:gridCol w:w="480"/>
        <w:gridCol w:w="481"/>
        <w:gridCol w:w="480"/>
        <w:gridCol w:w="480"/>
        <w:gridCol w:w="481"/>
        <w:gridCol w:w="480"/>
        <w:gridCol w:w="480"/>
        <w:gridCol w:w="481"/>
        <w:gridCol w:w="480"/>
        <w:gridCol w:w="480"/>
        <w:gridCol w:w="481"/>
      </w:tblGrid>
      <w:tr w:rsidR="00656983" w:rsidRPr="00D527DE" w14:paraId="06F467B7" w14:textId="77777777" w:rsidTr="00073CB9">
        <w:trPr>
          <w:trHeight w:val="360"/>
          <w:jc w:val="center"/>
        </w:trPr>
        <w:tc>
          <w:tcPr>
            <w:tcW w:w="0" w:type="auto"/>
            <w:vMerge w:val="restart"/>
            <w:noWrap/>
            <w:hideMark/>
          </w:tcPr>
          <w:p w14:paraId="38F84683" w14:textId="1C8DCA34" w:rsidR="00656983" w:rsidRPr="00C5553D" w:rsidRDefault="00656983" w:rsidP="00C5553D">
            <w:pPr>
              <w:pStyle w:val="G-PCCTablebody"/>
              <w:jc w:val="center"/>
              <w:rPr>
                <w:b/>
                <w:bCs/>
              </w:rPr>
            </w:pPr>
            <w:r w:rsidRPr="00C5553D">
              <w:rPr>
                <w:b/>
                <w:bCs/>
                <w:lang w:eastAsia="ja-JP"/>
              </w:rPr>
              <w:t>axis</w:t>
            </w:r>
          </w:p>
        </w:tc>
        <w:tc>
          <w:tcPr>
            <w:tcW w:w="5764" w:type="dxa"/>
            <w:gridSpan w:val="12"/>
            <w:noWrap/>
            <w:hideMark/>
          </w:tcPr>
          <w:p w14:paraId="27B5DD38" w14:textId="77777777" w:rsidR="00656983" w:rsidRPr="00C5553D" w:rsidRDefault="00656983" w:rsidP="00C5553D">
            <w:pPr>
              <w:pStyle w:val="G-PCCTablebody"/>
              <w:jc w:val="center"/>
              <w:rPr>
                <w:b/>
                <w:bCs/>
              </w:rPr>
            </w:pPr>
            <w:r w:rsidRPr="00C5553D">
              <w:rPr>
                <w:b/>
                <w:bCs/>
              </w:rPr>
              <w:t>k</w:t>
            </w:r>
          </w:p>
        </w:tc>
      </w:tr>
      <w:tr w:rsidR="00656983" w:rsidRPr="00D527DE" w14:paraId="57A881C3" w14:textId="77777777" w:rsidTr="00073CB9">
        <w:trPr>
          <w:trHeight w:val="360"/>
          <w:jc w:val="center"/>
        </w:trPr>
        <w:tc>
          <w:tcPr>
            <w:tcW w:w="0" w:type="auto"/>
            <w:vMerge/>
            <w:noWrap/>
            <w:hideMark/>
          </w:tcPr>
          <w:p w14:paraId="693B9E10" w14:textId="2777087F" w:rsidR="00656983" w:rsidRPr="00C5553D" w:rsidRDefault="00656983" w:rsidP="00C5553D">
            <w:pPr>
              <w:pStyle w:val="G-PCCTablebody"/>
              <w:jc w:val="center"/>
              <w:rPr>
                <w:b/>
                <w:bCs/>
                <w:lang w:eastAsia="ja-JP"/>
              </w:rPr>
            </w:pPr>
          </w:p>
        </w:tc>
        <w:tc>
          <w:tcPr>
            <w:tcW w:w="480" w:type="dxa"/>
            <w:noWrap/>
            <w:hideMark/>
          </w:tcPr>
          <w:p w14:paraId="2F2BA9B3" w14:textId="77777777" w:rsidR="00656983" w:rsidRPr="00C5553D" w:rsidRDefault="00656983" w:rsidP="00C5553D">
            <w:pPr>
              <w:pStyle w:val="G-PCCTablebody"/>
              <w:jc w:val="center"/>
              <w:rPr>
                <w:b/>
                <w:bCs/>
              </w:rPr>
            </w:pPr>
            <w:r w:rsidRPr="00C5553D">
              <w:rPr>
                <w:b/>
                <w:bCs/>
              </w:rPr>
              <w:t>0</w:t>
            </w:r>
          </w:p>
        </w:tc>
        <w:tc>
          <w:tcPr>
            <w:tcW w:w="480" w:type="dxa"/>
            <w:noWrap/>
            <w:hideMark/>
          </w:tcPr>
          <w:p w14:paraId="391A025B" w14:textId="77777777" w:rsidR="00656983" w:rsidRPr="00C5553D" w:rsidRDefault="00656983" w:rsidP="00C5553D">
            <w:pPr>
              <w:pStyle w:val="G-PCCTablebody"/>
              <w:jc w:val="center"/>
              <w:rPr>
                <w:b/>
                <w:bCs/>
              </w:rPr>
            </w:pPr>
            <w:r w:rsidRPr="00C5553D">
              <w:rPr>
                <w:b/>
                <w:bCs/>
              </w:rPr>
              <w:t>1</w:t>
            </w:r>
          </w:p>
        </w:tc>
        <w:tc>
          <w:tcPr>
            <w:tcW w:w="481" w:type="dxa"/>
            <w:noWrap/>
            <w:hideMark/>
          </w:tcPr>
          <w:p w14:paraId="35D93E17" w14:textId="77777777" w:rsidR="00656983" w:rsidRPr="00C5553D" w:rsidRDefault="00656983" w:rsidP="00C5553D">
            <w:pPr>
              <w:pStyle w:val="G-PCCTablebody"/>
              <w:jc w:val="center"/>
              <w:rPr>
                <w:b/>
                <w:bCs/>
              </w:rPr>
            </w:pPr>
            <w:r w:rsidRPr="00C5553D">
              <w:rPr>
                <w:b/>
                <w:bCs/>
              </w:rPr>
              <w:t>2</w:t>
            </w:r>
          </w:p>
        </w:tc>
        <w:tc>
          <w:tcPr>
            <w:tcW w:w="480" w:type="dxa"/>
            <w:noWrap/>
            <w:hideMark/>
          </w:tcPr>
          <w:p w14:paraId="6A2FDACF" w14:textId="77777777" w:rsidR="00656983" w:rsidRPr="00C5553D" w:rsidRDefault="00656983" w:rsidP="00C5553D">
            <w:pPr>
              <w:pStyle w:val="G-PCCTablebody"/>
              <w:jc w:val="center"/>
              <w:rPr>
                <w:b/>
                <w:bCs/>
              </w:rPr>
            </w:pPr>
            <w:r w:rsidRPr="00C5553D">
              <w:rPr>
                <w:b/>
                <w:bCs/>
              </w:rPr>
              <w:t>3</w:t>
            </w:r>
          </w:p>
        </w:tc>
        <w:tc>
          <w:tcPr>
            <w:tcW w:w="480" w:type="dxa"/>
            <w:noWrap/>
            <w:hideMark/>
          </w:tcPr>
          <w:p w14:paraId="48EA2AF7" w14:textId="77777777" w:rsidR="00656983" w:rsidRPr="00C5553D" w:rsidRDefault="00656983" w:rsidP="00C5553D">
            <w:pPr>
              <w:pStyle w:val="G-PCCTablebody"/>
              <w:jc w:val="center"/>
              <w:rPr>
                <w:b/>
                <w:bCs/>
              </w:rPr>
            </w:pPr>
            <w:r w:rsidRPr="00C5553D">
              <w:rPr>
                <w:b/>
                <w:bCs/>
              </w:rPr>
              <w:t>4</w:t>
            </w:r>
          </w:p>
        </w:tc>
        <w:tc>
          <w:tcPr>
            <w:tcW w:w="481" w:type="dxa"/>
            <w:noWrap/>
            <w:hideMark/>
          </w:tcPr>
          <w:p w14:paraId="5A7F118E" w14:textId="77777777" w:rsidR="00656983" w:rsidRPr="00C5553D" w:rsidRDefault="00656983" w:rsidP="00C5553D">
            <w:pPr>
              <w:pStyle w:val="G-PCCTablebody"/>
              <w:jc w:val="center"/>
              <w:rPr>
                <w:b/>
                <w:bCs/>
              </w:rPr>
            </w:pPr>
            <w:r w:rsidRPr="00C5553D">
              <w:rPr>
                <w:b/>
                <w:bCs/>
              </w:rPr>
              <w:t>5</w:t>
            </w:r>
          </w:p>
        </w:tc>
        <w:tc>
          <w:tcPr>
            <w:tcW w:w="480" w:type="dxa"/>
            <w:noWrap/>
            <w:hideMark/>
          </w:tcPr>
          <w:p w14:paraId="57D16DE5" w14:textId="77777777" w:rsidR="00656983" w:rsidRPr="00C5553D" w:rsidRDefault="00656983" w:rsidP="00C5553D">
            <w:pPr>
              <w:pStyle w:val="G-PCCTablebody"/>
              <w:jc w:val="center"/>
              <w:rPr>
                <w:b/>
                <w:bCs/>
              </w:rPr>
            </w:pPr>
            <w:r w:rsidRPr="00C5553D">
              <w:rPr>
                <w:b/>
                <w:bCs/>
              </w:rPr>
              <w:t>6</w:t>
            </w:r>
          </w:p>
        </w:tc>
        <w:tc>
          <w:tcPr>
            <w:tcW w:w="480" w:type="dxa"/>
            <w:noWrap/>
            <w:hideMark/>
          </w:tcPr>
          <w:p w14:paraId="1871C6F5" w14:textId="77777777" w:rsidR="00656983" w:rsidRPr="00C5553D" w:rsidRDefault="00656983" w:rsidP="00C5553D">
            <w:pPr>
              <w:pStyle w:val="G-PCCTablebody"/>
              <w:jc w:val="center"/>
              <w:rPr>
                <w:b/>
                <w:bCs/>
              </w:rPr>
            </w:pPr>
            <w:r w:rsidRPr="00C5553D">
              <w:rPr>
                <w:b/>
                <w:bCs/>
              </w:rPr>
              <w:t>7</w:t>
            </w:r>
          </w:p>
        </w:tc>
        <w:tc>
          <w:tcPr>
            <w:tcW w:w="481" w:type="dxa"/>
            <w:noWrap/>
            <w:hideMark/>
          </w:tcPr>
          <w:p w14:paraId="5FEA5388" w14:textId="77777777" w:rsidR="00656983" w:rsidRPr="00C5553D" w:rsidRDefault="00656983" w:rsidP="00C5553D">
            <w:pPr>
              <w:pStyle w:val="G-PCCTablebody"/>
              <w:jc w:val="center"/>
              <w:rPr>
                <w:b/>
                <w:bCs/>
              </w:rPr>
            </w:pPr>
            <w:r w:rsidRPr="00C5553D">
              <w:rPr>
                <w:b/>
                <w:bCs/>
              </w:rPr>
              <w:t>8</w:t>
            </w:r>
          </w:p>
        </w:tc>
        <w:tc>
          <w:tcPr>
            <w:tcW w:w="480" w:type="dxa"/>
            <w:noWrap/>
            <w:hideMark/>
          </w:tcPr>
          <w:p w14:paraId="3B9380E4" w14:textId="77777777" w:rsidR="00656983" w:rsidRPr="00C5553D" w:rsidRDefault="00656983" w:rsidP="00C5553D">
            <w:pPr>
              <w:pStyle w:val="G-PCCTablebody"/>
              <w:jc w:val="center"/>
              <w:rPr>
                <w:b/>
                <w:bCs/>
              </w:rPr>
            </w:pPr>
            <w:r w:rsidRPr="00C5553D">
              <w:rPr>
                <w:b/>
                <w:bCs/>
              </w:rPr>
              <w:t>9</w:t>
            </w:r>
          </w:p>
        </w:tc>
        <w:tc>
          <w:tcPr>
            <w:tcW w:w="480" w:type="dxa"/>
            <w:noWrap/>
            <w:hideMark/>
          </w:tcPr>
          <w:p w14:paraId="24C487AB" w14:textId="77777777" w:rsidR="00656983" w:rsidRPr="00C5553D" w:rsidRDefault="00656983" w:rsidP="00C5553D">
            <w:pPr>
              <w:pStyle w:val="G-PCCTablebody"/>
              <w:jc w:val="center"/>
              <w:rPr>
                <w:b/>
                <w:bCs/>
              </w:rPr>
            </w:pPr>
            <w:r w:rsidRPr="00C5553D">
              <w:rPr>
                <w:b/>
                <w:bCs/>
              </w:rPr>
              <w:t>10</w:t>
            </w:r>
          </w:p>
        </w:tc>
        <w:tc>
          <w:tcPr>
            <w:tcW w:w="481" w:type="dxa"/>
            <w:noWrap/>
            <w:hideMark/>
          </w:tcPr>
          <w:p w14:paraId="2295609F" w14:textId="77777777" w:rsidR="00656983" w:rsidRPr="00C5553D" w:rsidRDefault="00656983" w:rsidP="00C5553D">
            <w:pPr>
              <w:pStyle w:val="G-PCCTablebody"/>
              <w:jc w:val="center"/>
              <w:rPr>
                <w:b/>
                <w:bCs/>
              </w:rPr>
            </w:pPr>
            <w:r w:rsidRPr="00C5553D">
              <w:rPr>
                <w:b/>
                <w:bCs/>
              </w:rPr>
              <w:t>11</w:t>
            </w:r>
          </w:p>
        </w:tc>
      </w:tr>
      <w:tr w:rsidR="00D5462A" w:rsidRPr="00D527DE" w14:paraId="286C56DF" w14:textId="77777777" w:rsidTr="00C5553D">
        <w:trPr>
          <w:trHeight w:val="360"/>
          <w:jc w:val="center"/>
        </w:trPr>
        <w:tc>
          <w:tcPr>
            <w:tcW w:w="0" w:type="auto"/>
            <w:noWrap/>
            <w:hideMark/>
          </w:tcPr>
          <w:p w14:paraId="7686F30C" w14:textId="77777777" w:rsidR="00D5462A" w:rsidRPr="00C5553D" w:rsidRDefault="00D5462A" w:rsidP="00C5553D">
            <w:pPr>
              <w:pStyle w:val="G-PCCTablebody"/>
              <w:jc w:val="center"/>
              <w:rPr>
                <w:b/>
                <w:bCs/>
              </w:rPr>
            </w:pPr>
            <w:r w:rsidRPr="00C5553D">
              <w:rPr>
                <w:b/>
                <w:bCs/>
              </w:rPr>
              <w:t>0</w:t>
            </w:r>
          </w:p>
        </w:tc>
        <w:tc>
          <w:tcPr>
            <w:tcW w:w="480" w:type="dxa"/>
            <w:noWrap/>
            <w:hideMark/>
          </w:tcPr>
          <w:p w14:paraId="32271210" w14:textId="144AD6C3" w:rsidR="00D5462A" w:rsidRPr="00D527DE" w:rsidRDefault="00D5462A" w:rsidP="00C5553D">
            <w:pPr>
              <w:pStyle w:val="G-PCCTablebody"/>
              <w:jc w:val="center"/>
            </w:pPr>
            <w:r w:rsidRPr="00D527DE">
              <w:t>1</w:t>
            </w:r>
          </w:p>
        </w:tc>
        <w:tc>
          <w:tcPr>
            <w:tcW w:w="480" w:type="dxa"/>
            <w:noWrap/>
            <w:hideMark/>
          </w:tcPr>
          <w:p w14:paraId="1FECCFA6" w14:textId="77777777" w:rsidR="00D5462A" w:rsidRPr="00D527DE" w:rsidRDefault="00D5462A" w:rsidP="00C5553D">
            <w:pPr>
              <w:pStyle w:val="G-PCCTablebody"/>
              <w:jc w:val="center"/>
            </w:pPr>
            <w:r w:rsidRPr="00D527DE">
              <w:t>0</w:t>
            </w:r>
          </w:p>
        </w:tc>
        <w:tc>
          <w:tcPr>
            <w:tcW w:w="481" w:type="dxa"/>
            <w:noWrap/>
            <w:hideMark/>
          </w:tcPr>
          <w:p w14:paraId="5AE6D2FE" w14:textId="25A176D6" w:rsidR="00D5462A" w:rsidRPr="00D527DE" w:rsidRDefault="00D5462A" w:rsidP="00C5553D">
            <w:pPr>
              <w:pStyle w:val="G-PCCTablebody"/>
              <w:jc w:val="center"/>
            </w:pPr>
            <w:r w:rsidRPr="00D527DE">
              <w:t>1</w:t>
            </w:r>
          </w:p>
        </w:tc>
        <w:tc>
          <w:tcPr>
            <w:tcW w:w="480" w:type="dxa"/>
            <w:noWrap/>
            <w:hideMark/>
          </w:tcPr>
          <w:p w14:paraId="6439433F" w14:textId="77777777" w:rsidR="00D5462A" w:rsidRPr="00D527DE" w:rsidRDefault="00D5462A" w:rsidP="00C5553D">
            <w:pPr>
              <w:pStyle w:val="G-PCCTablebody"/>
              <w:jc w:val="center"/>
            </w:pPr>
            <w:r w:rsidRPr="00D527DE">
              <w:t>1</w:t>
            </w:r>
          </w:p>
        </w:tc>
        <w:tc>
          <w:tcPr>
            <w:tcW w:w="480" w:type="dxa"/>
            <w:noWrap/>
            <w:hideMark/>
          </w:tcPr>
          <w:p w14:paraId="03D5B416" w14:textId="77777777" w:rsidR="00D5462A" w:rsidRPr="00D527DE" w:rsidRDefault="00D5462A" w:rsidP="00C5553D">
            <w:pPr>
              <w:pStyle w:val="G-PCCTablebody"/>
              <w:jc w:val="center"/>
            </w:pPr>
            <w:r w:rsidRPr="00D527DE">
              <w:t>0</w:t>
            </w:r>
          </w:p>
        </w:tc>
        <w:tc>
          <w:tcPr>
            <w:tcW w:w="481" w:type="dxa"/>
            <w:noWrap/>
            <w:hideMark/>
          </w:tcPr>
          <w:p w14:paraId="386A6E8F" w14:textId="77777777" w:rsidR="00D5462A" w:rsidRPr="00D527DE" w:rsidRDefault="00D5462A" w:rsidP="00C5553D">
            <w:pPr>
              <w:pStyle w:val="G-PCCTablebody"/>
              <w:jc w:val="center"/>
            </w:pPr>
            <w:r w:rsidRPr="00D527DE">
              <w:t>0</w:t>
            </w:r>
          </w:p>
        </w:tc>
        <w:tc>
          <w:tcPr>
            <w:tcW w:w="480" w:type="dxa"/>
            <w:noWrap/>
            <w:hideMark/>
          </w:tcPr>
          <w:p w14:paraId="66203120" w14:textId="77777777" w:rsidR="00D5462A" w:rsidRPr="00D527DE" w:rsidRDefault="00D5462A" w:rsidP="00C5553D">
            <w:pPr>
              <w:pStyle w:val="G-PCCTablebody"/>
              <w:jc w:val="center"/>
            </w:pPr>
            <w:r w:rsidRPr="00D527DE">
              <w:t>1</w:t>
            </w:r>
          </w:p>
        </w:tc>
        <w:tc>
          <w:tcPr>
            <w:tcW w:w="480" w:type="dxa"/>
            <w:noWrap/>
            <w:hideMark/>
          </w:tcPr>
          <w:p w14:paraId="7C0975E8" w14:textId="77777777" w:rsidR="00D5462A" w:rsidRPr="00D527DE" w:rsidRDefault="00D5462A" w:rsidP="00C5553D">
            <w:pPr>
              <w:pStyle w:val="G-PCCTablebody"/>
              <w:jc w:val="center"/>
            </w:pPr>
            <w:r w:rsidRPr="00D527DE">
              <w:t>1</w:t>
            </w:r>
          </w:p>
        </w:tc>
        <w:tc>
          <w:tcPr>
            <w:tcW w:w="481" w:type="dxa"/>
            <w:noWrap/>
            <w:hideMark/>
          </w:tcPr>
          <w:p w14:paraId="11FD4AF5" w14:textId="2130D63C" w:rsidR="00D5462A" w:rsidRPr="00D527DE" w:rsidRDefault="00D5462A" w:rsidP="00C5553D">
            <w:pPr>
              <w:pStyle w:val="G-PCCTablebody"/>
              <w:jc w:val="center"/>
            </w:pPr>
            <w:r w:rsidRPr="00D527DE">
              <w:t>1</w:t>
            </w:r>
          </w:p>
        </w:tc>
        <w:tc>
          <w:tcPr>
            <w:tcW w:w="480" w:type="dxa"/>
            <w:noWrap/>
            <w:hideMark/>
          </w:tcPr>
          <w:p w14:paraId="3D314E47" w14:textId="77777777" w:rsidR="00D5462A" w:rsidRPr="00D527DE" w:rsidRDefault="00D5462A" w:rsidP="00C5553D">
            <w:pPr>
              <w:pStyle w:val="G-PCCTablebody"/>
              <w:jc w:val="center"/>
            </w:pPr>
            <w:r w:rsidRPr="00D527DE">
              <w:t>0</w:t>
            </w:r>
          </w:p>
        </w:tc>
        <w:tc>
          <w:tcPr>
            <w:tcW w:w="480" w:type="dxa"/>
            <w:noWrap/>
            <w:hideMark/>
          </w:tcPr>
          <w:p w14:paraId="2794D941" w14:textId="76CE933F" w:rsidR="00D5462A" w:rsidRPr="00D527DE" w:rsidRDefault="00D5462A" w:rsidP="00C5553D">
            <w:pPr>
              <w:pStyle w:val="G-PCCTablebody"/>
              <w:jc w:val="center"/>
            </w:pPr>
            <w:r w:rsidRPr="00D527DE">
              <w:t>1</w:t>
            </w:r>
          </w:p>
        </w:tc>
        <w:tc>
          <w:tcPr>
            <w:tcW w:w="481" w:type="dxa"/>
            <w:noWrap/>
            <w:hideMark/>
          </w:tcPr>
          <w:p w14:paraId="145F55D4" w14:textId="77777777" w:rsidR="00D5462A" w:rsidRPr="00D527DE" w:rsidRDefault="00D5462A" w:rsidP="00C5553D">
            <w:pPr>
              <w:pStyle w:val="G-PCCTablebody"/>
              <w:jc w:val="center"/>
            </w:pPr>
            <w:r w:rsidRPr="00D527DE">
              <w:t>1</w:t>
            </w:r>
          </w:p>
        </w:tc>
      </w:tr>
      <w:tr w:rsidR="00D5462A" w:rsidRPr="00D527DE" w14:paraId="2CC9E93C" w14:textId="77777777" w:rsidTr="00C5553D">
        <w:trPr>
          <w:trHeight w:val="360"/>
          <w:jc w:val="center"/>
        </w:trPr>
        <w:tc>
          <w:tcPr>
            <w:tcW w:w="0" w:type="auto"/>
            <w:noWrap/>
            <w:hideMark/>
          </w:tcPr>
          <w:p w14:paraId="5F4D6CF8" w14:textId="77777777" w:rsidR="00D5462A" w:rsidRPr="00C5553D" w:rsidRDefault="00D5462A" w:rsidP="00C5553D">
            <w:pPr>
              <w:pStyle w:val="G-PCCTablebody"/>
              <w:jc w:val="center"/>
              <w:rPr>
                <w:b/>
                <w:bCs/>
              </w:rPr>
            </w:pPr>
            <w:r w:rsidRPr="00C5553D">
              <w:rPr>
                <w:b/>
                <w:bCs/>
              </w:rPr>
              <w:t>1</w:t>
            </w:r>
          </w:p>
        </w:tc>
        <w:tc>
          <w:tcPr>
            <w:tcW w:w="480" w:type="dxa"/>
            <w:noWrap/>
            <w:hideMark/>
          </w:tcPr>
          <w:p w14:paraId="385A5CA2" w14:textId="77777777" w:rsidR="00D5462A" w:rsidRPr="00D527DE" w:rsidRDefault="00D5462A" w:rsidP="00C5553D">
            <w:pPr>
              <w:pStyle w:val="G-PCCTablebody"/>
              <w:jc w:val="center"/>
            </w:pPr>
            <w:r w:rsidRPr="00D527DE">
              <w:t>0</w:t>
            </w:r>
          </w:p>
        </w:tc>
        <w:tc>
          <w:tcPr>
            <w:tcW w:w="480" w:type="dxa"/>
            <w:noWrap/>
            <w:hideMark/>
          </w:tcPr>
          <w:p w14:paraId="7DA073F6" w14:textId="0DBF38B6" w:rsidR="00D5462A" w:rsidRPr="00D527DE" w:rsidRDefault="00D5462A" w:rsidP="00C5553D">
            <w:pPr>
              <w:pStyle w:val="G-PCCTablebody"/>
              <w:jc w:val="center"/>
            </w:pPr>
            <w:r w:rsidRPr="00D527DE">
              <w:t>1</w:t>
            </w:r>
          </w:p>
        </w:tc>
        <w:tc>
          <w:tcPr>
            <w:tcW w:w="481" w:type="dxa"/>
            <w:noWrap/>
            <w:hideMark/>
          </w:tcPr>
          <w:p w14:paraId="0F8D9EA7" w14:textId="77777777" w:rsidR="00D5462A" w:rsidRPr="00D527DE" w:rsidRDefault="00D5462A" w:rsidP="00C5553D">
            <w:pPr>
              <w:pStyle w:val="G-PCCTablebody"/>
              <w:jc w:val="center"/>
            </w:pPr>
            <w:r w:rsidRPr="00D527DE">
              <w:t>1</w:t>
            </w:r>
          </w:p>
        </w:tc>
        <w:tc>
          <w:tcPr>
            <w:tcW w:w="480" w:type="dxa"/>
            <w:noWrap/>
            <w:hideMark/>
          </w:tcPr>
          <w:p w14:paraId="470C30ED" w14:textId="69D668E0" w:rsidR="00D5462A" w:rsidRPr="00D527DE" w:rsidRDefault="00D5462A" w:rsidP="00C5553D">
            <w:pPr>
              <w:pStyle w:val="G-PCCTablebody"/>
              <w:jc w:val="center"/>
            </w:pPr>
            <w:r w:rsidRPr="00D527DE">
              <w:t>1</w:t>
            </w:r>
          </w:p>
        </w:tc>
        <w:tc>
          <w:tcPr>
            <w:tcW w:w="480" w:type="dxa"/>
            <w:noWrap/>
            <w:hideMark/>
          </w:tcPr>
          <w:p w14:paraId="39BDE025" w14:textId="77777777" w:rsidR="00D5462A" w:rsidRPr="00D527DE" w:rsidRDefault="00D5462A" w:rsidP="00C5553D">
            <w:pPr>
              <w:pStyle w:val="G-PCCTablebody"/>
              <w:jc w:val="center"/>
            </w:pPr>
            <w:r w:rsidRPr="00D527DE">
              <w:t>0</w:t>
            </w:r>
          </w:p>
        </w:tc>
        <w:tc>
          <w:tcPr>
            <w:tcW w:w="481" w:type="dxa"/>
            <w:noWrap/>
            <w:hideMark/>
          </w:tcPr>
          <w:p w14:paraId="444CC26F" w14:textId="77777777" w:rsidR="00D5462A" w:rsidRPr="00D527DE" w:rsidRDefault="00D5462A" w:rsidP="00C5553D">
            <w:pPr>
              <w:pStyle w:val="G-PCCTablebody"/>
              <w:jc w:val="center"/>
            </w:pPr>
            <w:r w:rsidRPr="00D527DE">
              <w:t>1</w:t>
            </w:r>
          </w:p>
        </w:tc>
        <w:tc>
          <w:tcPr>
            <w:tcW w:w="480" w:type="dxa"/>
            <w:noWrap/>
            <w:hideMark/>
          </w:tcPr>
          <w:p w14:paraId="4FCBF1BE" w14:textId="77777777" w:rsidR="00D5462A" w:rsidRPr="00D527DE" w:rsidRDefault="00D5462A" w:rsidP="00C5553D">
            <w:pPr>
              <w:pStyle w:val="G-PCCTablebody"/>
              <w:jc w:val="center"/>
            </w:pPr>
            <w:r w:rsidRPr="00D527DE">
              <w:t>1</w:t>
            </w:r>
          </w:p>
        </w:tc>
        <w:tc>
          <w:tcPr>
            <w:tcW w:w="480" w:type="dxa"/>
            <w:noWrap/>
            <w:hideMark/>
          </w:tcPr>
          <w:p w14:paraId="5E05E28F" w14:textId="77777777" w:rsidR="00D5462A" w:rsidRPr="00D527DE" w:rsidRDefault="00D5462A" w:rsidP="00C5553D">
            <w:pPr>
              <w:pStyle w:val="G-PCCTablebody"/>
              <w:jc w:val="center"/>
            </w:pPr>
            <w:r w:rsidRPr="00D527DE">
              <w:t>0</w:t>
            </w:r>
          </w:p>
        </w:tc>
        <w:tc>
          <w:tcPr>
            <w:tcW w:w="481" w:type="dxa"/>
            <w:noWrap/>
            <w:hideMark/>
          </w:tcPr>
          <w:p w14:paraId="22D16E4E" w14:textId="77777777" w:rsidR="00D5462A" w:rsidRPr="00D527DE" w:rsidRDefault="00D5462A" w:rsidP="00C5553D">
            <w:pPr>
              <w:pStyle w:val="G-PCCTablebody"/>
              <w:jc w:val="center"/>
            </w:pPr>
            <w:r w:rsidRPr="00D527DE">
              <w:t>0</w:t>
            </w:r>
          </w:p>
        </w:tc>
        <w:tc>
          <w:tcPr>
            <w:tcW w:w="480" w:type="dxa"/>
            <w:noWrap/>
            <w:hideMark/>
          </w:tcPr>
          <w:p w14:paraId="57815E75" w14:textId="74DBFC56" w:rsidR="00D5462A" w:rsidRPr="00D527DE" w:rsidRDefault="00D5462A" w:rsidP="00C5553D">
            <w:pPr>
              <w:pStyle w:val="G-PCCTablebody"/>
              <w:jc w:val="center"/>
            </w:pPr>
            <w:r w:rsidRPr="00D527DE">
              <w:t>1</w:t>
            </w:r>
          </w:p>
        </w:tc>
        <w:tc>
          <w:tcPr>
            <w:tcW w:w="480" w:type="dxa"/>
            <w:noWrap/>
            <w:hideMark/>
          </w:tcPr>
          <w:p w14:paraId="19118A38" w14:textId="77777777" w:rsidR="00D5462A" w:rsidRPr="00D527DE" w:rsidRDefault="00D5462A" w:rsidP="00C5553D">
            <w:pPr>
              <w:pStyle w:val="G-PCCTablebody"/>
              <w:jc w:val="center"/>
            </w:pPr>
            <w:r w:rsidRPr="00D527DE">
              <w:t>1</w:t>
            </w:r>
          </w:p>
        </w:tc>
        <w:tc>
          <w:tcPr>
            <w:tcW w:w="481" w:type="dxa"/>
            <w:noWrap/>
            <w:hideMark/>
          </w:tcPr>
          <w:p w14:paraId="50F04668" w14:textId="3EC41B62" w:rsidR="00D5462A" w:rsidRPr="00D527DE" w:rsidRDefault="00D5462A" w:rsidP="00C5553D">
            <w:pPr>
              <w:pStyle w:val="G-PCCTablebody"/>
              <w:jc w:val="center"/>
            </w:pPr>
            <w:r w:rsidRPr="00D527DE">
              <w:t>1</w:t>
            </w:r>
          </w:p>
        </w:tc>
      </w:tr>
      <w:tr w:rsidR="00D5462A" w:rsidRPr="00D527DE" w14:paraId="54FD1E19" w14:textId="77777777" w:rsidTr="00C5553D">
        <w:trPr>
          <w:trHeight w:val="360"/>
          <w:jc w:val="center"/>
        </w:trPr>
        <w:tc>
          <w:tcPr>
            <w:tcW w:w="0" w:type="auto"/>
            <w:noWrap/>
            <w:hideMark/>
          </w:tcPr>
          <w:p w14:paraId="59057A63" w14:textId="77777777" w:rsidR="00D5462A" w:rsidRPr="00C5553D" w:rsidRDefault="00D5462A" w:rsidP="00C5553D">
            <w:pPr>
              <w:pStyle w:val="G-PCCTablebody"/>
              <w:jc w:val="center"/>
              <w:rPr>
                <w:b/>
                <w:bCs/>
              </w:rPr>
            </w:pPr>
            <w:r w:rsidRPr="00C5553D">
              <w:rPr>
                <w:b/>
                <w:bCs/>
              </w:rPr>
              <w:t>2</w:t>
            </w:r>
          </w:p>
        </w:tc>
        <w:tc>
          <w:tcPr>
            <w:tcW w:w="480" w:type="dxa"/>
            <w:noWrap/>
            <w:hideMark/>
          </w:tcPr>
          <w:p w14:paraId="42350EC4" w14:textId="77777777" w:rsidR="00D5462A" w:rsidRPr="00D527DE" w:rsidRDefault="00D5462A" w:rsidP="00C5553D">
            <w:pPr>
              <w:pStyle w:val="G-PCCTablebody"/>
              <w:jc w:val="center"/>
            </w:pPr>
            <w:r w:rsidRPr="00D527DE">
              <w:t>0</w:t>
            </w:r>
          </w:p>
        </w:tc>
        <w:tc>
          <w:tcPr>
            <w:tcW w:w="480" w:type="dxa"/>
            <w:noWrap/>
            <w:hideMark/>
          </w:tcPr>
          <w:p w14:paraId="08845723" w14:textId="77777777" w:rsidR="00D5462A" w:rsidRPr="00D527DE" w:rsidRDefault="00D5462A" w:rsidP="00C5553D">
            <w:pPr>
              <w:pStyle w:val="G-PCCTablebody"/>
              <w:jc w:val="center"/>
            </w:pPr>
            <w:r w:rsidRPr="00D527DE">
              <w:t>0</w:t>
            </w:r>
          </w:p>
        </w:tc>
        <w:tc>
          <w:tcPr>
            <w:tcW w:w="481" w:type="dxa"/>
            <w:noWrap/>
            <w:hideMark/>
          </w:tcPr>
          <w:p w14:paraId="580F9CB3" w14:textId="77777777" w:rsidR="00D5462A" w:rsidRPr="00D527DE" w:rsidRDefault="00D5462A" w:rsidP="00C5553D">
            <w:pPr>
              <w:pStyle w:val="G-PCCTablebody"/>
              <w:jc w:val="center"/>
            </w:pPr>
            <w:r w:rsidRPr="00D527DE">
              <w:t>0</w:t>
            </w:r>
          </w:p>
        </w:tc>
        <w:tc>
          <w:tcPr>
            <w:tcW w:w="480" w:type="dxa"/>
            <w:noWrap/>
            <w:hideMark/>
          </w:tcPr>
          <w:p w14:paraId="69FB67B3" w14:textId="77777777" w:rsidR="00D5462A" w:rsidRPr="00D527DE" w:rsidRDefault="00D5462A" w:rsidP="00C5553D">
            <w:pPr>
              <w:pStyle w:val="G-PCCTablebody"/>
              <w:jc w:val="center"/>
            </w:pPr>
            <w:r w:rsidRPr="00D527DE">
              <w:t>0</w:t>
            </w:r>
          </w:p>
        </w:tc>
        <w:tc>
          <w:tcPr>
            <w:tcW w:w="480" w:type="dxa"/>
            <w:noWrap/>
            <w:hideMark/>
          </w:tcPr>
          <w:p w14:paraId="6CC634B6" w14:textId="5E1E322E" w:rsidR="00D5462A" w:rsidRPr="00D527DE" w:rsidRDefault="00D5462A" w:rsidP="00C5553D">
            <w:pPr>
              <w:pStyle w:val="G-PCCTablebody"/>
              <w:jc w:val="center"/>
            </w:pPr>
            <w:r w:rsidRPr="00D527DE">
              <w:t>1</w:t>
            </w:r>
          </w:p>
        </w:tc>
        <w:tc>
          <w:tcPr>
            <w:tcW w:w="481" w:type="dxa"/>
            <w:noWrap/>
            <w:hideMark/>
          </w:tcPr>
          <w:p w14:paraId="0AE11F89" w14:textId="77777777" w:rsidR="00D5462A" w:rsidRPr="00D527DE" w:rsidRDefault="00D5462A" w:rsidP="00C5553D">
            <w:pPr>
              <w:pStyle w:val="G-PCCTablebody"/>
              <w:jc w:val="center"/>
            </w:pPr>
            <w:r w:rsidRPr="00D527DE">
              <w:t>0</w:t>
            </w:r>
          </w:p>
        </w:tc>
        <w:tc>
          <w:tcPr>
            <w:tcW w:w="480" w:type="dxa"/>
            <w:noWrap/>
            <w:hideMark/>
          </w:tcPr>
          <w:p w14:paraId="79837028" w14:textId="62208CDA" w:rsidR="00D5462A" w:rsidRPr="00D527DE" w:rsidRDefault="00D5462A" w:rsidP="00C5553D">
            <w:pPr>
              <w:pStyle w:val="G-PCCTablebody"/>
              <w:jc w:val="center"/>
            </w:pPr>
            <w:r w:rsidRPr="00D527DE">
              <w:t>1</w:t>
            </w:r>
          </w:p>
        </w:tc>
        <w:tc>
          <w:tcPr>
            <w:tcW w:w="480" w:type="dxa"/>
            <w:noWrap/>
            <w:hideMark/>
          </w:tcPr>
          <w:p w14:paraId="4272A0DF" w14:textId="4789768A" w:rsidR="00D5462A" w:rsidRPr="00D527DE" w:rsidRDefault="00D5462A" w:rsidP="00C5553D">
            <w:pPr>
              <w:pStyle w:val="G-PCCTablebody"/>
              <w:jc w:val="center"/>
            </w:pPr>
            <w:r w:rsidRPr="00D527DE">
              <w:t>1</w:t>
            </w:r>
          </w:p>
        </w:tc>
        <w:tc>
          <w:tcPr>
            <w:tcW w:w="481" w:type="dxa"/>
            <w:noWrap/>
            <w:hideMark/>
          </w:tcPr>
          <w:p w14:paraId="42926C0B" w14:textId="77777777" w:rsidR="00D5462A" w:rsidRPr="00D527DE" w:rsidRDefault="00D5462A" w:rsidP="00C5553D">
            <w:pPr>
              <w:pStyle w:val="G-PCCTablebody"/>
              <w:jc w:val="center"/>
            </w:pPr>
            <w:r w:rsidRPr="00D527DE">
              <w:t>1</w:t>
            </w:r>
          </w:p>
        </w:tc>
        <w:tc>
          <w:tcPr>
            <w:tcW w:w="480" w:type="dxa"/>
            <w:noWrap/>
            <w:hideMark/>
          </w:tcPr>
          <w:p w14:paraId="0647C475" w14:textId="77777777" w:rsidR="00D5462A" w:rsidRPr="00D527DE" w:rsidRDefault="00D5462A" w:rsidP="00C5553D">
            <w:pPr>
              <w:pStyle w:val="G-PCCTablebody"/>
              <w:jc w:val="center"/>
            </w:pPr>
            <w:r w:rsidRPr="00D527DE">
              <w:t>1</w:t>
            </w:r>
          </w:p>
        </w:tc>
        <w:tc>
          <w:tcPr>
            <w:tcW w:w="480" w:type="dxa"/>
            <w:noWrap/>
            <w:hideMark/>
          </w:tcPr>
          <w:p w14:paraId="0A48638C" w14:textId="77777777" w:rsidR="00D5462A" w:rsidRPr="00D527DE" w:rsidRDefault="00D5462A" w:rsidP="00C5553D">
            <w:pPr>
              <w:pStyle w:val="G-PCCTablebody"/>
              <w:jc w:val="center"/>
            </w:pPr>
            <w:r w:rsidRPr="00D527DE">
              <w:t>1</w:t>
            </w:r>
          </w:p>
        </w:tc>
        <w:tc>
          <w:tcPr>
            <w:tcW w:w="481" w:type="dxa"/>
            <w:noWrap/>
            <w:hideMark/>
          </w:tcPr>
          <w:p w14:paraId="161F9754" w14:textId="77777777" w:rsidR="00D5462A" w:rsidRPr="00D527DE" w:rsidRDefault="00D5462A" w:rsidP="00C5553D">
            <w:pPr>
              <w:pStyle w:val="G-PCCTablebody"/>
              <w:jc w:val="center"/>
            </w:pPr>
            <w:r w:rsidRPr="00D527DE">
              <w:t>1</w:t>
            </w:r>
          </w:p>
        </w:tc>
      </w:tr>
    </w:tbl>
    <w:p w14:paraId="04C35566" w14:textId="77777777" w:rsidR="004A4244" w:rsidRPr="00D527DE" w:rsidRDefault="004A4244" w:rsidP="00315AEB">
      <w:pPr>
        <w:pStyle w:val="Equation"/>
        <w:rPr>
          <w:rFonts w:ascii="Cambria" w:hAnsi="Cambria"/>
          <w:sz w:val="22"/>
        </w:rPr>
      </w:pPr>
    </w:p>
    <w:p w14:paraId="4073B239" w14:textId="4AA3B386" w:rsidR="00997ED1" w:rsidRPr="00D527DE" w:rsidRDefault="00B752E8" w:rsidP="00D16D37">
      <w:r w:rsidRPr="00D527DE">
        <w:t>An</w:t>
      </w:r>
      <w:r w:rsidR="00B15739" w:rsidRPr="00D527DE">
        <w:t xml:space="preserve"> </w:t>
      </w:r>
      <w:r w:rsidR="00997ED1" w:rsidRPr="00D527DE">
        <w:t>array</w:t>
      </w:r>
      <w:r w:rsidR="00B15739" w:rsidRPr="00D527DE">
        <w:t xml:space="preserve"> </w:t>
      </w:r>
      <w:r w:rsidRPr="00D527DE">
        <w:t>st</w:t>
      </w:r>
      <w:r w:rsidR="00921420" w:rsidRPr="00D527DE">
        <w:t>Pos1D</w:t>
      </w:r>
      <w:r w:rsidR="00536A29" w:rsidRPr="00D527DE">
        <w:t>[</w:t>
      </w:r>
      <w:r w:rsidR="00A10830" w:rsidRPr="00D527DE">
        <w:t> </w:t>
      </w:r>
      <w:r w:rsidR="00997ED1" w:rsidRPr="00D527DE">
        <w:t>i</w:t>
      </w:r>
      <w:r w:rsidR="00A10830" w:rsidRPr="00D527DE">
        <w:t> </w:t>
      </w:r>
      <w:r w:rsidR="00536A29" w:rsidRPr="00D527DE">
        <w:t>]</w:t>
      </w:r>
      <w:r w:rsidR="00997ED1" w:rsidRPr="00D527DE">
        <w:t xml:space="preserve"> with i = 0</w:t>
      </w:r>
      <w:r w:rsidR="00ED37F8">
        <w:t> </w:t>
      </w:r>
      <w:r w:rsidR="00997ED1" w:rsidRPr="00D527DE">
        <w:t>..</w:t>
      </w:r>
      <w:r w:rsidR="00ED37F8">
        <w:t> </w:t>
      </w:r>
      <w:r w:rsidR="006728EA" w:rsidRPr="00D527DE">
        <w:t>NodeNum</w:t>
      </w:r>
      <w:r w:rsidR="00997ED1" w:rsidRPr="00D527DE">
        <w:t> − 1  is derived as follows.</w:t>
      </w:r>
    </w:p>
    <w:p w14:paraId="7BF37907" w14:textId="41376AB7" w:rsidR="00B15739" w:rsidRPr="00D527DE" w:rsidRDefault="00B752E8" w:rsidP="004014E9">
      <w:pPr>
        <w:pStyle w:val="Code"/>
      </w:pPr>
      <w:r w:rsidRPr="00D527DE">
        <w:t>st</w:t>
      </w:r>
      <w:r w:rsidR="00B15739" w:rsidRPr="00D527DE">
        <w:t>Pos</w:t>
      </w:r>
      <w:r w:rsidR="00536A29" w:rsidRPr="00D527DE">
        <w:t>1D</w:t>
      </w:r>
      <w:r w:rsidR="004014E9">
        <w:t>[</w:t>
      </w:r>
      <w:r w:rsidR="00B15739" w:rsidRPr="00D527DE">
        <w:t>i</w:t>
      </w:r>
      <w:r w:rsidR="004014E9">
        <w:t>]</w:t>
      </w:r>
      <w:r w:rsidR="002912E2" w:rsidRPr="00D527DE">
        <w:t> </w:t>
      </w:r>
      <w:r w:rsidR="00B15739" w:rsidRPr="00D527DE">
        <w:t>=</w:t>
      </w:r>
      <w:r w:rsidR="002912E2" w:rsidRPr="00D527DE">
        <w:t> </w:t>
      </w:r>
      <w:r w:rsidR="00B15739" w:rsidRPr="00D527DE">
        <w:t>(</w:t>
      </w:r>
      <w:r w:rsidRPr="00D527DE">
        <w:rPr>
          <w:lang w:val="en-CA"/>
        </w:rPr>
        <w:t>segStPos</w:t>
      </w:r>
      <w:r w:rsidR="004014E9">
        <w:t>[</w:t>
      </w:r>
      <w:r w:rsidR="00B15739" w:rsidRPr="00D527DE">
        <w:t>i</w:t>
      </w:r>
      <w:r w:rsidR="004014E9">
        <w:t>][</w:t>
      </w:r>
      <w:r w:rsidR="00B15739" w:rsidRPr="00D527DE">
        <w:t>0</w:t>
      </w:r>
      <w:r w:rsidR="004014E9">
        <w:t>]</w:t>
      </w:r>
      <w:r w:rsidR="00845B48" w:rsidRPr="00D527DE">
        <w:t xml:space="preserve"> &lt;&lt; 42) +</w:t>
      </w:r>
      <w:r w:rsidR="00B15739" w:rsidRPr="00D527DE">
        <w:t xml:space="preserve"> </w:t>
      </w:r>
      <w:r w:rsidR="00845B48" w:rsidRPr="00D527DE">
        <w:t>(</w:t>
      </w:r>
      <w:r w:rsidR="002912E2" w:rsidRPr="00D527DE">
        <w:rPr>
          <w:lang w:val="en-CA"/>
        </w:rPr>
        <w:t>segStPos</w:t>
      </w:r>
      <w:r w:rsidR="004014E9">
        <w:t>[</w:t>
      </w:r>
      <w:r w:rsidR="00B15739" w:rsidRPr="00D527DE">
        <w:t>i</w:t>
      </w:r>
      <w:r w:rsidR="004014E9">
        <w:t>][</w:t>
      </w:r>
      <w:r w:rsidR="00B15739" w:rsidRPr="00D527DE">
        <w:t>1</w:t>
      </w:r>
      <w:r w:rsidR="004014E9">
        <w:t>]</w:t>
      </w:r>
      <w:r w:rsidR="00845B48" w:rsidRPr="00D527DE">
        <w:t xml:space="preserve"> &lt;&lt; 21) + </w:t>
      </w:r>
      <w:r w:rsidR="002912E2" w:rsidRPr="00D527DE">
        <w:rPr>
          <w:lang w:val="en-CA"/>
        </w:rPr>
        <w:t>segStPos</w:t>
      </w:r>
      <w:r w:rsidR="004014E9">
        <w:t>[</w:t>
      </w:r>
      <w:r w:rsidR="00B15739" w:rsidRPr="00D527DE">
        <w:t>i</w:t>
      </w:r>
      <w:r w:rsidR="004014E9">
        <w:t>][</w:t>
      </w:r>
      <w:r w:rsidR="00B15739" w:rsidRPr="00D527DE">
        <w:t>2</w:t>
      </w:r>
      <w:r w:rsidR="004014E9">
        <w:t>]</w:t>
      </w:r>
    </w:p>
    <w:p w14:paraId="65458DD2" w14:textId="05787447" w:rsidR="00997ED1" w:rsidRPr="00D527DE" w:rsidRDefault="00072136" w:rsidP="00D16D37">
      <w:r w:rsidRPr="00D527DE">
        <w:t xml:space="preserve">The array </w:t>
      </w:r>
      <w:r w:rsidR="00B752E8" w:rsidRPr="00D527DE">
        <w:t>s</w:t>
      </w:r>
      <w:r w:rsidR="00997ED1" w:rsidRPr="00D527DE">
        <w:t xml:space="preserve">ortedSegIdx[ i ] is sorted based on the value of </w:t>
      </w:r>
      <w:r w:rsidR="00B752E8" w:rsidRPr="00D527DE">
        <w:t>stPos1D</w:t>
      </w:r>
      <w:r w:rsidR="00997ED1" w:rsidRPr="00D527DE">
        <w:t>[ i ] for  i = 0</w:t>
      </w:r>
      <w:r w:rsidR="00ED37F8">
        <w:t> </w:t>
      </w:r>
      <w:r w:rsidR="00997ED1" w:rsidRPr="00D527DE">
        <w:t>..</w:t>
      </w:r>
      <w:r w:rsidR="00ED37F8">
        <w:t> </w:t>
      </w:r>
      <w:r w:rsidR="006728EA" w:rsidRPr="00D527DE">
        <w:t>NodeNum</w:t>
      </w:r>
      <w:r w:rsidR="00997ED1" w:rsidRPr="00D527DE">
        <w:t> − 1.</w:t>
      </w:r>
    </w:p>
    <w:p w14:paraId="23632C77" w14:textId="7BFD9BE4" w:rsidR="008F4133" w:rsidRPr="00D527DE" w:rsidRDefault="00997ED1" w:rsidP="004014E9">
      <w:pPr>
        <w:pStyle w:val="Code"/>
      </w:pPr>
      <w:r w:rsidRPr="00D527DE">
        <w:t>s</w:t>
      </w:r>
      <w:r w:rsidR="00B15739" w:rsidRPr="00D527DE">
        <w:t>ort</w:t>
      </w:r>
      <w:r w:rsidR="004014E9">
        <w:t>(</w:t>
      </w:r>
      <w:r w:rsidR="00B752E8" w:rsidRPr="00D527DE">
        <w:t>s</w:t>
      </w:r>
      <w:r w:rsidR="00443F1A" w:rsidRPr="00D527DE">
        <w:t>ortedSegIdx</w:t>
      </w:r>
      <w:r w:rsidR="004014E9">
        <w:t>[</w:t>
      </w:r>
      <w:r w:rsidRPr="00D527DE">
        <w:t>i</w:t>
      </w:r>
      <w:r w:rsidR="004014E9">
        <w:t>]</w:t>
      </w:r>
      <w:r w:rsidR="00B15739" w:rsidRPr="00D527DE">
        <w:t xml:space="preserve">, </w:t>
      </w:r>
      <w:r w:rsidR="00B752E8" w:rsidRPr="00D527DE">
        <w:t>stPos1D</w:t>
      </w:r>
      <w:r w:rsidR="004014E9">
        <w:t>[</w:t>
      </w:r>
      <w:r w:rsidRPr="00D527DE">
        <w:t>i</w:t>
      </w:r>
      <w:r w:rsidR="004014E9">
        <w:t>])</w:t>
      </w:r>
    </w:p>
    <w:p w14:paraId="2FBC1A91" w14:textId="77777777" w:rsidR="00997ED1" w:rsidRPr="00D527DE" w:rsidRDefault="00997ED1" w:rsidP="00997ED1">
      <w:r w:rsidRPr="00D527DE">
        <w:t>where sort( a[ ], b[ ] ) is a process to reorder the content of the 1D array a[ ] depending on the value of 1D array b[ ] in the ascending order.</w:t>
      </w:r>
    </w:p>
    <w:p w14:paraId="0096DB6C" w14:textId="28CD9854" w:rsidR="00016E0C" w:rsidRPr="00D527DE" w:rsidRDefault="003915F1" w:rsidP="00D16D37">
      <w:pPr>
        <w:pStyle w:val="5"/>
        <w:rPr>
          <w:lang w:val="en-CA"/>
        </w:rPr>
      </w:pPr>
      <w:bookmarkStart w:id="1814" w:name="_Ref9081763"/>
      <w:r w:rsidRPr="00D527DE">
        <w:rPr>
          <w:lang w:val="en-CA"/>
        </w:rPr>
        <w:lastRenderedPageBreak/>
        <w:t>D</w:t>
      </w:r>
      <w:r w:rsidR="00016E0C" w:rsidRPr="00D527DE">
        <w:rPr>
          <w:lang w:val="en-CA"/>
        </w:rPr>
        <w:t>erivation process for unique segment index</w:t>
      </w:r>
      <w:bookmarkEnd w:id="1814"/>
    </w:p>
    <w:p w14:paraId="0A7B183A" w14:textId="2EBBC34B" w:rsidR="004C0828" w:rsidRPr="00D527DE" w:rsidRDefault="004C0828" w:rsidP="004C0828">
      <w:pPr>
        <w:rPr>
          <w:rFonts w:eastAsia="ＭＳ 明朝"/>
          <w:lang w:val="en-CA" w:eastAsia="ja-JP"/>
        </w:rPr>
      </w:pPr>
      <w:r w:rsidRPr="00D527DE">
        <w:rPr>
          <w:rFonts w:eastAsia="ＭＳ 明朝"/>
          <w:lang w:val="en-CA" w:eastAsia="ja-JP"/>
        </w:rPr>
        <w:t>Input to this process are:</w:t>
      </w:r>
    </w:p>
    <w:p w14:paraId="2F5D1428" w14:textId="29001A9D" w:rsidR="004C0828" w:rsidRPr="00D527DE" w:rsidRDefault="004C0828" w:rsidP="004C0828">
      <w:r w:rsidRPr="00D527DE">
        <w:rPr>
          <w:rFonts w:eastAsia="ＭＳ 明朝"/>
          <w:lang w:val="en-CA" w:eastAsia="ja-JP"/>
        </w:rPr>
        <w:tab/>
        <w:t>the</w:t>
      </w:r>
      <w:r w:rsidRPr="00D527DE">
        <w:rPr>
          <w:lang w:val="en-CA"/>
        </w:rPr>
        <w:t xml:space="preserve"> array segStPos[ i ][ axis ] with </w:t>
      </w:r>
      <w:r w:rsidRPr="00D527DE">
        <w:t> i = 0</w:t>
      </w:r>
      <w:r w:rsidR="00AF185A">
        <w:t> </w:t>
      </w:r>
      <w:r w:rsidRPr="00D527DE">
        <w:t>..</w:t>
      </w:r>
      <w:r w:rsidR="00AF185A">
        <w:t> </w:t>
      </w:r>
      <w:r w:rsidR="006728EA" w:rsidRPr="00D527DE">
        <w:t>NodeNum</w:t>
      </w:r>
      <w:r w:rsidRPr="00D527DE">
        <w:t> − 1 </w:t>
      </w:r>
      <w:r w:rsidR="00C81765" w:rsidRPr="00D527DE">
        <w:t>,</w:t>
      </w:r>
      <w:r w:rsidRPr="00D527DE">
        <w:t xml:space="preserve"> axis = 0</w:t>
      </w:r>
      <w:r w:rsidR="00AF185A">
        <w:t> </w:t>
      </w:r>
      <w:r w:rsidRPr="00D527DE">
        <w:t>..</w:t>
      </w:r>
      <w:r w:rsidR="00AF185A">
        <w:t> </w:t>
      </w:r>
      <w:r w:rsidRPr="00D527DE">
        <w:t>2,</w:t>
      </w:r>
    </w:p>
    <w:p w14:paraId="20DB1285" w14:textId="2C9A842D" w:rsidR="004C0828" w:rsidRPr="00D527DE" w:rsidRDefault="004C0828" w:rsidP="004C0828">
      <w:r w:rsidRPr="00D527DE">
        <w:rPr>
          <w:lang w:val="en-CA"/>
        </w:rPr>
        <w:tab/>
        <w:t xml:space="preserve">the array segEdPos[ i ][ axis ] with </w:t>
      </w:r>
      <w:r w:rsidRPr="00D527DE">
        <w:t> i = 0</w:t>
      </w:r>
      <w:r w:rsidR="00AF185A">
        <w:t> </w:t>
      </w:r>
      <w:r w:rsidRPr="00D527DE">
        <w:t>..</w:t>
      </w:r>
      <w:r w:rsidR="00AF185A">
        <w:t> </w:t>
      </w:r>
      <w:r w:rsidR="006728EA" w:rsidRPr="00D527DE">
        <w:t>NodeNum</w:t>
      </w:r>
      <w:r w:rsidRPr="00D527DE">
        <w:t> − 1 </w:t>
      </w:r>
      <w:r w:rsidR="00C81765" w:rsidRPr="00D527DE">
        <w:t>,</w:t>
      </w:r>
      <w:r w:rsidRPr="00D527DE">
        <w:t xml:space="preserve"> axis = 0</w:t>
      </w:r>
      <w:r w:rsidR="00AF185A">
        <w:t> </w:t>
      </w:r>
      <w:r w:rsidRPr="00D527DE">
        <w:t>..</w:t>
      </w:r>
      <w:r w:rsidR="00AF185A">
        <w:t> </w:t>
      </w:r>
      <w:r w:rsidRPr="00D527DE">
        <w:t>2,</w:t>
      </w:r>
    </w:p>
    <w:p w14:paraId="0F623B31" w14:textId="33503F01" w:rsidR="004C0828" w:rsidRPr="00D527DE" w:rsidRDefault="004C0828" w:rsidP="004C0828">
      <w:r w:rsidRPr="00D527DE">
        <w:tab/>
        <w:t>the array sortedSegIdx[ i ] with i = 0</w:t>
      </w:r>
      <w:r w:rsidR="00AF185A">
        <w:t> </w:t>
      </w:r>
      <w:r w:rsidRPr="00D527DE">
        <w:t>..</w:t>
      </w:r>
      <w:r w:rsidR="00AF185A">
        <w:t> </w:t>
      </w:r>
      <w:r w:rsidR="006728EA" w:rsidRPr="00D527DE">
        <w:t>NodeNum</w:t>
      </w:r>
      <w:r w:rsidRPr="00D527DE">
        <w:t> − 1 .</w:t>
      </w:r>
    </w:p>
    <w:p w14:paraId="579B7E28" w14:textId="25756C86" w:rsidR="004C0828" w:rsidRPr="00D527DE" w:rsidRDefault="004C0828" w:rsidP="004C0828">
      <w:pPr>
        <w:rPr>
          <w:rFonts w:eastAsia="ＭＳ 明朝"/>
          <w:lang w:val="en-CA" w:eastAsia="ja-JP"/>
        </w:rPr>
      </w:pPr>
      <w:r w:rsidRPr="00D527DE">
        <w:rPr>
          <w:rFonts w:eastAsia="ＭＳ 明朝"/>
          <w:lang w:val="en-CA" w:eastAsia="ja-JP"/>
        </w:rPr>
        <w:t>Outputs of this process are:</w:t>
      </w:r>
    </w:p>
    <w:p w14:paraId="24D10941" w14:textId="78B504E3" w:rsidR="004C0828" w:rsidRPr="00D527DE" w:rsidRDefault="004C0828" w:rsidP="004C0828">
      <w:pPr>
        <w:rPr>
          <w:rFonts w:eastAsia="ＭＳ 明朝"/>
          <w:lang w:val="en-CA" w:eastAsia="ja-JP"/>
        </w:rPr>
      </w:pPr>
      <w:r w:rsidRPr="00D527DE">
        <w:rPr>
          <w:rFonts w:eastAsia="ＭＳ 明朝"/>
          <w:lang w:val="en-CA" w:eastAsia="ja-JP"/>
        </w:rPr>
        <w:tab/>
        <w:t xml:space="preserve">a variable </w:t>
      </w:r>
      <w:r w:rsidRPr="00D527DE">
        <w:t>numUniqSeg for the number of unique segments,</w:t>
      </w:r>
    </w:p>
    <w:p w14:paraId="0343A6EB" w14:textId="3E472068" w:rsidR="004C0828" w:rsidRPr="00D527DE" w:rsidRDefault="004C0828" w:rsidP="004C0828">
      <w:r w:rsidRPr="00D527DE">
        <w:rPr>
          <w:rFonts w:eastAsia="ＭＳ 明朝"/>
          <w:lang w:val="en-CA" w:eastAsia="ja-JP"/>
        </w:rPr>
        <w:tab/>
        <w:t>a</w:t>
      </w:r>
      <w:r w:rsidRPr="00D527DE">
        <w:rPr>
          <w:lang w:val="en-CA"/>
        </w:rPr>
        <w:t xml:space="preserve">n array </w:t>
      </w:r>
      <w:r w:rsidRPr="00D527DE">
        <w:t>uniqSegIdx</w:t>
      </w:r>
      <w:r w:rsidRPr="00D527DE">
        <w:rPr>
          <w:lang w:val="en-CA"/>
        </w:rPr>
        <w:t xml:space="preserve">[ i ] with </w:t>
      </w:r>
      <w:r w:rsidRPr="00D527DE">
        <w:t> i = 0</w:t>
      </w:r>
      <w:r w:rsidR="00AF185A">
        <w:t> </w:t>
      </w:r>
      <w:r w:rsidRPr="00D527DE">
        <w:t>..</w:t>
      </w:r>
      <w:r w:rsidR="00AF185A">
        <w:t> </w:t>
      </w:r>
      <w:r w:rsidR="006728EA" w:rsidRPr="00D527DE">
        <w:t>NodeNum</w:t>
      </w:r>
      <w:r w:rsidRPr="00D527DE">
        <w:t> − 1  for the unique segment index,</w:t>
      </w:r>
    </w:p>
    <w:p w14:paraId="02B0F526" w14:textId="1F076005"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SegStPos</w:t>
      </w:r>
      <w:r w:rsidRPr="00D527DE">
        <w:rPr>
          <w:lang w:val="en-CA"/>
        </w:rPr>
        <w:t xml:space="preserve">[ i ][ axis ] with </w:t>
      </w:r>
      <w:r w:rsidRPr="00D527DE">
        <w:t> i = 0</w:t>
      </w:r>
      <w:r w:rsidR="00AF185A">
        <w:t> </w:t>
      </w:r>
      <w:r w:rsidRPr="00D527DE">
        <w:t>..</w:t>
      </w:r>
      <w:r w:rsidR="00AF185A">
        <w:t> </w:t>
      </w:r>
      <w:r w:rsidR="006728EA" w:rsidRPr="00D527DE">
        <w:t>NodeNum</w:t>
      </w:r>
      <w:r w:rsidRPr="00D527DE">
        <w:t> − 1 </w:t>
      </w:r>
      <w:r w:rsidR="00C81765" w:rsidRPr="00D527DE">
        <w:t>,</w:t>
      </w:r>
      <w:r w:rsidRPr="00D527DE">
        <w:t xml:space="preserve"> axis = 0</w:t>
      </w:r>
      <w:r w:rsidR="00AF185A">
        <w:t> </w:t>
      </w:r>
      <w:r w:rsidRPr="00D527DE">
        <w:t>..</w:t>
      </w:r>
      <w:r w:rsidR="00AF185A">
        <w:t> </w:t>
      </w:r>
      <w:r w:rsidRPr="00D527DE">
        <w:t>2  for the start position of an unique segment,</w:t>
      </w:r>
    </w:p>
    <w:p w14:paraId="137CD967" w14:textId="0BC26D92"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SegEdPos</w:t>
      </w:r>
      <w:r w:rsidRPr="00D527DE">
        <w:rPr>
          <w:lang w:val="en-CA"/>
        </w:rPr>
        <w:t xml:space="preserve">[ i ][ axis ] with </w:t>
      </w:r>
      <w:r w:rsidRPr="00D527DE">
        <w:t> i = 0</w:t>
      </w:r>
      <w:r w:rsidR="00AF185A">
        <w:t> </w:t>
      </w:r>
      <w:r w:rsidRPr="00D527DE">
        <w:t>..</w:t>
      </w:r>
      <w:r w:rsidR="00AF185A">
        <w:t> </w:t>
      </w:r>
      <w:r w:rsidR="006728EA" w:rsidRPr="00D527DE">
        <w:t>NodeNum</w:t>
      </w:r>
      <w:r w:rsidRPr="00D527DE">
        <w:t> − 1 </w:t>
      </w:r>
      <w:r w:rsidR="00C81765" w:rsidRPr="00D527DE">
        <w:t xml:space="preserve">, </w:t>
      </w:r>
      <w:r w:rsidRPr="00D527DE">
        <w:t>axis = 0</w:t>
      </w:r>
      <w:r w:rsidR="00AF185A">
        <w:t> </w:t>
      </w:r>
      <w:r w:rsidRPr="00D527DE">
        <w:t>..</w:t>
      </w:r>
      <w:r w:rsidR="00AF185A">
        <w:t> </w:t>
      </w:r>
      <w:r w:rsidRPr="00D527DE">
        <w:t>2  for the end position of an unique segment,</w:t>
      </w:r>
    </w:p>
    <w:p w14:paraId="2607630F" w14:textId="594DDEE6" w:rsidR="00072136" w:rsidRPr="00D527DE" w:rsidRDefault="00072136" w:rsidP="003A78B4">
      <w:pPr>
        <w:rPr>
          <w:lang w:eastAsia="ja-JP"/>
        </w:rPr>
      </w:pPr>
      <w:r w:rsidRPr="00D527DE">
        <w:rPr>
          <w:lang w:eastAsia="ja-JP"/>
        </w:rPr>
        <w:t>A variable uIdx is initialized to 1</w:t>
      </w:r>
      <w:r w:rsidR="00503F66" w:rsidRPr="00D527DE">
        <w:rPr>
          <w:lang w:eastAsia="ja-JP"/>
        </w:rPr>
        <w:t xml:space="preserve">, and </w:t>
      </w:r>
      <w:r w:rsidR="00503F66" w:rsidRPr="00D527DE">
        <w:t>numUniqSeg is initialized to 0.</w:t>
      </w:r>
    </w:p>
    <w:p w14:paraId="56753AE6" w14:textId="526A42DF" w:rsidR="004C0828" w:rsidRPr="00D527DE" w:rsidRDefault="004C0828" w:rsidP="003A78B4">
      <w:pPr>
        <w:rPr>
          <w:vertAlign w:val="subscript"/>
        </w:rPr>
      </w:pPr>
      <w:r w:rsidRPr="00D527DE">
        <w:rPr>
          <w:rFonts w:eastAsia="Malgun Gothic"/>
        </w:rPr>
        <w:t>uniq</w:t>
      </w:r>
      <w:r w:rsidRPr="00D527DE">
        <w:t xml:space="preserve">SegStPos[ 0 ][axis] </w:t>
      </w:r>
      <w:r w:rsidR="00072136" w:rsidRPr="00D527DE">
        <w:t xml:space="preserve">and </w:t>
      </w:r>
      <w:r w:rsidR="00072136" w:rsidRPr="00D527DE">
        <w:rPr>
          <w:rFonts w:eastAsia="Malgun Gothic"/>
        </w:rPr>
        <w:t>uniq</w:t>
      </w:r>
      <w:r w:rsidR="00072136" w:rsidRPr="00D527DE">
        <w:t xml:space="preserve">SegEdPos[ 0 ][ axis ] </w:t>
      </w:r>
      <w:r w:rsidRPr="00D527DE">
        <w:t>with axis =</w:t>
      </w:r>
      <w:r w:rsidR="001B658C">
        <w:t xml:space="preserve"> </w:t>
      </w:r>
      <w:r w:rsidRPr="00D527DE">
        <w:t>0</w:t>
      </w:r>
      <w:r w:rsidR="00ED37F8">
        <w:t> </w:t>
      </w:r>
      <w:r w:rsidRPr="00D527DE">
        <w:t>..</w:t>
      </w:r>
      <w:r w:rsidR="00ED37F8">
        <w:t> </w:t>
      </w:r>
      <w:r w:rsidRPr="00D527DE">
        <w:t>2 </w:t>
      </w:r>
      <w:r w:rsidR="009A0277" w:rsidRPr="00D527DE">
        <w:t xml:space="preserve"> </w:t>
      </w:r>
      <w:r w:rsidR="00072136" w:rsidRPr="00D527DE">
        <w:t>are</w:t>
      </w:r>
      <w:r w:rsidRPr="00D527DE">
        <w:t xml:space="preserve"> initialized as follows</w:t>
      </w:r>
      <w:r w:rsidR="00C81765" w:rsidRPr="00D527DE">
        <w:t>:</w:t>
      </w:r>
    </w:p>
    <w:p w14:paraId="5B4A9998" w14:textId="79C80217" w:rsidR="006D02F1" w:rsidRPr="00D527DE" w:rsidRDefault="004C0828" w:rsidP="004014E9">
      <w:pPr>
        <w:pStyle w:val="Code"/>
      </w:pPr>
      <w:r w:rsidRPr="00D527DE">
        <w:rPr>
          <w:rFonts w:eastAsia="Malgun Gothic"/>
        </w:rPr>
        <w:t>uniq</w:t>
      </w:r>
      <w:r w:rsidRPr="00D527DE">
        <w:t>SegStPos</w:t>
      </w:r>
      <w:r w:rsidR="004014E9">
        <w:t>[</w:t>
      </w:r>
      <w:r w:rsidR="006D02F1" w:rsidRPr="00D527DE">
        <w:t>0</w:t>
      </w:r>
      <w:r w:rsidR="004014E9">
        <w:t>][</w:t>
      </w:r>
      <w:r w:rsidR="006E7932" w:rsidRPr="00D527DE">
        <w:t>axis</w:t>
      </w:r>
      <w:r w:rsidR="004014E9">
        <w:t>]</w:t>
      </w:r>
      <w:r w:rsidRPr="00D527DE">
        <w:t> </w:t>
      </w:r>
      <w:r w:rsidR="006D02F1" w:rsidRPr="00D527DE">
        <w:t>=</w:t>
      </w:r>
      <w:r w:rsidRPr="00D527DE">
        <w:t> </w:t>
      </w:r>
      <w:r w:rsidR="009A0277" w:rsidRPr="00D527DE">
        <w:t>s</w:t>
      </w:r>
      <w:r w:rsidR="006D02F1" w:rsidRPr="00D527DE">
        <w:t>egStPos[</w:t>
      </w:r>
      <w:r w:rsidR="009A0277" w:rsidRPr="00D527DE">
        <w:t>sortedSegIdx</w:t>
      </w:r>
      <w:r w:rsidR="004014E9">
        <w:t>[</w:t>
      </w:r>
      <w:r w:rsidR="006D02F1" w:rsidRPr="00D527DE">
        <w:t>0</w:t>
      </w:r>
      <w:r w:rsidR="004014E9">
        <w:t>]</w:t>
      </w:r>
      <w:r w:rsidR="006D02F1" w:rsidRPr="00D527DE">
        <w:t>]</w:t>
      </w:r>
      <w:r w:rsidR="004014E9">
        <w:t>[</w:t>
      </w:r>
      <w:r w:rsidR="006E7932" w:rsidRPr="00D527DE">
        <w:t>axis</w:t>
      </w:r>
      <w:r w:rsidR="004014E9">
        <w:t>]</w:t>
      </w:r>
    </w:p>
    <w:p w14:paraId="4C5B9024" w14:textId="63DC7018" w:rsidR="006D02F1" w:rsidRPr="00D527DE" w:rsidRDefault="004C0828" w:rsidP="004014E9">
      <w:pPr>
        <w:pStyle w:val="Code"/>
      </w:pPr>
      <w:r w:rsidRPr="00D527DE">
        <w:rPr>
          <w:rFonts w:eastAsia="Malgun Gothic"/>
        </w:rPr>
        <w:t>uniq</w:t>
      </w:r>
      <w:r w:rsidRPr="00D527DE">
        <w:t>SegEdPos</w:t>
      </w:r>
      <w:r w:rsidR="004014E9">
        <w:t>[</w:t>
      </w:r>
      <w:r w:rsidR="006D02F1" w:rsidRPr="00D527DE">
        <w:t>0</w:t>
      </w:r>
      <w:r w:rsidR="004014E9">
        <w:t>]</w:t>
      </w:r>
      <w:r w:rsidR="006D02F1" w:rsidRPr="00D527DE">
        <w:t>[</w:t>
      </w:r>
      <w:r w:rsidR="006E7932" w:rsidRPr="00D527DE">
        <w:t>axis</w:t>
      </w:r>
      <w:r w:rsidR="004014E9">
        <w:t>]</w:t>
      </w:r>
      <w:r w:rsidRPr="00D527DE">
        <w:t> </w:t>
      </w:r>
      <w:r w:rsidR="006D02F1" w:rsidRPr="00D527DE">
        <w:t>=</w:t>
      </w:r>
      <w:r w:rsidRPr="00D527DE">
        <w:t> </w:t>
      </w:r>
      <w:r w:rsidR="009A0277" w:rsidRPr="00D527DE">
        <w:t>s</w:t>
      </w:r>
      <w:r w:rsidR="006D02F1" w:rsidRPr="00D527DE">
        <w:t>egEdPos[</w:t>
      </w:r>
      <w:r w:rsidR="009A0277" w:rsidRPr="00D527DE">
        <w:t>sortedSegIdx</w:t>
      </w:r>
      <w:r w:rsidR="004014E9">
        <w:t>[</w:t>
      </w:r>
      <w:r w:rsidR="006D02F1" w:rsidRPr="00D527DE">
        <w:t>0</w:t>
      </w:r>
      <w:r w:rsidR="004014E9">
        <w:t>]</w:t>
      </w:r>
      <w:r w:rsidR="006D02F1" w:rsidRPr="00D527DE">
        <w:t>]</w:t>
      </w:r>
      <w:r w:rsidR="004014E9">
        <w:t>[</w:t>
      </w:r>
      <w:r w:rsidR="006E7932" w:rsidRPr="00D527DE">
        <w:t>axis</w:t>
      </w:r>
      <w:r w:rsidR="004014E9">
        <w:t>]</w:t>
      </w:r>
    </w:p>
    <w:p w14:paraId="4FD19721" w14:textId="361CACD4" w:rsidR="00503F66" w:rsidRPr="00D527DE" w:rsidRDefault="00503F66" w:rsidP="00503F66">
      <w:r w:rsidRPr="00D527DE">
        <w:t>uniqSegIdx[ 0 ] is initialized to 0</w:t>
      </w:r>
      <w:r w:rsidR="00C81765" w:rsidRPr="00D527DE">
        <w:t>.</w:t>
      </w:r>
    </w:p>
    <w:p w14:paraId="014B02EF" w14:textId="1AC53525" w:rsidR="009A0277" w:rsidRPr="00D527DE" w:rsidRDefault="00C81765" w:rsidP="00435867">
      <w:pPr>
        <w:rPr>
          <w:lang w:eastAsia="ja-JP"/>
        </w:rPr>
      </w:pPr>
      <w:r w:rsidRPr="00D527DE">
        <w:rPr>
          <w:lang w:eastAsia="ja-JP"/>
        </w:rPr>
        <w:t>For the variable i</w:t>
      </w:r>
      <w:r w:rsidRPr="00D527DE">
        <w:rPr>
          <w:lang w:val="en-US" w:eastAsia="ja-JP"/>
        </w:rPr>
        <w:t> = 1</w:t>
      </w:r>
      <w:r w:rsidR="00ED37F8">
        <w:rPr>
          <w:lang w:val="en-US" w:eastAsia="ja-JP"/>
        </w:rPr>
        <w:t> </w:t>
      </w:r>
      <w:r w:rsidRPr="00D527DE">
        <w:rPr>
          <w:lang w:val="en-US" w:eastAsia="ja-JP"/>
        </w:rPr>
        <w:t>..</w:t>
      </w:r>
      <w:r w:rsidR="00ED37F8">
        <w:rPr>
          <w:lang w:val="en-US" w:eastAsia="ja-JP"/>
        </w:rPr>
        <w:t> </w:t>
      </w:r>
      <w:r w:rsidRPr="00D527DE">
        <w:t>NodeNum </w:t>
      </w:r>
      <w:r w:rsidRPr="00D527DE">
        <w:rPr>
          <w:lang w:val="en-CA"/>
        </w:rPr>
        <w:t>, t</w:t>
      </w:r>
      <w:r w:rsidR="009A0277" w:rsidRPr="00D527DE">
        <w:rPr>
          <w:lang w:eastAsia="ja-JP"/>
        </w:rPr>
        <w:t>he following appl</w:t>
      </w:r>
      <w:r w:rsidR="007C0655" w:rsidRPr="00D527DE">
        <w:rPr>
          <w:lang w:eastAsia="ja-JP"/>
        </w:rPr>
        <w:t>ies</w:t>
      </w:r>
      <w:r w:rsidR="009A0277" w:rsidRPr="00D527DE">
        <w:rPr>
          <w:lang w:eastAsia="ja-JP"/>
        </w:rPr>
        <w:t>:</w:t>
      </w:r>
    </w:p>
    <w:p w14:paraId="718708C8" w14:textId="554603E1" w:rsidR="009A0277" w:rsidRPr="00D527DE" w:rsidRDefault="00D323A6" w:rsidP="00435867">
      <w:pPr>
        <w:rPr>
          <w:lang w:val="en-CA"/>
        </w:rPr>
      </w:pPr>
      <w:r w:rsidRPr="00D527DE">
        <w:rPr>
          <w:lang w:val="en-CA"/>
        </w:rPr>
        <w:tab/>
      </w:r>
      <w:r w:rsidR="00072136" w:rsidRPr="00D527DE">
        <w:rPr>
          <w:lang w:val="en-CA"/>
        </w:rPr>
        <w:t>I</w:t>
      </w:r>
      <w:r w:rsidR="009A0277" w:rsidRPr="00D527DE">
        <w:rPr>
          <w:lang w:val="en-CA"/>
        </w:rPr>
        <w:t xml:space="preserve">f </w:t>
      </w:r>
      <w:r w:rsidR="009A0277" w:rsidRPr="00D527DE">
        <w:t>segStPos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SegStPos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w:t>
      </w:r>
      <w:r w:rsidR="00ED37F8">
        <w:rPr>
          <w:lang w:val="en-CA"/>
        </w:rPr>
        <w:t> </w:t>
      </w:r>
      <w:r w:rsidR="009A0277" w:rsidRPr="00D527DE">
        <w:rPr>
          <w:lang w:val="en-CA"/>
        </w:rPr>
        <w:t>..</w:t>
      </w:r>
      <w:r w:rsidR="00ED37F8">
        <w:rPr>
          <w:lang w:val="en-CA"/>
        </w:rPr>
        <w:t> </w:t>
      </w:r>
      <w:r w:rsidR="009A0277" w:rsidRPr="00D527DE">
        <w:rPr>
          <w:lang w:val="en-CA"/>
        </w:rPr>
        <w:t>2</w:t>
      </w:r>
      <w:r w:rsidRPr="00D527DE">
        <w:rPr>
          <w:lang w:val="en-CA"/>
        </w:rPr>
        <w:t> </w:t>
      </w:r>
      <w:r w:rsidR="009A0277" w:rsidRPr="00D527DE">
        <w:rPr>
          <w:lang w:val="en-CA"/>
        </w:rPr>
        <w:t xml:space="preserve"> or </w:t>
      </w:r>
      <w:r w:rsidR="009A0277" w:rsidRPr="00D527DE">
        <w:t>segEdPos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SegEdPos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w:t>
      </w:r>
      <w:r w:rsidR="00ED37F8">
        <w:rPr>
          <w:lang w:val="en-CA"/>
        </w:rPr>
        <w:t> </w:t>
      </w:r>
      <w:r w:rsidR="009A0277" w:rsidRPr="00D527DE">
        <w:rPr>
          <w:lang w:val="en-CA"/>
        </w:rPr>
        <w:t>..</w:t>
      </w:r>
      <w:r w:rsidR="00ED37F8">
        <w:rPr>
          <w:lang w:val="en-CA"/>
        </w:rPr>
        <w:t> </w:t>
      </w:r>
      <w:r w:rsidR="009A0277" w:rsidRPr="00D527DE">
        <w:rPr>
          <w:lang w:val="en-CA"/>
        </w:rPr>
        <w:t>2</w:t>
      </w:r>
      <w:r w:rsidRPr="00D527DE">
        <w:rPr>
          <w:lang w:val="en-CA"/>
        </w:rPr>
        <w:t> </w:t>
      </w:r>
      <w:r w:rsidR="009A0277" w:rsidRPr="00D527DE">
        <w:rPr>
          <w:lang w:val="en-CA"/>
        </w:rPr>
        <w:t>, the following appl</w:t>
      </w:r>
      <w:r w:rsidR="007C0655" w:rsidRPr="00D527DE">
        <w:rPr>
          <w:lang w:val="en-CA"/>
        </w:rPr>
        <w:t>ies</w:t>
      </w:r>
      <w:r w:rsidR="007A0257" w:rsidRPr="00D527DE">
        <w:rPr>
          <w:lang w:val="en-CA"/>
        </w:rPr>
        <w:t>:</w:t>
      </w:r>
    </w:p>
    <w:p w14:paraId="7417F037" w14:textId="121A1005" w:rsidR="009A0277" w:rsidRPr="00D527DE" w:rsidRDefault="009A0277" w:rsidP="00435867">
      <w:pPr>
        <w:rPr>
          <w:lang w:val="en-CA"/>
        </w:rPr>
      </w:pPr>
      <w:r w:rsidRPr="00D527DE">
        <w:rPr>
          <w:lang w:val="en-CA"/>
        </w:rPr>
        <w:tab/>
      </w:r>
      <w:r w:rsidR="00D323A6" w:rsidRPr="00D527DE">
        <w:rPr>
          <w:lang w:val="en-CA"/>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w:t>
      </w:r>
      <w:r w:rsidR="00D323A6" w:rsidRPr="00D527DE">
        <w:rPr>
          <w:lang w:val="en-CA"/>
        </w:rPr>
        <w:t>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 xml:space="preserve">] </w:t>
      </w:r>
      <w:r w:rsidR="00072136" w:rsidRPr="00D527DE">
        <w:rPr>
          <w:lang w:val="en-CA"/>
        </w:rPr>
        <w:t xml:space="preserve">and </w:t>
      </w:r>
      <w:r w:rsidR="00072136" w:rsidRPr="00D527DE">
        <w:rPr>
          <w:rFonts w:eastAsia="Malgun Gothic"/>
        </w:rPr>
        <w:t>uniq</w:t>
      </w:r>
      <w:r w:rsidR="00072136" w:rsidRPr="00D527DE">
        <w:t>SegEdPos</w:t>
      </w:r>
      <w:r w:rsidR="00072136" w:rsidRPr="00D527DE">
        <w:rPr>
          <w:lang w:val="en-CA"/>
        </w:rPr>
        <w:t xml:space="preserve">[ uIdx ][ axis ] </w:t>
      </w:r>
      <w:r w:rsidRPr="00D527DE">
        <w:rPr>
          <w:lang w:val="en-CA"/>
        </w:rPr>
        <w:t>with axis</w:t>
      </w:r>
      <w:r w:rsidR="00D323A6" w:rsidRPr="00D527DE">
        <w:rPr>
          <w:lang w:val="en-CA"/>
        </w:rPr>
        <w:t> </w:t>
      </w:r>
      <w:r w:rsidRPr="00D527DE">
        <w:rPr>
          <w:lang w:val="en-CA"/>
        </w:rPr>
        <w:t>=</w:t>
      </w:r>
      <w:r w:rsidR="00D323A6" w:rsidRPr="00D527DE">
        <w:rPr>
          <w:lang w:val="en-CA"/>
        </w:rPr>
        <w:t> </w:t>
      </w:r>
      <w:r w:rsidRPr="00D527DE">
        <w:rPr>
          <w:lang w:val="en-CA"/>
        </w:rPr>
        <w:t>0</w:t>
      </w:r>
      <w:r w:rsidR="00ED37F8">
        <w:rPr>
          <w:lang w:val="en-CA"/>
        </w:rPr>
        <w:t> </w:t>
      </w:r>
      <w:r w:rsidRPr="00D527DE">
        <w:rPr>
          <w:lang w:val="en-CA"/>
        </w:rPr>
        <w:t>..</w:t>
      </w:r>
      <w:r w:rsidR="00ED37F8">
        <w:rPr>
          <w:lang w:val="en-CA"/>
        </w:rPr>
        <w:t> </w:t>
      </w:r>
      <w:r w:rsidRPr="00D527DE">
        <w:rPr>
          <w:lang w:val="en-CA"/>
        </w:rPr>
        <w:t>2</w:t>
      </w:r>
      <w:r w:rsidR="00D323A6" w:rsidRPr="00D527DE">
        <w:rPr>
          <w:lang w:val="en-CA"/>
        </w:rPr>
        <w:t> </w:t>
      </w:r>
      <w:r w:rsidRPr="00D527DE">
        <w:rPr>
          <w:lang w:val="en-CA"/>
        </w:rPr>
        <w:t xml:space="preserve"> </w:t>
      </w:r>
      <w:r w:rsidR="00072136" w:rsidRPr="00D527DE">
        <w:rPr>
          <w:lang w:val="en-CA"/>
        </w:rPr>
        <w:t>are</w:t>
      </w:r>
      <w:r w:rsidRPr="00D527DE">
        <w:rPr>
          <w:lang w:val="en-CA"/>
        </w:rPr>
        <w:t xml:space="preserve"> derived a</w:t>
      </w:r>
      <w:r w:rsidR="00072136" w:rsidRPr="00D527DE">
        <w:rPr>
          <w:lang w:val="en-CA"/>
        </w:rPr>
        <w:t>s</w:t>
      </w:r>
      <w:r w:rsidRPr="00D527DE">
        <w:rPr>
          <w:lang w:val="en-CA"/>
        </w:rPr>
        <w:t xml:space="preserve"> follows</w:t>
      </w:r>
      <w:r w:rsidR="00D323A6" w:rsidRPr="00D527DE">
        <w:rPr>
          <w:lang w:val="en-CA"/>
        </w:rPr>
        <w:t>:</w:t>
      </w:r>
    </w:p>
    <w:p w14:paraId="6DEC8774" w14:textId="6C501B15" w:rsidR="009A0277" w:rsidRPr="00D527DE" w:rsidRDefault="009A0277" w:rsidP="004014E9">
      <w:pPr>
        <w:pStyle w:val="Code"/>
        <w:rPr>
          <w:lang w:val="en-CA"/>
        </w:rPr>
      </w:pPr>
      <w:r w:rsidRPr="00D527DE">
        <w:rPr>
          <w:rFonts w:eastAsia="Malgun Gothic"/>
        </w:rPr>
        <w:t>uniq</w:t>
      </w:r>
      <w:r w:rsidRPr="00D527DE">
        <w:t>SegStPos</w:t>
      </w:r>
      <w:r w:rsidR="004014E9">
        <w:rPr>
          <w:lang w:val="en-CA"/>
        </w:rPr>
        <w:t>[</w:t>
      </w:r>
      <w:r w:rsidR="00C21040" w:rsidRPr="00D527DE">
        <w:rPr>
          <w:lang w:val="en-CA"/>
        </w:rPr>
        <w:t>uIdx</w:t>
      </w:r>
      <w:r w:rsidR="004014E9">
        <w:rPr>
          <w:lang w:val="en-CA"/>
        </w:rPr>
        <w:t>][</w:t>
      </w:r>
      <w:r w:rsidRPr="00D527DE">
        <w:rPr>
          <w:lang w:val="en-CA"/>
        </w:rPr>
        <w:t>axis</w:t>
      </w:r>
      <w:r w:rsidR="004014E9">
        <w:rPr>
          <w:lang w:val="en-CA"/>
        </w:rPr>
        <w:t>]</w:t>
      </w:r>
      <w:r w:rsidR="00D323A6" w:rsidRPr="00D527DE">
        <w:rPr>
          <w:lang w:val="en-CA"/>
        </w:rPr>
        <w:t> </w:t>
      </w:r>
      <w:r w:rsidRPr="00D527DE">
        <w:rPr>
          <w:lang w:val="en-CA"/>
        </w:rPr>
        <w:t>=</w:t>
      </w:r>
      <w:r w:rsidR="00D323A6" w:rsidRPr="00D527DE">
        <w:rPr>
          <w:lang w:val="en-CA"/>
        </w:rPr>
        <w:t> </w:t>
      </w:r>
      <w:r w:rsidRPr="00D527DE">
        <w:rPr>
          <w:lang w:val="en-CA"/>
        </w:rPr>
        <w:t>segStPos[</w:t>
      </w:r>
      <w:r w:rsidR="00D323A6" w:rsidRPr="00D527DE">
        <w:rPr>
          <w:lang w:val="en-CA" w:eastAsia="ja-JP"/>
        </w:rPr>
        <w:t>sortedSegtIdx</w:t>
      </w:r>
      <w:r w:rsidR="004014E9">
        <w:rPr>
          <w:lang w:val="en-CA" w:eastAsia="ja-JP"/>
        </w:rPr>
        <w:t>[</w:t>
      </w:r>
      <w:r w:rsidRPr="00D527DE">
        <w:rPr>
          <w:lang w:val="en-CA" w:eastAsia="ja-JP"/>
        </w:rPr>
        <w:t>i</w:t>
      </w:r>
      <w:r w:rsidR="004014E9">
        <w:rPr>
          <w:lang w:val="en-US" w:eastAsia="ja-JP"/>
        </w:rPr>
        <w:t>]</w:t>
      </w:r>
      <w:r w:rsidRPr="00D527DE">
        <w:rPr>
          <w:lang w:val="en-CA"/>
        </w:rPr>
        <w:t>]</w:t>
      </w:r>
      <w:r w:rsidR="004014E9">
        <w:rPr>
          <w:lang w:val="en-CA"/>
        </w:rPr>
        <w:t>[</w:t>
      </w:r>
      <w:r w:rsidRPr="00D527DE">
        <w:rPr>
          <w:lang w:val="en-CA"/>
        </w:rPr>
        <w:t>axis</w:t>
      </w:r>
      <w:r w:rsidR="004014E9">
        <w:rPr>
          <w:lang w:val="en-CA"/>
        </w:rPr>
        <w:t>]</w:t>
      </w:r>
    </w:p>
    <w:p w14:paraId="26156DA5" w14:textId="7308FC4A" w:rsidR="009A0277" w:rsidRPr="00D527DE" w:rsidRDefault="009A0277" w:rsidP="004014E9">
      <w:pPr>
        <w:pStyle w:val="Code"/>
        <w:rPr>
          <w:lang w:val="en-CA"/>
        </w:rPr>
      </w:pPr>
      <w:r w:rsidRPr="00D527DE">
        <w:rPr>
          <w:rFonts w:eastAsia="Malgun Gothic"/>
        </w:rPr>
        <w:t>uniq</w:t>
      </w:r>
      <w:r w:rsidRPr="00D527DE">
        <w:t>SegEdPos</w:t>
      </w:r>
      <w:r w:rsidR="004014E9">
        <w:rPr>
          <w:lang w:val="en-CA"/>
        </w:rPr>
        <w:t>[</w:t>
      </w:r>
      <w:r w:rsidR="00C21040" w:rsidRPr="00D527DE">
        <w:rPr>
          <w:lang w:val="en-CA"/>
        </w:rPr>
        <w:t>uIdx</w:t>
      </w:r>
      <w:r w:rsidR="004014E9">
        <w:rPr>
          <w:lang w:val="en-CA"/>
        </w:rPr>
        <w:t>][</w:t>
      </w:r>
      <w:r w:rsidRPr="00D527DE">
        <w:rPr>
          <w:lang w:val="en-CA"/>
        </w:rPr>
        <w:t>axis</w:t>
      </w:r>
      <w:r w:rsidR="004014E9">
        <w:rPr>
          <w:lang w:val="en-CA"/>
        </w:rPr>
        <w:t>]</w:t>
      </w:r>
      <w:r w:rsidR="00D323A6" w:rsidRPr="00D527DE">
        <w:rPr>
          <w:lang w:val="en-CA"/>
        </w:rPr>
        <w:t> </w:t>
      </w:r>
      <w:r w:rsidRPr="00D527DE">
        <w:rPr>
          <w:lang w:val="en-CA"/>
        </w:rPr>
        <w:t>=</w:t>
      </w:r>
      <w:r w:rsidR="00D323A6" w:rsidRPr="00D527DE">
        <w:rPr>
          <w:lang w:val="en-CA"/>
        </w:rPr>
        <w:t> </w:t>
      </w:r>
      <w:r w:rsidRPr="00D527DE">
        <w:rPr>
          <w:lang w:val="en-CA"/>
        </w:rPr>
        <w:t>segEdPos[</w:t>
      </w:r>
      <w:r w:rsidR="00D323A6" w:rsidRPr="00D527DE">
        <w:rPr>
          <w:lang w:val="en-CA" w:eastAsia="ja-JP"/>
        </w:rPr>
        <w:t>sortedSegtIdx</w:t>
      </w:r>
      <w:r w:rsidR="004014E9">
        <w:rPr>
          <w:lang w:val="en-CA" w:eastAsia="ja-JP"/>
        </w:rPr>
        <w:t>[</w:t>
      </w:r>
      <w:r w:rsidRPr="00D527DE">
        <w:rPr>
          <w:lang w:val="en-CA" w:eastAsia="ja-JP"/>
        </w:rPr>
        <w:t>i</w:t>
      </w:r>
      <w:r w:rsidR="004014E9">
        <w:rPr>
          <w:lang w:val="en-US" w:eastAsia="ja-JP"/>
        </w:rPr>
        <w:t>]</w:t>
      </w:r>
      <w:r w:rsidRPr="00D527DE">
        <w:rPr>
          <w:lang w:val="en-CA"/>
        </w:rPr>
        <w:t>]</w:t>
      </w:r>
      <w:r w:rsidR="004014E9">
        <w:rPr>
          <w:lang w:val="en-CA"/>
        </w:rPr>
        <w:t>[</w:t>
      </w:r>
      <w:r w:rsidRPr="00D527DE">
        <w:rPr>
          <w:lang w:val="en-CA"/>
        </w:rPr>
        <w:t>axis</w:t>
      </w:r>
      <w:r w:rsidR="004014E9">
        <w:rPr>
          <w:lang w:val="en-CA"/>
        </w:rPr>
        <w:t>]</w:t>
      </w:r>
    </w:p>
    <w:p w14:paraId="0E505EF3" w14:textId="424EB8F9" w:rsidR="00D323A6" w:rsidRPr="00D527DE" w:rsidRDefault="00D323A6" w:rsidP="00435867">
      <w:pPr>
        <w:rPr>
          <w:lang w:val="en-CA"/>
        </w:rPr>
      </w:pPr>
      <w:r w:rsidRPr="00D527DE">
        <w:rPr>
          <w:lang w:val="en-CA"/>
        </w:rPr>
        <w:tab/>
      </w:r>
      <w:r w:rsidRPr="00D527DE">
        <w:rPr>
          <w:lang w:val="en-CA"/>
        </w:rPr>
        <w:tab/>
      </w:r>
      <w:r w:rsidR="00C21040" w:rsidRPr="00D527DE">
        <w:rPr>
          <w:lang w:val="en-CA"/>
        </w:rPr>
        <w:t>uIdx</w:t>
      </w:r>
      <w:r w:rsidR="00C81765" w:rsidRPr="00D527DE">
        <w:rPr>
          <w:lang w:val="en-CA"/>
        </w:rPr>
        <w:t xml:space="preserve"> is set equal to (uIdx</w:t>
      </w:r>
      <w:r w:rsidR="006728EA" w:rsidRPr="00D527DE">
        <w:rPr>
          <w:lang w:val="en-CA"/>
        </w:rPr>
        <w:t> </w:t>
      </w:r>
      <w:r w:rsidR="00503F66" w:rsidRPr="00D527DE">
        <w:rPr>
          <w:lang w:val="en-CA"/>
        </w:rPr>
        <w:t>+</w:t>
      </w:r>
      <w:r w:rsidR="00C81765" w:rsidRPr="00D527DE">
        <w:rPr>
          <w:lang w:val="en-CA"/>
        </w:rPr>
        <w:t> </w:t>
      </w:r>
      <w:r w:rsidR="00503F66" w:rsidRPr="00D527DE">
        <w:rPr>
          <w:lang w:val="en-CA"/>
        </w:rPr>
        <w:t>1</w:t>
      </w:r>
      <w:r w:rsidR="00C81765" w:rsidRPr="00D527DE">
        <w:rPr>
          <w:lang w:val="en-CA"/>
        </w:rPr>
        <w:t>)</w:t>
      </w:r>
      <w:r w:rsidR="00503F66" w:rsidRPr="00D527DE">
        <w:rPr>
          <w:lang w:val="en-CA"/>
        </w:rPr>
        <w:t>.</w:t>
      </w:r>
    </w:p>
    <w:p w14:paraId="04EB469D" w14:textId="611AFD93" w:rsidR="00D323A6" w:rsidRPr="00D527DE" w:rsidRDefault="00D323A6" w:rsidP="00435867">
      <w:pPr>
        <w:rPr>
          <w:lang w:val="en-CA"/>
        </w:rPr>
      </w:pPr>
      <w:r w:rsidRPr="00D527DE">
        <w:rPr>
          <w:lang w:val="en-CA"/>
        </w:rPr>
        <w:tab/>
      </w:r>
      <w:r w:rsidRPr="00D527DE">
        <w:t>uniqSegIdx[</w:t>
      </w:r>
      <w:r w:rsidR="00FD06C1" w:rsidRPr="00D527DE">
        <w:t> </w:t>
      </w:r>
      <w:r w:rsidRPr="00D527DE">
        <w:t>] is updated as follows:</w:t>
      </w:r>
    </w:p>
    <w:p w14:paraId="5E8AB2FC" w14:textId="511CF5DC" w:rsidR="00845B48" w:rsidRPr="00D527DE" w:rsidRDefault="004C0828" w:rsidP="004014E9">
      <w:pPr>
        <w:pStyle w:val="Code"/>
        <w:rPr>
          <w:lang w:val="en-CA"/>
        </w:rPr>
      </w:pPr>
      <w:r w:rsidRPr="00D527DE">
        <w:t>uniqSegIdx</w:t>
      </w:r>
      <w:r w:rsidR="004014E9">
        <w:t>[</w:t>
      </w:r>
      <w:r w:rsidR="00D323A6" w:rsidRPr="00D527DE">
        <w:rPr>
          <w:lang w:val="en-CA" w:eastAsia="ja-JP"/>
        </w:rPr>
        <w:t>s</w:t>
      </w:r>
      <w:r w:rsidR="004A4244" w:rsidRPr="00D527DE">
        <w:rPr>
          <w:lang w:val="en-CA" w:eastAsia="ja-JP"/>
        </w:rPr>
        <w:t>ortedSegtIdx[i]</w:t>
      </w:r>
      <w:r w:rsidR="00845B48" w:rsidRPr="00D527DE">
        <w:rPr>
          <w:lang w:val="en-CA"/>
        </w:rPr>
        <w:t>]</w:t>
      </w:r>
      <w:r w:rsidR="00D323A6" w:rsidRPr="00D527DE">
        <w:rPr>
          <w:lang w:val="en-CA"/>
        </w:rPr>
        <w:t> </w:t>
      </w:r>
      <w:r w:rsidR="00845B48" w:rsidRPr="00D527DE">
        <w:rPr>
          <w:lang w:val="en-CA"/>
        </w:rPr>
        <w:t>=</w:t>
      </w:r>
      <w:r w:rsidR="00D323A6" w:rsidRPr="00D527DE">
        <w:rPr>
          <w:lang w:val="en-CA"/>
        </w:rPr>
        <w:t> </w:t>
      </w:r>
      <w:r w:rsidR="00C21040" w:rsidRPr="00D527DE">
        <w:rPr>
          <w:lang w:val="en-CA"/>
        </w:rPr>
        <w:t>uIdx</w:t>
      </w:r>
      <w:r w:rsidR="00D323A6" w:rsidRPr="00D527DE">
        <w:rPr>
          <w:lang w:val="en-CA"/>
        </w:rPr>
        <w:t> </w:t>
      </w:r>
      <w:r w:rsidR="00B65D6A" w:rsidRPr="00D527DE">
        <w:rPr>
          <w:lang w:val="en-CA"/>
        </w:rPr>
        <w:t>−</w:t>
      </w:r>
      <w:r w:rsidR="00D323A6" w:rsidRPr="00D527DE">
        <w:rPr>
          <w:lang w:val="en-CA"/>
        </w:rPr>
        <w:t> </w:t>
      </w:r>
      <w:r w:rsidR="00B65D6A" w:rsidRPr="00D527DE">
        <w:rPr>
          <w:lang w:val="en-CA"/>
        </w:rPr>
        <w:t>1</w:t>
      </w:r>
    </w:p>
    <w:p w14:paraId="0236C253" w14:textId="0D8738EB" w:rsidR="00D323A6" w:rsidRPr="00D527DE" w:rsidRDefault="00D323A6" w:rsidP="00435867">
      <w:r w:rsidRPr="00D527DE">
        <w:t xml:space="preserve">Finally, </w:t>
      </w:r>
      <w:r w:rsidR="00C21040" w:rsidRPr="00D527DE">
        <w:t xml:space="preserve">numUniqSeg </w:t>
      </w:r>
      <w:r w:rsidRPr="00D527DE">
        <w:t>is derived as follows,</w:t>
      </w:r>
    </w:p>
    <w:p w14:paraId="5E523D4B" w14:textId="5F10DFA6" w:rsidR="003A78B4" w:rsidRPr="00D527DE" w:rsidRDefault="00C21040" w:rsidP="00BE53BF">
      <w:pPr>
        <w:pStyle w:val="Code"/>
      </w:pPr>
      <w:r w:rsidRPr="00D527DE">
        <w:t>numUniqSeg </w:t>
      </w:r>
      <w:r w:rsidR="003A78B4" w:rsidRPr="00D527DE">
        <w:t>=</w:t>
      </w:r>
      <w:r w:rsidRPr="00D527DE">
        <w:t> </w:t>
      </w:r>
      <w:r w:rsidRPr="00D527DE">
        <w:rPr>
          <w:lang w:val="en-CA"/>
        </w:rPr>
        <w:t>uIdx </w:t>
      </w:r>
    </w:p>
    <w:p w14:paraId="74D90BE4" w14:textId="56350009" w:rsidR="00016E0C" w:rsidRPr="00D527DE" w:rsidRDefault="00016E0C">
      <w:pPr>
        <w:pStyle w:val="5"/>
        <w:rPr>
          <w:lang w:val="en-CA"/>
        </w:rPr>
      </w:pPr>
      <w:bookmarkStart w:id="1815" w:name="_Ref9081772"/>
      <w:r w:rsidRPr="00D527DE">
        <w:rPr>
          <w:lang w:val="en-CA"/>
        </w:rPr>
        <w:t>Derivation process for unique segment vertex</w:t>
      </w:r>
      <w:bookmarkEnd w:id="1815"/>
    </w:p>
    <w:p w14:paraId="0B86A1D0" w14:textId="311976FC" w:rsidR="00C21040" w:rsidRPr="00D527DE" w:rsidRDefault="00C21040" w:rsidP="00C21040">
      <w:pPr>
        <w:rPr>
          <w:szCs w:val="20"/>
          <w:lang w:val="en-CA" w:eastAsia="ja-JP"/>
        </w:rPr>
      </w:pPr>
      <w:r w:rsidRPr="00D527DE">
        <w:rPr>
          <w:szCs w:val="20"/>
          <w:lang w:val="en-CA" w:eastAsia="ja-JP"/>
        </w:rPr>
        <w:t>Input</w:t>
      </w:r>
      <w:r w:rsidR="007A0257" w:rsidRPr="00D527DE">
        <w:rPr>
          <w:szCs w:val="20"/>
          <w:lang w:val="en-CA" w:eastAsia="ja-JP"/>
        </w:rPr>
        <w:t>s</w:t>
      </w:r>
      <w:r w:rsidRPr="00D527DE">
        <w:rPr>
          <w:szCs w:val="20"/>
          <w:lang w:val="en-CA" w:eastAsia="ja-JP"/>
        </w:rPr>
        <w:t xml:space="preserve"> to the process </w:t>
      </w:r>
      <w:r w:rsidR="007A0257" w:rsidRPr="00D527DE">
        <w:rPr>
          <w:szCs w:val="20"/>
          <w:lang w:val="en-CA" w:eastAsia="ja-JP"/>
        </w:rPr>
        <w:t>are</w:t>
      </w:r>
      <w:r w:rsidRPr="00D527DE">
        <w:rPr>
          <w:szCs w:val="20"/>
          <w:lang w:val="en-CA" w:eastAsia="ja-JP"/>
        </w:rPr>
        <w:t>:</w:t>
      </w:r>
    </w:p>
    <w:p w14:paraId="3F7CF32D" w14:textId="3C46E683" w:rsidR="00C21040" w:rsidRPr="00D527DE" w:rsidRDefault="00C21040" w:rsidP="00C21040">
      <w:r w:rsidRPr="00D527DE">
        <w:rPr>
          <w:szCs w:val="20"/>
          <w:lang w:val="en-CA" w:eastAsia="ja-JP"/>
        </w:rPr>
        <w:tab/>
        <w:t xml:space="preserve">the variable </w:t>
      </w:r>
      <w:r w:rsidRPr="00D527DE">
        <w:t>numUniqSeg</w:t>
      </w:r>
      <w:r w:rsidR="009A2D55" w:rsidRPr="00D527DE">
        <w:t>,</w:t>
      </w:r>
    </w:p>
    <w:p w14:paraId="070607C9" w14:textId="35DBE906" w:rsidR="009A2D55" w:rsidRPr="00D527DE" w:rsidRDefault="009A2D55" w:rsidP="009A2D55">
      <w:r w:rsidRPr="00D527DE">
        <w:rPr>
          <w:rFonts w:eastAsia="ＭＳ 明朝"/>
          <w:lang w:val="en-CA" w:eastAsia="ja-JP"/>
        </w:rPr>
        <w:tab/>
        <w:t>the</w:t>
      </w:r>
      <w:r w:rsidRPr="00D527DE">
        <w:rPr>
          <w:lang w:val="en-CA"/>
        </w:rPr>
        <w:t xml:space="preserve"> array </w:t>
      </w:r>
      <w:r w:rsidRPr="00D527DE">
        <w:t>uniqSegIdx</w:t>
      </w:r>
      <w:r w:rsidRPr="00D527DE">
        <w:rPr>
          <w:lang w:val="en-CA"/>
        </w:rPr>
        <w:t xml:space="preserve">[ i ] with </w:t>
      </w:r>
      <w:r w:rsidRPr="00D527DE">
        <w:t> i = 0</w:t>
      </w:r>
      <w:r w:rsidR="00AF185A">
        <w:t> </w:t>
      </w:r>
      <w:r w:rsidRPr="00D527DE">
        <w:t>..</w:t>
      </w:r>
      <w:r w:rsidR="00AF185A">
        <w:t> </w:t>
      </w:r>
      <w:r w:rsidR="006728EA" w:rsidRPr="00D527DE">
        <w:t>NodeNum</w:t>
      </w:r>
      <w:r w:rsidRPr="00D527DE">
        <w:t> − 1 ,</w:t>
      </w:r>
    </w:p>
    <w:p w14:paraId="6388334D" w14:textId="7CC3CD1E" w:rsidR="009A2D55" w:rsidRPr="00D527DE" w:rsidRDefault="009A2D55" w:rsidP="00C21040">
      <w:r w:rsidRPr="00D527DE">
        <w:lastRenderedPageBreak/>
        <w:tab/>
        <w:t>the array sortedSegIdx[ i ] with i = 0</w:t>
      </w:r>
      <w:r w:rsidR="00AF185A">
        <w:t> </w:t>
      </w:r>
      <w:r w:rsidRPr="00D527DE">
        <w:t>..</w:t>
      </w:r>
      <w:r w:rsidR="00AF185A">
        <w:t> </w:t>
      </w:r>
      <w:r w:rsidR="006728EA" w:rsidRPr="00D527DE">
        <w:t>NodeNum</w:t>
      </w:r>
      <w:r w:rsidRPr="00D527DE">
        <w:t> − 1 .</w:t>
      </w:r>
    </w:p>
    <w:p w14:paraId="3E7D25B3" w14:textId="1A08B7F9" w:rsidR="00C21040" w:rsidRPr="00D527DE" w:rsidRDefault="00C21040" w:rsidP="00C21040">
      <w:pPr>
        <w:rPr>
          <w:lang w:val="en-CA" w:eastAsia="ja-JP"/>
        </w:rPr>
      </w:pPr>
      <w:r w:rsidRPr="00D527DE">
        <w:rPr>
          <w:szCs w:val="20"/>
          <w:lang w:val="en-CA" w:eastAsia="ja-JP"/>
        </w:rPr>
        <w:t>Output of the process is</w:t>
      </w:r>
    </w:p>
    <w:p w14:paraId="61E3AA9D" w14:textId="1625B49E" w:rsidR="00C21040" w:rsidRPr="00D527DE" w:rsidRDefault="00C21040" w:rsidP="00D16D37">
      <w:pPr>
        <w:rPr>
          <w:lang w:val="en-CA" w:eastAsia="ja-JP"/>
        </w:rPr>
      </w:pPr>
      <w:r w:rsidRPr="00D527DE">
        <w:rPr>
          <w:lang w:val="en-CA" w:eastAsia="ja-JP"/>
        </w:rPr>
        <w:tab/>
      </w:r>
      <w:r w:rsidR="006C79FE" w:rsidRPr="00D527DE">
        <w:rPr>
          <w:lang w:val="en-CA" w:eastAsia="ja-JP"/>
        </w:rPr>
        <w:t>the</w:t>
      </w:r>
      <w:r w:rsidRPr="00D527DE">
        <w:rPr>
          <w:lang w:val="en-CA" w:eastAsia="ja-JP"/>
        </w:rPr>
        <w:t xml:space="preserve"> array </w:t>
      </w:r>
      <w:r w:rsidRPr="00D527DE">
        <w:t>segVertex[ i ] with i = 0</w:t>
      </w:r>
      <w:r w:rsidR="00AF185A">
        <w:t> </w:t>
      </w:r>
      <w:r w:rsidRPr="00D527DE">
        <w:t>..</w:t>
      </w:r>
      <w:r w:rsidR="00AF185A">
        <w:t> </w:t>
      </w:r>
      <w:r w:rsidR="006728EA" w:rsidRPr="00D527DE">
        <w:t>NodeNum</w:t>
      </w:r>
      <w:r w:rsidRPr="00D527DE">
        <w:rPr>
          <w:lang w:val="en-CA"/>
        </w:rPr>
        <w:t> − 1</w:t>
      </w:r>
    </w:p>
    <w:p w14:paraId="503F67D1" w14:textId="5B8690C4" w:rsidR="00C21040" w:rsidRPr="00D527DE" w:rsidRDefault="009A2D55" w:rsidP="00C21040">
      <w:pPr>
        <w:rPr>
          <w:lang w:val="en-CA" w:eastAsia="ja-JP"/>
        </w:rPr>
      </w:pPr>
      <w:r w:rsidRPr="00D527DE">
        <w:rPr>
          <w:lang w:val="en-CA" w:eastAsia="ja-JP"/>
        </w:rPr>
        <w:t>A</w:t>
      </w:r>
      <w:r w:rsidR="00C21040" w:rsidRPr="00D527DE">
        <w:rPr>
          <w:lang w:val="en-CA" w:eastAsia="ja-JP"/>
        </w:rPr>
        <w:t xml:space="preserve"> variable vertexCount is initialized equal to 0.</w:t>
      </w:r>
    </w:p>
    <w:p w14:paraId="69FA12E1" w14:textId="21A3459C" w:rsidR="003A78B4" w:rsidRPr="00D527DE" w:rsidRDefault="00C21040" w:rsidP="00D16D37">
      <w:pPr>
        <w:rPr>
          <w:lang w:val="en-CA" w:eastAsia="ja-JP"/>
        </w:rPr>
      </w:pPr>
      <w:r w:rsidRPr="00D527DE">
        <w:rPr>
          <w:lang w:val="en-CA" w:eastAsia="ja-JP"/>
        </w:rPr>
        <w:t>An array u</w:t>
      </w:r>
      <w:r w:rsidR="00BD20DF" w:rsidRPr="00D527DE">
        <w:rPr>
          <w:lang w:val="en-CA" w:eastAsia="ja-JP"/>
        </w:rPr>
        <w:t>niqSegVertex</w:t>
      </w:r>
      <w:r w:rsidR="003A78B4" w:rsidRPr="00D527DE">
        <w:rPr>
          <w:lang w:val="en-CA" w:eastAsia="ja-JP"/>
        </w:rPr>
        <w:t>[</w:t>
      </w:r>
      <w:r w:rsidRPr="00D527DE">
        <w:rPr>
          <w:lang w:val="en-US" w:eastAsia="ja-JP"/>
        </w:rPr>
        <w:t> </w:t>
      </w:r>
      <w:r w:rsidRPr="00D527DE">
        <w:rPr>
          <w:lang w:val="en-CA" w:eastAsia="ja-JP"/>
        </w:rPr>
        <w:t>i</w:t>
      </w:r>
      <w:r w:rsidRPr="00D527DE">
        <w:rPr>
          <w:lang w:val="en-US" w:eastAsia="ja-JP"/>
        </w:rPr>
        <w:t> </w:t>
      </w:r>
      <w:r w:rsidR="003A78B4" w:rsidRPr="00D527DE">
        <w:rPr>
          <w:lang w:val="en-CA" w:eastAsia="ja-JP"/>
        </w:rPr>
        <w:t>]</w:t>
      </w:r>
      <w:r w:rsidRPr="00D527DE">
        <w:rPr>
          <w:lang w:val="en-CA" w:eastAsia="ja-JP"/>
        </w:rPr>
        <w:t xml:space="preserve"> with i</w:t>
      </w:r>
      <w:r w:rsidRPr="00D527DE">
        <w:rPr>
          <w:lang w:val="en-US" w:eastAsia="ja-JP"/>
        </w:rPr>
        <w:t> =</w:t>
      </w:r>
      <w:r w:rsidR="001B658C">
        <w:rPr>
          <w:lang w:val="en-US" w:eastAsia="ja-JP"/>
        </w:rPr>
        <w:t xml:space="preserve"> </w:t>
      </w:r>
      <w:r w:rsidRPr="00D527DE">
        <w:rPr>
          <w:lang w:val="en-US" w:eastAsia="ja-JP"/>
        </w:rPr>
        <w:t>0</w:t>
      </w:r>
      <w:r w:rsidR="00AF185A">
        <w:rPr>
          <w:lang w:val="en-US" w:eastAsia="ja-JP"/>
        </w:rPr>
        <w:t> </w:t>
      </w:r>
      <w:r w:rsidRPr="00D527DE">
        <w:rPr>
          <w:lang w:val="en-US" w:eastAsia="ja-JP"/>
        </w:rPr>
        <w:t>..</w:t>
      </w:r>
      <w:r w:rsidR="00AF185A">
        <w:rPr>
          <w:lang w:val="en-US" w:eastAsia="ja-JP"/>
        </w:rPr>
        <w:t> </w:t>
      </w:r>
      <w:r w:rsidRPr="00D527DE">
        <w:t>numUniqSeg</w:t>
      </w:r>
      <w:r w:rsidRPr="00D527DE">
        <w:rPr>
          <w:lang w:val="en-CA"/>
        </w:rPr>
        <w:t> − 1</w:t>
      </w:r>
      <w:r w:rsidRPr="00D527DE">
        <w:t> </w:t>
      </w:r>
      <w:r w:rsidR="003A78B4" w:rsidRPr="00D527DE">
        <w:rPr>
          <w:lang w:val="en-CA" w:eastAsia="ja-JP"/>
        </w:rPr>
        <w:t xml:space="preserve"> is derived as follows:</w:t>
      </w:r>
    </w:p>
    <w:p w14:paraId="41C33228" w14:textId="38FEBB2A" w:rsidR="003A78B4" w:rsidRPr="00D527DE" w:rsidRDefault="00A40010" w:rsidP="00D16D37">
      <w:pPr>
        <w:rPr>
          <w:lang w:val="en-CA" w:eastAsia="ja-JP"/>
        </w:rPr>
      </w:pPr>
      <w:r w:rsidRPr="00D527DE">
        <w:rPr>
          <w:lang w:val="en-CA" w:eastAsia="ja-JP"/>
        </w:rPr>
        <w:tab/>
      </w:r>
      <w:r w:rsidR="00276715" w:rsidRPr="00D527DE">
        <w:rPr>
          <w:lang w:val="en-CA" w:eastAsia="ja-JP"/>
        </w:rPr>
        <w:t>I</w:t>
      </w:r>
      <w:r w:rsidR="003A78B4" w:rsidRPr="00D527DE">
        <w:rPr>
          <w:lang w:val="en-CA" w:eastAsia="ja-JP"/>
        </w:rPr>
        <w:t xml:space="preserve">f </w:t>
      </w:r>
      <w:r w:rsidR="009A2D55" w:rsidRPr="00D527DE">
        <w:rPr>
          <w:lang w:val="en-CA" w:eastAsia="ja-JP"/>
        </w:rPr>
        <w:t xml:space="preserve">the value of </w:t>
      </w:r>
      <w:r w:rsidR="003A78B4" w:rsidRPr="00D527DE">
        <w:rPr>
          <w:lang w:val="en-CA" w:eastAsia="ja-JP"/>
        </w:rPr>
        <w:t>segment_indicator[</w:t>
      </w:r>
      <w:r w:rsidR="003A78B4" w:rsidRPr="00D527DE">
        <w:rPr>
          <w:lang w:val="en-US" w:eastAsia="ja-JP"/>
        </w:rPr>
        <w:t> </w:t>
      </w:r>
      <w:r w:rsidR="003A78B4" w:rsidRPr="00D527DE">
        <w:rPr>
          <w:lang w:val="en-CA" w:eastAsia="ja-JP"/>
        </w:rPr>
        <w:t>i</w:t>
      </w:r>
      <w:r w:rsidR="003A78B4" w:rsidRPr="00D527DE">
        <w:rPr>
          <w:lang w:val="en-US" w:eastAsia="ja-JP"/>
        </w:rPr>
        <w:t> </w:t>
      </w:r>
      <w:r w:rsidR="003A78B4" w:rsidRPr="00D527DE">
        <w:rPr>
          <w:lang w:val="en-CA" w:eastAsia="ja-JP"/>
        </w:rPr>
        <w:t>]</w:t>
      </w:r>
      <w:r w:rsidR="009A2D55" w:rsidRPr="00D527DE">
        <w:rPr>
          <w:lang w:val="en-CA" w:eastAsia="ja-JP"/>
        </w:rPr>
        <w:t xml:space="preserve"> is not equal to 0, </w:t>
      </w:r>
      <w:r w:rsidR="007A0257" w:rsidRPr="00D527DE">
        <w:rPr>
          <w:lang w:val="en-CA" w:eastAsia="ja-JP"/>
        </w:rPr>
        <w:t xml:space="preserve">the </w:t>
      </w:r>
      <w:r w:rsidR="009A2D55" w:rsidRPr="00D527DE">
        <w:rPr>
          <w:lang w:val="en-CA" w:eastAsia="ja-JP"/>
        </w:rPr>
        <w:t>following appl</w:t>
      </w:r>
      <w:r w:rsidR="007C0655" w:rsidRPr="00D527DE">
        <w:rPr>
          <w:lang w:val="en-CA" w:eastAsia="ja-JP"/>
        </w:rPr>
        <w:t>ies</w:t>
      </w:r>
      <w:r w:rsidR="009A2D55" w:rsidRPr="00D527DE">
        <w:rPr>
          <w:lang w:val="en-CA" w:eastAsia="ja-JP"/>
        </w:rPr>
        <w:t>:</w:t>
      </w:r>
    </w:p>
    <w:p w14:paraId="7867FAA6" w14:textId="34B9D00D" w:rsidR="003A78B4" w:rsidRPr="00D527DE" w:rsidRDefault="003A78B4" w:rsidP="00C21040">
      <w:pPr>
        <w:rPr>
          <w:lang w:val="en-CA" w:eastAsia="ja-JP"/>
        </w:rPr>
      </w:pPr>
      <w:r w:rsidRPr="00D527DE">
        <w:rPr>
          <w:lang w:val="en-CA" w:eastAsia="ja-JP"/>
        </w:rPr>
        <w:tab/>
      </w:r>
      <w:r w:rsidR="00A40010" w:rsidRPr="00D527DE">
        <w:rPr>
          <w:lang w:val="en-CA" w:eastAsia="ja-JP"/>
        </w:rPr>
        <w:tab/>
      </w:r>
      <w:r w:rsidR="00C21040" w:rsidRPr="00D527DE">
        <w:rPr>
          <w:lang w:val="en-CA" w:eastAsia="ja-JP"/>
        </w:rPr>
        <w:t>u</w:t>
      </w:r>
      <w:r w:rsidRPr="00D527DE">
        <w:rPr>
          <w:lang w:val="en-CA" w:eastAsia="ja-JP"/>
        </w:rPr>
        <w:t>niqSegVertex[</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w:t>
      </w:r>
      <w:r w:rsidR="009A2D55" w:rsidRPr="00D527DE">
        <w:rPr>
          <w:lang w:val="en-CA" w:eastAsia="ja-JP"/>
        </w:rPr>
        <w:t xml:space="preserve">is set equal to </w:t>
      </w:r>
      <w:r w:rsidRPr="00D527DE">
        <w:rPr>
          <w:lang w:val="en-CA" w:eastAsia="ja-JP"/>
        </w:rPr>
        <w:t>vertex_position[</w:t>
      </w:r>
      <w:r w:rsidRPr="00D527DE">
        <w:rPr>
          <w:lang w:val="en-US" w:eastAsia="ja-JP"/>
        </w:rPr>
        <w:t> </w:t>
      </w:r>
      <w:r w:rsidRPr="00D527DE">
        <w:rPr>
          <w:lang w:val="en-CA" w:eastAsia="ja-JP"/>
        </w:rPr>
        <w:t>vertexCount</w:t>
      </w:r>
      <w:r w:rsidRPr="00D527DE">
        <w:rPr>
          <w:lang w:val="en-US" w:eastAsia="ja-JP"/>
        </w:rPr>
        <w:t> </w:t>
      </w:r>
      <w:r w:rsidRPr="00D527DE">
        <w:rPr>
          <w:lang w:val="en-CA" w:eastAsia="ja-JP"/>
        </w:rPr>
        <w:t>]</w:t>
      </w:r>
    </w:p>
    <w:p w14:paraId="21F47C5D" w14:textId="2560BE45" w:rsidR="009A2D55" w:rsidRPr="00D527DE" w:rsidRDefault="009A2D55" w:rsidP="00BE53BF">
      <w:pPr>
        <w:pStyle w:val="Code"/>
        <w:rPr>
          <w:lang w:val="en-CA" w:eastAsia="ja-JP"/>
        </w:rPr>
      </w:pPr>
      <w:r w:rsidRPr="00D527DE">
        <w:rPr>
          <w:lang w:val="en-CA" w:eastAsia="ja-JP"/>
        </w:rPr>
        <w:t>vertexCount</w:t>
      </w:r>
      <w:r w:rsidRPr="00D527DE">
        <w:rPr>
          <w:lang w:val="en-US" w:eastAsia="ja-JP"/>
        </w:rPr>
        <w:t> += 1</w:t>
      </w:r>
    </w:p>
    <w:p w14:paraId="04CB7FF5" w14:textId="051EBBF5" w:rsidR="007A0257" w:rsidRPr="00D527DE" w:rsidRDefault="009A2D55" w:rsidP="00D16D37">
      <w:pPr>
        <w:rPr>
          <w:lang w:val="en-CA" w:eastAsia="ja-JP"/>
        </w:rPr>
      </w:pPr>
      <w:r w:rsidRPr="00D527DE">
        <w:rPr>
          <w:lang w:val="en-CA" w:eastAsia="ja-JP"/>
        </w:rPr>
        <w:tab/>
        <w:t>Otherwise (the value of segment_indicator[</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is equal to 0), </w:t>
      </w:r>
    </w:p>
    <w:p w14:paraId="70987968" w14:textId="34F62802" w:rsidR="00BD20DF" w:rsidRPr="00D527DE" w:rsidRDefault="009A2D55" w:rsidP="004014E9">
      <w:pPr>
        <w:pStyle w:val="Code"/>
        <w:rPr>
          <w:lang w:val="en-CA" w:eastAsia="ja-JP"/>
        </w:rPr>
      </w:pPr>
      <w:r w:rsidRPr="00D527DE">
        <w:rPr>
          <w:lang w:val="en-CA" w:eastAsia="ja-JP"/>
        </w:rPr>
        <w:t>u</w:t>
      </w:r>
      <w:r w:rsidR="00BD20DF" w:rsidRPr="00D527DE">
        <w:rPr>
          <w:lang w:val="en-CA" w:eastAsia="ja-JP"/>
        </w:rPr>
        <w:t>niqSegVertex</w:t>
      </w:r>
      <w:r w:rsidR="004014E9">
        <w:rPr>
          <w:lang w:val="en-CA" w:eastAsia="ja-JP"/>
        </w:rPr>
        <w:t>[</w:t>
      </w:r>
      <w:r w:rsidR="00BD20DF" w:rsidRPr="00D527DE">
        <w:rPr>
          <w:lang w:val="en-CA" w:eastAsia="ja-JP"/>
        </w:rPr>
        <w:t>i</w:t>
      </w:r>
      <w:r w:rsidR="004014E9">
        <w:rPr>
          <w:lang w:val="en-US" w:eastAsia="ja-JP"/>
        </w:rPr>
        <w:t>]</w:t>
      </w:r>
      <w:r w:rsidRPr="00D527DE">
        <w:rPr>
          <w:lang w:val="en-CA" w:eastAsia="ja-JP"/>
        </w:rPr>
        <w:t xml:space="preserve"> is set </w:t>
      </w:r>
      <w:r w:rsidR="00404891" w:rsidRPr="00D527DE">
        <w:rPr>
          <w:lang w:val="en-CA" w:eastAsia="ja-JP"/>
        </w:rPr>
        <w:t xml:space="preserve">equal </w:t>
      </w:r>
      <w:r w:rsidRPr="00D527DE">
        <w:rPr>
          <w:lang w:val="en-CA" w:eastAsia="ja-JP"/>
        </w:rPr>
        <w:t xml:space="preserve">to </w:t>
      </w:r>
      <w:r w:rsidR="00BD20DF" w:rsidRPr="00D527DE">
        <w:rPr>
          <w:lang w:val="en-CA" w:eastAsia="ja-JP"/>
        </w:rPr>
        <w:t>−1</w:t>
      </w:r>
      <w:r w:rsidRPr="00D527DE">
        <w:rPr>
          <w:lang w:val="en-CA" w:eastAsia="ja-JP"/>
        </w:rPr>
        <w:t>.</w:t>
      </w:r>
    </w:p>
    <w:p w14:paraId="7548C22C" w14:textId="2BFE4368" w:rsidR="003A78B4" w:rsidRPr="00D527DE" w:rsidRDefault="003A78B4" w:rsidP="00D16D37">
      <w:pPr>
        <w:rPr>
          <w:lang w:val="en-CA" w:eastAsia="ja-JP"/>
        </w:rPr>
      </w:pPr>
      <w:r w:rsidRPr="00D527DE">
        <w:t>Finally</w:t>
      </w:r>
      <w:r w:rsidR="00A40010" w:rsidRPr="00D527DE">
        <w:t>,</w:t>
      </w:r>
      <w:r w:rsidRPr="00D527DE">
        <w:t xml:space="preserve"> </w:t>
      </w:r>
      <w:r w:rsidR="009A2D55" w:rsidRPr="00D527DE">
        <w:t>segVertex[ i ] with i = 0</w:t>
      </w:r>
      <w:r w:rsidR="00ED37F8">
        <w:t> </w:t>
      </w:r>
      <w:r w:rsidR="009A2D55" w:rsidRPr="00D527DE">
        <w:t>..</w:t>
      </w:r>
      <w:r w:rsidR="00ED37F8">
        <w:t> </w:t>
      </w:r>
      <w:r w:rsidR="006728EA" w:rsidRPr="00D527DE">
        <w:t>NodeNum</w:t>
      </w:r>
      <w:r w:rsidR="009A2D55" w:rsidRPr="00D527DE">
        <w:rPr>
          <w:lang w:val="en-CA"/>
        </w:rPr>
        <w:t> − 1</w:t>
      </w:r>
      <w:r w:rsidRPr="00D527DE">
        <w:t xml:space="preserve"> is derived as follows:</w:t>
      </w:r>
    </w:p>
    <w:p w14:paraId="32534D6B" w14:textId="61340648" w:rsidR="00832040" w:rsidRPr="00D527DE" w:rsidRDefault="009A2D55" w:rsidP="004014E9">
      <w:pPr>
        <w:pStyle w:val="Code"/>
      </w:pPr>
      <w:r w:rsidRPr="00D527DE">
        <w:t>segVertex</w:t>
      </w:r>
      <w:r w:rsidR="004014E9">
        <w:t>[</w:t>
      </w:r>
      <w:r w:rsidR="003A78B4" w:rsidRPr="00D527DE">
        <w:t>i</w:t>
      </w:r>
      <w:r w:rsidR="004014E9">
        <w:t>]</w:t>
      </w:r>
      <w:r w:rsidRPr="00D527DE">
        <w:t> </w:t>
      </w:r>
      <w:r w:rsidR="003A78B4" w:rsidRPr="00D527DE">
        <w:t>=</w:t>
      </w:r>
      <w:r w:rsidRPr="00D527DE">
        <w:t> </w:t>
      </w:r>
      <w:r w:rsidRPr="00D527DE">
        <w:rPr>
          <w:lang w:val="en-CA" w:eastAsia="ja-JP"/>
        </w:rPr>
        <w:t>uniqSegVertex</w:t>
      </w:r>
      <w:r w:rsidR="004014E9">
        <w:t>[</w:t>
      </w:r>
      <w:r w:rsidRPr="00D527DE">
        <w:t>uniqSegIdx</w:t>
      </w:r>
      <w:r w:rsidR="004014E9">
        <w:t>[</w:t>
      </w:r>
      <w:r w:rsidRPr="00D527DE">
        <w:t>sortedSegIdx</w:t>
      </w:r>
      <w:r w:rsidR="004014E9">
        <w:t>[</w:t>
      </w:r>
      <w:r w:rsidR="00B11D99" w:rsidRPr="00D527DE">
        <w:t>i</w:t>
      </w:r>
      <w:r w:rsidR="004014E9">
        <w:t>]</w:t>
      </w:r>
      <w:r w:rsidR="00B11D99" w:rsidRPr="00D527DE">
        <w:t>]]</w:t>
      </w:r>
    </w:p>
    <w:p w14:paraId="702A2FF1" w14:textId="04DA4E30" w:rsidR="003915F1" w:rsidRPr="00D527DE" w:rsidRDefault="00276715" w:rsidP="00276715">
      <w:pPr>
        <w:pStyle w:val="4"/>
        <w:rPr>
          <w:lang w:val="en-CA"/>
        </w:rPr>
      </w:pPr>
      <w:bookmarkStart w:id="1816" w:name="_Ref9245711"/>
      <w:r w:rsidRPr="00D527DE">
        <w:rPr>
          <w:lang w:val="en-CA"/>
        </w:rPr>
        <w:t xml:space="preserve">Derivation process for </w:t>
      </w:r>
      <w:r w:rsidR="003915F1" w:rsidRPr="00D527DE">
        <w:rPr>
          <w:lang w:val="en-CA"/>
        </w:rPr>
        <w:t>the reconstructed triangles</w:t>
      </w:r>
      <w:bookmarkEnd w:id="1816"/>
    </w:p>
    <w:p w14:paraId="740C845A" w14:textId="4D267697" w:rsidR="00A3621F" w:rsidRPr="00D527DE" w:rsidRDefault="00A3621F" w:rsidP="00A3621F">
      <w:r w:rsidRPr="00D527DE">
        <w:t>Input</w:t>
      </w:r>
      <w:r w:rsidR="00DE5E6B" w:rsidRPr="00D527DE">
        <w:t>s</w:t>
      </w:r>
      <w:r w:rsidRPr="00D527DE">
        <w:t xml:space="preserve"> </w:t>
      </w:r>
      <w:r w:rsidR="00DE5E6B" w:rsidRPr="00D527DE">
        <w:t>to</w:t>
      </w:r>
      <w:r w:rsidRPr="00D527DE">
        <w:t xml:space="preserve"> the process </w:t>
      </w:r>
      <w:r w:rsidR="00DE5E6B" w:rsidRPr="00D527DE">
        <w:t>are:</w:t>
      </w:r>
    </w:p>
    <w:p w14:paraId="525E277C" w14:textId="4269F80A" w:rsidR="00A3621F" w:rsidRPr="00D527DE" w:rsidRDefault="00A3621F" w:rsidP="00A3621F">
      <w:r w:rsidRPr="00D527DE">
        <w:rPr>
          <w:rFonts w:eastAsia="ＭＳ 明朝"/>
          <w:lang w:val="en-CA" w:eastAsia="ja-JP"/>
        </w:rPr>
        <w:tab/>
        <w:t>the</w:t>
      </w:r>
      <w:r w:rsidRPr="00D527DE">
        <w:rPr>
          <w:lang w:val="en-CA"/>
        </w:rPr>
        <w:t xml:space="preserve"> array segStPos[ i ][ axis ] with </w:t>
      </w:r>
      <w:r w:rsidRPr="00D527DE">
        <w:t> i = 0</w:t>
      </w:r>
      <w:r w:rsidR="00AF185A">
        <w:t> </w:t>
      </w:r>
      <w:r w:rsidRPr="00D527DE">
        <w:t>..</w:t>
      </w:r>
      <w:r w:rsidR="00AF185A">
        <w:t> </w:t>
      </w:r>
      <w:r w:rsidR="006728EA" w:rsidRPr="00D527DE">
        <w:t>NodeNum</w:t>
      </w:r>
      <w:r w:rsidRPr="00D527DE">
        <w:t> − 1 </w:t>
      </w:r>
      <w:r w:rsidR="0038238A" w:rsidRPr="00D527DE">
        <w:t>,</w:t>
      </w:r>
      <w:r w:rsidRPr="00D527DE">
        <w:t xml:space="preserve"> axis = 0</w:t>
      </w:r>
      <w:r w:rsidR="00AF185A">
        <w:t> </w:t>
      </w:r>
      <w:r w:rsidRPr="00D527DE">
        <w:t>..</w:t>
      </w:r>
      <w:r w:rsidR="00AF185A">
        <w:t> </w:t>
      </w:r>
      <w:r w:rsidRPr="00D527DE">
        <w:t>2,</w:t>
      </w:r>
    </w:p>
    <w:p w14:paraId="011DA248" w14:textId="664E5A32" w:rsidR="00A3621F" w:rsidRPr="00D527DE" w:rsidRDefault="00A3621F" w:rsidP="00A3621F">
      <w:r w:rsidRPr="00D527DE">
        <w:rPr>
          <w:lang w:val="en-CA"/>
        </w:rPr>
        <w:tab/>
        <w:t xml:space="preserve">the array segEdPos[ i ][ axis ] with </w:t>
      </w:r>
      <w:r w:rsidRPr="00D527DE">
        <w:t> i = 0</w:t>
      </w:r>
      <w:r w:rsidR="00AF185A">
        <w:t> </w:t>
      </w:r>
      <w:r w:rsidRPr="00D527DE">
        <w:t>..</w:t>
      </w:r>
      <w:r w:rsidR="00AF185A">
        <w:t> </w:t>
      </w:r>
      <w:r w:rsidR="006728EA" w:rsidRPr="00D527DE">
        <w:t>NodeNum</w:t>
      </w:r>
      <w:r w:rsidRPr="00D527DE">
        <w:t> − 1 </w:t>
      </w:r>
      <w:r w:rsidR="0038238A" w:rsidRPr="00D527DE">
        <w:t>,</w:t>
      </w:r>
      <w:r w:rsidRPr="00D527DE">
        <w:t xml:space="preserve"> axis = 0</w:t>
      </w:r>
      <w:r w:rsidR="00AF185A">
        <w:t> </w:t>
      </w:r>
      <w:r w:rsidRPr="00D527DE">
        <w:t>..</w:t>
      </w:r>
      <w:r w:rsidR="00AF185A">
        <w:t> </w:t>
      </w:r>
      <w:r w:rsidRPr="00D527DE">
        <w:t>2</w:t>
      </w:r>
      <w:r w:rsidR="006728EA" w:rsidRPr="00D527DE">
        <w:t>,</w:t>
      </w:r>
    </w:p>
    <w:p w14:paraId="603F1571" w14:textId="2D8450C8" w:rsidR="006728EA" w:rsidRPr="00D527DE" w:rsidRDefault="006728EA" w:rsidP="006728EA">
      <w:r w:rsidRPr="00D527DE">
        <w:rPr>
          <w:lang w:val="en-CA" w:eastAsia="ja-JP"/>
        </w:rPr>
        <w:tab/>
        <w:t xml:space="preserve">the array </w:t>
      </w:r>
      <w:r w:rsidRPr="00D527DE">
        <w:t>segVertex[ i ] with i = 0</w:t>
      </w:r>
      <w:r w:rsidR="00AF185A">
        <w:t> </w:t>
      </w:r>
      <w:r w:rsidRPr="00D527DE">
        <w:t>..</w:t>
      </w:r>
      <w:r w:rsidR="00AF185A">
        <w:t> </w:t>
      </w:r>
      <w:r w:rsidRPr="00D527DE">
        <w:t>NodeNum</w:t>
      </w:r>
      <w:r w:rsidRPr="00D527DE">
        <w:rPr>
          <w:lang w:val="en-CA"/>
        </w:rPr>
        <w:t> − 1</w:t>
      </w:r>
    </w:p>
    <w:p w14:paraId="6E29B0E4" w14:textId="57A05F49" w:rsidR="005F032E" w:rsidRPr="00D527DE" w:rsidRDefault="005F032E" w:rsidP="003915F1">
      <w:pPr>
        <w:rPr>
          <w:lang w:eastAsia="ja-JP"/>
        </w:rPr>
      </w:pPr>
      <w:r w:rsidRPr="00D527DE">
        <w:rPr>
          <w:lang w:eastAsia="ja-JP"/>
        </w:rPr>
        <w:t>Outputs of the process are</w:t>
      </w:r>
      <w:r w:rsidR="00DE5E6B" w:rsidRPr="00D527DE">
        <w:rPr>
          <w:lang w:eastAsia="ja-JP"/>
        </w:rPr>
        <w:t>:</w:t>
      </w:r>
    </w:p>
    <w:p w14:paraId="47AF5A77" w14:textId="3A3F9642" w:rsidR="005F032E" w:rsidRPr="00D527DE" w:rsidRDefault="005F032E" w:rsidP="003915F1">
      <w:pPr>
        <w:rPr>
          <w:lang w:val="en-CA" w:eastAsia="ja-JP"/>
        </w:rPr>
      </w:pPr>
      <w:r w:rsidRPr="00D527DE">
        <w:rPr>
          <w:lang w:eastAsia="ja-JP"/>
        </w:rPr>
        <w:tab/>
        <w:t xml:space="preserve">a variable </w:t>
      </w:r>
      <w:r w:rsidRPr="00D527DE">
        <w:rPr>
          <w:lang w:val="en-CA" w:eastAsia="ja-JP"/>
        </w:rPr>
        <w:t>numTriangles for the number of the decoded triangles</w:t>
      </w:r>
      <w:r w:rsidR="006C79FE" w:rsidRPr="00D527DE">
        <w:rPr>
          <w:lang w:val="en-CA" w:eastAsia="ja-JP"/>
        </w:rPr>
        <w:t>,</w:t>
      </w:r>
    </w:p>
    <w:p w14:paraId="44322720" w14:textId="5A12D53C" w:rsidR="006C79FE" w:rsidRPr="00D527DE" w:rsidRDefault="005F032E" w:rsidP="003915F1">
      <w:r w:rsidRPr="00D527DE">
        <w:tab/>
        <w:t>an array recTriVertex[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w:t>
      </w:r>
      <w:r w:rsidR="00ED37F8">
        <w:t> </w:t>
      </w:r>
      <w:r w:rsidRPr="00D527DE">
        <w:t>..</w:t>
      </w:r>
      <w:r w:rsidR="00ED37F8">
        <w:t> </w:t>
      </w:r>
      <w:r w:rsidRPr="00D527DE">
        <w:t>numTriangles − 1, vertex = 0</w:t>
      </w:r>
      <w:r w:rsidR="00ED37F8">
        <w:t> </w:t>
      </w:r>
      <w:r w:rsidRPr="00D527DE">
        <w:t>..</w:t>
      </w:r>
      <w:r w:rsidR="00ED37F8">
        <w:t> </w:t>
      </w:r>
      <w:r w:rsidRPr="00D527DE">
        <w:t>2, axis = 0</w:t>
      </w:r>
      <w:r w:rsidR="00ED37F8">
        <w:t> </w:t>
      </w:r>
      <w:r w:rsidRPr="00D527DE">
        <w:t>..</w:t>
      </w:r>
      <w:r w:rsidR="00ED37F8">
        <w:t> </w:t>
      </w:r>
      <w:r w:rsidRPr="00D527DE">
        <w:t>2 for the vertex positions of the decoded triangles.</w:t>
      </w:r>
    </w:p>
    <w:p w14:paraId="09B640A8" w14:textId="72E2AEF2" w:rsidR="006C79FE" w:rsidRPr="00D527DE" w:rsidRDefault="006C79FE" w:rsidP="005F032E">
      <w:pPr>
        <w:rPr>
          <w:lang w:val="en-CA" w:eastAsia="ja-JP"/>
        </w:rPr>
      </w:pPr>
      <w:r w:rsidRPr="00D527DE">
        <w:rPr>
          <w:lang w:val="en-CA" w:eastAsia="ja-JP"/>
        </w:rPr>
        <w:t>The variable numTriangles is initialized to 0.</w:t>
      </w:r>
    </w:p>
    <w:p w14:paraId="45F6421B" w14:textId="1053062F" w:rsidR="003915F1" w:rsidRPr="00D527DE" w:rsidRDefault="005F032E" w:rsidP="00D16D37">
      <w:pPr>
        <w:rPr>
          <w:lang w:val="en-CA"/>
        </w:rPr>
      </w:pPr>
      <w:r w:rsidRPr="00D527DE">
        <w:rPr>
          <w:lang w:val="en-CA" w:eastAsia="ja-JP"/>
        </w:rPr>
        <w:t xml:space="preserve">This process invokes the processes from </w:t>
      </w:r>
      <w:r w:rsidRPr="00D527DE">
        <w:rPr>
          <w:lang w:val="en-CA" w:eastAsia="ja-JP"/>
        </w:rPr>
        <w:fldChar w:fldCharType="begin" w:fldLock="1"/>
      </w:r>
      <w:r w:rsidRPr="00D527DE">
        <w:rPr>
          <w:lang w:val="en-CA" w:eastAsia="ja-JP"/>
        </w:rPr>
        <w:instrText xml:space="preserve"> REF _Ref9091989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Pr>
          <w:lang w:val="en-CA" w:eastAsia="ja-JP"/>
        </w:rPr>
        <w:t>8.2.3.2.1</w:t>
      </w:r>
      <w:r w:rsidRPr="00D527DE">
        <w:rPr>
          <w:lang w:val="en-CA" w:eastAsia="ja-JP"/>
        </w:rPr>
        <w:fldChar w:fldCharType="end"/>
      </w:r>
      <w:r w:rsidRPr="00D527DE">
        <w:rPr>
          <w:lang w:val="en-CA" w:eastAsia="ja-JP"/>
        </w:rPr>
        <w:t xml:space="preserve"> to </w:t>
      </w:r>
      <w:r w:rsidR="008A1476" w:rsidRPr="00D527DE">
        <w:rPr>
          <w:lang w:val="en-CA" w:eastAsia="ja-JP"/>
        </w:rPr>
        <w:fldChar w:fldCharType="begin" w:fldLock="1"/>
      </w:r>
      <w:r w:rsidR="008A1476" w:rsidRPr="00D527DE">
        <w:rPr>
          <w:lang w:val="en-CA" w:eastAsia="ja-JP"/>
        </w:rPr>
        <w:instrText xml:space="preserve"> REF _Ref9323702 \n \h </w:instrText>
      </w:r>
      <w:r w:rsidR="00D527DE">
        <w:rPr>
          <w:lang w:val="en-CA" w:eastAsia="ja-JP"/>
        </w:rPr>
        <w:instrText xml:space="preserve"> \* MERGEFORMAT </w:instrText>
      </w:r>
      <w:r w:rsidR="008A1476" w:rsidRPr="00D527DE">
        <w:rPr>
          <w:lang w:val="en-CA" w:eastAsia="ja-JP"/>
        </w:rPr>
      </w:r>
      <w:r w:rsidR="008A1476" w:rsidRPr="00D527DE">
        <w:rPr>
          <w:lang w:val="en-CA" w:eastAsia="ja-JP"/>
        </w:rPr>
        <w:fldChar w:fldCharType="separate"/>
      </w:r>
      <w:r w:rsidR="003551F0">
        <w:rPr>
          <w:lang w:val="en-CA" w:eastAsia="ja-JP"/>
        </w:rPr>
        <w:t>8.2.3.2.3</w:t>
      </w:r>
      <w:r w:rsidR="008A1476" w:rsidRPr="00D527DE">
        <w:rPr>
          <w:lang w:val="en-CA" w:eastAsia="ja-JP"/>
        </w:rPr>
        <w:fldChar w:fldCharType="end"/>
      </w:r>
      <w:r w:rsidR="008A1476" w:rsidRPr="00D527DE">
        <w:rPr>
          <w:lang w:val="en-CA" w:eastAsia="ja-JP"/>
        </w:rPr>
        <w:t xml:space="preserve"> </w:t>
      </w:r>
      <w:r w:rsidR="008A1476" w:rsidRPr="00D527DE">
        <w:rPr>
          <w:rFonts w:eastAsia="ＭＳ 明朝"/>
          <w:lang w:val="en-CA" w:eastAsia="ja-JP"/>
        </w:rPr>
        <w:t>with</w:t>
      </w:r>
      <w:r w:rsidRPr="00D527DE">
        <w:rPr>
          <w:rFonts w:eastAsia="ＭＳ 明朝"/>
          <w:lang w:val="en-CA" w:eastAsia="ja-JP"/>
        </w:rPr>
        <w:t xml:space="preserve"> the variable nIdx</w:t>
      </w:r>
      <w:r w:rsidR="008A1476" w:rsidRPr="00D527DE">
        <w:t> </w:t>
      </w:r>
      <w:r w:rsidRPr="00D527DE">
        <w:rPr>
          <w:rFonts w:eastAsia="ＭＳ 明朝"/>
          <w:lang w:val="en-CA" w:eastAsia="ja-JP"/>
        </w:rPr>
        <w:t>=</w:t>
      </w:r>
      <w:r w:rsidRPr="00D527DE">
        <w:rPr>
          <w:rFonts w:eastAsia="ＭＳ 明朝"/>
          <w:lang w:val="en-US" w:eastAsia="ja-JP"/>
        </w:rPr>
        <w:t> 0</w:t>
      </w:r>
      <w:r w:rsidR="00ED37F8">
        <w:rPr>
          <w:rFonts w:eastAsia="ＭＳ 明朝"/>
          <w:lang w:val="en-US" w:eastAsia="ja-JP"/>
        </w:rPr>
        <w:t> </w:t>
      </w:r>
      <w:r w:rsidRPr="00D527DE">
        <w:rPr>
          <w:rFonts w:eastAsia="ＭＳ 明朝"/>
          <w:lang w:val="en-US" w:eastAsia="ja-JP"/>
        </w:rPr>
        <w:t>..</w:t>
      </w:r>
      <w:r w:rsidR="00ED37F8">
        <w:rPr>
          <w:rFonts w:eastAsia="ＭＳ 明朝"/>
          <w:lang w:val="en-US" w:eastAsia="ja-JP"/>
        </w:rPr>
        <w:t> </w:t>
      </w:r>
      <w:r w:rsidR="00A10DAF">
        <w:t>PointCount</w:t>
      </w:r>
      <w:r w:rsidRPr="00D527DE">
        <w:t> − 1 as the node index.</w:t>
      </w:r>
    </w:p>
    <w:p w14:paraId="1EE2FD9B" w14:textId="225D9975" w:rsidR="00276715" w:rsidRPr="00D527DE" w:rsidRDefault="003915F1" w:rsidP="00D16D37">
      <w:pPr>
        <w:pStyle w:val="5"/>
        <w:rPr>
          <w:lang w:val="en-CA"/>
        </w:rPr>
      </w:pPr>
      <w:bookmarkStart w:id="1817" w:name="_Ref9091989"/>
      <w:r w:rsidRPr="00D527DE">
        <w:rPr>
          <w:lang w:val="en-CA"/>
        </w:rPr>
        <w:t xml:space="preserve">Derivation process for the </w:t>
      </w:r>
      <w:r w:rsidR="00276715" w:rsidRPr="00D527DE">
        <w:rPr>
          <w:lang w:val="en-CA"/>
        </w:rPr>
        <w:t>leaf vertex</w:t>
      </w:r>
      <w:bookmarkEnd w:id="1817"/>
    </w:p>
    <w:p w14:paraId="53419A22" w14:textId="10A4A54D" w:rsidR="003F732C" w:rsidRPr="00D527DE" w:rsidRDefault="003F732C" w:rsidP="00276715">
      <w:r w:rsidRPr="00D527DE">
        <w:t>Input</w:t>
      </w:r>
      <w:r w:rsidR="00DA7298" w:rsidRPr="00D527DE">
        <w:t>s</w:t>
      </w:r>
      <w:r w:rsidRPr="00D527DE">
        <w:t xml:space="preserve"> </w:t>
      </w:r>
      <w:r w:rsidR="00DA7298" w:rsidRPr="00D527DE">
        <w:t>to</w:t>
      </w:r>
      <w:r w:rsidRPr="00D527DE">
        <w:t xml:space="preserve"> the process </w:t>
      </w:r>
      <w:r w:rsidR="00DA7298" w:rsidRPr="00D527DE">
        <w:t>are:</w:t>
      </w:r>
    </w:p>
    <w:p w14:paraId="0F992903" w14:textId="76337A15" w:rsidR="003915F1" w:rsidRPr="00D527DE" w:rsidRDefault="003915F1" w:rsidP="00276715">
      <w:r w:rsidRPr="00D527DE">
        <w:tab/>
        <w:t xml:space="preserve">the variable </w:t>
      </w:r>
      <w:r w:rsidRPr="00D527DE">
        <w:rPr>
          <w:rFonts w:eastAsia="ＭＳ 明朝"/>
          <w:lang w:val="en-CA" w:eastAsia="ja-JP"/>
        </w:rPr>
        <w:t>nIdx,</w:t>
      </w:r>
    </w:p>
    <w:p w14:paraId="4ECCF10F" w14:textId="630C243C" w:rsidR="003F732C" w:rsidRPr="00D527DE" w:rsidRDefault="003F732C" w:rsidP="00276715">
      <w:r w:rsidRPr="00D527DE">
        <w:rPr>
          <w:lang w:val="en-CA" w:eastAsia="ja-JP"/>
        </w:rPr>
        <w:tab/>
        <w:t xml:space="preserve">the array </w:t>
      </w:r>
      <w:r w:rsidRPr="00D527DE">
        <w:t>segVertex[ i ] with i = 0</w:t>
      </w:r>
      <w:r w:rsidR="00AF185A">
        <w:t> </w:t>
      </w:r>
      <w:r w:rsidRPr="00D527DE">
        <w:t>..</w:t>
      </w:r>
      <w:r w:rsidR="00AF185A">
        <w:t> </w:t>
      </w:r>
      <w:r w:rsidR="006728EA" w:rsidRPr="00D527DE">
        <w:t>NodeNum</w:t>
      </w:r>
      <w:r w:rsidRPr="00D527DE">
        <w:rPr>
          <w:lang w:val="en-CA"/>
        </w:rPr>
        <w:t> − 1,</w:t>
      </w:r>
    </w:p>
    <w:p w14:paraId="00952526" w14:textId="23E1D5E5" w:rsidR="003F732C" w:rsidRPr="00D527DE" w:rsidRDefault="003F732C" w:rsidP="003F732C">
      <w:r w:rsidRPr="00D527DE">
        <w:rPr>
          <w:rFonts w:eastAsia="ＭＳ 明朝"/>
          <w:lang w:val="en-CA" w:eastAsia="ja-JP"/>
        </w:rPr>
        <w:tab/>
        <w:t>the</w:t>
      </w:r>
      <w:r w:rsidRPr="00D527DE">
        <w:rPr>
          <w:lang w:val="en-CA"/>
        </w:rPr>
        <w:t xml:space="preserve"> array segStPos[ i ][ axis ] with </w:t>
      </w:r>
      <w:r w:rsidRPr="00D527DE">
        <w:t> i = 0</w:t>
      </w:r>
      <w:r w:rsidR="00AF185A">
        <w:t> </w:t>
      </w:r>
      <w:r w:rsidRPr="00D527DE">
        <w:t>..</w:t>
      </w:r>
      <w:r w:rsidR="00AF185A">
        <w:t> </w:t>
      </w:r>
      <w:r w:rsidR="006728EA" w:rsidRPr="00D527DE">
        <w:t>NodeNum</w:t>
      </w:r>
      <w:r w:rsidRPr="00D527DE">
        <w:t> − 1 </w:t>
      </w:r>
      <w:r w:rsidR="0038238A" w:rsidRPr="00D527DE">
        <w:t>,</w:t>
      </w:r>
      <w:r w:rsidRPr="00D527DE">
        <w:t xml:space="preserve"> axis = 0</w:t>
      </w:r>
      <w:r w:rsidR="00AF185A">
        <w:t> </w:t>
      </w:r>
      <w:r w:rsidRPr="00D527DE">
        <w:t>..</w:t>
      </w:r>
      <w:r w:rsidR="00AF185A">
        <w:t> </w:t>
      </w:r>
      <w:r w:rsidRPr="00D527DE">
        <w:t>2,</w:t>
      </w:r>
    </w:p>
    <w:p w14:paraId="74BEC2B9" w14:textId="29D76E96" w:rsidR="003F732C" w:rsidRPr="00D527DE" w:rsidRDefault="003F732C" w:rsidP="003F732C">
      <w:r w:rsidRPr="00D527DE">
        <w:rPr>
          <w:lang w:val="en-CA"/>
        </w:rPr>
        <w:tab/>
        <w:t xml:space="preserve">the array segEdPos[ i ][ axis ] with </w:t>
      </w:r>
      <w:r w:rsidRPr="00D527DE">
        <w:t> i = 0</w:t>
      </w:r>
      <w:r w:rsidR="00AF185A">
        <w:t> </w:t>
      </w:r>
      <w:r w:rsidRPr="00D527DE">
        <w:t>..</w:t>
      </w:r>
      <w:r w:rsidR="00AF185A">
        <w:t> </w:t>
      </w:r>
      <w:r w:rsidR="006728EA" w:rsidRPr="00D527DE">
        <w:t>NodeNum</w:t>
      </w:r>
      <w:r w:rsidRPr="00D527DE">
        <w:t> − 1 </w:t>
      </w:r>
      <w:r w:rsidR="0038238A" w:rsidRPr="00D527DE">
        <w:t xml:space="preserve">, </w:t>
      </w:r>
      <w:r w:rsidRPr="00D527DE">
        <w:t>axis = 0</w:t>
      </w:r>
      <w:r w:rsidR="00AF185A">
        <w:t> </w:t>
      </w:r>
      <w:r w:rsidRPr="00D527DE">
        <w:t>..</w:t>
      </w:r>
      <w:r w:rsidR="00AF185A">
        <w:t> </w:t>
      </w:r>
      <w:r w:rsidRPr="00D527DE">
        <w:t>2</w:t>
      </w:r>
    </w:p>
    <w:p w14:paraId="72827F2F" w14:textId="13B236D2" w:rsidR="00276715" w:rsidRPr="00D527DE" w:rsidRDefault="00276715" w:rsidP="00276715">
      <w:r w:rsidRPr="00D527DE">
        <w:lastRenderedPageBreak/>
        <w:t>Output</w:t>
      </w:r>
      <w:r w:rsidR="00DA7298" w:rsidRPr="00D527DE">
        <w:t>s</w:t>
      </w:r>
      <w:r w:rsidRPr="00D527DE">
        <w:t xml:space="preserve"> of the process </w:t>
      </w:r>
      <w:r w:rsidR="00DA7298" w:rsidRPr="00D527DE">
        <w:t>are:</w:t>
      </w:r>
    </w:p>
    <w:p w14:paraId="0B8869E1" w14:textId="4484CE53" w:rsidR="00276715" w:rsidRPr="00D527DE" w:rsidRDefault="00276715" w:rsidP="00276715">
      <w:r w:rsidRPr="00D527DE">
        <w:tab/>
        <w:t>a variable numVert</w:t>
      </w:r>
      <w:r w:rsidR="001E691D" w:rsidRPr="00D527DE">
        <w:t>ex</w:t>
      </w:r>
      <w:r w:rsidRPr="00D527DE">
        <w:t xml:space="preserve"> for the number of the leaf vertices,</w:t>
      </w:r>
    </w:p>
    <w:p w14:paraId="0E9ED34C" w14:textId="48BA3367" w:rsidR="00276715" w:rsidRPr="00D527DE" w:rsidRDefault="00276715" w:rsidP="00276715">
      <w:r w:rsidRPr="00D527DE">
        <w:tab/>
        <w:t>a</w:t>
      </w:r>
      <w:r w:rsidR="008A1476" w:rsidRPr="00D527DE">
        <w:t>n</w:t>
      </w:r>
      <w:r w:rsidR="003F732C" w:rsidRPr="00D527DE">
        <w:t xml:space="preserve"> </w:t>
      </w:r>
      <w:r w:rsidRPr="00D527DE">
        <w:t>array leafVertices[ </w:t>
      </w:r>
      <w:r w:rsidR="001641FF" w:rsidRPr="00D527DE">
        <w:t>j</w:t>
      </w:r>
      <w:r w:rsidRPr="00D527DE">
        <w:t> ]</w:t>
      </w:r>
      <w:r w:rsidR="003F732C" w:rsidRPr="00D527DE">
        <w:t>[ axis ]</w:t>
      </w:r>
      <w:r w:rsidRPr="00D527DE">
        <w:t xml:space="preserve"> with  </w:t>
      </w:r>
      <w:r w:rsidR="001641FF" w:rsidRPr="00D527DE">
        <w:t>j</w:t>
      </w:r>
      <w:r w:rsidRPr="00D527DE">
        <w:t> = 0</w:t>
      </w:r>
      <w:r w:rsidR="00AF185A">
        <w:t> </w:t>
      </w:r>
      <w:r w:rsidRPr="00D527DE">
        <w:t>..</w:t>
      </w:r>
      <w:r w:rsidR="00AF185A">
        <w:t> </w:t>
      </w:r>
      <w:r w:rsidR="00A37824" w:rsidRPr="00D527DE">
        <w:t>numVertex</w:t>
      </w:r>
      <w:r w:rsidRPr="00D527DE">
        <w:t> − 1 </w:t>
      </w:r>
      <w:r w:rsidR="0038238A" w:rsidRPr="00D527DE">
        <w:t xml:space="preserve">, </w:t>
      </w:r>
      <w:r w:rsidR="003F732C" w:rsidRPr="00D527DE">
        <w:t>axis = 0</w:t>
      </w:r>
      <w:r w:rsidR="00AF185A">
        <w:t> </w:t>
      </w:r>
      <w:r w:rsidR="003F732C" w:rsidRPr="00D527DE">
        <w:t>..</w:t>
      </w:r>
      <w:r w:rsidR="00AF185A">
        <w:t> </w:t>
      </w:r>
      <w:r w:rsidR="003F732C" w:rsidRPr="00D527DE">
        <w:t>2</w:t>
      </w:r>
      <w:r w:rsidR="00DA7298" w:rsidRPr="00D527DE">
        <w:t>,</w:t>
      </w:r>
    </w:p>
    <w:p w14:paraId="53CB732B" w14:textId="77777777" w:rsidR="00C9357E" w:rsidRPr="00D527DE" w:rsidRDefault="00C9357E" w:rsidP="00C9357E">
      <w:r w:rsidRPr="00D527DE">
        <w:tab/>
        <w:t>a variable bkWidth for the block width of the node</w:t>
      </w:r>
    </w:p>
    <w:p w14:paraId="36C4FCBB" w14:textId="3EA59CBC" w:rsidR="00453456" w:rsidRPr="00D527DE" w:rsidRDefault="00453456" w:rsidP="00276715">
      <w:pPr>
        <w:rPr>
          <w:lang w:eastAsia="ja-JP"/>
        </w:rPr>
      </w:pPr>
      <w:r w:rsidRPr="00D527DE">
        <w:rPr>
          <w:lang w:eastAsia="ja-JP"/>
        </w:rPr>
        <w:t>The following appl</w:t>
      </w:r>
      <w:r w:rsidR="007C0655" w:rsidRPr="00D527DE">
        <w:rPr>
          <w:lang w:eastAsia="ja-JP"/>
        </w:rPr>
        <w:t>ies</w:t>
      </w:r>
      <w:r w:rsidRPr="00D527DE">
        <w:rPr>
          <w:lang w:eastAsia="ja-JP"/>
        </w:rPr>
        <w:t>:</w:t>
      </w:r>
    </w:p>
    <w:p w14:paraId="4E6058A7" w14:textId="670CCF62" w:rsidR="00A37824" w:rsidRPr="00D527DE" w:rsidRDefault="00A37824" w:rsidP="00276715">
      <w:r w:rsidRPr="00D527DE">
        <w:rPr>
          <w:lang w:eastAsia="ja-JP"/>
        </w:rPr>
        <w:tab/>
      </w:r>
      <w:r w:rsidRPr="00D527DE">
        <w:t>numVertex is initialized to 0.</w:t>
      </w:r>
    </w:p>
    <w:p w14:paraId="6889A664" w14:textId="2A52D820" w:rsidR="003F732C" w:rsidRPr="00D527DE" w:rsidRDefault="003F732C" w:rsidP="00BE53BF">
      <w:pPr>
        <w:pStyle w:val="Code"/>
      </w:pPr>
      <w:r w:rsidRPr="00D527DE">
        <w:t>for (k</w:t>
      </w:r>
      <w:r w:rsidR="0013471A">
        <w:t xml:space="preserve"> </w:t>
      </w:r>
      <w:r w:rsidRPr="00D527DE">
        <w:t>=</w:t>
      </w:r>
      <w:r w:rsidR="0013471A">
        <w:t xml:space="preserve"> </w:t>
      </w:r>
      <w:r w:rsidRPr="00D527DE">
        <w:t>0; k</w:t>
      </w:r>
      <w:r w:rsidR="0013471A">
        <w:t xml:space="preserve"> </w:t>
      </w:r>
      <w:r w:rsidRPr="00D527DE">
        <w:t>&lt;</w:t>
      </w:r>
      <w:r w:rsidR="0013471A">
        <w:t xml:space="preserve"> </w:t>
      </w:r>
      <w:r w:rsidRPr="00D527DE">
        <w:t>12; k++){</w:t>
      </w:r>
    </w:p>
    <w:p w14:paraId="4CAA01EE" w14:textId="6CE3462F" w:rsidR="00C9357E" w:rsidRPr="00D527DE" w:rsidRDefault="00626D1A" w:rsidP="00CC230B">
      <w:r w:rsidRPr="00D527DE">
        <w:tab/>
      </w:r>
      <w:r w:rsidRPr="00D527DE">
        <w:tab/>
      </w:r>
      <w:r w:rsidR="00C9357E" w:rsidRPr="00D527DE">
        <w:t>If segVertex[ </w:t>
      </w:r>
      <w:r w:rsidR="00C9357E" w:rsidRPr="00D527DE">
        <w:rPr>
          <w:rFonts w:eastAsia="ＭＳ 明朝"/>
          <w:lang w:val="en-CA" w:eastAsia="ja-JP"/>
        </w:rPr>
        <w:t>nIdx</w:t>
      </w:r>
      <w:r w:rsidR="007D6F11" w:rsidRPr="00D527DE">
        <w:t xml:space="preserve"> × </w:t>
      </w:r>
      <w:r w:rsidR="00C9357E" w:rsidRPr="00D527DE">
        <w:t>12+k ] is greater than 0, the following appl</w:t>
      </w:r>
      <w:r w:rsidR="007C0655" w:rsidRPr="00D527DE">
        <w:t>ies</w:t>
      </w:r>
      <w:r w:rsidR="00C9357E" w:rsidRPr="00D527DE">
        <w:t>:</w:t>
      </w:r>
    </w:p>
    <w:p w14:paraId="1CDBEED8" w14:textId="52D7141C" w:rsidR="00626D1A" w:rsidRPr="00D527DE" w:rsidRDefault="00C9357E" w:rsidP="00CC230B">
      <w:r w:rsidRPr="00D527DE">
        <w:tab/>
      </w:r>
      <w:r w:rsidRPr="00D527DE">
        <w:tab/>
      </w:r>
      <w:r w:rsidRPr="00D527DE">
        <w:tab/>
        <w:t>A</w:t>
      </w:r>
      <w:r w:rsidR="00626D1A" w:rsidRPr="00D527DE">
        <w:t xml:space="preserve">n array </w:t>
      </w:r>
      <w:r w:rsidR="00DA7298" w:rsidRPr="00D527DE">
        <w:t>segDist</w:t>
      </w:r>
      <w:r w:rsidR="00626D1A" w:rsidRPr="00D527DE">
        <w:t>[ axis ] with axis = 0..2  is derived as follows:</w:t>
      </w:r>
    </w:p>
    <w:p w14:paraId="63628C8E" w14:textId="183148A7" w:rsidR="00626D1A" w:rsidRPr="00D527DE" w:rsidRDefault="00C43BCF" w:rsidP="004014E9">
      <w:pPr>
        <w:pStyle w:val="Code"/>
      </w:pPr>
      <w:r>
        <w:t xml:space="preserve">      </w:t>
      </w:r>
      <w:r w:rsidR="00DA7298" w:rsidRPr="00D527DE">
        <w:t>segDist</w:t>
      </w:r>
      <w:r w:rsidR="004014E9">
        <w:t>[</w:t>
      </w:r>
      <w:r w:rsidR="00626D1A" w:rsidRPr="00D527DE">
        <w:t>axis</w:t>
      </w:r>
      <w:r w:rsidR="004014E9">
        <w:t>]</w:t>
      </w:r>
      <w:r w:rsidR="00626D1A" w:rsidRPr="00D527DE">
        <w:t> = segEdPos</w:t>
      </w:r>
      <w:r w:rsidR="004014E9">
        <w:t>[</w:t>
      </w:r>
      <w:r w:rsidR="00626D1A" w:rsidRPr="00D527DE">
        <w:rPr>
          <w:rFonts w:eastAsia="ＭＳ 明朝"/>
          <w:lang w:val="en-CA" w:eastAsia="ja-JP"/>
        </w:rPr>
        <w:t>nIdx</w:t>
      </w:r>
      <w:r w:rsidR="007D6F11" w:rsidRPr="00D527DE">
        <w:t xml:space="preserve"> × </w:t>
      </w:r>
      <w:r w:rsidR="00626D1A" w:rsidRPr="00D527DE">
        <w:t>12+k</w:t>
      </w:r>
      <w:r w:rsidR="004014E9">
        <w:t>][</w:t>
      </w:r>
      <w:r w:rsidR="00626D1A" w:rsidRPr="00D527DE">
        <w:t>axis</w:t>
      </w:r>
      <w:r w:rsidR="004014E9">
        <w:t>]</w:t>
      </w:r>
      <w:r w:rsidR="00626D1A" w:rsidRPr="00D527DE">
        <w:t> − segStPos</w:t>
      </w:r>
      <w:r w:rsidR="004014E9">
        <w:t>[</w:t>
      </w:r>
      <w:r w:rsidR="00626D1A" w:rsidRPr="00D527DE">
        <w:rPr>
          <w:rFonts w:eastAsia="ＭＳ 明朝"/>
          <w:lang w:val="en-CA" w:eastAsia="ja-JP"/>
        </w:rPr>
        <w:t>nIdx</w:t>
      </w:r>
      <w:r w:rsidR="007D6F11" w:rsidRPr="00D527DE">
        <w:t xml:space="preserve"> × </w:t>
      </w:r>
      <w:r w:rsidR="00626D1A" w:rsidRPr="00D527DE">
        <w:t>12+k</w:t>
      </w:r>
      <w:r w:rsidR="004014E9">
        <w:t>][</w:t>
      </w:r>
      <w:r w:rsidR="00626D1A" w:rsidRPr="00D527DE">
        <w:t>axis</w:t>
      </w:r>
      <w:r w:rsidR="004014E9">
        <w:t>]</w:t>
      </w:r>
    </w:p>
    <w:p w14:paraId="4E9935CD" w14:textId="37282618" w:rsidR="00626D1A" w:rsidRPr="00D527DE" w:rsidRDefault="00C9357E" w:rsidP="00CC230B">
      <w:r w:rsidRPr="00D527DE">
        <w:tab/>
      </w:r>
      <w:r w:rsidR="00626D1A" w:rsidRPr="00D527DE">
        <w:tab/>
      </w:r>
      <w:r w:rsidR="00626D1A" w:rsidRPr="00D527DE">
        <w:tab/>
      </w:r>
      <w:r w:rsidRPr="00D527DE">
        <w:t>A</w:t>
      </w:r>
      <w:r w:rsidR="00626D1A" w:rsidRPr="00D527DE">
        <w:t xml:space="preserve"> variable bkWidth is derived as follows:</w:t>
      </w:r>
    </w:p>
    <w:p w14:paraId="54B16038" w14:textId="4131E1A7" w:rsidR="00626D1A" w:rsidRPr="00D527DE" w:rsidRDefault="00C43BCF" w:rsidP="004014E9">
      <w:pPr>
        <w:pStyle w:val="Code"/>
      </w:pPr>
      <w:r>
        <w:t xml:space="preserve">      </w:t>
      </w:r>
      <w:r w:rsidR="00626D1A" w:rsidRPr="00D527DE">
        <w:t>bkWidth = </w:t>
      </w:r>
      <w:r w:rsidR="009A7E14">
        <w:t>M</w:t>
      </w:r>
      <w:r w:rsidR="009A7E14" w:rsidRPr="00D527DE">
        <w:t>ax</w:t>
      </w:r>
      <w:r w:rsidR="00626D1A" w:rsidRPr="00D527DE">
        <w:t>(</w:t>
      </w:r>
      <w:r w:rsidR="009A7E14">
        <w:t>M</w:t>
      </w:r>
      <w:r w:rsidR="009A7E14" w:rsidRPr="00D527DE">
        <w:t>ax</w:t>
      </w:r>
      <w:r w:rsidR="00626D1A" w:rsidRPr="00D527DE">
        <w:t>(</w:t>
      </w:r>
      <w:r w:rsidR="00DA7298" w:rsidRPr="00D527DE">
        <w:t>segDist</w:t>
      </w:r>
      <w:r w:rsidR="004014E9">
        <w:t>[</w:t>
      </w:r>
      <w:r w:rsidR="00626D1A" w:rsidRPr="00D527DE">
        <w:t>0</w:t>
      </w:r>
      <w:r w:rsidR="004014E9">
        <w:t>]</w:t>
      </w:r>
      <w:r w:rsidR="00626D1A" w:rsidRPr="00D527DE">
        <w:t xml:space="preserve">, </w:t>
      </w:r>
      <w:r w:rsidR="00DA7298" w:rsidRPr="00D527DE">
        <w:t>segDist</w:t>
      </w:r>
      <w:r w:rsidR="004014E9">
        <w:t>[</w:t>
      </w:r>
      <w:r w:rsidR="00626D1A" w:rsidRPr="00D527DE">
        <w:t>1</w:t>
      </w:r>
      <w:r w:rsidR="004014E9">
        <w:t>]</w:t>
      </w:r>
      <w:r w:rsidR="00626D1A" w:rsidRPr="00D527DE">
        <w:t xml:space="preserve">), </w:t>
      </w:r>
      <w:r w:rsidR="00DA7298" w:rsidRPr="00D527DE">
        <w:t>segDist</w:t>
      </w:r>
      <w:r w:rsidR="004014E9">
        <w:t>[</w:t>
      </w:r>
      <w:r w:rsidR="00626D1A" w:rsidRPr="00D527DE">
        <w:t>2</w:t>
      </w:r>
      <w:r w:rsidR="004014E9">
        <w:t>]</w:t>
      </w:r>
      <w:r w:rsidR="00626D1A" w:rsidRPr="00D527DE">
        <w:t>)</w:t>
      </w:r>
    </w:p>
    <w:p w14:paraId="320DB6B7" w14:textId="2A0F287D" w:rsidR="0070316F" w:rsidRPr="00D527DE" w:rsidRDefault="00C9357E">
      <w:r w:rsidRPr="00D527DE">
        <w:tab/>
      </w:r>
      <w:r w:rsidR="0070316F" w:rsidRPr="00D527DE">
        <w:tab/>
      </w:r>
      <w:r w:rsidR="0070316F" w:rsidRPr="00D527DE">
        <w:tab/>
      </w:r>
      <w:r w:rsidRPr="00D527DE">
        <w:t>A</w:t>
      </w:r>
      <w:r w:rsidR="0070316F" w:rsidRPr="00D527DE">
        <w:t xml:space="preserve"> variable dist is derived as follows:</w:t>
      </w:r>
    </w:p>
    <w:p w14:paraId="64F53D0F" w14:textId="22D6A269" w:rsidR="00626D1A" w:rsidRPr="00D527DE" w:rsidRDefault="00453456" w:rsidP="00CC230B">
      <w:r w:rsidRPr="00D527DE">
        <w:tab/>
      </w:r>
      <w:r w:rsidR="00C9357E" w:rsidRPr="00D527DE">
        <w:tab/>
      </w:r>
      <w:r w:rsidR="00276715" w:rsidRPr="00D527DE">
        <w:tab/>
      </w:r>
      <w:r w:rsidR="00276715" w:rsidRPr="00D527DE">
        <w:tab/>
        <w:t xml:space="preserve">If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xml:space="preserve">] is equal to 0, </w:t>
      </w:r>
    </w:p>
    <w:p w14:paraId="7D2854AE" w14:textId="5E24EAEE" w:rsidR="00276715" w:rsidRPr="00D527DE" w:rsidRDefault="00626D1A">
      <w:r w:rsidRPr="00D527DE">
        <w:tab/>
      </w:r>
      <w:r w:rsidRPr="00D527DE">
        <w:tab/>
      </w:r>
      <w:r w:rsidR="00C9357E" w:rsidRPr="00D527DE">
        <w:tab/>
      </w:r>
      <w:r w:rsidRPr="00D527DE">
        <w:tab/>
      </w:r>
      <w:r w:rsidRPr="00D527DE">
        <w:tab/>
      </w:r>
      <w:r w:rsidR="003F732C" w:rsidRPr="00D527DE">
        <w:t>dist is set to 0.</w:t>
      </w:r>
    </w:p>
    <w:p w14:paraId="2ADBF8AF" w14:textId="1F214E6B" w:rsidR="00453456" w:rsidRPr="00D527DE" w:rsidRDefault="0070316F">
      <w:r w:rsidRPr="00D527DE">
        <w:tab/>
      </w:r>
      <w:r w:rsidR="00453456" w:rsidRPr="00D527DE">
        <w:tab/>
      </w:r>
      <w:r w:rsidR="00276715" w:rsidRPr="00D527DE">
        <w:tab/>
      </w:r>
      <w:r w:rsidR="00C9357E" w:rsidRPr="00D527DE">
        <w:tab/>
      </w:r>
      <w:r w:rsidR="00276715" w:rsidRPr="00D527DE">
        <w:t xml:space="preserve">Otherwise, if </w:t>
      </w:r>
      <w:r w:rsidR="003F732C" w:rsidRPr="00D527DE">
        <w:t>segVertex</w:t>
      </w:r>
      <w:r w:rsidR="00276715" w:rsidRPr="00D527DE">
        <w:t>[</w:t>
      </w:r>
      <w:r w:rsidRPr="00D527DE">
        <w:t> </w:t>
      </w:r>
      <w:r w:rsidR="003915F1" w:rsidRPr="00D527DE">
        <w:rPr>
          <w:rFonts w:eastAsia="ＭＳ 明朝"/>
          <w:lang w:val="en-CA" w:eastAsia="ja-JP"/>
        </w:rPr>
        <w:t>nIdx</w:t>
      </w:r>
      <w:r w:rsidR="007D6F11" w:rsidRPr="00D527DE">
        <w:t xml:space="preserve"> × </w:t>
      </w:r>
      <w:r w:rsidR="00276715" w:rsidRPr="00D527DE">
        <w:t>12+k</w:t>
      </w:r>
      <w:r w:rsidRPr="00D527DE">
        <w:t> </w:t>
      </w:r>
      <w:r w:rsidR="00276715" w:rsidRPr="00D527DE">
        <w:t>] is equal to (</w:t>
      </w:r>
      <w:r w:rsidR="00626D1A" w:rsidRPr="00D527DE">
        <w:t>bkWidth </w:t>
      </w:r>
      <w:r w:rsidR="00276715" w:rsidRPr="00D527DE">
        <w:t>−</w:t>
      </w:r>
      <w:r w:rsidR="00453456" w:rsidRPr="00D527DE">
        <w:t> 1</w:t>
      </w:r>
      <w:r w:rsidR="00276715" w:rsidRPr="00D527DE">
        <w:t>),</w:t>
      </w:r>
      <w:r w:rsidR="003F732C" w:rsidRPr="00D527DE">
        <w:t xml:space="preserve"> </w:t>
      </w:r>
    </w:p>
    <w:p w14:paraId="69A787A8" w14:textId="711C68FF" w:rsidR="00276715" w:rsidRPr="00D527DE" w:rsidRDefault="00453456">
      <w:r w:rsidRPr="00D527DE">
        <w:tab/>
      </w:r>
      <w:r w:rsidRPr="00D527DE">
        <w:tab/>
      </w:r>
      <w:r w:rsidRPr="00D527DE">
        <w:tab/>
      </w:r>
      <w:r w:rsidRPr="00D527DE">
        <w:tab/>
      </w:r>
      <w:r w:rsidR="00C9357E" w:rsidRPr="00D527DE">
        <w:tab/>
      </w:r>
      <w:r w:rsidR="003F732C" w:rsidRPr="00D527DE">
        <w:t>dist is set to</w:t>
      </w:r>
      <w:r w:rsidR="00276715" w:rsidRPr="00D527DE">
        <w:t xml:space="preserve"> </w:t>
      </w:r>
      <w:r w:rsidR="003F732C" w:rsidRPr="00D527DE">
        <w:t>(</w:t>
      </w:r>
      <w:r w:rsidR="00626D1A" w:rsidRPr="00D527DE">
        <w:t xml:space="preserve">bkWidth </w:t>
      </w:r>
      <w:r w:rsidR="00276715" w:rsidRPr="00D527DE">
        <w:t>&lt;&lt; 8</w:t>
      </w:r>
      <w:r w:rsidR="003F732C" w:rsidRPr="00D527DE">
        <w:t>)</w:t>
      </w:r>
      <w:r w:rsidR="0070316F" w:rsidRPr="00D527DE">
        <w:t>.</w:t>
      </w:r>
    </w:p>
    <w:p w14:paraId="53E833A7" w14:textId="5BCA2228" w:rsidR="00453456" w:rsidRPr="00D527DE" w:rsidRDefault="00C9357E">
      <w:r w:rsidRPr="00D527DE">
        <w:tab/>
      </w:r>
      <w:r w:rsidR="0070316F" w:rsidRPr="00D527DE">
        <w:tab/>
      </w:r>
      <w:r w:rsidR="00276715" w:rsidRPr="00D527DE">
        <w:tab/>
      </w:r>
      <w:r w:rsidR="00453456" w:rsidRPr="00D527DE">
        <w:tab/>
      </w:r>
      <w:r w:rsidR="00276715" w:rsidRPr="00D527DE">
        <w:t>Otherwise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is greater than 0 and less than (</w:t>
      </w:r>
      <w:r w:rsidR="00626D1A" w:rsidRPr="00D527DE">
        <w:t>bkWidth </w:t>
      </w:r>
      <w:r w:rsidR="00276715" w:rsidRPr="00D527DE">
        <w:t>−</w:t>
      </w:r>
      <w:r w:rsidR="003F732C" w:rsidRPr="00D527DE">
        <w:t> </w:t>
      </w:r>
      <w:r w:rsidR="00276715" w:rsidRPr="00D527DE">
        <w:t>1)),</w:t>
      </w:r>
    </w:p>
    <w:p w14:paraId="7D2CBA9B" w14:textId="748D36B7" w:rsidR="00276715" w:rsidRPr="00D527DE" w:rsidRDefault="00453456">
      <w:r w:rsidRPr="00D527DE">
        <w:tab/>
      </w:r>
      <w:r w:rsidR="00C9357E" w:rsidRPr="00D527DE">
        <w:tab/>
      </w:r>
      <w:r w:rsidR="0070316F" w:rsidRPr="00D527DE">
        <w:tab/>
      </w:r>
      <w:r w:rsidRPr="00D527DE">
        <w:tab/>
      </w:r>
      <w:r w:rsidRPr="00D527DE">
        <w:tab/>
      </w:r>
      <w:r w:rsidR="003F732C" w:rsidRPr="00D527DE">
        <w:t xml:space="preserve">dist is set to </w:t>
      </w:r>
      <w:r w:rsidR="00276715" w:rsidRPr="00D527DE">
        <w:t>(</w:t>
      </w:r>
      <w:r w:rsidR="0070316F" w:rsidRPr="00D527DE">
        <w:t>s</w:t>
      </w:r>
      <w:r w:rsidR="00276715" w:rsidRPr="00D527DE">
        <w:t>egVertex[</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&lt;&lt; 8) + 128</w:t>
      </w:r>
      <w:r w:rsidR="0070316F" w:rsidRPr="00D527DE">
        <w:t>.</w:t>
      </w:r>
    </w:p>
    <w:p w14:paraId="1D6F29F9" w14:textId="60138A32" w:rsidR="0070316F" w:rsidRPr="00D527DE" w:rsidRDefault="0070316F" w:rsidP="00CC230B">
      <w:r w:rsidRPr="00D527DE">
        <w:tab/>
      </w:r>
      <w:r w:rsidRPr="00D527DE">
        <w:tab/>
      </w:r>
      <w:r w:rsidR="00C9357E" w:rsidRPr="00D527DE">
        <w:tab/>
      </w:r>
      <w:r w:rsidRPr="00D527DE">
        <w:t>leafVertices[ </w:t>
      </w:r>
      <w:r w:rsidR="001E691D" w:rsidRPr="00D527DE">
        <w:t>numVertex </w:t>
      </w:r>
      <w:r w:rsidRPr="00D527DE">
        <w:t>][ axis ] with axis = 0</w:t>
      </w:r>
      <w:r w:rsidR="000B47EB">
        <w:t> </w:t>
      </w:r>
      <w:r w:rsidRPr="00D527DE">
        <w:t>..</w:t>
      </w:r>
      <w:r w:rsidR="000B47EB">
        <w:t> </w:t>
      </w:r>
      <w:r w:rsidRPr="00D527DE">
        <w:t>2  is derives as follows:</w:t>
      </w:r>
    </w:p>
    <w:p w14:paraId="72EA56FF" w14:textId="5738913C" w:rsidR="0070316F" w:rsidRPr="00D527DE" w:rsidRDefault="00C43BCF" w:rsidP="004014E9">
      <w:pPr>
        <w:pStyle w:val="Code"/>
      </w:pPr>
      <w:r>
        <w:t xml:space="preserve">      </w:t>
      </w:r>
      <w:r w:rsidR="0070316F" w:rsidRPr="00D527DE">
        <w:t>leafVertices</w:t>
      </w:r>
      <w:r w:rsidR="004014E9">
        <w:t>[</w:t>
      </w:r>
      <w:r w:rsidR="001E691D" w:rsidRPr="00D527DE">
        <w:t>numVertex</w:t>
      </w:r>
      <w:r w:rsidR="004014E9">
        <w:t>][</w:t>
      </w:r>
      <w:r w:rsidR="0070316F" w:rsidRPr="00D527DE">
        <w:t>axis</w:t>
      </w:r>
      <w:r w:rsidR="004014E9">
        <w:t>]</w:t>
      </w:r>
      <w:r w:rsidR="0070316F" w:rsidRPr="00D527DE">
        <w:t> = (segStPos</w:t>
      </w:r>
      <w:r w:rsidR="004014E9">
        <w:t>[</w:t>
      </w:r>
      <w:r w:rsidR="003915F1" w:rsidRPr="00D527DE">
        <w:rPr>
          <w:rFonts w:eastAsia="ＭＳ 明朝"/>
          <w:lang w:val="en-CA" w:eastAsia="ja-JP"/>
        </w:rPr>
        <w:t>nIdx</w:t>
      </w:r>
      <w:r w:rsidR="007D6F11" w:rsidRPr="00D527DE">
        <w:t xml:space="preserve"> × </w:t>
      </w:r>
      <w:r w:rsidR="0070316F" w:rsidRPr="00D527DE">
        <w:t>12+k</w:t>
      </w:r>
      <w:r w:rsidR="004014E9">
        <w:t>][</w:t>
      </w:r>
      <w:r w:rsidR="0070316F" w:rsidRPr="00D527DE">
        <w:t>axis</w:t>
      </w:r>
      <w:r w:rsidR="004014E9">
        <w:t>]</w:t>
      </w:r>
      <w:r w:rsidR="0070316F" w:rsidRPr="00D527DE">
        <w:t xml:space="preserve"> &lt;&lt; 8</w:t>
      </w:r>
      <w:r w:rsidR="004014E9">
        <w:t>)</w:t>
      </w:r>
    </w:p>
    <w:p w14:paraId="6AAED6D6" w14:textId="0FB247C5" w:rsidR="00276715" w:rsidRPr="00D527DE" w:rsidRDefault="00C9357E" w:rsidP="00D16D37">
      <w:r w:rsidRPr="00D527DE">
        <w:tab/>
      </w:r>
      <w:r w:rsidR="00276715" w:rsidRPr="00D527DE">
        <w:tab/>
      </w:r>
      <w:r w:rsidR="00276715" w:rsidRPr="00D527DE">
        <w:tab/>
      </w:r>
      <w:r w:rsidR="00453456" w:rsidRPr="00D527DE">
        <w:tab/>
      </w:r>
      <w:r w:rsidR="00276715" w:rsidRPr="00D527DE">
        <w:t xml:space="preserve">If </w:t>
      </w:r>
      <w:r w:rsidRPr="00D527DE">
        <w:t>segDist[ axis ] with axis =</w:t>
      </w:r>
      <w:r w:rsidR="001B658C">
        <w:t xml:space="preserve"> </w:t>
      </w:r>
      <w:r w:rsidRPr="00D527DE">
        <w:t>0</w:t>
      </w:r>
      <w:r w:rsidR="00ED37F8">
        <w:t> </w:t>
      </w:r>
      <w:r w:rsidRPr="00D527DE">
        <w:t>..</w:t>
      </w:r>
      <w:r w:rsidR="00ED37F8">
        <w:t> </w:t>
      </w:r>
      <w:r w:rsidRPr="00D527DE">
        <w:t>2  is greater than 0</w:t>
      </w:r>
      <w:r w:rsidR="00276715" w:rsidRPr="00D527DE">
        <w:t>,</w:t>
      </w:r>
      <w:r w:rsidR="0070316F" w:rsidRPr="00D527DE">
        <w:t xml:space="preserve"> the following appl</w:t>
      </w:r>
      <w:r w:rsidR="00A37824" w:rsidRPr="00D527DE">
        <w:t>ie</w:t>
      </w:r>
      <w:r w:rsidR="0070316F" w:rsidRPr="00D527DE">
        <w:t>s.</w:t>
      </w:r>
    </w:p>
    <w:p w14:paraId="28E7D04A" w14:textId="17979D4A" w:rsidR="00276715" w:rsidRPr="00D527DE" w:rsidRDefault="00C43BCF" w:rsidP="004014E9">
      <w:pPr>
        <w:pStyle w:val="Code"/>
      </w:pPr>
      <w:r>
        <w:t xml:space="preserve">        </w:t>
      </w:r>
      <w:r w:rsidR="0070316F" w:rsidRPr="00D527DE">
        <w:t>leafVertices</w:t>
      </w:r>
      <w:r w:rsidR="004014E9">
        <w:t>[</w:t>
      </w:r>
      <w:r w:rsidR="001E691D" w:rsidRPr="00D527DE">
        <w:t>numVertex</w:t>
      </w:r>
      <w:r w:rsidR="004014E9">
        <w:t>][</w:t>
      </w:r>
      <w:r w:rsidR="0070316F" w:rsidRPr="00D527DE">
        <w:t>axis</w:t>
      </w:r>
      <w:r w:rsidR="004014E9">
        <w:t>]</w:t>
      </w:r>
      <w:r w:rsidR="00453456" w:rsidRPr="00D527DE">
        <w:t> </w:t>
      </w:r>
      <w:r w:rsidR="0070316F" w:rsidRPr="00D527DE">
        <w:t>+</w:t>
      </w:r>
      <w:r w:rsidR="00276715" w:rsidRPr="00D527DE">
        <w:t>=</w:t>
      </w:r>
      <w:r w:rsidR="0070316F" w:rsidRPr="00D527DE">
        <w:t> dist</w:t>
      </w:r>
    </w:p>
    <w:p w14:paraId="692EB856" w14:textId="4B1FD60F" w:rsidR="00453456" w:rsidRPr="00D527DE" w:rsidRDefault="00276715" w:rsidP="00D16D37">
      <w:r w:rsidRPr="00D527DE">
        <w:tab/>
      </w:r>
      <w:r w:rsidR="00453456" w:rsidRPr="00D527DE">
        <w:tab/>
      </w:r>
      <w:r w:rsidR="00C9357E" w:rsidRPr="00D527DE">
        <w:tab/>
      </w:r>
      <w:r w:rsidR="0070316F" w:rsidRPr="00D527DE">
        <w:t xml:space="preserve">Finally, </w:t>
      </w:r>
      <w:r w:rsidR="001E691D" w:rsidRPr="00D527DE">
        <w:t xml:space="preserve">numVertex </w:t>
      </w:r>
      <w:r w:rsidR="00453456" w:rsidRPr="00D527DE">
        <w:t>is set</w:t>
      </w:r>
      <w:r w:rsidR="001E691D" w:rsidRPr="00D527DE">
        <w:t xml:space="preserve"> equal</w:t>
      </w:r>
      <w:r w:rsidR="00453456" w:rsidRPr="00D527DE">
        <w:t xml:space="preserve"> to (</w:t>
      </w:r>
      <w:r w:rsidR="001E691D" w:rsidRPr="00D527DE">
        <w:t xml:space="preserve">numVertex </w:t>
      </w:r>
      <w:r w:rsidR="00453456" w:rsidRPr="00D527DE">
        <w:t>+1)</w:t>
      </w:r>
      <w:r w:rsidR="0070316F" w:rsidRPr="00D527DE">
        <w:t>.</w:t>
      </w:r>
    </w:p>
    <w:p w14:paraId="5E5E20CB" w14:textId="2E79E472" w:rsidR="00453456" w:rsidRPr="00D527DE" w:rsidRDefault="00453456" w:rsidP="00BE53BF">
      <w:pPr>
        <w:pStyle w:val="Code"/>
      </w:pPr>
      <w:r w:rsidRPr="00D527DE">
        <w:t>}</w:t>
      </w:r>
    </w:p>
    <w:p w14:paraId="6008B873" w14:textId="18ED848C" w:rsidR="006D73B6" w:rsidRPr="00D527DE" w:rsidRDefault="006D73B6" w:rsidP="00D16D37">
      <w:pPr>
        <w:pStyle w:val="5"/>
        <w:rPr>
          <w:lang w:val="en-CA"/>
        </w:rPr>
      </w:pPr>
      <w:bookmarkStart w:id="1818" w:name="_Ref9091991"/>
      <w:bookmarkStart w:id="1819" w:name="_Ref9081785"/>
      <w:r w:rsidRPr="00D527DE">
        <w:rPr>
          <w:lang w:val="en-CA"/>
        </w:rPr>
        <w:t>Sorting process for leafVertices</w:t>
      </w:r>
      <w:bookmarkEnd w:id="1818"/>
    </w:p>
    <w:p w14:paraId="6B02A2C8" w14:textId="1BC96F64" w:rsidR="006D73B6" w:rsidRPr="00D527DE" w:rsidRDefault="006D73B6" w:rsidP="006D73B6">
      <w:pPr>
        <w:rPr>
          <w:lang w:val="en-CA" w:eastAsia="ja-JP"/>
        </w:rPr>
      </w:pPr>
      <w:r w:rsidRPr="00D527DE">
        <w:rPr>
          <w:lang w:val="en-CA" w:eastAsia="ja-JP"/>
        </w:rPr>
        <w:t>Input</w:t>
      </w:r>
      <w:r w:rsidR="003915F1" w:rsidRPr="00D527DE">
        <w:rPr>
          <w:lang w:val="en-CA" w:eastAsia="ja-JP"/>
        </w:rPr>
        <w:t>s</w:t>
      </w:r>
      <w:r w:rsidRPr="00D527DE">
        <w:rPr>
          <w:lang w:val="en-CA" w:eastAsia="ja-JP"/>
        </w:rPr>
        <w:t xml:space="preserve"> to the process </w:t>
      </w:r>
      <w:r w:rsidR="003915F1" w:rsidRPr="00D527DE">
        <w:rPr>
          <w:lang w:val="en-CA" w:eastAsia="ja-JP"/>
        </w:rPr>
        <w:t>are:</w:t>
      </w:r>
    </w:p>
    <w:p w14:paraId="22A49CB9" w14:textId="77777777" w:rsidR="003915F1" w:rsidRPr="00D527DE" w:rsidRDefault="003915F1" w:rsidP="003915F1">
      <w:r w:rsidRPr="00D527DE">
        <w:tab/>
        <w:t xml:space="preserve">the variable </w:t>
      </w:r>
      <w:r w:rsidRPr="00D527DE">
        <w:rPr>
          <w:rFonts w:eastAsia="ＭＳ 明朝"/>
          <w:lang w:val="en-CA" w:eastAsia="ja-JP"/>
        </w:rPr>
        <w:t>nIdx,</w:t>
      </w:r>
    </w:p>
    <w:p w14:paraId="0656362A" w14:textId="77777777" w:rsidR="00A3621F" w:rsidRPr="00D527DE" w:rsidRDefault="00A3621F" w:rsidP="00A3621F">
      <w:pPr>
        <w:rPr>
          <w:lang w:eastAsia="ja-JP"/>
        </w:rPr>
      </w:pPr>
      <w:r w:rsidRPr="00D527DE">
        <w:tab/>
        <w:t>the variable bkWidth</w:t>
      </w:r>
      <w:r w:rsidRPr="00D527DE">
        <w:rPr>
          <w:lang w:eastAsia="ja-JP"/>
        </w:rPr>
        <w:t>,</w:t>
      </w:r>
    </w:p>
    <w:p w14:paraId="4AF72E06" w14:textId="2D0370AA" w:rsidR="006D73B6" w:rsidRPr="00D527DE" w:rsidRDefault="006D73B6" w:rsidP="006D73B6">
      <w:r w:rsidRPr="00D527DE">
        <w:tab/>
        <w:t xml:space="preserve">the variable </w:t>
      </w:r>
      <w:r w:rsidR="00A37824" w:rsidRPr="00D527DE">
        <w:t>numVertex</w:t>
      </w:r>
      <w:r w:rsidRPr="00D527DE">
        <w:t>,</w:t>
      </w:r>
    </w:p>
    <w:p w14:paraId="78420CAF" w14:textId="7F77AE23" w:rsidR="006D73B6" w:rsidRPr="00D527DE" w:rsidRDefault="006D73B6" w:rsidP="006D73B6">
      <w:r w:rsidRPr="00D527DE">
        <w:lastRenderedPageBreak/>
        <w:tab/>
        <w:t>the array leafVertices[ </w:t>
      </w:r>
      <w:r w:rsidR="001641FF" w:rsidRPr="00D527DE">
        <w:t>j</w:t>
      </w:r>
      <w:r w:rsidRPr="00D527DE">
        <w:t> ][ axis ] with  </w:t>
      </w:r>
      <w:r w:rsidR="001641FF" w:rsidRPr="00D527DE">
        <w:t>j</w:t>
      </w:r>
      <w:r w:rsidRPr="00D527DE">
        <w:t> = 0</w:t>
      </w:r>
      <w:r w:rsidR="00ED37F8">
        <w:t> </w:t>
      </w:r>
      <w:r w:rsidRPr="00D527DE">
        <w:t>..</w:t>
      </w:r>
      <w:r w:rsidR="00ED37F8">
        <w:t> </w:t>
      </w:r>
      <w:r w:rsidR="00A37824" w:rsidRPr="00D527DE">
        <w:t>numVertex</w:t>
      </w:r>
      <w:r w:rsidRPr="00D527DE">
        <w:t> − 1 </w:t>
      </w:r>
      <w:r w:rsidR="0038238A" w:rsidRPr="00D527DE">
        <w:t>,</w:t>
      </w:r>
      <w:r w:rsidRPr="00D527DE">
        <w:t xml:space="preserve"> axis = 0</w:t>
      </w:r>
      <w:r w:rsidR="00ED37F8">
        <w:t> </w:t>
      </w:r>
      <w:r w:rsidRPr="00D527DE">
        <w:t>..</w:t>
      </w:r>
      <w:r w:rsidR="00ED37F8">
        <w:t> </w:t>
      </w:r>
      <w:r w:rsidRPr="00D527DE">
        <w:t>2</w:t>
      </w:r>
    </w:p>
    <w:p w14:paraId="3A4EE034" w14:textId="540803E9" w:rsidR="006D73B6" w:rsidRPr="00D527DE" w:rsidRDefault="006D73B6" w:rsidP="006D73B6">
      <w:pPr>
        <w:rPr>
          <w:lang w:val="en-CA" w:eastAsia="ja-JP"/>
        </w:rPr>
      </w:pPr>
      <w:r w:rsidRPr="00D527DE">
        <w:rPr>
          <w:lang w:val="en-CA" w:eastAsia="ja-JP"/>
        </w:rPr>
        <w:t xml:space="preserve">Output of the process is </w:t>
      </w:r>
    </w:p>
    <w:p w14:paraId="04D210D0" w14:textId="0A3E2FA6" w:rsidR="006D73B6" w:rsidRPr="00D527DE" w:rsidRDefault="006D73B6">
      <w:r w:rsidRPr="00D527DE">
        <w:tab/>
      </w:r>
      <w:r w:rsidR="00FD2A6A" w:rsidRPr="00D527DE">
        <w:t>the sorted</w:t>
      </w:r>
      <w:r w:rsidRPr="00D527DE">
        <w:t xml:space="preserve"> array </w:t>
      </w:r>
      <w:r w:rsidR="00FD2A6A" w:rsidRPr="00D527DE">
        <w:t>leafVertices</w:t>
      </w:r>
      <w:r w:rsidRPr="00D527DE">
        <w:t>[ </w:t>
      </w:r>
      <w:r w:rsidR="001641FF" w:rsidRPr="00D527DE">
        <w:t>j</w:t>
      </w:r>
      <w:r w:rsidRPr="00D527DE">
        <w:t> ][ axis ] with  </w:t>
      </w:r>
      <w:r w:rsidR="001641FF" w:rsidRPr="00D527DE">
        <w:t>j</w:t>
      </w:r>
      <w:r w:rsidRPr="00D527DE">
        <w:t> = 0</w:t>
      </w:r>
      <w:r w:rsidR="00ED37F8">
        <w:t> </w:t>
      </w:r>
      <w:r w:rsidRPr="00D527DE">
        <w:t>..</w:t>
      </w:r>
      <w:r w:rsidR="00ED37F8">
        <w:t> </w:t>
      </w:r>
      <w:r w:rsidR="00A37824" w:rsidRPr="00D527DE">
        <w:t>numVertex</w:t>
      </w:r>
      <w:r w:rsidRPr="00D527DE">
        <w:t> − 1 </w:t>
      </w:r>
      <w:r w:rsidR="0038238A" w:rsidRPr="00D527DE">
        <w:t xml:space="preserve">, </w:t>
      </w:r>
      <w:r w:rsidRPr="00D527DE">
        <w:t>axis = 0</w:t>
      </w:r>
      <w:r w:rsidR="00ED37F8">
        <w:t> </w:t>
      </w:r>
      <w:r w:rsidRPr="00D527DE">
        <w:t>..</w:t>
      </w:r>
      <w:r w:rsidR="00ED37F8">
        <w:t> </w:t>
      </w:r>
      <w:r w:rsidRPr="00D527DE">
        <w:t>2</w:t>
      </w:r>
    </w:p>
    <w:p w14:paraId="37A5AA90" w14:textId="202F385B" w:rsidR="006D73B6" w:rsidRPr="00D527DE" w:rsidRDefault="00315AF3">
      <w:pPr>
        <w:rPr>
          <w:lang w:eastAsia="ja-JP"/>
        </w:rPr>
      </w:pPr>
      <w:r w:rsidRPr="00D527DE">
        <w:rPr>
          <w:lang w:eastAsia="ja-JP"/>
        </w:rPr>
        <w:t xml:space="preserve">This process is skipped if </w:t>
      </w:r>
      <w:r w:rsidR="00A37824" w:rsidRPr="00D527DE">
        <w:t xml:space="preserve">numVertex </w:t>
      </w:r>
      <w:r w:rsidRPr="00D527DE">
        <w:rPr>
          <w:lang w:eastAsia="ja-JP"/>
        </w:rPr>
        <w:t>is less than 3.</w:t>
      </w:r>
    </w:p>
    <w:p w14:paraId="104DC786" w14:textId="05CC5A2E"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centroid</w:t>
      </w:r>
      <w:r w:rsidRPr="00D527DE">
        <w:t>[ axis ] with axis = 0</w:t>
      </w:r>
      <w:r w:rsidR="00ED37F8">
        <w:t> </w:t>
      </w:r>
      <w:r w:rsidRPr="00D527DE">
        <w:t>..</w:t>
      </w:r>
      <w:r w:rsidR="00ED37F8">
        <w:t> </w:t>
      </w:r>
      <w:r w:rsidRPr="00D527DE">
        <w:t>2</w:t>
      </w:r>
      <w:r w:rsidRPr="00D527DE">
        <w:rPr>
          <w:lang w:val="en-CA" w:eastAsia="ja-JP"/>
        </w:rPr>
        <w:t xml:space="preserve"> is derived as follows:</w:t>
      </w:r>
    </w:p>
    <w:p w14:paraId="69F5BB58" w14:textId="4DDCEDFF" w:rsidR="006D73B6" w:rsidRPr="00D527DE" w:rsidRDefault="006D73B6" w:rsidP="004014E9">
      <w:pPr>
        <w:pStyle w:val="Code"/>
        <w:rPr>
          <w:lang w:val="en-CA" w:eastAsia="ja-JP"/>
        </w:rPr>
      </w:pPr>
      <w:r w:rsidRPr="00D527DE">
        <w:rPr>
          <w:lang w:val="en-CA" w:eastAsia="ja-JP"/>
        </w:rPr>
        <w:t>centroid</w:t>
      </w:r>
      <w:r w:rsidR="004014E9">
        <w:rPr>
          <w:lang w:val="en-CA" w:eastAsia="ja-JP"/>
        </w:rPr>
        <w:t>[</w:t>
      </w:r>
      <w:r w:rsidRPr="00D527DE">
        <w:rPr>
          <w:lang w:val="en-CA" w:eastAsia="ja-JP"/>
        </w:rPr>
        <w:t>axis</w:t>
      </w:r>
      <w:r w:rsidR="004014E9">
        <w:rPr>
          <w:lang w:val="en-US"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1CDB9E60" w14:textId="4F2431F3" w:rsidR="001641FF" w:rsidRPr="00D527DE" w:rsidRDefault="001641FF" w:rsidP="004014E9">
      <w:pPr>
        <w:pStyle w:val="Code"/>
        <w:rPr>
          <w:lang w:val="en-CA" w:eastAsia="ja-JP"/>
        </w:rPr>
      </w:pPr>
      <w:r w:rsidRPr="00D527DE">
        <w:rPr>
          <w:lang w:val="en-CA" w:eastAsia="ja-JP"/>
        </w:rPr>
        <w:t>for</w:t>
      </w:r>
      <w:r w:rsidR="004F45C4">
        <w:rPr>
          <w:lang w:val="en-CA" w:eastAsia="ja-JP"/>
        </w:rPr>
        <w:t xml:space="preserve"> </w:t>
      </w:r>
      <w:r w:rsidR="004014E9">
        <w:rPr>
          <w:lang w:val="en-CA" w:eastAsia="ja-JP"/>
        </w:rPr>
        <w:t>(</w:t>
      </w:r>
      <w:r w:rsidRPr="00D527DE">
        <w:rPr>
          <w:lang w:val="en-CA" w:eastAsia="ja-JP"/>
        </w:rPr>
        <w:t>j</w:t>
      </w:r>
      <w:r w:rsidR="0013471A">
        <w:rPr>
          <w:lang w:val="en-CA" w:eastAsia="ja-JP"/>
        </w:rPr>
        <w:t xml:space="preserve"> </w:t>
      </w:r>
      <w:r w:rsidRPr="00D527DE">
        <w:rPr>
          <w:lang w:val="en-CA" w:eastAsia="ja-JP"/>
        </w:rPr>
        <w:t>=</w:t>
      </w:r>
      <w:r w:rsidR="0013471A">
        <w:rPr>
          <w:lang w:val="en-CA" w:eastAsia="ja-JP"/>
        </w:rPr>
        <w:t xml:space="preserve"> </w:t>
      </w:r>
      <w:r w:rsidRPr="00D527DE">
        <w:rPr>
          <w:lang w:val="en-CA" w:eastAsia="ja-JP"/>
        </w:rPr>
        <w:t>0; j</w:t>
      </w:r>
      <w:r w:rsidR="0013471A">
        <w:rPr>
          <w:lang w:val="en-CA" w:eastAsia="ja-JP"/>
        </w:rPr>
        <w:t xml:space="preserve"> </w:t>
      </w:r>
      <w:r w:rsidRPr="00D527DE">
        <w:rPr>
          <w:lang w:val="en-CA" w:eastAsia="ja-JP"/>
        </w:rPr>
        <w:t>&lt;</w:t>
      </w:r>
      <w:r w:rsidRPr="00D527DE">
        <w:t xml:space="preserve"> </w:t>
      </w:r>
      <w:r w:rsidR="00A37824" w:rsidRPr="00D527DE">
        <w:t>numVertex</w:t>
      </w:r>
      <w:r w:rsidRPr="00D527DE">
        <w:rPr>
          <w:lang w:val="en-CA" w:eastAsia="ja-JP"/>
        </w:rPr>
        <w:t>;</w:t>
      </w:r>
      <w:r w:rsidR="00A37824" w:rsidRPr="00D527DE">
        <w:rPr>
          <w:lang w:val="en-CA" w:eastAsia="ja-JP"/>
        </w:rPr>
        <w:t xml:space="preserve"> </w:t>
      </w:r>
      <w:r w:rsidRPr="00D527DE">
        <w:rPr>
          <w:lang w:val="en-CA" w:eastAsia="ja-JP"/>
        </w:rPr>
        <w:t>j++</w:t>
      </w:r>
      <w:r w:rsidR="004014E9">
        <w:rPr>
          <w:lang w:val="en-CA" w:eastAsia="ja-JP"/>
        </w:rPr>
        <w:t>)</w:t>
      </w:r>
    </w:p>
    <w:p w14:paraId="755B4250" w14:textId="0D15BF72" w:rsidR="006D73B6" w:rsidRPr="00BE53BF" w:rsidRDefault="00C43BCF" w:rsidP="004014E9">
      <w:pPr>
        <w:pStyle w:val="Code"/>
        <w:rPr>
          <w:lang w:val="fr-FR"/>
        </w:rPr>
      </w:pPr>
      <w:r>
        <w:rPr>
          <w:lang w:val="en-CA" w:eastAsia="ja-JP"/>
        </w:rPr>
        <w:t xml:space="preserve">  </w:t>
      </w:r>
      <w:r w:rsidR="006D73B6" w:rsidRPr="00BE53BF">
        <w:rPr>
          <w:lang w:val="fr-FR"/>
        </w:rPr>
        <w:t>centroid</w:t>
      </w:r>
      <w:r w:rsidR="004014E9">
        <w:rPr>
          <w:lang w:val="fr-FR"/>
        </w:rPr>
        <w:t>[</w:t>
      </w:r>
      <w:r w:rsidR="006D73B6" w:rsidRPr="00BE53BF">
        <w:rPr>
          <w:lang w:val="fr-FR"/>
        </w:rPr>
        <w:t>axis</w:t>
      </w:r>
      <w:r w:rsidR="004014E9">
        <w:rPr>
          <w:lang w:val="fr-FR"/>
        </w:rPr>
        <w:t>]</w:t>
      </w:r>
      <w:r w:rsidR="006D73B6" w:rsidRPr="00BE53BF">
        <w:rPr>
          <w:lang w:val="fr-FR"/>
        </w:rPr>
        <w:t xml:space="preserve"> += leafVertices</w:t>
      </w:r>
      <w:r w:rsidR="004014E9">
        <w:rPr>
          <w:lang w:val="fr-FR"/>
        </w:rPr>
        <w:t>[</w:t>
      </w:r>
      <w:r w:rsidR="001641FF" w:rsidRPr="00BE53BF">
        <w:rPr>
          <w:lang w:val="fr-FR"/>
        </w:rPr>
        <w:t>j</w:t>
      </w:r>
      <w:r w:rsidR="004014E9">
        <w:rPr>
          <w:lang w:val="fr-FR"/>
        </w:rPr>
        <w:t>][</w:t>
      </w:r>
      <w:r w:rsidR="006D73B6" w:rsidRPr="00BE53BF">
        <w:rPr>
          <w:lang w:val="fr-FR"/>
        </w:rPr>
        <w:t>axis</w:t>
      </w:r>
      <w:r w:rsidR="004014E9">
        <w:rPr>
          <w:lang w:val="fr-FR"/>
        </w:rPr>
        <w:t>]</w:t>
      </w:r>
    </w:p>
    <w:p w14:paraId="26C57DC5" w14:textId="6A376D6E" w:rsidR="006D73B6" w:rsidRPr="00D527DE" w:rsidRDefault="006D73B6" w:rsidP="004014E9">
      <w:pPr>
        <w:pStyle w:val="Code"/>
        <w:rPr>
          <w:lang w:val="en-CA" w:eastAsia="ja-JP"/>
        </w:rPr>
      </w:pPr>
      <w:r w:rsidRPr="00D527DE">
        <w:rPr>
          <w:lang w:val="en-CA" w:eastAsia="ja-JP"/>
        </w:rPr>
        <w:t>centroid</w:t>
      </w:r>
      <w:r w:rsidR="004014E9">
        <w:rPr>
          <w:lang w:val="en-CA" w:eastAsia="ja-JP"/>
        </w:rPr>
        <w:t>[</w:t>
      </w:r>
      <w:r w:rsidRPr="00D527DE">
        <w:rPr>
          <w:lang w:val="en-CA" w:eastAsia="ja-JP"/>
        </w:rPr>
        <w:t>axis</w:t>
      </w:r>
      <w:r w:rsidR="004014E9">
        <w:rPr>
          <w:lang w:val="en-US" w:eastAsia="ja-JP"/>
        </w:rPr>
        <w:t>]</w:t>
      </w:r>
      <w:r w:rsidRPr="00D527DE">
        <w:rPr>
          <w:lang w:val="en-CA" w:eastAsia="ja-JP"/>
        </w:rPr>
        <w:t xml:space="preserve"> /= </w:t>
      </w:r>
      <w:r w:rsidR="00A37824" w:rsidRPr="00D527DE">
        <w:t>numVertex</w:t>
      </w:r>
    </w:p>
    <w:p w14:paraId="3991A1F7" w14:textId="6ADA4CFA"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variance</w:t>
      </w:r>
      <w:r w:rsidRPr="00D527DE">
        <w:t>[ axis ]</w:t>
      </w:r>
      <w:r w:rsidRPr="00D527DE">
        <w:rPr>
          <w:lang w:val="en-CA" w:eastAsia="ja-JP"/>
        </w:rPr>
        <w:t xml:space="preserve"> with </w:t>
      </w:r>
      <w:r w:rsidRPr="00D527DE">
        <w:t>axis = 0</w:t>
      </w:r>
      <w:r w:rsidR="00ED37F8">
        <w:t> </w:t>
      </w:r>
      <w:r w:rsidRPr="00D527DE">
        <w:t>..</w:t>
      </w:r>
      <w:r w:rsidR="00ED37F8">
        <w:t> </w:t>
      </w:r>
      <w:r w:rsidRPr="00D527DE">
        <w:t xml:space="preserve">2 </w:t>
      </w:r>
      <w:r w:rsidRPr="00D527DE">
        <w:rPr>
          <w:lang w:val="en-CA" w:eastAsia="ja-JP"/>
        </w:rPr>
        <w:t>is derived as follows:</w:t>
      </w:r>
    </w:p>
    <w:p w14:paraId="1C26C5EA" w14:textId="08BC6A57" w:rsidR="006D73B6" w:rsidRPr="00D527DE" w:rsidRDefault="006D73B6" w:rsidP="004014E9">
      <w:pPr>
        <w:pStyle w:val="Code"/>
        <w:rPr>
          <w:lang w:val="en-CA" w:eastAsia="ja-JP"/>
        </w:rPr>
      </w:pPr>
      <w:r w:rsidRPr="00D527DE">
        <w:t>variance</w:t>
      </w:r>
      <w:r w:rsidR="004014E9">
        <w:rPr>
          <w:lang w:val="en-CA" w:eastAsia="ja-JP"/>
        </w:rPr>
        <w:t>[</w:t>
      </w:r>
      <w:r w:rsidRPr="00D527DE">
        <w:rPr>
          <w:lang w:val="en-CA" w:eastAsia="ja-JP"/>
        </w:rPr>
        <w:t>axis</w:t>
      </w:r>
      <w:r w:rsidR="004014E9">
        <w:rPr>
          <w:lang w:val="en-US"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322CF63E" w14:textId="7D0BEF88" w:rsidR="006D73B6" w:rsidRPr="00D527DE" w:rsidRDefault="006D73B6" w:rsidP="004014E9">
      <w:pPr>
        <w:pStyle w:val="Code"/>
        <w:rPr>
          <w:lang w:val="en-CA" w:eastAsia="ja-JP"/>
        </w:rPr>
      </w:pPr>
      <w:r w:rsidRPr="00D527DE">
        <w:rPr>
          <w:lang w:val="en-CA" w:eastAsia="ja-JP"/>
        </w:rPr>
        <w:t>for</w:t>
      </w:r>
      <w:r w:rsidR="004F45C4">
        <w:rPr>
          <w:lang w:val="en-CA" w:eastAsia="ja-JP"/>
        </w:rPr>
        <w:t xml:space="preserve"> </w:t>
      </w:r>
      <w:r w:rsidR="004014E9">
        <w:rPr>
          <w:lang w:val="en-CA" w:eastAsia="ja-JP"/>
        </w:rPr>
        <w:t>(</w:t>
      </w:r>
      <w:r w:rsidR="001641FF" w:rsidRPr="00D527DE">
        <w:rPr>
          <w:lang w:val="en-CA" w:eastAsia="ja-JP"/>
        </w:rPr>
        <w:t>j</w:t>
      </w:r>
      <w:r w:rsidR="0013471A">
        <w:rPr>
          <w:lang w:val="en-CA" w:eastAsia="ja-JP"/>
        </w:rPr>
        <w:t xml:space="preserve"> </w:t>
      </w:r>
      <w:r w:rsidRPr="00D527DE">
        <w:rPr>
          <w:lang w:val="en-CA" w:eastAsia="ja-JP"/>
        </w:rPr>
        <w:t>=</w:t>
      </w:r>
      <w:r w:rsidR="0013471A">
        <w:rPr>
          <w:lang w:val="en-CA" w:eastAsia="ja-JP"/>
        </w:rPr>
        <w:t xml:space="preserve"> </w:t>
      </w:r>
      <w:r w:rsidRPr="00D527DE">
        <w:rPr>
          <w:lang w:val="en-CA" w:eastAsia="ja-JP"/>
        </w:rPr>
        <w:t xml:space="preserve">0; </w:t>
      </w:r>
      <w:r w:rsidR="001641FF" w:rsidRPr="00D527DE">
        <w:rPr>
          <w:lang w:val="en-CA" w:eastAsia="ja-JP"/>
        </w:rPr>
        <w:t>j</w:t>
      </w:r>
      <w:r w:rsidR="0013471A">
        <w:rPr>
          <w:lang w:val="en-CA" w:eastAsia="ja-JP"/>
        </w:rPr>
        <w:t xml:space="preserve"> </w:t>
      </w:r>
      <w:r w:rsidRPr="00D527DE">
        <w:rPr>
          <w:lang w:val="en-CA" w:eastAsia="ja-JP"/>
        </w:rPr>
        <w:t>&lt;</w:t>
      </w:r>
      <w:r w:rsidRPr="00D527DE">
        <w:t xml:space="preserve"> </w:t>
      </w:r>
      <w:r w:rsidR="00A37824" w:rsidRPr="00D527DE">
        <w:t>numVertex</w:t>
      </w:r>
      <w:r w:rsidRPr="00D527DE">
        <w:rPr>
          <w:lang w:val="en-CA" w:eastAsia="ja-JP"/>
        </w:rPr>
        <w:t xml:space="preserve">; </w:t>
      </w:r>
      <w:r w:rsidR="001641FF" w:rsidRPr="00D527DE">
        <w:rPr>
          <w:lang w:val="en-CA" w:eastAsia="ja-JP"/>
        </w:rPr>
        <w:t>j</w:t>
      </w:r>
      <w:r w:rsidRPr="00D527DE">
        <w:rPr>
          <w:lang w:val="en-CA" w:eastAsia="ja-JP"/>
        </w:rPr>
        <w:t>++</w:t>
      </w:r>
      <w:r w:rsidR="004014E9">
        <w:rPr>
          <w:lang w:val="en-CA" w:eastAsia="ja-JP"/>
        </w:rPr>
        <w:t>)</w:t>
      </w:r>
    </w:p>
    <w:p w14:paraId="44CAD144" w14:textId="5AAE0888" w:rsidR="006D73B6" w:rsidRPr="00D527DE" w:rsidRDefault="00C43BCF" w:rsidP="004014E9">
      <w:pPr>
        <w:pStyle w:val="Code"/>
      </w:pPr>
      <w:r>
        <w:t xml:space="preserve">  </w:t>
      </w:r>
      <w:r w:rsidR="006D73B6" w:rsidRPr="00D527DE">
        <w:t>variance</w:t>
      </w:r>
      <w:r w:rsidR="004014E9">
        <w:t>[</w:t>
      </w:r>
      <w:r w:rsidR="006D73B6" w:rsidRPr="00D527DE">
        <w:t>axis</w:t>
      </w:r>
      <w:r w:rsidR="004014E9">
        <w:t>]</w:t>
      </w:r>
      <w:r w:rsidR="006D73B6" w:rsidRPr="00D527DE">
        <w:t xml:space="preserve"> += ((leafVertices</w:t>
      </w:r>
      <w:r w:rsidR="004014E9">
        <w:t>[</w:t>
      </w:r>
      <w:r w:rsidR="001641FF" w:rsidRPr="00D527DE">
        <w:t>j</w:t>
      </w:r>
      <w:r w:rsidR="004014E9">
        <w:t>][</w:t>
      </w:r>
      <w:r w:rsidR="006D73B6" w:rsidRPr="00D527DE">
        <w:t>axis</w:t>
      </w:r>
      <w:r w:rsidR="004014E9">
        <w:t>]</w:t>
      </w:r>
      <w:r w:rsidR="006D73B6" w:rsidRPr="00D527DE">
        <w:t> − centroid</w:t>
      </w:r>
      <w:r w:rsidR="004014E9">
        <w:t>[</w:t>
      </w:r>
      <w:r w:rsidR="006D73B6" w:rsidRPr="00D527DE">
        <w:t>axis</w:t>
      </w:r>
      <w:r w:rsidR="004014E9">
        <w:t>]</w:t>
      </w:r>
      <w:r w:rsidR="006D73B6" w:rsidRPr="00D527DE">
        <w:t>)^2</w:t>
      </w:r>
      <w:r w:rsidR="004014E9">
        <w:t>)</w:t>
      </w:r>
      <w:r w:rsidR="006D73B6" w:rsidRPr="00D527DE">
        <w:t xml:space="preserve"> &gt;&gt; 8</w:t>
      </w:r>
    </w:p>
    <w:p w14:paraId="33CAE410" w14:textId="1497FDD7" w:rsidR="006D73B6" w:rsidRPr="00D527DE" w:rsidRDefault="006D73B6" w:rsidP="006D73B6">
      <w:pPr>
        <w:tabs>
          <w:tab w:val="clear" w:pos="403"/>
        </w:tabs>
        <w:rPr>
          <w:lang w:val="en-CA" w:eastAsia="ja-JP"/>
        </w:rPr>
      </w:pPr>
      <w:r w:rsidRPr="00D527DE">
        <w:rPr>
          <w:lang w:val="en-CA" w:eastAsia="ja-JP"/>
        </w:rPr>
        <w:t>A variable minVariance is derived as follows:</w:t>
      </w:r>
    </w:p>
    <w:p w14:paraId="099C0E43" w14:textId="2AC0B0D8" w:rsidR="006D73B6" w:rsidRPr="00BE53BF" w:rsidRDefault="006D73B6" w:rsidP="004014E9">
      <w:pPr>
        <w:pStyle w:val="Code"/>
        <w:rPr>
          <w:lang w:val="fr-FR"/>
        </w:rPr>
      </w:pPr>
      <w:r w:rsidRPr="00BE53BF">
        <w:rPr>
          <w:lang w:val="fr-FR"/>
        </w:rPr>
        <w:t>minVariance = </w:t>
      </w:r>
      <w:r w:rsidR="00F23674" w:rsidRPr="00BE53BF">
        <w:rPr>
          <w:lang w:val="fr-FR"/>
        </w:rPr>
        <w:t>M</w:t>
      </w:r>
      <w:r w:rsidRPr="00BE53BF">
        <w:rPr>
          <w:lang w:val="fr-FR"/>
        </w:rPr>
        <w:t>in(</w:t>
      </w:r>
      <w:r w:rsidR="00F23674" w:rsidRPr="00BE53BF">
        <w:rPr>
          <w:lang w:val="fr-FR"/>
        </w:rPr>
        <w:t>M</w:t>
      </w:r>
      <w:r w:rsidRPr="00BE53BF">
        <w:rPr>
          <w:lang w:val="fr-FR"/>
        </w:rPr>
        <w:t>in(variance</w:t>
      </w:r>
      <w:r w:rsidR="004014E9">
        <w:rPr>
          <w:lang w:val="fr-FR"/>
        </w:rPr>
        <w:t>[</w:t>
      </w:r>
      <w:r w:rsidRPr="00BE53BF">
        <w:rPr>
          <w:lang w:val="fr-FR"/>
        </w:rPr>
        <w:t>0</w:t>
      </w:r>
      <w:r w:rsidR="004014E9">
        <w:rPr>
          <w:lang w:val="fr-FR"/>
        </w:rPr>
        <w:t>]</w:t>
      </w:r>
      <w:r w:rsidRPr="00BE53BF">
        <w:rPr>
          <w:lang w:val="fr-FR"/>
        </w:rPr>
        <w:t>, variance</w:t>
      </w:r>
      <w:r w:rsidR="004014E9">
        <w:rPr>
          <w:lang w:val="fr-FR"/>
        </w:rPr>
        <w:t>[</w:t>
      </w:r>
      <w:r w:rsidRPr="00BE53BF">
        <w:rPr>
          <w:lang w:val="fr-FR"/>
        </w:rPr>
        <w:t>1</w:t>
      </w:r>
      <w:r w:rsidR="004014E9">
        <w:rPr>
          <w:lang w:val="fr-FR"/>
        </w:rPr>
        <w:t>]</w:t>
      </w:r>
      <w:r w:rsidRPr="00BE53BF">
        <w:rPr>
          <w:lang w:val="fr-FR"/>
        </w:rPr>
        <w:t>), variance</w:t>
      </w:r>
      <w:r w:rsidR="004014E9">
        <w:rPr>
          <w:lang w:val="fr-FR"/>
        </w:rPr>
        <w:t>[</w:t>
      </w:r>
      <w:r w:rsidRPr="00BE53BF">
        <w:rPr>
          <w:lang w:val="fr-FR"/>
        </w:rPr>
        <w:t>2</w:t>
      </w:r>
      <w:r w:rsidR="004014E9">
        <w:rPr>
          <w:lang w:val="fr-FR"/>
        </w:rPr>
        <w:t>]</w:t>
      </w:r>
      <w:r w:rsidRPr="00BE53BF">
        <w:rPr>
          <w:lang w:val="fr-FR"/>
        </w:rPr>
        <w:t>)</w:t>
      </w:r>
    </w:p>
    <w:p w14:paraId="7C5B0EB4" w14:textId="7F2B167F" w:rsidR="006D73B6" w:rsidRPr="00D527DE" w:rsidRDefault="00D7426F" w:rsidP="006D73B6">
      <w:pPr>
        <w:tabs>
          <w:tab w:val="clear" w:pos="403"/>
        </w:tabs>
        <w:rPr>
          <w:lang w:val="en-CA" w:eastAsia="ja-JP"/>
        </w:rPr>
      </w:pPr>
      <w:r w:rsidRPr="00D527DE">
        <w:rPr>
          <w:lang w:val="en-CA" w:eastAsia="ja-JP"/>
        </w:rPr>
        <w:t>A variable mainAxis is derived as follows:</w:t>
      </w:r>
    </w:p>
    <w:p w14:paraId="330B1254" w14:textId="69C3C680" w:rsidR="00D7426F" w:rsidRPr="00D527DE" w:rsidRDefault="00D7426F" w:rsidP="004014E9">
      <w:pPr>
        <w:pStyle w:val="Code"/>
        <w:rPr>
          <w:lang w:val="en-US" w:eastAsia="ja-JP"/>
        </w:rPr>
      </w:pPr>
      <w:r w:rsidRPr="00D527DE">
        <w:rPr>
          <w:lang w:val="en-CA" w:eastAsia="ja-JP"/>
        </w:rPr>
        <w:t>mainAxis</w:t>
      </w:r>
      <w:r w:rsidRPr="00D527DE">
        <w:rPr>
          <w:lang w:val="en-US" w:eastAsia="ja-JP"/>
        </w:rPr>
        <w:t> = (</w:t>
      </w:r>
      <w:r w:rsidRPr="00D527DE">
        <w:rPr>
          <w:lang w:val="en-CA" w:eastAsia="ja-JP"/>
        </w:rPr>
        <w:t>minVariance</w:t>
      </w:r>
      <w:r w:rsidRPr="00D527DE">
        <w:rPr>
          <w:lang w:val="en-US" w:eastAsia="ja-JP"/>
        </w:rPr>
        <w:t xml:space="preserve"> </w:t>
      </w:r>
      <w:r w:rsidR="00911985">
        <w:rPr>
          <w:lang w:val="en-CA" w:eastAsia="ja-JP"/>
        </w:rPr>
        <w:t>==</w:t>
      </w:r>
      <w:r w:rsidRPr="00D527DE">
        <w:rPr>
          <w:lang w:val="en-CA" w:eastAsia="ja-JP"/>
        </w:rPr>
        <w:t xml:space="preserve"> variance</w:t>
      </w:r>
      <w:r w:rsidR="004014E9">
        <w:rPr>
          <w:lang w:val="en-CA" w:eastAsia="ja-JP"/>
        </w:rPr>
        <w:t>[</w:t>
      </w:r>
      <w:r w:rsidRPr="00D527DE">
        <w:rPr>
          <w:lang w:val="en-CA" w:eastAsia="ja-JP"/>
        </w:rPr>
        <w:t>0</w:t>
      </w:r>
      <w:r w:rsidR="004014E9">
        <w:rPr>
          <w:lang w:val="en-US" w:eastAsia="ja-JP"/>
        </w:rPr>
        <w:t>]</w:t>
      </w:r>
      <w:r w:rsidRPr="00D527DE">
        <w:rPr>
          <w:lang w:val="en-CA" w:eastAsia="ja-JP"/>
        </w:rPr>
        <w:t xml:space="preserve"> ? 0 : (minVariance</w:t>
      </w:r>
      <w:r w:rsidRPr="00D527DE">
        <w:rPr>
          <w:lang w:val="en-US" w:eastAsia="ja-JP"/>
        </w:rPr>
        <w:t xml:space="preserve"> </w:t>
      </w:r>
      <w:r w:rsidR="00911985">
        <w:rPr>
          <w:lang w:val="en-CA" w:eastAsia="ja-JP"/>
        </w:rPr>
        <w:t>==</w:t>
      </w:r>
      <w:r w:rsidRPr="00D527DE">
        <w:rPr>
          <w:lang w:val="en-CA" w:eastAsia="ja-JP"/>
        </w:rPr>
        <w:t xml:space="preserve"> variance</w:t>
      </w:r>
      <w:r w:rsidR="004014E9">
        <w:rPr>
          <w:lang w:val="en-CA" w:eastAsia="ja-JP"/>
        </w:rPr>
        <w:t>[</w:t>
      </w:r>
      <w:r w:rsidRPr="00D527DE">
        <w:rPr>
          <w:lang w:val="en-CA" w:eastAsia="ja-JP"/>
        </w:rPr>
        <w:t>1</w:t>
      </w:r>
      <w:r w:rsidR="004014E9">
        <w:rPr>
          <w:lang w:val="en-US" w:eastAsia="ja-JP"/>
        </w:rPr>
        <w:t>]</w:t>
      </w:r>
      <w:r w:rsidRPr="00D527DE">
        <w:rPr>
          <w:lang w:val="en-CA" w:eastAsia="ja-JP"/>
        </w:rPr>
        <w:t xml:space="preserve"> ? 1 : 2))</w:t>
      </w:r>
    </w:p>
    <w:p w14:paraId="26B1593C" w14:textId="16A31BCE" w:rsidR="006D73B6" w:rsidRPr="00D527DE" w:rsidRDefault="006D73B6" w:rsidP="006D73B6">
      <w:pPr>
        <w:tabs>
          <w:tab w:val="clear" w:pos="403"/>
        </w:tabs>
        <w:rPr>
          <w:lang w:val="en-CA" w:eastAsia="ja-JP"/>
        </w:rPr>
      </w:pPr>
      <w:r w:rsidRPr="00D527DE">
        <w:rPr>
          <w:lang w:val="en-CA" w:eastAsia="ja-JP"/>
        </w:rPr>
        <w:t>A</w:t>
      </w:r>
      <w:r w:rsidR="004F5AAC" w:rsidRPr="00D527DE">
        <w:rPr>
          <w:lang w:val="en-CA" w:eastAsia="ja-JP"/>
        </w:rPr>
        <w:t xml:space="preserve"> </w:t>
      </w:r>
      <w:r w:rsidRPr="00D527DE">
        <w:rPr>
          <w:lang w:val="en-CA" w:eastAsia="ja-JP"/>
        </w:rPr>
        <w:t xml:space="preserve">array </w:t>
      </w:r>
      <w:r w:rsidR="000F46E2" w:rsidRPr="00D527DE">
        <w:rPr>
          <w:lang w:val="en-CA" w:eastAsia="ja-JP"/>
        </w:rPr>
        <w:t>triS</w:t>
      </w:r>
      <w:r w:rsidRPr="00D527DE">
        <w:rPr>
          <w:lang w:val="en-CA" w:eastAsia="ja-JP"/>
        </w:rPr>
        <w:t>ide</w:t>
      </w:r>
      <w:r w:rsidR="004F5AAC" w:rsidRPr="00D527DE">
        <w:rPr>
          <w:lang w:val="en-CA" w:eastAsia="ja-JP"/>
        </w:rPr>
        <w:t>[</w:t>
      </w:r>
      <w:r w:rsidR="004F5AAC" w:rsidRPr="00D527DE">
        <w:rPr>
          <w:lang w:val="en-US" w:eastAsia="ja-JP"/>
        </w:rPr>
        <w:t> j ]</w:t>
      </w:r>
      <w:r w:rsidRPr="00D527DE">
        <w:t>[ axis ]</w:t>
      </w:r>
      <w:r w:rsidRPr="00D527DE">
        <w:rPr>
          <w:lang w:val="en-CA" w:eastAsia="ja-JP"/>
        </w:rPr>
        <w:t xml:space="preserve"> with </w:t>
      </w:r>
      <w:r w:rsidR="004F5AAC" w:rsidRPr="00D527DE">
        <w:t> j = 0</w:t>
      </w:r>
      <w:r w:rsidR="00ED37F8">
        <w:t> </w:t>
      </w:r>
      <w:r w:rsidR="004F5AAC" w:rsidRPr="00D527DE">
        <w:t>..</w:t>
      </w:r>
      <w:r w:rsidR="00ED37F8">
        <w:t> </w:t>
      </w:r>
      <w:r w:rsidR="00A37824" w:rsidRPr="00D527DE">
        <w:t>numVertex </w:t>
      </w:r>
      <w:r w:rsidR="004F5AAC" w:rsidRPr="00D527DE">
        <w:t>− 1 </w:t>
      </w:r>
      <w:r w:rsidR="00E1195D" w:rsidRPr="00D527DE">
        <w:rPr>
          <w:lang w:val="en-CA" w:eastAsia="ja-JP"/>
        </w:rPr>
        <w:t>,</w:t>
      </w:r>
      <w:r w:rsidR="004F5AAC" w:rsidRPr="00D527DE">
        <w:rPr>
          <w:lang w:val="en-CA" w:eastAsia="ja-JP"/>
        </w:rPr>
        <w:t xml:space="preserve"> </w:t>
      </w:r>
      <w:r w:rsidRPr="00D527DE">
        <w:t>axis = 0</w:t>
      </w:r>
      <w:r w:rsidR="00ED37F8">
        <w:t> </w:t>
      </w:r>
      <w:r w:rsidRPr="00D527DE">
        <w:t>..</w:t>
      </w:r>
      <w:r w:rsidR="00ED37F8">
        <w:t> </w:t>
      </w:r>
      <w:r w:rsidRPr="00D527DE">
        <w:t>2</w:t>
      </w:r>
      <w:r w:rsidRPr="00D527DE">
        <w:rPr>
          <w:lang w:val="en-CA" w:eastAsia="ja-JP"/>
        </w:rPr>
        <w:t xml:space="preserve"> is derived as follows</w:t>
      </w:r>
    </w:p>
    <w:p w14:paraId="480EA8B3" w14:textId="19AE6A80" w:rsidR="006D73B6" w:rsidRPr="00D527DE" w:rsidRDefault="000F46E2" w:rsidP="004014E9">
      <w:pPr>
        <w:pStyle w:val="Code"/>
        <w:rPr>
          <w:lang w:val="en-CA" w:eastAsia="ja-JP"/>
        </w:rPr>
      </w:pPr>
      <w:r w:rsidRPr="00D527DE">
        <w:rPr>
          <w:lang w:val="en-CA" w:eastAsia="ja-JP"/>
        </w:rPr>
        <w:t>triSide</w:t>
      </w:r>
      <w:r w:rsidR="004014E9">
        <w:rPr>
          <w:lang w:val="en-CA" w:eastAsia="ja-JP"/>
        </w:rPr>
        <w:t>[</w:t>
      </w:r>
      <w:r w:rsidR="004F5AAC" w:rsidRPr="00D527DE">
        <w:rPr>
          <w:lang w:val="en-US" w:eastAsia="ja-JP"/>
        </w:rPr>
        <w:t>j</w:t>
      </w:r>
      <w:r w:rsidR="004014E9">
        <w:rPr>
          <w:lang w:val="en-US" w:eastAsia="ja-JP"/>
        </w:rPr>
        <w:t>]</w:t>
      </w:r>
      <w:r w:rsidR="004014E9">
        <w:rPr>
          <w:lang w:val="en-CA" w:eastAsia="ja-JP"/>
        </w:rPr>
        <w:t>[</w:t>
      </w:r>
      <w:r w:rsidR="006D73B6" w:rsidRPr="00D527DE">
        <w:rPr>
          <w:lang w:val="en-CA" w:eastAsia="ja-JP"/>
        </w:rPr>
        <w:t>axis</w:t>
      </w:r>
      <w:r w:rsidR="004014E9">
        <w:rPr>
          <w:lang w:val="en-US" w:eastAsia="ja-JP"/>
        </w:rPr>
        <w:t>]</w:t>
      </w:r>
      <w:r w:rsidR="006D73B6" w:rsidRPr="00D527DE">
        <w:rPr>
          <w:lang w:val="en-US" w:eastAsia="ja-JP"/>
        </w:rPr>
        <w:t> </w:t>
      </w:r>
      <w:r w:rsidR="006D73B6" w:rsidRPr="00D527DE">
        <w:rPr>
          <w:lang w:val="en-CA" w:eastAsia="ja-JP"/>
        </w:rPr>
        <w:t>=</w:t>
      </w:r>
      <w:r w:rsidR="006D73B6" w:rsidRPr="00D527DE">
        <w:rPr>
          <w:lang w:val="en-US" w:eastAsia="ja-JP"/>
        </w:rPr>
        <w:t> </w:t>
      </w:r>
      <w:r w:rsidR="006D73B6" w:rsidRPr="00D527DE">
        <w:rPr>
          <w:lang w:val="en-CA" w:eastAsia="ja-JP"/>
        </w:rPr>
        <w:t>leafVertices</w:t>
      </w:r>
      <w:r w:rsidR="004014E9">
        <w:rPr>
          <w:lang w:val="en-CA" w:eastAsia="ja-JP"/>
        </w:rPr>
        <w:t>[</w:t>
      </w:r>
      <w:r w:rsidR="001641FF" w:rsidRPr="00D527DE">
        <w:rPr>
          <w:lang w:val="en-US" w:eastAsia="ja-JP"/>
        </w:rPr>
        <w:t>j</w:t>
      </w:r>
      <w:r w:rsidR="004014E9">
        <w:rPr>
          <w:lang w:val="en-US" w:eastAsia="ja-JP"/>
        </w:rPr>
        <w:t>]</w:t>
      </w:r>
      <w:r w:rsidR="004014E9">
        <w:rPr>
          <w:lang w:val="en-CA" w:eastAsia="ja-JP"/>
        </w:rPr>
        <w:t>[</w:t>
      </w:r>
      <w:r w:rsidR="006D73B6" w:rsidRPr="00D527DE">
        <w:rPr>
          <w:lang w:val="en-CA" w:eastAsia="ja-JP"/>
        </w:rPr>
        <w:t>axis</w:t>
      </w:r>
      <w:r w:rsidR="004014E9">
        <w:rPr>
          <w:lang w:val="en-US" w:eastAsia="ja-JP"/>
        </w:rPr>
        <w:t>]</w:t>
      </w:r>
      <w:r w:rsidR="006D73B6" w:rsidRPr="00D527DE">
        <w:rPr>
          <w:lang w:val="en-US" w:eastAsia="ja-JP"/>
        </w:rPr>
        <w:t> </w:t>
      </w:r>
      <w:r w:rsidR="006D73B6" w:rsidRPr="00D527DE">
        <w:rPr>
          <w:lang w:val="en-CA" w:eastAsia="ja-JP"/>
        </w:rPr>
        <w:t>–</w:t>
      </w:r>
      <w:r w:rsidR="006D73B6" w:rsidRPr="00D527DE">
        <w:rPr>
          <w:lang w:val="en-US" w:eastAsia="ja-JP"/>
        </w:rPr>
        <w:t> </w:t>
      </w:r>
      <w:r w:rsidR="004014E9">
        <w:rPr>
          <w:lang w:val="en-CA" w:eastAsia="ja-JP"/>
        </w:rPr>
        <w:t>(</w:t>
      </w:r>
      <w:r w:rsidR="006D73B6" w:rsidRPr="00D527DE">
        <w:rPr>
          <w:lang w:val="en-CA" w:eastAsia="ja-JP"/>
        </w:rPr>
        <w:t>(</w:t>
      </w:r>
      <w:r w:rsidR="006D73B6" w:rsidRPr="00D527DE">
        <w:rPr>
          <w:lang w:val="en-CA"/>
        </w:rPr>
        <w:t>PointPos</w:t>
      </w:r>
      <w:r w:rsidR="004014E9">
        <w:rPr>
          <w:lang w:val="en-CA"/>
        </w:rPr>
        <w:t>[</w:t>
      </w:r>
      <w:r w:rsidR="003915F1" w:rsidRPr="00D527DE">
        <w:rPr>
          <w:rFonts w:eastAsia="ＭＳ 明朝"/>
          <w:lang w:val="en-CA" w:eastAsia="ja-JP"/>
        </w:rPr>
        <w:t>nIdx</w:t>
      </w:r>
      <w:r w:rsidR="004014E9">
        <w:rPr>
          <w:lang w:val="en-CA"/>
        </w:rPr>
        <w:t>][</w:t>
      </w:r>
      <w:r w:rsidR="006D73B6" w:rsidRPr="00D527DE">
        <w:rPr>
          <w:lang w:val="en-CA"/>
        </w:rPr>
        <w:t>axis</w:t>
      </w:r>
      <w:r w:rsidR="004014E9">
        <w:rPr>
          <w:lang w:val="en-CA"/>
        </w:rPr>
        <w:t>]</w:t>
      </w:r>
      <w:r w:rsidR="006D73B6" w:rsidRPr="00D527DE">
        <w:rPr>
          <w:lang w:val="en-CA"/>
        </w:rPr>
        <w:t xml:space="preserve">+ </w:t>
      </w:r>
      <w:r w:rsidR="00315AF3" w:rsidRPr="00D527DE">
        <w:t>bkWidth</w:t>
      </w:r>
      <w:r w:rsidR="006D73B6" w:rsidRPr="00D527DE">
        <w:rPr>
          <w:lang w:val="en-CA"/>
        </w:rPr>
        <w:t>/2) &lt;&lt;</w:t>
      </w:r>
      <w:r w:rsidR="001B658C">
        <w:rPr>
          <w:lang w:val="en-CA"/>
        </w:rPr>
        <w:t xml:space="preserve"> </w:t>
      </w:r>
      <w:r w:rsidR="006D73B6" w:rsidRPr="00D527DE">
        <w:rPr>
          <w:lang w:val="en-CA"/>
        </w:rPr>
        <w:t>8</w:t>
      </w:r>
      <w:r w:rsidR="004014E9">
        <w:rPr>
          <w:lang w:val="en-CA"/>
        </w:rPr>
        <w:t>)</w:t>
      </w:r>
    </w:p>
    <w:p w14:paraId="04AD7DDF" w14:textId="53387CB4" w:rsidR="006D73B6" w:rsidRPr="00D527DE" w:rsidRDefault="00315AF3" w:rsidP="006D73B6">
      <w:pPr>
        <w:tabs>
          <w:tab w:val="clear" w:pos="403"/>
        </w:tabs>
        <w:rPr>
          <w:lang w:val="en-CA" w:eastAsia="ja-JP"/>
        </w:rPr>
      </w:pPr>
      <w:r w:rsidRPr="00D527DE">
        <w:rPr>
          <w:lang w:val="en-CA" w:eastAsia="ja-JP"/>
        </w:rPr>
        <w:t>An array</w:t>
      </w:r>
      <w:r w:rsidR="006D73B6" w:rsidRPr="00D527DE">
        <w:rPr>
          <w:lang w:val="en-CA" w:eastAsia="ja-JP"/>
        </w:rPr>
        <w:t xml:space="preserve"> theta[</w:t>
      </w:r>
      <w:r w:rsidRPr="00D527DE">
        <w:rPr>
          <w:lang w:val="en-US" w:eastAsia="ja-JP"/>
        </w:rPr>
        <w:t> </w:t>
      </w:r>
      <w:r w:rsidRPr="00D527DE">
        <w:rPr>
          <w:lang w:val="en-CA" w:eastAsia="ja-JP"/>
        </w:rPr>
        <w:t>j</w:t>
      </w:r>
      <w:r w:rsidRPr="00D527DE">
        <w:rPr>
          <w:lang w:val="en-US" w:eastAsia="ja-JP"/>
        </w:rPr>
        <w:t> </w:t>
      </w:r>
      <w:r w:rsidR="006D73B6" w:rsidRPr="00D527DE">
        <w:rPr>
          <w:lang w:val="en-CA" w:eastAsia="ja-JP"/>
        </w:rPr>
        <w:t>]</w:t>
      </w:r>
      <w:r w:rsidRPr="00D527DE">
        <w:rPr>
          <w:lang w:val="en-CA" w:eastAsia="ja-JP"/>
        </w:rPr>
        <w:t xml:space="preserve"> </w:t>
      </w:r>
      <w:r w:rsidR="006D73B6" w:rsidRPr="00D527DE">
        <w:rPr>
          <w:lang w:val="en-CA" w:eastAsia="ja-JP"/>
        </w:rPr>
        <w:t>and tiebreaker[</w:t>
      </w:r>
      <w:r w:rsidRPr="00D527DE">
        <w:rPr>
          <w:lang w:val="en-US" w:eastAsia="ja-JP"/>
        </w:rPr>
        <w:t> j </w:t>
      </w:r>
      <w:r w:rsidR="006D73B6" w:rsidRPr="00D527DE">
        <w:rPr>
          <w:lang w:val="en-CA" w:eastAsia="ja-JP"/>
        </w:rPr>
        <w:t>]</w:t>
      </w:r>
      <w:r w:rsidR="00D7426F" w:rsidRPr="00D527DE">
        <w:rPr>
          <w:lang w:val="en-CA" w:eastAsia="ja-JP"/>
        </w:rPr>
        <w:t xml:space="preserve"> with</w:t>
      </w:r>
      <w:r w:rsidRPr="00D527DE">
        <w:t xml:space="preserve">  j = 0</w:t>
      </w:r>
      <w:r w:rsidR="00ED37F8">
        <w:t> </w:t>
      </w:r>
      <w:r w:rsidRPr="00D527DE">
        <w:t>..</w:t>
      </w:r>
      <w:r w:rsidR="00ED37F8">
        <w:t> </w:t>
      </w:r>
      <w:r w:rsidR="00A37824" w:rsidRPr="00D527DE">
        <w:t>numVertex</w:t>
      </w:r>
      <w:r w:rsidRPr="00D527DE">
        <w:t> − 1 </w:t>
      </w:r>
      <w:r w:rsidR="006D73B6" w:rsidRPr="00D527DE">
        <w:rPr>
          <w:lang w:val="en-CA" w:eastAsia="ja-JP"/>
        </w:rPr>
        <w:t xml:space="preserve"> are derived as follows:</w:t>
      </w:r>
    </w:p>
    <w:p w14:paraId="43E5B0A4" w14:textId="7525C53A" w:rsidR="006D73B6" w:rsidRPr="00D527DE" w:rsidRDefault="006D73B6" w:rsidP="004014E9">
      <w:pPr>
        <w:pStyle w:val="Code"/>
      </w:pPr>
      <w:r w:rsidRPr="00BE53BF">
        <w:rPr>
          <w:lang w:val="fr-FR"/>
        </w:rPr>
        <w:t>theta</w:t>
      </w:r>
      <w:r w:rsidR="004014E9">
        <w:rPr>
          <w:lang w:val="fr-FR"/>
        </w:rPr>
        <w:t>[</w:t>
      </w:r>
      <w:r w:rsidR="00315AF3" w:rsidRPr="00BE53BF">
        <w:rPr>
          <w:lang w:val="fr-FR"/>
        </w:rPr>
        <w:t>j</w:t>
      </w:r>
      <w:r w:rsidR="004014E9">
        <w:rPr>
          <w:lang w:val="fr-FR"/>
        </w:rPr>
        <w:t>]</w:t>
      </w:r>
      <w:r w:rsidR="004F5AAC" w:rsidRPr="00BE53BF">
        <w:rPr>
          <w:lang w:val="fr-FR"/>
        </w:rPr>
        <w:t> </w:t>
      </w:r>
      <w:r w:rsidRPr="00BE53BF">
        <w:rPr>
          <w:lang w:val="fr-FR"/>
        </w:rPr>
        <w:t>=</w:t>
      </w:r>
      <w:r w:rsidR="004F5AAC" w:rsidRPr="00BE53BF">
        <w:rPr>
          <w:lang w:val="fr-FR"/>
        </w:rPr>
        <w:t> </w:t>
      </w:r>
      <w:r w:rsidR="00DD187A" w:rsidRPr="00BE53BF">
        <w:rPr>
          <w:lang w:val="fr-FR"/>
        </w:rPr>
        <w:t>i</w:t>
      </w:r>
      <w:r w:rsidRPr="00BE53BF">
        <w:rPr>
          <w:lang w:val="fr-FR"/>
        </w:rPr>
        <w:t>Atan2</w:t>
      </w:r>
      <w:r w:rsidR="004014E9">
        <w:rPr>
          <w:lang w:val="fr-FR"/>
        </w:rPr>
        <w:t>(</w:t>
      </w:r>
      <w:r w:rsidR="000F46E2" w:rsidRPr="00BE53BF">
        <w:rPr>
          <w:lang w:val="fr-FR"/>
        </w:rPr>
        <w:t>triSide</w:t>
      </w:r>
      <w:r w:rsidR="004014E9">
        <w:rPr>
          <w:lang w:val="fr-FR"/>
        </w:rPr>
        <w:t>[</w:t>
      </w:r>
      <w:r w:rsidR="004F5AAC" w:rsidRPr="00BE53BF">
        <w:rPr>
          <w:lang w:val="fr-FR"/>
        </w:rPr>
        <w:t>j</w:t>
      </w:r>
      <w:r w:rsidR="004014E9">
        <w:rPr>
          <w:lang w:val="fr-FR"/>
        </w:rPr>
        <w:t>][</w:t>
      </w:r>
      <w:r w:rsidR="00D7426F" w:rsidRPr="00BE53BF">
        <w:rPr>
          <w:lang w:val="fr-FR"/>
        </w:rPr>
        <w:t xml:space="preserve">mainAxis </w:t>
      </w:r>
      <w:r w:rsidR="00911985">
        <w:rPr>
          <w:lang w:val="fr-FR"/>
        </w:rPr>
        <w:t>==</w:t>
      </w:r>
      <w:r w:rsidR="00D7426F" w:rsidRPr="00BE53BF">
        <w:rPr>
          <w:lang w:val="fr-FR"/>
        </w:rPr>
        <w:t xml:space="preserve"> 2 ? </w:t>
      </w:r>
      <w:r w:rsidR="00D7426F" w:rsidRPr="00272166">
        <w:t>1 : 2</w:t>
      </w:r>
      <w:r w:rsidR="004014E9">
        <w:t>]</w:t>
      </w:r>
      <w:r w:rsidRPr="00272166">
        <w:t xml:space="preserve">, </w:t>
      </w:r>
      <w:r w:rsidR="000F46E2" w:rsidRPr="00272166">
        <w:t>triSide</w:t>
      </w:r>
      <w:r w:rsidR="004014E9">
        <w:t>[</w:t>
      </w:r>
      <w:r w:rsidR="004F5AAC" w:rsidRPr="00272166">
        <w:t>j</w:t>
      </w:r>
      <w:r w:rsidR="004014E9">
        <w:t>][</w:t>
      </w:r>
      <w:r w:rsidR="00D7426F" w:rsidRPr="00272166">
        <w:t xml:space="preserve">mainAxis </w:t>
      </w:r>
      <w:r w:rsidR="00911985">
        <w:t>==</w:t>
      </w:r>
      <w:r w:rsidR="00D7426F" w:rsidRPr="00272166">
        <w:t xml:space="preserve"> 0 ? </w:t>
      </w:r>
      <w:r w:rsidR="00D7426F" w:rsidRPr="00D527DE">
        <w:t>1 : 0</w:t>
      </w:r>
      <w:r w:rsidR="004014E9">
        <w:t>])</w:t>
      </w:r>
    </w:p>
    <w:p w14:paraId="5DB66702" w14:textId="1118783D" w:rsidR="006D73B6" w:rsidRPr="00D527DE" w:rsidRDefault="006D73B6" w:rsidP="004014E9">
      <w:pPr>
        <w:pStyle w:val="Code"/>
        <w:rPr>
          <w:lang w:val="en-CA" w:eastAsia="ja-JP"/>
        </w:rPr>
      </w:pPr>
      <w:r w:rsidRPr="00D527DE">
        <w:rPr>
          <w:lang w:val="en-CA" w:eastAsia="ja-JP"/>
        </w:rPr>
        <w:t>tiebreaker</w:t>
      </w:r>
      <w:r w:rsidR="004014E9">
        <w:rPr>
          <w:lang w:val="en-CA" w:eastAsia="ja-JP"/>
        </w:rPr>
        <w:t>[</w:t>
      </w:r>
      <w:r w:rsidR="004F5AAC" w:rsidRPr="00D527DE">
        <w:rPr>
          <w:lang w:val="en-CA" w:eastAsia="ja-JP"/>
        </w:rPr>
        <w:t>j</w:t>
      </w:r>
      <w:r w:rsidR="004014E9">
        <w:rPr>
          <w:lang w:val="en-US" w:eastAsia="ja-JP"/>
        </w:rPr>
        <w:t>]</w:t>
      </w:r>
      <w:r w:rsidR="004F5AAC" w:rsidRPr="00D527DE">
        <w:rPr>
          <w:lang w:val="en-US" w:eastAsia="ja-JP"/>
        </w:rPr>
        <w:t> </w:t>
      </w:r>
      <w:r w:rsidRPr="00D527DE">
        <w:rPr>
          <w:lang w:val="en-CA" w:eastAsia="ja-JP"/>
        </w:rPr>
        <w:t>=</w:t>
      </w:r>
      <w:r w:rsidR="004F5AAC" w:rsidRPr="00D527DE">
        <w:rPr>
          <w:lang w:val="en-US" w:eastAsia="ja-JP"/>
        </w:rPr>
        <w:t> </w:t>
      </w:r>
      <w:r w:rsidR="000F46E2" w:rsidRPr="00D527DE">
        <w:rPr>
          <w:lang w:val="en-CA" w:eastAsia="ja-JP"/>
        </w:rPr>
        <w:t>triSide</w:t>
      </w:r>
      <w:r w:rsidR="004014E9">
        <w:rPr>
          <w:lang w:val="en-CA" w:eastAsia="ja-JP"/>
        </w:rPr>
        <w:t>[</w:t>
      </w:r>
      <w:r w:rsidR="000F46E2" w:rsidRPr="00D527DE">
        <w:rPr>
          <w:lang w:val="en-US" w:eastAsia="ja-JP"/>
        </w:rPr>
        <w:t>j</w:t>
      </w:r>
      <w:r w:rsidR="004014E9">
        <w:rPr>
          <w:lang w:val="en-US" w:eastAsia="ja-JP"/>
        </w:rPr>
        <w:t>]</w:t>
      </w:r>
      <w:r w:rsidR="004014E9">
        <w:rPr>
          <w:lang w:val="en-CA" w:eastAsia="ja-JP"/>
        </w:rPr>
        <w:t>[</w:t>
      </w:r>
      <w:r w:rsidR="00D7426F" w:rsidRPr="00D527DE">
        <w:rPr>
          <w:lang w:val="en-CA" w:eastAsia="ja-JP"/>
        </w:rPr>
        <w:t>mainAxis</w:t>
      </w:r>
      <w:r w:rsidR="004014E9">
        <w:rPr>
          <w:lang w:val="en-US" w:eastAsia="ja-JP"/>
        </w:rPr>
        <w:t>]</w:t>
      </w:r>
    </w:p>
    <w:p w14:paraId="1E69E3EC" w14:textId="775EC089" w:rsidR="005F032E" w:rsidRPr="00D527DE" w:rsidRDefault="005F032E" w:rsidP="004F5AAC">
      <w:pPr>
        <w:tabs>
          <w:tab w:val="clear" w:pos="403"/>
        </w:tabs>
        <w:rPr>
          <w:lang w:val="en-CA" w:eastAsia="ja-JP"/>
        </w:rPr>
      </w:pPr>
      <w:r w:rsidRPr="00D527DE">
        <w:rPr>
          <w:lang w:val="en-CA" w:eastAsia="ja-JP"/>
        </w:rPr>
        <w:t xml:space="preserve">where the function </w:t>
      </w:r>
      <w:r w:rsidR="00DD187A">
        <w:rPr>
          <w:lang w:val="en-CA" w:eastAsia="ja-JP"/>
        </w:rPr>
        <w:t>i</w:t>
      </w:r>
      <w:r w:rsidRPr="00D527DE">
        <w:rPr>
          <w:lang w:val="en-CA" w:eastAsia="ja-JP"/>
        </w:rPr>
        <w:t xml:space="preserve">Atan2( ) is defined in </w:t>
      </w:r>
      <w:r w:rsidRPr="00D527DE">
        <w:rPr>
          <w:lang w:val="en-CA" w:eastAsia="ja-JP"/>
        </w:rPr>
        <w:fldChar w:fldCharType="begin" w:fldLock="1"/>
      </w:r>
      <w:r w:rsidRPr="00D527DE">
        <w:rPr>
          <w:lang w:val="en-CA" w:eastAsia="ja-JP"/>
        </w:rPr>
        <w:instrText xml:space="preserve"> REF _Ref9245671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Pr>
          <w:lang w:val="en-CA" w:eastAsia="ja-JP"/>
        </w:rPr>
        <w:t>5.9.1</w:t>
      </w:r>
      <w:r w:rsidRPr="00D527DE">
        <w:rPr>
          <w:lang w:val="en-CA" w:eastAsia="ja-JP"/>
        </w:rPr>
        <w:fldChar w:fldCharType="end"/>
      </w:r>
      <w:r w:rsidRPr="00D527DE">
        <w:rPr>
          <w:lang w:val="en-CA" w:eastAsia="ja-JP"/>
        </w:rPr>
        <w:t>.</w:t>
      </w:r>
    </w:p>
    <w:p w14:paraId="3B261058" w14:textId="72C9769A" w:rsidR="000F46E2" w:rsidRPr="00D527DE" w:rsidRDefault="000F46E2" w:rsidP="004F5AAC">
      <w:pPr>
        <w:tabs>
          <w:tab w:val="clear" w:pos="403"/>
        </w:tabs>
      </w:pPr>
      <w:r w:rsidRPr="00D527DE">
        <w:t>An array triSortIdx[ j ] with  j = 0</w:t>
      </w:r>
      <w:r w:rsidR="00ED37F8">
        <w:t> </w:t>
      </w:r>
      <w:r w:rsidRPr="00D527DE">
        <w:t>..</w:t>
      </w:r>
      <w:r w:rsidR="00ED37F8">
        <w:t> </w:t>
      </w:r>
      <w:r w:rsidRPr="00D527DE">
        <w:t>numVertex − 1  is derived as follows:</w:t>
      </w:r>
    </w:p>
    <w:p w14:paraId="37227725" w14:textId="6781B788" w:rsidR="000F46E2" w:rsidRPr="00D527DE" w:rsidRDefault="000F46E2" w:rsidP="004014E9">
      <w:pPr>
        <w:pStyle w:val="Code"/>
      </w:pPr>
      <w:r w:rsidRPr="00D527DE">
        <w:t>triSortIdx</w:t>
      </w:r>
      <w:r w:rsidR="004014E9">
        <w:t>[</w:t>
      </w:r>
      <w:r w:rsidRPr="00D527DE">
        <w:t>j</w:t>
      </w:r>
      <w:r w:rsidR="004014E9">
        <w:t>]</w:t>
      </w:r>
      <w:r w:rsidRPr="00D527DE">
        <w:t> = </w:t>
      </w:r>
      <w:r w:rsidR="00E23B29" w:rsidRPr="00D527DE">
        <w:t>(</w:t>
      </w:r>
      <w:r w:rsidRPr="00D527DE">
        <w:t>theta</w:t>
      </w:r>
      <w:r w:rsidR="004014E9">
        <w:t>[</w:t>
      </w:r>
      <w:r w:rsidRPr="00D527DE">
        <w:t>j</w:t>
      </w:r>
      <w:r w:rsidR="004014E9">
        <w:t>]</w:t>
      </w:r>
      <w:r w:rsidR="001B658C">
        <w:t xml:space="preserve"> </w:t>
      </w:r>
      <w:r w:rsidRPr="00D527DE">
        <w:t>&lt;&lt;</w:t>
      </w:r>
      <w:r w:rsidR="001B658C">
        <w:t xml:space="preserve"> </w:t>
      </w:r>
      <w:r w:rsidR="00E23B29" w:rsidRPr="00D527DE">
        <w:t>16 + tiebreaker</w:t>
      </w:r>
      <w:r w:rsidR="004014E9">
        <w:t>[</w:t>
      </w:r>
      <w:r w:rsidR="00E23B29" w:rsidRPr="00D527DE">
        <w:t>j</w:t>
      </w:r>
      <w:r w:rsidR="004014E9">
        <w:t>]</w:t>
      </w:r>
      <w:r w:rsidR="00E23B29" w:rsidRPr="00D527DE">
        <w:t>)</w:t>
      </w:r>
      <w:r w:rsidR="007D6F11" w:rsidRPr="00D527DE">
        <w:t xml:space="preserve"> ×</w:t>
      </w:r>
      <w:r w:rsidR="00E23B29" w:rsidRPr="00D527DE">
        <w:t xml:space="preserve"> −1</w:t>
      </w:r>
    </w:p>
    <w:p w14:paraId="29616A18" w14:textId="1DBFAA10" w:rsidR="00FD2A6A" w:rsidRPr="00D527DE" w:rsidRDefault="00FD2A6A" w:rsidP="00FD2A6A">
      <w:r w:rsidRPr="00D527DE">
        <w:t>Finally, t</w:t>
      </w:r>
      <w:r w:rsidR="006D73B6" w:rsidRPr="00D527DE">
        <w:t xml:space="preserve">he </w:t>
      </w:r>
      <w:r w:rsidRPr="00D527DE">
        <w:t>array</w:t>
      </w:r>
      <w:r w:rsidR="006D73B6" w:rsidRPr="00D527DE">
        <w:t xml:space="preserve"> leafVertices[</w:t>
      </w:r>
      <w:r w:rsidRPr="00D527DE">
        <w:t> j </w:t>
      </w:r>
      <w:r w:rsidR="006D73B6" w:rsidRPr="00D527DE">
        <w:t xml:space="preserve">] is sorted based on the value of </w:t>
      </w:r>
      <w:r w:rsidR="000F46E2" w:rsidRPr="00D527DE">
        <w:t>triSortIdx</w:t>
      </w:r>
      <w:r w:rsidR="006D73B6" w:rsidRPr="00D527DE">
        <w:t>[</w:t>
      </w:r>
      <w:r w:rsidRPr="00D527DE">
        <w:t> j </w:t>
      </w:r>
      <w:r w:rsidR="006D73B6" w:rsidRPr="00D527DE">
        <w:t>]</w:t>
      </w:r>
      <w:r w:rsidRPr="00D527DE">
        <w:t xml:space="preserve"> for  j = 0. </w:t>
      </w:r>
      <w:r w:rsidR="00A37824" w:rsidRPr="00D527DE">
        <w:t>numVertex </w:t>
      </w:r>
      <w:r w:rsidRPr="00D527DE">
        <w:t>− 1.</w:t>
      </w:r>
    </w:p>
    <w:p w14:paraId="0C60B6C7" w14:textId="2E590A8C" w:rsidR="006D73B6" w:rsidRPr="00BE53BF" w:rsidRDefault="00FD2A6A" w:rsidP="004014E9">
      <w:pPr>
        <w:pStyle w:val="Code"/>
        <w:rPr>
          <w:lang w:val="fr-FR"/>
        </w:rPr>
      </w:pPr>
      <w:r w:rsidRPr="00BE53BF">
        <w:rPr>
          <w:lang w:val="fr-FR"/>
        </w:rPr>
        <w:t>s</w:t>
      </w:r>
      <w:r w:rsidR="006D73B6" w:rsidRPr="00BE53BF">
        <w:rPr>
          <w:lang w:val="fr-FR"/>
        </w:rPr>
        <w:t>ort</w:t>
      </w:r>
      <w:r w:rsidR="004014E9">
        <w:rPr>
          <w:lang w:val="fr-FR"/>
        </w:rPr>
        <w:t>(</w:t>
      </w:r>
      <w:r w:rsidR="006D73B6" w:rsidRPr="00BE53BF">
        <w:rPr>
          <w:lang w:val="fr-FR"/>
        </w:rPr>
        <w:t>leafVertices</w:t>
      </w:r>
      <w:r w:rsidR="004014E9">
        <w:rPr>
          <w:lang w:val="fr-FR"/>
        </w:rPr>
        <w:t>[</w:t>
      </w:r>
      <w:r w:rsidRPr="00BE53BF">
        <w:rPr>
          <w:lang w:val="fr-FR"/>
        </w:rPr>
        <w:t>j</w:t>
      </w:r>
      <w:r w:rsidR="004014E9">
        <w:rPr>
          <w:lang w:val="fr-FR"/>
        </w:rPr>
        <w:t>]</w:t>
      </w:r>
      <w:r w:rsidR="006D73B6" w:rsidRPr="00BE53BF">
        <w:rPr>
          <w:lang w:val="fr-FR"/>
        </w:rPr>
        <w:t>,</w:t>
      </w:r>
      <w:r w:rsidR="000F46E2" w:rsidRPr="00BE53BF">
        <w:rPr>
          <w:lang w:val="fr-FR"/>
        </w:rPr>
        <w:t xml:space="preserve"> triSortIdx</w:t>
      </w:r>
      <w:r w:rsidR="004014E9">
        <w:rPr>
          <w:lang w:val="fr-FR"/>
        </w:rPr>
        <w:t>[</w:t>
      </w:r>
      <w:r w:rsidR="000F46E2" w:rsidRPr="00BE53BF">
        <w:rPr>
          <w:lang w:val="fr-FR"/>
        </w:rPr>
        <w:t>j</w:t>
      </w:r>
      <w:r w:rsidR="004014E9">
        <w:rPr>
          <w:lang w:val="fr-FR"/>
        </w:rPr>
        <w:t>])</w:t>
      </w:r>
    </w:p>
    <w:p w14:paraId="21EC4C21" w14:textId="77777777" w:rsidR="00FD2A6A" w:rsidRPr="00D527DE" w:rsidRDefault="00FD2A6A" w:rsidP="00FD2A6A">
      <w:r w:rsidRPr="00D527DE">
        <w:t>where sort( a[ ], b[ ] ) is a process to reorder the content of the 1D array a[ ] depending on the value of 1D array b[ ] in the ascending order.</w:t>
      </w:r>
    </w:p>
    <w:p w14:paraId="593D8E8C" w14:textId="5C2A5B98" w:rsidR="00016E0C" w:rsidRPr="00D527DE" w:rsidRDefault="00016E0C">
      <w:pPr>
        <w:pStyle w:val="5"/>
        <w:rPr>
          <w:lang w:val="en-CA"/>
        </w:rPr>
      </w:pPr>
      <w:bookmarkStart w:id="1820" w:name="_Ref9323702"/>
      <w:r w:rsidRPr="00D527DE">
        <w:rPr>
          <w:lang w:val="en-CA"/>
        </w:rPr>
        <w:t>Derivation process for reconstructed triangle vertex</w:t>
      </w:r>
      <w:bookmarkEnd w:id="1819"/>
      <w:bookmarkEnd w:id="1820"/>
    </w:p>
    <w:p w14:paraId="22D9F699" w14:textId="3C5FD8AA" w:rsidR="00D4769B" w:rsidRPr="00D527DE" w:rsidRDefault="00D4769B" w:rsidP="00D4769B">
      <w:pPr>
        <w:rPr>
          <w:lang w:val="en-CA" w:eastAsia="ja-JP"/>
        </w:rPr>
      </w:pPr>
      <w:r w:rsidRPr="00D527DE">
        <w:rPr>
          <w:lang w:val="en-CA" w:eastAsia="ja-JP"/>
        </w:rPr>
        <w:t>Inputs to the process are:</w:t>
      </w:r>
    </w:p>
    <w:p w14:paraId="44BD41C3" w14:textId="07AAA045" w:rsidR="006C79FE" w:rsidRPr="00D527DE" w:rsidRDefault="006C79FE" w:rsidP="006C79FE">
      <w:r w:rsidRPr="00D527DE">
        <w:tab/>
        <w:t>the variable numVertex</w:t>
      </w:r>
      <w:r w:rsidR="009772E6" w:rsidRPr="00D527DE">
        <w:t>,</w:t>
      </w:r>
    </w:p>
    <w:p w14:paraId="5D9CEB64" w14:textId="28F66BFC" w:rsidR="006C79FE" w:rsidRPr="00D527DE" w:rsidRDefault="006C79FE" w:rsidP="006C79FE">
      <w:r w:rsidRPr="00D527DE">
        <w:tab/>
        <w:t>the array leafVertices[ j ][ axis ] with  j = 0</w:t>
      </w:r>
      <w:r w:rsidR="00ED37F8">
        <w:t> </w:t>
      </w:r>
      <w:r w:rsidRPr="00D527DE">
        <w:t>..</w:t>
      </w:r>
      <w:r w:rsidR="00ED37F8">
        <w:t> </w:t>
      </w:r>
      <w:r w:rsidRPr="00D527DE">
        <w:t>numVertex − 1 </w:t>
      </w:r>
      <w:r w:rsidR="00E1195D" w:rsidRPr="00D527DE">
        <w:t>,</w:t>
      </w:r>
      <w:r w:rsidRPr="00D527DE">
        <w:t xml:space="preserve"> axis = 0</w:t>
      </w:r>
      <w:r w:rsidR="00ED37F8">
        <w:t> </w:t>
      </w:r>
      <w:r w:rsidRPr="00D527DE">
        <w:t>..</w:t>
      </w:r>
      <w:r w:rsidR="00ED37F8">
        <w:t> </w:t>
      </w:r>
      <w:r w:rsidRPr="00D527DE">
        <w:t>2</w:t>
      </w:r>
      <w:r w:rsidR="009772E6" w:rsidRPr="00D527DE">
        <w:t>,</w:t>
      </w:r>
    </w:p>
    <w:p w14:paraId="051EEB94" w14:textId="0C7C738A" w:rsidR="005F032E" w:rsidRPr="00D527DE" w:rsidRDefault="005F032E" w:rsidP="00A10830">
      <w:pPr>
        <w:rPr>
          <w:lang w:val="en-CA" w:eastAsia="ja-JP"/>
        </w:rPr>
      </w:pPr>
      <w:r w:rsidRPr="00D527DE">
        <w:rPr>
          <w:lang w:val="en-CA" w:eastAsia="ja-JP"/>
        </w:rPr>
        <w:tab/>
        <w:t>the variable numTriangles</w:t>
      </w:r>
    </w:p>
    <w:p w14:paraId="7ECEA930" w14:textId="3A4506B4" w:rsidR="00016E0C" w:rsidRPr="00D527DE" w:rsidRDefault="00A10830" w:rsidP="00A10830">
      <w:pPr>
        <w:rPr>
          <w:lang w:val="en-CA" w:eastAsia="ja-JP"/>
        </w:rPr>
      </w:pPr>
      <w:r w:rsidRPr="00D527DE">
        <w:rPr>
          <w:lang w:val="en-CA" w:eastAsia="ja-JP"/>
        </w:rPr>
        <w:lastRenderedPageBreak/>
        <w:t>Output</w:t>
      </w:r>
      <w:r w:rsidR="00220C6B" w:rsidRPr="00D527DE">
        <w:rPr>
          <w:lang w:val="en-CA" w:eastAsia="ja-JP"/>
        </w:rPr>
        <w:t>s</w:t>
      </w:r>
      <w:r w:rsidRPr="00D527DE">
        <w:rPr>
          <w:lang w:val="en-CA" w:eastAsia="ja-JP"/>
        </w:rPr>
        <w:t xml:space="preserve"> of the process </w:t>
      </w:r>
      <w:r w:rsidR="00220C6B" w:rsidRPr="00D527DE">
        <w:rPr>
          <w:lang w:val="en-CA" w:eastAsia="ja-JP"/>
        </w:rPr>
        <w:t xml:space="preserve">are </w:t>
      </w:r>
    </w:p>
    <w:p w14:paraId="721A8D1A" w14:textId="7E079B16" w:rsidR="00D4769B" w:rsidRPr="00D527DE" w:rsidRDefault="00D4769B">
      <w:pPr>
        <w:rPr>
          <w:lang w:val="en-CA" w:eastAsia="ja-JP"/>
        </w:rPr>
      </w:pPr>
      <w:r w:rsidRPr="00D527DE">
        <w:rPr>
          <w:lang w:val="en-CA" w:eastAsia="ja-JP"/>
        </w:rPr>
        <w:tab/>
      </w:r>
      <w:r w:rsidR="005F032E" w:rsidRPr="00D527DE">
        <w:rPr>
          <w:lang w:val="en-CA" w:eastAsia="ja-JP"/>
        </w:rPr>
        <w:t xml:space="preserve">the modified </w:t>
      </w:r>
      <w:r w:rsidR="006C79FE" w:rsidRPr="00D527DE">
        <w:rPr>
          <w:lang w:val="en-CA" w:eastAsia="ja-JP"/>
        </w:rPr>
        <w:t xml:space="preserve">variable </w:t>
      </w:r>
      <w:r w:rsidRPr="00D527DE">
        <w:rPr>
          <w:lang w:val="en-CA" w:eastAsia="ja-JP"/>
        </w:rPr>
        <w:t>numTriangles</w:t>
      </w:r>
    </w:p>
    <w:p w14:paraId="425087A7" w14:textId="20239862" w:rsidR="001B1529" w:rsidRPr="00D527DE" w:rsidRDefault="00A10830" w:rsidP="005F032E">
      <w:r w:rsidRPr="00D527DE">
        <w:tab/>
      </w:r>
      <w:r w:rsidR="006C79FE" w:rsidRPr="00D527DE">
        <w:t>the</w:t>
      </w:r>
      <w:r w:rsidR="00A37824" w:rsidRPr="00D527DE">
        <w:t xml:space="preserve"> array </w:t>
      </w:r>
      <w:r w:rsidR="009772E6" w:rsidRPr="00D527DE">
        <w:t>recTriVertex</w:t>
      </w:r>
      <w:r w:rsidR="005F032E" w:rsidRPr="00D527DE">
        <w:t>[ </w:t>
      </w:r>
      <w:r w:rsidR="005F032E" w:rsidRPr="00D527DE">
        <w:rPr>
          <w:lang w:val="en-CA" w:eastAsia="ja-JP"/>
        </w:rPr>
        <w:t>k</w:t>
      </w:r>
      <w:r w:rsidR="005F032E" w:rsidRPr="00D527DE">
        <w:rPr>
          <w:lang w:val="en-US" w:eastAsia="ja-JP"/>
        </w:rPr>
        <w:t> ]</w:t>
      </w:r>
      <w:r w:rsidRPr="00D527DE">
        <w:t>[ vertex ][ axis ] with vertex = 0</w:t>
      </w:r>
      <w:r w:rsidR="00ED37F8">
        <w:t> </w:t>
      </w:r>
      <w:r w:rsidRPr="00D527DE">
        <w:t>..</w:t>
      </w:r>
      <w:r w:rsidR="00ED37F8">
        <w:t> </w:t>
      </w:r>
      <w:r w:rsidRPr="00D527DE">
        <w:t>2</w:t>
      </w:r>
      <w:r w:rsidR="00E1195D" w:rsidRPr="00D527DE">
        <w:t xml:space="preserve">, </w:t>
      </w:r>
      <w:r w:rsidRPr="00D527DE">
        <w:t>axis = 0</w:t>
      </w:r>
      <w:r w:rsidR="00ED37F8">
        <w:t> </w:t>
      </w:r>
      <w:r w:rsidRPr="00D527DE">
        <w:t>..</w:t>
      </w:r>
      <w:r w:rsidR="00ED37F8">
        <w:t> </w:t>
      </w:r>
      <w:r w:rsidRPr="00D527DE">
        <w:t>2</w:t>
      </w:r>
      <w:r w:rsidR="00A37824" w:rsidRPr="00D527DE">
        <w:t xml:space="preserve"> for the vertices of the </w:t>
      </w:r>
      <w:r w:rsidR="005F032E" w:rsidRPr="00D527DE">
        <w:t xml:space="preserve">k-th </w:t>
      </w:r>
      <w:r w:rsidR="00A37824" w:rsidRPr="00D527DE">
        <w:t>decoded triangles</w:t>
      </w:r>
      <w:r w:rsidRPr="00D527DE">
        <w:t>.</w:t>
      </w:r>
    </w:p>
    <w:p w14:paraId="04EE8AFF" w14:textId="3C01299F" w:rsidR="005F032E" w:rsidRPr="00D527DE" w:rsidRDefault="00C9357E" w:rsidP="00D16D37">
      <w:pPr>
        <w:rPr>
          <w:lang w:eastAsia="ja-JP"/>
        </w:rPr>
      </w:pPr>
      <w:r w:rsidRPr="00D527DE">
        <w:rPr>
          <w:lang w:eastAsia="ja-JP"/>
        </w:rPr>
        <w:t xml:space="preserve">This process is skipped if </w:t>
      </w:r>
      <w:r w:rsidRPr="00D527DE">
        <w:t xml:space="preserve">numVertex </w:t>
      </w:r>
      <w:r w:rsidRPr="00D527DE">
        <w:rPr>
          <w:lang w:eastAsia="ja-JP"/>
        </w:rPr>
        <w:t>is less than 3.</w:t>
      </w:r>
    </w:p>
    <w:p w14:paraId="06532E72" w14:textId="677D6412" w:rsidR="009772E6" w:rsidRPr="00D527DE" w:rsidRDefault="009772E6" w:rsidP="009772E6">
      <w:pPr>
        <w:rPr>
          <w:lang w:val="en-CA" w:eastAsia="ja-JP"/>
        </w:rPr>
      </w:pPr>
      <w:r w:rsidRPr="00D527DE">
        <w:rPr>
          <w:lang w:val="en-CA" w:eastAsia="ja-JP"/>
        </w:rPr>
        <w:t>A variable triStart is derived as follows:</w:t>
      </w:r>
    </w:p>
    <w:p w14:paraId="40298EDA" w14:textId="10997532" w:rsidR="009772E6" w:rsidRPr="00D527DE" w:rsidRDefault="009772E6" w:rsidP="00BE53BF">
      <w:pPr>
        <w:pStyle w:val="Code"/>
        <w:rPr>
          <w:lang w:val="en-CA" w:eastAsia="ja-JP"/>
        </w:rPr>
      </w:pPr>
      <w:r w:rsidRPr="00D527DE">
        <w:rPr>
          <w:lang w:val="en-CA" w:eastAsia="ja-JP"/>
        </w:rPr>
        <w:t>triStart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3)</w:t>
      </w:r>
      <w:r w:rsidR="007D6F11" w:rsidRPr="00D527DE">
        <w:rPr>
          <w:lang w:val="en-CA" w:eastAsia="ja-JP"/>
        </w:rPr>
        <w:t xml:space="preserve"> ×</w:t>
      </w:r>
      <w:r w:rsidRPr="00D527DE">
        <w:rPr>
          <w:lang w:val="en-CA" w:eastAsia="ja-JP"/>
        </w:rPr>
        <w:t xml:space="preserve"> (</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 / 2</w:t>
      </w:r>
    </w:p>
    <w:p w14:paraId="4AB72C6D" w14:textId="38A659E5" w:rsidR="009772E6" w:rsidRPr="00D527DE" w:rsidRDefault="00B6779E" w:rsidP="001B1529">
      <w:pPr>
        <w:rPr>
          <w:lang w:eastAsia="ja-JP"/>
        </w:rPr>
      </w:pPr>
      <w:r w:rsidRPr="00D527DE">
        <w:rPr>
          <w:lang w:eastAsia="ja-JP"/>
        </w:rPr>
        <w:t>For the variable triIndex</w:t>
      </w:r>
      <w:r w:rsidRPr="00D527DE">
        <w:rPr>
          <w:lang w:val="en-US" w:eastAsia="ja-JP"/>
        </w:rPr>
        <w:t> = 0</w:t>
      </w:r>
      <w:r w:rsidR="00ED37F8">
        <w:rPr>
          <w:lang w:val="en-US" w:eastAsia="ja-JP"/>
        </w:rPr>
        <w:t> </w:t>
      </w:r>
      <w:r w:rsidRPr="00D527DE">
        <w:rPr>
          <w:lang w:val="en-US" w:eastAsia="ja-JP"/>
        </w:rPr>
        <w:t>..</w:t>
      </w:r>
      <w:r w:rsidR="00ED37F8">
        <w:rPr>
          <w:lang w:val="en-US" w:eastAsia="ja-JP"/>
        </w:rPr>
        <w:t> </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w:t>
      </w:r>
      <w:r w:rsidRPr="00D527DE">
        <w:rPr>
          <w:lang w:val="en-US" w:eastAsia="ja-JP"/>
        </w:rPr>
        <w:t> </w:t>
      </w:r>
      <w:r w:rsidRPr="00D527DE">
        <w:rPr>
          <w:lang w:val="en-CA" w:eastAsia="ja-JP"/>
        </w:rPr>
        <w:t>,</w:t>
      </w:r>
      <w:r w:rsidRPr="00D527DE">
        <w:rPr>
          <w:lang w:val="en-US" w:eastAsia="ja-JP"/>
        </w:rPr>
        <w:t xml:space="preserve"> t</w:t>
      </w:r>
      <w:r w:rsidR="00D4769B" w:rsidRPr="00D527DE">
        <w:rPr>
          <w:lang w:eastAsia="ja-JP"/>
        </w:rPr>
        <w:t>he following appl</w:t>
      </w:r>
      <w:r w:rsidR="007C0655" w:rsidRPr="00D527DE">
        <w:rPr>
          <w:lang w:eastAsia="ja-JP"/>
        </w:rPr>
        <w:t>ies</w:t>
      </w:r>
      <w:r w:rsidR="00D4769B" w:rsidRPr="00D527DE">
        <w:rPr>
          <w:lang w:eastAsia="ja-JP"/>
        </w:rPr>
        <w:t>:</w:t>
      </w:r>
    </w:p>
    <w:p w14:paraId="2B058D18" w14:textId="01A117EA" w:rsidR="00D4769B" w:rsidRPr="00D527DE" w:rsidRDefault="00D4769B" w:rsidP="002D44D9">
      <w:pPr>
        <w:tabs>
          <w:tab w:val="clear" w:pos="403"/>
        </w:tabs>
      </w:pPr>
      <w:r w:rsidRPr="00D527DE">
        <w:tab/>
      </w:r>
      <w:r w:rsidR="009772E6" w:rsidRPr="00D527DE">
        <w:t>A</w:t>
      </w:r>
      <w:r w:rsidRPr="00D527DE">
        <w:t>n array triOrder[ axis ] with axis = 0</w:t>
      </w:r>
      <w:r w:rsidR="00ED37F8">
        <w:t> </w:t>
      </w:r>
      <w:r w:rsidRPr="00D527DE">
        <w:t>..</w:t>
      </w:r>
      <w:r w:rsidR="00ED37F8">
        <w:t> </w:t>
      </w:r>
      <w:r w:rsidRPr="00D527DE">
        <w:t>2 </w:t>
      </w:r>
      <w:r w:rsidR="009772E6" w:rsidRPr="00D527DE">
        <w:t xml:space="preserve"> </w:t>
      </w:r>
      <w:r w:rsidRPr="00D527DE">
        <w:t>is derived as follows:</w:t>
      </w:r>
    </w:p>
    <w:p w14:paraId="758C6AC6" w14:textId="1E32BCD7" w:rsidR="002D44D9" w:rsidRPr="00D527DE" w:rsidRDefault="00D4769B" w:rsidP="004014E9">
      <w:pPr>
        <w:pStyle w:val="Code"/>
        <w:rPr>
          <w:lang w:val="en-CA"/>
        </w:rPr>
      </w:pPr>
      <w:r w:rsidRPr="00D527DE">
        <w:rPr>
          <w:lang w:val="en-CA" w:eastAsia="ja-JP"/>
        </w:rPr>
        <w:t>triOrder</w:t>
      </w:r>
      <w:r w:rsidR="004014E9">
        <w:rPr>
          <w:lang w:val="en-CA"/>
        </w:rPr>
        <w:t>[</w:t>
      </w:r>
      <w:r w:rsidRPr="00D527DE">
        <w:rPr>
          <w:lang w:val="en-CA"/>
        </w:rPr>
        <w:t>axis</w:t>
      </w:r>
      <w:r w:rsidR="004014E9">
        <w:rPr>
          <w:lang w:val="en-CA"/>
        </w:rPr>
        <w:t>]</w:t>
      </w:r>
      <w:r w:rsidRPr="00D527DE">
        <w:rPr>
          <w:lang w:val="en-CA"/>
        </w:rPr>
        <w:t> </w:t>
      </w:r>
      <w:r w:rsidR="009A454E" w:rsidRPr="00D527DE">
        <w:rPr>
          <w:lang w:val="en-CA"/>
        </w:rPr>
        <w:t>=</w:t>
      </w:r>
      <w:r w:rsidRPr="00D527DE">
        <w:rPr>
          <w:lang w:val="en-CA"/>
        </w:rPr>
        <w:t> </w:t>
      </w:r>
      <w:r w:rsidR="009A454E" w:rsidRPr="00D527DE">
        <w:rPr>
          <w:lang w:val="en-CA"/>
        </w:rPr>
        <w:t>polyTriangles</w:t>
      </w:r>
      <w:r w:rsidR="004014E9">
        <w:rPr>
          <w:lang w:val="en-CA"/>
        </w:rPr>
        <w:t>[</w:t>
      </w:r>
      <w:r w:rsidR="009A454E" w:rsidRPr="00D527DE">
        <w:rPr>
          <w:lang w:val="en-CA"/>
        </w:rPr>
        <w:t>triStart</w:t>
      </w:r>
      <w:r w:rsidR="00CE5FE6" w:rsidRPr="00D527DE">
        <w:rPr>
          <w:lang w:val="en-CA"/>
        </w:rPr>
        <w:t>+</w:t>
      </w:r>
      <w:r w:rsidR="009A454E" w:rsidRPr="00D527DE">
        <w:rPr>
          <w:lang w:val="en-CA"/>
        </w:rPr>
        <w:t>triIndex</w:t>
      </w:r>
      <w:r w:rsidR="004014E9">
        <w:rPr>
          <w:lang w:val="en-CA"/>
        </w:rPr>
        <w:t>][</w:t>
      </w:r>
      <w:r w:rsidRPr="00D527DE">
        <w:rPr>
          <w:lang w:val="en-CA"/>
        </w:rPr>
        <w:t>axis</w:t>
      </w:r>
      <w:r w:rsidR="004014E9">
        <w:rPr>
          <w:lang w:val="en-CA"/>
        </w:rPr>
        <w:t>]</w:t>
      </w:r>
    </w:p>
    <w:p w14:paraId="7A559BA1" w14:textId="1B498BB2" w:rsidR="00D4769B" w:rsidRPr="00D527DE" w:rsidRDefault="00D4769B" w:rsidP="00D4769B">
      <w:r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Pr="00D527DE">
        <w:t>[ vertex ][ axis ] with vertex = 0</w:t>
      </w:r>
      <w:r w:rsidR="00ED37F8">
        <w:t> </w:t>
      </w:r>
      <w:r w:rsidRPr="00D527DE">
        <w:t>..</w:t>
      </w:r>
      <w:r w:rsidR="00ED37F8">
        <w:t> </w:t>
      </w:r>
      <w:r w:rsidRPr="00D527DE">
        <w:t>2</w:t>
      </w:r>
      <w:r w:rsidR="00E1195D" w:rsidRPr="00D527DE">
        <w:t xml:space="preserve">, </w:t>
      </w:r>
      <w:r w:rsidRPr="00D527DE">
        <w:t>axis = 0</w:t>
      </w:r>
      <w:r w:rsidR="00ED37F8">
        <w:t> </w:t>
      </w:r>
      <w:r w:rsidRPr="00D527DE">
        <w:t>..</w:t>
      </w:r>
      <w:r w:rsidR="00ED37F8">
        <w:t> </w:t>
      </w:r>
      <w:r w:rsidRPr="00D527DE">
        <w:t>2 is derived as follows:</w:t>
      </w:r>
    </w:p>
    <w:p w14:paraId="2E8AEC42" w14:textId="039E9FC7" w:rsidR="009A454E" w:rsidRPr="00D527DE" w:rsidRDefault="009772E6" w:rsidP="004014E9">
      <w:pPr>
        <w:pStyle w:val="Code"/>
        <w:rPr>
          <w:lang w:val="en-CA"/>
        </w:rPr>
      </w:pPr>
      <w:r w:rsidRPr="00D527DE">
        <w:t>recTriVertex</w:t>
      </w:r>
      <w:r w:rsidR="004014E9">
        <w:t>[</w:t>
      </w:r>
      <w:r w:rsidR="005F032E" w:rsidRPr="00D527DE">
        <w:rPr>
          <w:lang w:val="en-CA" w:eastAsia="ja-JP"/>
        </w:rPr>
        <w:t>numTriangles</w:t>
      </w:r>
      <w:r w:rsidR="004014E9">
        <w:rPr>
          <w:lang w:val="en-US" w:eastAsia="ja-JP"/>
        </w:rPr>
        <w:t>]</w:t>
      </w:r>
      <w:r w:rsidR="004014E9">
        <w:rPr>
          <w:lang w:val="en-CA"/>
        </w:rPr>
        <w:t>[</w:t>
      </w:r>
      <w:r w:rsidR="00A46445" w:rsidRPr="00D527DE">
        <w:rPr>
          <w:lang w:val="en-CA"/>
        </w:rPr>
        <w:t>v</w:t>
      </w:r>
      <w:r w:rsidR="00D4769B" w:rsidRPr="00D527DE">
        <w:rPr>
          <w:lang w:val="en-CA"/>
        </w:rPr>
        <w:t>ertex</w:t>
      </w:r>
      <w:r w:rsidR="004014E9">
        <w:rPr>
          <w:lang w:val="en-CA"/>
        </w:rPr>
        <w:t>][</w:t>
      </w:r>
      <w:r w:rsidR="00CE5FE6" w:rsidRPr="00D527DE">
        <w:rPr>
          <w:lang w:val="en-CA"/>
        </w:rPr>
        <w:t>axis</w:t>
      </w:r>
      <w:r w:rsidR="004014E9">
        <w:rPr>
          <w:lang w:val="en-CA"/>
        </w:rPr>
        <w:t>]</w:t>
      </w:r>
      <w:r w:rsidR="00D4769B" w:rsidRPr="00D527DE">
        <w:rPr>
          <w:lang w:val="en-CA"/>
        </w:rPr>
        <w:t> </w:t>
      </w:r>
      <w:r w:rsidR="009A454E" w:rsidRPr="00D527DE">
        <w:rPr>
          <w:lang w:val="en-CA"/>
        </w:rPr>
        <w:t>=</w:t>
      </w:r>
      <w:r w:rsidR="00D4769B" w:rsidRPr="00D527DE">
        <w:rPr>
          <w:lang w:val="en-CA"/>
        </w:rPr>
        <w:t> </w:t>
      </w:r>
      <w:r w:rsidR="009A454E" w:rsidRPr="00D527DE">
        <w:rPr>
          <w:lang w:val="en-CA"/>
        </w:rPr>
        <w:t>leafVertices</w:t>
      </w:r>
      <w:r w:rsidR="004014E9">
        <w:rPr>
          <w:lang w:val="en-CA"/>
        </w:rPr>
        <w:t>[</w:t>
      </w:r>
      <w:r w:rsidR="00D4769B" w:rsidRPr="00D527DE">
        <w:rPr>
          <w:lang w:val="en-CA"/>
        </w:rPr>
        <w:t>triOrder</w:t>
      </w:r>
      <w:r w:rsidR="004014E9">
        <w:rPr>
          <w:lang w:val="en-CA"/>
        </w:rPr>
        <w:t>[</w:t>
      </w:r>
      <w:r w:rsidR="00CE5FE6" w:rsidRPr="00D527DE">
        <w:rPr>
          <w:lang w:val="en-CA"/>
        </w:rPr>
        <w:t>v</w:t>
      </w:r>
      <w:r w:rsidR="00D4769B" w:rsidRPr="00D527DE">
        <w:rPr>
          <w:lang w:val="en-CA"/>
        </w:rPr>
        <w:t>ertex</w:t>
      </w:r>
      <w:r w:rsidR="004014E9">
        <w:rPr>
          <w:lang w:val="en-CA"/>
        </w:rPr>
        <w:t>]</w:t>
      </w:r>
      <w:r w:rsidR="009A454E" w:rsidRPr="00D527DE">
        <w:rPr>
          <w:lang w:val="en-CA"/>
        </w:rPr>
        <w:t>]</w:t>
      </w:r>
      <w:r w:rsidR="004014E9">
        <w:rPr>
          <w:lang w:val="en-CA"/>
        </w:rPr>
        <w:t>[</w:t>
      </w:r>
      <w:r w:rsidR="00CE5FE6" w:rsidRPr="00D527DE">
        <w:rPr>
          <w:lang w:val="en-CA"/>
        </w:rPr>
        <w:t>axis</w:t>
      </w:r>
      <w:r w:rsidR="004014E9">
        <w:rPr>
          <w:lang w:val="en-CA"/>
        </w:rPr>
        <w:t>]</w:t>
      </w:r>
    </w:p>
    <w:p w14:paraId="2B3A0B84" w14:textId="221B6C9C" w:rsidR="006C79FE" w:rsidRPr="00D527DE" w:rsidRDefault="003A360A" w:rsidP="006C79FE">
      <w:pPr>
        <w:rPr>
          <w:lang w:val="en-CA" w:eastAsia="ja-JP"/>
        </w:rPr>
      </w:pPr>
      <w:r w:rsidRPr="00D527DE">
        <w:rPr>
          <w:lang w:val="en-CA" w:eastAsia="ja-JP"/>
        </w:rPr>
        <w:tab/>
      </w:r>
      <w:r w:rsidR="006C79FE" w:rsidRPr="00D527DE">
        <w:rPr>
          <w:lang w:val="en-CA" w:eastAsia="ja-JP"/>
        </w:rPr>
        <w:t xml:space="preserve">numTriangles </w:t>
      </w:r>
      <w:r w:rsidRPr="00D527DE">
        <w:rPr>
          <w:lang w:val="en-CA" w:eastAsia="ja-JP"/>
        </w:rPr>
        <w:t>is set to (numTriangles+</w:t>
      </w:r>
      <w:r w:rsidR="006C79FE" w:rsidRPr="00D527DE">
        <w:rPr>
          <w:lang w:val="en-CA" w:eastAsia="ja-JP"/>
        </w:rPr>
        <w:t>1</w:t>
      </w:r>
      <w:r w:rsidRPr="00D527DE">
        <w:rPr>
          <w:lang w:val="en-CA" w:eastAsia="ja-JP"/>
        </w:rPr>
        <w:t>).</w:t>
      </w:r>
    </w:p>
    <w:p w14:paraId="3CEA7FCA" w14:textId="5C7F484A" w:rsidR="009A454E" w:rsidRPr="00D527DE" w:rsidRDefault="00B6779E" w:rsidP="009A454E">
      <w:pPr>
        <w:rPr>
          <w:szCs w:val="24"/>
          <w:lang w:val="en-CA"/>
        </w:rPr>
      </w:pPr>
      <w:r w:rsidRPr="00D527DE">
        <w:rPr>
          <w:lang w:val="en-CA"/>
        </w:rPr>
        <w:t xml:space="preserve">where </w:t>
      </w:r>
      <w:r w:rsidRPr="00D527DE">
        <w:rPr>
          <w:szCs w:val="24"/>
          <w:lang w:val="en-CA"/>
        </w:rPr>
        <w:t>t</w:t>
      </w:r>
      <w:r w:rsidR="009A454E" w:rsidRPr="00D527DE">
        <w:rPr>
          <w:szCs w:val="24"/>
          <w:lang w:val="en-CA"/>
        </w:rPr>
        <w:t>he value of p</w:t>
      </w:r>
      <w:r w:rsidR="009772E6" w:rsidRPr="00D527DE">
        <w:rPr>
          <w:szCs w:val="24"/>
          <w:lang w:val="en-CA"/>
        </w:rPr>
        <w:t>o</w:t>
      </w:r>
      <w:r w:rsidR="009A454E" w:rsidRPr="00D527DE">
        <w:rPr>
          <w:szCs w:val="24"/>
          <w:lang w:val="en-CA"/>
        </w:rPr>
        <w:t>lyTrianges[</w:t>
      </w:r>
      <w:r w:rsidR="00D4769B" w:rsidRPr="00D527DE">
        <w:rPr>
          <w:szCs w:val="24"/>
          <w:lang w:val="en-CA"/>
        </w:rPr>
        <w:t> </w:t>
      </w:r>
      <w:r w:rsidR="00233FC3" w:rsidRPr="00D527DE">
        <w:rPr>
          <w:szCs w:val="24"/>
          <w:lang w:val="en-CA"/>
        </w:rPr>
        <w:t>i</w:t>
      </w:r>
      <w:r w:rsidR="00D4769B" w:rsidRPr="00D527DE">
        <w:rPr>
          <w:szCs w:val="24"/>
          <w:lang w:val="en-CA"/>
        </w:rPr>
        <w:t> </w:t>
      </w:r>
      <w:r w:rsidR="009A454E" w:rsidRPr="00D527DE">
        <w:rPr>
          <w:szCs w:val="24"/>
          <w:lang w:val="en-CA"/>
        </w:rPr>
        <w:t>][</w:t>
      </w:r>
      <w:r w:rsidR="00D4769B" w:rsidRPr="00D527DE">
        <w:rPr>
          <w:szCs w:val="24"/>
          <w:lang w:val="en-CA"/>
        </w:rPr>
        <w:t> </w:t>
      </w:r>
      <w:r w:rsidR="00233FC3" w:rsidRPr="00D527DE">
        <w:rPr>
          <w:szCs w:val="24"/>
          <w:lang w:val="en-CA"/>
        </w:rPr>
        <w:t>axis</w:t>
      </w:r>
      <w:r w:rsidR="00D4769B" w:rsidRPr="00D527DE">
        <w:rPr>
          <w:szCs w:val="24"/>
          <w:lang w:val="en-CA"/>
        </w:rPr>
        <w:t> </w:t>
      </w:r>
      <w:r w:rsidR="009A454E" w:rsidRPr="00D527DE">
        <w:rPr>
          <w:szCs w:val="24"/>
          <w:lang w:val="en-CA"/>
        </w:rPr>
        <w:t>] is defined in</w:t>
      </w:r>
      <w:r w:rsidR="006D0933" w:rsidRPr="00D527DE">
        <w:rPr>
          <w:szCs w:val="24"/>
          <w:lang w:val="en-CA"/>
        </w:rPr>
        <w:t xml:space="preserve"> </w:t>
      </w:r>
      <w:r w:rsidR="006D0933" w:rsidRPr="00D527DE">
        <w:rPr>
          <w:szCs w:val="24"/>
          <w:lang w:val="en-CA"/>
        </w:rPr>
        <w:fldChar w:fldCharType="begin" w:fldLock="1"/>
      </w:r>
      <w:r w:rsidR="006D0933" w:rsidRPr="00D527DE">
        <w:rPr>
          <w:szCs w:val="24"/>
          <w:lang w:val="en-CA"/>
        </w:rPr>
        <w:instrText xml:space="preserve"> REF _Ref6217832 \h </w:instrText>
      </w:r>
      <w:r w:rsidR="00D527DE">
        <w:rPr>
          <w:szCs w:val="24"/>
          <w:lang w:val="en-CA"/>
        </w:rPr>
        <w:instrText xml:space="preserve"> \* MERGEFORMAT </w:instrText>
      </w:r>
      <w:r w:rsidR="006D0933" w:rsidRPr="00D527DE">
        <w:rPr>
          <w:szCs w:val="24"/>
          <w:lang w:val="en-CA"/>
        </w:rPr>
      </w:r>
      <w:r w:rsidR="006D0933" w:rsidRPr="00D527DE">
        <w:rPr>
          <w:szCs w:val="24"/>
          <w:lang w:val="en-CA"/>
        </w:rPr>
        <w:fldChar w:fldCharType="separate"/>
      </w:r>
      <w:r w:rsidR="003551F0" w:rsidRPr="009334E7">
        <w:t xml:space="preserve">Table </w:t>
      </w:r>
      <w:r w:rsidR="003551F0">
        <w:rPr>
          <w:noProof/>
        </w:rPr>
        <w:t>15</w:t>
      </w:r>
      <w:r w:rsidR="006D0933" w:rsidRPr="00D527DE">
        <w:rPr>
          <w:szCs w:val="24"/>
          <w:lang w:val="en-CA"/>
        </w:rPr>
        <w:fldChar w:fldCharType="end"/>
      </w:r>
      <w:r w:rsidR="00276715" w:rsidRPr="00D527DE">
        <w:rPr>
          <w:szCs w:val="24"/>
          <w:lang w:val="en-CA"/>
        </w:rPr>
        <w:t>.</w:t>
      </w:r>
    </w:p>
    <w:p w14:paraId="48D7B43F" w14:textId="1A052C35" w:rsidR="006D0933" w:rsidRPr="009334E7" w:rsidRDefault="006D0933" w:rsidP="00D16D37">
      <w:pPr>
        <w:pStyle w:val="af5"/>
        <w:rPr>
          <w:rFonts w:ascii="Cambria" w:hAnsi="Cambria"/>
        </w:rPr>
      </w:pPr>
      <w:bookmarkStart w:id="1821" w:name="_Ref6217832"/>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15</w:t>
      </w:r>
      <w:r w:rsidR="00F6619B" w:rsidRPr="009334E7">
        <w:rPr>
          <w:rFonts w:ascii="Cambria" w:hAnsi="Cambria"/>
        </w:rPr>
        <w:fldChar w:fldCharType="end"/>
      </w:r>
      <w:bookmarkEnd w:id="1821"/>
      <w:r w:rsidR="00D527DE">
        <w:rPr>
          <w:rFonts w:ascii="Cambria" w:hAnsi="Cambria"/>
        </w:rPr>
        <w:t xml:space="preserve"> —</w:t>
      </w:r>
      <w:r w:rsidRPr="009334E7">
        <w:rPr>
          <w:rFonts w:ascii="Cambria" w:hAnsi="Cambria"/>
        </w:rPr>
        <w:t xml:space="preserve"> value of p</w:t>
      </w:r>
      <w:r w:rsidR="009772E6" w:rsidRPr="009334E7">
        <w:rPr>
          <w:rFonts w:ascii="Cambria" w:hAnsi="Cambria"/>
        </w:rPr>
        <w:t>o</w:t>
      </w:r>
      <w:r w:rsidRPr="009334E7">
        <w:rPr>
          <w:rFonts w:ascii="Cambria" w:hAnsi="Cambria"/>
        </w:rPr>
        <w:t>lyTriangles</w:t>
      </w:r>
      <w:r w:rsidRPr="00BE53BF">
        <w:rPr>
          <w:rFonts w:ascii="Cambria" w:hAnsi="Cambria"/>
          <w:b w:val="0"/>
          <w:bCs w:val="0"/>
        </w:rPr>
        <w:t>[</w:t>
      </w:r>
      <w:r w:rsidR="00220C6B" w:rsidRPr="00BE53BF">
        <w:rPr>
          <w:rFonts w:ascii="Cambria" w:hAnsi="Cambria"/>
          <w:b w:val="0"/>
          <w:bCs w:val="0"/>
        </w:rPr>
        <w:t> </w:t>
      </w:r>
      <w:r w:rsidRPr="00BE53BF">
        <w:rPr>
          <w:rFonts w:ascii="Cambria" w:hAnsi="Cambria"/>
          <w:b w:val="0"/>
          <w:bCs w:val="0"/>
        </w:rPr>
        <w:t>i</w:t>
      </w:r>
      <w:r w:rsidR="00220C6B" w:rsidRPr="00BE53BF">
        <w:rPr>
          <w:rFonts w:ascii="Cambria" w:hAnsi="Cambria"/>
          <w:b w:val="0"/>
          <w:bCs w:val="0"/>
        </w:rPr>
        <w:t> </w:t>
      </w:r>
      <w:r w:rsidRPr="00BE53BF">
        <w:rPr>
          <w:rFonts w:ascii="Cambria" w:hAnsi="Cambria"/>
          <w:b w:val="0"/>
          <w:bCs w:val="0"/>
        </w:rPr>
        <w:t>][</w:t>
      </w:r>
      <w:r w:rsidR="00220C6B" w:rsidRPr="00BE53BF">
        <w:rPr>
          <w:rFonts w:ascii="Cambria" w:hAnsi="Cambria"/>
          <w:b w:val="0"/>
          <w:bCs w:val="0"/>
        </w:rPr>
        <w:t> </w:t>
      </w:r>
      <w:r w:rsidRPr="00BE53BF">
        <w:rPr>
          <w:rFonts w:ascii="Cambria" w:hAnsi="Cambria"/>
          <w:b w:val="0"/>
          <w:bCs w:val="0"/>
        </w:rPr>
        <w:t>axis</w:t>
      </w:r>
      <w:r w:rsidR="00220C6B" w:rsidRPr="00BE53BF">
        <w:rPr>
          <w:rFonts w:ascii="Cambria" w:hAnsi="Cambria"/>
          <w:b w:val="0"/>
          <w:bCs w:val="0"/>
        </w:rPr>
        <w:t> </w:t>
      </w:r>
      <w:r w:rsidRPr="00BE53BF">
        <w:rPr>
          <w:rFonts w:ascii="Cambria" w:hAnsi="Cambria"/>
          <w:b w:val="0"/>
          <w:bCs w:val="0"/>
        </w:rPr>
        <w:t>]</w:t>
      </w:r>
    </w:p>
    <w:tbl>
      <w:tblPr>
        <w:tblStyle w:val="a8"/>
        <w:tblW w:w="5000" w:type="pct"/>
        <w:tblLook w:val="04A0" w:firstRow="1" w:lastRow="0" w:firstColumn="1" w:lastColumn="0" w:noHBand="0" w:noVBand="1"/>
      </w:tblPr>
      <w:tblGrid>
        <w:gridCol w:w="589"/>
        <w:gridCol w:w="457"/>
        <w:gridCol w:w="457"/>
        <w:gridCol w:w="457"/>
        <w:gridCol w:w="457"/>
        <w:gridCol w:w="457"/>
        <w:gridCol w:w="457"/>
        <w:gridCol w:w="457"/>
        <w:gridCol w:w="458"/>
        <w:gridCol w:w="458"/>
        <w:gridCol w:w="458"/>
        <w:gridCol w:w="458"/>
        <w:gridCol w:w="458"/>
        <w:gridCol w:w="458"/>
        <w:gridCol w:w="458"/>
        <w:gridCol w:w="458"/>
        <w:gridCol w:w="458"/>
        <w:gridCol w:w="458"/>
        <w:gridCol w:w="458"/>
        <w:gridCol w:w="458"/>
        <w:gridCol w:w="458"/>
      </w:tblGrid>
      <w:tr w:rsidR="006D0933" w:rsidRPr="00D527DE" w14:paraId="10FC21E9" w14:textId="77777777" w:rsidTr="00D16D37">
        <w:trPr>
          <w:trHeight w:val="360"/>
        </w:trPr>
        <w:tc>
          <w:tcPr>
            <w:tcW w:w="309" w:type="pct"/>
            <w:noWrap/>
            <w:hideMark/>
          </w:tcPr>
          <w:p w14:paraId="455EC210" w14:textId="77777777" w:rsidR="006D0933" w:rsidRPr="00C5553D" w:rsidRDefault="006D0933" w:rsidP="006D0933">
            <w:pPr>
              <w:tabs>
                <w:tab w:val="clear" w:pos="403"/>
              </w:tabs>
              <w:spacing w:after="0" w:line="240" w:lineRule="auto"/>
              <w:jc w:val="left"/>
              <w:rPr>
                <w:b/>
                <w:bCs/>
                <w:sz w:val="21"/>
              </w:rPr>
            </w:pPr>
          </w:p>
        </w:tc>
        <w:tc>
          <w:tcPr>
            <w:tcW w:w="4691" w:type="pct"/>
            <w:gridSpan w:val="20"/>
            <w:noWrap/>
            <w:hideMark/>
          </w:tcPr>
          <w:p w14:paraId="6811E146" w14:textId="66ADBE0B" w:rsidR="006D0933" w:rsidRPr="00C5553D" w:rsidRDefault="006D0933" w:rsidP="00D16D37">
            <w:pPr>
              <w:tabs>
                <w:tab w:val="clear" w:pos="403"/>
              </w:tabs>
              <w:spacing w:after="0" w:line="240" w:lineRule="auto"/>
              <w:jc w:val="center"/>
              <w:rPr>
                <w:b/>
                <w:bCs/>
                <w:sz w:val="21"/>
              </w:rPr>
            </w:pPr>
            <w:r w:rsidRPr="00C5553D">
              <w:rPr>
                <w:b/>
                <w:bCs/>
                <w:sz w:val="21"/>
              </w:rPr>
              <w:t>i</w:t>
            </w:r>
          </w:p>
        </w:tc>
      </w:tr>
      <w:tr w:rsidR="006D0933" w:rsidRPr="00D527DE" w14:paraId="6619B36C" w14:textId="77777777" w:rsidTr="00D16D37">
        <w:trPr>
          <w:trHeight w:val="360"/>
        </w:trPr>
        <w:tc>
          <w:tcPr>
            <w:tcW w:w="309" w:type="pct"/>
            <w:noWrap/>
            <w:hideMark/>
          </w:tcPr>
          <w:p w14:paraId="33AD9534" w14:textId="77777777" w:rsidR="006D0933" w:rsidRPr="00C5553D" w:rsidRDefault="006D0933" w:rsidP="006D0933">
            <w:pPr>
              <w:tabs>
                <w:tab w:val="clear" w:pos="403"/>
              </w:tabs>
              <w:spacing w:after="0" w:line="240" w:lineRule="auto"/>
              <w:jc w:val="left"/>
              <w:rPr>
                <w:b/>
                <w:bCs/>
                <w:sz w:val="21"/>
              </w:rPr>
            </w:pPr>
            <w:r w:rsidRPr="00C5553D">
              <w:rPr>
                <w:b/>
                <w:bCs/>
                <w:sz w:val="21"/>
              </w:rPr>
              <w:t>axis</w:t>
            </w:r>
          </w:p>
        </w:tc>
        <w:tc>
          <w:tcPr>
            <w:tcW w:w="234" w:type="pct"/>
            <w:noWrap/>
            <w:hideMark/>
          </w:tcPr>
          <w:p w14:paraId="2541B027" w14:textId="77777777" w:rsidR="006D0933" w:rsidRPr="00C5553D" w:rsidRDefault="006D0933" w:rsidP="006D0933">
            <w:pPr>
              <w:tabs>
                <w:tab w:val="clear" w:pos="403"/>
              </w:tabs>
              <w:spacing w:after="0" w:line="240" w:lineRule="auto"/>
              <w:jc w:val="right"/>
              <w:rPr>
                <w:b/>
                <w:bCs/>
                <w:sz w:val="21"/>
              </w:rPr>
            </w:pPr>
            <w:r w:rsidRPr="00C5553D">
              <w:rPr>
                <w:b/>
                <w:bCs/>
                <w:sz w:val="21"/>
              </w:rPr>
              <w:t>0</w:t>
            </w:r>
          </w:p>
        </w:tc>
        <w:tc>
          <w:tcPr>
            <w:tcW w:w="234" w:type="pct"/>
            <w:noWrap/>
            <w:hideMark/>
          </w:tcPr>
          <w:p w14:paraId="640F8DD9" w14:textId="77777777" w:rsidR="006D0933" w:rsidRPr="00C5553D" w:rsidRDefault="006D0933" w:rsidP="006D0933">
            <w:pPr>
              <w:tabs>
                <w:tab w:val="clear" w:pos="403"/>
              </w:tabs>
              <w:spacing w:after="0" w:line="240" w:lineRule="auto"/>
              <w:jc w:val="right"/>
              <w:rPr>
                <w:b/>
                <w:bCs/>
                <w:sz w:val="21"/>
              </w:rPr>
            </w:pPr>
            <w:r w:rsidRPr="00C5553D">
              <w:rPr>
                <w:b/>
                <w:bCs/>
                <w:sz w:val="21"/>
              </w:rPr>
              <w:t>1</w:t>
            </w:r>
          </w:p>
        </w:tc>
        <w:tc>
          <w:tcPr>
            <w:tcW w:w="234" w:type="pct"/>
            <w:noWrap/>
            <w:hideMark/>
          </w:tcPr>
          <w:p w14:paraId="43C1BB30" w14:textId="77777777" w:rsidR="006D0933" w:rsidRPr="00C5553D" w:rsidRDefault="006D0933" w:rsidP="006D0933">
            <w:pPr>
              <w:tabs>
                <w:tab w:val="clear" w:pos="403"/>
              </w:tabs>
              <w:spacing w:after="0" w:line="240" w:lineRule="auto"/>
              <w:jc w:val="right"/>
              <w:rPr>
                <w:b/>
                <w:bCs/>
                <w:sz w:val="21"/>
              </w:rPr>
            </w:pPr>
            <w:r w:rsidRPr="00C5553D">
              <w:rPr>
                <w:b/>
                <w:bCs/>
                <w:sz w:val="21"/>
              </w:rPr>
              <w:t>2</w:t>
            </w:r>
          </w:p>
        </w:tc>
        <w:tc>
          <w:tcPr>
            <w:tcW w:w="234" w:type="pct"/>
            <w:noWrap/>
            <w:hideMark/>
          </w:tcPr>
          <w:p w14:paraId="7A36F5DA" w14:textId="77777777" w:rsidR="006D0933" w:rsidRPr="00C5553D" w:rsidRDefault="006D0933" w:rsidP="006D0933">
            <w:pPr>
              <w:tabs>
                <w:tab w:val="clear" w:pos="403"/>
              </w:tabs>
              <w:spacing w:after="0" w:line="240" w:lineRule="auto"/>
              <w:jc w:val="right"/>
              <w:rPr>
                <w:b/>
                <w:bCs/>
                <w:sz w:val="21"/>
              </w:rPr>
            </w:pPr>
            <w:r w:rsidRPr="00C5553D">
              <w:rPr>
                <w:b/>
                <w:bCs/>
                <w:sz w:val="21"/>
              </w:rPr>
              <w:t>3</w:t>
            </w:r>
          </w:p>
        </w:tc>
        <w:tc>
          <w:tcPr>
            <w:tcW w:w="234" w:type="pct"/>
            <w:noWrap/>
            <w:hideMark/>
          </w:tcPr>
          <w:p w14:paraId="2982AF19" w14:textId="77777777" w:rsidR="006D0933" w:rsidRPr="00C5553D" w:rsidRDefault="006D0933" w:rsidP="006D0933">
            <w:pPr>
              <w:tabs>
                <w:tab w:val="clear" w:pos="403"/>
              </w:tabs>
              <w:spacing w:after="0" w:line="240" w:lineRule="auto"/>
              <w:jc w:val="right"/>
              <w:rPr>
                <w:b/>
                <w:bCs/>
                <w:sz w:val="21"/>
              </w:rPr>
            </w:pPr>
            <w:r w:rsidRPr="00C5553D">
              <w:rPr>
                <w:b/>
                <w:bCs/>
                <w:sz w:val="21"/>
              </w:rPr>
              <w:t>4</w:t>
            </w:r>
          </w:p>
        </w:tc>
        <w:tc>
          <w:tcPr>
            <w:tcW w:w="234" w:type="pct"/>
            <w:noWrap/>
            <w:hideMark/>
          </w:tcPr>
          <w:p w14:paraId="15841226" w14:textId="77777777" w:rsidR="006D0933" w:rsidRPr="00C5553D" w:rsidRDefault="006D0933" w:rsidP="006D0933">
            <w:pPr>
              <w:tabs>
                <w:tab w:val="clear" w:pos="403"/>
              </w:tabs>
              <w:spacing w:after="0" w:line="240" w:lineRule="auto"/>
              <w:jc w:val="right"/>
              <w:rPr>
                <w:b/>
                <w:bCs/>
                <w:sz w:val="21"/>
              </w:rPr>
            </w:pPr>
            <w:r w:rsidRPr="00C5553D">
              <w:rPr>
                <w:b/>
                <w:bCs/>
                <w:sz w:val="21"/>
              </w:rPr>
              <w:t>5</w:t>
            </w:r>
          </w:p>
        </w:tc>
        <w:tc>
          <w:tcPr>
            <w:tcW w:w="234" w:type="pct"/>
            <w:noWrap/>
            <w:hideMark/>
          </w:tcPr>
          <w:p w14:paraId="06B8FAE6" w14:textId="77777777" w:rsidR="006D0933" w:rsidRPr="00C5553D" w:rsidRDefault="006D0933" w:rsidP="006D0933">
            <w:pPr>
              <w:tabs>
                <w:tab w:val="clear" w:pos="403"/>
              </w:tabs>
              <w:spacing w:after="0" w:line="240" w:lineRule="auto"/>
              <w:jc w:val="right"/>
              <w:rPr>
                <w:b/>
                <w:bCs/>
                <w:sz w:val="21"/>
              </w:rPr>
            </w:pPr>
            <w:r w:rsidRPr="00C5553D">
              <w:rPr>
                <w:b/>
                <w:bCs/>
                <w:sz w:val="21"/>
              </w:rPr>
              <w:t>6</w:t>
            </w:r>
          </w:p>
        </w:tc>
        <w:tc>
          <w:tcPr>
            <w:tcW w:w="234" w:type="pct"/>
            <w:noWrap/>
            <w:hideMark/>
          </w:tcPr>
          <w:p w14:paraId="017DFAC9" w14:textId="77777777" w:rsidR="006D0933" w:rsidRPr="00C5553D" w:rsidRDefault="006D0933" w:rsidP="006D0933">
            <w:pPr>
              <w:tabs>
                <w:tab w:val="clear" w:pos="403"/>
              </w:tabs>
              <w:spacing w:after="0" w:line="240" w:lineRule="auto"/>
              <w:jc w:val="right"/>
              <w:rPr>
                <w:b/>
                <w:bCs/>
                <w:sz w:val="21"/>
              </w:rPr>
            </w:pPr>
            <w:r w:rsidRPr="00C5553D">
              <w:rPr>
                <w:b/>
                <w:bCs/>
                <w:sz w:val="21"/>
              </w:rPr>
              <w:t>7</w:t>
            </w:r>
          </w:p>
        </w:tc>
        <w:tc>
          <w:tcPr>
            <w:tcW w:w="234" w:type="pct"/>
            <w:noWrap/>
            <w:hideMark/>
          </w:tcPr>
          <w:p w14:paraId="590AB175" w14:textId="77777777" w:rsidR="006D0933" w:rsidRPr="00C5553D" w:rsidRDefault="006D0933" w:rsidP="006D0933">
            <w:pPr>
              <w:tabs>
                <w:tab w:val="clear" w:pos="403"/>
              </w:tabs>
              <w:spacing w:after="0" w:line="240" w:lineRule="auto"/>
              <w:jc w:val="right"/>
              <w:rPr>
                <w:b/>
                <w:bCs/>
                <w:sz w:val="21"/>
              </w:rPr>
            </w:pPr>
            <w:r w:rsidRPr="00C5553D">
              <w:rPr>
                <w:b/>
                <w:bCs/>
                <w:sz w:val="21"/>
              </w:rPr>
              <w:t>8</w:t>
            </w:r>
          </w:p>
        </w:tc>
        <w:tc>
          <w:tcPr>
            <w:tcW w:w="234" w:type="pct"/>
            <w:noWrap/>
            <w:hideMark/>
          </w:tcPr>
          <w:p w14:paraId="0A46B771" w14:textId="77777777" w:rsidR="006D0933" w:rsidRPr="00C5553D" w:rsidRDefault="006D0933" w:rsidP="006D0933">
            <w:pPr>
              <w:tabs>
                <w:tab w:val="clear" w:pos="403"/>
              </w:tabs>
              <w:spacing w:after="0" w:line="240" w:lineRule="auto"/>
              <w:jc w:val="right"/>
              <w:rPr>
                <w:b/>
                <w:bCs/>
                <w:sz w:val="21"/>
              </w:rPr>
            </w:pPr>
            <w:r w:rsidRPr="00C5553D">
              <w:rPr>
                <w:b/>
                <w:bCs/>
                <w:sz w:val="21"/>
              </w:rPr>
              <w:t>9</w:t>
            </w:r>
          </w:p>
        </w:tc>
        <w:tc>
          <w:tcPr>
            <w:tcW w:w="235" w:type="pct"/>
            <w:noWrap/>
            <w:hideMark/>
          </w:tcPr>
          <w:p w14:paraId="55F81223" w14:textId="77777777" w:rsidR="006D0933" w:rsidRPr="00C5553D" w:rsidRDefault="006D0933" w:rsidP="006D0933">
            <w:pPr>
              <w:tabs>
                <w:tab w:val="clear" w:pos="403"/>
              </w:tabs>
              <w:spacing w:after="0" w:line="240" w:lineRule="auto"/>
              <w:jc w:val="right"/>
              <w:rPr>
                <w:b/>
                <w:bCs/>
                <w:sz w:val="21"/>
              </w:rPr>
            </w:pPr>
            <w:r w:rsidRPr="00C5553D">
              <w:rPr>
                <w:b/>
                <w:bCs/>
                <w:sz w:val="21"/>
              </w:rPr>
              <w:t>10</w:t>
            </w:r>
          </w:p>
        </w:tc>
        <w:tc>
          <w:tcPr>
            <w:tcW w:w="235" w:type="pct"/>
            <w:noWrap/>
            <w:hideMark/>
          </w:tcPr>
          <w:p w14:paraId="28DCA960" w14:textId="77777777" w:rsidR="006D0933" w:rsidRPr="00C5553D" w:rsidRDefault="006D0933" w:rsidP="006D0933">
            <w:pPr>
              <w:tabs>
                <w:tab w:val="clear" w:pos="403"/>
              </w:tabs>
              <w:spacing w:after="0" w:line="240" w:lineRule="auto"/>
              <w:jc w:val="right"/>
              <w:rPr>
                <w:b/>
                <w:bCs/>
                <w:sz w:val="21"/>
              </w:rPr>
            </w:pPr>
            <w:r w:rsidRPr="00C5553D">
              <w:rPr>
                <w:b/>
                <w:bCs/>
                <w:sz w:val="21"/>
              </w:rPr>
              <w:t>11</w:t>
            </w:r>
          </w:p>
        </w:tc>
        <w:tc>
          <w:tcPr>
            <w:tcW w:w="235" w:type="pct"/>
            <w:noWrap/>
            <w:hideMark/>
          </w:tcPr>
          <w:p w14:paraId="345A877D" w14:textId="77777777" w:rsidR="006D0933" w:rsidRPr="00C5553D" w:rsidRDefault="006D0933" w:rsidP="006D0933">
            <w:pPr>
              <w:tabs>
                <w:tab w:val="clear" w:pos="403"/>
              </w:tabs>
              <w:spacing w:after="0" w:line="240" w:lineRule="auto"/>
              <w:jc w:val="right"/>
              <w:rPr>
                <w:b/>
                <w:bCs/>
                <w:sz w:val="21"/>
              </w:rPr>
            </w:pPr>
            <w:r w:rsidRPr="00C5553D">
              <w:rPr>
                <w:b/>
                <w:bCs/>
                <w:sz w:val="21"/>
              </w:rPr>
              <w:t>12</w:t>
            </w:r>
          </w:p>
        </w:tc>
        <w:tc>
          <w:tcPr>
            <w:tcW w:w="235" w:type="pct"/>
            <w:noWrap/>
            <w:hideMark/>
          </w:tcPr>
          <w:p w14:paraId="100CA86B" w14:textId="77777777" w:rsidR="006D0933" w:rsidRPr="00C5553D" w:rsidRDefault="006D0933" w:rsidP="006D0933">
            <w:pPr>
              <w:tabs>
                <w:tab w:val="clear" w:pos="403"/>
              </w:tabs>
              <w:spacing w:after="0" w:line="240" w:lineRule="auto"/>
              <w:jc w:val="right"/>
              <w:rPr>
                <w:b/>
                <w:bCs/>
                <w:sz w:val="21"/>
              </w:rPr>
            </w:pPr>
            <w:r w:rsidRPr="00C5553D">
              <w:rPr>
                <w:b/>
                <w:bCs/>
                <w:sz w:val="21"/>
              </w:rPr>
              <w:t>13</w:t>
            </w:r>
          </w:p>
        </w:tc>
        <w:tc>
          <w:tcPr>
            <w:tcW w:w="239" w:type="pct"/>
            <w:noWrap/>
            <w:hideMark/>
          </w:tcPr>
          <w:p w14:paraId="50A5DAD3" w14:textId="77777777" w:rsidR="006D0933" w:rsidRPr="00C5553D" w:rsidRDefault="006D0933" w:rsidP="006D0933">
            <w:pPr>
              <w:tabs>
                <w:tab w:val="clear" w:pos="403"/>
              </w:tabs>
              <w:spacing w:after="0" w:line="240" w:lineRule="auto"/>
              <w:jc w:val="right"/>
              <w:rPr>
                <w:b/>
                <w:bCs/>
                <w:sz w:val="21"/>
              </w:rPr>
            </w:pPr>
            <w:r w:rsidRPr="00C5553D">
              <w:rPr>
                <w:b/>
                <w:bCs/>
                <w:sz w:val="21"/>
              </w:rPr>
              <w:t>14</w:t>
            </w:r>
          </w:p>
        </w:tc>
        <w:tc>
          <w:tcPr>
            <w:tcW w:w="235" w:type="pct"/>
            <w:noWrap/>
            <w:hideMark/>
          </w:tcPr>
          <w:p w14:paraId="05C8B536" w14:textId="77777777" w:rsidR="006D0933" w:rsidRPr="00C5553D" w:rsidRDefault="006D0933" w:rsidP="006D0933">
            <w:pPr>
              <w:tabs>
                <w:tab w:val="clear" w:pos="403"/>
              </w:tabs>
              <w:spacing w:after="0" w:line="240" w:lineRule="auto"/>
              <w:jc w:val="right"/>
              <w:rPr>
                <w:b/>
                <w:bCs/>
                <w:sz w:val="21"/>
              </w:rPr>
            </w:pPr>
            <w:r w:rsidRPr="00C5553D">
              <w:rPr>
                <w:b/>
                <w:bCs/>
                <w:sz w:val="21"/>
              </w:rPr>
              <w:t>15</w:t>
            </w:r>
          </w:p>
        </w:tc>
        <w:tc>
          <w:tcPr>
            <w:tcW w:w="235" w:type="pct"/>
            <w:noWrap/>
            <w:hideMark/>
          </w:tcPr>
          <w:p w14:paraId="7FDC82F3" w14:textId="77777777" w:rsidR="006D0933" w:rsidRPr="00C5553D" w:rsidRDefault="006D0933" w:rsidP="006D0933">
            <w:pPr>
              <w:tabs>
                <w:tab w:val="clear" w:pos="403"/>
              </w:tabs>
              <w:spacing w:after="0" w:line="240" w:lineRule="auto"/>
              <w:jc w:val="right"/>
              <w:rPr>
                <w:b/>
                <w:bCs/>
                <w:sz w:val="21"/>
              </w:rPr>
            </w:pPr>
            <w:r w:rsidRPr="00C5553D">
              <w:rPr>
                <w:b/>
                <w:bCs/>
                <w:sz w:val="21"/>
              </w:rPr>
              <w:t>16</w:t>
            </w:r>
          </w:p>
        </w:tc>
        <w:tc>
          <w:tcPr>
            <w:tcW w:w="235" w:type="pct"/>
            <w:noWrap/>
            <w:hideMark/>
          </w:tcPr>
          <w:p w14:paraId="4998962B" w14:textId="77777777" w:rsidR="006D0933" w:rsidRPr="00C5553D" w:rsidRDefault="006D0933" w:rsidP="006D0933">
            <w:pPr>
              <w:tabs>
                <w:tab w:val="clear" w:pos="403"/>
              </w:tabs>
              <w:spacing w:after="0" w:line="240" w:lineRule="auto"/>
              <w:jc w:val="right"/>
              <w:rPr>
                <w:b/>
                <w:bCs/>
                <w:sz w:val="21"/>
              </w:rPr>
            </w:pPr>
            <w:r w:rsidRPr="00C5553D">
              <w:rPr>
                <w:b/>
                <w:bCs/>
                <w:sz w:val="21"/>
              </w:rPr>
              <w:t>17</w:t>
            </w:r>
          </w:p>
        </w:tc>
        <w:tc>
          <w:tcPr>
            <w:tcW w:w="235" w:type="pct"/>
            <w:noWrap/>
            <w:hideMark/>
          </w:tcPr>
          <w:p w14:paraId="7DC5CD0E" w14:textId="77777777" w:rsidR="006D0933" w:rsidRPr="00C5553D" w:rsidRDefault="006D0933" w:rsidP="006D0933">
            <w:pPr>
              <w:tabs>
                <w:tab w:val="clear" w:pos="403"/>
              </w:tabs>
              <w:spacing w:after="0" w:line="240" w:lineRule="auto"/>
              <w:jc w:val="right"/>
              <w:rPr>
                <w:b/>
                <w:bCs/>
                <w:sz w:val="21"/>
              </w:rPr>
            </w:pPr>
            <w:r w:rsidRPr="00C5553D">
              <w:rPr>
                <w:b/>
                <w:bCs/>
                <w:sz w:val="21"/>
              </w:rPr>
              <w:t>18</w:t>
            </w:r>
          </w:p>
        </w:tc>
        <w:tc>
          <w:tcPr>
            <w:tcW w:w="232" w:type="pct"/>
            <w:noWrap/>
            <w:hideMark/>
          </w:tcPr>
          <w:p w14:paraId="28587F55" w14:textId="77777777" w:rsidR="006D0933" w:rsidRPr="00C5553D" w:rsidRDefault="006D0933" w:rsidP="006D0933">
            <w:pPr>
              <w:tabs>
                <w:tab w:val="clear" w:pos="403"/>
              </w:tabs>
              <w:spacing w:after="0" w:line="240" w:lineRule="auto"/>
              <w:jc w:val="right"/>
              <w:rPr>
                <w:b/>
                <w:bCs/>
                <w:sz w:val="21"/>
              </w:rPr>
            </w:pPr>
            <w:r w:rsidRPr="00C5553D">
              <w:rPr>
                <w:b/>
                <w:bCs/>
                <w:sz w:val="21"/>
              </w:rPr>
              <w:t>19</w:t>
            </w:r>
          </w:p>
        </w:tc>
      </w:tr>
      <w:tr w:rsidR="006D0933" w:rsidRPr="00D527DE" w14:paraId="3FDBBCD7" w14:textId="77777777" w:rsidTr="00D16D37">
        <w:trPr>
          <w:trHeight w:val="360"/>
        </w:trPr>
        <w:tc>
          <w:tcPr>
            <w:tcW w:w="309" w:type="pct"/>
            <w:noWrap/>
            <w:hideMark/>
          </w:tcPr>
          <w:p w14:paraId="03052462" w14:textId="77777777" w:rsidR="006D0933" w:rsidRPr="00C5553D" w:rsidRDefault="006D0933" w:rsidP="006D0933">
            <w:pPr>
              <w:tabs>
                <w:tab w:val="clear" w:pos="403"/>
              </w:tabs>
              <w:spacing w:after="0" w:line="240" w:lineRule="auto"/>
              <w:jc w:val="right"/>
              <w:rPr>
                <w:b/>
                <w:bCs/>
                <w:sz w:val="21"/>
              </w:rPr>
            </w:pPr>
            <w:r w:rsidRPr="00C5553D">
              <w:rPr>
                <w:b/>
                <w:bCs/>
                <w:sz w:val="21"/>
              </w:rPr>
              <w:t>0</w:t>
            </w:r>
          </w:p>
        </w:tc>
        <w:tc>
          <w:tcPr>
            <w:tcW w:w="234" w:type="pct"/>
            <w:noWrap/>
            <w:hideMark/>
          </w:tcPr>
          <w:p w14:paraId="77517786"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0B634B2B"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7B4761F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7C87685F"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71BC04B6"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550DB23A"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097B3B82"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57A694E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2CAC8332"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7131DDFE"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211E4865"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21CC0C8E"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2C0A7077"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278946A5"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9" w:type="pct"/>
            <w:noWrap/>
            <w:hideMark/>
          </w:tcPr>
          <w:p w14:paraId="5867F15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26A3A3A7"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6ECA04D9"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5728E819"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575CFD3E"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2" w:type="pct"/>
            <w:noWrap/>
            <w:hideMark/>
          </w:tcPr>
          <w:p w14:paraId="256C1E86" w14:textId="77777777" w:rsidR="006D0933" w:rsidRPr="00645F46" w:rsidRDefault="006D0933" w:rsidP="006D0933">
            <w:pPr>
              <w:tabs>
                <w:tab w:val="clear" w:pos="403"/>
              </w:tabs>
              <w:spacing w:after="0" w:line="240" w:lineRule="auto"/>
              <w:jc w:val="right"/>
              <w:rPr>
                <w:sz w:val="21"/>
              </w:rPr>
            </w:pPr>
            <w:r w:rsidRPr="00645F46">
              <w:rPr>
                <w:sz w:val="21"/>
              </w:rPr>
              <w:t>0</w:t>
            </w:r>
          </w:p>
        </w:tc>
      </w:tr>
      <w:tr w:rsidR="006D0933" w:rsidRPr="00D527DE" w14:paraId="32899E3B" w14:textId="77777777" w:rsidTr="00D16D37">
        <w:trPr>
          <w:trHeight w:val="360"/>
        </w:trPr>
        <w:tc>
          <w:tcPr>
            <w:tcW w:w="309" w:type="pct"/>
            <w:noWrap/>
            <w:hideMark/>
          </w:tcPr>
          <w:p w14:paraId="6BE86CDA" w14:textId="77777777" w:rsidR="006D0933" w:rsidRPr="00C5553D" w:rsidRDefault="006D0933" w:rsidP="006D0933">
            <w:pPr>
              <w:tabs>
                <w:tab w:val="clear" w:pos="403"/>
              </w:tabs>
              <w:spacing w:after="0" w:line="240" w:lineRule="auto"/>
              <w:jc w:val="right"/>
              <w:rPr>
                <w:b/>
                <w:bCs/>
                <w:sz w:val="21"/>
              </w:rPr>
            </w:pPr>
            <w:r w:rsidRPr="00C5553D">
              <w:rPr>
                <w:b/>
                <w:bCs/>
                <w:sz w:val="21"/>
              </w:rPr>
              <w:t>1</w:t>
            </w:r>
          </w:p>
        </w:tc>
        <w:tc>
          <w:tcPr>
            <w:tcW w:w="234" w:type="pct"/>
            <w:noWrap/>
            <w:hideMark/>
          </w:tcPr>
          <w:p w14:paraId="4EA4E4D9"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26EC4A33"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51E7598C"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33633397"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7FBEF8A0"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5C550AFC"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45933EF0"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3CE24B6A"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5073ED42"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4" w:type="pct"/>
            <w:noWrap/>
            <w:hideMark/>
          </w:tcPr>
          <w:p w14:paraId="0A61EF52"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6A26D74E"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5" w:type="pct"/>
            <w:noWrap/>
            <w:hideMark/>
          </w:tcPr>
          <w:p w14:paraId="6F1EC637"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5" w:type="pct"/>
            <w:noWrap/>
            <w:hideMark/>
          </w:tcPr>
          <w:p w14:paraId="0AA727FE"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5" w:type="pct"/>
            <w:noWrap/>
            <w:hideMark/>
          </w:tcPr>
          <w:p w14:paraId="49B5E010"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9" w:type="pct"/>
            <w:noWrap/>
            <w:hideMark/>
          </w:tcPr>
          <w:p w14:paraId="6161A6C5"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7A47AF0D"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5" w:type="pct"/>
            <w:noWrap/>
            <w:hideMark/>
          </w:tcPr>
          <w:p w14:paraId="2B137D9C"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5" w:type="pct"/>
            <w:noWrap/>
            <w:hideMark/>
          </w:tcPr>
          <w:p w14:paraId="25C69520"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5" w:type="pct"/>
            <w:noWrap/>
            <w:hideMark/>
          </w:tcPr>
          <w:p w14:paraId="4E53C317" w14:textId="77777777" w:rsidR="006D0933" w:rsidRPr="00645F46" w:rsidRDefault="006D0933" w:rsidP="006D0933">
            <w:pPr>
              <w:tabs>
                <w:tab w:val="clear" w:pos="403"/>
              </w:tabs>
              <w:spacing w:after="0" w:line="240" w:lineRule="auto"/>
              <w:jc w:val="right"/>
              <w:rPr>
                <w:sz w:val="21"/>
              </w:rPr>
            </w:pPr>
            <w:r w:rsidRPr="00645F46">
              <w:rPr>
                <w:sz w:val="21"/>
              </w:rPr>
              <w:t>7</w:t>
            </w:r>
          </w:p>
        </w:tc>
        <w:tc>
          <w:tcPr>
            <w:tcW w:w="232" w:type="pct"/>
            <w:noWrap/>
            <w:hideMark/>
          </w:tcPr>
          <w:p w14:paraId="7E703AB8" w14:textId="77777777" w:rsidR="006D0933" w:rsidRPr="00645F46" w:rsidRDefault="006D0933" w:rsidP="006D0933">
            <w:pPr>
              <w:tabs>
                <w:tab w:val="clear" w:pos="403"/>
              </w:tabs>
              <w:spacing w:after="0" w:line="240" w:lineRule="auto"/>
              <w:jc w:val="right"/>
              <w:rPr>
                <w:sz w:val="21"/>
              </w:rPr>
            </w:pPr>
            <w:r w:rsidRPr="00645F46">
              <w:rPr>
                <w:sz w:val="21"/>
              </w:rPr>
              <w:t>2</w:t>
            </w:r>
          </w:p>
        </w:tc>
      </w:tr>
      <w:tr w:rsidR="006D0933" w:rsidRPr="00D527DE" w14:paraId="30082D0B" w14:textId="77777777" w:rsidTr="00D16D37">
        <w:trPr>
          <w:trHeight w:val="360"/>
        </w:trPr>
        <w:tc>
          <w:tcPr>
            <w:tcW w:w="309" w:type="pct"/>
            <w:noWrap/>
            <w:hideMark/>
          </w:tcPr>
          <w:p w14:paraId="6487FACC" w14:textId="77777777" w:rsidR="006D0933" w:rsidRPr="00C5553D" w:rsidRDefault="006D0933" w:rsidP="006D0933">
            <w:pPr>
              <w:tabs>
                <w:tab w:val="clear" w:pos="403"/>
              </w:tabs>
              <w:spacing w:after="0" w:line="240" w:lineRule="auto"/>
              <w:jc w:val="right"/>
              <w:rPr>
                <w:b/>
                <w:bCs/>
                <w:sz w:val="21"/>
              </w:rPr>
            </w:pPr>
            <w:r w:rsidRPr="00C5553D">
              <w:rPr>
                <w:b/>
                <w:bCs/>
                <w:sz w:val="21"/>
              </w:rPr>
              <w:t>2</w:t>
            </w:r>
          </w:p>
        </w:tc>
        <w:tc>
          <w:tcPr>
            <w:tcW w:w="234" w:type="pct"/>
            <w:noWrap/>
            <w:hideMark/>
          </w:tcPr>
          <w:p w14:paraId="4FAD5B3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48925262"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306F52EB"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39CCC8A1"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0039985E"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3C96F363"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06040160"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62B56AA8"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64C9A45E"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26B39539"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527074D6"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3F3F1A5F"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72E3862D"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1D9F5A1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9" w:type="pct"/>
            <w:noWrap/>
            <w:hideMark/>
          </w:tcPr>
          <w:p w14:paraId="05510ECA"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11B0FF5A"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4E40DA5D"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2906043E"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66DD8BEC"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2" w:type="pct"/>
            <w:noWrap/>
            <w:hideMark/>
          </w:tcPr>
          <w:p w14:paraId="5C4DCEEC" w14:textId="77777777" w:rsidR="006D0933" w:rsidRPr="00645F46" w:rsidRDefault="006D0933" w:rsidP="006D0933">
            <w:pPr>
              <w:tabs>
                <w:tab w:val="clear" w:pos="403"/>
              </w:tabs>
              <w:spacing w:after="0" w:line="240" w:lineRule="auto"/>
              <w:jc w:val="right"/>
              <w:rPr>
                <w:sz w:val="21"/>
              </w:rPr>
            </w:pPr>
            <w:r w:rsidRPr="00645F46">
              <w:rPr>
                <w:sz w:val="21"/>
              </w:rPr>
              <w:t>4</w:t>
            </w:r>
          </w:p>
        </w:tc>
      </w:tr>
      <w:tr w:rsidR="006D0933" w:rsidRPr="00D527DE" w14:paraId="6C1358F6" w14:textId="77777777" w:rsidTr="00D16D37">
        <w:trPr>
          <w:trHeight w:val="360"/>
        </w:trPr>
        <w:tc>
          <w:tcPr>
            <w:tcW w:w="309" w:type="pct"/>
            <w:noWrap/>
            <w:hideMark/>
          </w:tcPr>
          <w:p w14:paraId="44B4DBC2" w14:textId="77777777" w:rsidR="006D0933" w:rsidRPr="00645F46" w:rsidRDefault="006D0933" w:rsidP="006D0933">
            <w:pPr>
              <w:tabs>
                <w:tab w:val="clear" w:pos="403"/>
              </w:tabs>
              <w:spacing w:after="0" w:line="240" w:lineRule="auto"/>
              <w:jc w:val="right"/>
              <w:rPr>
                <w:sz w:val="21"/>
              </w:rPr>
            </w:pPr>
          </w:p>
        </w:tc>
        <w:tc>
          <w:tcPr>
            <w:tcW w:w="4691" w:type="pct"/>
            <w:gridSpan w:val="20"/>
            <w:noWrap/>
            <w:hideMark/>
          </w:tcPr>
          <w:p w14:paraId="41015B2B" w14:textId="5CA11FB5" w:rsidR="006D0933" w:rsidRPr="00645F46" w:rsidRDefault="006D0933" w:rsidP="00D16D37">
            <w:pPr>
              <w:tabs>
                <w:tab w:val="clear" w:pos="403"/>
              </w:tabs>
              <w:spacing w:after="0" w:line="240" w:lineRule="auto"/>
              <w:jc w:val="center"/>
              <w:rPr>
                <w:sz w:val="21"/>
              </w:rPr>
            </w:pPr>
            <w:r w:rsidRPr="00645F46">
              <w:rPr>
                <w:sz w:val="21"/>
              </w:rPr>
              <w:t>i</w:t>
            </w:r>
          </w:p>
        </w:tc>
      </w:tr>
      <w:tr w:rsidR="006D0933" w:rsidRPr="00D527DE" w14:paraId="75350757" w14:textId="77777777" w:rsidTr="00D16D37">
        <w:trPr>
          <w:trHeight w:val="360"/>
        </w:trPr>
        <w:tc>
          <w:tcPr>
            <w:tcW w:w="309" w:type="pct"/>
            <w:noWrap/>
            <w:hideMark/>
          </w:tcPr>
          <w:p w14:paraId="3D48B520" w14:textId="77777777" w:rsidR="006D0933" w:rsidRPr="00C5553D" w:rsidRDefault="006D0933" w:rsidP="006D0933">
            <w:pPr>
              <w:tabs>
                <w:tab w:val="clear" w:pos="403"/>
              </w:tabs>
              <w:spacing w:after="0" w:line="240" w:lineRule="auto"/>
              <w:jc w:val="left"/>
              <w:rPr>
                <w:b/>
                <w:bCs/>
                <w:sz w:val="21"/>
              </w:rPr>
            </w:pPr>
            <w:r w:rsidRPr="00C5553D">
              <w:rPr>
                <w:b/>
                <w:bCs/>
                <w:sz w:val="21"/>
              </w:rPr>
              <w:t>axis</w:t>
            </w:r>
          </w:p>
        </w:tc>
        <w:tc>
          <w:tcPr>
            <w:tcW w:w="234" w:type="pct"/>
            <w:noWrap/>
            <w:hideMark/>
          </w:tcPr>
          <w:p w14:paraId="29596BDC" w14:textId="77777777" w:rsidR="006D0933" w:rsidRPr="00C5553D" w:rsidRDefault="006D0933" w:rsidP="006D0933">
            <w:pPr>
              <w:tabs>
                <w:tab w:val="clear" w:pos="403"/>
              </w:tabs>
              <w:spacing w:after="0" w:line="240" w:lineRule="auto"/>
              <w:jc w:val="right"/>
              <w:rPr>
                <w:b/>
                <w:bCs/>
                <w:sz w:val="21"/>
              </w:rPr>
            </w:pPr>
            <w:r w:rsidRPr="00C5553D">
              <w:rPr>
                <w:b/>
                <w:bCs/>
                <w:sz w:val="21"/>
              </w:rPr>
              <w:t>20</w:t>
            </w:r>
          </w:p>
        </w:tc>
        <w:tc>
          <w:tcPr>
            <w:tcW w:w="234" w:type="pct"/>
            <w:noWrap/>
            <w:hideMark/>
          </w:tcPr>
          <w:p w14:paraId="668BAB97" w14:textId="77777777" w:rsidR="006D0933" w:rsidRPr="00C5553D" w:rsidRDefault="006D0933" w:rsidP="006D0933">
            <w:pPr>
              <w:tabs>
                <w:tab w:val="clear" w:pos="403"/>
              </w:tabs>
              <w:spacing w:after="0" w:line="240" w:lineRule="auto"/>
              <w:jc w:val="right"/>
              <w:rPr>
                <w:b/>
                <w:bCs/>
                <w:sz w:val="21"/>
              </w:rPr>
            </w:pPr>
            <w:r w:rsidRPr="00C5553D">
              <w:rPr>
                <w:b/>
                <w:bCs/>
                <w:sz w:val="21"/>
              </w:rPr>
              <w:t>21</w:t>
            </w:r>
          </w:p>
        </w:tc>
        <w:tc>
          <w:tcPr>
            <w:tcW w:w="234" w:type="pct"/>
            <w:noWrap/>
            <w:hideMark/>
          </w:tcPr>
          <w:p w14:paraId="1742A370" w14:textId="77777777" w:rsidR="006D0933" w:rsidRPr="00C5553D" w:rsidRDefault="006D0933" w:rsidP="006D0933">
            <w:pPr>
              <w:tabs>
                <w:tab w:val="clear" w:pos="403"/>
              </w:tabs>
              <w:spacing w:after="0" w:line="240" w:lineRule="auto"/>
              <w:jc w:val="right"/>
              <w:rPr>
                <w:b/>
                <w:bCs/>
                <w:sz w:val="21"/>
              </w:rPr>
            </w:pPr>
            <w:r w:rsidRPr="00C5553D">
              <w:rPr>
                <w:b/>
                <w:bCs/>
                <w:sz w:val="21"/>
              </w:rPr>
              <w:t>22</w:t>
            </w:r>
          </w:p>
        </w:tc>
        <w:tc>
          <w:tcPr>
            <w:tcW w:w="234" w:type="pct"/>
            <w:noWrap/>
            <w:hideMark/>
          </w:tcPr>
          <w:p w14:paraId="7284C285" w14:textId="77777777" w:rsidR="006D0933" w:rsidRPr="00C5553D" w:rsidRDefault="006D0933" w:rsidP="006D0933">
            <w:pPr>
              <w:tabs>
                <w:tab w:val="clear" w:pos="403"/>
              </w:tabs>
              <w:spacing w:after="0" w:line="240" w:lineRule="auto"/>
              <w:jc w:val="right"/>
              <w:rPr>
                <w:b/>
                <w:bCs/>
                <w:sz w:val="21"/>
              </w:rPr>
            </w:pPr>
            <w:r w:rsidRPr="00C5553D">
              <w:rPr>
                <w:b/>
                <w:bCs/>
                <w:sz w:val="21"/>
              </w:rPr>
              <w:t>23</w:t>
            </w:r>
          </w:p>
        </w:tc>
        <w:tc>
          <w:tcPr>
            <w:tcW w:w="234" w:type="pct"/>
            <w:noWrap/>
            <w:hideMark/>
          </w:tcPr>
          <w:p w14:paraId="6A27696A" w14:textId="77777777" w:rsidR="006D0933" w:rsidRPr="00C5553D" w:rsidRDefault="006D0933" w:rsidP="006D0933">
            <w:pPr>
              <w:tabs>
                <w:tab w:val="clear" w:pos="403"/>
              </w:tabs>
              <w:spacing w:after="0" w:line="240" w:lineRule="auto"/>
              <w:jc w:val="right"/>
              <w:rPr>
                <w:b/>
                <w:bCs/>
                <w:sz w:val="21"/>
              </w:rPr>
            </w:pPr>
            <w:r w:rsidRPr="00C5553D">
              <w:rPr>
                <w:b/>
                <w:bCs/>
                <w:sz w:val="21"/>
              </w:rPr>
              <w:t>24</w:t>
            </w:r>
          </w:p>
        </w:tc>
        <w:tc>
          <w:tcPr>
            <w:tcW w:w="234" w:type="pct"/>
            <w:noWrap/>
            <w:hideMark/>
          </w:tcPr>
          <w:p w14:paraId="05040684" w14:textId="77777777" w:rsidR="006D0933" w:rsidRPr="00C5553D" w:rsidRDefault="006D0933" w:rsidP="006D0933">
            <w:pPr>
              <w:tabs>
                <w:tab w:val="clear" w:pos="403"/>
              </w:tabs>
              <w:spacing w:after="0" w:line="240" w:lineRule="auto"/>
              <w:jc w:val="right"/>
              <w:rPr>
                <w:b/>
                <w:bCs/>
                <w:sz w:val="21"/>
              </w:rPr>
            </w:pPr>
            <w:r w:rsidRPr="00C5553D">
              <w:rPr>
                <w:b/>
                <w:bCs/>
                <w:sz w:val="21"/>
              </w:rPr>
              <w:t>25</w:t>
            </w:r>
          </w:p>
        </w:tc>
        <w:tc>
          <w:tcPr>
            <w:tcW w:w="234" w:type="pct"/>
            <w:noWrap/>
            <w:hideMark/>
          </w:tcPr>
          <w:p w14:paraId="067AA4DD" w14:textId="77777777" w:rsidR="006D0933" w:rsidRPr="00C5553D" w:rsidRDefault="006D0933" w:rsidP="006D0933">
            <w:pPr>
              <w:tabs>
                <w:tab w:val="clear" w:pos="403"/>
              </w:tabs>
              <w:spacing w:after="0" w:line="240" w:lineRule="auto"/>
              <w:jc w:val="right"/>
              <w:rPr>
                <w:b/>
                <w:bCs/>
                <w:sz w:val="21"/>
              </w:rPr>
            </w:pPr>
            <w:r w:rsidRPr="00C5553D">
              <w:rPr>
                <w:b/>
                <w:bCs/>
                <w:sz w:val="21"/>
              </w:rPr>
              <w:t>26</w:t>
            </w:r>
          </w:p>
        </w:tc>
        <w:tc>
          <w:tcPr>
            <w:tcW w:w="234" w:type="pct"/>
            <w:noWrap/>
            <w:hideMark/>
          </w:tcPr>
          <w:p w14:paraId="2A135A86" w14:textId="77777777" w:rsidR="006D0933" w:rsidRPr="00C5553D" w:rsidRDefault="006D0933" w:rsidP="006D0933">
            <w:pPr>
              <w:tabs>
                <w:tab w:val="clear" w:pos="403"/>
              </w:tabs>
              <w:spacing w:after="0" w:line="240" w:lineRule="auto"/>
              <w:jc w:val="right"/>
              <w:rPr>
                <w:b/>
                <w:bCs/>
                <w:sz w:val="21"/>
              </w:rPr>
            </w:pPr>
            <w:r w:rsidRPr="00C5553D">
              <w:rPr>
                <w:b/>
                <w:bCs/>
                <w:sz w:val="21"/>
              </w:rPr>
              <w:t>27</w:t>
            </w:r>
          </w:p>
        </w:tc>
        <w:tc>
          <w:tcPr>
            <w:tcW w:w="234" w:type="pct"/>
            <w:noWrap/>
            <w:hideMark/>
          </w:tcPr>
          <w:p w14:paraId="43848EE9" w14:textId="77777777" w:rsidR="006D0933" w:rsidRPr="00C5553D" w:rsidRDefault="006D0933" w:rsidP="006D0933">
            <w:pPr>
              <w:tabs>
                <w:tab w:val="clear" w:pos="403"/>
              </w:tabs>
              <w:spacing w:after="0" w:line="240" w:lineRule="auto"/>
              <w:jc w:val="right"/>
              <w:rPr>
                <w:b/>
                <w:bCs/>
                <w:sz w:val="21"/>
              </w:rPr>
            </w:pPr>
            <w:r w:rsidRPr="00C5553D">
              <w:rPr>
                <w:b/>
                <w:bCs/>
                <w:sz w:val="21"/>
              </w:rPr>
              <w:t>28</w:t>
            </w:r>
          </w:p>
        </w:tc>
        <w:tc>
          <w:tcPr>
            <w:tcW w:w="234" w:type="pct"/>
            <w:noWrap/>
            <w:hideMark/>
          </w:tcPr>
          <w:p w14:paraId="4F6B5E61" w14:textId="77777777" w:rsidR="006D0933" w:rsidRPr="00C5553D" w:rsidRDefault="006D0933" w:rsidP="006D0933">
            <w:pPr>
              <w:tabs>
                <w:tab w:val="clear" w:pos="403"/>
              </w:tabs>
              <w:spacing w:after="0" w:line="240" w:lineRule="auto"/>
              <w:jc w:val="right"/>
              <w:rPr>
                <w:b/>
                <w:bCs/>
                <w:sz w:val="21"/>
              </w:rPr>
            </w:pPr>
            <w:r w:rsidRPr="00C5553D">
              <w:rPr>
                <w:b/>
                <w:bCs/>
                <w:sz w:val="21"/>
              </w:rPr>
              <w:t>29</w:t>
            </w:r>
          </w:p>
        </w:tc>
        <w:tc>
          <w:tcPr>
            <w:tcW w:w="235" w:type="pct"/>
            <w:noWrap/>
            <w:hideMark/>
          </w:tcPr>
          <w:p w14:paraId="651091FE" w14:textId="77777777" w:rsidR="006D0933" w:rsidRPr="00C5553D" w:rsidRDefault="006D0933" w:rsidP="006D0933">
            <w:pPr>
              <w:tabs>
                <w:tab w:val="clear" w:pos="403"/>
              </w:tabs>
              <w:spacing w:after="0" w:line="240" w:lineRule="auto"/>
              <w:jc w:val="right"/>
              <w:rPr>
                <w:b/>
                <w:bCs/>
                <w:sz w:val="21"/>
              </w:rPr>
            </w:pPr>
            <w:r w:rsidRPr="00C5553D">
              <w:rPr>
                <w:b/>
                <w:bCs/>
                <w:sz w:val="21"/>
              </w:rPr>
              <w:t>30</w:t>
            </w:r>
          </w:p>
        </w:tc>
        <w:tc>
          <w:tcPr>
            <w:tcW w:w="235" w:type="pct"/>
            <w:noWrap/>
            <w:hideMark/>
          </w:tcPr>
          <w:p w14:paraId="47BDA68C" w14:textId="77777777" w:rsidR="006D0933" w:rsidRPr="00C5553D" w:rsidRDefault="006D0933" w:rsidP="006D0933">
            <w:pPr>
              <w:tabs>
                <w:tab w:val="clear" w:pos="403"/>
              </w:tabs>
              <w:spacing w:after="0" w:line="240" w:lineRule="auto"/>
              <w:jc w:val="right"/>
              <w:rPr>
                <w:b/>
                <w:bCs/>
                <w:sz w:val="21"/>
              </w:rPr>
            </w:pPr>
            <w:r w:rsidRPr="00C5553D">
              <w:rPr>
                <w:b/>
                <w:bCs/>
                <w:sz w:val="21"/>
              </w:rPr>
              <w:t>31</w:t>
            </w:r>
          </w:p>
        </w:tc>
        <w:tc>
          <w:tcPr>
            <w:tcW w:w="235" w:type="pct"/>
            <w:noWrap/>
            <w:hideMark/>
          </w:tcPr>
          <w:p w14:paraId="51AB2A91" w14:textId="77777777" w:rsidR="006D0933" w:rsidRPr="00C5553D" w:rsidRDefault="006D0933" w:rsidP="006D0933">
            <w:pPr>
              <w:tabs>
                <w:tab w:val="clear" w:pos="403"/>
              </w:tabs>
              <w:spacing w:after="0" w:line="240" w:lineRule="auto"/>
              <w:jc w:val="right"/>
              <w:rPr>
                <w:b/>
                <w:bCs/>
                <w:sz w:val="21"/>
              </w:rPr>
            </w:pPr>
            <w:r w:rsidRPr="00C5553D">
              <w:rPr>
                <w:b/>
                <w:bCs/>
                <w:sz w:val="21"/>
              </w:rPr>
              <w:t>32</w:t>
            </w:r>
          </w:p>
        </w:tc>
        <w:tc>
          <w:tcPr>
            <w:tcW w:w="235" w:type="pct"/>
            <w:noWrap/>
            <w:hideMark/>
          </w:tcPr>
          <w:p w14:paraId="2E8CD11F" w14:textId="77777777" w:rsidR="006D0933" w:rsidRPr="00C5553D" w:rsidRDefault="006D0933" w:rsidP="006D0933">
            <w:pPr>
              <w:tabs>
                <w:tab w:val="clear" w:pos="403"/>
              </w:tabs>
              <w:spacing w:after="0" w:line="240" w:lineRule="auto"/>
              <w:jc w:val="right"/>
              <w:rPr>
                <w:b/>
                <w:bCs/>
                <w:sz w:val="21"/>
              </w:rPr>
            </w:pPr>
            <w:r w:rsidRPr="00C5553D">
              <w:rPr>
                <w:b/>
                <w:bCs/>
                <w:sz w:val="21"/>
              </w:rPr>
              <w:t>33</w:t>
            </w:r>
          </w:p>
        </w:tc>
        <w:tc>
          <w:tcPr>
            <w:tcW w:w="239" w:type="pct"/>
            <w:noWrap/>
            <w:hideMark/>
          </w:tcPr>
          <w:p w14:paraId="6B3F60EF" w14:textId="77777777" w:rsidR="006D0933" w:rsidRPr="00C5553D" w:rsidRDefault="006D0933" w:rsidP="006D0933">
            <w:pPr>
              <w:tabs>
                <w:tab w:val="clear" w:pos="403"/>
              </w:tabs>
              <w:spacing w:after="0" w:line="240" w:lineRule="auto"/>
              <w:jc w:val="right"/>
              <w:rPr>
                <w:b/>
                <w:bCs/>
                <w:sz w:val="21"/>
              </w:rPr>
            </w:pPr>
            <w:r w:rsidRPr="00C5553D">
              <w:rPr>
                <w:b/>
                <w:bCs/>
                <w:sz w:val="21"/>
              </w:rPr>
              <w:t>34</w:t>
            </w:r>
          </w:p>
        </w:tc>
        <w:tc>
          <w:tcPr>
            <w:tcW w:w="235" w:type="pct"/>
            <w:noWrap/>
            <w:hideMark/>
          </w:tcPr>
          <w:p w14:paraId="7976A662" w14:textId="77777777" w:rsidR="006D0933" w:rsidRPr="00C5553D" w:rsidRDefault="006D0933" w:rsidP="006D0933">
            <w:pPr>
              <w:tabs>
                <w:tab w:val="clear" w:pos="403"/>
              </w:tabs>
              <w:spacing w:after="0" w:line="240" w:lineRule="auto"/>
              <w:jc w:val="right"/>
              <w:rPr>
                <w:b/>
                <w:bCs/>
                <w:sz w:val="21"/>
              </w:rPr>
            </w:pPr>
            <w:r w:rsidRPr="00C5553D">
              <w:rPr>
                <w:b/>
                <w:bCs/>
                <w:sz w:val="21"/>
              </w:rPr>
              <w:t>35</w:t>
            </w:r>
          </w:p>
        </w:tc>
        <w:tc>
          <w:tcPr>
            <w:tcW w:w="235" w:type="pct"/>
            <w:noWrap/>
            <w:hideMark/>
          </w:tcPr>
          <w:p w14:paraId="57D9FDA7" w14:textId="77777777" w:rsidR="006D0933" w:rsidRPr="00C5553D" w:rsidRDefault="006D0933" w:rsidP="006D0933">
            <w:pPr>
              <w:tabs>
                <w:tab w:val="clear" w:pos="403"/>
              </w:tabs>
              <w:spacing w:after="0" w:line="240" w:lineRule="auto"/>
              <w:jc w:val="right"/>
              <w:rPr>
                <w:b/>
                <w:bCs/>
                <w:sz w:val="21"/>
              </w:rPr>
            </w:pPr>
            <w:r w:rsidRPr="00C5553D">
              <w:rPr>
                <w:b/>
                <w:bCs/>
                <w:sz w:val="21"/>
              </w:rPr>
              <w:t>36</w:t>
            </w:r>
          </w:p>
        </w:tc>
        <w:tc>
          <w:tcPr>
            <w:tcW w:w="235" w:type="pct"/>
            <w:noWrap/>
            <w:hideMark/>
          </w:tcPr>
          <w:p w14:paraId="60E4D9D7" w14:textId="77777777" w:rsidR="006D0933" w:rsidRPr="00C5553D" w:rsidRDefault="006D0933" w:rsidP="006D0933">
            <w:pPr>
              <w:tabs>
                <w:tab w:val="clear" w:pos="403"/>
              </w:tabs>
              <w:spacing w:after="0" w:line="240" w:lineRule="auto"/>
              <w:jc w:val="right"/>
              <w:rPr>
                <w:b/>
                <w:bCs/>
                <w:sz w:val="21"/>
              </w:rPr>
            </w:pPr>
            <w:r w:rsidRPr="00C5553D">
              <w:rPr>
                <w:b/>
                <w:bCs/>
                <w:sz w:val="21"/>
              </w:rPr>
              <w:t>37</w:t>
            </w:r>
          </w:p>
        </w:tc>
        <w:tc>
          <w:tcPr>
            <w:tcW w:w="235" w:type="pct"/>
            <w:noWrap/>
            <w:hideMark/>
          </w:tcPr>
          <w:p w14:paraId="4685F5B5" w14:textId="77777777" w:rsidR="006D0933" w:rsidRPr="00C5553D" w:rsidRDefault="006D0933" w:rsidP="006D0933">
            <w:pPr>
              <w:tabs>
                <w:tab w:val="clear" w:pos="403"/>
              </w:tabs>
              <w:spacing w:after="0" w:line="240" w:lineRule="auto"/>
              <w:jc w:val="right"/>
              <w:rPr>
                <w:b/>
                <w:bCs/>
                <w:sz w:val="21"/>
              </w:rPr>
            </w:pPr>
            <w:r w:rsidRPr="00C5553D">
              <w:rPr>
                <w:b/>
                <w:bCs/>
                <w:sz w:val="21"/>
              </w:rPr>
              <w:t>38</w:t>
            </w:r>
          </w:p>
        </w:tc>
        <w:tc>
          <w:tcPr>
            <w:tcW w:w="232" w:type="pct"/>
            <w:noWrap/>
            <w:hideMark/>
          </w:tcPr>
          <w:p w14:paraId="1C2FEA1C" w14:textId="77777777" w:rsidR="006D0933" w:rsidRPr="00C5553D" w:rsidRDefault="006D0933" w:rsidP="006D0933">
            <w:pPr>
              <w:tabs>
                <w:tab w:val="clear" w:pos="403"/>
              </w:tabs>
              <w:spacing w:after="0" w:line="240" w:lineRule="auto"/>
              <w:jc w:val="right"/>
              <w:rPr>
                <w:b/>
                <w:bCs/>
                <w:sz w:val="21"/>
              </w:rPr>
            </w:pPr>
            <w:r w:rsidRPr="00C5553D">
              <w:rPr>
                <w:b/>
                <w:bCs/>
                <w:sz w:val="21"/>
              </w:rPr>
              <w:t>39</w:t>
            </w:r>
          </w:p>
        </w:tc>
      </w:tr>
      <w:tr w:rsidR="006D0933" w:rsidRPr="00D527DE" w14:paraId="629A5FFC" w14:textId="77777777" w:rsidTr="00D16D37">
        <w:trPr>
          <w:trHeight w:val="360"/>
        </w:trPr>
        <w:tc>
          <w:tcPr>
            <w:tcW w:w="309" w:type="pct"/>
            <w:noWrap/>
            <w:hideMark/>
          </w:tcPr>
          <w:p w14:paraId="0E678646" w14:textId="77777777" w:rsidR="006D0933" w:rsidRPr="00C5553D" w:rsidRDefault="006D0933" w:rsidP="006D0933">
            <w:pPr>
              <w:tabs>
                <w:tab w:val="clear" w:pos="403"/>
              </w:tabs>
              <w:spacing w:after="0" w:line="240" w:lineRule="auto"/>
              <w:jc w:val="right"/>
              <w:rPr>
                <w:b/>
                <w:bCs/>
                <w:sz w:val="21"/>
              </w:rPr>
            </w:pPr>
            <w:r w:rsidRPr="00C5553D">
              <w:rPr>
                <w:b/>
                <w:bCs/>
                <w:sz w:val="21"/>
              </w:rPr>
              <w:t>0</w:t>
            </w:r>
          </w:p>
        </w:tc>
        <w:tc>
          <w:tcPr>
            <w:tcW w:w="234" w:type="pct"/>
            <w:noWrap/>
            <w:hideMark/>
          </w:tcPr>
          <w:p w14:paraId="3496F409"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1E1CD77C"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53837E32"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768D2F4F"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215CE02A"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0310657B"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2711D855"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72A4F4A4"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3D4A3E86"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644D79C3"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0B451AF0"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75272EA5"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7B355863"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488CD642"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9" w:type="pct"/>
            <w:noWrap/>
            <w:hideMark/>
          </w:tcPr>
          <w:p w14:paraId="5E048B66"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6F64B7B2"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05E81A3C"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344318E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0D2057F4"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2" w:type="pct"/>
            <w:noWrap/>
            <w:hideMark/>
          </w:tcPr>
          <w:p w14:paraId="2CDAD7ED" w14:textId="77777777" w:rsidR="006D0933" w:rsidRPr="00645F46" w:rsidRDefault="006D0933" w:rsidP="006D0933">
            <w:pPr>
              <w:tabs>
                <w:tab w:val="clear" w:pos="403"/>
              </w:tabs>
              <w:spacing w:after="0" w:line="240" w:lineRule="auto"/>
              <w:jc w:val="right"/>
              <w:rPr>
                <w:sz w:val="21"/>
              </w:rPr>
            </w:pPr>
            <w:r w:rsidRPr="00645F46">
              <w:rPr>
                <w:sz w:val="21"/>
              </w:rPr>
              <w:t>6</w:t>
            </w:r>
          </w:p>
        </w:tc>
      </w:tr>
      <w:tr w:rsidR="006D0933" w:rsidRPr="00D527DE" w14:paraId="4FDB2AB7" w14:textId="77777777" w:rsidTr="00D16D37">
        <w:trPr>
          <w:trHeight w:val="360"/>
        </w:trPr>
        <w:tc>
          <w:tcPr>
            <w:tcW w:w="309" w:type="pct"/>
            <w:noWrap/>
            <w:hideMark/>
          </w:tcPr>
          <w:p w14:paraId="57612BEC" w14:textId="77777777" w:rsidR="006D0933" w:rsidRPr="00C5553D" w:rsidRDefault="006D0933" w:rsidP="006D0933">
            <w:pPr>
              <w:tabs>
                <w:tab w:val="clear" w:pos="403"/>
              </w:tabs>
              <w:spacing w:after="0" w:line="240" w:lineRule="auto"/>
              <w:jc w:val="right"/>
              <w:rPr>
                <w:b/>
                <w:bCs/>
                <w:sz w:val="21"/>
              </w:rPr>
            </w:pPr>
            <w:r w:rsidRPr="00C5553D">
              <w:rPr>
                <w:b/>
                <w:bCs/>
                <w:sz w:val="21"/>
              </w:rPr>
              <w:t>1</w:t>
            </w:r>
          </w:p>
        </w:tc>
        <w:tc>
          <w:tcPr>
            <w:tcW w:w="234" w:type="pct"/>
            <w:noWrap/>
            <w:hideMark/>
          </w:tcPr>
          <w:p w14:paraId="45DEF3B8"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1538C4C5"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3DE174C3"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0D49235A"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4" w:type="pct"/>
            <w:noWrap/>
            <w:hideMark/>
          </w:tcPr>
          <w:p w14:paraId="49DDE440" w14:textId="77777777" w:rsidR="006D0933" w:rsidRPr="00645F46" w:rsidRDefault="006D0933" w:rsidP="006D0933">
            <w:pPr>
              <w:tabs>
                <w:tab w:val="clear" w:pos="403"/>
              </w:tabs>
              <w:spacing w:after="0" w:line="240" w:lineRule="auto"/>
              <w:jc w:val="right"/>
              <w:rPr>
                <w:sz w:val="21"/>
              </w:rPr>
            </w:pPr>
            <w:r w:rsidRPr="00645F46">
              <w:rPr>
                <w:sz w:val="21"/>
              </w:rPr>
              <w:t>7</w:t>
            </w:r>
          </w:p>
        </w:tc>
        <w:tc>
          <w:tcPr>
            <w:tcW w:w="234" w:type="pct"/>
            <w:noWrap/>
            <w:hideMark/>
          </w:tcPr>
          <w:p w14:paraId="608A39B3"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31D468B0"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3CC0E78D"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4F7FEE3A"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79E31762"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5" w:type="pct"/>
            <w:noWrap/>
            <w:hideMark/>
          </w:tcPr>
          <w:p w14:paraId="18051585"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5" w:type="pct"/>
            <w:noWrap/>
            <w:hideMark/>
          </w:tcPr>
          <w:p w14:paraId="1617602B" w14:textId="77777777" w:rsidR="006D0933" w:rsidRPr="00645F46" w:rsidRDefault="006D0933" w:rsidP="006D0933">
            <w:pPr>
              <w:tabs>
                <w:tab w:val="clear" w:pos="403"/>
              </w:tabs>
              <w:spacing w:after="0" w:line="240" w:lineRule="auto"/>
              <w:jc w:val="right"/>
              <w:rPr>
                <w:sz w:val="21"/>
              </w:rPr>
            </w:pPr>
            <w:r w:rsidRPr="00645F46">
              <w:rPr>
                <w:sz w:val="21"/>
              </w:rPr>
              <w:t>7</w:t>
            </w:r>
          </w:p>
        </w:tc>
        <w:tc>
          <w:tcPr>
            <w:tcW w:w="235" w:type="pct"/>
            <w:noWrap/>
            <w:hideMark/>
          </w:tcPr>
          <w:p w14:paraId="19D104BA" w14:textId="77777777" w:rsidR="006D0933" w:rsidRPr="00645F46" w:rsidRDefault="006D0933" w:rsidP="006D0933">
            <w:pPr>
              <w:tabs>
                <w:tab w:val="clear" w:pos="403"/>
              </w:tabs>
              <w:spacing w:after="0" w:line="240" w:lineRule="auto"/>
              <w:jc w:val="right"/>
              <w:rPr>
                <w:sz w:val="21"/>
              </w:rPr>
            </w:pPr>
            <w:r w:rsidRPr="00645F46">
              <w:rPr>
                <w:sz w:val="21"/>
              </w:rPr>
              <w:t>9</w:t>
            </w:r>
          </w:p>
        </w:tc>
        <w:tc>
          <w:tcPr>
            <w:tcW w:w="235" w:type="pct"/>
            <w:noWrap/>
            <w:hideMark/>
          </w:tcPr>
          <w:p w14:paraId="02AF0268"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9" w:type="pct"/>
            <w:noWrap/>
            <w:hideMark/>
          </w:tcPr>
          <w:p w14:paraId="0EFBF10E"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725B4C13"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33826944"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5" w:type="pct"/>
            <w:noWrap/>
            <w:hideMark/>
          </w:tcPr>
          <w:p w14:paraId="2D0D32FE"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5" w:type="pct"/>
            <w:noWrap/>
            <w:hideMark/>
          </w:tcPr>
          <w:p w14:paraId="6E69F337"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2" w:type="pct"/>
            <w:noWrap/>
            <w:hideMark/>
          </w:tcPr>
          <w:p w14:paraId="71A486FA" w14:textId="77777777" w:rsidR="006D0933" w:rsidRPr="00645F46" w:rsidRDefault="006D0933" w:rsidP="006D0933">
            <w:pPr>
              <w:tabs>
                <w:tab w:val="clear" w:pos="403"/>
              </w:tabs>
              <w:spacing w:after="0" w:line="240" w:lineRule="auto"/>
              <w:jc w:val="right"/>
              <w:rPr>
                <w:sz w:val="21"/>
              </w:rPr>
            </w:pPr>
            <w:r w:rsidRPr="00645F46">
              <w:rPr>
                <w:sz w:val="21"/>
              </w:rPr>
              <w:t>7</w:t>
            </w:r>
          </w:p>
        </w:tc>
      </w:tr>
      <w:tr w:rsidR="006D0933" w:rsidRPr="00D527DE" w14:paraId="50D24247" w14:textId="77777777" w:rsidTr="00D16D37">
        <w:trPr>
          <w:trHeight w:val="360"/>
        </w:trPr>
        <w:tc>
          <w:tcPr>
            <w:tcW w:w="309" w:type="pct"/>
            <w:noWrap/>
            <w:hideMark/>
          </w:tcPr>
          <w:p w14:paraId="26029F19" w14:textId="77777777" w:rsidR="006D0933" w:rsidRPr="00C5553D" w:rsidRDefault="006D0933" w:rsidP="006D0933">
            <w:pPr>
              <w:tabs>
                <w:tab w:val="clear" w:pos="403"/>
              </w:tabs>
              <w:spacing w:after="0" w:line="240" w:lineRule="auto"/>
              <w:jc w:val="right"/>
              <w:rPr>
                <w:b/>
                <w:bCs/>
                <w:sz w:val="21"/>
              </w:rPr>
            </w:pPr>
            <w:r w:rsidRPr="00C5553D">
              <w:rPr>
                <w:b/>
                <w:bCs/>
                <w:sz w:val="21"/>
              </w:rPr>
              <w:t>2</w:t>
            </w:r>
          </w:p>
        </w:tc>
        <w:tc>
          <w:tcPr>
            <w:tcW w:w="234" w:type="pct"/>
            <w:noWrap/>
            <w:hideMark/>
          </w:tcPr>
          <w:p w14:paraId="4D9E5C25"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4F41DE05"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2CEF32D8"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6F7E57D1"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5CFBD47A"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4413275C"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2DD9C280"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16076652"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34ED05A5"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03FE6B14"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525E9377"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114C14B9"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2EC3C48A"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2757B8FA"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9" w:type="pct"/>
            <w:noWrap/>
            <w:hideMark/>
          </w:tcPr>
          <w:p w14:paraId="6B60164D"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60446CC0"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3C0CE76E"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56172D18"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5229CC28"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2" w:type="pct"/>
            <w:noWrap/>
            <w:hideMark/>
          </w:tcPr>
          <w:p w14:paraId="2889FD97" w14:textId="77777777" w:rsidR="006D0933" w:rsidRPr="00645F46" w:rsidRDefault="006D0933" w:rsidP="006D0933">
            <w:pPr>
              <w:tabs>
                <w:tab w:val="clear" w:pos="403"/>
              </w:tabs>
              <w:spacing w:after="0" w:line="240" w:lineRule="auto"/>
              <w:jc w:val="right"/>
              <w:rPr>
                <w:sz w:val="21"/>
              </w:rPr>
            </w:pPr>
            <w:r w:rsidRPr="00645F46">
              <w:rPr>
                <w:sz w:val="21"/>
              </w:rPr>
              <w:t>8</w:t>
            </w:r>
          </w:p>
        </w:tc>
      </w:tr>
      <w:tr w:rsidR="006D0933" w:rsidRPr="00D527DE" w14:paraId="0B834D8B" w14:textId="77777777" w:rsidTr="00D16D37">
        <w:trPr>
          <w:gridAfter w:val="5"/>
          <w:wAfter w:w="1171" w:type="pct"/>
          <w:trHeight w:val="360"/>
        </w:trPr>
        <w:tc>
          <w:tcPr>
            <w:tcW w:w="309" w:type="pct"/>
            <w:noWrap/>
            <w:hideMark/>
          </w:tcPr>
          <w:p w14:paraId="2D456F04" w14:textId="77777777" w:rsidR="006D0933" w:rsidRPr="00645F46" w:rsidRDefault="006D0933" w:rsidP="006D0933">
            <w:pPr>
              <w:tabs>
                <w:tab w:val="clear" w:pos="403"/>
              </w:tabs>
              <w:spacing w:after="0" w:line="240" w:lineRule="auto"/>
              <w:jc w:val="right"/>
              <w:rPr>
                <w:sz w:val="21"/>
              </w:rPr>
            </w:pPr>
          </w:p>
        </w:tc>
        <w:tc>
          <w:tcPr>
            <w:tcW w:w="3520" w:type="pct"/>
            <w:gridSpan w:val="15"/>
            <w:noWrap/>
            <w:hideMark/>
          </w:tcPr>
          <w:p w14:paraId="5BC0C265" w14:textId="77777777" w:rsidR="006D0933" w:rsidRPr="00645F46" w:rsidRDefault="006D0933" w:rsidP="006D0933">
            <w:pPr>
              <w:tabs>
                <w:tab w:val="clear" w:pos="403"/>
              </w:tabs>
              <w:spacing w:after="0" w:line="240" w:lineRule="auto"/>
              <w:jc w:val="center"/>
              <w:rPr>
                <w:sz w:val="21"/>
              </w:rPr>
            </w:pPr>
            <w:r w:rsidRPr="00645F46">
              <w:rPr>
                <w:sz w:val="21"/>
              </w:rPr>
              <w:t>i</w:t>
            </w:r>
          </w:p>
        </w:tc>
      </w:tr>
      <w:tr w:rsidR="006D0933" w:rsidRPr="00D527DE" w14:paraId="4CEB4666" w14:textId="77777777" w:rsidTr="00D16D37">
        <w:trPr>
          <w:gridAfter w:val="5"/>
          <w:wAfter w:w="1171" w:type="pct"/>
          <w:trHeight w:val="360"/>
        </w:trPr>
        <w:tc>
          <w:tcPr>
            <w:tcW w:w="309" w:type="pct"/>
            <w:noWrap/>
            <w:hideMark/>
          </w:tcPr>
          <w:p w14:paraId="474276A2" w14:textId="77777777" w:rsidR="006D0933" w:rsidRPr="00C5553D" w:rsidRDefault="006D0933" w:rsidP="006D0933">
            <w:pPr>
              <w:tabs>
                <w:tab w:val="clear" w:pos="403"/>
              </w:tabs>
              <w:spacing w:after="0" w:line="240" w:lineRule="auto"/>
              <w:jc w:val="left"/>
              <w:rPr>
                <w:b/>
                <w:bCs/>
                <w:sz w:val="21"/>
              </w:rPr>
            </w:pPr>
            <w:r w:rsidRPr="00C5553D">
              <w:rPr>
                <w:b/>
                <w:bCs/>
                <w:sz w:val="21"/>
              </w:rPr>
              <w:t>axis</w:t>
            </w:r>
          </w:p>
        </w:tc>
        <w:tc>
          <w:tcPr>
            <w:tcW w:w="234" w:type="pct"/>
            <w:noWrap/>
            <w:hideMark/>
          </w:tcPr>
          <w:p w14:paraId="5BCDF3F9" w14:textId="77777777" w:rsidR="006D0933" w:rsidRPr="00C5553D" w:rsidRDefault="006D0933" w:rsidP="006D0933">
            <w:pPr>
              <w:tabs>
                <w:tab w:val="clear" w:pos="403"/>
              </w:tabs>
              <w:spacing w:after="0" w:line="240" w:lineRule="auto"/>
              <w:jc w:val="right"/>
              <w:rPr>
                <w:b/>
                <w:bCs/>
                <w:sz w:val="21"/>
              </w:rPr>
            </w:pPr>
            <w:r w:rsidRPr="00C5553D">
              <w:rPr>
                <w:b/>
                <w:bCs/>
                <w:sz w:val="21"/>
              </w:rPr>
              <w:t>40</w:t>
            </w:r>
          </w:p>
        </w:tc>
        <w:tc>
          <w:tcPr>
            <w:tcW w:w="234" w:type="pct"/>
            <w:noWrap/>
            <w:hideMark/>
          </w:tcPr>
          <w:p w14:paraId="07159078" w14:textId="77777777" w:rsidR="006D0933" w:rsidRPr="00C5553D" w:rsidRDefault="006D0933" w:rsidP="006D0933">
            <w:pPr>
              <w:tabs>
                <w:tab w:val="clear" w:pos="403"/>
              </w:tabs>
              <w:spacing w:after="0" w:line="240" w:lineRule="auto"/>
              <w:jc w:val="right"/>
              <w:rPr>
                <w:b/>
                <w:bCs/>
                <w:sz w:val="21"/>
              </w:rPr>
            </w:pPr>
            <w:r w:rsidRPr="00C5553D">
              <w:rPr>
                <w:b/>
                <w:bCs/>
                <w:sz w:val="21"/>
              </w:rPr>
              <w:t>41</w:t>
            </w:r>
          </w:p>
        </w:tc>
        <w:tc>
          <w:tcPr>
            <w:tcW w:w="234" w:type="pct"/>
            <w:noWrap/>
            <w:hideMark/>
          </w:tcPr>
          <w:p w14:paraId="61540C7B" w14:textId="77777777" w:rsidR="006D0933" w:rsidRPr="00C5553D" w:rsidRDefault="006D0933" w:rsidP="006D0933">
            <w:pPr>
              <w:tabs>
                <w:tab w:val="clear" w:pos="403"/>
              </w:tabs>
              <w:spacing w:after="0" w:line="240" w:lineRule="auto"/>
              <w:jc w:val="right"/>
              <w:rPr>
                <w:b/>
                <w:bCs/>
                <w:sz w:val="21"/>
              </w:rPr>
            </w:pPr>
            <w:r w:rsidRPr="00C5553D">
              <w:rPr>
                <w:b/>
                <w:bCs/>
                <w:sz w:val="21"/>
              </w:rPr>
              <w:t>42</w:t>
            </w:r>
          </w:p>
        </w:tc>
        <w:tc>
          <w:tcPr>
            <w:tcW w:w="234" w:type="pct"/>
            <w:noWrap/>
            <w:hideMark/>
          </w:tcPr>
          <w:p w14:paraId="706FB00F" w14:textId="77777777" w:rsidR="006D0933" w:rsidRPr="00C5553D" w:rsidRDefault="006D0933" w:rsidP="006D0933">
            <w:pPr>
              <w:tabs>
                <w:tab w:val="clear" w:pos="403"/>
              </w:tabs>
              <w:spacing w:after="0" w:line="240" w:lineRule="auto"/>
              <w:jc w:val="right"/>
              <w:rPr>
                <w:b/>
                <w:bCs/>
                <w:sz w:val="21"/>
              </w:rPr>
            </w:pPr>
            <w:r w:rsidRPr="00C5553D">
              <w:rPr>
                <w:b/>
                <w:bCs/>
                <w:sz w:val="21"/>
              </w:rPr>
              <w:t>43</w:t>
            </w:r>
          </w:p>
        </w:tc>
        <w:tc>
          <w:tcPr>
            <w:tcW w:w="234" w:type="pct"/>
            <w:noWrap/>
            <w:hideMark/>
          </w:tcPr>
          <w:p w14:paraId="07C22670" w14:textId="77777777" w:rsidR="006D0933" w:rsidRPr="00C5553D" w:rsidRDefault="006D0933" w:rsidP="006D0933">
            <w:pPr>
              <w:tabs>
                <w:tab w:val="clear" w:pos="403"/>
              </w:tabs>
              <w:spacing w:after="0" w:line="240" w:lineRule="auto"/>
              <w:jc w:val="right"/>
              <w:rPr>
                <w:b/>
                <w:bCs/>
                <w:sz w:val="21"/>
              </w:rPr>
            </w:pPr>
            <w:r w:rsidRPr="00C5553D">
              <w:rPr>
                <w:b/>
                <w:bCs/>
                <w:sz w:val="21"/>
              </w:rPr>
              <w:t>44</w:t>
            </w:r>
          </w:p>
        </w:tc>
        <w:tc>
          <w:tcPr>
            <w:tcW w:w="234" w:type="pct"/>
            <w:noWrap/>
            <w:hideMark/>
          </w:tcPr>
          <w:p w14:paraId="3E495B3F" w14:textId="77777777" w:rsidR="006D0933" w:rsidRPr="00C5553D" w:rsidRDefault="006D0933" w:rsidP="006D0933">
            <w:pPr>
              <w:tabs>
                <w:tab w:val="clear" w:pos="403"/>
              </w:tabs>
              <w:spacing w:after="0" w:line="240" w:lineRule="auto"/>
              <w:jc w:val="right"/>
              <w:rPr>
                <w:b/>
                <w:bCs/>
                <w:sz w:val="21"/>
              </w:rPr>
            </w:pPr>
            <w:r w:rsidRPr="00C5553D">
              <w:rPr>
                <w:b/>
                <w:bCs/>
                <w:sz w:val="21"/>
              </w:rPr>
              <w:t>45</w:t>
            </w:r>
          </w:p>
        </w:tc>
        <w:tc>
          <w:tcPr>
            <w:tcW w:w="234" w:type="pct"/>
            <w:noWrap/>
            <w:hideMark/>
          </w:tcPr>
          <w:p w14:paraId="1F3E6172" w14:textId="77777777" w:rsidR="006D0933" w:rsidRPr="00C5553D" w:rsidRDefault="006D0933" w:rsidP="006D0933">
            <w:pPr>
              <w:tabs>
                <w:tab w:val="clear" w:pos="403"/>
              </w:tabs>
              <w:spacing w:after="0" w:line="240" w:lineRule="auto"/>
              <w:jc w:val="right"/>
              <w:rPr>
                <w:b/>
                <w:bCs/>
                <w:sz w:val="21"/>
              </w:rPr>
            </w:pPr>
            <w:r w:rsidRPr="00C5553D">
              <w:rPr>
                <w:b/>
                <w:bCs/>
                <w:sz w:val="21"/>
              </w:rPr>
              <w:t>46</w:t>
            </w:r>
          </w:p>
        </w:tc>
        <w:tc>
          <w:tcPr>
            <w:tcW w:w="234" w:type="pct"/>
            <w:noWrap/>
            <w:hideMark/>
          </w:tcPr>
          <w:p w14:paraId="372D18EC" w14:textId="77777777" w:rsidR="006D0933" w:rsidRPr="00C5553D" w:rsidRDefault="006D0933" w:rsidP="006D0933">
            <w:pPr>
              <w:tabs>
                <w:tab w:val="clear" w:pos="403"/>
              </w:tabs>
              <w:spacing w:after="0" w:line="240" w:lineRule="auto"/>
              <w:jc w:val="right"/>
              <w:rPr>
                <w:b/>
                <w:bCs/>
                <w:sz w:val="21"/>
              </w:rPr>
            </w:pPr>
            <w:r w:rsidRPr="00C5553D">
              <w:rPr>
                <w:b/>
                <w:bCs/>
                <w:sz w:val="21"/>
              </w:rPr>
              <w:t>47</w:t>
            </w:r>
          </w:p>
        </w:tc>
        <w:tc>
          <w:tcPr>
            <w:tcW w:w="234" w:type="pct"/>
            <w:noWrap/>
            <w:hideMark/>
          </w:tcPr>
          <w:p w14:paraId="5821ECA6" w14:textId="77777777" w:rsidR="006D0933" w:rsidRPr="00C5553D" w:rsidRDefault="006D0933" w:rsidP="006D0933">
            <w:pPr>
              <w:tabs>
                <w:tab w:val="clear" w:pos="403"/>
              </w:tabs>
              <w:spacing w:after="0" w:line="240" w:lineRule="auto"/>
              <w:jc w:val="right"/>
              <w:rPr>
                <w:b/>
                <w:bCs/>
                <w:sz w:val="21"/>
              </w:rPr>
            </w:pPr>
            <w:r w:rsidRPr="00C5553D">
              <w:rPr>
                <w:b/>
                <w:bCs/>
                <w:sz w:val="21"/>
              </w:rPr>
              <w:t>48</w:t>
            </w:r>
          </w:p>
        </w:tc>
        <w:tc>
          <w:tcPr>
            <w:tcW w:w="234" w:type="pct"/>
            <w:noWrap/>
            <w:hideMark/>
          </w:tcPr>
          <w:p w14:paraId="2880911F" w14:textId="77777777" w:rsidR="006D0933" w:rsidRPr="00C5553D" w:rsidRDefault="006D0933" w:rsidP="006D0933">
            <w:pPr>
              <w:tabs>
                <w:tab w:val="clear" w:pos="403"/>
              </w:tabs>
              <w:spacing w:after="0" w:line="240" w:lineRule="auto"/>
              <w:jc w:val="right"/>
              <w:rPr>
                <w:b/>
                <w:bCs/>
                <w:sz w:val="21"/>
              </w:rPr>
            </w:pPr>
            <w:r w:rsidRPr="00C5553D">
              <w:rPr>
                <w:b/>
                <w:bCs/>
                <w:sz w:val="21"/>
              </w:rPr>
              <w:t>49</w:t>
            </w:r>
          </w:p>
        </w:tc>
        <w:tc>
          <w:tcPr>
            <w:tcW w:w="235" w:type="pct"/>
            <w:noWrap/>
            <w:hideMark/>
          </w:tcPr>
          <w:p w14:paraId="674C0C8E" w14:textId="77777777" w:rsidR="006D0933" w:rsidRPr="00C5553D" w:rsidRDefault="006D0933" w:rsidP="006D0933">
            <w:pPr>
              <w:tabs>
                <w:tab w:val="clear" w:pos="403"/>
              </w:tabs>
              <w:spacing w:after="0" w:line="240" w:lineRule="auto"/>
              <w:jc w:val="right"/>
              <w:rPr>
                <w:b/>
                <w:bCs/>
                <w:sz w:val="21"/>
              </w:rPr>
            </w:pPr>
            <w:r w:rsidRPr="00C5553D">
              <w:rPr>
                <w:b/>
                <w:bCs/>
                <w:sz w:val="21"/>
              </w:rPr>
              <w:t>50</w:t>
            </w:r>
          </w:p>
        </w:tc>
        <w:tc>
          <w:tcPr>
            <w:tcW w:w="235" w:type="pct"/>
            <w:noWrap/>
            <w:hideMark/>
          </w:tcPr>
          <w:p w14:paraId="6B8A8990" w14:textId="77777777" w:rsidR="006D0933" w:rsidRPr="00C5553D" w:rsidRDefault="006D0933" w:rsidP="006D0933">
            <w:pPr>
              <w:tabs>
                <w:tab w:val="clear" w:pos="403"/>
              </w:tabs>
              <w:spacing w:after="0" w:line="240" w:lineRule="auto"/>
              <w:jc w:val="right"/>
              <w:rPr>
                <w:b/>
                <w:bCs/>
                <w:sz w:val="21"/>
              </w:rPr>
            </w:pPr>
            <w:r w:rsidRPr="00C5553D">
              <w:rPr>
                <w:b/>
                <w:bCs/>
                <w:sz w:val="21"/>
              </w:rPr>
              <w:t>51</w:t>
            </w:r>
          </w:p>
        </w:tc>
        <w:tc>
          <w:tcPr>
            <w:tcW w:w="235" w:type="pct"/>
            <w:noWrap/>
            <w:hideMark/>
          </w:tcPr>
          <w:p w14:paraId="3CCC3B52" w14:textId="77777777" w:rsidR="006D0933" w:rsidRPr="00C5553D" w:rsidRDefault="006D0933" w:rsidP="006D0933">
            <w:pPr>
              <w:tabs>
                <w:tab w:val="clear" w:pos="403"/>
              </w:tabs>
              <w:spacing w:after="0" w:line="240" w:lineRule="auto"/>
              <w:jc w:val="right"/>
              <w:rPr>
                <w:b/>
                <w:bCs/>
                <w:sz w:val="21"/>
              </w:rPr>
            </w:pPr>
            <w:r w:rsidRPr="00C5553D">
              <w:rPr>
                <w:b/>
                <w:bCs/>
                <w:sz w:val="21"/>
              </w:rPr>
              <w:t>52</w:t>
            </w:r>
          </w:p>
        </w:tc>
        <w:tc>
          <w:tcPr>
            <w:tcW w:w="235" w:type="pct"/>
            <w:noWrap/>
            <w:hideMark/>
          </w:tcPr>
          <w:p w14:paraId="020C82BF" w14:textId="77777777" w:rsidR="006D0933" w:rsidRPr="00C5553D" w:rsidRDefault="006D0933" w:rsidP="006D0933">
            <w:pPr>
              <w:tabs>
                <w:tab w:val="clear" w:pos="403"/>
              </w:tabs>
              <w:spacing w:after="0" w:line="240" w:lineRule="auto"/>
              <w:jc w:val="right"/>
              <w:rPr>
                <w:b/>
                <w:bCs/>
                <w:sz w:val="21"/>
              </w:rPr>
            </w:pPr>
            <w:r w:rsidRPr="00C5553D">
              <w:rPr>
                <w:b/>
                <w:bCs/>
                <w:sz w:val="21"/>
              </w:rPr>
              <w:t>53</w:t>
            </w:r>
          </w:p>
        </w:tc>
        <w:tc>
          <w:tcPr>
            <w:tcW w:w="239" w:type="pct"/>
            <w:noWrap/>
            <w:hideMark/>
          </w:tcPr>
          <w:p w14:paraId="35009794" w14:textId="77777777" w:rsidR="006D0933" w:rsidRPr="00C5553D" w:rsidRDefault="006D0933" w:rsidP="006D0933">
            <w:pPr>
              <w:tabs>
                <w:tab w:val="clear" w:pos="403"/>
              </w:tabs>
              <w:spacing w:after="0" w:line="240" w:lineRule="auto"/>
              <w:jc w:val="right"/>
              <w:rPr>
                <w:b/>
                <w:bCs/>
                <w:sz w:val="21"/>
              </w:rPr>
            </w:pPr>
            <w:r w:rsidRPr="00C5553D">
              <w:rPr>
                <w:b/>
                <w:bCs/>
                <w:sz w:val="21"/>
              </w:rPr>
              <w:t>54</w:t>
            </w:r>
          </w:p>
        </w:tc>
      </w:tr>
      <w:tr w:rsidR="006D0933" w:rsidRPr="00D527DE" w14:paraId="50C9F189" w14:textId="77777777" w:rsidTr="00D16D37">
        <w:trPr>
          <w:gridAfter w:val="5"/>
          <w:wAfter w:w="1171" w:type="pct"/>
          <w:trHeight w:val="360"/>
        </w:trPr>
        <w:tc>
          <w:tcPr>
            <w:tcW w:w="309" w:type="pct"/>
            <w:noWrap/>
            <w:hideMark/>
          </w:tcPr>
          <w:p w14:paraId="78F89A2F" w14:textId="77777777" w:rsidR="006D0933" w:rsidRPr="00C5553D" w:rsidRDefault="006D0933" w:rsidP="006D0933">
            <w:pPr>
              <w:tabs>
                <w:tab w:val="clear" w:pos="403"/>
              </w:tabs>
              <w:spacing w:after="0" w:line="240" w:lineRule="auto"/>
              <w:jc w:val="right"/>
              <w:rPr>
                <w:b/>
                <w:bCs/>
                <w:sz w:val="21"/>
              </w:rPr>
            </w:pPr>
            <w:r w:rsidRPr="00C5553D">
              <w:rPr>
                <w:b/>
                <w:bCs/>
                <w:sz w:val="21"/>
              </w:rPr>
              <w:t>0</w:t>
            </w:r>
          </w:p>
        </w:tc>
        <w:tc>
          <w:tcPr>
            <w:tcW w:w="234" w:type="pct"/>
            <w:noWrap/>
            <w:hideMark/>
          </w:tcPr>
          <w:p w14:paraId="743FE2D3"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51EDAC44"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4" w:type="pct"/>
            <w:noWrap/>
            <w:hideMark/>
          </w:tcPr>
          <w:p w14:paraId="25F69109"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7F26C20F"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0CEFB7B5"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4" w:type="pct"/>
            <w:noWrap/>
            <w:hideMark/>
          </w:tcPr>
          <w:p w14:paraId="636750C6"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0D92BAB6"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5111987B"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2B1381A6"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2661846A"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06219873"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5" w:type="pct"/>
            <w:noWrap/>
            <w:hideMark/>
          </w:tcPr>
          <w:p w14:paraId="51E22142"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6B22C4A1"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2FDE44A8"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9" w:type="pct"/>
            <w:noWrap/>
            <w:hideMark/>
          </w:tcPr>
          <w:p w14:paraId="7CFCB7B8" w14:textId="77777777" w:rsidR="006D0933" w:rsidRPr="00645F46" w:rsidRDefault="006D0933" w:rsidP="006D0933">
            <w:pPr>
              <w:tabs>
                <w:tab w:val="clear" w:pos="403"/>
              </w:tabs>
              <w:spacing w:after="0" w:line="240" w:lineRule="auto"/>
              <w:jc w:val="right"/>
              <w:rPr>
                <w:sz w:val="21"/>
              </w:rPr>
            </w:pPr>
            <w:r w:rsidRPr="00645F46">
              <w:rPr>
                <w:sz w:val="21"/>
              </w:rPr>
              <w:t>0</w:t>
            </w:r>
          </w:p>
        </w:tc>
      </w:tr>
      <w:tr w:rsidR="006D0933" w:rsidRPr="00D527DE" w14:paraId="24356602" w14:textId="77777777" w:rsidTr="00D16D37">
        <w:trPr>
          <w:gridAfter w:val="5"/>
          <w:wAfter w:w="1171" w:type="pct"/>
          <w:trHeight w:val="360"/>
        </w:trPr>
        <w:tc>
          <w:tcPr>
            <w:tcW w:w="309" w:type="pct"/>
            <w:noWrap/>
            <w:hideMark/>
          </w:tcPr>
          <w:p w14:paraId="6E43F400" w14:textId="77777777" w:rsidR="006D0933" w:rsidRPr="00C5553D" w:rsidRDefault="006D0933" w:rsidP="006D0933">
            <w:pPr>
              <w:tabs>
                <w:tab w:val="clear" w:pos="403"/>
              </w:tabs>
              <w:spacing w:after="0" w:line="240" w:lineRule="auto"/>
              <w:jc w:val="right"/>
              <w:rPr>
                <w:b/>
                <w:bCs/>
                <w:sz w:val="21"/>
              </w:rPr>
            </w:pPr>
            <w:r w:rsidRPr="00C5553D">
              <w:rPr>
                <w:b/>
                <w:bCs/>
                <w:sz w:val="21"/>
              </w:rPr>
              <w:t>1</w:t>
            </w:r>
          </w:p>
        </w:tc>
        <w:tc>
          <w:tcPr>
            <w:tcW w:w="234" w:type="pct"/>
            <w:noWrap/>
            <w:hideMark/>
          </w:tcPr>
          <w:p w14:paraId="3FF49F08" w14:textId="77777777" w:rsidR="006D0933" w:rsidRPr="00645F46" w:rsidRDefault="006D0933" w:rsidP="006D0933">
            <w:pPr>
              <w:tabs>
                <w:tab w:val="clear" w:pos="403"/>
              </w:tabs>
              <w:spacing w:after="0" w:line="240" w:lineRule="auto"/>
              <w:jc w:val="right"/>
              <w:rPr>
                <w:sz w:val="21"/>
              </w:rPr>
            </w:pPr>
            <w:r w:rsidRPr="00645F46">
              <w:rPr>
                <w:sz w:val="21"/>
              </w:rPr>
              <w:t>9</w:t>
            </w:r>
          </w:p>
        </w:tc>
        <w:tc>
          <w:tcPr>
            <w:tcW w:w="234" w:type="pct"/>
            <w:noWrap/>
            <w:hideMark/>
          </w:tcPr>
          <w:p w14:paraId="2685D9A3"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77FB12FC"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76144667"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02DDDD2D"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147AAF4A"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41A3563E"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32306762"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4" w:type="pct"/>
            <w:noWrap/>
            <w:hideMark/>
          </w:tcPr>
          <w:p w14:paraId="05FAF2CC" w14:textId="77777777" w:rsidR="006D0933" w:rsidRPr="00645F46" w:rsidRDefault="006D0933" w:rsidP="006D0933">
            <w:pPr>
              <w:tabs>
                <w:tab w:val="clear" w:pos="403"/>
              </w:tabs>
              <w:spacing w:after="0" w:line="240" w:lineRule="auto"/>
              <w:jc w:val="right"/>
              <w:rPr>
                <w:sz w:val="21"/>
              </w:rPr>
            </w:pPr>
            <w:r w:rsidRPr="00645F46">
              <w:rPr>
                <w:sz w:val="21"/>
              </w:rPr>
              <w:t>7</w:t>
            </w:r>
          </w:p>
        </w:tc>
        <w:tc>
          <w:tcPr>
            <w:tcW w:w="234" w:type="pct"/>
            <w:noWrap/>
            <w:hideMark/>
          </w:tcPr>
          <w:p w14:paraId="07412792" w14:textId="77777777" w:rsidR="006D0933" w:rsidRPr="00645F46" w:rsidRDefault="006D0933" w:rsidP="006D0933">
            <w:pPr>
              <w:tabs>
                <w:tab w:val="clear" w:pos="403"/>
              </w:tabs>
              <w:spacing w:after="0" w:line="240" w:lineRule="auto"/>
              <w:jc w:val="right"/>
              <w:rPr>
                <w:sz w:val="21"/>
              </w:rPr>
            </w:pPr>
            <w:r w:rsidRPr="00645F46">
              <w:rPr>
                <w:sz w:val="21"/>
              </w:rPr>
              <w:t>9</w:t>
            </w:r>
          </w:p>
        </w:tc>
        <w:tc>
          <w:tcPr>
            <w:tcW w:w="235" w:type="pct"/>
            <w:noWrap/>
            <w:hideMark/>
          </w:tcPr>
          <w:p w14:paraId="6997CD00" w14:textId="77777777" w:rsidR="006D0933" w:rsidRPr="00645F46" w:rsidRDefault="006D0933" w:rsidP="006D0933">
            <w:pPr>
              <w:tabs>
                <w:tab w:val="clear" w:pos="403"/>
              </w:tabs>
              <w:spacing w:after="0" w:line="240" w:lineRule="auto"/>
              <w:jc w:val="right"/>
              <w:rPr>
                <w:sz w:val="21"/>
              </w:rPr>
            </w:pPr>
            <w:r w:rsidRPr="00645F46">
              <w:rPr>
                <w:sz w:val="21"/>
              </w:rPr>
              <w:t>11</w:t>
            </w:r>
          </w:p>
        </w:tc>
        <w:tc>
          <w:tcPr>
            <w:tcW w:w="235" w:type="pct"/>
            <w:noWrap/>
            <w:hideMark/>
          </w:tcPr>
          <w:p w14:paraId="7FA06558"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475CD3D5"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4F377DC0"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9" w:type="pct"/>
            <w:noWrap/>
            <w:hideMark/>
          </w:tcPr>
          <w:p w14:paraId="1EE013C1" w14:textId="77777777" w:rsidR="006D0933" w:rsidRPr="00645F46" w:rsidRDefault="006D0933" w:rsidP="006D0933">
            <w:pPr>
              <w:tabs>
                <w:tab w:val="clear" w:pos="403"/>
              </w:tabs>
              <w:spacing w:after="0" w:line="240" w:lineRule="auto"/>
              <w:jc w:val="right"/>
              <w:rPr>
                <w:sz w:val="21"/>
              </w:rPr>
            </w:pPr>
            <w:r w:rsidRPr="00645F46">
              <w:rPr>
                <w:sz w:val="21"/>
              </w:rPr>
              <w:t>4</w:t>
            </w:r>
          </w:p>
        </w:tc>
      </w:tr>
      <w:tr w:rsidR="006D0933" w:rsidRPr="00D527DE" w14:paraId="2E3217D2" w14:textId="77777777" w:rsidTr="00D16D37">
        <w:trPr>
          <w:gridAfter w:val="5"/>
          <w:wAfter w:w="1171" w:type="pct"/>
          <w:trHeight w:val="360"/>
        </w:trPr>
        <w:tc>
          <w:tcPr>
            <w:tcW w:w="309" w:type="pct"/>
            <w:noWrap/>
            <w:hideMark/>
          </w:tcPr>
          <w:p w14:paraId="2F972056" w14:textId="77777777" w:rsidR="006D0933" w:rsidRPr="00C5553D" w:rsidRDefault="006D0933" w:rsidP="006D0933">
            <w:pPr>
              <w:tabs>
                <w:tab w:val="clear" w:pos="403"/>
              </w:tabs>
              <w:spacing w:after="0" w:line="240" w:lineRule="auto"/>
              <w:jc w:val="right"/>
              <w:rPr>
                <w:b/>
                <w:bCs/>
                <w:sz w:val="21"/>
              </w:rPr>
            </w:pPr>
            <w:r w:rsidRPr="00C5553D">
              <w:rPr>
                <w:b/>
                <w:bCs/>
                <w:sz w:val="21"/>
              </w:rPr>
              <w:t>2</w:t>
            </w:r>
          </w:p>
        </w:tc>
        <w:tc>
          <w:tcPr>
            <w:tcW w:w="234" w:type="pct"/>
            <w:noWrap/>
            <w:hideMark/>
          </w:tcPr>
          <w:p w14:paraId="53C05344"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4" w:type="pct"/>
            <w:noWrap/>
            <w:hideMark/>
          </w:tcPr>
          <w:p w14:paraId="1447313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0A38F3B0"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45E96A73"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4" w:type="pct"/>
            <w:noWrap/>
            <w:hideMark/>
          </w:tcPr>
          <w:p w14:paraId="26A58A81"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37BF50B4"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4187DB10"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13EBCE34"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58526F1D"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6D7D9DA6"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5" w:type="pct"/>
            <w:noWrap/>
            <w:hideMark/>
          </w:tcPr>
          <w:p w14:paraId="0715DBA6"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6C9829F9"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248F17EA"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20953990"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9" w:type="pct"/>
            <w:noWrap/>
            <w:hideMark/>
          </w:tcPr>
          <w:p w14:paraId="17CDFCB7" w14:textId="77777777" w:rsidR="006D0933" w:rsidRPr="00645F46" w:rsidRDefault="006D0933" w:rsidP="006D0933">
            <w:pPr>
              <w:tabs>
                <w:tab w:val="clear" w:pos="403"/>
              </w:tabs>
              <w:spacing w:after="0" w:line="240" w:lineRule="auto"/>
              <w:jc w:val="right"/>
              <w:rPr>
                <w:sz w:val="21"/>
              </w:rPr>
            </w:pPr>
            <w:r w:rsidRPr="00645F46">
              <w:rPr>
                <w:sz w:val="21"/>
              </w:rPr>
              <w:t>8</w:t>
            </w:r>
          </w:p>
        </w:tc>
      </w:tr>
    </w:tbl>
    <w:p w14:paraId="2F9121FC" w14:textId="77777777" w:rsidR="002D44D9" w:rsidRPr="00D527DE" w:rsidRDefault="002D44D9" w:rsidP="009414EA">
      <w:pPr>
        <w:rPr>
          <w:lang w:eastAsia="ja-JP"/>
        </w:rPr>
      </w:pPr>
    </w:p>
    <w:p w14:paraId="5C410F2B" w14:textId="15E0187C" w:rsidR="009414EA" w:rsidRPr="00D527DE" w:rsidRDefault="009414EA" w:rsidP="00D16D37">
      <w:pPr>
        <w:pStyle w:val="4"/>
        <w:rPr>
          <w:noProof/>
          <w:lang w:val="en-CA"/>
        </w:rPr>
      </w:pPr>
      <w:bookmarkStart w:id="1822" w:name="_Toc528915288"/>
      <w:bookmarkStart w:id="1823" w:name="_Ref529196230"/>
      <w:bookmarkStart w:id="1824" w:name="_Ref5873735"/>
      <w:bookmarkStart w:id="1825" w:name="_Ref30240720"/>
      <w:r w:rsidRPr="00D527DE">
        <w:rPr>
          <w:noProof/>
          <w:lang w:val="en-CA"/>
        </w:rPr>
        <w:t>Points derivation process on the triangles</w:t>
      </w:r>
      <w:bookmarkEnd w:id="1822"/>
      <w:bookmarkEnd w:id="1823"/>
      <w:bookmarkEnd w:id="1824"/>
      <w:bookmarkEnd w:id="1825"/>
    </w:p>
    <w:p w14:paraId="0AA95444" w14:textId="618D4C9D" w:rsidR="00220C6B" w:rsidRPr="00D527DE" w:rsidRDefault="009414EA" w:rsidP="00363539">
      <w:pPr>
        <w:rPr>
          <w:rFonts w:eastAsia="ＭＳ 明朝"/>
          <w:lang w:val="en-CA" w:eastAsia="ja-JP"/>
        </w:rPr>
      </w:pPr>
      <w:r w:rsidRPr="00D527DE">
        <w:rPr>
          <w:rFonts w:eastAsia="ＭＳ 明朝"/>
          <w:lang w:val="en-CA" w:eastAsia="ja-JP"/>
        </w:rPr>
        <w:t>Inputs to this process are</w:t>
      </w:r>
      <w:r w:rsidR="004C4290" w:rsidRPr="00D527DE">
        <w:rPr>
          <w:rFonts w:eastAsia="ＭＳ 明朝"/>
          <w:lang w:val="en-CA" w:eastAsia="ja-JP"/>
        </w:rPr>
        <w:t>:</w:t>
      </w:r>
    </w:p>
    <w:p w14:paraId="7DA343C5" w14:textId="7E5B4A3F" w:rsidR="001312F5" w:rsidRPr="00D527DE" w:rsidRDefault="001312F5" w:rsidP="001312F5">
      <w:pPr>
        <w:rPr>
          <w:lang w:val="en-CA" w:eastAsia="ja-JP"/>
        </w:rPr>
      </w:pPr>
      <w:r w:rsidRPr="00D527DE">
        <w:rPr>
          <w:lang w:val="en-CA" w:eastAsia="ja-JP"/>
        </w:rPr>
        <w:lastRenderedPageBreak/>
        <w:tab/>
        <w:t>the variable numTriangles</w:t>
      </w:r>
      <w:r w:rsidR="004C4290" w:rsidRPr="00D527DE">
        <w:rPr>
          <w:lang w:val="en-CA" w:eastAsia="ja-JP"/>
        </w:rPr>
        <w:t>,</w:t>
      </w:r>
    </w:p>
    <w:p w14:paraId="4BA49E55" w14:textId="3179F5B3" w:rsidR="00A3621F" w:rsidRPr="00D527DE" w:rsidRDefault="00A3621F" w:rsidP="00A3621F">
      <w:r w:rsidRPr="00D527DE">
        <w:tab/>
        <w:t xml:space="preserve">the array </w:t>
      </w:r>
      <w:r w:rsidR="009772E6" w:rsidRPr="00D527DE">
        <w:t>recTriVertex</w:t>
      </w:r>
      <w:r w:rsidRPr="00D527DE">
        <w:t>[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w:t>
      </w:r>
      <w:r w:rsidR="00ED37F8">
        <w:t> </w:t>
      </w:r>
      <w:r w:rsidRPr="00D527DE">
        <w:t>..</w:t>
      </w:r>
      <w:r w:rsidR="00ED37F8">
        <w:t> </w:t>
      </w:r>
      <w:r w:rsidRPr="00D527DE">
        <w:t>numTriangles − 1, vertex = 0</w:t>
      </w:r>
      <w:r w:rsidR="00ED37F8">
        <w:t> </w:t>
      </w:r>
      <w:r w:rsidRPr="00D527DE">
        <w:t>..</w:t>
      </w:r>
      <w:r w:rsidR="00ED37F8">
        <w:t> </w:t>
      </w:r>
      <w:r w:rsidRPr="00D527DE">
        <w:t>2, and axis = 0</w:t>
      </w:r>
      <w:r w:rsidR="00ED37F8">
        <w:t> </w:t>
      </w:r>
      <w:r w:rsidRPr="00D527DE">
        <w:t>..</w:t>
      </w:r>
      <w:r w:rsidR="00ED37F8">
        <w:t> </w:t>
      </w:r>
      <w:r w:rsidRPr="00D527DE">
        <w:t>2</w:t>
      </w:r>
    </w:p>
    <w:p w14:paraId="3357339F" w14:textId="1F100926" w:rsidR="00EB6F32" w:rsidRPr="00D527DE" w:rsidRDefault="00A3621F" w:rsidP="00D16D37">
      <w:pPr>
        <w:tabs>
          <w:tab w:val="clear" w:pos="403"/>
          <w:tab w:val="left" w:pos="298"/>
        </w:tabs>
        <w:rPr>
          <w:lang w:val="en-CA"/>
        </w:rPr>
      </w:pPr>
      <w:r w:rsidRPr="00D527DE">
        <w:rPr>
          <w:lang w:val="en-CA"/>
        </w:rPr>
        <w:t>Output</w:t>
      </w:r>
      <w:r w:rsidR="004C4290" w:rsidRPr="00D527DE">
        <w:rPr>
          <w:lang w:val="en-CA"/>
        </w:rPr>
        <w:t>s</w:t>
      </w:r>
      <w:r w:rsidRPr="00D527DE">
        <w:rPr>
          <w:lang w:val="en-CA"/>
        </w:rPr>
        <w:t xml:space="preserve"> of the process </w:t>
      </w:r>
      <w:r w:rsidR="004C4290" w:rsidRPr="00D527DE">
        <w:rPr>
          <w:lang w:val="en-CA"/>
        </w:rPr>
        <w:t>are:</w:t>
      </w:r>
    </w:p>
    <w:p w14:paraId="736E07A0" w14:textId="16D9E70D" w:rsidR="00A3621F" w:rsidRPr="00D527DE" w:rsidRDefault="00EB6F32" w:rsidP="00363539">
      <w:pPr>
        <w:rPr>
          <w:lang w:val="en-CA"/>
        </w:rPr>
      </w:pPr>
      <w:r w:rsidRPr="00D527DE">
        <w:rPr>
          <w:lang w:val="en-CA"/>
        </w:rPr>
        <w:tab/>
        <w:t xml:space="preserve">a variable </w:t>
      </w:r>
      <w:r w:rsidR="003F7F87" w:rsidRPr="00D527DE">
        <w:rPr>
          <w:lang w:val="en-CA"/>
        </w:rPr>
        <w:t>numPtsOnTriangle</w:t>
      </w:r>
      <w:r w:rsidRPr="00D527DE">
        <w:rPr>
          <w:lang w:val="en-CA"/>
        </w:rPr>
        <w:t xml:space="preserve"> </w:t>
      </w:r>
      <w:r w:rsidR="001F3B93" w:rsidRPr="00D527DE">
        <w:rPr>
          <w:lang w:val="en-CA"/>
        </w:rPr>
        <w:t>for the</w:t>
      </w:r>
      <w:r w:rsidR="001C6B67" w:rsidRPr="00D527DE">
        <w:rPr>
          <w:lang w:val="en-CA"/>
        </w:rPr>
        <w:t xml:space="preserve"> number of the </w:t>
      </w:r>
      <w:r w:rsidR="001F3B93" w:rsidRPr="00D527DE">
        <w:rPr>
          <w:lang w:val="en-CA"/>
        </w:rPr>
        <w:t xml:space="preserve">decoded points </w:t>
      </w:r>
      <w:r w:rsidR="003F7F87" w:rsidRPr="00D527DE">
        <w:rPr>
          <w:lang w:val="en-CA"/>
        </w:rPr>
        <w:t>on</w:t>
      </w:r>
      <w:r w:rsidR="001F3B93" w:rsidRPr="00D527DE">
        <w:rPr>
          <w:lang w:val="en-CA"/>
        </w:rPr>
        <w:t xml:space="preserve"> the </w:t>
      </w:r>
      <w:r w:rsidR="001C6B67" w:rsidRPr="00D527DE">
        <w:rPr>
          <w:lang w:val="en-CA"/>
        </w:rPr>
        <w:t xml:space="preserve">reconstructed </w:t>
      </w:r>
      <w:r w:rsidR="001F3B93" w:rsidRPr="00D527DE">
        <w:rPr>
          <w:lang w:val="en-CA"/>
        </w:rPr>
        <w:t>triangles</w:t>
      </w:r>
      <w:r w:rsidR="004C4290" w:rsidRPr="00D527DE">
        <w:rPr>
          <w:lang w:val="en-CA"/>
        </w:rPr>
        <w:t>,</w:t>
      </w:r>
    </w:p>
    <w:p w14:paraId="4A86E249" w14:textId="537DA141" w:rsidR="004C4290" w:rsidRPr="00D527DE" w:rsidRDefault="00EB6F32" w:rsidP="00363539">
      <w:pPr>
        <w:rPr>
          <w:lang w:val="en-CA"/>
        </w:rPr>
      </w:pPr>
      <w:r w:rsidRPr="00D527DE">
        <w:rPr>
          <w:lang w:val="en-CA"/>
        </w:rPr>
        <w:tab/>
        <w:t xml:space="preserve">an array </w:t>
      </w:r>
      <w:r w:rsidR="00170B1C" w:rsidRPr="00D527DE">
        <w:rPr>
          <w:lang w:val="en-CA"/>
        </w:rPr>
        <w:t>ptsOnTriangle</w:t>
      </w:r>
      <w:r w:rsidRPr="00D527DE">
        <w:rPr>
          <w:lang w:val="en-CA"/>
        </w:rPr>
        <w:t>[ k ][ axis ] with k </w:t>
      </w:r>
      <w:r w:rsidRPr="00D527DE">
        <w:t>= 0</w:t>
      </w:r>
      <w:r w:rsidR="00ED37F8">
        <w:t> </w:t>
      </w:r>
      <w:r w:rsidRPr="00D527DE">
        <w:t>..</w:t>
      </w:r>
      <w:r w:rsidR="00ED37F8">
        <w:t> </w:t>
      </w:r>
      <w:r w:rsidR="003F7F87" w:rsidRPr="00D527DE">
        <w:rPr>
          <w:lang w:val="en-CA"/>
        </w:rPr>
        <w:t>numPtsOnTriangle</w:t>
      </w:r>
      <w:r w:rsidRPr="00D527DE">
        <w:rPr>
          <w:lang w:val="en-CA"/>
        </w:rPr>
        <w:t> − 1 </w:t>
      </w:r>
      <w:r w:rsidR="00E1195D" w:rsidRPr="00D527DE">
        <w:rPr>
          <w:lang w:val="en-CA"/>
        </w:rPr>
        <w:t>,</w:t>
      </w:r>
      <w:r w:rsidRPr="00D527DE">
        <w:rPr>
          <w:lang w:val="en-CA"/>
        </w:rPr>
        <w:t xml:space="preserve"> </w:t>
      </w:r>
      <w:r w:rsidRPr="00D527DE">
        <w:t>axis = 0</w:t>
      </w:r>
      <w:r w:rsidR="00ED37F8">
        <w:t> </w:t>
      </w:r>
      <w:r w:rsidRPr="00D527DE">
        <w:t>..</w:t>
      </w:r>
      <w:r w:rsidR="00ED37F8">
        <w:t> </w:t>
      </w:r>
      <w:r w:rsidRPr="00D527DE">
        <w:t>2</w:t>
      </w:r>
    </w:p>
    <w:p w14:paraId="05B4BC51" w14:textId="5F71FFF1" w:rsidR="00D5297F" w:rsidRPr="00D527DE" w:rsidRDefault="003F7F87" w:rsidP="00D5297F">
      <w:r w:rsidRPr="00D527DE">
        <w:t>The variable numPtsOnTriangle</w:t>
      </w:r>
      <w:r w:rsidR="00D5297F" w:rsidRPr="00D527DE">
        <w:t xml:space="preserve"> is initialized to 0.</w:t>
      </w:r>
    </w:p>
    <w:p w14:paraId="0BF457BE" w14:textId="1CBA0A7E" w:rsidR="00220C6B" w:rsidRPr="00D527DE" w:rsidRDefault="00D5297F" w:rsidP="00363539">
      <w:r w:rsidRPr="00D527DE">
        <w:t>A variable bbSize is set to (</w:t>
      </w:r>
      <w:r w:rsidR="001B658C">
        <w:t> </w:t>
      </w:r>
      <w:r w:rsidRPr="00D527DE">
        <w:t>1</w:t>
      </w:r>
      <w:r w:rsidR="001B658C">
        <w:t xml:space="preserve"> </w:t>
      </w:r>
      <w:r w:rsidRPr="00D527DE">
        <w:t>&lt;&lt; geom_max_node_size_log2</w:t>
      </w:r>
      <w:r w:rsidR="001B658C">
        <w:t> </w:t>
      </w:r>
      <w:r w:rsidRPr="00D527DE">
        <w:t>)</w:t>
      </w:r>
      <w:r w:rsidR="00D22578" w:rsidRPr="00D527DE">
        <w:t> </w:t>
      </w:r>
      <w:r w:rsidRPr="00D527DE">
        <w:t>–</w:t>
      </w:r>
      <w:r w:rsidR="00D22578" w:rsidRPr="00D527DE">
        <w:t> </w:t>
      </w:r>
      <w:r w:rsidRPr="00D527DE">
        <w:t>1.</w:t>
      </w:r>
    </w:p>
    <w:p w14:paraId="040CA056" w14:textId="49AC2EFF" w:rsidR="000D3BCE" w:rsidRPr="00D527DE" w:rsidRDefault="000D3BCE" w:rsidP="00363539">
      <w:r w:rsidRPr="00D527DE">
        <w:t>For the variable k = 0</w:t>
      </w:r>
      <w:r w:rsidR="00ED37F8">
        <w:t> </w:t>
      </w:r>
      <w:r w:rsidRPr="00D527DE">
        <w:t>..</w:t>
      </w:r>
      <w:r w:rsidR="00ED37F8">
        <w:t> </w:t>
      </w:r>
      <w:r w:rsidR="001568B5" w:rsidRPr="00D527DE">
        <w:rPr>
          <w:lang w:val="en-CA" w:eastAsia="ja-JP"/>
        </w:rPr>
        <w:t>numTriangles</w:t>
      </w:r>
      <w:r w:rsidR="001568B5" w:rsidRPr="00D527DE">
        <w:rPr>
          <w:lang w:val="en-US" w:eastAsia="ja-JP"/>
        </w:rPr>
        <w:t> </w:t>
      </w:r>
      <w:r w:rsidRPr="00D527DE">
        <w:t>− 1, the following appl</w:t>
      </w:r>
      <w:r w:rsidR="007C0655" w:rsidRPr="00D527DE">
        <w:t>ies</w:t>
      </w:r>
      <w:r w:rsidRPr="00D527DE">
        <w:t>:</w:t>
      </w:r>
    </w:p>
    <w:p w14:paraId="311D8E28" w14:textId="6D1A7018" w:rsidR="000D3BCE" w:rsidRPr="00D527DE" w:rsidRDefault="000D3BCE" w:rsidP="00363539">
      <w:r w:rsidRPr="00D527DE">
        <w:tab/>
      </w:r>
      <w:r w:rsidR="00757712" w:rsidRPr="00D527DE">
        <w:t>A</w:t>
      </w:r>
      <w:r w:rsidR="002C6190" w:rsidRPr="00D527DE">
        <w:t>n array recT</w:t>
      </w:r>
      <w:r w:rsidRPr="00D527DE">
        <w:t>V</w:t>
      </w:r>
      <w:r w:rsidR="002C6190" w:rsidRPr="00D527DE">
        <w:t xml:space="preserve">[ vertex ][ axis ] </w:t>
      </w:r>
      <w:r w:rsidR="00D5297F" w:rsidRPr="00D527DE">
        <w:t>with vertex = 0</w:t>
      </w:r>
      <w:r w:rsidR="00ED37F8">
        <w:t> </w:t>
      </w:r>
      <w:r w:rsidR="00D5297F" w:rsidRPr="00D527DE">
        <w:t>..</w:t>
      </w:r>
      <w:r w:rsidR="00ED37F8">
        <w:t> </w:t>
      </w:r>
      <w:r w:rsidR="00D5297F" w:rsidRPr="00D527DE">
        <w:t>2</w:t>
      </w:r>
      <w:r w:rsidR="00E1195D" w:rsidRPr="00D527DE">
        <w:t xml:space="preserve">, </w:t>
      </w:r>
      <w:r w:rsidR="00D5297F" w:rsidRPr="00D527DE">
        <w:t>axis = 0</w:t>
      </w:r>
      <w:r w:rsidR="00ED37F8">
        <w:t> </w:t>
      </w:r>
      <w:r w:rsidR="00D5297F" w:rsidRPr="00D527DE">
        <w:t>..</w:t>
      </w:r>
      <w:r w:rsidR="00ED37F8">
        <w:t> </w:t>
      </w:r>
      <w:r w:rsidR="00D5297F" w:rsidRPr="00D527DE">
        <w:t xml:space="preserve">2 </w:t>
      </w:r>
      <w:r w:rsidR="002C6190" w:rsidRPr="00D527DE">
        <w:t xml:space="preserve">is set to </w:t>
      </w:r>
      <w:r w:rsidR="009772E6" w:rsidRPr="00D527DE">
        <w:t>recTriVertex</w:t>
      </w:r>
      <w:r w:rsidR="002C6190" w:rsidRPr="00D527DE">
        <w:t>[ k ][ vertex ][ axis ]</w:t>
      </w:r>
    </w:p>
    <w:p w14:paraId="32B25919" w14:textId="78BD6E17" w:rsidR="00D5297F" w:rsidRPr="00D527DE" w:rsidRDefault="00D5297F" w:rsidP="00363539">
      <w:r w:rsidRPr="00D527DE">
        <w:tab/>
      </w:r>
      <w:r w:rsidR="00170B1C" w:rsidRPr="00D527DE">
        <w:t xml:space="preserve">The three vertices of recTV[ vertex ][ axis ] </w:t>
      </w:r>
      <w:r w:rsidR="00A0172E" w:rsidRPr="00D527DE">
        <w:t>are</w:t>
      </w:r>
      <w:r w:rsidR="00170B1C" w:rsidRPr="00D527DE">
        <w:t xml:space="preserve"> added to ptsOnTriangle</w:t>
      </w:r>
      <w:r w:rsidRPr="00D527DE">
        <w:t>[ ][ axis ] with axis = 0</w:t>
      </w:r>
      <w:r w:rsidR="00ED37F8">
        <w:t> </w:t>
      </w:r>
      <w:r w:rsidRPr="00D527DE">
        <w:t>..</w:t>
      </w:r>
      <w:r w:rsidR="00ED37F8">
        <w:t> </w:t>
      </w:r>
      <w:r w:rsidRPr="00D527DE">
        <w:t>2 as follows:</w:t>
      </w:r>
    </w:p>
    <w:p w14:paraId="3431F200" w14:textId="3993B3EF" w:rsidR="00D5297F" w:rsidRPr="00D527DE" w:rsidRDefault="00D5297F" w:rsidP="00BE53BF">
      <w:pPr>
        <w:pStyle w:val="Code"/>
      </w:pPr>
      <w:r w:rsidRPr="00D527DE">
        <w:t>for</w:t>
      </w:r>
      <w:r w:rsidR="004F45C4">
        <w:t xml:space="preserve"> </w:t>
      </w:r>
      <w:r w:rsidRPr="00D527DE">
        <w:t>(vertex</w:t>
      </w:r>
      <w:r w:rsidR="0013471A">
        <w:t xml:space="preserve"> </w:t>
      </w:r>
      <w:r w:rsidRPr="00D527DE">
        <w:t>=</w:t>
      </w:r>
      <w:r w:rsidR="0013471A">
        <w:t xml:space="preserve"> </w:t>
      </w:r>
      <w:r w:rsidRPr="00D527DE">
        <w:t>0; vertex</w:t>
      </w:r>
      <w:r w:rsidR="0013471A">
        <w:t xml:space="preserve"> </w:t>
      </w:r>
      <w:r w:rsidRPr="00D527DE">
        <w:t>&lt;</w:t>
      </w:r>
      <w:r w:rsidR="0013471A">
        <w:t xml:space="preserve"> </w:t>
      </w:r>
      <w:r w:rsidRPr="00D527DE">
        <w:t>3; vertex++)</w:t>
      </w:r>
    </w:p>
    <w:p w14:paraId="7C96A021" w14:textId="55C6F395" w:rsidR="00D5297F" w:rsidRPr="00D527DE" w:rsidRDefault="00C43BCF" w:rsidP="004014E9">
      <w:pPr>
        <w:pStyle w:val="Code"/>
      </w:pPr>
      <w:r>
        <w:t xml:space="preserve">  </w:t>
      </w:r>
      <w:r w:rsidR="00170B1C" w:rsidRPr="00D527DE">
        <w:t>ptsOnTriangle</w:t>
      </w:r>
      <w:r w:rsidR="004014E9">
        <w:t>[</w:t>
      </w:r>
      <w:r w:rsidR="003F7F87" w:rsidRPr="00D527DE">
        <w:t>numPtsOnTriangle</w:t>
      </w:r>
      <w:r w:rsidR="00D5297F" w:rsidRPr="00D527DE">
        <w:t>++</w:t>
      </w:r>
      <w:r w:rsidR="004014E9">
        <w:t>][</w:t>
      </w:r>
      <w:r w:rsidR="00D5297F" w:rsidRPr="00D527DE">
        <w:t>axis</w:t>
      </w:r>
      <w:r w:rsidR="004014E9">
        <w:t>]</w:t>
      </w:r>
      <w:r w:rsidR="00D5297F" w:rsidRPr="00D527DE">
        <w:t> = Clip3</w:t>
      </w:r>
      <w:r w:rsidR="004014E9">
        <w:t>(</w:t>
      </w:r>
      <w:r w:rsidR="00D5297F" w:rsidRPr="00D527DE">
        <w:t>recTV</w:t>
      </w:r>
      <w:r w:rsidR="004014E9">
        <w:t>[</w:t>
      </w:r>
      <w:r w:rsidR="00D5297F" w:rsidRPr="00D527DE">
        <w:t>vertex</w:t>
      </w:r>
      <w:r w:rsidR="004014E9">
        <w:t>][</w:t>
      </w:r>
      <w:r w:rsidR="00D5297F" w:rsidRPr="00D527DE">
        <w:t>axis</w:t>
      </w:r>
      <w:r w:rsidR="004014E9">
        <w:t>]</w:t>
      </w:r>
      <w:r w:rsidR="00D5297F" w:rsidRPr="00D527DE">
        <w:t>, 0, bbSize)</w:t>
      </w:r>
    </w:p>
    <w:p w14:paraId="4F6708BC" w14:textId="5E1E5DC7" w:rsidR="00CD11AC" w:rsidRPr="00D527DE" w:rsidRDefault="002C6190" w:rsidP="00D16D37">
      <w:r w:rsidRPr="00D527DE">
        <w:tab/>
      </w:r>
      <w:r w:rsidR="000D3BCE" w:rsidRPr="00D527DE">
        <w:t xml:space="preserve">For </w:t>
      </w:r>
      <w:r w:rsidR="004547E6" w:rsidRPr="00D527DE">
        <w:t>the</w:t>
      </w:r>
      <w:r w:rsidR="000D3BCE" w:rsidRPr="00D527DE">
        <w:t xml:space="preserve"> variable </w:t>
      </w:r>
      <w:r w:rsidR="006068F8" w:rsidRPr="00D527DE">
        <w:t>rDir</w:t>
      </w:r>
      <w:r w:rsidR="00E1195D" w:rsidRPr="00D527DE">
        <w:t> = </w:t>
      </w:r>
      <w:r w:rsidR="000D3BCE" w:rsidRPr="00D527DE">
        <w:t>0</w:t>
      </w:r>
      <w:r w:rsidR="00ED37F8">
        <w:t> </w:t>
      </w:r>
      <w:r w:rsidR="000D3BCE" w:rsidRPr="00D527DE">
        <w:t>..</w:t>
      </w:r>
      <w:r w:rsidR="00ED37F8">
        <w:t> </w:t>
      </w:r>
      <w:r w:rsidR="000D3BCE" w:rsidRPr="00D527DE">
        <w:t>2,</w:t>
      </w:r>
      <w:r w:rsidR="001723F8" w:rsidRPr="00D527DE">
        <w:t xml:space="preserve"> </w:t>
      </w:r>
      <w:r w:rsidRPr="00D527DE">
        <w:t>g</w:t>
      </w:r>
      <w:r w:rsidR="00A46A00" w:rsidRPr="00D527DE">
        <w:t>1 = </w:t>
      </w:r>
      <w:r w:rsidR="00BA56C6" w:rsidRPr="00D527DE">
        <w:t>0</w:t>
      </w:r>
      <w:r w:rsidR="00ED37F8">
        <w:t> </w:t>
      </w:r>
      <w:r w:rsidRPr="00D527DE">
        <w:t>..</w:t>
      </w:r>
      <w:r w:rsidR="00ED37F8">
        <w:t> </w:t>
      </w:r>
      <w:r w:rsidR="00A46A00" w:rsidRPr="00D527DE">
        <w:t>bbSize – 1 </w:t>
      </w:r>
      <w:r w:rsidR="004547E6" w:rsidRPr="00D527DE">
        <w:t>,</w:t>
      </w:r>
      <w:r w:rsidR="00D5297F" w:rsidRPr="00D527DE">
        <w:t xml:space="preserve"> g2</w:t>
      </w:r>
      <w:r w:rsidR="00A46A00" w:rsidRPr="00D527DE">
        <w:t> = 0</w:t>
      </w:r>
      <w:r w:rsidR="00ED37F8">
        <w:t> </w:t>
      </w:r>
      <w:r w:rsidR="00A46A00" w:rsidRPr="00D527DE">
        <w:t>..</w:t>
      </w:r>
      <w:r w:rsidR="00ED37F8">
        <w:t> </w:t>
      </w:r>
      <w:r w:rsidR="00A46A00" w:rsidRPr="00D527DE">
        <w:t>bbSize – 1 </w:t>
      </w:r>
      <w:r w:rsidR="00D5297F" w:rsidRPr="00D527DE">
        <w:t xml:space="preserve">, </w:t>
      </w:r>
      <w:r w:rsidR="003F7F87" w:rsidRPr="00D527DE">
        <w:t xml:space="preserve">and </w:t>
      </w:r>
      <w:r w:rsidR="00EB00BE" w:rsidRPr="00D527DE">
        <w:t>sign</w:t>
      </w:r>
      <w:r w:rsidR="001723F8" w:rsidRPr="00D527DE">
        <w:t> = </w:t>
      </w:r>
      <w:r w:rsidR="008E570B" w:rsidRPr="00D527DE">
        <w:t>0</w:t>
      </w:r>
      <w:r w:rsidR="00ED37F8">
        <w:t> </w:t>
      </w:r>
      <w:r w:rsidR="008E570B" w:rsidRPr="00D527DE">
        <w:t>..</w:t>
      </w:r>
      <w:r w:rsidR="00ED37F8">
        <w:t> </w:t>
      </w:r>
      <w:r w:rsidR="003F7F87" w:rsidRPr="00D527DE">
        <w:t xml:space="preserve">1, </w:t>
      </w:r>
      <w:r w:rsidRPr="00D527DE">
        <w:t>the following appl</w:t>
      </w:r>
      <w:r w:rsidR="007C0655" w:rsidRPr="00D527DE">
        <w:t>ies</w:t>
      </w:r>
      <w:r w:rsidRPr="00D527DE">
        <w:t>:</w:t>
      </w:r>
    </w:p>
    <w:p w14:paraId="09CF6AEC" w14:textId="5E783B61" w:rsidR="008E570B" w:rsidRPr="00D527DE" w:rsidRDefault="008E570B" w:rsidP="008E570B">
      <w:pPr>
        <w:jc w:val="left"/>
      </w:pPr>
      <w:r w:rsidRPr="00D527DE">
        <w:tab/>
      </w:r>
      <w:r w:rsidRPr="00D527DE">
        <w:tab/>
        <w:t>A variable rSign is derived as follows:</w:t>
      </w:r>
    </w:p>
    <w:p w14:paraId="108E1B4F" w14:textId="4C7B8993" w:rsidR="008E570B" w:rsidRPr="00D527DE" w:rsidRDefault="008E570B" w:rsidP="00BE53BF">
      <w:pPr>
        <w:pStyle w:val="Code"/>
      </w:pPr>
      <w:r w:rsidRPr="00D527DE">
        <w:t>rSign = sign</w:t>
      </w:r>
      <w:r w:rsidR="001B658C">
        <w:t xml:space="preserve"> </w:t>
      </w:r>
      <w:r w:rsidRPr="00D527DE">
        <w:t>&gt;</w:t>
      </w:r>
      <w:r w:rsidR="001B658C">
        <w:t xml:space="preserve"> </w:t>
      </w:r>
      <w:r w:rsidRPr="00D527DE">
        <w:t>0</w:t>
      </w:r>
      <w:r w:rsidR="00A0172E" w:rsidRPr="00D527DE">
        <w:t xml:space="preserve"> </w:t>
      </w:r>
      <w:r w:rsidRPr="00D527DE">
        <w:t xml:space="preserve">? </w:t>
      </w:r>
      <w:r w:rsidR="00D73EFD" w:rsidRPr="00D527DE">
        <w:t>256</w:t>
      </w:r>
      <w:r w:rsidRPr="00D527DE">
        <w:t>: −</w:t>
      </w:r>
      <w:r w:rsidR="00D73EFD" w:rsidRPr="00D527DE">
        <w:t>256</w:t>
      </w:r>
    </w:p>
    <w:p w14:paraId="6B7883CB" w14:textId="175AB6E6" w:rsidR="009E1EB6" w:rsidRPr="00D527DE" w:rsidRDefault="00CD11AC">
      <w:pPr>
        <w:jc w:val="left"/>
      </w:pPr>
      <w:r w:rsidRPr="00D527DE">
        <w:tab/>
      </w:r>
      <w:r w:rsidRPr="00D527DE">
        <w:tab/>
        <w:t>A variable rayStart is derived as follows:</w:t>
      </w:r>
    </w:p>
    <w:p w14:paraId="58898FA8" w14:textId="3A599C34" w:rsidR="00CD11AC" w:rsidRPr="00D527DE" w:rsidRDefault="00CD11AC" w:rsidP="00BE53BF">
      <w:pPr>
        <w:pStyle w:val="Code"/>
      </w:pPr>
      <w:r w:rsidRPr="00D527DE">
        <w:t>rayStart</w:t>
      </w:r>
      <w:r w:rsidR="008E570B" w:rsidRPr="00D527DE">
        <w:t> </w:t>
      </w:r>
      <w:r w:rsidRPr="00D527DE">
        <w:t>=</w:t>
      </w:r>
      <w:r w:rsidR="008E570B" w:rsidRPr="00D527DE">
        <w:t> </w:t>
      </w:r>
      <w:r w:rsidR="00480B36" w:rsidRPr="00D527DE">
        <w:t>sign</w:t>
      </w:r>
      <w:r w:rsidR="001B658C">
        <w:t xml:space="preserve"> </w:t>
      </w:r>
      <w:r w:rsidRPr="00D527DE">
        <w:t>&gt;</w:t>
      </w:r>
      <w:r w:rsidR="001B658C">
        <w:t xml:space="preserve"> </w:t>
      </w:r>
      <w:r w:rsidRPr="00D527DE">
        <w:t>0 ? −</w:t>
      </w:r>
      <w:r w:rsidR="00D73EFD" w:rsidRPr="00D527DE">
        <w:t>256</w:t>
      </w:r>
      <w:r w:rsidRPr="00D527DE">
        <w:t xml:space="preserve"> : (bbSize</w:t>
      </w:r>
      <w:r w:rsidR="00D73EFD" w:rsidRPr="00D527DE">
        <w:t>+1</w:t>
      </w:r>
      <w:r w:rsidR="00480B36" w:rsidRPr="00D527DE">
        <w:t>)</w:t>
      </w:r>
      <w:r w:rsidR="001B658C">
        <w:t xml:space="preserve"> </w:t>
      </w:r>
      <w:r w:rsidR="00D73EFD" w:rsidRPr="00D527DE">
        <w:t>&lt;&lt;</w:t>
      </w:r>
      <w:r w:rsidR="001B658C">
        <w:t xml:space="preserve"> </w:t>
      </w:r>
      <w:r w:rsidR="00D73EFD" w:rsidRPr="00D527DE">
        <w:t>8</w:t>
      </w:r>
    </w:p>
    <w:p w14:paraId="71521470" w14:textId="6196FA1E" w:rsidR="002C6190" w:rsidRPr="00D527DE" w:rsidRDefault="009E1EB6">
      <w:r w:rsidRPr="00D527DE">
        <w:tab/>
      </w:r>
      <w:r w:rsidRPr="00D527DE">
        <w:tab/>
        <w:t>An array rayOrigin[</w:t>
      </w:r>
      <w:r w:rsidR="006068F8" w:rsidRPr="00D527DE">
        <w:t> axis </w:t>
      </w:r>
      <w:r w:rsidRPr="00D527DE">
        <w:t xml:space="preserve">] </w:t>
      </w:r>
      <w:r w:rsidR="006068F8" w:rsidRPr="00D527DE">
        <w:t>with axis = 0</w:t>
      </w:r>
      <w:r w:rsidR="00ED37F8">
        <w:t> </w:t>
      </w:r>
      <w:r w:rsidR="006068F8" w:rsidRPr="00D527DE">
        <w:t>..</w:t>
      </w:r>
      <w:r w:rsidR="00ED37F8">
        <w:t> </w:t>
      </w:r>
      <w:r w:rsidR="006068F8" w:rsidRPr="00D527DE">
        <w:t xml:space="preserve">2  </w:t>
      </w:r>
      <w:r w:rsidRPr="00D527DE">
        <w:t>is derived as follows:</w:t>
      </w:r>
    </w:p>
    <w:p w14:paraId="0AB7BEB2" w14:textId="0F000F9B" w:rsidR="009E1EB6" w:rsidRPr="00D527DE" w:rsidRDefault="009E1EB6" w:rsidP="004014E9">
      <w:pPr>
        <w:pStyle w:val="Code"/>
      </w:pPr>
      <w:r w:rsidRPr="00D527DE">
        <w:t>rayOrigin</w:t>
      </w:r>
      <w:r w:rsidR="004014E9">
        <w:t>[</w:t>
      </w:r>
      <w:r w:rsidRPr="00D527DE">
        <w:t>0</w:t>
      </w:r>
      <w:r w:rsidR="004014E9">
        <w:t>]</w:t>
      </w:r>
      <w:r w:rsidR="00CD11AC" w:rsidRPr="00D527DE">
        <w:t> </w:t>
      </w:r>
      <w:r w:rsidRPr="00D527DE">
        <w:t>=</w:t>
      </w:r>
      <w:r w:rsidR="00CD11AC" w:rsidRPr="00D527DE">
        <w:t> (</w:t>
      </w:r>
      <w:r w:rsidR="006068F8" w:rsidRPr="00D527DE">
        <w:t xml:space="preserve">rDir </w:t>
      </w:r>
      <w:r w:rsidR="00911985">
        <w:t>==</w:t>
      </w:r>
      <w:r w:rsidRPr="00D527DE">
        <w:t xml:space="preserve"> 0</w:t>
      </w:r>
      <w:r w:rsidR="00CD11AC" w:rsidRPr="00D527DE">
        <w:t>)</w:t>
      </w:r>
      <w:r w:rsidRPr="00D527DE">
        <w:t xml:space="preserve"> ? </w:t>
      </w:r>
      <w:r w:rsidR="00CD11AC" w:rsidRPr="00D527DE">
        <w:t>rayStart : g1</w:t>
      </w:r>
      <w:r w:rsidR="00911985">
        <w:t xml:space="preserve"> </w:t>
      </w:r>
      <w:r w:rsidR="00480B36" w:rsidRPr="00D527DE">
        <w:t>&lt;&lt; 8</w:t>
      </w:r>
    </w:p>
    <w:p w14:paraId="336960F0" w14:textId="38C10A98" w:rsidR="00CD11AC" w:rsidRPr="00D527DE" w:rsidRDefault="00CD11AC" w:rsidP="004014E9">
      <w:pPr>
        <w:pStyle w:val="Code"/>
      </w:pPr>
      <w:r w:rsidRPr="00D527DE">
        <w:t>rayOrigin</w:t>
      </w:r>
      <w:r w:rsidR="004014E9">
        <w:t>[</w:t>
      </w:r>
      <w:r w:rsidRPr="00D527DE">
        <w:t>1</w:t>
      </w:r>
      <w:r w:rsidR="004014E9">
        <w:t>]</w:t>
      </w:r>
      <w:r w:rsidRPr="00D527DE">
        <w:t> = </w:t>
      </w:r>
      <w:r w:rsidR="005172CF" w:rsidRPr="00D527DE">
        <w:t>(</w:t>
      </w:r>
      <w:r w:rsidR="006068F8" w:rsidRPr="00D527DE">
        <w:t xml:space="preserve">rDir </w:t>
      </w:r>
      <w:r w:rsidR="00911985">
        <w:t>==</w:t>
      </w:r>
      <w:r w:rsidRPr="00D527DE">
        <w:t xml:space="preserve"> 1) ? rayStart : g1</w:t>
      </w:r>
      <w:r w:rsidR="00911985">
        <w:t xml:space="preserve"> </w:t>
      </w:r>
      <w:r w:rsidR="00480B36" w:rsidRPr="00D527DE">
        <w:t>&lt;&lt; 8</w:t>
      </w:r>
    </w:p>
    <w:p w14:paraId="6CB8AF27" w14:textId="3F9551BB" w:rsidR="00CD11AC" w:rsidRPr="00D527DE" w:rsidRDefault="00CD11AC" w:rsidP="004014E9">
      <w:pPr>
        <w:pStyle w:val="Code"/>
      </w:pPr>
      <w:r w:rsidRPr="00D527DE">
        <w:t>rayOrigin</w:t>
      </w:r>
      <w:r w:rsidR="004014E9">
        <w:t>[</w:t>
      </w:r>
      <w:r w:rsidRPr="00D527DE">
        <w:t>2</w:t>
      </w:r>
      <w:r w:rsidR="004014E9">
        <w:t>]</w:t>
      </w:r>
      <w:r w:rsidRPr="00D527DE">
        <w:t> = </w:t>
      </w:r>
      <w:r w:rsidR="005172CF" w:rsidRPr="00D527DE">
        <w:t>(</w:t>
      </w:r>
      <w:r w:rsidR="006068F8" w:rsidRPr="00D527DE">
        <w:t xml:space="preserve">rDir </w:t>
      </w:r>
      <w:r w:rsidR="00911985">
        <w:t>==</w:t>
      </w:r>
      <w:r w:rsidRPr="00D527DE">
        <w:t xml:space="preserve"> 2) ? rayStart : g2</w:t>
      </w:r>
      <w:r w:rsidR="00911985">
        <w:t xml:space="preserve"> </w:t>
      </w:r>
      <w:r w:rsidR="00480B36" w:rsidRPr="00D527DE">
        <w:t>&lt;&lt; 8</w:t>
      </w:r>
    </w:p>
    <w:p w14:paraId="63685C84" w14:textId="45925A16" w:rsidR="00CD11AC" w:rsidRPr="00D527DE" w:rsidRDefault="00CD11AC" w:rsidP="00CD11AC">
      <w:r w:rsidRPr="00D527DE">
        <w:tab/>
      </w:r>
      <w:r w:rsidRPr="00D527DE">
        <w:tab/>
        <w:t>An array rayVector[</w:t>
      </w:r>
      <w:r w:rsidR="006068F8" w:rsidRPr="00D527DE">
        <w:t> axis </w:t>
      </w:r>
      <w:r w:rsidR="004547E6" w:rsidRPr="00D527DE">
        <w:t>]</w:t>
      </w:r>
      <w:r w:rsidR="006068F8" w:rsidRPr="00D527DE">
        <w:t xml:space="preserve"> with axis = 0</w:t>
      </w:r>
      <w:r w:rsidR="00ED37F8">
        <w:t> </w:t>
      </w:r>
      <w:r w:rsidR="006068F8" w:rsidRPr="00D527DE">
        <w:t>..</w:t>
      </w:r>
      <w:r w:rsidR="00ED37F8">
        <w:t> </w:t>
      </w:r>
      <w:r w:rsidR="006068F8" w:rsidRPr="00D527DE">
        <w:t>2 </w:t>
      </w:r>
      <w:r w:rsidRPr="00D527DE">
        <w:t xml:space="preserve"> is derived as follows:</w:t>
      </w:r>
    </w:p>
    <w:p w14:paraId="7A8B0A9F" w14:textId="02B17350" w:rsidR="00CD11AC" w:rsidRPr="00D527DE" w:rsidRDefault="005172CF" w:rsidP="004014E9">
      <w:pPr>
        <w:pStyle w:val="Code"/>
      </w:pPr>
      <w:r w:rsidRPr="00D527DE">
        <w:t>rayVector</w:t>
      </w:r>
      <w:r w:rsidR="004014E9">
        <w:t>[</w:t>
      </w:r>
      <w:r w:rsidR="00CD11AC" w:rsidRPr="00D527DE">
        <w:t>0</w:t>
      </w:r>
      <w:r w:rsidR="004014E9">
        <w:t>]</w:t>
      </w:r>
      <w:r w:rsidR="00CD11AC" w:rsidRPr="00D527DE">
        <w:t> = </w:t>
      </w:r>
      <w:r w:rsidR="004547E6" w:rsidRPr="00D527DE">
        <w:t>(</w:t>
      </w:r>
      <w:r w:rsidR="006068F8" w:rsidRPr="00D527DE">
        <w:t>rDir</w:t>
      </w:r>
      <w:r w:rsidR="00CD11AC" w:rsidRPr="00D527DE">
        <w:t xml:space="preserve"> </w:t>
      </w:r>
      <w:r w:rsidR="00911985">
        <w:t>==</w:t>
      </w:r>
      <w:r w:rsidR="00CD11AC" w:rsidRPr="00D527DE">
        <w:t xml:space="preserve"> 0) ? </w:t>
      </w:r>
      <w:r w:rsidR="003F7F87" w:rsidRPr="00D527DE">
        <w:t>rSign</w:t>
      </w:r>
      <w:r w:rsidR="00480B36" w:rsidRPr="00D527DE">
        <w:t xml:space="preserve"> </w:t>
      </w:r>
      <w:r w:rsidR="00CD11AC" w:rsidRPr="00D527DE">
        <w:t>: 0</w:t>
      </w:r>
    </w:p>
    <w:p w14:paraId="3FCAE987" w14:textId="7574BAA3" w:rsidR="00CD11AC" w:rsidRPr="00D527DE" w:rsidRDefault="005172CF" w:rsidP="004014E9">
      <w:pPr>
        <w:pStyle w:val="Code"/>
      </w:pPr>
      <w:r w:rsidRPr="00D527DE">
        <w:t>rayVector</w:t>
      </w:r>
      <w:r w:rsidR="004014E9">
        <w:t>[</w:t>
      </w:r>
      <w:r w:rsidR="00CD11AC" w:rsidRPr="00D527DE">
        <w:t>1</w:t>
      </w:r>
      <w:r w:rsidR="004014E9">
        <w:t>]</w:t>
      </w:r>
      <w:r w:rsidR="00CD11AC" w:rsidRPr="00D527DE">
        <w:t> = (</w:t>
      </w:r>
      <w:r w:rsidR="006068F8" w:rsidRPr="00D527DE">
        <w:t>rDir</w:t>
      </w:r>
      <w:r w:rsidR="00CD11AC" w:rsidRPr="00D527DE">
        <w:t xml:space="preserve"> </w:t>
      </w:r>
      <w:r w:rsidR="00911985">
        <w:t>==</w:t>
      </w:r>
      <w:r w:rsidR="00CD11AC" w:rsidRPr="00D527DE">
        <w:t xml:space="preserve"> 1) ? </w:t>
      </w:r>
      <w:r w:rsidR="003F7F87" w:rsidRPr="00D527DE">
        <w:t>rSign</w:t>
      </w:r>
      <w:r w:rsidR="006B0EA2" w:rsidRPr="00D527DE">
        <w:t xml:space="preserve"> </w:t>
      </w:r>
      <w:r w:rsidR="00CD11AC" w:rsidRPr="00D527DE">
        <w:t>: 0</w:t>
      </w:r>
    </w:p>
    <w:p w14:paraId="0D08B03E" w14:textId="01F2C85F" w:rsidR="00CD11AC" w:rsidRPr="00D527DE" w:rsidRDefault="005172CF" w:rsidP="004014E9">
      <w:pPr>
        <w:pStyle w:val="Code"/>
      </w:pPr>
      <w:r w:rsidRPr="00D527DE">
        <w:t>rayVector</w:t>
      </w:r>
      <w:r w:rsidR="004014E9">
        <w:t>[</w:t>
      </w:r>
      <w:r w:rsidR="00CD11AC" w:rsidRPr="00D527DE">
        <w:t>2</w:t>
      </w:r>
      <w:r w:rsidR="004014E9">
        <w:t>]</w:t>
      </w:r>
      <w:r w:rsidR="00CD11AC" w:rsidRPr="00D527DE">
        <w:t> = (</w:t>
      </w:r>
      <w:r w:rsidR="006068F8" w:rsidRPr="00D527DE">
        <w:t>rDir</w:t>
      </w:r>
      <w:r w:rsidR="00CD11AC" w:rsidRPr="00D527DE">
        <w:t xml:space="preserve"> </w:t>
      </w:r>
      <w:r w:rsidR="00911985">
        <w:t>==</w:t>
      </w:r>
      <w:r w:rsidR="00CD11AC" w:rsidRPr="00D527DE">
        <w:t xml:space="preserve"> 2) ? </w:t>
      </w:r>
      <w:r w:rsidR="003F7F87" w:rsidRPr="00D527DE">
        <w:t>rSign</w:t>
      </w:r>
      <w:r w:rsidR="006B0EA2" w:rsidRPr="00D527DE">
        <w:t xml:space="preserve"> </w:t>
      </w:r>
      <w:r w:rsidR="00CD11AC" w:rsidRPr="00D527DE">
        <w:t>: 0</w:t>
      </w:r>
    </w:p>
    <w:p w14:paraId="16A2E2E1" w14:textId="7D764492" w:rsidR="009414EA" w:rsidRPr="00D527DE" w:rsidRDefault="002C6190" w:rsidP="00974731">
      <w:pPr>
        <w:jc w:val="left"/>
      </w:pPr>
      <w:r w:rsidRPr="00D527DE">
        <w:tab/>
      </w:r>
      <w:r w:rsidRPr="00D527DE">
        <w:tab/>
      </w:r>
      <w:r w:rsidR="001568B5" w:rsidRPr="00D527DE">
        <w:t>A</w:t>
      </w:r>
      <w:r w:rsidRPr="00D527DE">
        <w:t>n array interSection[ axis ] is derived</w:t>
      </w:r>
      <w:r w:rsidR="00974731" w:rsidRPr="00D527DE">
        <w:t xml:space="preserve"> by the process in </w:t>
      </w:r>
      <w:r w:rsidR="00974731" w:rsidRPr="00D527DE">
        <w:fldChar w:fldCharType="begin" w:fldLock="1"/>
      </w:r>
      <w:r w:rsidR="00974731" w:rsidRPr="00D527DE">
        <w:instrText xml:space="preserve"> REF _Ref9327763 \n \h </w:instrText>
      </w:r>
      <w:r w:rsidR="00D527DE">
        <w:instrText xml:space="preserve"> \* MERGEFORMAT </w:instrText>
      </w:r>
      <w:r w:rsidR="00974731" w:rsidRPr="00D527DE">
        <w:fldChar w:fldCharType="separate"/>
      </w:r>
      <w:r w:rsidR="003551F0">
        <w:t>8.2.3.3.1</w:t>
      </w:r>
      <w:r w:rsidR="00974731" w:rsidRPr="00D527DE">
        <w:fldChar w:fldCharType="end"/>
      </w:r>
      <w:r w:rsidR="00974731" w:rsidRPr="00D527DE">
        <w:t xml:space="preserve"> with the input </w:t>
      </w:r>
      <w:r w:rsidR="00D5297F" w:rsidRPr="00D527DE">
        <w:t>recTV</w:t>
      </w:r>
      <w:r w:rsidR="003C01FF" w:rsidRPr="00D527DE">
        <w:t>[</w:t>
      </w:r>
      <w:r w:rsidR="00D5297F" w:rsidRPr="00D527DE">
        <w:t> </w:t>
      </w:r>
      <w:r w:rsidR="006068F8" w:rsidRPr="00D527DE">
        <w:t>vertex </w:t>
      </w:r>
      <w:r w:rsidR="003C01FF" w:rsidRPr="00D527DE">
        <w:t>][</w:t>
      </w:r>
      <w:r w:rsidR="00D5297F" w:rsidRPr="00D527DE">
        <w:t> axis </w:t>
      </w:r>
      <w:r w:rsidR="003C01FF" w:rsidRPr="00D527DE">
        <w:t>], rayOrigin[</w:t>
      </w:r>
      <w:r w:rsidR="00D5297F" w:rsidRPr="00D527DE">
        <w:t> axis </w:t>
      </w:r>
      <w:r w:rsidR="003C01FF" w:rsidRPr="00D527DE">
        <w:t>],</w:t>
      </w:r>
      <w:r w:rsidR="00974731" w:rsidRPr="00D527DE">
        <w:t xml:space="preserve"> and</w:t>
      </w:r>
      <w:r w:rsidR="00D5297F" w:rsidRPr="00D527DE">
        <w:t xml:space="preserve"> </w:t>
      </w:r>
      <w:r w:rsidR="003C01FF" w:rsidRPr="00D527DE">
        <w:t>rayVector[</w:t>
      </w:r>
      <w:r w:rsidR="00D5297F" w:rsidRPr="00D527DE">
        <w:t> axis </w:t>
      </w:r>
      <w:r w:rsidR="003C01FF" w:rsidRPr="00D527DE">
        <w:t>]</w:t>
      </w:r>
      <w:r w:rsidR="005F6A97" w:rsidRPr="00D527DE">
        <w:t xml:space="preserve"> with </w:t>
      </w:r>
      <w:r w:rsidR="00D92BC7" w:rsidRPr="00D527DE">
        <w:t>vertex = 0</w:t>
      </w:r>
      <w:r w:rsidR="00ED37F8">
        <w:t> </w:t>
      </w:r>
      <w:r w:rsidR="00D92BC7" w:rsidRPr="00D527DE">
        <w:t>..</w:t>
      </w:r>
      <w:r w:rsidR="00ED37F8">
        <w:t> </w:t>
      </w:r>
      <w:r w:rsidR="00D92BC7" w:rsidRPr="00D527DE">
        <w:t xml:space="preserve">2, </w:t>
      </w:r>
      <w:r w:rsidR="005F6A97" w:rsidRPr="00D527DE">
        <w:t>axis = 0</w:t>
      </w:r>
      <w:r w:rsidR="00ED37F8">
        <w:t> </w:t>
      </w:r>
      <w:r w:rsidR="005F6A97" w:rsidRPr="00D527DE">
        <w:t>..</w:t>
      </w:r>
      <w:r w:rsidR="00ED37F8">
        <w:t> </w:t>
      </w:r>
      <w:r w:rsidR="005F6A97" w:rsidRPr="00D527DE">
        <w:t>2 </w:t>
      </w:r>
      <w:r w:rsidR="00974731" w:rsidRPr="00D527DE">
        <w:t>.</w:t>
      </w:r>
    </w:p>
    <w:p w14:paraId="44703793" w14:textId="4FAEF5B8" w:rsidR="0051102E" w:rsidRPr="00D527DE" w:rsidRDefault="002C6190">
      <w:pPr>
        <w:jc w:val="left"/>
      </w:pPr>
      <w:r w:rsidRPr="00D527DE">
        <w:tab/>
      </w:r>
      <w:r w:rsidRPr="00D527DE">
        <w:tab/>
      </w:r>
      <w:r w:rsidR="001568B5" w:rsidRPr="00D527DE">
        <w:t>I</w:t>
      </w:r>
      <w:r w:rsidRPr="00D527DE">
        <w:t xml:space="preserve">f </w:t>
      </w:r>
      <w:r w:rsidR="00974731" w:rsidRPr="00D527DE">
        <w:t xml:space="preserve">all </w:t>
      </w:r>
      <w:r w:rsidR="00F7458F" w:rsidRPr="00D527DE">
        <w:t xml:space="preserve">the values of </w:t>
      </w:r>
      <w:r w:rsidRPr="00D527DE">
        <w:t>interSection[ axis ] with axis = 0</w:t>
      </w:r>
      <w:r w:rsidR="00ED37F8">
        <w:t> </w:t>
      </w:r>
      <w:r w:rsidRPr="00D527DE">
        <w:t>..</w:t>
      </w:r>
      <w:r w:rsidR="00ED37F8">
        <w:t> </w:t>
      </w:r>
      <w:r w:rsidRPr="00D527DE">
        <w:t xml:space="preserve">2  </w:t>
      </w:r>
      <w:r w:rsidR="00F7458F" w:rsidRPr="00D527DE">
        <w:t>are</w:t>
      </w:r>
      <w:r w:rsidRPr="00D527DE">
        <w:t xml:space="preserve"> greater than 0 and less than </w:t>
      </w:r>
      <w:r w:rsidR="0051102E" w:rsidRPr="00D527DE">
        <w:t xml:space="preserve">or equal to </w:t>
      </w:r>
      <w:r w:rsidR="00F7458F" w:rsidRPr="00D527DE">
        <w:t xml:space="preserve">bbSize, </w:t>
      </w:r>
      <w:r w:rsidR="0051102E" w:rsidRPr="00D527DE">
        <w:t>the following appl</w:t>
      </w:r>
      <w:r w:rsidR="007C0655" w:rsidRPr="00D527DE">
        <w:t>ies</w:t>
      </w:r>
      <w:r w:rsidR="0051102E" w:rsidRPr="00D527DE">
        <w:t>:</w:t>
      </w:r>
    </w:p>
    <w:p w14:paraId="3B174E5F" w14:textId="64C6CE29" w:rsidR="006B0EA2" w:rsidRPr="00D527DE" w:rsidRDefault="0051102E" w:rsidP="006B0EA2">
      <w:r w:rsidRPr="00D527DE">
        <w:tab/>
      </w:r>
      <w:r w:rsidRPr="00D527DE">
        <w:tab/>
      </w:r>
      <w:r w:rsidRPr="00D527DE">
        <w:tab/>
      </w:r>
      <w:r w:rsidR="00170B1C" w:rsidRPr="00D527DE">
        <w:t>ptsOnTriangle</w:t>
      </w:r>
      <w:r w:rsidR="002C6190" w:rsidRPr="00D527DE">
        <w:t>[ </w:t>
      </w:r>
      <w:r w:rsidR="003F7F87" w:rsidRPr="00D527DE">
        <w:t>numPtsOnTriangle</w:t>
      </w:r>
      <w:r w:rsidR="002C6190" w:rsidRPr="00D527DE">
        <w:t> ][ axis ] with axis = 0</w:t>
      </w:r>
      <w:r w:rsidR="00ED37F8">
        <w:t> </w:t>
      </w:r>
      <w:r w:rsidR="002C6190" w:rsidRPr="00D527DE">
        <w:t>..</w:t>
      </w:r>
      <w:r w:rsidR="00ED37F8">
        <w:t> </w:t>
      </w:r>
      <w:r w:rsidR="002C6190" w:rsidRPr="00D527DE">
        <w:t xml:space="preserve">2  is </w:t>
      </w:r>
      <w:r w:rsidR="006B0EA2" w:rsidRPr="00D527DE">
        <w:t>set equal to  interSection[ axis ]</w:t>
      </w:r>
    </w:p>
    <w:p w14:paraId="1B1DBCF9" w14:textId="09031112" w:rsidR="007F4315" w:rsidRPr="00D527DE" w:rsidRDefault="007F4315" w:rsidP="00683D0C">
      <w:r w:rsidRPr="00D527DE">
        <w:tab/>
      </w:r>
      <w:r w:rsidRPr="00D527DE">
        <w:tab/>
      </w:r>
      <w:r w:rsidR="0051102E" w:rsidRPr="00D527DE">
        <w:tab/>
      </w:r>
      <w:r w:rsidR="003F7F87" w:rsidRPr="00D527DE">
        <w:t>numPtsOnTriangle</w:t>
      </w:r>
      <w:r w:rsidRPr="00D527DE">
        <w:t xml:space="preserve"> is set to (</w:t>
      </w:r>
      <w:r w:rsidR="003F7F87" w:rsidRPr="00D527DE">
        <w:t>numPtsOnTriangle</w:t>
      </w:r>
      <w:r w:rsidRPr="00D527DE">
        <w:t>+1)</w:t>
      </w:r>
    </w:p>
    <w:p w14:paraId="6799C340" w14:textId="37F5E283" w:rsidR="000D0C85" w:rsidRPr="00D527DE" w:rsidRDefault="000D0C85" w:rsidP="00D16D37">
      <w:pPr>
        <w:pStyle w:val="5"/>
        <w:rPr>
          <w:lang w:val="en-CA"/>
        </w:rPr>
      </w:pPr>
      <w:bookmarkStart w:id="1826" w:name="_Ref9327763"/>
      <w:r w:rsidRPr="00D527DE">
        <w:rPr>
          <w:lang w:val="en-CA"/>
        </w:rPr>
        <w:lastRenderedPageBreak/>
        <w:t>Derivation process of the intersection between triangle and vector</w:t>
      </w:r>
      <w:bookmarkEnd w:id="1826"/>
    </w:p>
    <w:p w14:paraId="1870107F" w14:textId="521EF798" w:rsidR="000D0C85" w:rsidRPr="00D527DE" w:rsidRDefault="005F6A97" w:rsidP="000D0C85">
      <w:pPr>
        <w:jc w:val="left"/>
        <w:rPr>
          <w:rFonts w:eastAsia="ＭＳ 明朝"/>
          <w:lang w:val="en-CA" w:eastAsia="ja-JP"/>
        </w:rPr>
      </w:pPr>
      <w:r w:rsidRPr="00D527DE">
        <w:rPr>
          <w:rFonts w:eastAsia="ＭＳ 明朝"/>
          <w:lang w:val="en-CA" w:eastAsia="ja-JP"/>
        </w:rPr>
        <w:t>I</w:t>
      </w:r>
      <w:r w:rsidR="000D0C85" w:rsidRPr="00D527DE">
        <w:rPr>
          <w:rFonts w:eastAsia="ＭＳ 明朝"/>
          <w:lang w:val="en-CA" w:eastAsia="ja-JP"/>
        </w:rPr>
        <w:t xml:space="preserve">nputs </w:t>
      </w:r>
      <w:r w:rsidRPr="00D527DE">
        <w:rPr>
          <w:rFonts w:eastAsia="ＭＳ 明朝"/>
          <w:lang w:val="en-CA" w:eastAsia="ja-JP"/>
        </w:rPr>
        <w:t>to</w:t>
      </w:r>
      <w:r w:rsidR="000D0C85" w:rsidRPr="00D527DE">
        <w:rPr>
          <w:rFonts w:eastAsia="ＭＳ 明朝"/>
          <w:lang w:val="en-CA" w:eastAsia="ja-JP"/>
        </w:rPr>
        <w:t xml:space="preserve"> the process are</w:t>
      </w:r>
      <w:r w:rsidRPr="00D527DE">
        <w:rPr>
          <w:rFonts w:eastAsia="ＭＳ 明朝"/>
          <w:lang w:val="en-CA" w:eastAsia="ja-JP"/>
        </w:rPr>
        <w:t>:</w:t>
      </w:r>
    </w:p>
    <w:p w14:paraId="43B2E64D" w14:textId="4A4D1482" w:rsidR="000D0C85" w:rsidRPr="00D527DE" w:rsidRDefault="000D0C85" w:rsidP="000D0C85">
      <w:pPr>
        <w:jc w:val="left"/>
        <w:rPr>
          <w:rFonts w:eastAsia="ＭＳ 明朝"/>
          <w:lang w:val="en-CA" w:eastAsia="ja-JP"/>
        </w:rPr>
      </w:pPr>
      <w:r w:rsidRPr="00D527DE">
        <w:rPr>
          <w:rFonts w:eastAsia="ＭＳ 明朝"/>
          <w:lang w:val="en-CA" w:eastAsia="ja-JP"/>
        </w:rPr>
        <w:tab/>
        <w:t xml:space="preserve">three triangle vertices </w:t>
      </w:r>
      <w:r w:rsidR="001F3B93" w:rsidRPr="00D527DE">
        <w:rPr>
          <w:rFonts w:eastAsia="ＭＳ 明朝"/>
          <w:lang w:val="en-CA" w:eastAsia="ja-JP"/>
        </w:rPr>
        <w:t xml:space="preserve">positions </w:t>
      </w:r>
      <w:r w:rsidRPr="00D527DE">
        <w:rPr>
          <w:rFonts w:eastAsia="ＭＳ 明朝"/>
          <w:lang w:val="en-CA" w:eastAsia="ja-JP"/>
        </w:rPr>
        <w:t>v0[</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Pr="00D527DE">
        <w:rPr>
          <w:rFonts w:eastAsia="ＭＳ 明朝"/>
          <w:lang w:val="en-CA" w:eastAsia="ja-JP"/>
        </w:rPr>
        <w:t xml:space="preserve">], </w:t>
      </w:r>
      <w:r w:rsidR="001F3B93" w:rsidRPr="00D527DE">
        <w:rPr>
          <w:rFonts w:eastAsia="ＭＳ 明朝"/>
          <w:lang w:val="en-CA" w:eastAsia="ja-JP"/>
        </w:rPr>
        <w:t>v1[</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w:t>
      </w:r>
      <w:r w:rsidR="001568B5" w:rsidRPr="00D527DE">
        <w:rPr>
          <w:rFonts w:eastAsia="ＭＳ 明朝"/>
          <w:lang w:val="en-CA" w:eastAsia="ja-JP"/>
        </w:rPr>
        <w:t>,</w:t>
      </w:r>
      <w:r w:rsidR="001F3B93" w:rsidRPr="00D527DE">
        <w:rPr>
          <w:rFonts w:eastAsia="ＭＳ 明朝"/>
          <w:lang w:val="en-CA" w:eastAsia="ja-JP"/>
        </w:rPr>
        <w:t xml:space="preserve"> and v2[</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w:t>
      </w:r>
      <w:r w:rsidR="0013471A">
        <w:rPr>
          <w:rFonts w:eastAsia="ＭＳ 明朝"/>
          <w:lang w:val="en-CA" w:eastAsia="ja-JP"/>
        </w:rPr>
        <w:t xml:space="preserve"> </w:t>
      </w:r>
      <w:r w:rsidR="001F3B93" w:rsidRPr="00D527DE">
        <w:rPr>
          <w:rFonts w:eastAsia="ＭＳ 明朝"/>
          <w:lang w:val="en-CA" w:eastAsia="ja-JP"/>
        </w:rPr>
        <w:t>=</w:t>
      </w:r>
      <w:r w:rsidR="0013471A">
        <w:rPr>
          <w:rFonts w:eastAsia="ＭＳ 明朝"/>
          <w:lang w:val="en-CA" w:eastAsia="ja-JP"/>
        </w:rPr>
        <w:t xml:space="preserve"> </w:t>
      </w:r>
      <w:r w:rsidR="001F3B93" w:rsidRPr="00D527DE">
        <w:rPr>
          <w:rFonts w:eastAsia="ＭＳ 明朝"/>
          <w:lang w:val="en-CA" w:eastAsia="ja-JP"/>
        </w:rPr>
        <w:t>0</w:t>
      </w:r>
      <w:r w:rsidR="00ED37F8">
        <w:rPr>
          <w:rFonts w:eastAsia="ＭＳ 明朝"/>
          <w:lang w:val="en-CA" w:eastAsia="ja-JP"/>
        </w:rPr>
        <w:t> </w:t>
      </w:r>
      <w:r w:rsidR="001F3B93" w:rsidRPr="00D527DE">
        <w:rPr>
          <w:rFonts w:eastAsia="ＭＳ 明朝"/>
          <w:lang w:val="en-CA" w:eastAsia="ja-JP"/>
        </w:rPr>
        <w:t>..</w:t>
      </w:r>
      <w:r w:rsidR="00ED37F8">
        <w:rPr>
          <w:rFonts w:eastAsia="ＭＳ 明朝"/>
          <w:lang w:val="en-CA" w:eastAsia="ja-JP"/>
        </w:rPr>
        <w:t> </w:t>
      </w:r>
      <w:r w:rsidR="001F3B93" w:rsidRPr="00D527DE">
        <w:rPr>
          <w:rFonts w:eastAsia="ＭＳ 明朝"/>
          <w:lang w:val="en-CA" w:eastAsia="ja-JP"/>
        </w:rPr>
        <w:t>2</w:t>
      </w:r>
      <w:r w:rsidR="001568B5" w:rsidRPr="00D527DE">
        <w:rPr>
          <w:rFonts w:eastAsia="ＭＳ 明朝"/>
          <w:lang w:val="en-CA" w:eastAsia="ja-JP"/>
        </w:rPr>
        <w:t>,</w:t>
      </w:r>
    </w:p>
    <w:p w14:paraId="10B49B39" w14:textId="11F302D4" w:rsidR="000D0C85" w:rsidRPr="00D527DE" w:rsidRDefault="000D0C85" w:rsidP="000D0C85">
      <w:pPr>
        <w:jc w:val="left"/>
        <w:rPr>
          <w:rFonts w:eastAsia="ＭＳ 明朝"/>
          <w:lang w:val="en-CA" w:eastAsia="ja-JP"/>
        </w:rPr>
      </w:pPr>
      <w:r w:rsidRPr="00D527DE">
        <w:rPr>
          <w:rFonts w:eastAsia="ＭＳ 明朝"/>
          <w:lang w:val="en-CA" w:eastAsia="ja-JP"/>
        </w:rPr>
        <w:tab/>
        <w:t>the start position of the vector rayOrg</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w:t>
      </w:r>
      <w:r w:rsidR="0013471A">
        <w:rPr>
          <w:rFonts w:eastAsia="ＭＳ 明朝"/>
          <w:lang w:val="en-CA" w:eastAsia="ja-JP"/>
        </w:rPr>
        <w:t xml:space="preserve"> </w:t>
      </w:r>
      <w:r w:rsidR="001F3B93" w:rsidRPr="00D527DE">
        <w:rPr>
          <w:rFonts w:eastAsia="ＭＳ 明朝"/>
          <w:lang w:val="en-CA" w:eastAsia="ja-JP"/>
        </w:rPr>
        <w:t>=</w:t>
      </w:r>
      <w:r w:rsidR="0013471A">
        <w:rPr>
          <w:rFonts w:eastAsia="ＭＳ 明朝"/>
          <w:lang w:val="en-CA" w:eastAsia="ja-JP"/>
        </w:rPr>
        <w:t xml:space="preserve"> </w:t>
      </w:r>
      <w:r w:rsidR="001F3B93" w:rsidRPr="00D527DE">
        <w:rPr>
          <w:rFonts w:eastAsia="ＭＳ 明朝"/>
          <w:lang w:val="en-CA" w:eastAsia="ja-JP"/>
        </w:rPr>
        <w:t>0</w:t>
      </w:r>
      <w:r w:rsidR="00ED37F8">
        <w:rPr>
          <w:rFonts w:eastAsia="ＭＳ 明朝"/>
          <w:lang w:val="en-CA" w:eastAsia="ja-JP"/>
        </w:rPr>
        <w:t> </w:t>
      </w:r>
      <w:r w:rsidR="001F3B93" w:rsidRPr="00D527DE">
        <w:rPr>
          <w:rFonts w:eastAsia="ＭＳ 明朝"/>
          <w:lang w:val="en-CA" w:eastAsia="ja-JP"/>
        </w:rPr>
        <w:t>..</w:t>
      </w:r>
      <w:r w:rsidR="00ED37F8">
        <w:rPr>
          <w:rFonts w:eastAsia="ＭＳ 明朝"/>
          <w:lang w:val="en-CA" w:eastAsia="ja-JP"/>
        </w:rPr>
        <w:t> </w:t>
      </w:r>
      <w:r w:rsidR="001F3B93" w:rsidRPr="00D527DE">
        <w:rPr>
          <w:rFonts w:eastAsia="ＭＳ 明朝"/>
          <w:lang w:val="en-CA" w:eastAsia="ja-JP"/>
        </w:rPr>
        <w:t>2</w:t>
      </w:r>
      <w:r w:rsidR="008B3A4E" w:rsidRPr="00D527DE">
        <w:rPr>
          <w:rFonts w:eastAsia="ＭＳ 明朝"/>
          <w:lang w:val="en-CA" w:eastAsia="ja-JP"/>
        </w:rPr>
        <w:t>,</w:t>
      </w:r>
    </w:p>
    <w:p w14:paraId="6789271D" w14:textId="2241C3A5" w:rsidR="000D0C85" w:rsidRPr="00D527DE" w:rsidRDefault="000D0C85" w:rsidP="000D0C85">
      <w:pPr>
        <w:jc w:val="left"/>
        <w:rPr>
          <w:rFonts w:eastAsia="ＭＳ 明朝"/>
          <w:lang w:val="en-CA" w:eastAsia="ja-JP"/>
        </w:rPr>
      </w:pPr>
      <w:r w:rsidRPr="00D527DE">
        <w:rPr>
          <w:rFonts w:eastAsia="ＭＳ 明朝"/>
          <w:lang w:val="en-CA" w:eastAsia="ja-JP"/>
        </w:rPr>
        <w:tab/>
        <w:t>the direction of the vector rayVec</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w:t>
      </w:r>
      <w:r w:rsidR="0013471A">
        <w:rPr>
          <w:rFonts w:eastAsia="ＭＳ 明朝"/>
          <w:lang w:val="en-CA" w:eastAsia="ja-JP"/>
        </w:rPr>
        <w:t xml:space="preserve"> </w:t>
      </w:r>
      <w:r w:rsidR="001F3B93" w:rsidRPr="00D527DE">
        <w:rPr>
          <w:rFonts w:eastAsia="ＭＳ 明朝"/>
          <w:lang w:val="en-CA" w:eastAsia="ja-JP"/>
        </w:rPr>
        <w:t>=</w:t>
      </w:r>
      <w:r w:rsidR="0013471A">
        <w:rPr>
          <w:rFonts w:eastAsia="ＭＳ 明朝"/>
          <w:lang w:val="en-CA" w:eastAsia="ja-JP"/>
        </w:rPr>
        <w:t xml:space="preserve"> </w:t>
      </w:r>
      <w:r w:rsidR="001F3B93" w:rsidRPr="00D527DE">
        <w:rPr>
          <w:rFonts w:eastAsia="ＭＳ 明朝"/>
          <w:lang w:val="en-CA" w:eastAsia="ja-JP"/>
        </w:rPr>
        <w:t>0</w:t>
      </w:r>
      <w:r w:rsidR="00ED37F8">
        <w:rPr>
          <w:rFonts w:eastAsia="ＭＳ 明朝"/>
          <w:lang w:val="en-CA" w:eastAsia="ja-JP"/>
        </w:rPr>
        <w:t> </w:t>
      </w:r>
      <w:r w:rsidR="001F3B93" w:rsidRPr="00D527DE">
        <w:rPr>
          <w:rFonts w:eastAsia="ＭＳ 明朝"/>
          <w:lang w:val="en-CA" w:eastAsia="ja-JP"/>
        </w:rPr>
        <w:t>..</w:t>
      </w:r>
      <w:r w:rsidR="00ED37F8">
        <w:rPr>
          <w:rFonts w:eastAsia="ＭＳ 明朝"/>
          <w:lang w:val="en-CA" w:eastAsia="ja-JP"/>
        </w:rPr>
        <w:t> </w:t>
      </w:r>
      <w:r w:rsidR="001F3B93" w:rsidRPr="00D527DE">
        <w:rPr>
          <w:rFonts w:eastAsia="ＭＳ 明朝"/>
          <w:lang w:val="en-CA" w:eastAsia="ja-JP"/>
        </w:rPr>
        <w:t>2</w:t>
      </w:r>
      <w:r w:rsidR="008B3A4E" w:rsidRPr="00D527DE">
        <w:rPr>
          <w:rFonts w:eastAsia="ＭＳ 明朝"/>
          <w:lang w:val="en-CA" w:eastAsia="ja-JP"/>
        </w:rPr>
        <w:t>.</w:t>
      </w:r>
    </w:p>
    <w:p w14:paraId="6C46256D" w14:textId="1EDB413B" w:rsidR="000D0C85" w:rsidRPr="00D527DE" w:rsidRDefault="005F6A97" w:rsidP="000D0C85">
      <w:pPr>
        <w:jc w:val="left"/>
        <w:rPr>
          <w:rFonts w:eastAsia="ＭＳ 明朝"/>
          <w:lang w:val="en-CA" w:eastAsia="ja-JP"/>
        </w:rPr>
      </w:pPr>
      <w:r w:rsidRPr="00D527DE">
        <w:rPr>
          <w:rFonts w:eastAsia="ＭＳ 明朝"/>
          <w:lang w:val="en-CA" w:eastAsia="ja-JP"/>
        </w:rPr>
        <w:t>O</w:t>
      </w:r>
      <w:r w:rsidR="000D0C85" w:rsidRPr="00D527DE">
        <w:rPr>
          <w:rFonts w:eastAsia="ＭＳ 明朝"/>
          <w:lang w:val="en-CA" w:eastAsia="ja-JP"/>
        </w:rPr>
        <w:t>utput of the process is the</w:t>
      </w:r>
      <w:r w:rsidRPr="00D527DE">
        <w:rPr>
          <w:rFonts w:eastAsia="ＭＳ 明朝"/>
          <w:lang w:val="en-CA" w:eastAsia="ja-JP"/>
        </w:rPr>
        <w:t xml:space="preserve"> array</w:t>
      </w:r>
      <w:r w:rsidR="000D0C85" w:rsidRPr="00D527DE">
        <w:rPr>
          <w:rFonts w:eastAsia="ＭＳ 明朝"/>
          <w:lang w:val="en-CA" w:eastAsia="ja-JP"/>
        </w:rPr>
        <w:t xml:space="preserve"> </w:t>
      </w:r>
      <w:r w:rsidR="001F3B93" w:rsidRPr="00D527DE">
        <w:rPr>
          <w:rFonts w:eastAsia="ＭＳ 明朝"/>
          <w:lang w:val="en-CA" w:eastAsia="ja-JP"/>
        </w:rPr>
        <w:t>i</w:t>
      </w:r>
      <w:r w:rsidR="000D0C85" w:rsidRPr="00D527DE">
        <w:rPr>
          <w:rFonts w:eastAsia="ＭＳ 明朝"/>
          <w:lang w:val="en-CA" w:eastAsia="ja-JP"/>
        </w:rPr>
        <w:t>nterSection</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w:t>
      </w:r>
      <w:r w:rsidR="0013471A">
        <w:rPr>
          <w:rFonts w:eastAsia="ＭＳ 明朝"/>
          <w:lang w:val="en-CA" w:eastAsia="ja-JP"/>
        </w:rPr>
        <w:t xml:space="preserve"> </w:t>
      </w:r>
      <w:r w:rsidR="001F3B93" w:rsidRPr="00D527DE">
        <w:rPr>
          <w:rFonts w:eastAsia="ＭＳ 明朝"/>
          <w:lang w:val="en-CA" w:eastAsia="ja-JP"/>
        </w:rPr>
        <w:t>=</w:t>
      </w:r>
      <w:r w:rsidR="0013471A">
        <w:rPr>
          <w:rFonts w:eastAsia="ＭＳ 明朝"/>
          <w:lang w:val="en-CA" w:eastAsia="ja-JP"/>
        </w:rPr>
        <w:t xml:space="preserve"> </w:t>
      </w:r>
      <w:r w:rsidR="001F3B93" w:rsidRPr="00D527DE">
        <w:rPr>
          <w:rFonts w:eastAsia="ＭＳ 明朝"/>
          <w:lang w:val="en-CA" w:eastAsia="ja-JP"/>
        </w:rPr>
        <w:t>0</w:t>
      </w:r>
      <w:r w:rsidR="00ED37F8">
        <w:rPr>
          <w:rFonts w:eastAsia="ＭＳ 明朝"/>
          <w:lang w:val="en-CA" w:eastAsia="ja-JP"/>
        </w:rPr>
        <w:t> </w:t>
      </w:r>
      <w:r w:rsidR="001F3B93" w:rsidRPr="00D527DE">
        <w:rPr>
          <w:rFonts w:eastAsia="ＭＳ 明朝"/>
          <w:lang w:val="en-CA" w:eastAsia="ja-JP"/>
        </w:rPr>
        <w:t>..</w:t>
      </w:r>
      <w:r w:rsidR="00ED37F8">
        <w:rPr>
          <w:rFonts w:eastAsia="ＭＳ 明朝"/>
          <w:lang w:val="en-CA" w:eastAsia="ja-JP"/>
        </w:rPr>
        <w:t> </w:t>
      </w:r>
      <w:r w:rsidR="001F3B93" w:rsidRPr="00D527DE">
        <w:rPr>
          <w:rFonts w:eastAsia="ＭＳ 明朝"/>
          <w:lang w:val="en-CA" w:eastAsia="ja-JP"/>
        </w:rPr>
        <w:t>2</w:t>
      </w:r>
      <w:r w:rsidR="008B3A4E" w:rsidRPr="00D527DE">
        <w:rPr>
          <w:rFonts w:eastAsia="ＭＳ 明朝"/>
          <w:lang w:val="en-CA" w:eastAsia="ja-JP"/>
        </w:rPr>
        <w:t>.</w:t>
      </w:r>
    </w:p>
    <w:p w14:paraId="54DAFF62" w14:textId="73E0726C" w:rsidR="000D0C85" w:rsidRPr="00D527DE" w:rsidRDefault="006A154F" w:rsidP="00D16D37">
      <w:pPr>
        <w:jc w:val="left"/>
        <w:rPr>
          <w:lang w:val="en-CA" w:eastAsia="ja-JP"/>
        </w:rPr>
      </w:pPr>
      <w:r>
        <w:rPr>
          <w:rFonts w:eastAsia="ＭＳ 明朝"/>
          <w:lang w:val="en-CA" w:eastAsia="ja-JP"/>
        </w:rPr>
        <w:t xml:space="preserve">The array </w:t>
      </w:r>
      <w:r w:rsidR="001F3B93" w:rsidRPr="00D527DE">
        <w:rPr>
          <w:rFonts w:eastAsia="ＭＳ 明朝"/>
          <w:lang w:val="en-CA" w:eastAsia="ja-JP"/>
        </w:rPr>
        <w:t>i</w:t>
      </w:r>
      <w:r w:rsidR="000D0C85" w:rsidRPr="00D527DE">
        <w:rPr>
          <w:rFonts w:eastAsia="ＭＳ 明朝"/>
          <w:lang w:val="en-CA" w:eastAsia="ja-JP"/>
        </w:rPr>
        <w:t>nterSection</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w:t>
      </w:r>
      <w:r w:rsidR="00BA3E34" w:rsidRPr="00D527DE">
        <w:rPr>
          <w:rFonts w:eastAsia="ＭＳ 明朝"/>
          <w:lang w:val="en-US" w:eastAsia="ja-JP"/>
        </w:rPr>
        <w:t> </w:t>
      </w:r>
      <w:r w:rsidR="001F3B93" w:rsidRPr="00D527DE">
        <w:rPr>
          <w:rFonts w:eastAsia="ＭＳ 明朝"/>
          <w:lang w:val="en-CA" w:eastAsia="ja-JP"/>
        </w:rPr>
        <w:t>=</w:t>
      </w:r>
      <w:r w:rsidR="00BA3E34" w:rsidRPr="00D527DE">
        <w:rPr>
          <w:rFonts w:eastAsia="ＭＳ 明朝"/>
          <w:lang w:val="en-US" w:eastAsia="ja-JP"/>
        </w:rPr>
        <w:t> </w:t>
      </w:r>
      <w:r w:rsidR="001F3B93" w:rsidRPr="00D527DE">
        <w:rPr>
          <w:rFonts w:eastAsia="ＭＳ 明朝"/>
          <w:lang w:val="en-CA" w:eastAsia="ja-JP"/>
        </w:rPr>
        <w:t>0</w:t>
      </w:r>
      <w:r w:rsidR="00ED37F8">
        <w:rPr>
          <w:rFonts w:eastAsia="ＭＳ 明朝"/>
          <w:lang w:val="en-CA" w:eastAsia="ja-JP"/>
        </w:rPr>
        <w:t> </w:t>
      </w:r>
      <w:r w:rsidR="001F3B93" w:rsidRPr="00D527DE">
        <w:rPr>
          <w:rFonts w:eastAsia="ＭＳ 明朝"/>
          <w:lang w:val="en-CA" w:eastAsia="ja-JP"/>
        </w:rPr>
        <w:t>..</w:t>
      </w:r>
      <w:r w:rsidR="00ED37F8">
        <w:rPr>
          <w:rFonts w:eastAsia="ＭＳ 明朝"/>
          <w:lang w:val="en-CA" w:eastAsia="ja-JP"/>
        </w:rPr>
        <w:t> </w:t>
      </w:r>
      <w:r w:rsidR="001F3B93" w:rsidRPr="00D527DE">
        <w:rPr>
          <w:rFonts w:eastAsia="ＭＳ 明朝"/>
          <w:lang w:val="en-CA" w:eastAsia="ja-JP"/>
        </w:rPr>
        <w:t>2</w:t>
      </w:r>
      <w:r w:rsidR="000D0C85" w:rsidRPr="00D527DE">
        <w:rPr>
          <w:rFonts w:eastAsia="ＭＳ 明朝"/>
          <w:lang w:val="en-CA" w:eastAsia="ja-JP"/>
        </w:rPr>
        <w:t xml:space="preserve"> is initialized </w:t>
      </w:r>
      <w:r w:rsidR="001F3B93" w:rsidRPr="00D527DE">
        <w:rPr>
          <w:lang w:val="en-CA" w:eastAsia="ja-JP"/>
        </w:rPr>
        <w:t xml:space="preserve">to </w:t>
      </w:r>
      <w:r w:rsidR="009744F7" w:rsidRPr="00D527DE">
        <w:rPr>
          <w:lang w:val="en-CA" w:eastAsia="ja-JP"/>
        </w:rPr>
        <w:t xml:space="preserve">− </w:t>
      </w:r>
      <w:r w:rsidR="000D0C85" w:rsidRPr="00D527DE">
        <w:rPr>
          <w:lang w:val="en-CA" w:eastAsia="ja-JP"/>
        </w:rPr>
        <w:t>1</w:t>
      </w:r>
      <w:r w:rsidR="001F3B93" w:rsidRPr="00D527DE">
        <w:rPr>
          <w:lang w:val="en-CA" w:eastAsia="ja-JP"/>
        </w:rPr>
        <w:t>.</w:t>
      </w:r>
    </w:p>
    <w:p w14:paraId="395D7055" w14:textId="3BBDB582" w:rsidR="000D0C85" w:rsidRPr="00D527DE" w:rsidRDefault="001F3B93"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Pr="00D527DE">
        <w:rPr>
          <w:rFonts w:eastAsia="ＭＳ 明朝"/>
          <w:lang w:val="en-CA" w:eastAsia="ja-JP"/>
        </w:rPr>
        <w:t>edge1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8B3A4E" w:rsidRPr="00D527DE">
        <w:rPr>
          <w:rFonts w:eastAsia="ＭＳ 明朝"/>
          <w:lang w:val="en-CA" w:eastAsia="ja-JP"/>
        </w:rPr>
        <w:t>,</w:t>
      </w:r>
      <w:r w:rsidR="000D0C85" w:rsidRPr="00D527DE">
        <w:rPr>
          <w:rFonts w:eastAsia="ＭＳ 明朝"/>
          <w:lang w:val="en-CA" w:eastAsia="ja-JP"/>
        </w:rPr>
        <w:t xml:space="preserve"> </w:t>
      </w:r>
      <w:r w:rsidRPr="00D527DE">
        <w:rPr>
          <w:rFonts w:eastAsia="ＭＳ 明朝"/>
          <w:lang w:val="en-CA" w:eastAsia="ja-JP"/>
        </w:rPr>
        <w:t>edge</w:t>
      </w:r>
      <w:r w:rsidR="009E5966" w:rsidRPr="00D527DE">
        <w:rPr>
          <w:rFonts w:eastAsia="ＭＳ 明朝"/>
          <w:lang w:val="en-CA" w:eastAsia="ja-JP"/>
        </w:rPr>
        <w:t>2[</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0D0C85" w:rsidRPr="00D527DE">
        <w:rPr>
          <w:rFonts w:eastAsia="ＭＳ 明朝"/>
          <w:lang w:val="en-CA" w:eastAsia="ja-JP"/>
        </w:rPr>
        <w:t xml:space="preserve">, and </w:t>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 with axis</w:t>
      </w:r>
      <w:r w:rsidR="00BA3E34" w:rsidRPr="00D527DE">
        <w:rPr>
          <w:rFonts w:eastAsia="ＭＳ 明朝"/>
          <w:lang w:val="en-US" w:eastAsia="ja-JP"/>
        </w:rPr>
        <w:t> </w:t>
      </w:r>
      <w:r w:rsidR="009E5966" w:rsidRPr="00D527DE">
        <w:rPr>
          <w:rFonts w:eastAsia="ＭＳ 明朝"/>
          <w:lang w:val="en-CA" w:eastAsia="ja-JP"/>
        </w:rPr>
        <w:t>=</w:t>
      </w:r>
      <w:r w:rsidR="00BA3E34" w:rsidRPr="00D527DE">
        <w:rPr>
          <w:rFonts w:eastAsia="ＭＳ 明朝"/>
          <w:lang w:val="en-US" w:eastAsia="ja-JP"/>
        </w:rPr>
        <w:t> </w:t>
      </w:r>
      <w:r w:rsidR="009E5966" w:rsidRPr="00D527DE">
        <w:rPr>
          <w:rFonts w:eastAsia="ＭＳ 明朝"/>
          <w:lang w:val="en-CA" w:eastAsia="ja-JP"/>
        </w:rPr>
        <w:t>0</w:t>
      </w:r>
      <w:r w:rsidR="00ED37F8">
        <w:rPr>
          <w:rFonts w:eastAsia="ＭＳ 明朝"/>
          <w:lang w:val="en-CA" w:eastAsia="ja-JP"/>
        </w:rPr>
        <w:t> </w:t>
      </w:r>
      <w:r w:rsidR="009E5966" w:rsidRPr="00D527DE">
        <w:rPr>
          <w:rFonts w:eastAsia="ＭＳ 明朝"/>
          <w:lang w:val="en-CA" w:eastAsia="ja-JP"/>
        </w:rPr>
        <w:t>..</w:t>
      </w:r>
      <w:r w:rsidR="00ED37F8">
        <w:rPr>
          <w:rFonts w:eastAsia="ＭＳ 明朝"/>
          <w:lang w:val="en-CA" w:eastAsia="ja-JP"/>
        </w:rPr>
        <w:t> </w:t>
      </w:r>
      <w:r w:rsidR="009E5966" w:rsidRPr="00D527DE">
        <w:rPr>
          <w:rFonts w:eastAsia="ＭＳ 明朝"/>
          <w:lang w:val="en-CA" w:eastAsia="ja-JP"/>
        </w:rPr>
        <w:t>2</w:t>
      </w:r>
      <w:r w:rsidR="009E5966" w:rsidRPr="00D527DE" w:rsidDel="009E5966">
        <w:rPr>
          <w:rFonts w:eastAsia="ＭＳ 明朝"/>
          <w:lang w:val="en-CA" w:eastAsia="ja-JP"/>
        </w:rPr>
        <w:t xml:space="preserve"> </w:t>
      </w:r>
      <w:r w:rsidR="000D0C85" w:rsidRPr="00D527DE">
        <w:rPr>
          <w:rFonts w:eastAsia="ＭＳ 明朝"/>
          <w:lang w:val="en-CA" w:eastAsia="ja-JP"/>
        </w:rPr>
        <w:t xml:space="preserve">are </w:t>
      </w:r>
      <w:r w:rsidR="00825A35" w:rsidRPr="00D527DE">
        <w:rPr>
          <w:rFonts w:eastAsia="ＭＳ 明朝"/>
          <w:lang w:val="en-CA" w:eastAsia="ja-JP"/>
        </w:rPr>
        <w:t xml:space="preserve">derived </w:t>
      </w:r>
      <w:r w:rsidR="000D0C85" w:rsidRPr="00D527DE">
        <w:rPr>
          <w:rFonts w:eastAsia="ＭＳ 明朝"/>
          <w:lang w:val="en-CA" w:eastAsia="ja-JP"/>
        </w:rPr>
        <w:t>as follows</w:t>
      </w:r>
      <w:r w:rsidR="008C4A91" w:rsidRPr="00D527DE">
        <w:rPr>
          <w:rFonts w:eastAsia="ＭＳ 明朝"/>
          <w:lang w:val="en-CA" w:eastAsia="ja-JP"/>
        </w:rPr>
        <w:t>:</w:t>
      </w:r>
    </w:p>
    <w:p w14:paraId="47023C8B" w14:textId="20878398" w:rsidR="000D0C85" w:rsidRPr="00D527DE" w:rsidRDefault="009E5966" w:rsidP="004014E9">
      <w:pPr>
        <w:pStyle w:val="Code"/>
        <w:rPr>
          <w:lang w:val="en-CA" w:eastAsia="ja-JP"/>
        </w:rPr>
      </w:pPr>
      <w:r w:rsidRPr="00D527DE">
        <w:rPr>
          <w:lang w:val="en-CA" w:eastAsia="ja-JP"/>
        </w:rPr>
        <w:t>e</w:t>
      </w:r>
      <w:r w:rsidR="000D0C85" w:rsidRPr="00D527DE">
        <w:rPr>
          <w:lang w:val="en-CA" w:eastAsia="ja-JP"/>
        </w:rPr>
        <w:t>dge1</w:t>
      </w:r>
      <w:r w:rsidR="004014E9">
        <w:rPr>
          <w:lang w:val="en-CA" w:eastAsia="ja-JP"/>
        </w:rPr>
        <w:t>[</w:t>
      </w:r>
      <w:r w:rsidRPr="00D527DE">
        <w:rPr>
          <w:lang w:val="en-CA" w:eastAsia="ja-JP"/>
        </w:rPr>
        <w:t>axis</w:t>
      </w:r>
      <w:r w:rsidR="004014E9">
        <w:rPr>
          <w:lang w:val="en-US" w:eastAsia="ja-JP"/>
        </w:rPr>
        <w:t>]</w:t>
      </w:r>
      <w:r w:rsidRPr="00D527DE">
        <w:rPr>
          <w:lang w:val="en-US" w:eastAsia="ja-JP"/>
        </w:rPr>
        <w:t> </w:t>
      </w:r>
      <w:r w:rsidR="000D0C85" w:rsidRPr="00D527DE">
        <w:rPr>
          <w:lang w:val="en-CA" w:eastAsia="ja-JP"/>
        </w:rPr>
        <w:t>=</w:t>
      </w:r>
      <w:r w:rsidRPr="00D527DE">
        <w:rPr>
          <w:lang w:val="en-US" w:eastAsia="ja-JP"/>
        </w:rPr>
        <w:t> </w:t>
      </w:r>
      <w:r w:rsidR="000D0C85" w:rsidRPr="00D527DE">
        <w:rPr>
          <w:lang w:val="en-CA" w:eastAsia="ja-JP"/>
        </w:rPr>
        <w:t>v1</w:t>
      </w:r>
      <w:r w:rsidR="004014E9">
        <w:rPr>
          <w:lang w:val="en-CA" w:eastAsia="ja-JP"/>
        </w:rPr>
        <w:t>[</w:t>
      </w:r>
      <w:r w:rsidRPr="00D527DE">
        <w:rPr>
          <w:lang w:val="en-CA" w:eastAsia="ja-JP"/>
        </w:rPr>
        <w:t>axis</w:t>
      </w:r>
      <w:r w:rsidR="004014E9">
        <w:rPr>
          <w:lang w:val="en-US" w:eastAsia="ja-JP"/>
        </w:rPr>
        <w:t>]</w:t>
      </w:r>
      <w:r w:rsidRPr="00D527DE">
        <w:rPr>
          <w:lang w:val="en-US" w:eastAsia="ja-JP"/>
        </w:rPr>
        <w:t> </w:t>
      </w:r>
      <w:r w:rsidR="00AB3FBD" w:rsidRPr="00D527DE">
        <w:rPr>
          <w:lang w:val="en-CA" w:eastAsia="ja-JP"/>
        </w:rPr>
        <w:t>−</w:t>
      </w:r>
      <w:r w:rsidRPr="00D527DE">
        <w:rPr>
          <w:lang w:val="en-US" w:eastAsia="ja-JP"/>
        </w:rPr>
        <w:t> </w:t>
      </w:r>
      <w:r w:rsidR="000D0C85" w:rsidRPr="00D527DE">
        <w:rPr>
          <w:lang w:val="en-CA" w:eastAsia="ja-JP"/>
        </w:rPr>
        <w:t>v0</w:t>
      </w:r>
      <w:r w:rsidR="004014E9">
        <w:rPr>
          <w:lang w:val="en-CA" w:eastAsia="ja-JP"/>
        </w:rPr>
        <w:t>[</w:t>
      </w:r>
      <w:r w:rsidRPr="00D527DE">
        <w:rPr>
          <w:lang w:val="en-CA" w:eastAsia="ja-JP"/>
        </w:rPr>
        <w:t>axis</w:t>
      </w:r>
      <w:r w:rsidR="004014E9">
        <w:rPr>
          <w:lang w:val="en-US" w:eastAsia="ja-JP"/>
        </w:rPr>
        <w:t>]</w:t>
      </w:r>
    </w:p>
    <w:p w14:paraId="75FA64AF" w14:textId="4C9D717E" w:rsidR="000D0C85" w:rsidRPr="00D527DE" w:rsidRDefault="009E5966" w:rsidP="004014E9">
      <w:pPr>
        <w:pStyle w:val="Code"/>
        <w:rPr>
          <w:lang w:val="en-CA" w:eastAsia="ja-JP"/>
        </w:rPr>
      </w:pPr>
      <w:r w:rsidRPr="00D527DE">
        <w:rPr>
          <w:lang w:val="en-CA" w:eastAsia="ja-JP"/>
        </w:rPr>
        <w:t>e</w:t>
      </w:r>
      <w:r w:rsidR="000D0C85" w:rsidRPr="00D527DE">
        <w:rPr>
          <w:lang w:val="en-CA" w:eastAsia="ja-JP"/>
        </w:rPr>
        <w:t>dge2</w:t>
      </w:r>
      <w:r w:rsidR="004014E9">
        <w:rPr>
          <w:lang w:val="en-CA" w:eastAsia="ja-JP"/>
        </w:rPr>
        <w:t>[</w:t>
      </w:r>
      <w:r w:rsidRPr="00D527DE">
        <w:rPr>
          <w:lang w:val="en-CA" w:eastAsia="ja-JP"/>
        </w:rPr>
        <w:t>axis</w:t>
      </w:r>
      <w:r w:rsidR="004014E9">
        <w:rPr>
          <w:lang w:val="en-US" w:eastAsia="ja-JP"/>
        </w:rPr>
        <w:t>]</w:t>
      </w:r>
      <w:r w:rsidRPr="00D527DE">
        <w:rPr>
          <w:lang w:val="en-US" w:eastAsia="ja-JP"/>
        </w:rPr>
        <w:t> </w:t>
      </w:r>
      <w:r w:rsidR="000D0C85" w:rsidRPr="00D527DE">
        <w:rPr>
          <w:lang w:val="en-CA" w:eastAsia="ja-JP"/>
        </w:rPr>
        <w:t>=</w:t>
      </w:r>
      <w:r w:rsidRPr="00D527DE">
        <w:rPr>
          <w:lang w:val="en-US" w:eastAsia="ja-JP"/>
        </w:rPr>
        <w:t> </w:t>
      </w:r>
      <w:r w:rsidR="000D0C85" w:rsidRPr="00D527DE">
        <w:rPr>
          <w:lang w:val="en-CA" w:eastAsia="ja-JP"/>
        </w:rPr>
        <w:t>v2</w:t>
      </w:r>
      <w:r w:rsidR="004014E9">
        <w:rPr>
          <w:lang w:val="en-CA" w:eastAsia="ja-JP"/>
        </w:rPr>
        <w:t>[</w:t>
      </w:r>
      <w:r w:rsidRPr="00D527DE">
        <w:rPr>
          <w:lang w:val="en-CA" w:eastAsia="ja-JP"/>
        </w:rPr>
        <w:t>axis</w:t>
      </w:r>
      <w:r w:rsidR="004014E9">
        <w:rPr>
          <w:lang w:val="en-US" w:eastAsia="ja-JP"/>
        </w:rPr>
        <w:t>]</w:t>
      </w:r>
      <w:r w:rsidRPr="00D527DE">
        <w:rPr>
          <w:lang w:val="en-US" w:eastAsia="ja-JP"/>
        </w:rPr>
        <w:t> </w:t>
      </w:r>
      <w:r w:rsidR="00AB3FBD" w:rsidRPr="00D527DE">
        <w:rPr>
          <w:lang w:val="en-CA" w:eastAsia="ja-JP"/>
        </w:rPr>
        <w:t>−</w:t>
      </w:r>
      <w:r w:rsidRPr="00D527DE">
        <w:rPr>
          <w:lang w:val="en-US" w:eastAsia="ja-JP"/>
        </w:rPr>
        <w:t> </w:t>
      </w:r>
      <w:r w:rsidR="000D0C85" w:rsidRPr="00D527DE">
        <w:rPr>
          <w:lang w:val="en-CA" w:eastAsia="ja-JP"/>
        </w:rPr>
        <w:t>v0</w:t>
      </w:r>
      <w:r w:rsidR="004014E9">
        <w:rPr>
          <w:lang w:val="en-CA" w:eastAsia="ja-JP"/>
        </w:rPr>
        <w:t>[</w:t>
      </w:r>
      <w:r w:rsidRPr="00D527DE">
        <w:rPr>
          <w:lang w:val="en-CA" w:eastAsia="ja-JP"/>
        </w:rPr>
        <w:t>axis</w:t>
      </w:r>
      <w:r w:rsidR="004014E9">
        <w:rPr>
          <w:lang w:val="en-US" w:eastAsia="ja-JP"/>
        </w:rPr>
        <w:t>]</w:t>
      </w:r>
    </w:p>
    <w:p w14:paraId="471054B6" w14:textId="711606DA" w:rsidR="009E5966" w:rsidRPr="00D527DE" w:rsidRDefault="008675C7" w:rsidP="004014E9">
      <w:pPr>
        <w:pStyle w:val="Code"/>
        <w:rPr>
          <w:lang w:val="en-CA"/>
        </w:rPr>
      </w:pPr>
      <w:r w:rsidRPr="00D527DE">
        <w:rPr>
          <w:lang w:val="en-CA" w:eastAsia="ja-JP"/>
        </w:rPr>
        <w:t>rOV</w:t>
      </w:r>
      <w:r w:rsidR="004014E9">
        <w:rPr>
          <w:lang w:val="en-CA" w:eastAsia="ja-JP"/>
        </w:rPr>
        <w:t>[</w:t>
      </w:r>
      <w:r w:rsidR="009E5966" w:rsidRPr="00D527DE">
        <w:rPr>
          <w:lang w:val="en-CA" w:eastAsia="ja-JP"/>
        </w:rPr>
        <w:t>axis</w:t>
      </w:r>
      <w:r w:rsidR="004014E9">
        <w:rPr>
          <w:lang w:val="en-US" w:eastAsia="ja-JP"/>
        </w:rPr>
        <w:t>]</w:t>
      </w:r>
      <w:r w:rsidR="009E5966" w:rsidRPr="00D527DE">
        <w:rPr>
          <w:lang w:val="en-US" w:eastAsia="ja-JP"/>
        </w:rPr>
        <w:t> </w:t>
      </w:r>
      <w:r w:rsidR="000D0C85" w:rsidRPr="00D527DE">
        <w:rPr>
          <w:lang w:val="en-CA" w:eastAsia="ja-JP"/>
        </w:rPr>
        <w:t>=</w:t>
      </w:r>
      <w:r w:rsidR="009E5966" w:rsidRPr="00D527DE">
        <w:rPr>
          <w:lang w:val="en-US" w:eastAsia="ja-JP"/>
        </w:rPr>
        <w:t> </w:t>
      </w:r>
      <w:r w:rsidR="00601C6B" w:rsidRPr="00D527DE">
        <w:rPr>
          <w:lang w:val="en-CA" w:eastAsia="ja-JP"/>
        </w:rPr>
        <w:t>rayOrg</w:t>
      </w:r>
      <w:r w:rsidR="004014E9">
        <w:rPr>
          <w:lang w:val="en-CA" w:eastAsia="ja-JP"/>
        </w:rPr>
        <w:t>[</w:t>
      </w:r>
      <w:r w:rsidR="009E5966" w:rsidRPr="00D527DE">
        <w:rPr>
          <w:lang w:val="en-CA" w:eastAsia="ja-JP"/>
        </w:rPr>
        <w:t>axis</w:t>
      </w:r>
      <w:r w:rsidR="004014E9">
        <w:rPr>
          <w:lang w:val="en-US" w:eastAsia="ja-JP"/>
        </w:rPr>
        <w:t>]</w:t>
      </w:r>
      <w:r w:rsidR="009E5966" w:rsidRPr="00D527DE">
        <w:rPr>
          <w:lang w:val="en-US" w:eastAsia="ja-JP"/>
        </w:rPr>
        <w:t> </w:t>
      </w:r>
      <w:r w:rsidR="00AB3FBD" w:rsidRPr="00D527DE">
        <w:rPr>
          <w:lang w:val="en-CA" w:eastAsia="ja-JP"/>
        </w:rPr>
        <w:t>−</w:t>
      </w:r>
      <w:r w:rsidR="009E5966" w:rsidRPr="00D527DE">
        <w:rPr>
          <w:lang w:val="en-US" w:eastAsia="ja-JP"/>
        </w:rPr>
        <w:t> </w:t>
      </w:r>
      <w:r w:rsidR="00601C6B" w:rsidRPr="00D527DE">
        <w:rPr>
          <w:lang w:val="en-CA" w:eastAsia="ja-JP"/>
        </w:rPr>
        <w:t>rayVec</w:t>
      </w:r>
      <w:r w:rsidR="004014E9">
        <w:rPr>
          <w:lang w:val="en-CA" w:eastAsia="ja-JP"/>
        </w:rPr>
        <w:t>[</w:t>
      </w:r>
      <w:r w:rsidR="009E5966" w:rsidRPr="00D527DE">
        <w:rPr>
          <w:lang w:val="en-CA" w:eastAsia="ja-JP"/>
        </w:rPr>
        <w:t>axis</w:t>
      </w:r>
      <w:r w:rsidR="004014E9">
        <w:rPr>
          <w:lang w:val="en-US" w:eastAsia="ja-JP"/>
        </w:rPr>
        <w:t>]</w:t>
      </w:r>
    </w:p>
    <w:p w14:paraId="6CD23810" w14:textId="50648237" w:rsidR="000D0C85" w:rsidRPr="00D527DE" w:rsidRDefault="009E5966"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00E33EEC" w:rsidRPr="00D527DE">
        <w:rPr>
          <w:rFonts w:eastAsia="ＭＳ 明朝"/>
          <w:lang w:val="en-CA" w:eastAsia="ja-JP"/>
        </w:rPr>
        <w:t>cp1</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w:t>
      </w:r>
      <w:r w:rsidRPr="00D527DE" w:rsidDel="009E5966">
        <w:rPr>
          <w:rFonts w:eastAsia="ＭＳ 明朝"/>
          <w:lang w:val="en-CA" w:eastAsia="ja-JP"/>
        </w:rPr>
        <w:t xml:space="preserve"> </w:t>
      </w:r>
      <w:r w:rsidRPr="00D527DE">
        <w:rPr>
          <w:rFonts w:eastAsia="ＭＳ 明朝"/>
          <w:lang w:val="en-CA" w:eastAsia="ja-JP"/>
        </w:rPr>
        <w:t>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w:t>
      </w:r>
      <w:r w:rsidR="00ED37F8">
        <w:rPr>
          <w:rFonts w:eastAsia="ＭＳ 明朝"/>
          <w:lang w:val="en-CA" w:eastAsia="ja-JP"/>
        </w:rPr>
        <w:t> </w:t>
      </w:r>
      <w:r w:rsidRPr="00D527DE">
        <w:rPr>
          <w:rFonts w:eastAsia="ＭＳ 明朝"/>
          <w:lang w:val="en-CA" w:eastAsia="ja-JP"/>
        </w:rPr>
        <w:t>..</w:t>
      </w:r>
      <w:r w:rsidR="00ED37F8">
        <w:rPr>
          <w:rFonts w:eastAsia="ＭＳ 明朝"/>
          <w:lang w:val="en-CA" w:eastAsia="ja-JP"/>
        </w:rPr>
        <w:t> </w:t>
      </w:r>
      <w:r w:rsidRPr="00D527DE">
        <w:rPr>
          <w:rFonts w:eastAsia="ＭＳ 明朝"/>
          <w:lang w:val="en-CA" w:eastAsia="ja-JP"/>
        </w:rPr>
        <w:t>2</w:t>
      </w:r>
      <w:r w:rsidRPr="00D527DE" w:rsidDel="009E5966">
        <w:rPr>
          <w:rFonts w:eastAsia="ＭＳ 明朝"/>
          <w:lang w:val="en-CA" w:eastAsia="ja-JP"/>
        </w:rPr>
        <w:t xml:space="preserve"> </w:t>
      </w:r>
      <w:r w:rsidR="000D0C85" w:rsidRPr="00D527DE">
        <w:rPr>
          <w:rFonts w:eastAsia="ＭＳ 明朝"/>
          <w:lang w:val="en-CA" w:eastAsia="ja-JP"/>
        </w:rPr>
        <w:t>is derived as follows.</w:t>
      </w:r>
    </w:p>
    <w:p w14:paraId="2A73C62D" w14:textId="44F39487" w:rsidR="000058FB" w:rsidRPr="00D527DE" w:rsidRDefault="00E33EEC" w:rsidP="004014E9">
      <w:pPr>
        <w:pStyle w:val="Code"/>
        <w:rPr>
          <w:lang w:val="en-CA" w:eastAsia="ja-JP"/>
        </w:rPr>
      </w:pPr>
      <w:r w:rsidRPr="00D527DE">
        <w:rPr>
          <w:lang w:val="en-CA" w:eastAsia="ja-JP"/>
        </w:rPr>
        <w:t>cp1</w:t>
      </w:r>
      <w:r w:rsidR="004014E9">
        <w:rPr>
          <w:lang w:val="en-CA" w:eastAsia="ja-JP"/>
        </w:rPr>
        <w:t>[</w:t>
      </w:r>
      <w:r w:rsidR="009E5966" w:rsidRPr="00D527DE">
        <w:rPr>
          <w:lang w:val="en-CA" w:eastAsia="ja-JP"/>
        </w:rPr>
        <w:t>axis</w:t>
      </w:r>
      <w:r w:rsidR="004014E9">
        <w:rPr>
          <w:lang w:val="en-US" w:eastAsia="ja-JP"/>
        </w:rPr>
        <w:t>]</w:t>
      </w:r>
      <w:r w:rsidR="000058FB" w:rsidRPr="00D527DE">
        <w:rPr>
          <w:lang w:val="en-CA" w:eastAsia="ja-JP"/>
        </w:rPr>
        <w:t xml:space="preserve"> = CrossProduct(</w:t>
      </w:r>
      <w:r w:rsidR="00601C6B" w:rsidRPr="00D527DE">
        <w:rPr>
          <w:lang w:val="en-CA" w:eastAsia="ja-JP"/>
        </w:rPr>
        <w:t>rayVec</w:t>
      </w:r>
      <w:r w:rsidR="004014E9">
        <w:rPr>
          <w:lang w:val="en-CA" w:eastAsia="ja-JP"/>
        </w:rPr>
        <w:t>[</w:t>
      </w:r>
      <w:r w:rsidR="009E5966" w:rsidRPr="00D527DE">
        <w:rPr>
          <w:lang w:val="en-CA" w:eastAsia="ja-JP"/>
        </w:rPr>
        <w:t>axis</w:t>
      </w:r>
      <w:r w:rsidR="004014E9">
        <w:rPr>
          <w:lang w:val="en-US" w:eastAsia="ja-JP"/>
        </w:rPr>
        <w:t>]</w:t>
      </w:r>
      <w:r w:rsidR="000058FB" w:rsidRPr="00D527DE">
        <w:rPr>
          <w:lang w:val="en-CA" w:eastAsia="ja-JP"/>
        </w:rPr>
        <w:t xml:space="preserve">, </w:t>
      </w:r>
      <w:r w:rsidR="009E5966" w:rsidRPr="00D527DE">
        <w:rPr>
          <w:lang w:val="en-CA" w:eastAsia="ja-JP"/>
        </w:rPr>
        <w:t>edge2</w:t>
      </w:r>
      <w:r w:rsidR="004014E9">
        <w:rPr>
          <w:lang w:val="en-CA" w:eastAsia="ja-JP"/>
        </w:rPr>
        <w:t>[</w:t>
      </w:r>
      <w:r w:rsidR="009E5966" w:rsidRPr="00D527DE">
        <w:rPr>
          <w:lang w:val="en-CA" w:eastAsia="ja-JP"/>
        </w:rPr>
        <w:t>axis</w:t>
      </w:r>
      <w:r w:rsidR="004014E9">
        <w:rPr>
          <w:lang w:val="en-US" w:eastAsia="ja-JP"/>
        </w:rPr>
        <w:t>]</w:t>
      </w:r>
      <w:r w:rsidR="000058FB" w:rsidRPr="00D527DE">
        <w:rPr>
          <w:lang w:val="en-CA" w:eastAsia="ja-JP"/>
        </w:rPr>
        <w:t>)</w:t>
      </w:r>
    </w:p>
    <w:p w14:paraId="75B1DD77" w14:textId="2FAAF4BF" w:rsidR="000D0C85" w:rsidRPr="00D527DE" w:rsidRDefault="009E5966" w:rsidP="000D0C85">
      <w:pPr>
        <w:jc w:val="left"/>
        <w:rPr>
          <w:rFonts w:eastAsia="ＭＳ 明朝"/>
          <w:lang w:val="en-CA" w:eastAsia="ja-JP"/>
        </w:rPr>
      </w:pPr>
      <w:r w:rsidRPr="00D527DE">
        <w:rPr>
          <w:rFonts w:eastAsia="ＭＳ 明朝"/>
          <w:lang w:val="en-CA" w:eastAsia="ja-JP"/>
        </w:rPr>
        <w:t>A</w:t>
      </w:r>
      <w:r w:rsidR="00B3245A" w:rsidRPr="00D527DE">
        <w:rPr>
          <w:rFonts w:eastAsia="ＭＳ 明朝"/>
          <w:lang w:val="en-CA" w:eastAsia="ja-JP"/>
        </w:rPr>
        <w:t xml:space="preserve"> variable </w:t>
      </w:r>
      <w:r w:rsidR="00EC36EC" w:rsidRPr="00D527DE">
        <w:rPr>
          <w:rFonts w:eastAsia="ＭＳ 明朝"/>
          <w:lang w:val="en-CA" w:eastAsia="ja-JP"/>
        </w:rPr>
        <w:t xml:space="preserve">r1 </w:t>
      </w:r>
      <w:r w:rsidR="00B3245A" w:rsidRPr="00D527DE">
        <w:rPr>
          <w:rFonts w:eastAsia="ＭＳ 明朝"/>
          <w:lang w:val="en-CA" w:eastAsia="ja-JP"/>
        </w:rPr>
        <w:t>is calculated as follows:</w:t>
      </w:r>
    </w:p>
    <w:p w14:paraId="0205E28C" w14:textId="2BA1562C" w:rsidR="00B3245A" w:rsidRPr="00D527DE" w:rsidRDefault="00EC36EC" w:rsidP="004014E9">
      <w:pPr>
        <w:pStyle w:val="Code"/>
      </w:pPr>
      <w:r w:rsidRPr="00D527DE">
        <w:rPr>
          <w:rFonts w:eastAsia="ＭＳ 明朝"/>
          <w:lang w:val="en-CA" w:eastAsia="ja-JP"/>
        </w:rPr>
        <w:t>r1</w:t>
      </w:r>
      <w:r w:rsidR="00E33EEC" w:rsidRPr="00D527DE">
        <w:t> </w:t>
      </w:r>
      <w:r w:rsidR="00B3245A" w:rsidRPr="00D527DE">
        <w:t>=</w:t>
      </w:r>
      <w:r w:rsidR="00E33EEC" w:rsidRPr="00D527DE">
        <w:t> </w:t>
      </w:r>
      <w:r w:rsidR="00B3245A" w:rsidRPr="00D527DE">
        <w:t>InnerProduct(</w:t>
      </w:r>
      <w:r w:rsidR="00BA3E34" w:rsidRPr="00D527DE">
        <w:t>e</w:t>
      </w:r>
      <w:r w:rsidR="00B3245A" w:rsidRPr="00D527DE">
        <w:t>dge1</w:t>
      </w:r>
      <w:r w:rsidR="004014E9">
        <w:t>[</w:t>
      </w:r>
      <w:r w:rsidR="00BA3E34" w:rsidRPr="00D527DE">
        <w:t>axis</w:t>
      </w:r>
      <w:r w:rsidR="004014E9">
        <w:t>]</w:t>
      </w:r>
      <w:r w:rsidR="00B3245A" w:rsidRPr="00D527DE">
        <w:t xml:space="preserve">, </w:t>
      </w:r>
      <w:r w:rsidR="00E33EEC" w:rsidRPr="00D527DE">
        <w:rPr>
          <w:rFonts w:eastAsia="ＭＳ 明朝"/>
          <w:lang w:val="en-CA" w:eastAsia="ja-JP"/>
        </w:rPr>
        <w:t>cp1</w:t>
      </w:r>
      <w:r w:rsidR="004014E9">
        <w:t>[</w:t>
      </w:r>
      <w:r w:rsidR="00BA3E34" w:rsidRPr="00D527DE">
        <w:t>axis</w:t>
      </w:r>
      <w:r w:rsidR="004014E9">
        <w:t>]</w:t>
      </w:r>
      <w:r w:rsidR="00B3245A" w:rsidRPr="00D527DE">
        <w:t>)</w:t>
      </w:r>
      <w:r w:rsidR="00AF7A70" w:rsidRPr="00D527DE">
        <w:t xml:space="preserve"> / 256</w:t>
      </w:r>
    </w:p>
    <w:p w14:paraId="2AA08DB4" w14:textId="4DBF1624" w:rsidR="000D0C85" w:rsidRPr="00D527DE" w:rsidRDefault="00B3245A" w:rsidP="00C26664">
      <w:pPr>
        <w:jc w:val="left"/>
        <w:rPr>
          <w:lang w:val="en-CA"/>
        </w:rPr>
      </w:pPr>
      <w:r w:rsidRPr="00D527DE">
        <w:rPr>
          <w:rFonts w:eastAsia="ＭＳ 明朝"/>
          <w:lang w:val="en-CA" w:eastAsia="ja-JP"/>
        </w:rPr>
        <w:t xml:space="preserve">If </w:t>
      </w:r>
      <w:r w:rsidR="00EC36EC" w:rsidRPr="00D527DE">
        <w:rPr>
          <w:rFonts w:eastAsia="ＭＳ 明朝"/>
          <w:lang w:val="en-CA" w:eastAsia="ja-JP"/>
        </w:rPr>
        <w:t>r1</w:t>
      </w:r>
      <w:r w:rsidRPr="00D527DE">
        <w:rPr>
          <w:rFonts w:eastAsia="ＭＳ 明朝"/>
          <w:lang w:val="en-CA" w:eastAsia="ja-JP"/>
        </w:rPr>
        <w:t xml:space="preserve"> is equal to 0, the process ends</w:t>
      </w:r>
      <w:r w:rsidR="000333FA" w:rsidRPr="00D527DE">
        <w:rPr>
          <w:rFonts w:eastAsia="ＭＳ 明朝"/>
          <w:lang w:val="en-CA" w:eastAsia="ja-JP"/>
        </w:rPr>
        <w:t>.</w:t>
      </w:r>
    </w:p>
    <w:p w14:paraId="7BFB3B37" w14:textId="6BF449AD" w:rsidR="00B3245A" w:rsidRPr="00D527DE" w:rsidRDefault="00B3245A" w:rsidP="00C26664">
      <w:pPr>
        <w:jc w:val="left"/>
        <w:rPr>
          <w:lang w:val="en-CA"/>
        </w:rPr>
      </w:pPr>
      <w:r w:rsidRPr="00D527DE">
        <w:rPr>
          <w:rFonts w:eastAsia="ＭＳ 明朝"/>
          <w:lang w:val="en-CA" w:eastAsia="ja-JP"/>
        </w:rPr>
        <w:t>Otherwise (</w:t>
      </w:r>
      <w:r w:rsidR="00EC36EC" w:rsidRPr="00D527DE">
        <w:rPr>
          <w:rFonts w:eastAsia="ＭＳ 明朝"/>
          <w:lang w:val="en-CA" w:eastAsia="ja-JP"/>
        </w:rPr>
        <w:t>r1</w:t>
      </w:r>
      <w:r w:rsidRPr="00D527DE">
        <w:rPr>
          <w:rFonts w:eastAsia="ＭＳ 明朝"/>
          <w:lang w:val="en-CA" w:eastAsia="ja-JP"/>
        </w:rPr>
        <w:t xml:space="preserve"> is not equal to 0), the following applies</w:t>
      </w:r>
      <w:r w:rsidR="008C4A91" w:rsidRPr="00D527DE">
        <w:rPr>
          <w:rFonts w:eastAsia="ＭＳ 明朝"/>
          <w:lang w:val="en-CA" w:eastAsia="ja-JP"/>
        </w:rPr>
        <w:t>:</w:t>
      </w:r>
    </w:p>
    <w:p w14:paraId="425C9499" w14:textId="515B6255" w:rsidR="00B3245A" w:rsidRPr="00D527DE" w:rsidRDefault="008C4A91" w:rsidP="00C26664">
      <w:pPr>
        <w:jc w:val="left"/>
        <w:rPr>
          <w:lang w:val="en-CA"/>
        </w:rPr>
      </w:pPr>
      <w:r w:rsidRPr="00D527DE">
        <w:rPr>
          <w:lang w:val="en-CA"/>
        </w:rPr>
        <w:tab/>
      </w:r>
      <w:r w:rsidR="00B3245A" w:rsidRPr="00D527DE">
        <w:rPr>
          <w:rFonts w:eastAsia="ＭＳ 明朝"/>
          <w:lang w:val="en-CA" w:eastAsia="ja-JP"/>
        </w:rPr>
        <w:t xml:space="preserve">The variable </w:t>
      </w:r>
      <w:r w:rsidR="00EC36EC" w:rsidRPr="00D527DE">
        <w:rPr>
          <w:rFonts w:eastAsia="ＭＳ 明朝"/>
          <w:lang w:val="en-CA" w:eastAsia="ja-JP"/>
        </w:rPr>
        <w:t xml:space="preserve">r2 </w:t>
      </w:r>
      <w:r w:rsidR="00B3245A" w:rsidRPr="00D527DE">
        <w:rPr>
          <w:rFonts w:eastAsia="ＭＳ 明朝"/>
          <w:lang w:val="en-CA" w:eastAsia="ja-JP"/>
        </w:rPr>
        <w:t xml:space="preserve">is </w:t>
      </w:r>
      <w:r w:rsidR="000326F3" w:rsidRPr="00D527DE">
        <w:rPr>
          <w:rFonts w:eastAsia="ＭＳ 明朝"/>
          <w:lang w:val="en-CA" w:eastAsia="ja-JP"/>
        </w:rPr>
        <w:t>calculated</w:t>
      </w:r>
      <w:r w:rsidR="00B3245A" w:rsidRPr="00D527DE">
        <w:rPr>
          <w:rFonts w:eastAsia="ＭＳ 明朝"/>
          <w:lang w:val="en-CA" w:eastAsia="ja-JP"/>
        </w:rPr>
        <w:t xml:space="preserve"> as follows:</w:t>
      </w:r>
    </w:p>
    <w:p w14:paraId="75BC98E9" w14:textId="57143859" w:rsidR="00B3245A" w:rsidRPr="00D527DE" w:rsidRDefault="00EC36EC" w:rsidP="004014E9">
      <w:pPr>
        <w:pStyle w:val="Code"/>
      </w:pPr>
      <w:r w:rsidRPr="00D527DE">
        <w:rPr>
          <w:rFonts w:eastAsia="ＭＳ 明朝"/>
          <w:lang w:val="en-CA" w:eastAsia="ja-JP"/>
        </w:rPr>
        <w:t>r2</w:t>
      </w:r>
      <w:r w:rsidR="00E33EEC" w:rsidRPr="00D527DE">
        <w:t> </w:t>
      </w:r>
      <w:r w:rsidR="00B3245A" w:rsidRPr="00D527DE">
        <w:t>=</w:t>
      </w:r>
      <w:r w:rsidR="00E33EEC" w:rsidRPr="00D527DE">
        <w:t> </w:t>
      </w:r>
      <w:r w:rsidR="00B3245A" w:rsidRPr="00D527DE">
        <w:t>InnerProduct(</w:t>
      </w:r>
      <w:r w:rsidR="008675C7" w:rsidRPr="00D527DE">
        <w:t>rOV</w:t>
      </w:r>
      <w:r w:rsidR="004014E9">
        <w:t>[</w:t>
      </w:r>
      <w:r w:rsidR="00BA3E34" w:rsidRPr="00D527DE">
        <w:t>axis</w:t>
      </w:r>
      <w:r w:rsidR="004014E9">
        <w:t>]</w:t>
      </w:r>
      <w:r w:rsidR="00B3245A" w:rsidRPr="00D527DE">
        <w:t xml:space="preserve">, </w:t>
      </w:r>
      <w:r w:rsidR="00E33EEC" w:rsidRPr="00D527DE">
        <w:rPr>
          <w:rFonts w:eastAsia="ＭＳ 明朝"/>
          <w:lang w:val="en-CA" w:eastAsia="ja-JP"/>
        </w:rPr>
        <w:t>cp1</w:t>
      </w:r>
      <w:r w:rsidR="004014E9">
        <w:t>[</w:t>
      </w:r>
      <w:r w:rsidR="00BA3E34" w:rsidRPr="00D527DE">
        <w:t>axis</w:t>
      </w:r>
      <w:r w:rsidR="004014E9">
        <w:t>]</w:t>
      </w:r>
      <w:r w:rsidR="00B3245A" w:rsidRPr="00D527DE">
        <w:t xml:space="preserve">) / </w:t>
      </w:r>
      <w:r w:rsidRPr="00D527DE">
        <w:rPr>
          <w:rFonts w:eastAsia="ＭＳ 明朝"/>
          <w:lang w:val="en-CA" w:eastAsia="ja-JP"/>
        </w:rPr>
        <w:t>r1</w:t>
      </w:r>
    </w:p>
    <w:p w14:paraId="262E6DDE" w14:textId="77944A59"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 xml:space="preserve">If </w:t>
      </w:r>
      <w:r w:rsidR="00EC36EC" w:rsidRPr="00D527DE">
        <w:rPr>
          <w:rFonts w:eastAsia="ＭＳ 明朝"/>
          <w:lang w:val="en-CA" w:eastAsia="ja-JP"/>
        </w:rPr>
        <w:t>r2</w:t>
      </w:r>
      <w:r w:rsidR="00B3245A" w:rsidRPr="00D527DE">
        <w:rPr>
          <w:rFonts w:eastAsia="ＭＳ 明朝"/>
          <w:lang w:val="en-CA" w:eastAsia="ja-JP"/>
        </w:rPr>
        <w:t xml:space="preserve"> is less than 0 or greater than </w:t>
      </w:r>
      <w:r w:rsidR="0031012D" w:rsidRPr="00D527DE">
        <w:rPr>
          <w:rFonts w:eastAsia="ＭＳ 明朝"/>
          <w:lang w:val="en-CA" w:eastAsia="ja-JP"/>
        </w:rPr>
        <w:t>256</w:t>
      </w:r>
      <w:r w:rsidR="00B3245A" w:rsidRPr="00D527DE">
        <w:rPr>
          <w:rFonts w:eastAsia="ＭＳ 明朝"/>
          <w:lang w:val="en-CA" w:eastAsia="ja-JP"/>
        </w:rPr>
        <w:t>, the process ends</w:t>
      </w:r>
      <w:r w:rsidRPr="00D527DE">
        <w:rPr>
          <w:rFonts w:eastAsia="ＭＳ 明朝"/>
          <w:lang w:val="en-CA" w:eastAsia="ja-JP"/>
        </w:rPr>
        <w:t>.</w:t>
      </w:r>
    </w:p>
    <w:p w14:paraId="5E39A61A" w14:textId="5E84740A"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Otherwise (</w:t>
      </w:r>
      <w:r w:rsidR="00EC36EC" w:rsidRPr="00D527DE">
        <w:rPr>
          <w:rFonts w:eastAsia="ＭＳ 明朝"/>
          <w:lang w:val="en-CA" w:eastAsia="ja-JP"/>
        </w:rPr>
        <w:t>r2</w:t>
      </w:r>
      <w:r w:rsidR="00B3245A" w:rsidRPr="00D527DE">
        <w:rPr>
          <w:rFonts w:eastAsia="ＭＳ 明朝"/>
          <w:lang w:val="en-CA" w:eastAsia="ja-JP"/>
        </w:rPr>
        <w:t xml:space="preserve"> is greater than or equal to 0 and </w:t>
      </w:r>
      <w:r w:rsidR="00EC36EC" w:rsidRPr="00D527DE">
        <w:rPr>
          <w:rFonts w:eastAsia="ＭＳ 明朝"/>
          <w:lang w:val="en-CA" w:eastAsia="ja-JP"/>
        </w:rPr>
        <w:t>r2</w:t>
      </w:r>
      <w:r w:rsidR="000333FA" w:rsidRPr="00D527DE">
        <w:rPr>
          <w:rFonts w:eastAsia="ＭＳ 明朝"/>
          <w:lang w:val="en-CA" w:eastAsia="ja-JP"/>
        </w:rPr>
        <w:t xml:space="preserve"> is </w:t>
      </w:r>
      <w:r w:rsidR="00B3245A" w:rsidRPr="00D527DE">
        <w:rPr>
          <w:rFonts w:eastAsia="ＭＳ 明朝"/>
          <w:lang w:val="en-CA" w:eastAsia="ja-JP"/>
        </w:rPr>
        <w:t xml:space="preserve">less than or equal to </w:t>
      </w:r>
      <w:r w:rsidR="00117B7B" w:rsidRPr="00D527DE">
        <w:rPr>
          <w:rFonts w:eastAsia="ＭＳ 明朝"/>
          <w:lang w:val="en-CA" w:eastAsia="ja-JP"/>
        </w:rPr>
        <w:t>256</w:t>
      </w:r>
      <w:r w:rsidR="00B3245A" w:rsidRPr="00D527DE">
        <w:rPr>
          <w:rFonts w:eastAsia="ＭＳ 明朝"/>
          <w:lang w:val="en-CA" w:eastAsia="ja-JP"/>
        </w:rPr>
        <w:t>), the following applies</w:t>
      </w:r>
      <w:r w:rsidRPr="00D527DE">
        <w:rPr>
          <w:rFonts w:eastAsia="ＭＳ 明朝"/>
          <w:lang w:val="en-CA" w:eastAsia="ja-JP"/>
        </w:rPr>
        <w:t>:</w:t>
      </w:r>
    </w:p>
    <w:p w14:paraId="691F0DF5" w14:textId="054116B7" w:rsidR="000326F3" w:rsidRPr="00D527DE" w:rsidRDefault="008C4A91" w:rsidP="000326F3">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BA3E34" w:rsidRPr="00D527DE">
        <w:rPr>
          <w:rFonts w:eastAsia="ＭＳ 明朝"/>
          <w:lang w:val="en-CA" w:eastAsia="ja-JP"/>
        </w:rPr>
        <w:t>A</w:t>
      </w:r>
      <w:r w:rsidR="00117B7B" w:rsidRPr="00D527DE">
        <w:rPr>
          <w:rFonts w:eastAsia="ＭＳ 明朝"/>
          <w:lang w:val="en-CA" w:eastAsia="ja-JP"/>
        </w:rPr>
        <w:t>n</w:t>
      </w:r>
      <w:r w:rsidR="00BA3E34" w:rsidRPr="00D527DE">
        <w:rPr>
          <w:rFonts w:eastAsia="ＭＳ 明朝"/>
          <w:lang w:val="en-CA" w:eastAsia="ja-JP"/>
        </w:rPr>
        <w:t xml:space="preserve"> array</w:t>
      </w:r>
      <w:r w:rsidR="000326F3"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 0</w:t>
      </w:r>
      <w:r w:rsidR="00ED37F8">
        <w:rPr>
          <w:rFonts w:eastAsia="ＭＳ 明朝"/>
          <w:lang w:val="en-US" w:eastAsia="ja-JP"/>
        </w:rPr>
        <w:t> </w:t>
      </w:r>
      <w:r w:rsidR="00BA3E34" w:rsidRPr="00D527DE">
        <w:rPr>
          <w:rFonts w:eastAsia="ＭＳ 明朝"/>
          <w:lang w:val="en-US" w:eastAsia="ja-JP"/>
        </w:rPr>
        <w:t>..</w:t>
      </w:r>
      <w:r w:rsidR="00ED37F8">
        <w:rPr>
          <w:rFonts w:eastAsia="ＭＳ 明朝"/>
          <w:lang w:val="en-US" w:eastAsia="ja-JP"/>
        </w:rPr>
        <w:t> </w:t>
      </w:r>
      <w:r w:rsidR="00BA3E34" w:rsidRPr="00D527DE">
        <w:rPr>
          <w:rFonts w:eastAsia="ＭＳ 明朝"/>
          <w:lang w:val="en-US" w:eastAsia="ja-JP"/>
        </w:rPr>
        <w:t>2</w:t>
      </w:r>
      <w:r w:rsidR="00C976FE" w:rsidRPr="00D527DE">
        <w:rPr>
          <w:rFonts w:eastAsia="ＭＳ 明朝"/>
          <w:lang w:val="en-CA" w:eastAsia="ja-JP"/>
        </w:rPr>
        <w:t xml:space="preserve"> is derived </w:t>
      </w:r>
      <w:r w:rsidR="000326F3" w:rsidRPr="00D527DE">
        <w:rPr>
          <w:rFonts w:eastAsia="ＭＳ 明朝"/>
          <w:lang w:val="en-CA" w:eastAsia="ja-JP"/>
        </w:rPr>
        <w:t>as follows:</w:t>
      </w:r>
    </w:p>
    <w:p w14:paraId="5B126DBB" w14:textId="49F33979" w:rsidR="00B3245A" w:rsidRPr="00D527DE" w:rsidRDefault="003216A7" w:rsidP="004014E9">
      <w:pPr>
        <w:pStyle w:val="Code"/>
        <w:rPr>
          <w:lang w:val="en-CA" w:eastAsia="ja-JP"/>
        </w:rPr>
      </w:pPr>
      <w:r w:rsidRPr="00D527DE">
        <w:rPr>
          <w:lang w:val="en-CA" w:eastAsia="ja-JP"/>
        </w:rPr>
        <w:t>cp2</w:t>
      </w:r>
      <w:r w:rsidR="004014E9">
        <w:rPr>
          <w:lang w:val="en-CA" w:eastAsia="ja-JP"/>
        </w:rPr>
        <w:t>[</w:t>
      </w:r>
      <w:r w:rsidR="00BA3E34" w:rsidRPr="00D527DE">
        <w:rPr>
          <w:lang w:val="en-CA" w:eastAsia="ja-JP"/>
        </w:rPr>
        <w:t>axis</w:t>
      </w:r>
      <w:r w:rsidR="004014E9">
        <w:rPr>
          <w:lang w:val="en-US" w:eastAsia="ja-JP"/>
        </w:rPr>
        <w:t>]</w:t>
      </w:r>
      <w:r w:rsidR="00BA3E34" w:rsidRPr="00D527DE">
        <w:rPr>
          <w:lang w:val="en-US" w:eastAsia="ja-JP"/>
        </w:rPr>
        <w:t> </w:t>
      </w:r>
      <w:r w:rsidR="000326F3" w:rsidRPr="00D527DE">
        <w:rPr>
          <w:lang w:val="en-CA" w:eastAsia="ja-JP"/>
        </w:rPr>
        <w:t>=</w:t>
      </w:r>
      <w:r w:rsidR="00BA3E34" w:rsidRPr="00D527DE">
        <w:rPr>
          <w:lang w:val="en-US" w:eastAsia="ja-JP"/>
        </w:rPr>
        <w:t> </w:t>
      </w:r>
      <w:r w:rsidR="000326F3" w:rsidRPr="00D527DE">
        <w:rPr>
          <w:lang w:val="en-CA" w:eastAsia="ja-JP"/>
        </w:rPr>
        <w:t>CrossProduct(</w:t>
      </w:r>
      <w:r w:rsidR="008675C7" w:rsidRPr="00D527DE">
        <w:rPr>
          <w:lang w:val="en-CA" w:eastAsia="ja-JP"/>
        </w:rPr>
        <w:t>rOV</w:t>
      </w:r>
      <w:r w:rsidR="004014E9">
        <w:rPr>
          <w:lang w:val="en-CA" w:eastAsia="ja-JP"/>
        </w:rPr>
        <w:t>[</w:t>
      </w:r>
      <w:r w:rsidR="00BA3E34" w:rsidRPr="00D527DE">
        <w:rPr>
          <w:lang w:val="en-CA" w:eastAsia="ja-JP"/>
        </w:rPr>
        <w:t>axis</w:t>
      </w:r>
      <w:r w:rsidR="004014E9">
        <w:rPr>
          <w:lang w:val="en-US" w:eastAsia="ja-JP"/>
        </w:rPr>
        <w:t>]</w:t>
      </w:r>
      <w:r w:rsidR="000326F3" w:rsidRPr="00D527DE">
        <w:rPr>
          <w:lang w:val="en-CA" w:eastAsia="ja-JP"/>
        </w:rPr>
        <w:t xml:space="preserve">, </w:t>
      </w:r>
      <w:r w:rsidR="00BA3E34" w:rsidRPr="00D527DE">
        <w:rPr>
          <w:lang w:val="en-CA" w:eastAsia="ja-JP"/>
        </w:rPr>
        <w:t>e</w:t>
      </w:r>
      <w:r w:rsidR="000326F3" w:rsidRPr="00D527DE">
        <w:rPr>
          <w:lang w:val="en-CA" w:eastAsia="ja-JP"/>
        </w:rPr>
        <w:t>dge1</w:t>
      </w:r>
      <w:r w:rsidR="004014E9">
        <w:rPr>
          <w:lang w:val="en-CA" w:eastAsia="ja-JP"/>
        </w:rPr>
        <w:t>[</w:t>
      </w:r>
      <w:r w:rsidR="00BA3E34" w:rsidRPr="00D527DE">
        <w:rPr>
          <w:lang w:val="en-CA" w:eastAsia="ja-JP"/>
        </w:rPr>
        <w:t>axis</w:t>
      </w:r>
      <w:r w:rsidR="004014E9">
        <w:rPr>
          <w:lang w:val="en-US" w:eastAsia="ja-JP"/>
        </w:rPr>
        <w:t>]</w:t>
      </w:r>
      <w:r w:rsidR="000326F3" w:rsidRPr="00D527DE">
        <w:rPr>
          <w:lang w:val="en-CA" w:eastAsia="ja-JP"/>
        </w:rPr>
        <w:t>)</w:t>
      </w:r>
    </w:p>
    <w:p w14:paraId="57224786" w14:textId="58B6FD17" w:rsidR="00EC36EC" w:rsidRPr="00D527DE" w:rsidRDefault="00EC36EC" w:rsidP="00EC36EC">
      <w:pPr>
        <w:jc w:val="left"/>
        <w:rPr>
          <w:rFonts w:eastAsia="ＭＳ 明朝"/>
          <w:lang w:val="en-CA" w:eastAsia="ja-JP"/>
        </w:rPr>
      </w:pPr>
      <w:r w:rsidRPr="00D527DE">
        <w:rPr>
          <w:lang w:val="en-CA"/>
        </w:rPr>
        <w:tab/>
      </w:r>
      <w:r w:rsidRPr="00D527DE">
        <w:rPr>
          <w:lang w:val="en-CA"/>
        </w:rPr>
        <w:tab/>
      </w:r>
      <w:r w:rsidRPr="00D527DE">
        <w:rPr>
          <w:rFonts w:eastAsia="ＭＳ 明朝"/>
          <w:lang w:val="en-CA" w:eastAsia="ja-JP"/>
        </w:rPr>
        <w:t xml:space="preserve">A variable r3 </w:t>
      </w:r>
      <w:r w:rsidR="0079694B" w:rsidRPr="00D527DE">
        <w:rPr>
          <w:rFonts w:eastAsia="ＭＳ 明朝"/>
          <w:lang w:val="en-CA" w:eastAsia="ja-JP"/>
        </w:rPr>
        <w:t>is</w:t>
      </w:r>
      <w:r w:rsidRPr="00D527DE">
        <w:rPr>
          <w:rFonts w:eastAsia="ＭＳ 明朝"/>
          <w:lang w:val="en-CA" w:eastAsia="ja-JP"/>
        </w:rPr>
        <w:t xml:space="preserve"> </w:t>
      </w:r>
      <w:r w:rsidR="00C976FE" w:rsidRPr="00D527DE">
        <w:rPr>
          <w:rFonts w:eastAsia="ＭＳ 明朝"/>
          <w:lang w:val="en-CA" w:eastAsia="ja-JP"/>
        </w:rPr>
        <w:t>derived</w:t>
      </w:r>
      <w:r w:rsidRPr="00D527DE">
        <w:rPr>
          <w:rFonts w:eastAsia="ＭＳ 明朝"/>
          <w:lang w:val="en-CA" w:eastAsia="ja-JP"/>
        </w:rPr>
        <w:t xml:space="preserve"> as follows:</w:t>
      </w:r>
    </w:p>
    <w:p w14:paraId="6BC7FC36" w14:textId="343A0312" w:rsidR="00B3245A" w:rsidRPr="00D527DE" w:rsidRDefault="00EC36EC" w:rsidP="004014E9">
      <w:pPr>
        <w:pStyle w:val="Code"/>
      </w:pPr>
      <w:r w:rsidRPr="00D527DE">
        <w:rPr>
          <w:rFonts w:eastAsia="ＭＳ 明朝"/>
          <w:lang w:val="en-CA" w:eastAsia="ja-JP"/>
        </w:rPr>
        <w:t>r3</w:t>
      </w:r>
      <w:r w:rsidR="00E33EEC" w:rsidRPr="00D527DE">
        <w:t> </w:t>
      </w:r>
      <w:r w:rsidR="000326F3" w:rsidRPr="00D527DE">
        <w:t>=</w:t>
      </w:r>
      <w:r w:rsidR="00E33EEC" w:rsidRPr="00D527DE">
        <w:t> </w:t>
      </w:r>
      <w:r w:rsidR="000326F3" w:rsidRPr="00D527DE">
        <w:t>InnerProduct(</w:t>
      </w:r>
      <w:r w:rsidR="00601C6B" w:rsidRPr="00D527DE">
        <w:rPr>
          <w:rFonts w:eastAsia="ＭＳ 明朝"/>
          <w:lang w:val="en-CA" w:eastAsia="ja-JP"/>
        </w:rPr>
        <w:t>rayVec</w:t>
      </w:r>
      <w:r w:rsidR="004014E9">
        <w:t>[</w:t>
      </w:r>
      <w:r w:rsidR="00BA3E34" w:rsidRPr="00D527DE">
        <w:t>axis</w:t>
      </w:r>
      <w:r w:rsidR="004014E9">
        <w:t>]</w:t>
      </w:r>
      <w:r w:rsidR="000326F3" w:rsidRPr="00D527DE">
        <w:t xml:space="preserve">, </w:t>
      </w:r>
      <w:r w:rsidR="003216A7" w:rsidRPr="00D527DE">
        <w:rPr>
          <w:rFonts w:eastAsia="ＭＳ 明朝"/>
          <w:lang w:val="en-CA" w:eastAsia="ja-JP"/>
        </w:rPr>
        <w:t>cp2</w:t>
      </w:r>
      <w:r w:rsidR="004014E9">
        <w:t>[</w:t>
      </w:r>
      <w:r w:rsidR="00BA3E34" w:rsidRPr="00D527DE">
        <w:t>axis</w:t>
      </w:r>
      <w:r w:rsidR="004014E9">
        <w:t>]</w:t>
      </w:r>
      <w:r w:rsidR="000326F3" w:rsidRPr="00D527DE">
        <w:t xml:space="preserve">) / </w:t>
      </w:r>
      <w:r w:rsidRPr="00D527DE">
        <w:rPr>
          <w:rFonts w:eastAsia="ＭＳ 明朝"/>
          <w:lang w:val="en-CA" w:eastAsia="ja-JP"/>
        </w:rPr>
        <w:t>r1</w:t>
      </w:r>
    </w:p>
    <w:p w14:paraId="1AA4DAA2" w14:textId="05C9E9BE" w:rsidR="000326F3" w:rsidRPr="00D527DE" w:rsidRDefault="00C976FE" w:rsidP="000326F3">
      <w:pPr>
        <w:jc w:val="left"/>
        <w:rPr>
          <w:rFonts w:eastAsia="ＭＳ 明朝"/>
          <w:lang w:val="en-CA" w:eastAsia="ja-JP"/>
        </w:rPr>
      </w:pPr>
      <w:r w:rsidRPr="00D527DE">
        <w:rPr>
          <w:rFonts w:eastAsia="ＭＳ 明朝"/>
          <w:lang w:val="en-CA" w:eastAsia="ja-JP"/>
        </w:rPr>
        <w:tab/>
      </w:r>
      <w:r w:rsidR="008C4A91" w:rsidRPr="00D527DE">
        <w:rPr>
          <w:rFonts w:eastAsia="ＭＳ 明朝"/>
          <w:lang w:val="en-CA" w:eastAsia="ja-JP"/>
        </w:rPr>
        <w:tab/>
      </w:r>
      <w:r w:rsidR="000326F3" w:rsidRPr="00D527DE">
        <w:rPr>
          <w:rFonts w:eastAsia="ＭＳ 明朝"/>
          <w:lang w:val="en-CA" w:eastAsia="ja-JP"/>
        </w:rPr>
        <w:t xml:space="preserve">If </w:t>
      </w:r>
      <w:r w:rsidR="00EC36EC" w:rsidRPr="00D527DE">
        <w:rPr>
          <w:rFonts w:eastAsia="ＭＳ 明朝"/>
          <w:lang w:val="en-CA" w:eastAsia="ja-JP"/>
        </w:rPr>
        <w:t>r3</w:t>
      </w:r>
      <w:r w:rsidR="000326F3" w:rsidRPr="00D527DE">
        <w:rPr>
          <w:rFonts w:eastAsia="ＭＳ 明朝"/>
          <w:lang w:val="en-CA" w:eastAsia="ja-JP"/>
        </w:rPr>
        <w:t xml:space="preserve"> is less than 0 or (</w:t>
      </w:r>
      <w:r w:rsidR="00EC36EC" w:rsidRPr="00D527DE">
        <w:rPr>
          <w:rFonts w:eastAsia="ＭＳ 明朝"/>
          <w:lang w:val="en-CA" w:eastAsia="ja-JP"/>
        </w:rPr>
        <w:t>r2</w:t>
      </w:r>
      <w:r w:rsidR="000326F3" w:rsidRPr="00D527DE">
        <w:rPr>
          <w:rFonts w:eastAsia="ＭＳ 明朝"/>
          <w:lang w:val="en-CA" w:eastAsia="ja-JP"/>
        </w:rPr>
        <w:t>+</w:t>
      </w:r>
      <w:r w:rsidR="00EC36EC" w:rsidRPr="00D527DE">
        <w:rPr>
          <w:rFonts w:eastAsia="ＭＳ 明朝"/>
          <w:lang w:val="en-CA" w:eastAsia="ja-JP"/>
        </w:rPr>
        <w:t>r3</w:t>
      </w:r>
      <w:r w:rsidR="000326F3" w:rsidRPr="00D527DE">
        <w:rPr>
          <w:rFonts w:eastAsia="ＭＳ 明朝"/>
          <w:lang w:val="en-CA" w:eastAsia="ja-JP"/>
        </w:rPr>
        <w:t xml:space="preserve">) is greater than </w:t>
      </w:r>
      <w:r w:rsidR="00117B7B" w:rsidRPr="00D527DE">
        <w:rPr>
          <w:rFonts w:eastAsia="ＭＳ 明朝"/>
          <w:lang w:val="en-CA" w:eastAsia="ja-JP"/>
        </w:rPr>
        <w:t>256</w:t>
      </w:r>
      <w:r w:rsidR="000326F3" w:rsidRPr="00D527DE">
        <w:rPr>
          <w:rFonts w:eastAsia="ＭＳ 明朝"/>
          <w:lang w:val="en-CA" w:eastAsia="ja-JP"/>
        </w:rPr>
        <w:t>, the process ends.</w:t>
      </w:r>
    </w:p>
    <w:p w14:paraId="41643F96" w14:textId="04405527" w:rsidR="000326F3" w:rsidRPr="00D527DE" w:rsidRDefault="008C4A91" w:rsidP="000326F3">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000326F3" w:rsidRPr="00D527DE">
        <w:rPr>
          <w:rFonts w:eastAsia="ＭＳ 明朝"/>
          <w:lang w:val="en-CA" w:eastAsia="ja-JP"/>
        </w:rPr>
        <w:t>Otherwise (</w:t>
      </w:r>
      <w:r w:rsidR="00EC36EC" w:rsidRPr="00D527DE">
        <w:rPr>
          <w:rFonts w:eastAsia="ＭＳ 明朝"/>
          <w:lang w:val="en-CA" w:eastAsia="ja-JP"/>
        </w:rPr>
        <w:t>r3</w:t>
      </w:r>
      <w:r w:rsidR="000326F3" w:rsidRPr="00D527DE">
        <w:rPr>
          <w:rFonts w:eastAsia="ＭＳ 明朝"/>
          <w:lang w:val="en-CA" w:eastAsia="ja-JP"/>
        </w:rPr>
        <w:t xml:space="preserve"> is greater than or equal to 0 and (</w:t>
      </w:r>
      <w:r w:rsidR="00EC36EC" w:rsidRPr="00D527DE">
        <w:rPr>
          <w:rFonts w:eastAsia="ＭＳ 明朝"/>
          <w:lang w:val="en-CA" w:eastAsia="ja-JP"/>
        </w:rPr>
        <w:t>r2+r3</w:t>
      </w:r>
      <w:r w:rsidR="000326F3" w:rsidRPr="00D527DE">
        <w:rPr>
          <w:rFonts w:eastAsia="ＭＳ 明朝"/>
          <w:lang w:val="en-CA" w:eastAsia="ja-JP"/>
        </w:rPr>
        <w:t xml:space="preserve">) is less than or equal to </w:t>
      </w:r>
      <w:r w:rsidR="00117B7B" w:rsidRPr="00D527DE">
        <w:rPr>
          <w:rFonts w:eastAsia="ＭＳ 明朝"/>
          <w:lang w:val="en-CA" w:eastAsia="ja-JP"/>
        </w:rPr>
        <w:t>256</w:t>
      </w:r>
      <w:r w:rsidR="000326F3" w:rsidRPr="00D527DE">
        <w:rPr>
          <w:rFonts w:eastAsia="ＭＳ 明朝"/>
          <w:lang w:val="en-CA" w:eastAsia="ja-JP"/>
        </w:rPr>
        <w:t xml:space="preserve">), the following </w:t>
      </w:r>
      <w:r w:rsidR="00C976FE" w:rsidRPr="00D527DE">
        <w:rPr>
          <w:rFonts w:eastAsia="ＭＳ 明朝"/>
          <w:lang w:val="en-CA" w:eastAsia="ja-JP"/>
        </w:rPr>
        <w:t>appl</w:t>
      </w:r>
      <w:r w:rsidR="007C0655" w:rsidRPr="00D527DE">
        <w:rPr>
          <w:rFonts w:eastAsia="ＭＳ 明朝"/>
          <w:lang w:val="en-CA" w:eastAsia="ja-JP"/>
        </w:rPr>
        <w:t>ies</w:t>
      </w:r>
      <w:r w:rsidRPr="00D527DE">
        <w:rPr>
          <w:rFonts w:eastAsia="ＭＳ 明朝"/>
          <w:lang w:val="en-CA" w:eastAsia="ja-JP"/>
        </w:rPr>
        <w:t>:</w:t>
      </w:r>
    </w:p>
    <w:p w14:paraId="03F63A3F" w14:textId="5A6BA4E8" w:rsidR="000303D0" w:rsidRPr="00D527DE" w:rsidRDefault="008C4A91" w:rsidP="000303D0">
      <w:pPr>
        <w:jc w:val="left"/>
        <w:rPr>
          <w:rFonts w:eastAsia="ＭＳ 明朝"/>
          <w:lang w:val="en-CA" w:eastAsia="ja-JP"/>
        </w:rPr>
      </w:pPr>
      <w:r w:rsidRPr="00D527DE">
        <w:rPr>
          <w:lang w:val="en-CA"/>
        </w:rPr>
        <w:tab/>
      </w:r>
      <w:r w:rsidRPr="00D527DE">
        <w:rPr>
          <w:rFonts w:eastAsia="ＭＳ 明朝"/>
          <w:lang w:val="en-CA" w:eastAsia="ja-JP"/>
        </w:rPr>
        <w:tab/>
      </w:r>
      <w:r w:rsidR="00C976FE" w:rsidRPr="00D527DE">
        <w:rPr>
          <w:rFonts w:eastAsia="ＭＳ 明朝"/>
          <w:lang w:val="en-CA" w:eastAsia="ja-JP"/>
        </w:rPr>
        <w:tab/>
      </w:r>
      <w:r w:rsidR="00BA3E34" w:rsidRPr="00D527DE">
        <w:rPr>
          <w:rFonts w:eastAsia="ＭＳ 明朝"/>
          <w:lang w:val="en-CA" w:eastAsia="ja-JP"/>
        </w:rPr>
        <w:t xml:space="preserve">A </w:t>
      </w:r>
      <w:r w:rsidR="000303D0" w:rsidRPr="00D527DE">
        <w:rPr>
          <w:rFonts w:eastAsia="ＭＳ 明朝"/>
          <w:lang w:val="en-CA" w:eastAsia="ja-JP"/>
        </w:rPr>
        <w:t xml:space="preserve">variable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calculated as follows:</w:t>
      </w:r>
    </w:p>
    <w:p w14:paraId="2E48B0C2" w14:textId="5C332475" w:rsidR="000303D0" w:rsidRPr="00D527DE" w:rsidRDefault="00BB3268" w:rsidP="004014E9">
      <w:pPr>
        <w:pStyle w:val="Code"/>
        <w:rPr>
          <w:lang w:val="en-CA"/>
        </w:rPr>
      </w:pPr>
      <w:r w:rsidRPr="00D527DE">
        <w:rPr>
          <w:lang w:val="en-CA" w:eastAsia="ja-JP"/>
        </w:rPr>
        <w:t>rS</w:t>
      </w:r>
      <w:r w:rsidR="00BA3E34" w:rsidRPr="00D527DE">
        <w:rPr>
          <w:lang w:val="en-CA" w:eastAsia="ja-JP"/>
        </w:rPr>
        <w:t>cale</w:t>
      </w:r>
      <w:r w:rsidR="00BA3E34" w:rsidRPr="00D527DE">
        <w:rPr>
          <w:lang w:val="en-US" w:eastAsia="ja-JP"/>
        </w:rPr>
        <w:t> </w:t>
      </w:r>
      <w:r w:rsidR="000303D0" w:rsidRPr="00D527DE">
        <w:rPr>
          <w:lang w:val="en-CA" w:eastAsia="ja-JP"/>
        </w:rPr>
        <w:t>=</w:t>
      </w:r>
      <w:r w:rsidR="00BA3E34" w:rsidRPr="00D527DE">
        <w:rPr>
          <w:lang w:val="en-US" w:eastAsia="ja-JP"/>
        </w:rPr>
        <w:t> </w:t>
      </w:r>
      <w:r w:rsidR="000303D0" w:rsidRPr="00D527DE">
        <w:rPr>
          <w:lang w:val="en-CA" w:eastAsia="ja-JP"/>
        </w:rPr>
        <w:t>InnerProduct(</w:t>
      </w:r>
      <w:r w:rsidR="00BA3E34" w:rsidRPr="00D527DE">
        <w:rPr>
          <w:lang w:val="en-CA" w:eastAsia="ja-JP"/>
        </w:rPr>
        <w:t>e</w:t>
      </w:r>
      <w:r w:rsidR="000303D0" w:rsidRPr="00D527DE">
        <w:rPr>
          <w:lang w:val="en-CA" w:eastAsia="ja-JP"/>
        </w:rPr>
        <w:t>dge2</w:t>
      </w:r>
      <w:r w:rsidR="004014E9">
        <w:rPr>
          <w:lang w:val="en-CA" w:eastAsia="ja-JP"/>
        </w:rPr>
        <w:t>[</w:t>
      </w:r>
      <w:r w:rsidR="00BA3E34" w:rsidRPr="00D527DE">
        <w:rPr>
          <w:lang w:val="en-CA" w:eastAsia="ja-JP"/>
        </w:rPr>
        <w:t>axis</w:t>
      </w:r>
      <w:r w:rsidR="004014E9">
        <w:rPr>
          <w:lang w:val="en-US" w:eastAsia="ja-JP"/>
        </w:rPr>
        <w:t>]</w:t>
      </w:r>
      <w:r w:rsidR="000303D0" w:rsidRPr="00D527DE">
        <w:rPr>
          <w:lang w:val="en-CA" w:eastAsia="ja-JP"/>
        </w:rPr>
        <w:t xml:space="preserve">, </w:t>
      </w:r>
      <w:r w:rsidR="003216A7" w:rsidRPr="00D527DE">
        <w:rPr>
          <w:lang w:val="en-CA" w:eastAsia="ja-JP"/>
        </w:rPr>
        <w:t>cp2</w:t>
      </w:r>
      <w:r w:rsidR="004014E9">
        <w:rPr>
          <w:lang w:val="en-CA" w:eastAsia="ja-JP"/>
        </w:rPr>
        <w:t>[</w:t>
      </w:r>
      <w:r w:rsidR="00BA3E34" w:rsidRPr="00D527DE">
        <w:rPr>
          <w:lang w:val="en-CA" w:eastAsia="ja-JP"/>
        </w:rPr>
        <w:t>axis</w:t>
      </w:r>
      <w:r w:rsidR="004014E9">
        <w:rPr>
          <w:lang w:val="en-US" w:eastAsia="ja-JP"/>
        </w:rPr>
        <w:t>]</w:t>
      </w:r>
      <w:r w:rsidR="000303D0" w:rsidRPr="00D527DE">
        <w:rPr>
          <w:lang w:val="en-CA" w:eastAsia="ja-JP"/>
        </w:rPr>
        <w:t xml:space="preserve">) / </w:t>
      </w:r>
      <w:r w:rsidR="00EC36EC" w:rsidRPr="00D527DE">
        <w:rPr>
          <w:lang w:val="en-CA" w:eastAsia="ja-JP"/>
        </w:rPr>
        <w:t>r1</w:t>
      </w:r>
    </w:p>
    <w:p w14:paraId="79806F79" w14:textId="749DBDAC" w:rsidR="000303D0" w:rsidRPr="00D527DE" w:rsidRDefault="008C4A91" w:rsidP="000303D0">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Pr="00D527DE">
        <w:rPr>
          <w:rFonts w:eastAsia="ＭＳ 明朝"/>
          <w:lang w:val="en-CA" w:eastAsia="ja-JP"/>
        </w:rPr>
        <w:tab/>
      </w:r>
      <w:r w:rsidR="000303D0" w:rsidRPr="00D527DE">
        <w:rPr>
          <w:rFonts w:eastAsia="ＭＳ 明朝"/>
          <w:lang w:val="en-CA" w:eastAsia="ja-JP"/>
        </w:rPr>
        <w:t xml:space="preserve">If </w:t>
      </w:r>
      <w:r w:rsidR="00DE124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less than or equal to 0, the process ends</w:t>
      </w:r>
      <w:r w:rsidR="000333FA" w:rsidRPr="00D527DE">
        <w:rPr>
          <w:rFonts w:eastAsia="ＭＳ 明朝"/>
          <w:lang w:val="en-CA" w:eastAsia="ja-JP"/>
        </w:rPr>
        <w:t>.</w:t>
      </w:r>
    </w:p>
    <w:p w14:paraId="4F416234" w14:textId="398799FF" w:rsidR="000303D0" w:rsidRPr="00D527DE" w:rsidRDefault="008C4A91" w:rsidP="000303D0">
      <w:pPr>
        <w:jc w:val="left"/>
        <w:rPr>
          <w:rFonts w:eastAsia="ＭＳ 明朝"/>
          <w:lang w:val="en-CA" w:eastAsia="ja-JP"/>
        </w:rPr>
      </w:pPr>
      <w:r w:rsidRPr="00D527DE">
        <w:rPr>
          <w:rFonts w:eastAsia="ＭＳ 明朝"/>
          <w:lang w:val="en-CA" w:eastAsia="ja-JP"/>
        </w:rPr>
        <w:lastRenderedPageBreak/>
        <w:tab/>
      </w:r>
      <w:r w:rsidRPr="00D527DE">
        <w:rPr>
          <w:rFonts w:eastAsia="ＭＳ 明朝"/>
          <w:lang w:val="en-CA" w:eastAsia="ja-JP"/>
        </w:rPr>
        <w:tab/>
      </w:r>
      <w:r w:rsidR="00C976FE" w:rsidRPr="00D527DE">
        <w:rPr>
          <w:rFonts w:eastAsia="ＭＳ 明朝"/>
          <w:lang w:val="en-CA" w:eastAsia="ja-JP"/>
        </w:rPr>
        <w:tab/>
      </w:r>
      <w:r w:rsidR="000303D0" w:rsidRPr="00D527DE">
        <w:rPr>
          <w:rFonts w:eastAsia="ＭＳ 明朝"/>
          <w:lang w:val="en-CA" w:eastAsia="ja-JP"/>
        </w:rPr>
        <w:t>Otherwise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greater than 0),</w:t>
      </w:r>
      <w:r w:rsidR="00BA3E34" w:rsidRPr="00D527DE">
        <w:rPr>
          <w:rFonts w:eastAsia="ＭＳ 明朝"/>
          <w:lang w:val="en-CA" w:eastAsia="ja-JP"/>
        </w:rPr>
        <w:t xml:space="preserve"> interSection[</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0</w:t>
      </w:r>
      <w:r w:rsidR="00ED37F8">
        <w:rPr>
          <w:rFonts w:eastAsia="ＭＳ 明朝"/>
          <w:lang w:val="en-CA" w:eastAsia="ja-JP"/>
        </w:rPr>
        <w:t> </w:t>
      </w:r>
      <w:r w:rsidR="00BA3E34" w:rsidRPr="00D527DE">
        <w:rPr>
          <w:rFonts w:eastAsia="ＭＳ 明朝"/>
          <w:lang w:val="en-CA" w:eastAsia="ja-JP"/>
        </w:rPr>
        <w:t>..</w:t>
      </w:r>
      <w:r w:rsidR="00ED37F8">
        <w:rPr>
          <w:rFonts w:eastAsia="ＭＳ 明朝"/>
          <w:lang w:val="en-CA" w:eastAsia="ja-JP"/>
        </w:rPr>
        <w:t> </w:t>
      </w:r>
      <w:r w:rsidR="00BA3E34" w:rsidRPr="00D527DE">
        <w:rPr>
          <w:rFonts w:eastAsia="ＭＳ 明朝"/>
          <w:lang w:val="en-CA" w:eastAsia="ja-JP"/>
        </w:rPr>
        <w:t>2 is derived as follows</w:t>
      </w:r>
      <w:r w:rsidR="007F4315" w:rsidRPr="00D527DE">
        <w:rPr>
          <w:rFonts w:eastAsia="ＭＳ 明朝"/>
          <w:lang w:val="en-CA" w:eastAsia="ja-JP"/>
        </w:rPr>
        <w:t>:</w:t>
      </w:r>
    </w:p>
    <w:p w14:paraId="4A8AAF1B" w14:textId="4929F7EB" w:rsidR="00B3245A" w:rsidRPr="00D527DE" w:rsidRDefault="001F3B93" w:rsidP="004014E9">
      <w:pPr>
        <w:pStyle w:val="Code"/>
      </w:pPr>
      <w:r w:rsidRPr="00D527DE">
        <w:t>interSection</w:t>
      </w:r>
      <w:r w:rsidR="004014E9">
        <w:t>[</w:t>
      </w:r>
      <w:r w:rsidR="00BA3E34" w:rsidRPr="00D527DE">
        <w:t>axis</w:t>
      </w:r>
      <w:r w:rsidR="004014E9">
        <w:t>]</w:t>
      </w:r>
      <w:r w:rsidR="00BA3E34" w:rsidRPr="00D527DE">
        <w:t> </w:t>
      </w:r>
      <w:r w:rsidR="000303D0" w:rsidRPr="00D527DE">
        <w:t>=</w:t>
      </w:r>
      <w:r w:rsidR="00BA3E34" w:rsidRPr="00D527DE">
        <w:t> </w:t>
      </w:r>
      <w:r w:rsidR="00E33EEC" w:rsidRPr="00D527DE">
        <w:t>M</w:t>
      </w:r>
      <w:r w:rsidR="007F4315" w:rsidRPr="00D527DE">
        <w:t>ax(0,</w:t>
      </w:r>
      <w:r w:rsidR="00117B7B" w:rsidRPr="00D527DE">
        <w:t xml:space="preserve"> (</w:t>
      </w:r>
      <w:r w:rsidR="000303D0" w:rsidRPr="00D527DE">
        <w:t>rayOrg</w:t>
      </w:r>
      <w:r w:rsidR="004014E9">
        <w:t>[</w:t>
      </w:r>
      <w:r w:rsidR="00BA3E34" w:rsidRPr="00D527DE">
        <w:t>axis</w:t>
      </w:r>
      <w:r w:rsidR="004014E9">
        <w:t>]</w:t>
      </w:r>
      <w:r w:rsidR="000303D0" w:rsidRPr="00D527DE">
        <w:t>+</w:t>
      </w:r>
      <w:r w:rsidR="006B0EA2" w:rsidRPr="00D527DE">
        <w:t>(</w:t>
      </w:r>
      <w:r w:rsidR="007F4315" w:rsidRPr="00D527DE">
        <w:t>(</w:t>
      </w:r>
      <w:r w:rsidR="00601C6B" w:rsidRPr="00D527DE">
        <w:rPr>
          <w:rFonts w:eastAsia="ＭＳ 明朝"/>
          <w:lang w:val="en-CA" w:eastAsia="ja-JP"/>
        </w:rPr>
        <w:t>rayVec</w:t>
      </w:r>
      <w:r w:rsidR="004014E9">
        <w:t>[</w:t>
      </w:r>
      <w:r w:rsidR="00BA3E34" w:rsidRPr="00D527DE">
        <w:t>axis</w:t>
      </w:r>
      <w:r w:rsidR="004014E9">
        <w:t>]</w:t>
      </w:r>
      <w:r w:rsidR="007D6F11" w:rsidRPr="00D527DE">
        <w:t xml:space="preserve"> × </w:t>
      </w:r>
      <w:r w:rsidR="00BB3268" w:rsidRPr="00D527DE">
        <w:t>rS</w:t>
      </w:r>
      <w:r w:rsidR="00BA3E34" w:rsidRPr="00D527DE">
        <w:t>cale</w:t>
      </w:r>
      <w:r w:rsidR="006B0EA2" w:rsidRPr="00D527DE">
        <w:t>)</w:t>
      </w:r>
      <w:r w:rsidR="001B658C">
        <w:t xml:space="preserve"> </w:t>
      </w:r>
      <w:r w:rsidR="007F4315" w:rsidRPr="00D527DE">
        <w:t>&gt;&gt;</w:t>
      </w:r>
      <w:r w:rsidR="001B658C">
        <w:t xml:space="preserve"> </w:t>
      </w:r>
      <w:r w:rsidR="007F4315" w:rsidRPr="00D527DE">
        <w:t>8) – 128)</w:t>
      </w:r>
      <w:r w:rsidR="001B658C">
        <w:t xml:space="preserve"> </w:t>
      </w:r>
      <w:r w:rsidR="00D22578" w:rsidRPr="00D527DE">
        <w:t>&gt;&gt;</w:t>
      </w:r>
      <w:r w:rsidR="001B658C">
        <w:t xml:space="preserve"> </w:t>
      </w:r>
      <w:r w:rsidR="00D22578" w:rsidRPr="00D527DE">
        <w:t>8</w:t>
      </w:r>
      <w:r w:rsidR="006B0EA2" w:rsidRPr="00D527DE">
        <w:t>)</w:t>
      </w:r>
    </w:p>
    <w:p w14:paraId="5F50588C" w14:textId="7B9F2A42" w:rsidR="001312F5" w:rsidRPr="00D527DE" w:rsidRDefault="001312F5" w:rsidP="00D16D37">
      <w:pPr>
        <w:pStyle w:val="4"/>
        <w:rPr>
          <w:lang w:val="en-CA"/>
        </w:rPr>
      </w:pPr>
      <w:bookmarkStart w:id="1827" w:name="_Ref9246666"/>
      <w:r w:rsidRPr="00D527DE">
        <w:rPr>
          <w:lang w:val="en-CA"/>
        </w:rPr>
        <w:t>Update process of the decoded geometry points</w:t>
      </w:r>
      <w:bookmarkEnd w:id="1827"/>
    </w:p>
    <w:p w14:paraId="2D1B71CA" w14:textId="6639658F" w:rsidR="00683D0C" w:rsidRPr="00D527DE" w:rsidRDefault="00683D0C" w:rsidP="00683D0C">
      <w:pPr>
        <w:tabs>
          <w:tab w:val="clear" w:pos="403"/>
          <w:tab w:val="left" w:pos="298"/>
        </w:tabs>
        <w:rPr>
          <w:lang w:val="en-CA"/>
        </w:rPr>
      </w:pPr>
      <w:r w:rsidRPr="00D527DE">
        <w:rPr>
          <w:lang w:val="en-CA"/>
        </w:rPr>
        <w:t>Inputs to the process are</w:t>
      </w:r>
      <w:r w:rsidR="00A62DCC" w:rsidRPr="00D527DE">
        <w:rPr>
          <w:lang w:val="en-CA"/>
        </w:rPr>
        <w:t>:</w:t>
      </w:r>
    </w:p>
    <w:p w14:paraId="10E92DF3" w14:textId="223562B3" w:rsidR="00683D0C" w:rsidRPr="00D527DE" w:rsidRDefault="00683D0C" w:rsidP="00683D0C">
      <w:pPr>
        <w:rPr>
          <w:lang w:val="en-CA"/>
        </w:rPr>
      </w:pPr>
      <w:r w:rsidRPr="00D527DE">
        <w:rPr>
          <w:lang w:val="en-CA"/>
        </w:rPr>
        <w:tab/>
        <w:t xml:space="preserve">the variable </w:t>
      </w:r>
      <w:r w:rsidR="003F7F87" w:rsidRPr="00D527DE">
        <w:rPr>
          <w:lang w:val="en-CA"/>
        </w:rPr>
        <w:t>numPtsOnTriangle</w:t>
      </w:r>
      <w:r w:rsidR="00A62DCC" w:rsidRPr="00D527DE">
        <w:rPr>
          <w:lang w:val="en-CA"/>
        </w:rPr>
        <w:t>,</w:t>
      </w:r>
    </w:p>
    <w:p w14:paraId="25CACF52" w14:textId="5BF63D0B" w:rsidR="00683D0C" w:rsidRPr="00D527DE" w:rsidRDefault="00683D0C" w:rsidP="001312F5">
      <w:pPr>
        <w:jc w:val="left"/>
        <w:rPr>
          <w:rFonts w:eastAsia="ＭＳ 明朝"/>
          <w:lang w:val="en-CA" w:eastAsia="ja-JP"/>
        </w:rPr>
      </w:pPr>
      <w:r w:rsidRPr="00D527DE">
        <w:rPr>
          <w:lang w:val="en-CA"/>
        </w:rPr>
        <w:tab/>
        <w:t xml:space="preserve">the array </w:t>
      </w:r>
      <w:r w:rsidR="00170B1C" w:rsidRPr="00D527DE">
        <w:rPr>
          <w:lang w:val="en-CA"/>
        </w:rPr>
        <w:t>ptsOnTriangle</w:t>
      </w:r>
      <w:r w:rsidRPr="00D527DE">
        <w:rPr>
          <w:lang w:val="en-CA"/>
        </w:rPr>
        <w:t>[ k ][ axis ] with k </w:t>
      </w:r>
      <w:r w:rsidRPr="00D527DE">
        <w:t>= 0</w:t>
      </w:r>
      <w:r w:rsidR="00ED37F8">
        <w:t> </w:t>
      </w:r>
      <w:r w:rsidRPr="00D527DE">
        <w:t>..</w:t>
      </w:r>
      <w:r w:rsidR="00ED37F8">
        <w:t> </w:t>
      </w:r>
      <w:r w:rsidR="003F7F87" w:rsidRPr="00D527DE">
        <w:rPr>
          <w:lang w:val="en-CA"/>
        </w:rPr>
        <w:t>numPtsOnTriangle</w:t>
      </w:r>
      <w:r w:rsidRPr="00D527DE">
        <w:rPr>
          <w:lang w:val="en-CA"/>
        </w:rPr>
        <w:t xml:space="preserve"> − 1  and </w:t>
      </w:r>
      <w:r w:rsidRPr="00D527DE">
        <w:t>axis = 0</w:t>
      </w:r>
      <w:r w:rsidR="00ED37F8">
        <w:t> </w:t>
      </w:r>
      <w:r w:rsidRPr="00D527DE">
        <w:t>..</w:t>
      </w:r>
      <w:r w:rsidR="00ED37F8">
        <w:t> </w:t>
      </w:r>
      <w:r w:rsidRPr="00D527DE">
        <w:t>2</w:t>
      </w:r>
    </w:p>
    <w:p w14:paraId="71EC644E" w14:textId="53FA69D1" w:rsidR="001312F5" w:rsidRPr="00D527DE" w:rsidRDefault="00683D0C" w:rsidP="001312F5">
      <w:pPr>
        <w:jc w:val="left"/>
        <w:rPr>
          <w:rFonts w:eastAsia="ＭＳ 明朝"/>
          <w:lang w:val="en-CA" w:eastAsia="ja-JP"/>
        </w:rPr>
      </w:pPr>
      <w:r w:rsidRPr="00D527DE">
        <w:rPr>
          <w:rFonts w:eastAsia="ＭＳ 明朝"/>
          <w:lang w:val="en-CA" w:eastAsia="ja-JP"/>
        </w:rPr>
        <w:t xml:space="preserve">For a variable p </w:t>
      </w:r>
      <w:r w:rsidRPr="00D527DE">
        <w:rPr>
          <w:lang w:val="en-CA"/>
        </w:rPr>
        <w:t>with p </w:t>
      </w:r>
      <w:r w:rsidRPr="00D527DE">
        <w:t>= 0</w:t>
      </w:r>
      <w:r w:rsidR="00ED37F8">
        <w:t> </w:t>
      </w:r>
      <w:r w:rsidRPr="00D527DE">
        <w:t>..</w:t>
      </w:r>
      <w:r w:rsidR="00ED37F8">
        <w:t> </w:t>
      </w:r>
      <w:r w:rsidR="003F7F87" w:rsidRPr="00D527DE">
        <w:rPr>
          <w:lang w:val="en-CA"/>
        </w:rPr>
        <w:t>numPtsOnTriangle</w:t>
      </w:r>
      <w:r w:rsidRPr="00D527DE">
        <w:rPr>
          <w:lang w:val="en-CA"/>
        </w:rPr>
        <w:t> − 1 </w:t>
      </w:r>
      <w:r w:rsidRPr="00D527DE">
        <w:rPr>
          <w:rFonts w:eastAsia="ＭＳ 明朝"/>
          <w:lang w:val="en-CA" w:eastAsia="ja-JP"/>
        </w:rPr>
        <w:t xml:space="preserve">, </w:t>
      </w:r>
      <w:r w:rsidR="001312F5" w:rsidRPr="00D527DE">
        <w:rPr>
          <w:rFonts w:eastAsia="ＭＳ 明朝"/>
          <w:lang w:val="en-CA" w:eastAsia="ja-JP"/>
        </w:rPr>
        <w:t>if the value</w:t>
      </w:r>
      <w:r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p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are</w:t>
      </w:r>
      <w:r w:rsidR="001312F5" w:rsidRPr="00D527DE">
        <w:rPr>
          <w:rFonts w:eastAsia="ＭＳ 明朝"/>
          <w:lang w:val="en-CA" w:eastAsia="ja-JP"/>
        </w:rPr>
        <w:t xml:space="preserve"> </w:t>
      </w:r>
      <w:r w:rsidR="00870724" w:rsidRPr="00D527DE">
        <w:rPr>
          <w:rFonts w:eastAsia="ＭＳ 明朝"/>
          <w:lang w:val="en-CA" w:eastAsia="ja-JP"/>
        </w:rPr>
        <w:t>equal to</w:t>
      </w:r>
      <w:r w:rsidR="001312F5" w:rsidRPr="00D527DE">
        <w:rPr>
          <w:rFonts w:eastAsia="ＭＳ 明朝"/>
          <w:lang w:val="en-CA" w:eastAsia="ja-JP"/>
        </w:rPr>
        <w:t xml:space="preserve"> the value</w:t>
      </w:r>
      <w:r w:rsidR="00870724"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q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xml:space="preserve">] </w:t>
      </w:r>
      <w:r w:rsidRPr="00D527DE">
        <w:rPr>
          <w:lang w:val="en-CA"/>
        </w:rPr>
        <w:t>with q </w:t>
      </w:r>
      <w:r w:rsidRPr="00D527DE">
        <w:t>= 0</w:t>
      </w:r>
      <w:r w:rsidR="00ED37F8">
        <w:t> </w:t>
      </w:r>
      <w:r w:rsidRPr="00D527DE">
        <w:t>..</w:t>
      </w:r>
      <w:r w:rsidR="00ED37F8">
        <w:t> </w:t>
      </w:r>
      <w:r w:rsidR="003F7F87" w:rsidRPr="00D527DE">
        <w:rPr>
          <w:lang w:val="en-CA"/>
        </w:rPr>
        <w:t>numPtsOnTriangle</w:t>
      </w:r>
      <w:r w:rsidRPr="00D527DE">
        <w:rPr>
          <w:lang w:val="en-CA"/>
        </w:rPr>
        <w:t> − 1 </w:t>
      </w:r>
      <w:r w:rsidR="00E1195D" w:rsidRPr="00D527DE">
        <w:rPr>
          <w:lang w:val="en-CA"/>
        </w:rPr>
        <w:t xml:space="preserve">, </w:t>
      </w:r>
      <w:r w:rsidR="00870724" w:rsidRPr="00D527DE">
        <w:t>axis = 0</w:t>
      </w:r>
      <w:r w:rsidR="00ED37F8">
        <w:t> </w:t>
      </w:r>
      <w:r w:rsidR="00870724" w:rsidRPr="00D527DE">
        <w:t>..</w:t>
      </w:r>
      <w:r w:rsidR="00ED37F8">
        <w:t> </w:t>
      </w:r>
      <w:r w:rsidR="00870724" w:rsidRPr="00D527DE">
        <w:t xml:space="preserve">2 </w:t>
      </w:r>
      <w:r w:rsidR="00870724" w:rsidRPr="00D527DE">
        <w:rPr>
          <w:lang w:val="en-CA"/>
        </w:rPr>
        <w:t xml:space="preserve">and </w:t>
      </w:r>
      <w:r w:rsidR="00F34B69" w:rsidRPr="00D527DE">
        <w:rPr>
          <w:lang w:val="en-CA"/>
        </w:rPr>
        <w:t xml:space="preserve">q  </w:t>
      </w:r>
      <w:r w:rsidR="00F34B69" w:rsidRPr="00D527DE">
        <w:t>! = p</w:t>
      </w:r>
      <w:r w:rsidR="001312F5" w:rsidRPr="00D527DE">
        <w:rPr>
          <w:rFonts w:eastAsia="ＭＳ 明朝"/>
          <w:lang w:val="en-CA" w:eastAsia="ja-JP"/>
        </w:rPr>
        <w:t>, the following appl</w:t>
      </w:r>
      <w:r w:rsidR="007C0655" w:rsidRPr="00D527DE">
        <w:rPr>
          <w:rFonts w:eastAsia="ＭＳ 明朝"/>
          <w:lang w:val="en-CA" w:eastAsia="ja-JP"/>
        </w:rPr>
        <w:t>ies</w:t>
      </w:r>
      <w:r w:rsidR="001312F5" w:rsidRPr="00D527DE">
        <w:rPr>
          <w:rFonts w:eastAsia="ＭＳ 明朝"/>
          <w:lang w:val="en-CA" w:eastAsia="ja-JP"/>
        </w:rPr>
        <w:t>:</w:t>
      </w:r>
    </w:p>
    <w:p w14:paraId="14D1055E" w14:textId="7A62941D" w:rsidR="001312F5" w:rsidRPr="00D527DE" w:rsidRDefault="00170B1C" w:rsidP="004014E9">
      <w:pPr>
        <w:pStyle w:val="Code"/>
        <w:rPr>
          <w:lang w:val="en-CA" w:eastAsia="ja-JP"/>
        </w:rPr>
      </w:pPr>
      <w:r w:rsidRPr="00D527DE">
        <w:rPr>
          <w:lang w:val="en-CA"/>
        </w:rPr>
        <w:t>ptsOnTriangle</w:t>
      </w:r>
      <w:r w:rsidR="004014E9">
        <w:rPr>
          <w:lang w:val="en-CA"/>
        </w:rPr>
        <w:t>[</w:t>
      </w:r>
      <w:r w:rsidR="00F34B69" w:rsidRPr="00D527DE">
        <w:rPr>
          <w:lang w:val="en-CA"/>
        </w:rPr>
        <w:t>q</w:t>
      </w:r>
      <w:r w:rsidR="004014E9">
        <w:rPr>
          <w:lang w:val="en-CA"/>
        </w:rPr>
        <w:t>][</w:t>
      </w:r>
      <w:r w:rsidR="00F34B69" w:rsidRPr="00D527DE">
        <w:rPr>
          <w:lang w:val="en-CA"/>
        </w:rPr>
        <w:t>axis</w:t>
      </w:r>
      <w:r w:rsidR="004014E9">
        <w:rPr>
          <w:lang w:val="en-CA"/>
        </w:rPr>
        <w:t>]</w:t>
      </w:r>
      <w:r w:rsidR="00A17A12" w:rsidRPr="00D527DE">
        <w:rPr>
          <w:lang w:val="en-CA"/>
        </w:rPr>
        <w:t xml:space="preserve"> with </w:t>
      </w:r>
      <w:r w:rsidR="00A17A12" w:rsidRPr="00D527DE">
        <w:t>axis = 0..2 </w:t>
      </w:r>
      <w:r w:rsidR="00F34B69" w:rsidRPr="00D527DE">
        <w:t xml:space="preserve"> </w:t>
      </w:r>
      <w:r w:rsidR="001312F5" w:rsidRPr="00D527DE">
        <w:rPr>
          <w:rFonts w:eastAsia="ＭＳ 明朝"/>
          <w:lang w:val="en-CA" w:eastAsia="ja-JP"/>
        </w:rPr>
        <w:t xml:space="preserve">is removed from the </w:t>
      </w:r>
      <w:r w:rsidR="00F34B69" w:rsidRPr="00D527DE">
        <w:rPr>
          <w:rFonts w:eastAsia="ＭＳ 明朝"/>
          <w:lang w:val="en-CA" w:eastAsia="ja-JP"/>
        </w:rPr>
        <w:t>array</w:t>
      </w:r>
      <w:r w:rsidR="00870724" w:rsidRPr="00D527DE">
        <w:rPr>
          <w:rFonts w:eastAsia="ＭＳ 明朝"/>
          <w:lang w:val="en-CA" w:eastAsia="ja-JP"/>
        </w:rPr>
        <w:t>.</w:t>
      </w:r>
    </w:p>
    <w:p w14:paraId="645051D8" w14:textId="4B75CFC2" w:rsidR="00F34B69" w:rsidRPr="00D527DE" w:rsidRDefault="003F7F87" w:rsidP="00BE53BF">
      <w:pPr>
        <w:pStyle w:val="Code"/>
        <w:rPr>
          <w:rFonts w:eastAsia="ＭＳ 明朝"/>
          <w:lang w:val="en-CA" w:eastAsia="ja-JP"/>
        </w:rPr>
      </w:pPr>
      <w:r w:rsidRPr="00D527DE">
        <w:rPr>
          <w:lang w:val="en-CA"/>
        </w:rPr>
        <w:t>numPtsOnTriangle</w:t>
      </w:r>
      <w:r w:rsidR="001312F5" w:rsidRPr="00D527DE">
        <w:rPr>
          <w:rFonts w:eastAsia="ＭＳ 明朝"/>
          <w:lang w:val="en-CA" w:eastAsia="ja-JP"/>
        </w:rPr>
        <w:t>−</w:t>
      </w:r>
      <w:r w:rsidR="00D06B94" w:rsidRPr="00D527DE">
        <w:rPr>
          <w:rFonts w:eastAsia="ＭＳ 明朝"/>
          <w:lang w:val="en-CA" w:eastAsia="ja-JP"/>
        </w:rPr>
        <w:t>−</w:t>
      </w:r>
    </w:p>
    <w:p w14:paraId="4D9A6381" w14:textId="16143B25" w:rsidR="00A17A12" w:rsidRPr="00D527DE" w:rsidRDefault="00A17A12" w:rsidP="00C5553D">
      <w:pPr>
        <w:rPr>
          <w:lang w:val="en-CA"/>
        </w:rPr>
      </w:pPr>
      <w:r w:rsidRPr="00D527DE">
        <w:rPr>
          <w:rFonts w:eastAsia="ＭＳ 明朝"/>
          <w:lang w:val="en-CA" w:eastAsia="ja-JP"/>
        </w:rPr>
        <w:t xml:space="preserve">The process is repeated until the values of </w:t>
      </w:r>
      <w:r w:rsidRPr="00D527DE">
        <w:rPr>
          <w:lang w:val="en-CA"/>
        </w:rPr>
        <w:t>ptsOnTriangle</w:t>
      </w:r>
      <w:r w:rsidR="004014E9">
        <w:rPr>
          <w:lang w:val="en-CA"/>
        </w:rPr>
        <w:t>[</w:t>
      </w:r>
      <w:r w:rsidRPr="00D527DE">
        <w:rPr>
          <w:lang w:val="en-CA"/>
        </w:rPr>
        <w:t>p</w:t>
      </w:r>
      <w:r w:rsidR="004014E9">
        <w:rPr>
          <w:lang w:val="en-CA"/>
        </w:rPr>
        <w:t>][</w:t>
      </w:r>
      <w:r w:rsidRPr="00D527DE">
        <w:rPr>
          <w:lang w:val="en-CA"/>
        </w:rPr>
        <w:t>axis</w:t>
      </w:r>
      <w:r w:rsidR="004014E9">
        <w:rPr>
          <w:lang w:val="en-CA"/>
        </w:rPr>
        <w:t>]</w:t>
      </w:r>
      <w:r w:rsidRPr="00D527DE">
        <w:rPr>
          <w:lang w:val="en-CA"/>
        </w:rPr>
        <w:t xml:space="preserve"> with p </w:t>
      </w:r>
      <w:r w:rsidRPr="00D527DE">
        <w:t>= 0..</w:t>
      </w:r>
      <w:r w:rsidRPr="00D527DE">
        <w:rPr>
          <w:lang w:val="en-CA"/>
        </w:rPr>
        <w:t>numPtsOnTriangle − 1 </w:t>
      </w:r>
      <w:r w:rsidR="00E1195D" w:rsidRPr="00D527DE">
        <w:rPr>
          <w:lang w:val="en-CA"/>
        </w:rPr>
        <w:t>,</w:t>
      </w:r>
      <w:r w:rsidRPr="00D527DE">
        <w:rPr>
          <w:lang w:val="en-CA"/>
        </w:rPr>
        <w:t xml:space="preserve"> </w:t>
      </w:r>
      <w:r w:rsidRPr="00D527DE">
        <w:t xml:space="preserve">axis = 0..2  </w:t>
      </w:r>
      <w:r w:rsidRPr="00D527DE">
        <w:rPr>
          <w:lang w:val="en-CA"/>
        </w:rPr>
        <w:t>are unique from the ptsOnTriangle</w:t>
      </w:r>
      <w:r w:rsidR="004014E9">
        <w:rPr>
          <w:lang w:val="en-CA"/>
        </w:rPr>
        <w:t>[</w:t>
      </w:r>
      <w:r w:rsidRPr="00D527DE">
        <w:rPr>
          <w:lang w:val="en-CA"/>
        </w:rPr>
        <w:t>q</w:t>
      </w:r>
      <w:r w:rsidR="004014E9">
        <w:rPr>
          <w:lang w:val="en-CA"/>
        </w:rPr>
        <w:t>][</w:t>
      </w:r>
      <w:r w:rsidRPr="00D527DE">
        <w:rPr>
          <w:lang w:val="en-CA"/>
        </w:rPr>
        <w:t>axis</w:t>
      </w:r>
      <w:r w:rsidR="004014E9">
        <w:rPr>
          <w:lang w:val="en-CA"/>
        </w:rPr>
        <w:t>]</w:t>
      </w:r>
      <w:r w:rsidRPr="00D527DE">
        <w:rPr>
          <w:lang w:val="en-CA"/>
        </w:rPr>
        <w:t xml:space="preserve"> with q </w:t>
      </w:r>
      <w:r w:rsidRPr="00D527DE">
        <w:t>= 0..</w:t>
      </w:r>
      <w:r w:rsidRPr="00D527DE">
        <w:rPr>
          <w:lang w:val="en-CA"/>
        </w:rPr>
        <w:t>numPtsOnTriangle − 1 </w:t>
      </w:r>
      <w:r w:rsidR="00E1195D" w:rsidRPr="00D527DE">
        <w:rPr>
          <w:lang w:val="en-CA"/>
        </w:rPr>
        <w:t xml:space="preserve">, </w:t>
      </w:r>
      <w:r w:rsidRPr="00D527DE">
        <w:t>axis = 0..2 </w:t>
      </w:r>
      <w:r w:rsidRPr="00D527DE">
        <w:rPr>
          <w:lang w:val="en-CA"/>
        </w:rPr>
        <w:t>.</w:t>
      </w:r>
    </w:p>
    <w:p w14:paraId="78510BBD" w14:textId="22C94CA2" w:rsidR="00A17A12" w:rsidRPr="00D527DE" w:rsidRDefault="00A17A12" w:rsidP="00C26664">
      <w:pPr>
        <w:jc w:val="left"/>
        <w:rPr>
          <w:lang w:val="en-CA" w:eastAsia="ja-JP"/>
        </w:rPr>
      </w:pPr>
      <w:r w:rsidRPr="00D527DE">
        <w:rPr>
          <w:lang w:val="en-CA" w:eastAsia="ja-JP"/>
        </w:rPr>
        <w:t>Finally, the following appl</w:t>
      </w:r>
      <w:r w:rsidR="007C0655" w:rsidRPr="00D527DE">
        <w:rPr>
          <w:lang w:val="en-CA" w:eastAsia="ja-JP"/>
        </w:rPr>
        <w:t>ies</w:t>
      </w:r>
      <w:r w:rsidRPr="00D527DE">
        <w:rPr>
          <w:lang w:val="en-CA" w:eastAsia="ja-JP"/>
        </w:rPr>
        <w:t>:</w:t>
      </w:r>
    </w:p>
    <w:p w14:paraId="79BCC382" w14:textId="212DB0FE" w:rsidR="00683D0C" w:rsidRPr="00D527DE" w:rsidRDefault="00A10DAF" w:rsidP="00BE53BF">
      <w:pPr>
        <w:pStyle w:val="Code"/>
        <w:rPr>
          <w:lang w:val="en-US" w:eastAsia="ja-JP"/>
        </w:rPr>
      </w:pPr>
      <w:r>
        <w:rPr>
          <w:lang w:val="en-CA" w:eastAsia="ja-JP"/>
        </w:rPr>
        <w:t>PointCount</w:t>
      </w:r>
      <w:r w:rsidR="00870724" w:rsidRPr="00D527DE">
        <w:rPr>
          <w:lang w:val="en-US" w:eastAsia="ja-JP"/>
        </w:rPr>
        <w:t> </w:t>
      </w:r>
      <w:r w:rsidR="00683D0C" w:rsidRPr="00D527DE">
        <w:rPr>
          <w:lang w:val="en-US" w:eastAsia="ja-JP"/>
        </w:rPr>
        <w:t>= </w:t>
      </w:r>
      <w:r w:rsidR="003F7F87" w:rsidRPr="00D527DE">
        <w:rPr>
          <w:lang w:val="en-CA"/>
        </w:rPr>
        <w:t>numPtsOnTriangle</w:t>
      </w:r>
    </w:p>
    <w:p w14:paraId="119B305B" w14:textId="569F5744" w:rsidR="00683D0C" w:rsidRPr="00D527DE" w:rsidRDefault="00683D0C" w:rsidP="00C5553D">
      <w:pPr>
        <w:rPr>
          <w:lang w:val="en-CA" w:eastAsia="ja-JP"/>
        </w:rPr>
      </w:pPr>
      <w:r w:rsidRPr="00D527DE">
        <w:rPr>
          <w:lang w:val="en-CA" w:eastAsia="ja-JP"/>
        </w:rPr>
        <w:t>PointPos</w:t>
      </w:r>
      <w:r w:rsidR="004014E9">
        <w:rPr>
          <w:lang w:val="en-CA" w:eastAsia="ja-JP"/>
        </w:rPr>
        <w:t>[</w:t>
      </w:r>
      <w:r w:rsidRPr="00D527DE">
        <w:rPr>
          <w:lang w:val="en-US" w:eastAsia="ja-JP"/>
        </w:rPr>
        <w:t>i</w:t>
      </w:r>
      <w:r w:rsidR="004014E9">
        <w:rPr>
          <w:lang w:val="en-US" w:eastAsia="ja-JP"/>
        </w:rPr>
        <w:t>]</w:t>
      </w:r>
      <w:r w:rsidR="004014E9">
        <w:rPr>
          <w:lang w:val="en-CA" w:eastAsia="ja-JP"/>
        </w:rPr>
        <w:t>[</w:t>
      </w:r>
      <w:r w:rsidRPr="00D527DE">
        <w:rPr>
          <w:lang w:val="en-US" w:eastAsia="ja-JP"/>
        </w:rPr>
        <w:t>axis</w:t>
      </w:r>
      <w:r w:rsidR="004014E9">
        <w:rPr>
          <w:lang w:val="en-US" w:eastAsia="ja-JP"/>
        </w:rPr>
        <w:t>]</w:t>
      </w:r>
      <w:r w:rsidRPr="00D527DE">
        <w:rPr>
          <w:lang w:val="en-US" w:eastAsia="ja-JP"/>
        </w:rPr>
        <w:t xml:space="preserve"> with i =</w:t>
      </w:r>
      <w:r w:rsidR="00E1195D" w:rsidRPr="00D527DE">
        <w:rPr>
          <w:lang w:val="en-US" w:eastAsia="ja-JP"/>
        </w:rPr>
        <w:t> </w:t>
      </w:r>
      <w:r w:rsidRPr="00D527DE">
        <w:rPr>
          <w:lang w:val="en-CA" w:eastAsia="ja-JP"/>
        </w:rPr>
        <w:t>0..</w:t>
      </w:r>
      <w:r w:rsidR="00A10DAF">
        <w:rPr>
          <w:szCs w:val="24"/>
          <w:lang w:val="en-CA" w:eastAsia="ja-JP"/>
        </w:rPr>
        <w:t>PointCount</w:t>
      </w:r>
      <w:r w:rsidRPr="00D527DE">
        <w:rPr>
          <w:szCs w:val="24"/>
          <w:lang w:val="en-US" w:eastAsia="ja-JP"/>
        </w:rPr>
        <w:t> </w:t>
      </w:r>
      <w:r w:rsidRPr="00D527DE">
        <w:rPr>
          <w:lang w:val="en-CA" w:eastAsia="ja-JP"/>
        </w:rPr>
        <w:t>−</w:t>
      </w:r>
      <w:r w:rsidRPr="00D527DE">
        <w:rPr>
          <w:lang w:val="en-US" w:eastAsia="ja-JP"/>
        </w:rPr>
        <w:t> </w:t>
      </w:r>
      <w:r w:rsidRPr="00D527DE">
        <w:rPr>
          <w:szCs w:val="24"/>
          <w:lang w:val="en-CA" w:eastAsia="ja-JP"/>
        </w:rPr>
        <w:t>1</w:t>
      </w:r>
      <w:r w:rsidRPr="00D527DE">
        <w:rPr>
          <w:szCs w:val="24"/>
          <w:lang w:val="en-US" w:eastAsia="ja-JP"/>
        </w:rPr>
        <w:t> </w:t>
      </w:r>
      <w:r w:rsidR="00E1195D" w:rsidRPr="00D527DE">
        <w:rPr>
          <w:lang w:val="en-CA"/>
        </w:rPr>
        <w:t>,</w:t>
      </w:r>
      <w:r w:rsidRPr="00D527DE">
        <w:rPr>
          <w:lang w:val="en-CA"/>
        </w:rPr>
        <w:t xml:space="preserve"> </w:t>
      </w:r>
      <w:r w:rsidRPr="00D527DE">
        <w:t xml:space="preserve">axis = 0..2 </w:t>
      </w:r>
      <w:r w:rsidRPr="00D527DE">
        <w:rPr>
          <w:szCs w:val="24"/>
          <w:lang w:val="en-CA" w:eastAsia="ja-JP"/>
        </w:rPr>
        <w:t>is modified as follows.</w:t>
      </w:r>
    </w:p>
    <w:p w14:paraId="304D822C" w14:textId="7949DCD5" w:rsidR="001312F5" w:rsidRPr="00042C68" w:rsidRDefault="00683D0C" w:rsidP="004014E9">
      <w:pPr>
        <w:pStyle w:val="Code"/>
        <w:rPr>
          <w:lang w:val="en-US"/>
        </w:rPr>
      </w:pPr>
      <w:r w:rsidRPr="00D527DE">
        <w:rPr>
          <w:lang w:val="en-CA" w:eastAsia="ja-JP"/>
        </w:rPr>
        <w:t>PointPos</w:t>
      </w:r>
      <w:r w:rsidR="004014E9">
        <w:rPr>
          <w:lang w:val="en-CA" w:eastAsia="ja-JP"/>
        </w:rPr>
        <w:t>[</w:t>
      </w:r>
      <w:r w:rsidRPr="00D527DE">
        <w:rPr>
          <w:lang w:val="en-US" w:eastAsia="ja-JP"/>
        </w:rPr>
        <w:t>i</w:t>
      </w:r>
      <w:r w:rsidR="004014E9">
        <w:rPr>
          <w:lang w:val="en-US" w:eastAsia="ja-JP"/>
        </w:rPr>
        <w:t>]</w:t>
      </w:r>
      <w:r w:rsidR="004014E9">
        <w:rPr>
          <w:lang w:val="en-CA" w:eastAsia="ja-JP"/>
        </w:rPr>
        <w:t>[</w:t>
      </w:r>
      <w:r w:rsidRPr="00D527DE">
        <w:rPr>
          <w:lang w:val="en-US" w:eastAsia="ja-JP"/>
        </w:rPr>
        <w:t>axis</w:t>
      </w:r>
      <w:r w:rsidR="004014E9">
        <w:rPr>
          <w:lang w:val="en-US" w:eastAsia="ja-JP"/>
        </w:rPr>
        <w:t>]</w:t>
      </w:r>
      <w:r w:rsidRPr="00D527DE">
        <w:rPr>
          <w:lang w:val="en-US" w:eastAsia="ja-JP"/>
        </w:rPr>
        <w:t> = </w:t>
      </w:r>
      <w:r w:rsidR="00170B1C" w:rsidRPr="00D527DE">
        <w:rPr>
          <w:lang w:val="en-CA"/>
        </w:rPr>
        <w:t>ptsOnTriangle</w:t>
      </w:r>
      <w:r w:rsidR="004014E9">
        <w:rPr>
          <w:lang w:val="en-CA"/>
        </w:rPr>
        <w:t>[</w:t>
      </w:r>
      <w:r w:rsidRPr="00D527DE">
        <w:rPr>
          <w:lang w:val="en-CA"/>
        </w:rPr>
        <w:t>i</w:t>
      </w:r>
      <w:r w:rsidR="004014E9">
        <w:rPr>
          <w:lang w:val="en-CA"/>
        </w:rPr>
        <w:t>][</w:t>
      </w:r>
      <w:r w:rsidRPr="00D527DE">
        <w:rPr>
          <w:lang w:val="en-CA"/>
        </w:rPr>
        <w:t>axis</w:t>
      </w:r>
      <w:r w:rsidR="004014E9">
        <w:rPr>
          <w:lang w:val="en-CA"/>
        </w:rPr>
        <w:t>]</w:t>
      </w:r>
    </w:p>
    <w:p w14:paraId="17918F1B" w14:textId="77777777" w:rsidR="00CA4C9E" w:rsidRPr="00CC4328" w:rsidRDefault="00CA4C9E" w:rsidP="00CA4C9E">
      <w:pPr>
        <w:pStyle w:val="3"/>
        <w:numPr>
          <w:ilvl w:val="2"/>
          <w:numId w:val="1"/>
        </w:numPr>
      </w:pPr>
      <w:bookmarkStart w:id="1828" w:name="_Toc37319003"/>
      <w:bookmarkStart w:id="1829" w:name="_Toc37872296"/>
      <w:bookmarkStart w:id="1830" w:name="_Toc19262894"/>
      <w:bookmarkStart w:id="1831" w:name="_Toc24731167"/>
      <w:bookmarkStart w:id="1832" w:name="_Ref36769685"/>
      <w:bookmarkStart w:id="1833" w:name="_Toc38236508"/>
      <w:bookmarkEnd w:id="1828"/>
      <w:bookmarkEnd w:id="1829"/>
      <w:r w:rsidRPr="00CC4328">
        <w:rPr>
          <w:lang w:val="en-CA"/>
        </w:rPr>
        <w:t>Planar coding mode</w:t>
      </w:r>
      <w:bookmarkEnd w:id="1830"/>
      <w:bookmarkEnd w:id="1831"/>
      <w:bookmarkEnd w:id="1832"/>
      <w:bookmarkEnd w:id="1833"/>
    </w:p>
    <w:p w14:paraId="462BCE02" w14:textId="77777777" w:rsidR="00CA4C9E" w:rsidRPr="00CC4328" w:rsidRDefault="00CA4C9E" w:rsidP="00CA4C9E">
      <w:pPr>
        <w:pStyle w:val="4"/>
        <w:numPr>
          <w:ilvl w:val="3"/>
          <w:numId w:val="1"/>
        </w:numPr>
        <w:rPr>
          <w:noProof/>
          <w:lang w:val="en-CA"/>
        </w:rPr>
      </w:pPr>
      <w:bookmarkStart w:id="1834" w:name="_Ref19208421"/>
      <w:r w:rsidRPr="00CC4328">
        <w:rPr>
          <w:noProof/>
          <w:lang w:val="en-CA"/>
        </w:rPr>
        <w:t>Eligiblity of a node for planar coding mode</w:t>
      </w:r>
      <w:bookmarkEnd w:id="1834"/>
    </w:p>
    <w:p w14:paraId="198AFC58" w14:textId="0C5E59D7" w:rsidR="00CA4C9E" w:rsidRPr="00CC4328" w:rsidRDefault="00CA4C9E" w:rsidP="00CA4C9E">
      <w:pPr>
        <w:rPr>
          <w:lang w:val="en-CA" w:eastAsia="ja-JP"/>
        </w:rPr>
      </w:pPr>
      <w:r w:rsidRPr="00CC4328">
        <w:rPr>
          <w:lang w:val="en-CA" w:eastAsia="ja-JP"/>
        </w:rPr>
        <w:t xml:space="preserve">For an axis index </w:t>
      </w:r>
      <w:r w:rsidRPr="00CC4328">
        <w:t>axisIdx</w:t>
      </w:r>
      <w:r w:rsidRPr="00CC4328">
        <w:rPr>
          <w:lang w:val="en-CA" w:eastAsia="ja-JP"/>
        </w:rPr>
        <w:t xml:space="preserve"> in the range 0</w:t>
      </w:r>
      <w:r w:rsidR="00417449">
        <w:rPr>
          <w:lang w:val="en-CA" w:eastAsia="ja-JP"/>
        </w:rPr>
        <w:t> .. </w:t>
      </w:r>
      <w:r w:rsidRPr="00CC4328">
        <w:rPr>
          <w:lang w:val="en-CA" w:eastAsia="ja-JP"/>
        </w:rPr>
        <w:t>2, the value of eligible_planar_flag[</w:t>
      </w:r>
      <w:r w:rsidRPr="00CC4328">
        <w:t>axisIdx</w:t>
      </w:r>
      <w:r w:rsidRPr="00CC4328">
        <w:rPr>
          <w:lang w:val="en-CA" w:eastAsia="ja-JP"/>
        </w:rPr>
        <w:t xml:space="preserve">] for a current node is determined </w:t>
      </w:r>
      <w:r w:rsidRPr="00CC4328">
        <w:rPr>
          <w:szCs w:val="24"/>
          <w:lang w:val="en-CA" w:eastAsia="ja-JP"/>
        </w:rPr>
        <w:t>as follows</w:t>
      </w:r>
    </w:p>
    <w:p w14:paraId="6BAA0571" w14:textId="1AA95198" w:rsidR="00794E85" w:rsidRDefault="00794E85" w:rsidP="00794E85">
      <w:pPr>
        <w:pStyle w:val="Code"/>
        <w:rPr>
          <w:lang w:val="en-CA" w:eastAsia="ja-JP"/>
        </w:rPr>
      </w:pPr>
      <w:r>
        <w:rPr>
          <w:lang w:val="en-CA" w:eastAsia="ja-JP"/>
        </w:rPr>
        <w:t>if (</w:t>
      </w:r>
      <w:r w:rsidRPr="002B03CD">
        <w:rPr>
          <w:lang w:val="en-CA" w:eastAsia="ja-JP"/>
        </w:rPr>
        <w:t>depth</w:t>
      </w:r>
      <w:r>
        <w:rPr>
          <w:lang w:val="en-CA" w:eastAsia="ja-JP"/>
        </w:rPr>
        <w:t xml:space="preserve"> == GeomScalingDepth </w:t>
      </w:r>
      <w:r w:rsidR="004014E9">
        <w:rPr>
          <w:lang w:val="en-CA" w:eastAsia="ja-JP"/>
        </w:rPr>
        <w:t>−</w:t>
      </w:r>
      <w:r>
        <w:rPr>
          <w:lang w:val="en-CA" w:eastAsia="ja-JP"/>
        </w:rPr>
        <w:t xml:space="preserve"> 1)</w:t>
      </w:r>
    </w:p>
    <w:p w14:paraId="29C0E7AE" w14:textId="77777777" w:rsidR="00794E85" w:rsidRDefault="00794E85" w:rsidP="00794E85">
      <w:pPr>
        <w:pStyle w:val="Code"/>
        <w:rPr>
          <w:lang w:val="en-CA" w:eastAsia="ja-JP"/>
        </w:rPr>
      </w:pPr>
      <w:r>
        <w:rPr>
          <w:lang w:val="en-CA" w:eastAsia="ja-JP"/>
        </w:rPr>
        <w:t xml:space="preserve">  eligible_planar_flag[axisIdx] = 0</w:t>
      </w:r>
    </w:p>
    <w:p w14:paraId="19A3D8BB" w14:textId="6CABE871" w:rsidR="00CA4C9E" w:rsidRPr="00CC4328" w:rsidRDefault="00794E85" w:rsidP="00BE53BF">
      <w:pPr>
        <w:pStyle w:val="Code"/>
        <w:rPr>
          <w:lang w:val="en-CA" w:eastAsia="ja-JP"/>
        </w:rPr>
      </w:pPr>
      <w:r>
        <w:rPr>
          <w:lang w:val="en-CA" w:eastAsia="ja-JP"/>
        </w:rPr>
        <w:t xml:space="preserve">else </w:t>
      </w:r>
      <w:r w:rsidR="00CA4C9E" w:rsidRPr="00CC4328">
        <w:rPr>
          <w:lang w:val="en-CA" w:eastAsia="ja-JP"/>
        </w:rPr>
        <w:t xml:space="preserve">if (localDensity &gt;= 3 </w:t>
      </w:r>
      <w:r w:rsidR="003A46A5">
        <w:rPr>
          <w:lang w:val="en-CA" w:eastAsia="ja-JP"/>
        </w:rPr>
        <w:t>×</w:t>
      </w:r>
      <w:r w:rsidR="00CA4C9E" w:rsidRPr="00CC4328">
        <w:rPr>
          <w:lang w:val="en-CA" w:eastAsia="ja-JP"/>
        </w:rPr>
        <w:t xml:space="preserve"> 1024)</w:t>
      </w:r>
    </w:p>
    <w:p w14:paraId="3DBE329C" w14:textId="32C4F0F7" w:rsidR="00CA4C9E" w:rsidRPr="00CC4328" w:rsidRDefault="00CA4C9E" w:rsidP="00BE53BF">
      <w:pPr>
        <w:pStyle w:val="Code"/>
        <w:rPr>
          <w:lang w:val="en-CA" w:eastAsia="ja-JP"/>
        </w:rPr>
      </w:pPr>
      <w:r w:rsidRPr="00CC4328">
        <w:rPr>
          <w:lang w:val="en-CA" w:eastAsia="ja-JP"/>
        </w:rPr>
        <w:t xml:space="preserve">  eligible_planar_flag[</w:t>
      </w:r>
      <w:r w:rsidRPr="00CC4328">
        <w:t>axisIdx</w:t>
      </w:r>
      <w:r w:rsidRPr="00CC4328">
        <w:rPr>
          <w:lang w:val="en-CA" w:eastAsia="ja-JP"/>
        </w:rPr>
        <w:t>] = 0</w:t>
      </w:r>
    </w:p>
    <w:p w14:paraId="44A858BF" w14:textId="485CFFB5" w:rsidR="00CA4C9E" w:rsidRPr="00CC4328" w:rsidRDefault="00CA4C9E" w:rsidP="00BE53BF">
      <w:pPr>
        <w:pStyle w:val="Code"/>
        <w:rPr>
          <w:lang w:val="en-CA" w:eastAsia="ja-JP"/>
        </w:rPr>
      </w:pPr>
      <w:r w:rsidRPr="00CC4328">
        <w:rPr>
          <w:lang w:val="en-CA" w:eastAsia="ja-JP"/>
        </w:rPr>
        <w:t>else {</w:t>
      </w:r>
    </w:p>
    <w:p w14:paraId="09617B92" w14:textId="43220165" w:rsidR="00CA4C9E" w:rsidRPr="00CC4328" w:rsidRDefault="00794E85" w:rsidP="00BE53BF">
      <w:pPr>
        <w:pStyle w:val="Code"/>
        <w:rPr>
          <w:lang w:val="en-CA" w:eastAsia="ja-JP"/>
        </w:rPr>
      </w:pPr>
      <w:r>
        <w:rPr>
          <w:lang w:val="en-CA" w:eastAsia="ja-JP"/>
        </w:rPr>
        <w:t xml:space="preserve">  </w:t>
      </w:r>
      <w:r w:rsidR="00CA4C9E" w:rsidRPr="00CC4328">
        <w:rPr>
          <w:lang w:val="en-CA" w:eastAsia="ja-JP"/>
        </w:rPr>
        <w:t>eligible_planar_flag[</w:t>
      </w:r>
      <w:r w:rsidR="00CA4C9E" w:rsidRPr="00CC4328">
        <w:t>axisIdx</w:t>
      </w:r>
      <w:r w:rsidR="00CA4C9E" w:rsidRPr="00CC4328">
        <w:rPr>
          <w:lang w:val="en-CA" w:eastAsia="ja-JP"/>
        </w:rPr>
        <w:t>] =</w:t>
      </w:r>
      <w:r w:rsidR="00CA4C9E" w:rsidRPr="00CC4328">
        <w:rPr>
          <w:lang w:val="en-CA" w:eastAsia="ja-JP"/>
        </w:rPr>
        <w:br/>
      </w:r>
      <w:r>
        <w:rPr>
          <w:lang w:val="en-CA" w:eastAsia="ja-JP"/>
        </w:rPr>
        <w:t xml:space="preserve">    </w:t>
      </w:r>
      <w:r w:rsidR="00CA4C9E" w:rsidRPr="00CC4328">
        <w:rPr>
          <w:lang w:val="en-CA" w:eastAsia="ja-JP"/>
        </w:rPr>
        <w:t>planeRate[</w:t>
      </w:r>
      <w:r w:rsidR="00CA4C9E" w:rsidRPr="00CC4328">
        <w:t>axisIdx</w:t>
      </w:r>
      <w:r w:rsidR="00CA4C9E" w:rsidRPr="00CC4328">
        <w:rPr>
          <w:lang w:val="en-CA" w:eastAsia="ja-JP"/>
        </w:rPr>
        <w:t xml:space="preserve">] &gt;= </w:t>
      </w:r>
      <w:r w:rsidR="00CA4C9E" w:rsidRPr="00CC4328">
        <w:rPr>
          <w:rFonts w:eastAsia="ＭＳ 明朝"/>
          <w:lang w:eastAsia="ja-JP"/>
        </w:rPr>
        <w:t>geom_planar_mode_th[probable_order[</w:t>
      </w:r>
      <w:r w:rsidR="00CA4C9E" w:rsidRPr="00CC4328">
        <w:t>axisIdx</w:t>
      </w:r>
      <w:r w:rsidR="00CA4C9E" w:rsidRPr="00CC4328">
        <w:rPr>
          <w:rFonts w:eastAsia="ＭＳ 明朝"/>
          <w:lang w:eastAsia="ja-JP"/>
        </w:rPr>
        <w:t>]]</w:t>
      </w:r>
    </w:p>
    <w:p w14:paraId="7BCE3DE4" w14:textId="77777777" w:rsidR="00CA4C9E" w:rsidRPr="000D3FFB" w:rsidRDefault="00CA4C9E" w:rsidP="00BE53BF">
      <w:pPr>
        <w:pStyle w:val="Code"/>
        <w:rPr>
          <w:lang w:val="en-CA" w:eastAsia="ja-JP"/>
        </w:rPr>
      </w:pPr>
      <w:r w:rsidRPr="00CC4328">
        <w:rPr>
          <w:lang w:val="en-CA" w:eastAsia="ja-JP"/>
        </w:rPr>
        <w:t>}</w:t>
      </w:r>
    </w:p>
    <w:p w14:paraId="32295A53" w14:textId="77777777" w:rsidR="00CA4C9E" w:rsidRPr="00CC4328" w:rsidRDefault="00CA4C9E" w:rsidP="00CA4C9E">
      <w:pPr>
        <w:rPr>
          <w:lang w:val="en-CA" w:eastAsia="ja-JP"/>
        </w:rPr>
      </w:pPr>
      <w:r w:rsidRPr="00CC4328">
        <w:rPr>
          <w:lang w:val="en-CA" w:eastAsia="ja-JP"/>
        </w:rPr>
        <w:t xml:space="preserve">The variable localDensity is an estimate of the mean number of occupied child nodes in a node. localDensity is initialized to the value localDensity = 1024*4 when starting the geometry decoding process. </w:t>
      </w:r>
    </w:p>
    <w:p w14:paraId="777AFDC9" w14:textId="396A048A" w:rsidR="00CA4C9E" w:rsidRPr="00CC4328" w:rsidRDefault="00CA4C9E" w:rsidP="00CA4C9E">
      <w:pPr>
        <w:rPr>
          <w:lang w:val="en-CA" w:eastAsia="ja-JP"/>
        </w:rPr>
      </w:pPr>
      <w:r w:rsidRPr="00CC4328">
        <w:rPr>
          <w:lang w:val="en-CA" w:eastAsia="ja-JP"/>
        </w:rPr>
        <w:t>The variable planeRate[</w:t>
      </w:r>
      <w:r w:rsidRPr="00CC4328">
        <w:t>axisIdx</w:t>
      </w:r>
      <w:r w:rsidRPr="00CC4328">
        <w:rPr>
          <w:lang w:val="en-CA" w:eastAsia="ja-JP"/>
        </w:rPr>
        <w:t xml:space="preserve">], for </w:t>
      </w:r>
      <w:r w:rsidRPr="00CC4328">
        <w:t>axisIdx</w:t>
      </w:r>
      <w:r w:rsidRPr="00CC4328">
        <w:rPr>
          <w:lang w:val="en-CA" w:eastAsia="ja-JP"/>
        </w:rPr>
        <w:t xml:space="preserve"> in the range 0</w:t>
      </w:r>
      <w:r w:rsidR="00417449">
        <w:rPr>
          <w:lang w:val="en-CA" w:eastAsia="ja-JP"/>
        </w:rPr>
        <w:t>  </w:t>
      </w:r>
      <w:r w:rsidRPr="00CC4328">
        <w:rPr>
          <w:lang w:val="en-CA" w:eastAsia="ja-JP"/>
        </w:rPr>
        <w:t xml:space="preserve">2, is an estimate of the probability for a node to be planar in the direction perpendicular to the </w:t>
      </w:r>
      <w:r w:rsidRPr="00CC4328">
        <w:t>axisIdx</w:t>
      </w:r>
      <w:r w:rsidRPr="00CC4328">
        <w:rPr>
          <w:lang w:val="en-CA" w:eastAsia="ja-JP"/>
        </w:rPr>
        <w:t>-th axis.  planeRate[</w:t>
      </w:r>
      <w:r w:rsidRPr="00CC4328">
        <w:t>axisIdx</w:t>
      </w:r>
      <w:r w:rsidRPr="00CC4328">
        <w:rPr>
          <w:lang w:val="en-CA" w:eastAsia="ja-JP"/>
        </w:rPr>
        <w:t>] is initialized to the value planeRate[</w:t>
      </w:r>
      <w:r w:rsidRPr="00CC4328">
        <w:t>axisIdx</w:t>
      </w:r>
      <w:r w:rsidRPr="00CC4328">
        <w:rPr>
          <w:lang w:val="en-CA" w:eastAsia="ja-JP"/>
        </w:rPr>
        <w:t>]</w:t>
      </w:r>
      <w:r w:rsidR="00417449">
        <w:rPr>
          <w:lang w:val="en-CA" w:eastAsia="ja-JP"/>
        </w:rPr>
        <w:t xml:space="preserve"> </w:t>
      </w:r>
      <w:r w:rsidRPr="00CC4328">
        <w:rPr>
          <w:lang w:val="en-CA" w:eastAsia="ja-JP"/>
        </w:rPr>
        <w:t>= 128</w:t>
      </w:r>
      <w:r w:rsidR="00417449">
        <w:rPr>
          <w:lang w:val="en-CA" w:eastAsia="ja-JP"/>
        </w:rPr>
        <w:t xml:space="preserve"> </w:t>
      </w:r>
      <w:r w:rsidRPr="00CC4328">
        <w:rPr>
          <w:lang w:val="en-CA" w:eastAsia="ja-JP"/>
        </w:rPr>
        <w:t>*</w:t>
      </w:r>
      <w:r w:rsidR="00417449">
        <w:rPr>
          <w:lang w:val="en-CA" w:eastAsia="ja-JP"/>
        </w:rPr>
        <w:t xml:space="preserve"> </w:t>
      </w:r>
      <w:r w:rsidRPr="00CC4328">
        <w:rPr>
          <w:lang w:val="en-CA" w:eastAsia="ja-JP"/>
        </w:rPr>
        <w:t xml:space="preserve">8 when starting the geometry decoding process.  </w:t>
      </w:r>
    </w:p>
    <w:p w14:paraId="44670DD7" w14:textId="446D7EB5" w:rsidR="00CA4C9E" w:rsidRPr="00CC4328" w:rsidRDefault="00CA4C9E" w:rsidP="00CA4C9E">
      <w:pPr>
        <w:rPr>
          <w:lang w:val="en-CA" w:eastAsia="ja-JP"/>
        </w:rPr>
      </w:pPr>
      <w:r w:rsidRPr="00CC4328">
        <w:rPr>
          <w:lang w:val="en-CA" w:eastAsia="ja-JP"/>
        </w:rPr>
        <w:t>After decoding occupancy_map or occupancy_byte of a current node, the values of localDensity and planeRate[</w:t>
      </w:r>
      <w:r w:rsidRPr="00CC4328">
        <w:t>axisIdx</w:t>
      </w:r>
      <w:r w:rsidRPr="00CC4328">
        <w:rPr>
          <w:lang w:val="en-CA" w:eastAsia="ja-JP"/>
        </w:rPr>
        <w:t xml:space="preserve">] are updated by </w:t>
      </w:r>
    </w:p>
    <w:p w14:paraId="408ADAD4" w14:textId="6028A57F" w:rsidR="00CA4C9E" w:rsidRPr="00BE53BF" w:rsidRDefault="00CA4C9E" w:rsidP="00BE53BF">
      <w:pPr>
        <w:pStyle w:val="Code"/>
      </w:pPr>
      <w:r w:rsidRPr="00BE53BF">
        <w:t xml:space="preserve">localDensity = ((localDensity &lt;&lt; 8) </w:t>
      </w:r>
      <w:r w:rsidR="004014E9">
        <w:t>−</w:t>
      </w:r>
      <w:r w:rsidRPr="00BE53BF">
        <w:t xml:space="preserve"> localDensity + 1024 </w:t>
      </w:r>
      <w:r w:rsidR="003A46A5">
        <w:t>×</w:t>
      </w:r>
      <w:r w:rsidRPr="00BE53BF">
        <w:t xml:space="preserve"> GeometryNodeChildrenCnt) &gt;&gt; 8</w:t>
      </w:r>
    </w:p>
    <w:p w14:paraId="29F9DC2C" w14:textId="1261E317" w:rsidR="00CA4C9E" w:rsidRPr="00BE53BF" w:rsidRDefault="00CA4C9E" w:rsidP="00BE53BF">
      <w:pPr>
        <w:pStyle w:val="Code"/>
      </w:pPr>
      <w:r w:rsidRPr="00BE53BF">
        <w:lastRenderedPageBreak/>
        <w:t>if (isNodePlanar[</w:t>
      </w:r>
      <w:r w:rsidRPr="0097084F">
        <w:t>axisIdx</w:t>
      </w:r>
      <w:r w:rsidRPr="00BE53BF">
        <w:t>])</w:t>
      </w:r>
    </w:p>
    <w:p w14:paraId="71803FB3" w14:textId="000F0615" w:rsidR="00CA4C9E" w:rsidRPr="00BE53BF" w:rsidRDefault="00C43BCF" w:rsidP="00BE53BF">
      <w:pPr>
        <w:pStyle w:val="Code"/>
      </w:pPr>
      <w:r>
        <w:t xml:space="preserve">  </w:t>
      </w:r>
      <w:r w:rsidR="00CA4C9E" w:rsidRPr="00BE53BF">
        <w:t>planeRate[</w:t>
      </w:r>
      <w:r w:rsidR="00CA4C9E" w:rsidRPr="0097084F">
        <w:t>axisIdx</w:t>
      </w:r>
      <w:r w:rsidR="00CA4C9E" w:rsidRPr="00BE53BF">
        <w:t>] = ((planeRate[</w:t>
      </w:r>
      <w:r w:rsidR="00CA4C9E" w:rsidRPr="0097084F">
        <w:t>axisIdx</w:t>
      </w:r>
      <w:r w:rsidR="00CA4C9E" w:rsidRPr="00BE53BF">
        <w:t xml:space="preserve">] &lt;&lt; 8) </w:t>
      </w:r>
      <w:r w:rsidR="004014E9">
        <w:t>−</w:t>
      </w:r>
      <w:r w:rsidR="00CA4C9E" w:rsidRPr="00BE53BF">
        <w:t xml:space="preserve"> planeRate[</w:t>
      </w:r>
      <w:r w:rsidR="00CA4C9E" w:rsidRPr="0097084F">
        <w:t>axisIdx</w:t>
      </w:r>
      <w:r w:rsidR="00CA4C9E" w:rsidRPr="00BE53BF">
        <w:t>] + 256 + 128) &gt;&gt; 8</w:t>
      </w:r>
    </w:p>
    <w:p w14:paraId="6018AD50" w14:textId="5B690322" w:rsidR="00CA4C9E" w:rsidRPr="00BE53BF" w:rsidRDefault="00CA4C9E" w:rsidP="00BE53BF">
      <w:pPr>
        <w:pStyle w:val="Code"/>
      </w:pPr>
      <w:r w:rsidRPr="00BE53BF">
        <w:t>else</w:t>
      </w:r>
    </w:p>
    <w:p w14:paraId="2DBDB67F" w14:textId="1F4704D9" w:rsidR="00CA4C9E" w:rsidRPr="00BE53BF" w:rsidRDefault="00C43BCF" w:rsidP="00BE53BF">
      <w:pPr>
        <w:pStyle w:val="Code"/>
      </w:pPr>
      <w:r>
        <w:t xml:space="preserve">  </w:t>
      </w:r>
      <w:r w:rsidR="00CA4C9E" w:rsidRPr="00BE53BF">
        <w:t>planeRate[</w:t>
      </w:r>
      <w:r w:rsidR="00CA4C9E" w:rsidRPr="0097084F">
        <w:t>axisIdx</w:t>
      </w:r>
      <w:r w:rsidR="00CA4C9E" w:rsidRPr="00BE53BF">
        <w:t>] = ((planeRate[</w:t>
      </w:r>
      <w:r w:rsidR="00CA4C9E" w:rsidRPr="0097084F">
        <w:t>axisIdx</w:t>
      </w:r>
      <w:r w:rsidR="00CA4C9E" w:rsidRPr="00BE53BF">
        <w:t xml:space="preserve">] &lt;&lt; 8) </w:t>
      </w:r>
      <w:r w:rsidR="004014E9">
        <w:t>−</w:t>
      </w:r>
      <w:r w:rsidR="00CA4C9E" w:rsidRPr="00BE53BF">
        <w:t xml:space="preserve"> planeRate[</w:t>
      </w:r>
      <w:r w:rsidR="00CA4C9E" w:rsidRPr="0097084F">
        <w:t>axisIdx</w:t>
      </w:r>
      <w:r w:rsidR="00CA4C9E" w:rsidRPr="00BE53BF">
        <w:t>] + 128) &gt;&gt; 8</w:t>
      </w:r>
    </w:p>
    <w:p w14:paraId="620EF735" w14:textId="0291AA4A" w:rsidR="00CA4C9E" w:rsidRPr="00CC4328" w:rsidRDefault="00CA4C9E" w:rsidP="00CA4C9E">
      <w:pPr>
        <w:rPr>
          <w:lang w:val="en-CA" w:eastAsia="ja-JP"/>
        </w:rPr>
      </w:pPr>
      <w:r w:rsidRPr="00CC4328">
        <w:rPr>
          <w:lang w:val="en-CA" w:eastAsia="ja-JP"/>
        </w:rPr>
        <w:t>where isNodePlanar[</w:t>
      </w:r>
      <w:r w:rsidRPr="00CC4328">
        <w:t>axisIdx</w:t>
      </w:r>
      <w:r w:rsidRPr="00CC4328">
        <w:rPr>
          <w:lang w:val="en-CA" w:eastAsia="ja-JP"/>
        </w:rPr>
        <w:t xml:space="preserve">] is equal to 1 if the current node is planar in the direction perpendicular to the </w:t>
      </w:r>
      <w:r w:rsidRPr="00CC4328">
        <w:t>axisIdx</w:t>
      </w:r>
      <w:r w:rsidRPr="00CC4328">
        <w:rPr>
          <w:lang w:val="en-CA" w:eastAsia="ja-JP"/>
        </w:rPr>
        <w:t xml:space="preserve">-th axis, and is equal to 0 otherwise. </w:t>
      </w:r>
    </w:p>
    <w:p w14:paraId="732E9A9F" w14:textId="5EEEFEDB" w:rsidR="00CA4C9E" w:rsidRPr="00CC4328" w:rsidRDefault="00CA4C9E" w:rsidP="00CA4C9E">
      <w:pPr>
        <w:rPr>
          <w:lang w:val="en-CA" w:eastAsia="ja-JP"/>
        </w:rPr>
      </w:pPr>
      <w:r w:rsidRPr="00CC4328">
        <w:rPr>
          <w:lang w:val="en-CA" w:eastAsia="ja-JP"/>
        </w:rPr>
        <w:t xml:space="preserve">The three values of </w:t>
      </w:r>
      <w:r w:rsidRPr="00CC4328">
        <w:rPr>
          <w:rFonts w:eastAsia="ＭＳ 明朝"/>
          <w:lang w:eastAsia="ja-JP"/>
        </w:rPr>
        <w:t xml:space="preserve">probable_order[] are deduced from the ordering of the three-entry array </w:t>
      </w:r>
      <w:r w:rsidRPr="00CC4328">
        <w:rPr>
          <w:lang w:val="en-CA" w:eastAsia="ja-JP"/>
        </w:rPr>
        <w:t xml:space="preserve">planeRate[] as defined in </w:t>
      </w:r>
      <w:r w:rsidRPr="00CC4328">
        <w:rPr>
          <w:lang w:val="en-CA" w:eastAsia="ja-JP"/>
        </w:rPr>
        <w:fldChar w:fldCharType="begin" w:fldLock="1"/>
      </w:r>
      <w:r w:rsidRPr="00CC4328">
        <w:rPr>
          <w:lang w:val="en-CA" w:eastAsia="ja-JP"/>
        </w:rPr>
        <w:instrText xml:space="preserve"> REF _Ref19215795 \h  \* MERGEFORMAT </w:instrText>
      </w:r>
      <w:r w:rsidRPr="00CC4328">
        <w:rPr>
          <w:lang w:val="en-CA" w:eastAsia="ja-JP"/>
        </w:rPr>
      </w:r>
      <w:r w:rsidRPr="00CC4328">
        <w:rPr>
          <w:lang w:val="en-CA" w:eastAsia="ja-JP"/>
        </w:rPr>
        <w:fldChar w:fldCharType="separate"/>
      </w:r>
      <w:r w:rsidR="003551F0" w:rsidRPr="00CC4328">
        <w:t xml:space="preserve">Table </w:t>
      </w:r>
      <w:r w:rsidR="003551F0">
        <w:rPr>
          <w:noProof/>
        </w:rPr>
        <w:t>16</w:t>
      </w:r>
      <w:r w:rsidRPr="00CC4328">
        <w:rPr>
          <w:lang w:val="en-CA" w:eastAsia="ja-JP"/>
        </w:rPr>
        <w:fldChar w:fldCharType="end"/>
      </w:r>
      <w:r w:rsidRPr="00CC4328">
        <w:rPr>
          <w:lang w:val="en-CA" w:eastAsia="ja-JP"/>
        </w:rPr>
        <w:t>.</w:t>
      </w:r>
    </w:p>
    <w:p w14:paraId="5DEEB4F4" w14:textId="11B3F2AD" w:rsidR="00CA4C9E" w:rsidRPr="00CC4328" w:rsidRDefault="00CA4C9E" w:rsidP="00CA4C9E">
      <w:pPr>
        <w:pStyle w:val="af5"/>
        <w:rPr>
          <w:rFonts w:ascii="Cambria" w:hAnsi="Cambria"/>
        </w:rPr>
      </w:pPr>
      <w:bookmarkStart w:id="1835" w:name="_Ref19215795"/>
      <w:r w:rsidRPr="00CC4328">
        <w:rPr>
          <w:rFonts w:ascii="Cambria" w:hAnsi="Cambria"/>
        </w:rPr>
        <w:t xml:space="preserve">Table </w:t>
      </w:r>
      <w:r w:rsidRPr="00CC4328">
        <w:rPr>
          <w:rFonts w:ascii="Cambria" w:hAnsi="Cambria"/>
        </w:rPr>
        <w:fldChar w:fldCharType="begin" w:fldLock="1"/>
      </w:r>
      <w:r w:rsidRPr="00CC4328">
        <w:rPr>
          <w:rFonts w:ascii="Cambria" w:hAnsi="Cambria"/>
        </w:rPr>
        <w:instrText xml:space="preserve"> SEQ Table \* ARABIC </w:instrText>
      </w:r>
      <w:r w:rsidRPr="00CC4328">
        <w:rPr>
          <w:rFonts w:ascii="Cambria" w:hAnsi="Cambria"/>
        </w:rPr>
        <w:fldChar w:fldCharType="separate"/>
      </w:r>
      <w:r w:rsidR="003551F0">
        <w:rPr>
          <w:rFonts w:ascii="Cambria" w:hAnsi="Cambria"/>
          <w:noProof/>
        </w:rPr>
        <w:t>16</w:t>
      </w:r>
      <w:r w:rsidRPr="00CC4328">
        <w:rPr>
          <w:rFonts w:ascii="Cambria" w:hAnsi="Cambria"/>
        </w:rPr>
        <w:fldChar w:fldCharType="end"/>
      </w:r>
      <w:bookmarkEnd w:id="1835"/>
      <w:r w:rsidRPr="00CC4328">
        <w:rPr>
          <w:rFonts w:ascii="Cambria" w:hAnsi="Cambria"/>
        </w:rPr>
        <w:t xml:space="preserve"> — Determination of the values of </w:t>
      </w:r>
      <w:r w:rsidRPr="00CC4328">
        <w:rPr>
          <w:rFonts w:eastAsia="ＭＳ 明朝"/>
          <w:lang w:eastAsia="ja-JP"/>
        </w:rPr>
        <w:t xml:space="preserve">probable_order[] from </w:t>
      </w:r>
      <w:r w:rsidRPr="00CC4328">
        <w:rPr>
          <w:lang w:eastAsia="ja-JP"/>
        </w:rPr>
        <w:t>planeRate[]</w:t>
      </w:r>
    </w:p>
    <w:tbl>
      <w:tblPr>
        <w:tblStyle w:val="a8"/>
        <w:tblW w:w="0" w:type="auto"/>
        <w:jc w:val="center"/>
        <w:tblLook w:val="04A0" w:firstRow="1" w:lastRow="0" w:firstColumn="1" w:lastColumn="0" w:noHBand="0" w:noVBand="1"/>
      </w:tblPr>
      <w:tblGrid>
        <w:gridCol w:w="3623"/>
        <w:gridCol w:w="2005"/>
        <w:gridCol w:w="2005"/>
        <w:gridCol w:w="2005"/>
      </w:tblGrid>
      <w:tr w:rsidR="00CA4C9E" w:rsidRPr="000D3FFB" w14:paraId="3EFF4AE9" w14:textId="77777777" w:rsidTr="00CA4C9E">
        <w:trPr>
          <w:jc w:val="center"/>
        </w:trPr>
        <w:tc>
          <w:tcPr>
            <w:tcW w:w="3623" w:type="dxa"/>
          </w:tcPr>
          <w:p w14:paraId="29A0E3C3" w14:textId="153DFF95" w:rsidR="00CA4C9E" w:rsidRPr="00C5553D" w:rsidRDefault="00706027" w:rsidP="00C5553D">
            <w:pPr>
              <w:pStyle w:val="G-PCCTablebody"/>
              <w:rPr>
                <w:b/>
                <w:bCs/>
                <w:lang w:val="en-CA"/>
              </w:rPr>
            </w:pPr>
            <w:r w:rsidRPr="00C5553D">
              <w:rPr>
                <w:b/>
                <w:bCs/>
                <w:lang w:val="en-CA"/>
              </w:rPr>
              <w:t>Condition</w:t>
            </w:r>
          </w:p>
        </w:tc>
        <w:tc>
          <w:tcPr>
            <w:tcW w:w="1790" w:type="dxa"/>
          </w:tcPr>
          <w:p w14:paraId="1C4E71A1" w14:textId="6FF88BBA" w:rsidR="00CA4C9E" w:rsidRPr="00C5553D" w:rsidRDefault="00CA4C9E" w:rsidP="00C5553D">
            <w:pPr>
              <w:pStyle w:val="G-PCCTablebody"/>
              <w:rPr>
                <w:b/>
                <w:bCs/>
                <w:sz w:val="20"/>
                <w:lang w:val="en-CA"/>
              </w:rPr>
            </w:pPr>
            <w:r w:rsidRPr="00C5553D">
              <w:rPr>
                <w:rFonts w:eastAsia="ＭＳ 明朝"/>
                <w:b/>
                <w:bCs/>
                <w:sz w:val="20"/>
                <w:lang w:eastAsia="ja-JP"/>
              </w:rPr>
              <w:t>probable_order[</w:t>
            </w:r>
            <w:r w:rsidR="00656983">
              <w:rPr>
                <w:rFonts w:eastAsia="ＭＳ 明朝"/>
                <w:b/>
                <w:bCs/>
                <w:sz w:val="20"/>
                <w:lang w:eastAsia="ja-JP"/>
              </w:rPr>
              <w:t> </w:t>
            </w:r>
            <w:r w:rsidRPr="00C5553D">
              <w:rPr>
                <w:rFonts w:eastAsia="ＭＳ 明朝"/>
                <w:b/>
                <w:bCs/>
                <w:sz w:val="20"/>
                <w:lang w:eastAsia="ja-JP"/>
              </w:rPr>
              <w:t>0</w:t>
            </w:r>
            <w:r w:rsidR="00656983">
              <w:rPr>
                <w:rFonts w:eastAsia="ＭＳ 明朝"/>
                <w:b/>
                <w:bCs/>
                <w:sz w:val="20"/>
                <w:lang w:eastAsia="ja-JP"/>
              </w:rPr>
              <w:t> </w:t>
            </w:r>
            <w:r w:rsidRPr="00C5553D">
              <w:rPr>
                <w:rFonts w:eastAsia="ＭＳ 明朝"/>
                <w:b/>
                <w:bCs/>
                <w:sz w:val="20"/>
                <w:lang w:eastAsia="ja-JP"/>
              </w:rPr>
              <w:t>]</w:t>
            </w:r>
          </w:p>
        </w:tc>
        <w:tc>
          <w:tcPr>
            <w:tcW w:w="1880" w:type="dxa"/>
          </w:tcPr>
          <w:p w14:paraId="0869F366" w14:textId="2B00687E" w:rsidR="00CA4C9E" w:rsidRPr="00C5553D" w:rsidRDefault="00CA4C9E" w:rsidP="00C5553D">
            <w:pPr>
              <w:pStyle w:val="G-PCCTablebody"/>
              <w:rPr>
                <w:b/>
                <w:bCs/>
                <w:sz w:val="20"/>
                <w:lang w:val="en-CA"/>
              </w:rPr>
            </w:pPr>
            <w:r w:rsidRPr="00C5553D">
              <w:rPr>
                <w:rFonts w:eastAsia="ＭＳ 明朝"/>
                <w:b/>
                <w:bCs/>
                <w:sz w:val="20"/>
                <w:lang w:eastAsia="ja-JP"/>
              </w:rPr>
              <w:t>probable_order[</w:t>
            </w:r>
            <w:r w:rsidR="00656983">
              <w:rPr>
                <w:rFonts w:eastAsia="ＭＳ 明朝"/>
                <w:b/>
                <w:bCs/>
                <w:sz w:val="20"/>
                <w:lang w:eastAsia="ja-JP"/>
              </w:rPr>
              <w:t> </w:t>
            </w:r>
            <w:r w:rsidRPr="00C5553D">
              <w:rPr>
                <w:rFonts w:eastAsia="ＭＳ 明朝"/>
                <w:b/>
                <w:bCs/>
                <w:sz w:val="20"/>
                <w:lang w:eastAsia="ja-JP"/>
              </w:rPr>
              <w:t>1</w:t>
            </w:r>
            <w:r w:rsidR="00656983">
              <w:rPr>
                <w:rFonts w:eastAsia="ＭＳ 明朝"/>
                <w:b/>
                <w:bCs/>
                <w:sz w:val="20"/>
                <w:lang w:eastAsia="ja-JP"/>
              </w:rPr>
              <w:t> </w:t>
            </w:r>
            <w:r w:rsidRPr="00C5553D">
              <w:rPr>
                <w:rFonts w:eastAsia="ＭＳ 明朝"/>
                <w:b/>
                <w:bCs/>
                <w:sz w:val="20"/>
                <w:lang w:eastAsia="ja-JP"/>
              </w:rPr>
              <w:t>]</w:t>
            </w:r>
          </w:p>
        </w:tc>
        <w:tc>
          <w:tcPr>
            <w:tcW w:w="1790" w:type="dxa"/>
          </w:tcPr>
          <w:p w14:paraId="63AB5596" w14:textId="5A7C17B2" w:rsidR="00CA4C9E" w:rsidRPr="00C5553D" w:rsidRDefault="00CA4C9E" w:rsidP="00C5553D">
            <w:pPr>
              <w:pStyle w:val="G-PCCTablebody"/>
              <w:rPr>
                <w:b/>
                <w:bCs/>
                <w:sz w:val="20"/>
                <w:lang w:val="en-CA"/>
              </w:rPr>
            </w:pPr>
            <w:r w:rsidRPr="00C5553D">
              <w:rPr>
                <w:rFonts w:eastAsia="ＭＳ 明朝"/>
                <w:b/>
                <w:bCs/>
                <w:sz w:val="20"/>
                <w:lang w:eastAsia="ja-JP"/>
              </w:rPr>
              <w:t>probable_order[</w:t>
            </w:r>
            <w:r w:rsidR="00656983">
              <w:rPr>
                <w:rFonts w:eastAsia="ＭＳ 明朝"/>
                <w:b/>
                <w:bCs/>
                <w:sz w:val="20"/>
                <w:lang w:eastAsia="ja-JP"/>
              </w:rPr>
              <w:t> </w:t>
            </w:r>
            <w:r w:rsidRPr="00C5553D">
              <w:rPr>
                <w:rFonts w:eastAsia="ＭＳ 明朝"/>
                <w:b/>
                <w:bCs/>
                <w:sz w:val="20"/>
                <w:lang w:eastAsia="ja-JP"/>
              </w:rPr>
              <w:t>2</w:t>
            </w:r>
            <w:r w:rsidR="00656983">
              <w:rPr>
                <w:rFonts w:eastAsia="ＭＳ 明朝"/>
                <w:b/>
                <w:bCs/>
                <w:sz w:val="20"/>
                <w:lang w:eastAsia="ja-JP"/>
              </w:rPr>
              <w:t> </w:t>
            </w:r>
            <w:r w:rsidRPr="00C5553D">
              <w:rPr>
                <w:rFonts w:eastAsia="ＭＳ 明朝"/>
                <w:b/>
                <w:bCs/>
                <w:sz w:val="20"/>
                <w:lang w:eastAsia="ja-JP"/>
              </w:rPr>
              <w:t>]</w:t>
            </w:r>
          </w:p>
        </w:tc>
      </w:tr>
      <w:tr w:rsidR="00CA4C9E" w:rsidRPr="000D3FFB" w14:paraId="629C05C0" w14:textId="77777777" w:rsidTr="00CA4C9E">
        <w:trPr>
          <w:jc w:val="center"/>
        </w:trPr>
        <w:tc>
          <w:tcPr>
            <w:tcW w:w="3623" w:type="dxa"/>
          </w:tcPr>
          <w:p w14:paraId="62E9AA4E" w14:textId="77777777" w:rsidR="00CA4C9E" w:rsidRPr="00CC4328" w:rsidRDefault="00CA4C9E" w:rsidP="00C5553D">
            <w:pPr>
              <w:pStyle w:val="G-PCCTablebody"/>
              <w:rPr>
                <w:lang w:val="en-CA"/>
              </w:rPr>
            </w:pPr>
            <w:r w:rsidRPr="00CC4328">
              <w:rPr>
                <w:sz w:val="18"/>
                <w:lang w:val="en-CA" w:eastAsia="ja-JP"/>
              </w:rPr>
              <w:t>planeRate[0]≥ planeRate[1] ≥ planeRate[2]</w:t>
            </w:r>
          </w:p>
        </w:tc>
        <w:tc>
          <w:tcPr>
            <w:tcW w:w="1790" w:type="dxa"/>
          </w:tcPr>
          <w:p w14:paraId="39374E20" w14:textId="77777777" w:rsidR="00CA4C9E" w:rsidRPr="00CC4328" w:rsidRDefault="00CA4C9E" w:rsidP="00C5553D">
            <w:pPr>
              <w:pStyle w:val="G-PCCTablebody"/>
              <w:rPr>
                <w:lang w:val="en-CA"/>
              </w:rPr>
            </w:pPr>
            <w:r w:rsidRPr="00CC4328">
              <w:rPr>
                <w:lang w:val="en-CA"/>
              </w:rPr>
              <w:t>0</w:t>
            </w:r>
          </w:p>
        </w:tc>
        <w:tc>
          <w:tcPr>
            <w:tcW w:w="1880" w:type="dxa"/>
          </w:tcPr>
          <w:p w14:paraId="19BCE8A9" w14:textId="77777777" w:rsidR="00CA4C9E" w:rsidRPr="00CC4328" w:rsidRDefault="00CA4C9E" w:rsidP="00C5553D">
            <w:pPr>
              <w:pStyle w:val="G-PCCTablebody"/>
              <w:rPr>
                <w:lang w:val="en-CA"/>
              </w:rPr>
            </w:pPr>
            <w:r w:rsidRPr="00CC4328">
              <w:rPr>
                <w:lang w:val="en-CA"/>
              </w:rPr>
              <w:t>1</w:t>
            </w:r>
          </w:p>
        </w:tc>
        <w:tc>
          <w:tcPr>
            <w:tcW w:w="1790" w:type="dxa"/>
          </w:tcPr>
          <w:p w14:paraId="7F36565C" w14:textId="77777777" w:rsidR="00CA4C9E" w:rsidRPr="00CC4328" w:rsidRDefault="00CA4C9E" w:rsidP="00C5553D">
            <w:pPr>
              <w:pStyle w:val="G-PCCTablebody"/>
              <w:rPr>
                <w:lang w:val="en-CA"/>
              </w:rPr>
            </w:pPr>
            <w:r w:rsidRPr="00CC4328">
              <w:rPr>
                <w:lang w:val="en-CA"/>
              </w:rPr>
              <w:t>2</w:t>
            </w:r>
          </w:p>
        </w:tc>
      </w:tr>
      <w:tr w:rsidR="00CA4C9E" w:rsidRPr="000D3FFB" w14:paraId="07708A28" w14:textId="77777777" w:rsidTr="00CA4C9E">
        <w:trPr>
          <w:jc w:val="center"/>
        </w:trPr>
        <w:tc>
          <w:tcPr>
            <w:tcW w:w="3623" w:type="dxa"/>
          </w:tcPr>
          <w:p w14:paraId="16957A2F" w14:textId="77777777" w:rsidR="00CA4C9E" w:rsidRPr="00CC4328" w:rsidRDefault="00CA4C9E" w:rsidP="00C5553D">
            <w:pPr>
              <w:pStyle w:val="G-PCCTablebody"/>
              <w:rPr>
                <w:lang w:val="en-CA"/>
              </w:rPr>
            </w:pPr>
            <w:r w:rsidRPr="00CC4328">
              <w:rPr>
                <w:sz w:val="18"/>
                <w:lang w:val="en-CA" w:eastAsia="ja-JP"/>
              </w:rPr>
              <w:t>planeRate[0]≥ planeRate[2] &gt; planeRate[1]</w:t>
            </w:r>
          </w:p>
        </w:tc>
        <w:tc>
          <w:tcPr>
            <w:tcW w:w="1790" w:type="dxa"/>
          </w:tcPr>
          <w:p w14:paraId="7F7D11F8" w14:textId="77777777" w:rsidR="00CA4C9E" w:rsidRPr="00CC4328" w:rsidRDefault="00CA4C9E" w:rsidP="00C5553D">
            <w:pPr>
              <w:pStyle w:val="G-PCCTablebody"/>
              <w:rPr>
                <w:lang w:val="en-CA"/>
              </w:rPr>
            </w:pPr>
            <w:r w:rsidRPr="00CC4328">
              <w:rPr>
                <w:lang w:val="en-CA"/>
              </w:rPr>
              <w:t>0</w:t>
            </w:r>
          </w:p>
        </w:tc>
        <w:tc>
          <w:tcPr>
            <w:tcW w:w="1880" w:type="dxa"/>
          </w:tcPr>
          <w:p w14:paraId="7C27606F" w14:textId="77777777" w:rsidR="00CA4C9E" w:rsidRPr="00CC4328" w:rsidRDefault="00CA4C9E" w:rsidP="00C5553D">
            <w:pPr>
              <w:pStyle w:val="G-PCCTablebody"/>
              <w:rPr>
                <w:lang w:val="en-CA"/>
              </w:rPr>
            </w:pPr>
            <w:r w:rsidRPr="00CC4328">
              <w:rPr>
                <w:lang w:val="en-CA"/>
              </w:rPr>
              <w:t>2</w:t>
            </w:r>
          </w:p>
        </w:tc>
        <w:tc>
          <w:tcPr>
            <w:tcW w:w="1790" w:type="dxa"/>
          </w:tcPr>
          <w:p w14:paraId="0DAB8095" w14:textId="77777777" w:rsidR="00CA4C9E" w:rsidRPr="00CC4328" w:rsidRDefault="00CA4C9E" w:rsidP="00C5553D">
            <w:pPr>
              <w:pStyle w:val="G-PCCTablebody"/>
              <w:rPr>
                <w:lang w:val="en-CA"/>
              </w:rPr>
            </w:pPr>
            <w:r w:rsidRPr="00CC4328">
              <w:rPr>
                <w:lang w:val="en-CA"/>
              </w:rPr>
              <w:t>1</w:t>
            </w:r>
          </w:p>
        </w:tc>
      </w:tr>
      <w:tr w:rsidR="00CA4C9E" w:rsidRPr="000D3FFB" w14:paraId="080E3653" w14:textId="77777777" w:rsidTr="00CA4C9E">
        <w:trPr>
          <w:jc w:val="center"/>
        </w:trPr>
        <w:tc>
          <w:tcPr>
            <w:tcW w:w="3623" w:type="dxa"/>
          </w:tcPr>
          <w:p w14:paraId="0370D296" w14:textId="77777777" w:rsidR="00CA4C9E" w:rsidRPr="00CC4328" w:rsidRDefault="00CA4C9E" w:rsidP="00C5553D">
            <w:pPr>
              <w:pStyle w:val="G-PCCTablebody"/>
              <w:rPr>
                <w:lang w:val="en-CA"/>
              </w:rPr>
            </w:pPr>
            <w:r w:rsidRPr="00CC4328">
              <w:rPr>
                <w:sz w:val="18"/>
                <w:lang w:val="en-CA" w:eastAsia="ja-JP"/>
              </w:rPr>
              <w:t>planeRate[1]&gt;planeRate[0] ≥ planeRate[2]</w:t>
            </w:r>
          </w:p>
        </w:tc>
        <w:tc>
          <w:tcPr>
            <w:tcW w:w="1790" w:type="dxa"/>
          </w:tcPr>
          <w:p w14:paraId="1A4B84DC" w14:textId="77777777" w:rsidR="00CA4C9E" w:rsidRPr="00CC4328" w:rsidRDefault="00CA4C9E" w:rsidP="00C5553D">
            <w:pPr>
              <w:pStyle w:val="G-PCCTablebody"/>
              <w:rPr>
                <w:lang w:val="en-CA"/>
              </w:rPr>
            </w:pPr>
            <w:r w:rsidRPr="00CC4328">
              <w:rPr>
                <w:lang w:val="en-CA"/>
              </w:rPr>
              <w:t>1</w:t>
            </w:r>
          </w:p>
        </w:tc>
        <w:tc>
          <w:tcPr>
            <w:tcW w:w="1880" w:type="dxa"/>
          </w:tcPr>
          <w:p w14:paraId="5E34A085" w14:textId="77777777" w:rsidR="00CA4C9E" w:rsidRPr="00CC4328" w:rsidRDefault="00CA4C9E" w:rsidP="00C5553D">
            <w:pPr>
              <w:pStyle w:val="G-PCCTablebody"/>
              <w:rPr>
                <w:lang w:val="en-CA"/>
              </w:rPr>
            </w:pPr>
            <w:r w:rsidRPr="00CC4328">
              <w:rPr>
                <w:lang w:val="en-CA"/>
              </w:rPr>
              <w:t>0</w:t>
            </w:r>
          </w:p>
        </w:tc>
        <w:tc>
          <w:tcPr>
            <w:tcW w:w="1790" w:type="dxa"/>
          </w:tcPr>
          <w:p w14:paraId="23FEFBCA" w14:textId="77777777" w:rsidR="00CA4C9E" w:rsidRPr="00CC4328" w:rsidRDefault="00CA4C9E" w:rsidP="00C5553D">
            <w:pPr>
              <w:pStyle w:val="G-PCCTablebody"/>
              <w:rPr>
                <w:lang w:val="en-CA"/>
              </w:rPr>
            </w:pPr>
            <w:r w:rsidRPr="00CC4328">
              <w:rPr>
                <w:lang w:val="en-CA"/>
              </w:rPr>
              <w:t>2</w:t>
            </w:r>
          </w:p>
        </w:tc>
      </w:tr>
      <w:tr w:rsidR="00CA4C9E" w:rsidRPr="000D3FFB" w14:paraId="405CDC9F" w14:textId="77777777" w:rsidTr="00CA4C9E">
        <w:trPr>
          <w:jc w:val="center"/>
        </w:trPr>
        <w:tc>
          <w:tcPr>
            <w:tcW w:w="3623" w:type="dxa"/>
          </w:tcPr>
          <w:p w14:paraId="2446BBA3" w14:textId="77777777" w:rsidR="00CA4C9E" w:rsidRPr="00CC4328" w:rsidRDefault="00CA4C9E" w:rsidP="00C5553D">
            <w:pPr>
              <w:pStyle w:val="G-PCCTablebody"/>
              <w:rPr>
                <w:lang w:val="en-CA"/>
              </w:rPr>
            </w:pPr>
            <w:r w:rsidRPr="00CC4328">
              <w:rPr>
                <w:sz w:val="18"/>
                <w:lang w:val="en-CA" w:eastAsia="ja-JP"/>
              </w:rPr>
              <w:t>planeRate[1]&gt; planeRate[2] &gt; planeRate[0]</w:t>
            </w:r>
          </w:p>
        </w:tc>
        <w:tc>
          <w:tcPr>
            <w:tcW w:w="1790" w:type="dxa"/>
          </w:tcPr>
          <w:p w14:paraId="48991982" w14:textId="77777777" w:rsidR="00CA4C9E" w:rsidRPr="00CC4328" w:rsidRDefault="00CA4C9E" w:rsidP="00C5553D">
            <w:pPr>
              <w:pStyle w:val="G-PCCTablebody"/>
              <w:rPr>
                <w:lang w:val="en-CA"/>
              </w:rPr>
            </w:pPr>
            <w:r w:rsidRPr="00CC4328">
              <w:rPr>
                <w:lang w:val="en-CA"/>
              </w:rPr>
              <w:t>2</w:t>
            </w:r>
          </w:p>
        </w:tc>
        <w:tc>
          <w:tcPr>
            <w:tcW w:w="1880" w:type="dxa"/>
          </w:tcPr>
          <w:p w14:paraId="34745A08" w14:textId="77777777" w:rsidR="00CA4C9E" w:rsidRPr="00CC4328" w:rsidRDefault="00CA4C9E" w:rsidP="00C5553D">
            <w:pPr>
              <w:pStyle w:val="G-PCCTablebody"/>
              <w:rPr>
                <w:lang w:val="en-CA"/>
              </w:rPr>
            </w:pPr>
            <w:r w:rsidRPr="00CC4328">
              <w:rPr>
                <w:lang w:val="en-CA"/>
              </w:rPr>
              <w:t>0</w:t>
            </w:r>
          </w:p>
        </w:tc>
        <w:tc>
          <w:tcPr>
            <w:tcW w:w="1790" w:type="dxa"/>
          </w:tcPr>
          <w:p w14:paraId="6EAEBB85" w14:textId="77777777" w:rsidR="00CA4C9E" w:rsidRPr="00CC4328" w:rsidRDefault="00CA4C9E" w:rsidP="00C5553D">
            <w:pPr>
              <w:pStyle w:val="G-PCCTablebody"/>
              <w:rPr>
                <w:lang w:val="en-CA"/>
              </w:rPr>
            </w:pPr>
            <w:r w:rsidRPr="00CC4328">
              <w:rPr>
                <w:lang w:val="en-CA"/>
              </w:rPr>
              <w:t>1</w:t>
            </w:r>
          </w:p>
        </w:tc>
      </w:tr>
      <w:tr w:rsidR="00CA4C9E" w:rsidRPr="000D3FFB" w14:paraId="1D3E69A1" w14:textId="77777777" w:rsidTr="00CA4C9E">
        <w:trPr>
          <w:jc w:val="center"/>
        </w:trPr>
        <w:tc>
          <w:tcPr>
            <w:tcW w:w="3623" w:type="dxa"/>
          </w:tcPr>
          <w:p w14:paraId="45888A9D" w14:textId="77777777" w:rsidR="00CA4C9E" w:rsidRPr="00CC4328" w:rsidRDefault="00CA4C9E" w:rsidP="00C5553D">
            <w:pPr>
              <w:pStyle w:val="G-PCCTablebody"/>
              <w:rPr>
                <w:lang w:val="en-CA"/>
              </w:rPr>
            </w:pPr>
            <w:r w:rsidRPr="00CC4328">
              <w:rPr>
                <w:sz w:val="18"/>
                <w:lang w:val="en-CA" w:eastAsia="ja-JP"/>
              </w:rPr>
              <w:t>planeRate[2]&gt; planeRate[0] ≥ planeRate[1]</w:t>
            </w:r>
          </w:p>
        </w:tc>
        <w:tc>
          <w:tcPr>
            <w:tcW w:w="1790" w:type="dxa"/>
          </w:tcPr>
          <w:p w14:paraId="223A947C" w14:textId="77777777" w:rsidR="00CA4C9E" w:rsidRPr="00CC4328" w:rsidRDefault="00CA4C9E" w:rsidP="00C5553D">
            <w:pPr>
              <w:pStyle w:val="G-PCCTablebody"/>
              <w:rPr>
                <w:lang w:val="en-CA"/>
              </w:rPr>
            </w:pPr>
            <w:r w:rsidRPr="00CC4328">
              <w:rPr>
                <w:lang w:val="en-CA"/>
              </w:rPr>
              <w:t>1</w:t>
            </w:r>
          </w:p>
        </w:tc>
        <w:tc>
          <w:tcPr>
            <w:tcW w:w="1880" w:type="dxa"/>
          </w:tcPr>
          <w:p w14:paraId="3C5F1EA8" w14:textId="77777777" w:rsidR="00CA4C9E" w:rsidRPr="00CC4328" w:rsidRDefault="00CA4C9E" w:rsidP="00C5553D">
            <w:pPr>
              <w:pStyle w:val="G-PCCTablebody"/>
              <w:rPr>
                <w:lang w:val="en-CA"/>
              </w:rPr>
            </w:pPr>
            <w:r w:rsidRPr="00CC4328">
              <w:rPr>
                <w:lang w:val="en-CA"/>
              </w:rPr>
              <w:t>2</w:t>
            </w:r>
          </w:p>
        </w:tc>
        <w:tc>
          <w:tcPr>
            <w:tcW w:w="1790" w:type="dxa"/>
          </w:tcPr>
          <w:p w14:paraId="2827E30E" w14:textId="77777777" w:rsidR="00CA4C9E" w:rsidRPr="00CC4328" w:rsidRDefault="00CA4C9E" w:rsidP="00C5553D">
            <w:pPr>
              <w:pStyle w:val="G-PCCTablebody"/>
              <w:rPr>
                <w:lang w:val="en-CA"/>
              </w:rPr>
            </w:pPr>
            <w:r w:rsidRPr="00CC4328">
              <w:rPr>
                <w:lang w:val="en-CA"/>
              </w:rPr>
              <w:t>0</w:t>
            </w:r>
          </w:p>
        </w:tc>
      </w:tr>
      <w:tr w:rsidR="00CA4C9E" w:rsidRPr="00D527DE" w14:paraId="3EB16FAE" w14:textId="77777777" w:rsidTr="00CA4C9E">
        <w:trPr>
          <w:jc w:val="center"/>
        </w:trPr>
        <w:tc>
          <w:tcPr>
            <w:tcW w:w="3623" w:type="dxa"/>
          </w:tcPr>
          <w:p w14:paraId="7E66FB49" w14:textId="77777777" w:rsidR="00CA4C9E" w:rsidRPr="00CC4328" w:rsidRDefault="00CA4C9E" w:rsidP="00C5553D">
            <w:pPr>
              <w:pStyle w:val="G-PCCTablebody"/>
              <w:rPr>
                <w:sz w:val="18"/>
                <w:lang w:val="en-CA" w:eastAsia="ja-JP"/>
              </w:rPr>
            </w:pPr>
            <w:r w:rsidRPr="00CC4328">
              <w:rPr>
                <w:sz w:val="18"/>
                <w:lang w:val="en-CA" w:eastAsia="ja-JP"/>
              </w:rPr>
              <w:t>planeRate[2]&gt; planeRate[1] &gt; planeRate[0]</w:t>
            </w:r>
          </w:p>
        </w:tc>
        <w:tc>
          <w:tcPr>
            <w:tcW w:w="1790" w:type="dxa"/>
          </w:tcPr>
          <w:p w14:paraId="4FC30964" w14:textId="77777777" w:rsidR="00CA4C9E" w:rsidRPr="00CC4328" w:rsidRDefault="00CA4C9E" w:rsidP="00C5553D">
            <w:pPr>
              <w:pStyle w:val="G-PCCTablebody"/>
              <w:rPr>
                <w:lang w:val="en-CA"/>
              </w:rPr>
            </w:pPr>
            <w:r w:rsidRPr="00CC4328">
              <w:rPr>
                <w:lang w:val="en-CA"/>
              </w:rPr>
              <w:t>2</w:t>
            </w:r>
          </w:p>
        </w:tc>
        <w:tc>
          <w:tcPr>
            <w:tcW w:w="1880" w:type="dxa"/>
          </w:tcPr>
          <w:p w14:paraId="084C347F" w14:textId="77777777" w:rsidR="00CA4C9E" w:rsidRPr="00CC4328" w:rsidRDefault="00CA4C9E" w:rsidP="00C5553D">
            <w:pPr>
              <w:pStyle w:val="G-PCCTablebody"/>
              <w:rPr>
                <w:lang w:val="en-CA"/>
              </w:rPr>
            </w:pPr>
            <w:r w:rsidRPr="00CC4328">
              <w:rPr>
                <w:lang w:val="en-CA"/>
              </w:rPr>
              <w:t>1</w:t>
            </w:r>
          </w:p>
        </w:tc>
        <w:tc>
          <w:tcPr>
            <w:tcW w:w="1790" w:type="dxa"/>
          </w:tcPr>
          <w:p w14:paraId="6E86A694" w14:textId="77777777" w:rsidR="00CA4C9E" w:rsidRPr="00D527DE" w:rsidRDefault="00CA4C9E" w:rsidP="00C5553D">
            <w:pPr>
              <w:pStyle w:val="G-PCCTablebody"/>
              <w:rPr>
                <w:lang w:val="en-CA"/>
              </w:rPr>
            </w:pPr>
            <w:r w:rsidRPr="00CC4328">
              <w:rPr>
                <w:lang w:val="en-CA"/>
              </w:rPr>
              <w:t>0</w:t>
            </w:r>
          </w:p>
        </w:tc>
      </w:tr>
    </w:tbl>
    <w:p w14:paraId="5FE26A18" w14:textId="77777777" w:rsidR="00CA4C9E" w:rsidRDefault="00CA4C9E" w:rsidP="00C26664">
      <w:pPr>
        <w:jc w:val="left"/>
        <w:rPr>
          <w:lang w:val="en-CA"/>
        </w:rPr>
      </w:pPr>
    </w:p>
    <w:p w14:paraId="72F49F8D" w14:textId="77777777" w:rsidR="00CA4C9E" w:rsidRPr="00CC4328" w:rsidRDefault="00CA4C9E" w:rsidP="00CA4C9E">
      <w:pPr>
        <w:pStyle w:val="4"/>
        <w:numPr>
          <w:ilvl w:val="3"/>
          <w:numId w:val="1"/>
        </w:numPr>
        <w:rPr>
          <w:noProof/>
          <w:lang w:val="en-CA"/>
        </w:rPr>
      </w:pPr>
      <w:r w:rsidRPr="00CC4328">
        <w:rPr>
          <w:noProof/>
          <w:lang w:val="en-CA"/>
        </w:rPr>
        <w:t xml:space="preserve">Buffer tracking the closest nodes in along an axis  </w:t>
      </w:r>
    </w:p>
    <w:p w14:paraId="2D99CA93" w14:textId="011C6C1B" w:rsidR="00CA4C9E" w:rsidRPr="00CC4328" w:rsidRDefault="00CA4C9E" w:rsidP="00CA4C9E">
      <w:pPr>
        <w:rPr>
          <w:lang w:val="en-CA" w:eastAsia="ja-JP"/>
        </w:rPr>
      </w:pPr>
      <w:r w:rsidRPr="00CC4328">
        <w:rPr>
          <w:lang w:val="en-CA" w:eastAsia="ja-JP"/>
        </w:rPr>
        <w:t>The determination of planarIdx (respectively planePosIdx) for the arithmetic coding of is_planar_flag[child][</w:t>
      </w:r>
      <w:r w:rsidRPr="00CC4328">
        <w:t xml:space="preserve"> axisIdx</w:t>
      </w:r>
      <w:r w:rsidRPr="00CC4328">
        <w:rPr>
          <w:lang w:val="en-CA" w:eastAsia="ja-JP"/>
        </w:rPr>
        <w:t>] (respectively plane_position[child][</w:t>
      </w:r>
      <w:r w:rsidRPr="00CC4328">
        <w:t xml:space="preserve"> axisIdx</w:t>
      </w:r>
      <w:r w:rsidRPr="00CC4328">
        <w:rPr>
          <w:lang w:val="en-CA" w:eastAsia="ja-JP"/>
        </w:rPr>
        <w:t xml:space="preserve">]) is performed based on the planar status of and the distance from the closest already decoded node with same depth and same </w:t>
      </w:r>
      <w:r w:rsidRPr="00CC4328">
        <w:t>axisIdx</w:t>
      </w:r>
      <w:r w:rsidRPr="00CC4328">
        <w:rPr>
          <w:lang w:val="en-CA" w:eastAsia="ja-JP"/>
        </w:rPr>
        <w:t>-th co</w:t>
      </w:r>
      <w:r w:rsidR="000C43DE">
        <w:rPr>
          <w:lang w:val="en-CA" w:eastAsia="ja-JP"/>
        </w:rPr>
        <w:t>-</w:t>
      </w:r>
      <w:r w:rsidRPr="00CC4328">
        <w:rPr>
          <w:lang w:val="en-CA" w:eastAsia="ja-JP"/>
        </w:rPr>
        <w:t>ordinate as the current node’s child node. A limited number of candidate nodes for the closest nodes are tracked by two buffers</w:t>
      </w:r>
    </w:p>
    <w:p w14:paraId="7FFD4808" w14:textId="7A9F0A0B" w:rsidR="00CA4C9E" w:rsidRPr="00CC4328" w:rsidRDefault="00CA4C9E" w:rsidP="00CA4C9E">
      <w:pPr>
        <w:rPr>
          <w:lang w:val="en-CA" w:eastAsia="ja-JP"/>
        </w:rPr>
      </w:pPr>
      <w:r w:rsidRPr="00CC4328">
        <w:rPr>
          <w:lang w:val="en-CA" w:eastAsia="ja-JP"/>
        </w:rPr>
        <w:tab/>
        <w:t>buffer_closest_node_position[</w:t>
      </w:r>
      <w:r w:rsidR="00684549">
        <w:rPr>
          <w:lang w:val="en-CA" w:eastAsia="ja-JP"/>
        </w:rPr>
        <w:t> </w:t>
      </w:r>
      <w:r w:rsidRPr="00CC4328">
        <w:t>axisIdx</w:t>
      </w:r>
      <w:r w:rsidR="00684549">
        <w:t> </w:t>
      </w:r>
      <w:r w:rsidRPr="00CC4328">
        <w:rPr>
          <w:lang w:val="en-CA" w:eastAsia="ja-JP"/>
        </w:rPr>
        <w:t>][</w:t>
      </w:r>
      <w:r w:rsidR="00684549">
        <w:rPr>
          <w:lang w:val="en-CA" w:eastAsia="ja-JP"/>
        </w:rPr>
        <w:t> </w:t>
      </w:r>
      <w:r w:rsidRPr="00CC4328">
        <w:rPr>
          <w:lang w:val="en-CA" w:eastAsia="ja-JP"/>
        </w:rPr>
        <w:t>coord</w:t>
      </w:r>
      <w:r w:rsidR="00684549">
        <w:rPr>
          <w:lang w:val="en-CA" w:eastAsia="ja-JP"/>
        </w:rPr>
        <w:t> </w:t>
      </w:r>
      <w:r w:rsidRPr="00CC4328">
        <w:rPr>
          <w:lang w:val="en-CA" w:eastAsia="ja-JP"/>
        </w:rPr>
        <w:t>][</w:t>
      </w:r>
      <w:r w:rsidR="00684549">
        <w:rPr>
          <w:lang w:val="en-CA" w:eastAsia="ja-JP"/>
        </w:rPr>
        <w:t> </w:t>
      </w:r>
      <w:r w:rsidRPr="00CC4328">
        <w:rPr>
          <w:lang w:val="en-CA" w:eastAsia="ja-JP"/>
        </w:rPr>
        <w:t>candidateIdx</w:t>
      </w:r>
      <w:r w:rsidR="00684549">
        <w:rPr>
          <w:lang w:val="en-CA" w:eastAsia="ja-JP"/>
        </w:rPr>
        <w:t> </w:t>
      </w:r>
      <w:r w:rsidRPr="00CC4328">
        <w:rPr>
          <w:lang w:val="en-CA" w:eastAsia="ja-JP"/>
        </w:rPr>
        <w:t>][</w:t>
      </w:r>
      <w:r w:rsidR="00684549">
        <w:rPr>
          <w:lang w:val="en-CA" w:eastAsia="ja-JP"/>
        </w:rPr>
        <w:t> </w:t>
      </w:r>
      <w:r w:rsidRPr="00CC4328">
        <w:t>secondary_axisIdx</w:t>
      </w:r>
      <w:r w:rsidR="00684549">
        <w:t> </w:t>
      </w:r>
      <w:r w:rsidRPr="00CC4328">
        <w:rPr>
          <w:lang w:val="en-CA" w:eastAsia="ja-JP"/>
        </w:rPr>
        <w:t>],</w:t>
      </w:r>
    </w:p>
    <w:p w14:paraId="32C16AEB" w14:textId="23F0CEC3" w:rsidR="00CA4C9E" w:rsidRPr="00CC4328" w:rsidRDefault="00CA4C9E" w:rsidP="00CA4C9E">
      <w:pPr>
        <w:rPr>
          <w:lang w:val="en-CA" w:eastAsia="ja-JP"/>
        </w:rPr>
      </w:pPr>
      <w:r w:rsidRPr="00CC4328">
        <w:rPr>
          <w:lang w:val="en-CA" w:eastAsia="ja-JP"/>
        </w:rPr>
        <w:tab/>
        <w:t>buffer_closest_node_status[</w:t>
      </w:r>
      <w:r w:rsidR="00684549">
        <w:rPr>
          <w:lang w:val="en-CA" w:eastAsia="ja-JP"/>
        </w:rPr>
        <w:t> </w:t>
      </w:r>
      <w:r w:rsidRPr="00CC4328">
        <w:t>axisIdx</w:t>
      </w:r>
      <w:r w:rsidR="00684549">
        <w:t> </w:t>
      </w:r>
      <w:r w:rsidRPr="00CC4328">
        <w:rPr>
          <w:lang w:val="en-CA" w:eastAsia="ja-JP"/>
        </w:rPr>
        <w:t>][</w:t>
      </w:r>
      <w:r w:rsidR="00684549">
        <w:rPr>
          <w:lang w:val="en-CA" w:eastAsia="ja-JP"/>
        </w:rPr>
        <w:t> </w:t>
      </w:r>
      <w:r w:rsidRPr="00CC4328">
        <w:rPr>
          <w:lang w:val="en-CA" w:eastAsia="ja-JP"/>
        </w:rPr>
        <w:t>coord</w:t>
      </w:r>
      <w:r w:rsidR="00684549">
        <w:rPr>
          <w:lang w:val="en-CA" w:eastAsia="ja-JP"/>
        </w:rPr>
        <w:t> </w:t>
      </w:r>
      <w:r w:rsidRPr="00CC4328">
        <w:rPr>
          <w:lang w:val="en-CA" w:eastAsia="ja-JP"/>
        </w:rPr>
        <w:t>][</w:t>
      </w:r>
      <w:r w:rsidR="00684549">
        <w:rPr>
          <w:lang w:val="en-CA" w:eastAsia="ja-JP"/>
        </w:rPr>
        <w:t> </w:t>
      </w:r>
      <w:r w:rsidRPr="00CC4328">
        <w:rPr>
          <w:lang w:val="en-CA" w:eastAsia="ja-JP"/>
        </w:rPr>
        <w:t>candidateIdx</w:t>
      </w:r>
      <w:r w:rsidR="00684549">
        <w:rPr>
          <w:lang w:val="en-CA" w:eastAsia="ja-JP"/>
        </w:rPr>
        <w:t> </w:t>
      </w:r>
      <w:r w:rsidRPr="00CC4328">
        <w:rPr>
          <w:lang w:val="en-CA" w:eastAsia="ja-JP"/>
        </w:rPr>
        <w:t>],</w:t>
      </w:r>
    </w:p>
    <w:p w14:paraId="412F97B5" w14:textId="1D132D3B" w:rsidR="00CA4C9E" w:rsidRPr="000D3FFB" w:rsidRDefault="00CA4C9E" w:rsidP="00CA4C9E">
      <w:pPr>
        <w:rPr>
          <w:lang w:val="en-CA" w:eastAsia="ja-JP"/>
        </w:rPr>
      </w:pPr>
      <w:r w:rsidRPr="00CC4328">
        <w:rPr>
          <w:lang w:val="en-CA" w:eastAsia="ja-JP"/>
        </w:rPr>
        <w:t xml:space="preserve">where </w:t>
      </w:r>
      <w:r w:rsidRPr="00CC4328">
        <w:t>axisIdx</w:t>
      </w:r>
      <w:r w:rsidRPr="00CC4328">
        <w:rPr>
          <w:lang w:val="en-CA" w:eastAsia="ja-JP"/>
        </w:rPr>
        <w:t xml:space="preserve"> is an axis index in the range 0</w:t>
      </w:r>
      <w:r w:rsidR="00417449">
        <w:rPr>
          <w:lang w:val="en-CA" w:eastAsia="ja-JP"/>
        </w:rPr>
        <w:t> .. </w:t>
      </w:r>
      <w:r w:rsidRPr="00CC4328">
        <w:rPr>
          <w:lang w:val="en-CA" w:eastAsia="ja-JP"/>
        </w:rPr>
        <w:t>2, and where candidateIdx is a candidate node index in the range 0</w:t>
      </w:r>
      <w:r w:rsidR="00417449">
        <w:rPr>
          <w:lang w:val="en-CA" w:eastAsia="ja-JP"/>
        </w:rPr>
        <w:t> .. </w:t>
      </w:r>
      <w:r w:rsidRPr="00CC4328">
        <w:rPr>
          <w:lang w:val="en-CA" w:eastAsia="ja-JP"/>
        </w:rPr>
        <w:t>nb_candidates</w:t>
      </w:r>
      <w:r w:rsidR="004014E9">
        <w:rPr>
          <w:lang w:val="en-CA" w:eastAsia="ja-JP"/>
        </w:rPr>
        <w:t xml:space="preserve"> </w:t>
      </w:r>
      <w:r w:rsidR="004014E9" w:rsidRPr="00D527DE">
        <w:rPr>
          <w:rFonts w:eastAsia="ＭＳ 明朝"/>
          <w:lang w:val="en-CA" w:eastAsia="ja-JP"/>
        </w:rPr>
        <w:t>−</w:t>
      </w:r>
      <w:r w:rsidR="004014E9">
        <w:rPr>
          <w:lang w:val="en-CA" w:eastAsia="ja-JP"/>
        </w:rPr>
        <w:t xml:space="preserve"> </w:t>
      </w:r>
      <w:r w:rsidRPr="00CC4328">
        <w:rPr>
          <w:lang w:val="en-CA" w:eastAsia="ja-JP"/>
        </w:rPr>
        <w:t>1. The value nb_candidates specifies the number of candidate nodes tracked by the buffer and is set to nb_candidates = 4 .</w:t>
      </w:r>
      <w:r w:rsidRPr="000D3FFB">
        <w:rPr>
          <w:lang w:val="en-CA" w:eastAsia="ja-JP"/>
        </w:rPr>
        <w:t xml:space="preserve"> </w:t>
      </w:r>
    </w:p>
    <w:p w14:paraId="59DBC887" w14:textId="333EE8FD" w:rsidR="00CA4C9E" w:rsidRPr="00CC4328" w:rsidRDefault="00CA4C9E" w:rsidP="00CA4C9E">
      <w:pPr>
        <w:rPr>
          <w:lang w:val="en-CA" w:eastAsia="ja-JP"/>
        </w:rPr>
      </w:pPr>
      <w:r w:rsidRPr="00CC4328">
        <w:rPr>
          <w:lang w:val="en-CA" w:eastAsia="ja-JP"/>
        </w:rPr>
        <w:t>The value of the variable coord specifies the co</w:t>
      </w:r>
      <w:r w:rsidR="000C43DE">
        <w:rPr>
          <w:lang w:val="en-CA" w:eastAsia="ja-JP"/>
        </w:rPr>
        <w:t>-</w:t>
      </w:r>
      <w:r w:rsidRPr="00CC4328">
        <w:rPr>
          <w:lang w:val="en-CA" w:eastAsia="ja-JP"/>
        </w:rPr>
        <w:t xml:space="preserve">ordinate of the candidate nodes along the </w:t>
      </w:r>
      <w:r w:rsidRPr="00CC4328">
        <w:t>axisIdx</w:t>
      </w:r>
      <w:r w:rsidRPr="00CC4328">
        <w:rPr>
          <w:lang w:val="en-CA" w:eastAsia="ja-JP"/>
        </w:rPr>
        <w:t>-th axis at the spatial precision of the current depth plus 1 which is the depth of the child nodes. For a given value depth of the depth in octree, coord is in the range 0</w:t>
      </w:r>
      <w:r w:rsidR="00417449">
        <w:rPr>
          <w:lang w:val="en-CA" w:eastAsia="ja-JP"/>
        </w:rPr>
        <w:t> .. </w:t>
      </w:r>
      <w:r w:rsidRPr="00CC4328">
        <w:rPr>
          <w:lang w:val="en-CA" w:eastAsia="ja-JP"/>
        </w:rPr>
        <w:t>(</w:t>
      </w:r>
      <w:r w:rsidR="00417449">
        <w:rPr>
          <w:lang w:val="en-CA" w:eastAsia="ja-JP"/>
        </w:rPr>
        <w:t> </w:t>
      </w:r>
      <w:r w:rsidRPr="00CC4328">
        <w:rPr>
          <w:lang w:val="en-CA" w:eastAsia="ja-JP"/>
        </w:rPr>
        <w:t>(</w:t>
      </w:r>
      <w:r w:rsidR="00417449">
        <w:rPr>
          <w:lang w:val="en-CA" w:eastAsia="ja-JP"/>
        </w:rPr>
        <w:t> </w:t>
      </w:r>
      <w:r w:rsidRPr="00CC4328">
        <w:rPr>
          <w:lang w:val="en-CA" w:eastAsia="ja-JP"/>
        </w:rPr>
        <w:t>1 &lt;&lt; (</w:t>
      </w:r>
      <w:r w:rsidR="00417449">
        <w:rPr>
          <w:lang w:val="en-CA" w:eastAsia="ja-JP"/>
        </w:rPr>
        <w:t> </w:t>
      </w:r>
      <w:r w:rsidRPr="00CC4328">
        <w:rPr>
          <w:lang w:val="en-CA" w:eastAsia="ja-JP"/>
        </w:rPr>
        <w:t>depth+1</w:t>
      </w:r>
      <w:r w:rsidR="00417449">
        <w:rPr>
          <w:lang w:val="en-CA" w:eastAsia="ja-JP"/>
        </w:rPr>
        <w:t> </w:t>
      </w:r>
      <w:r w:rsidRPr="00CC4328">
        <w:rPr>
          <w:lang w:val="en-CA" w:eastAsia="ja-JP"/>
        </w:rPr>
        <w:t>)</w:t>
      </w:r>
      <w:r w:rsidR="00417449">
        <w:rPr>
          <w:lang w:val="en-CA" w:eastAsia="ja-JP"/>
        </w:rPr>
        <w:t> </w:t>
      </w:r>
      <w:r w:rsidRPr="00CC4328">
        <w:rPr>
          <w:lang w:val="en-CA" w:eastAsia="ja-JP"/>
        </w:rPr>
        <w:t xml:space="preserve">) </w:t>
      </w:r>
      <w:r w:rsidR="004014E9" w:rsidRPr="00D527DE">
        <w:rPr>
          <w:rFonts w:eastAsia="ＭＳ 明朝"/>
          <w:lang w:val="en-CA" w:eastAsia="ja-JP"/>
        </w:rPr>
        <w:t>−</w:t>
      </w:r>
      <w:r w:rsidRPr="00CC4328">
        <w:rPr>
          <w:lang w:val="en-CA" w:eastAsia="ja-JP"/>
        </w:rPr>
        <w:t xml:space="preserve"> 1</w:t>
      </w:r>
      <w:r w:rsidR="00417449">
        <w:rPr>
          <w:lang w:val="en-CA" w:eastAsia="ja-JP"/>
        </w:rPr>
        <w:t> </w:t>
      </w:r>
      <w:r w:rsidRPr="00CC4328">
        <w:rPr>
          <w:lang w:val="en-CA" w:eastAsia="ja-JP"/>
        </w:rPr>
        <w:t>).</w:t>
      </w:r>
    </w:p>
    <w:p w14:paraId="5FA8D1B6" w14:textId="00BD290F" w:rsidR="00CA4C9E" w:rsidRPr="00CC4328" w:rsidRDefault="00CA4C9E" w:rsidP="00CA4C9E">
      <w:pPr>
        <w:rPr>
          <w:lang w:val="en-CA" w:eastAsia="ja-JP"/>
        </w:rPr>
      </w:pPr>
      <w:r w:rsidRPr="00CC4328">
        <w:rPr>
          <w:lang w:val="en-CA" w:eastAsia="ja-JP"/>
        </w:rPr>
        <w:t>The value of the variable</w:t>
      </w:r>
      <w:r w:rsidRPr="00CC4328">
        <w:t xml:space="preserve"> secondary_axisIdx specifies a secondary axis index in the range 0</w:t>
      </w:r>
      <w:r w:rsidR="00417449">
        <w:t> .. </w:t>
      </w:r>
      <w:r w:rsidRPr="00CC4328">
        <w:t>1. When axisIdx is equal to 0, secondary_axisIdx equal to 0 specifies the</w:t>
      </w:r>
      <w:r w:rsidR="00C55286">
        <w:t xml:space="preserve"> t</w:t>
      </w:r>
      <w:r w:rsidRPr="00CC4328">
        <w:t xml:space="preserve"> axis, and secondary_axisIdx equal to 1 specifies the</w:t>
      </w:r>
      <w:r w:rsidR="00C55286">
        <w:t xml:space="preserve"> v</w:t>
      </w:r>
      <w:r w:rsidRPr="00CC4328">
        <w:t xml:space="preserve"> axis. When axisIdx is equal to 1, secondary_axisIdx equal to 0 specifies the</w:t>
      </w:r>
      <w:r w:rsidR="00C55286">
        <w:t xml:space="preserve"> s</w:t>
      </w:r>
      <w:r w:rsidRPr="00CC4328">
        <w:t xml:space="preserve"> axis, and secondary_axisIdx equal to 1 specifies the</w:t>
      </w:r>
      <w:r w:rsidR="00C55286">
        <w:t xml:space="preserve"> v</w:t>
      </w:r>
      <w:r w:rsidRPr="00CC4328">
        <w:t xml:space="preserve"> axis. When axisIdx is equal to 2, secondary_axisIdx equal to 0 specifies the</w:t>
      </w:r>
      <w:r w:rsidR="00C55286">
        <w:t xml:space="preserve"> s</w:t>
      </w:r>
      <w:r w:rsidRPr="00CC4328">
        <w:t xml:space="preserve"> axis, and secondary_axisIdx equal to 1 specifies the</w:t>
      </w:r>
      <w:r w:rsidR="00C55286">
        <w:t xml:space="preserve"> t</w:t>
      </w:r>
      <w:r w:rsidRPr="00CC4328">
        <w:t xml:space="preserve"> axis.</w:t>
      </w:r>
    </w:p>
    <w:p w14:paraId="6A8217D2" w14:textId="73DCC69D" w:rsidR="00CA4C9E" w:rsidRPr="00CC4328" w:rsidRDefault="00CA4C9E" w:rsidP="00CA4C9E">
      <w:pPr>
        <w:rPr>
          <w:lang w:val="en-CA" w:eastAsia="ja-JP"/>
        </w:rPr>
      </w:pPr>
      <w:r w:rsidRPr="00CC4328">
        <w:rPr>
          <w:lang w:val="en-CA" w:eastAsia="ja-JP"/>
        </w:rPr>
        <w:t>The two buffers are initialized, at the start of the geometry decoding process and also each time the variable depth specifying the octree depth is incremented, as follows</w:t>
      </w:r>
    </w:p>
    <w:p w14:paraId="1BD8B1ED" w14:textId="12ED8DD4" w:rsidR="00CA4C9E" w:rsidRPr="00CC4328" w:rsidRDefault="00CA4C9E" w:rsidP="004014E9">
      <w:pPr>
        <w:pStyle w:val="Code"/>
        <w:rPr>
          <w:lang w:val="en-CA" w:eastAsia="ja-JP"/>
        </w:rPr>
      </w:pPr>
      <w:r w:rsidRPr="00CC4328">
        <w:rPr>
          <w:lang w:val="en-CA" w:eastAsia="ja-JP"/>
        </w:rPr>
        <w:t>for</w:t>
      </w:r>
      <w:r w:rsidR="00684549">
        <w:rPr>
          <w:lang w:val="en-CA" w:eastAsia="ja-JP"/>
        </w:rPr>
        <w:t xml:space="preserve"> </w:t>
      </w:r>
      <w:r w:rsidRPr="00CC4328">
        <w:rPr>
          <w:lang w:val="en-CA" w:eastAsia="ja-JP"/>
        </w:rPr>
        <w:t>(</w:t>
      </w:r>
      <w:r w:rsidRPr="00CC4328">
        <w:t>axisIdx</w:t>
      </w:r>
      <w:r w:rsidRPr="00CC4328">
        <w:rPr>
          <w:lang w:val="en-US" w:eastAsia="ja-JP"/>
        </w:rPr>
        <w:t> </w:t>
      </w:r>
      <w:r w:rsidRPr="00CC4328">
        <w:rPr>
          <w:lang w:val="en-CA" w:eastAsia="ja-JP"/>
        </w:rPr>
        <w:t>=</w:t>
      </w:r>
      <w:r w:rsidRPr="00CC4328">
        <w:rPr>
          <w:lang w:val="en-US" w:eastAsia="ja-JP"/>
        </w:rPr>
        <w:t> </w:t>
      </w:r>
      <w:r w:rsidRPr="00CC4328">
        <w:rPr>
          <w:lang w:val="en-CA" w:eastAsia="ja-JP"/>
        </w:rPr>
        <w:t xml:space="preserve">0 ; </w:t>
      </w:r>
      <w:r w:rsidRPr="00CC4328">
        <w:t>axisIdx</w:t>
      </w:r>
      <w:r w:rsidRPr="00CC4328">
        <w:rPr>
          <w:lang w:val="en-CA" w:eastAsia="ja-JP"/>
        </w:rPr>
        <w:t xml:space="preserve"> &lt;= 2 ; </w:t>
      </w:r>
      <w:r w:rsidRPr="00CC4328">
        <w:t>axisIdx</w:t>
      </w:r>
      <w:r w:rsidRPr="00CC4328">
        <w:rPr>
          <w:lang w:val="en-CA" w:eastAsia="ja-JP"/>
        </w:rPr>
        <w:t>++</w:t>
      </w:r>
      <w:r w:rsidR="004014E9">
        <w:rPr>
          <w:lang w:val="en-CA" w:eastAsia="ja-JP"/>
        </w:rPr>
        <w:t>)</w:t>
      </w:r>
    </w:p>
    <w:p w14:paraId="632E9462" w14:textId="6CEB011B" w:rsidR="00CA4C9E" w:rsidRPr="00CC4328" w:rsidRDefault="00C43BCF" w:rsidP="004014E9">
      <w:pPr>
        <w:pStyle w:val="Code"/>
        <w:rPr>
          <w:lang w:val="en-CA" w:eastAsia="ja-JP"/>
        </w:rPr>
      </w:pPr>
      <w:r>
        <w:rPr>
          <w:lang w:val="en-CA" w:eastAsia="ja-JP"/>
        </w:rPr>
        <w:t xml:space="preserve">  </w:t>
      </w:r>
      <w:r w:rsidR="00CA4C9E" w:rsidRPr="00CC4328">
        <w:rPr>
          <w:lang w:val="en-CA" w:eastAsia="ja-JP"/>
        </w:rPr>
        <w:t>for</w:t>
      </w:r>
      <w:r w:rsidR="00684549">
        <w:rPr>
          <w:lang w:val="en-CA" w:eastAsia="ja-JP"/>
        </w:rPr>
        <w:t xml:space="preserve"> </w:t>
      </w:r>
      <w:r w:rsidR="00CA4C9E" w:rsidRPr="00CC4328">
        <w:rPr>
          <w:lang w:val="en-CA" w:eastAsia="ja-JP"/>
        </w:rPr>
        <w:t>(</w:t>
      </w:r>
      <w:r w:rsidR="00CA4C9E" w:rsidRPr="00CC4328">
        <w:t>coord</w:t>
      </w:r>
      <w:r w:rsidR="00CA4C9E" w:rsidRPr="00CC4328">
        <w:rPr>
          <w:lang w:val="en-US" w:eastAsia="ja-JP"/>
        </w:rPr>
        <w:t> </w:t>
      </w:r>
      <w:r w:rsidR="00CA4C9E" w:rsidRPr="00CC4328">
        <w:rPr>
          <w:lang w:val="en-CA" w:eastAsia="ja-JP"/>
        </w:rPr>
        <w:t>=</w:t>
      </w:r>
      <w:r w:rsidR="00CA4C9E" w:rsidRPr="00CC4328">
        <w:rPr>
          <w:lang w:val="en-US" w:eastAsia="ja-JP"/>
        </w:rPr>
        <w:t> </w:t>
      </w:r>
      <w:r w:rsidR="00CA4C9E" w:rsidRPr="00CC4328">
        <w:rPr>
          <w:lang w:val="en-CA" w:eastAsia="ja-JP"/>
        </w:rPr>
        <w:t xml:space="preserve">0 ; </w:t>
      </w:r>
      <w:r w:rsidR="00CA4C9E" w:rsidRPr="00CC4328">
        <w:t>coord</w:t>
      </w:r>
      <w:r w:rsidR="00CA4C9E" w:rsidRPr="00CC4328">
        <w:rPr>
          <w:lang w:val="en-CA" w:eastAsia="ja-JP"/>
        </w:rPr>
        <w:t xml:space="preserve"> &lt; (1 &lt;&lt; (depth</w:t>
      </w:r>
      <w:r w:rsidR="00684549">
        <w:rPr>
          <w:lang w:val="en-CA" w:eastAsia="ja-JP"/>
        </w:rPr>
        <w:t xml:space="preserve"> </w:t>
      </w:r>
      <w:r w:rsidR="00CA4C9E" w:rsidRPr="00CC4328">
        <w:rPr>
          <w:lang w:val="en-CA" w:eastAsia="ja-JP"/>
        </w:rPr>
        <w:t>+</w:t>
      </w:r>
      <w:r w:rsidR="00684549">
        <w:rPr>
          <w:lang w:val="en-CA" w:eastAsia="ja-JP"/>
        </w:rPr>
        <w:t xml:space="preserve"> </w:t>
      </w:r>
      <w:r w:rsidR="00CA4C9E" w:rsidRPr="00CC4328">
        <w:rPr>
          <w:lang w:val="en-CA" w:eastAsia="ja-JP"/>
        </w:rPr>
        <w:t xml:space="preserve">1)) ; </w:t>
      </w:r>
      <w:r w:rsidR="00CA4C9E" w:rsidRPr="00CC4328">
        <w:t>coord</w:t>
      </w:r>
      <w:r w:rsidR="00CA4C9E" w:rsidRPr="00CC4328">
        <w:rPr>
          <w:lang w:val="en-CA" w:eastAsia="ja-JP"/>
        </w:rPr>
        <w:t>++</w:t>
      </w:r>
      <w:r w:rsidR="004014E9">
        <w:rPr>
          <w:lang w:val="en-CA" w:eastAsia="ja-JP"/>
        </w:rPr>
        <w:t>)</w:t>
      </w:r>
    </w:p>
    <w:p w14:paraId="0CFF51CA" w14:textId="6B87B314" w:rsidR="00CA4C9E" w:rsidRPr="00CC4328" w:rsidRDefault="00C43BCF" w:rsidP="004014E9">
      <w:pPr>
        <w:pStyle w:val="Code"/>
        <w:rPr>
          <w:lang w:val="en-CA" w:eastAsia="ja-JP"/>
        </w:rPr>
      </w:pPr>
      <w:r>
        <w:rPr>
          <w:lang w:val="en-CA" w:eastAsia="ja-JP"/>
        </w:rPr>
        <w:t xml:space="preserve">    </w:t>
      </w:r>
      <w:r w:rsidR="00CA4C9E" w:rsidRPr="00CC4328">
        <w:rPr>
          <w:lang w:val="en-CA" w:eastAsia="ja-JP"/>
        </w:rPr>
        <w:t>for</w:t>
      </w:r>
      <w:r w:rsidR="00684549">
        <w:rPr>
          <w:lang w:val="en-CA" w:eastAsia="ja-JP"/>
        </w:rPr>
        <w:t xml:space="preserve"> </w:t>
      </w:r>
      <w:r w:rsidR="00CA4C9E" w:rsidRPr="00CC4328">
        <w:rPr>
          <w:lang w:val="en-CA" w:eastAsia="ja-JP"/>
        </w:rPr>
        <w:t>(candidateIdx =</w:t>
      </w:r>
      <w:r w:rsidR="00CA4C9E" w:rsidRPr="00CC4328">
        <w:rPr>
          <w:lang w:val="en-US" w:eastAsia="ja-JP"/>
        </w:rPr>
        <w:t> </w:t>
      </w:r>
      <w:r w:rsidR="00CA4C9E" w:rsidRPr="00CC4328">
        <w:rPr>
          <w:lang w:val="en-CA" w:eastAsia="ja-JP"/>
        </w:rPr>
        <w:t>0; candidateIdx &lt; nb_candidates; candidateIdx++</w:t>
      </w:r>
      <w:r w:rsidR="004014E9">
        <w:rPr>
          <w:lang w:val="en-CA" w:eastAsia="ja-JP"/>
        </w:rPr>
        <w:t>)</w:t>
      </w:r>
      <w:r w:rsidR="00CA4C9E" w:rsidRPr="00CC4328">
        <w:rPr>
          <w:lang w:val="en-CA" w:eastAsia="ja-JP"/>
        </w:rPr>
        <w:t xml:space="preserve"> {</w:t>
      </w:r>
    </w:p>
    <w:p w14:paraId="39F17239" w14:textId="554177BE" w:rsidR="00CA4C9E" w:rsidRPr="00CC4328" w:rsidRDefault="00C43BCF" w:rsidP="00BE53BF">
      <w:pPr>
        <w:pStyle w:val="Code"/>
        <w:rPr>
          <w:lang w:val="en-CA" w:eastAsia="ja-JP"/>
        </w:rPr>
      </w:pPr>
      <w:r>
        <w:rPr>
          <w:lang w:val="en-CA" w:eastAsia="ja-JP"/>
        </w:rPr>
        <w:t xml:space="preserve">      </w:t>
      </w:r>
      <w:r w:rsidR="00CA4C9E" w:rsidRPr="00CC4328">
        <w:rPr>
          <w:lang w:val="en-CA" w:eastAsia="ja-JP"/>
        </w:rPr>
        <w:t>buffer_closest_node_position[</w:t>
      </w:r>
      <w:r w:rsidR="00CA4C9E" w:rsidRPr="00CC4328">
        <w:t>axisIdx</w:t>
      </w:r>
      <w:r w:rsidR="00CA4C9E" w:rsidRPr="00CC4328">
        <w:rPr>
          <w:lang w:val="en-CA" w:eastAsia="ja-JP"/>
        </w:rPr>
        <w:t xml:space="preserve">][coord][candidateIdx][0] = </w:t>
      </w:r>
      <w:r w:rsidR="00656C19">
        <w:rPr>
          <w:lang w:val="en-CA" w:eastAsia="ja-JP"/>
        </w:rPr>
        <w:t>statusKnown</w:t>
      </w:r>
    </w:p>
    <w:p w14:paraId="7EB7C540" w14:textId="5099E9C7" w:rsidR="00CA4C9E" w:rsidRPr="00CC4328" w:rsidRDefault="00C43BCF" w:rsidP="00BE53BF">
      <w:pPr>
        <w:pStyle w:val="Code"/>
        <w:rPr>
          <w:lang w:val="en-CA" w:eastAsia="ja-JP"/>
        </w:rPr>
      </w:pPr>
      <w:r>
        <w:rPr>
          <w:lang w:val="en-CA" w:eastAsia="ja-JP"/>
        </w:rPr>
        <w:t xml:space="preserve">      </w:t>
      </w:r>
      <w:r w:rsidR="00CA4C9E" w:rsidRPr="00CC4328">
        <w:rPr>
          <w:lang w:val="en-CA" w:eastAsia="ja-JP"/>
        </w:rPr>
        <w:t>buffer_closest_node_position[</w:t>
      </w:r>
      <w:r w:rsidR="00CA4C9E" w:rsidRPr="00CC4328">
        <w:t>axisIdx</w:t>
      </w:r>
      <w:r w:rsidR="00CA4C9E" w:rsidRPr="00CC4328">
        <w:rPr>
          <w:lang w:val="en-CA" w:eastAsia="ja-JP"/>
        </w:rPr>
        <w:t xml:space="preserve">][coord][candidateIdx][1] = </w:t>
      </w:r>
      <w:r w:rsidR="00656C19">
        <w:rPr>
          <w:lang w:val="en-CA" w:eastAsia="ja-JP"/>
        </w:rPr>
        <w:t>statusKnown</w:t>
      </w:r>
    </w:p>
    <w:p w14:paraId="6B173291" w14:textId="519BC468" w:rsidR="00CA4C9E" w:rsidRPr="00CC4328" w:rsidRDefault="00C43BCF" w:rsidP="00BE53BF">
      <w:pPr>
        <w:pStyle w:val="Code"/>
        <w:rPr>
          <w:lang w:val="en-CA" w:eastAsia="ja-JP"/>
        </w:rPr>
      </w:pPr>
      <w:r>
        <w:rPr>
          <w:lang w:val="en-CA" w:eastAsia="ja-JP"/>
        </w:rPr>
        <w:lastRenderedPageBreak/>
        <w:t xml:space="preserve">      </w:t>
      </w:r>
      <w:r w:rsidR="00CA4C9E" w:rsidRPr="00CC4328">
        <w:rPr>
          <w:lang w:val="en-CA" w:eastAsia="ja-JP"/>
        </w:rPr>
        <w:t>buffer_closest_node_status[</w:t>
      </w:r>
      <w:r w:rsidR="00CA4C9E" w:rsidRPr="00CC4328">
        <w:t>axisIdx</w:t>
      </w:r>
      <w:r w:rsidR="00CA4C9E" w:rsidRPr="00CC4328">
        <w:rPr>
          <w:lang w:val="en-CA" w:eastAsia="ja-JP"/>
        </w:rPr>
        <w:t xml:space="preserve">][coord][candidateIdx] = </w:t>
      </w:r>
      <w:r w:rsidR="00656C19">
        <w:rPr>
          <w:lang w:val="en-CA" w:eastAsia="ja-JP"/>
        </w:rPr>
        <w:t>statusUnknown</w:t>
      </w:r>
    </w:p>
    <w:p w14:paraId="73FBCA80" w14:textId="7B1F2600" w:rsidR="00CA4C9E" w:rsidRPr="00CC4328" w:rsidRDefault="00C43BCF" w:rsidP="00BE53BF">
      <w:pPr>
        <w:pStyle w:val="Code"/>
        <w:rPr>
          <w:lang w:val="en-CA" w:eastAsia="ja-JP"/>
        </w:rPr>
      </w:pPr>
      <w:r>
        <w:rPr>
          <w:lang w:val="en-CA" w:eastAsia="ja-JP"/>
        </w:rPr>
        <w:t xml:space="preserve">    </w:t>
      </w:r>
      <w:r w:rsidR="00CA4C9E" w:rsidRPr="00CC4328">
        <w:rPr>
          <w:lang w:val="en-CA" w:eastAsia="ja-JP"/>
        </w:rPr>
        <w:t>}</w:t>
      </w:r>
    </w:p>
    <w:p w14:paraId="1D948B03" w14:textId="2E047776" w:rsidR="00CA4C9E" w:rsidRDefault="00CA4C9E" w:rsidP="00CA4C9E">
      <w:pPr>
        <w:rPr>
          <w:lang w:val="en-CA" w:eastAsia="ja-JP"/>
        </w:rPr>
      </w:pPr>
      <w:r w:rsidRPr="00CC4328">
        <w:rPr>
          <w:lang w:val="en-CA" w:eastAsia="ja-JP"/>
        </w:rPr>
        <w:t xml:space="preserve">where </w:t>
      </w:r>
      <w:r w:rsidR="00656C19">
        <w:rPr>
          <w:lang w:val="en-CA" w:eastAsia="ja-JP"/>
        </w:rPr>
        <w:t>statusKnown is equal to 1 and statusUnknown</w:t>
      </w:r>
      <w:r w:rsidR="00A16207" w:rsidRPr="00B34FE4">
        <w:rPr>
          <w:lang w:val="en-CA" w:eastAsia="ja-JP"/>
        </w:rPr>
        <w:t xml:space="preserve"> </w:t>
      </w:r>
      <w:r w:rsidR="00656C19">
        <w:rPr>
          <w:lang w:val="en-CA" w:eastAsia="ja-JP"/>
        </w:rPr>
        <w:t>is equal to 0</w:t>
      </w:r>
      <w:r w:rsidRPr="00CC4328">
        <w:rPr>
          <w:lang w:val="en-CA" w:eastAsia="ja-JP"/>
        </w:rPr>
        <w:t xml:space="preserve">. </w:t>
      </w:r>
    </w:p>
    <w:p w14:paraId="66A5A4F7" w14:textId="7501CBCD" w:rsidR="00CA4C9E" w:rsidRPr="00CC4328" w:rsidRDefault="00CA4C9E" w:rsidP="00CA4C9E">
      <w:pPr>
        <w:rPr>
          <w:lang w:val="en-CA" w:eastAsia="ja-JP"/>
        </w:rPr>
      </w:pPr>
      <w:r w:rsidRPr="00CC4328">
        <w:rPr>
          <w:lang w:val="en-CA" w:eastAsia="ja-JP"/>
        </w:rPr>
        <w:t xml:space="preserve">The two buffers are updated after each decoding of the planar mode syntax of a child node, e.g. after each call of geometry_planar_mode_data(child, axisIdx). First the closest candidate node whose index is closestIdx, index determined as described in </w:t>
      </w:r>
      <w:r w:rsidRPr="00CC4328">
        <w:rPr>
          <w:lang w:val="en-CA" w:eastAsia="ja-JP"/>
        </w:rPr>
        <w:fldChar w:fldCharType="begin" w:fldLock="1"/>
      </w:r>
      <w:r w:rsidRPr="00CC4328">
        <w:rPr>
          <w:lang w:val="en-CA" w:eastAsia="ja-JP"/>
        </w:rPr>
        <w:instrText xml:space="preserve"> REF _Ref19208251 \r \h </w:instrText>
      </w:r>
      <w:r w:rsidR="00A16207">
        <w:rPr>
          <w:lang w:val="en-CA" w:eastAsia="ja-JP"/>
        </w:rPr>
        <w:instrText xml:space="preserve"> \* MERGEFORMAT </w:instrText>
      </w:r>
      <w:r w:rsidRPr="00CC4328">
        <w:rPr>
          <w:lang w:val="en-CA" w:eastAsia="ja-JP"/>
        </w:rPr>
      </w:r>
      <w:r w:rsidRPr="00CC4328">
        <w:rPr>
          <w:lang w:val="en-CA" w:eastAsia="ja-JP"/>
        </w:rPr>
        <w:fldChar w:fldCharType="separate"/>
      </w:r>
      <w:r w:rsidR="003551F0">
        <w:rPr>
          <w:lang w:val="en-CA" w:eastAsia="ja-JP"/>
        </w:rPr>
        <w:t>8.2.4.3</w:t>
      </w:r>
      <w:r w:rsidRPr="00CC4328">
        <w:rPr>
          <w:lang w:val="en-CA" w:eastAsia="ja-JP"/>
        </w:rPr>
        <w:fldChar w:fldCharType="end"/>
      </w:r>
      <w:r w:rsidRPr="00CC4328">
        <w:rPr>
          <w:lang w:val="en-CA" w:eastAsia="ja-JP"/>
        </w:rPr>
        <w:t xml:space="preserve">, is pushed as the right-most candidate in the buffer. Second, all candidate nodes are pushed left, losing the left-most candidate mode in the process. Finally, the child node is pushed as the right-most candidate </w:t>
      </w:r>
    </w:p>
    <w:p w14:paraId="7BB67E61" w14:textId="3F83F316" w:rsidR="00CA4C9E" w:rsidRPr="00CC4328" w:rsidRDefault="00CA4C9E" w:rsidP="004014E9">
      <w:pPr>
        <w:pStyle w:val="Code"/>
        <w:rPr>
          <w:lang w:val="en-CA" w:eastAsia="ja-JP"/>
        </w:rPr>
      </w:pPr>
      <w:r w:rsidRPr="00CC4328">
        <w:rPr>
          <w:lang w:val="en-CA" w:eastAsia="ja-JP"/>
        </w:rPr>
        <w:t>buffer_closest_node_position[</w:t>
      </w:r>
      <w:r w:rsidRPr="00CC4328">
        <w:t>axisIdx</w:t>
      </w:r>
      <w:r w:rsidRPr="00CC4328">
        <w:rPr>
          <w:lang w:val="en-CA" w:eastAsia="ja-JP"/>
        </w:rPr>
        <w:t>]</w:t>
      </w:r>
      <w:r w:rsidR="00911985">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nb_candidates</w:t>
      </w:r>
      <w:r w:rsidR="004014E9">
        <w:rPr>
          <w:lang w:val="en-CA" w:eastAsia="ja-JP"/>
        </w:rPr>
        <w:t>−</w:t>
      </w:r>
      <w:r w:rsidRPr="00CC4328">
        <w:rPr>
          <w:lang w:val="en-CA" w:eastAsia="ja-JP"/>
        </w:rPr>
        <w:t>1][0] =</w:t>
      </w:r>
      <w:r w:rsidR="00C43BCF">
        <w:rPr>
          <w:lang w:val="en-CA" w:eastAsia="ja-JP"/>
        </w:rPr>
        <w:br/>
        <w:t xml:space="preserve">    </w:t>
      </w:r>
      <w:r w:rsidRPr="00CC4328">
        <w:rPr>
          <w:lang w:val="en-CA" w:eastAsia="ja-JP"/>
        </w:rPr>
        <w:t>buffer_closest_node_position[</w:t>
      </w:r>
      <w:r w:rsidRPr="00CC4328">
        <w:t>axisIdx</w:t>
      </w:r>
      <w:r w:rsidR="004014E9">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closestIdx][0]</w:t>
      </w:r>
    </w:p>
    <w:p w14:paraId="4AA4A1EE" w14:textId="77777777" w:rsidR="00C43BCF" w:rsidRDefault="00C43BCF" w:rsidP="004014E9">
      <w:pPr>
        <w:pStyle w:val="Code"/>
        <w:rPr>
          <w:lang w:val="en-CA" w:eastAsia="ja-JP"/>
        </w:rPr>
      </w:pPr>
    </w:p>
    <w:p w14:paraId="231B4999" w14:textId="5E258E9B" w:rsidR="00CA4C9E" w:rsidRPr="00CC4328" w:rsidRDefault="00CA4C9E" w:rsidP="004014E9">
      <w:pPr>
        <w:pStyle w:val="Code"/>
        <w:rPr>
          <w:lang w:val="en-CA" w:eastAsia="ja-JP"/>
        </w:rPr>
      </w:pPr>
      <w:r w:rsidRPr="00CC4328">
        <w:rPr>
          <w:lang w:val="en-CA" w:eastAsia="ja-JP"/>
        </w:rPr>
        <w:t>buffer_closest_node_position[</w:t>
      </w:r>
      <w:r w:rsidRPr="00CC4328">
        <w:t>axisIdx</w:t>
      </w:r>
      <w:r w:rsidR="004014E9">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nb_candidates</w:t>
      </w:r>
      <w:r w:rsidR="004014E9">
        <w:rPr>
          <w:lang w:val="en-CA" w:eastAsia="ja-JP"/>
        </w:rPr>
        <w:t>−</w:t>
      </w:r>
      <w:r w:rsidRPr="00CC4328">
        <w:rPr>
          <w:lang w:val="en-CA" w:eastAsia="ja-JP"/>
        </w:rPr>
        <w:t>1][1] =</w:t>
      </w:r>
      <w:r w:rsidR="00C43BCF">
        <w:rPr>
          <w:lang w:val="en-CA" w:eastAsia="ja-JP"/>
        </w:rPr>
        <w:br/>
        <w:t xml:space="preserve">    </w:t>
      </w:r>
      <w:r w:rsidRPr="00CC4328">
        <w:rPr>
          <w:lang w:val="en-CA" w:eastAsia="ja-JP"/>
        </w:rPr>
        <w:t>buffer_closest_node_position[</w:t>
      </w:r>
      <w:r w:rsidRPr="00CC4328">
        <w:t>axisIdx</w:t>
      </w:r>
      <w:r w:rsidR="004014E9">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closestIdx][1]</w:t>
      </w:r>
    </w:p>
    <w:p w14:paraId="18BBC8FE" w14:textId="77777777" w:rsidR="00C43BCF" w:rsidRDefault="00C43BCF" w:rsidP="004014E9">
      <w:pPr>
        <w:pStyle w:val="Code"/>
        <w:rPr>
          <w:lang w:val="en-CA" w:eastAsia="ja-JP"/>
        </w:rPr>
      </w:pPr>
    </w:p>
    <w:p w14:paraId="68E33DE2" w14:textId="32D8A984" w:rsidR="00CA4C9E" w:rsidRPr="00CC4328" w:rsidRDefault="00CA4C9E" w:rsidP="004014E9">
      <w:pPr>
        <w:pStyle w:val="Code"/>
        <w:rPr>
          <w:lang w:val="en-CA" w:eastAsia="ja-JP"/>
        </w:rPr>
      </w:pPr>
      <w:r w:rsidRPr="00CC4328">
        <w:rPr>
          <w:lang w:val="en-CA" w:eastAsia="ja-JP"/>
        </w:rPr>
        <w:t>buffer_closest_node_status</w:t>
      </w:r>
      <w:r w:rsidR="00911985">
        <w:rPr>
          <w:lang w:val="en-CA" w:eastAsia="ja-JP"/>
        </w:rPr>
        <w:t>[</w:t>
      </w:r>
      <w:r w:rsidRPr="00CC4328">
        <w:t>axisIdx</w:t>
      </w:r>
      <w:r w:rsidR="004014E9">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nb_candidates</w:t>
      </w:r>
      <w:r w:rsidR="004014E9">
        <w:rPr>
          <w:lang w:val="en-CA" w:eastAsia="ja-JP"/>
        </w:rPr>
        <w:t>−</w:t>
      </w:r>
      <w:r w:rsidRPr="00CC4328">
        <w:rPr>
          <w:lang w:val="en-CA" w:eastAsia="ja-JP"/>
        </w:rPr>
        <w:t>1] =</w:t>
      </w:r>
      <w:r w:rsidR="00C43BCF">
        <w:rPr>
          <w:lang w:val="en-CA" w:eastAsia="ja-JP"/>
        </w:rPr>
        <w:br/>
        <w:t xml:space="preserve">    </w:t>
      </w:r>
      <w:r w:rsidRPr="00CC4328">
        <w:rPr>
          <w:lang w:val="en-CA" w:eastAsia="ja-JP"/>
        </w:rPr>
        <w:t>buffer_closest_node_status</w:t>
      </w:r>
      <w:r w:rsidR="00911985">
        <w:rPr>
          <w:lang w:val="en-CA" w:eastAsia="ja-JP"/>
        </w:rPr>
        <w:t>[</w:t>
      </w:r>
      <w:r w:rsidRPr="00CC4328">
        <w:t>axisIdx</w:t>
      </w:r>
      <w:r w:rsidR="004014E9">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closestIdx]</w:t>
      </w:r>
    </w:p>
    <w:p w14:paraId="5DAD686D" w14:textId="77777777" w:rsidR="00C43BCF" w:rsidRDefault="00C43BCF" w:rsidP="004014E9">
      <w:pPr>
        <w:pStyle w:val="Code"/>
        <w:rPr>
          <w:szCs w:val="24"/>
          <w:lang w:val="en-CA" w:eastAsia="ja-JP"/>
        </w:rPr>
      </w:pPr>
    </w:p>
    <w:p w14:paraId="70C9F5FE" w14:textId="34490834" w:rsidR="00CA4C9E" w:rsidRPr="00CC4328" w:rsidRDefault="00CA4C9E" w:rsidP="004014E9">
      <w:pPr>
        <w:pStyle w:val="Code"/>
        <w:rPr>
          <w:lang w:val="en-CA" w:eastAsia="ja-JP"/>
        </w:rPr>
      </w:pPr>
      <w:r w:rsidRPr="00CC4328">
        <w:rPr>
          <w:szCs w:val="24"/>
          <w:lang w:val="en-CA" w:eastAsia="ja-JP"/>
        </w:rPr>
        <w:t>for</w:t>
      </w:r>
      <w:r w:rsidR="004F45C4">
        <w:rPr>
          <w:szCs w:val="24"/>
          <w:lang w:val="en-CA" w:eastAsia="ja-JP"/>
        </w:rPr>
        <w:t xml:space="preserve"> </w:t>
      </w:r>
      <w:r w:rsidRPr="00CC4328">
        <w:rPr>
          <w:szCs w:val="24"/>
          <w:lang w:val="en-CA" w:eastAsia="ja-JP"/>
        </w:rPr>
        <w:t>(</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xml:space="preserve">0; </w:t>
      </w:r>
      <w:r w:rsidRPr="00CC4328">
        <w:rPr>
          <w:lang w:val="en-CA" w:eastAsia="ja-JP"/>
        </w:rPr>
        <w:t>candidateIdx</w:t>
      </w:r>
      <w:r w:rsidRPr="00CC4328">
        <w:rPr>
          <w:szCs w:val="24"/>
          <w:lang w:val="en-CA" w:eastAsia="ja-JP"/>
        </w:rPr>
        <w:t xml:space="preserve"> &lt; </w:t>
      </w:r>
      <w:r w:rsidRPr="00CC4328">
        <w:rPr>
          <w:lang w:val="en-CA" w:eastAsia="ja-JP"/>
        </w:rPr>
        <w:t>nb_candidates</w:t>
      </w:r>
      <w:r w:rsidR="004014E9">
        <w:rPr>
          <w:lang w:val="en-CA" w:eastAsia="ja-JP"/>
        </w:rPr>
        <w:t>−</w:t>
      </w:r>
      <w:r w:rsidRPr="00CC4328">
        <w:rPr>
          <w:lang w:val="en-CA" w:eastAsia="ja-JP"/>
        </w:rPr>
        <w:t>1</w:t>
      </w:r>
      <w:r w:rsidRPr="00CC4328">
        <w:rPr>
          <w:szCs w:val="24"/>
          <w:lang w:val="en-CA" w:eastAsia="ja-JP"/>
        </w:rPr>
        <w:t xml:space="preserve">; </w:t>
      </w:r>
      <w:r w:rsidRPr="00CC4328">
        <w:rPr>
          <w:lang w:val="en-CA" w:eastAsia="ja-JP"/>
        </w:rPr>
        <w:t>candidateIdx</w:t>
      </w:r>
      <w:r w:rsidRPr="00CC4328">
        <w:rPr>
          <w:szCs w:val="24"/>
          <w:lang w:val="en-CA" w:eastAsia="ja-JP"/>
        </w:rPr>
        <w:t>++</w:t>
      </w:r>
      <w:r w:rsidR="004014E9">
        <w:rPr>
          <w:szCs w:val="24"/>
          <w:lang w:val="en-CA" w:eastAsia="ja-JP"/>
        </w:rPr>
        <w:t>)</w:t>
      </w:r>
      <w:r w:rsidRPr="00CC4328">
        <w:rPr>
          <w:szCs w:val="24"/>
          <w:lang w:val="en-CA" w:eastAsia="ja-JP"/>
        </w:rPr>
        <w:t xml:space="preserve"> {</w:t>
      </w:r>
    </w:p>
    <w:p w14:paraId="0EEF0AE3" w14:textId="6B1E29F0" w:rsidR="00CA4C9E" w:rsidRPr="00CC4328" w:rsidRDefault="00C43BCF" w:rsidP="004014E9">
      <w:pPr>
        <w:pStyle w:val="Code"/>
        <w:rPr>
          <w:lang w:val="en-CA" w:eastAsia="ja-JP"/>
        </w:rPr>
      </w:pPr>
      <w:r>
        <w:rPr>
          <w:szCs w:val="24"/>
          <w:lang w:val="en-CA" w:eastAsia="ja-JP"/>
        </w:rPr>
        <w:t xml:space="preserve">  </w:t>
      </w:r>
      <w:r w:rsidR="00CA4C9E" w:rsidRPr="00CC4328">
        <w:rPr>
          <w:lang w:val="en-CA" w:eastAsia="ja-JP"/>
        </w:rPr>
        <w:t>buffer_closest_node_position[</w:t>
      </w:r>
      <w:r w:rsidR="00CA4C9E" w:rsidRPr="00CC4328">
        <w:t>axisIdx</w:t>
      </w:r>
      <w:r w:rsidR="004014E9">
        <w:rPr>
          <w:lang w:val="en-CA" w:eastAsia="ja-JP"/>
        </w:rPr>
        <w:t>][</w:t>
      </w:r>
      <w:r w:rsidR="00CA4C9E" w:rsidRPr="00CC4328">
        <w:rPr>
          <w:lang w:val="en-CA" w:eastAsia="ja-JP"/>
        </w:rPr>
        <w:t>coord_child[</w:t>
      </w:r>
      <w:r w:rsidR="00CA4C9E" w:rsidRPr="00CC4328">
        <w:t>axisIdx</w:t>
      </w:r>
      <w:r w:rsidR="00CA4C9E" w:rsidRPr="00CC4328">
        <w:rPr>
          <w:lang w:val="en-CA" w:eastAsia="ja-JP"/>
        </w:rPr>
        <w:t>]</w:t>
      </w:r>
      <w:r w:rsidR="004014E9">
        <w:rPr>
          <w:lang w:val="en-CA" w:eastAsia="ja-JP"/>
        </w:rPr>
        <w:t>][</w:t>
      </w:r>
      <w:r w:rsidR="00CA4C9E" w:rsidRPr="00CC4328">
        <w:rPr>
          <w:lang w:val="en-CA" w:eastAsia="ja-JP"/>
        </w:rPr>
        <w:t>candidateIdx][0] =</w:t>
      </w:r>
      <w:r>
        <w:rPr>
          <w:lang w:val="en-CA" w:eastAsia="ja-JP"/>
        </w:rPr>
        <w:br/>
        <w:t xml:space="preserve">      </w:t>
      </w:r>
      <w:r w:rsidR="00CA4C9E" w:rsidRPr="00CC4328">
        <w:rPr>
          <w:lang w:val="en-CA" w:eastAsia="ja-JP"/>
        </w:rPr>
        <w:t>buffer_closest_node_position[</w:t>
      </w:r>
      <w:r w:rsidR="00CA4C9E" w:rsidRPr="00CC4328">
        <w:t>axisIdx</w:t>
      </w:r>
      <w:r w:rsidR="004014E9">
        <w:rPr>
          <w:lang w:val="en-CA" w:eastAsia="ja-JP"/>
        </w:rPr>
        <w:t>][</w:t>
      </w:r>
      <w:r w:rsidR="00CA4C9E" w:rsidRPr="00CC4328">
        <w:rPr>
          <w:lang w:val="en-CA" w:eastAsia="ja-JP"/>
        </w:rPr>
        <w:t>coord_child[</w:t>
      </w:r>
      <w:r w:rsidR="00CA4C9E" w:rsidRPr="00CC4328">
        <w:t>axisIdx</w:t>
      </w:r>
      <w:r w:rsidR="00CA4C9E" w:rsidRPr="00CC4328">
        <w:rPr>
          <w:lang w:val="en-CA" w:eastAsia="ja-JP"/>
        </w:rPr>
        <w:t>]</w:t>
      </w:r>
      <w:r w:rsidR="004014E9">
        <w:rPr>
          <w:lang w:val="en-CA" w:eastAsia="ja-JP"/>
        </w:rPr>
        <w:t>][</w:t>
      </w:r>
      <w:r w:rsidR="00CA4C9E" w:rsidRPr="00CC4328">
        <w:rPr>
          <w:lang w:val="en-CA" w:eastAsia="ja-JP"/>
        </w:rPr>
        <w:t>candidateIdx+1][0]</w:t>
      </w:r>
    </w:p>
    <w:p w14:paraId="4628EA49" w14:textId="77777777" w:rsidR="00C43BCF" w:rsidRDefault="00C43BCF" w:rsidP="004014E9">
      <w:pPr>
        <w:pStyle w:val="Code"/>
        <w:rPr>
          <w:lang w:val="en-CA" w:eastAsia="ja-JP"/>
        </w:rPr>
      </w:pPr>
    </w:p>
    <w:p w14:paraId="03815274" w14:textId="5F9207F8" w:rsidR="00CA4C9E" w:rsidRPr="00CC4328" w:rsidRDefault="00C43BCF" w:rsidP="004014E9">
      <w:pPr>
        <w:pStyle w:val="Code"/>
        <w:rPr>
          <w:lang w:val="en-CA" w:eastAsia="ja-JP"/>
        </w:rPr>
      </w:pPr>
      <w:r>
        <w:rPr>
          <w:lang w:val="en-CA" w:eastAsia="ja-JP"/>
        </w:rPr>
        <w:t xml:space="preserve">  </w:t>
      </w:r>
      <w:r w:rsidR="00CA4C9E" w:rsidRPr="00CC4328">
        <w:rPr>
          <w:lang w:val="en-CA" w:eastAsia="ja-JP"/>
        </w:rPr>
        <w:t>buffer_closest_node_position[</w:t>
      </w:r>
      <w:r w:rsidR="00CA4C9E" w:rsidRPr="00CC4328">
        <w:t>axisIdx</w:t>
      </w:r>
      <w:r w:rsidR="004014E9">
        <w:rPr>
          <w:lang w:val="en-CA" w:eastAsia="ja-JP"/>
        </w:rPr>
        <w:t>][</w:t>
      </w:r>
      <w:r w:rsidR="00CA4C9E" w:rsidRPr="00CC4328">
        <w:rPr>
          <w:lang w:val="en-CA" w:eastAsia="ja-JP"/>
        </w:rPr>
        <w:t>coord_child[</w:t>
      </w:r>
      <w:r w:rsidR="00CA4C9E" w:rsidRPr="00CC4328">
        <w:t>axisIdx</w:t>
      </w:r>
      <w:r w:rsidR="00CA4C9E" w:rsidRPr="00CC4328">
        <w:rPr>
          <w:lang w:val="en-CA" w:eastAsia="ja-JP"/>
        </w:rPr>
        <w:t>]</w:t>
      </w:r>
      <w:r w:rsidR="004014E9">
        <w:rPr>
          <w:lang w:val="en-CA" w:eastAsia="ja-JP"/>
        </w:rPr>
        <w:t>][</w:t>
      </w:r>
      <w:r w:rsidR="00CA4C9E" w:rsidRPr="00CC4328">
        <w:rPr>
          <w:lang w:val="en-CA" w:eastAsia="ja-JP"/>
        </w:rPr>
        <w:t>candidateIdx][1] =</w:t>
      </w:r>
      <w:r>
        <w:rPr>
          <w:lang w:val="en-CA" w:eastAsia="ja-JP"/>
        </w:rPr>
        <w:br/>
        <w:t xml:space="preserve">      </w:t>
      </w:r>
      <w:r w:rsidR="00CA4C9E" w:rsidRPr="00CC4328">
        <w:rPr>
          <w:lang w:val="en-CA" w:eastAsia="ja-JP"/>
        </w:rPr>
        <w:t>buffer_closest_node_position[</w:t>
      </w:r>
      <w:r w:rsidR="00CA4C9E" w:rsidRPr="00CC4328">
        <w:t>axisIdx</w:t>
      </w:r>
      <w:r w:rsidR="004014E9">
        <w:rPr>
          <w:lang w:val="en-CA" w:eastAsia="ja-JP"/>
        </w:rPr>
        <w:t>][</w:t>
      </w:r>
      <w:r w:rsidR="00CA4C9E" w:rsidRPr="00CC4328">
        <w:rPr>
          <w:lang w:val="en-CA" w:eastAsia="ja-JP"/>
        </w:rPr>
        <w:t>coord_child[</w:t>
      </w:r>
      <w:r w:rsidR="00CA4C9E" w:rsidRPr="00CC4328">
        <w:t>axisIdx</w:t>
      </w:r>
      <w:r w:rsidR="00CA4C9E" w:rsidRPr="00CC4328">
        <w:rPr>
          <w:lang w:val="en-CA" w:eastAsia="ja-JP"/>
        </w:rPr>
        <w:t>]</w:t>
      </w:r>
      <w:r w:rsidR="004014E9">
        <w:rPr>
          <w:lang w:val="en-CA" w:eastAsia="ja-JP"/>
        </w:rPr>
        <w:t>][</w:t>
      </w:r>
      <w:r w:rsidR="00CA4C9E" w:rsidRPr="00CC4328">
        <w:rPr>
          <w:lang w:val="en-CA" w:eastAsia="ja-JP"/>
        </w:rPr>
        <w:t>candidateIdx+1][1]</w:t>
      </w:r>
    </w:p>
    <w:p w14:paraId="6B2B7926" w14:textId="77777777" w:rsidR="00C43BCF" w:rsidRDefault="00C43BCF" w:rsidP="004014E9">
      <w:pPr>
        <w:pStyle w:val="Code"/>
        <w:rPr>
          <w:lang w:val="en-CA" w:eastAsia="ja-JP"/>
        </w:rPr>
      </w:pPr>
    </w:p>
    <w:p w14:paraId="1344D129" w14:textId="02529302" w:rsidR="00CA4C9E" w:rsidRPr="00CC4328" w:rsidRDefault="00C43BCF" w:rsidP="004014E9">
      <w:pPr>
        <w:pStyle w:val="Code"/>
        <w:rPr>
          <w:lang w:val="en-CA" w:eastAsia="ja-JP"/>
        </w:rPr>
      </w:pPr>
      <w:r>
        <w:rPr>
          <w:lang w:val="en-CA" w:eastAsia="ja-JP"/>
        </w:rPr>
        <w:t xml:space="preserve">  </w:t>
      </w:r>
      <w:r w:rsidR="00CA4C9E" w:rsidRPr="00CC4328">
        <w:rPr>
          <w:lang w:val="en-CA" w:eastAsia="ja-JP"/>
        </w:rPr>
        <w:t>buffer_closest_node_status</w:t>
      </w:r>
      <w:r w:rsidR="00911985">
        <w:rPr>
          <w:lang w:val="en-CA" w:eastAsia="ja-JP"/>
        </w:rPr>
        <w:t>[</w:t>
      </w:r>
      <w:r w:rsidR="00CA4C9E" w:rsidRPr="00CC4328">
        <w:t>axisIdx</w:t>
      </w:r>
      <w:r w:rsidR="004014E9">
        <w:rPr>
          <w:lang w:val="en-CA" w:eastAsia="ja-JP"/>
        </w:rPr>
        <w:t>][</w:t>
      </w:r>
      <w:r w:rsidR="00CA4C9E" w:rsidRPr="00CC4328">
        <w:rPr>
          <w:lang w:val="en-CA" w:eastAsia="ja-JP"/>
        </w:rPr>
        <w:t>coord_child[</w:t>
      </w:r>
      <w:r w:rsidR="00CA4C9E" w:rsidRPr="00CC4328">
        <w:t>axisIdx</w:t>
      </w:r>
      <w:r w:rsidR="00CA4C9E" w:rsidRPr="00CC4328">
        <w:rPr>
          <w:lang w:val="en-CA" w:eastAsia="ja-JP"/>
        </w:rPr>
        <w:t>]</w:t>
      </w:r>
      <w:r w:rsidR="004014E9">
        <w:rPr>
          <w:lang w:val="en-CA" w:eastAsia="ja-JP"/>
        </w:rPr>
        <w:t>][</w:t>
      </w:r>
      <w:r w:rsidR="00CA4C9E" w:rsidRPr="00CC4328">
        <w:rPr>
          <w:lang w:val="en-CA" w:eastAsia="ja-JP"/>
        </w:rPr>
        <w:t>candidateIdx] =</w:t>
      </w:r>
      <w:r>
        <w:rPr>
          <w:lang w:val="en-CA" w:eastAsia="ja-JP"/>
        </w:rPr>
        <w:br/>
        <w:t xml:space="preserve">      </w:t>
      </w:r>
      <w:r w:rsidR="00CA4C9E" w:rsidRPr="00CC4328">
        <w:rPr>
          <w:lang w:val="en-CA" w:eastAsia="ja-JP"/>
        </w:rPr>
        <w:t>buffer_closest_node_status</w:t>
      </w:r>
      <w:r w:rsidR="00911985">
        <w:rPr>
          <w:lang w:val="en-CA" w:eastAsia="ja-JP"/>
        </w:rPr>
        <w:t>[</w:t>
      </w:r>
      <w:r w:rsidR="00CA4C9E" w:rsidRPr="00CC4328">
        <w:t>axisIdx</w:t>
      </w:r>
      <w:r w:rsidR="004014E9">
        <w:rPr>
          <w:lang w:val="en-CA" w:eastAsia="ja-JP"/>
        </w:rPr>
        <w:t>][</w:t>
      </w:r>
      <w:r w:rsidR="00CA4C9E" w:rsidRPr="00CC4328">
        <w:rPr>
          <w:lang w:val="en-CA" w:eastAsia="ja-JP"/>
        </w:rPr>
        <w:t>coord_child[</w:t>
      </w:r>
      <w:r w:rsidR="00CA4C9E" w:rsidRPr="00CC4328">
        <w:t>axisIdx</w:t>
      </w:r>
      <w:r w:rsidR="00CA4C9E" w:rsidRPr="00CC4328">
        <w:rPr>
          <w:lang w:val="en-CA" w:eastAsia="ja-JP"/>
        </w:rPr>
        <w:t>]</w:t>
      </w:r>
      <w:r w:rsidR="004014E9">
        <w:rPr>
          <w:lang w:val="en-CA" w:eastAsia="ja-JP"/>
        </w:rPr>
        <w:t>][</w:t>
      </w:r>
      <w:r w:rsidR="00CA4C9E" w:rsidRPr="00CC4328">
        <w:rPr>
          <w:lang w:val="en-CA" w:eastAsia="ja-JP"/>
        </w:rPr>
        <w:t>candidateIdx+1]</w:t>
      </w:r>
    </w:p>
    <w:p w14:paraId="5218BB08" w14:textId="77777777" w:rsidR="00CA4C9E" w:rsidRPr="00CC4328" w:rsidRDefault="00CA4C9E" w:rsidP="00BE53BF">
      <w:pPr>
        <w:pStyle w:val="Code"/>
        <w:rPr>
          <w:szCs w:val="24"/>
          <w:lang w:val="en-CA" w:eastAsia="ja-JP"/>
        </w:rPr>
      </w:pPr>
      <w:r w:rsidRPr="00CC4328">
        <w:rPr>
          <w:szCs w:val="24"/>
          <w:lang w:val="en-CA" w:eastAsia="ja-JP"/>
        </w:rPr>
        <w:t>}</w:t>
      </w:r>
    </w:p>
    <w:p w14:paraId="37EC5292" w14:textId="34DE755D" w:rsidR="00C43BCF" w:rsidRDefault="00C43BCF" w:rsidP="00BE53BF">
      <w:pPr>
        <w:pStyle w:val="Code"/>
        <w:rPr>
          <w:lang w:val="en-CA" w:eastAsia="ja-JP"/>
        </w:rPr>
      </w:pPr>
    </w:p>
    <w:p w14:paraId="19CBF108" w14:textId="11CB8E3D" w:rsidR="00CA4C9E" w:rsidRPr="00CC4328" w:rsidRDefault="00CA4C9E" w:rsidP="00BE53BF">
      <w:pPr>
        <w:pStyle w:val="Code"/>
        <w:rPr>
          <w:lang w:val="en-CA" w:eastAsia="ja-JP"/>
        </w:rPr>
      </w:pPr>
      <w:r w:rsidRPr="00CC4328">
        <w:rPr>
          <w:lang w:val="en-CA" w:eastAsia="ja-JP"/>
        </w:rPr>
        <w:t>buffer_closest_node_position[</w:t>
      </w:r>
      <w:r w:rsidRPr="00CC4328">
        <w:t>axisIdx</w:t>
      </w:r>
      <w:r w:rsidRPr="00CC4328">
        <w:rPr>
          <w:lang w:val="en-CA" w:eastAsia="ja-JP"/>
        </w:rPr>
        <w:t>][coord_child[</w:t>
      </w:r>
      <w:r w:rsidRPr="00CC4328">
        <w:t>axisIdx</w:t>
      </w:r>
      <w:r w:rsidRPr="00CC4328">
        <w:rPr>
          <w:lang w:val="en-CA" w:eastAsia="ja-JP"/>
        </w:rPr>
        <w:t>]][nb_candidates</w:t>
      </w:r>
      <w:r w:rsidR="004014E9">
        <w:rPr>
          <w:lang w:val="en-CA" w:eastAsia="ja-JP"/>
        </w:rPr>
        <w:t>−</w:t>
      </w:r>
      <w:r w:rsidRPr="00CC4328">
        <w:rPr>
          <w:lang w:val="en-CA" w:eastAsia="ja-JP"/>
        </w:rPr>
        <w:t>1][0] =</w:t>
      </w:r>
      <w:r w:rsidR="00C43BCF">
        <w:rPr>
          <w:lang w:val="en-CA" w:eastAsia="ja-JP"/>
        </w:rPr>
        <w:br/>
        <w:t xml:space="preserve">    </w:t>
      </w:r>
      <w:r w:rsidRPr="00CC4328">
        <w:rPr>
          <w:lang w:val="en-CA" w:eastAsia="ja-JP"/>
        </w:rPr>
        <w:t>coord_child[</w:t>
      </w:r>
      <w:r w:rsidRPr="00CC4328">
        <w:t>other_axis[axisIdx][0]</w:t>
      </w:r>
      <w:r w:rsidRPr="00CC4328">
        <w:rPr>
          <w:lang w:val="en-CA" w:eastAsia="ja-JP"/>
        </w:rPr>
        <w:t>]</w:t>
      </w:r>
    </w:p>
    <w:p w14:paraId="2C5E6B5D" w14:textId="77777777" w:rsidR="00C43BCF" w:rsidRDefault="00C43BCF" w:rsidP="00BE53BF">
      <w:pPr>
        <w:pStyle w:val="Code"/>
        <w:rPr>
          <w:lang w:val="en-CA" w:eastAsia="ja-JP"/>
        </w:rPr>
      </w:pPr>
    </w:p>
    <w:p w14:paraId="3FEA928D" w14:textId="689D7FCC" w:rsidR="00CA4C9E" w:rsidRPr="00CC4328" w:rsidRDefault="00CA4C9E" w:rsidP="00BE53BF">
      <w:pPr>
        <w:pStyle w:val="Code"/>
        <w:rPr>
          <w:lang w:val="en-CA" w:eastAsia="ja-JP"/>
        </w:rPr>
      </w:pPr>
      <w:r w:rsidRPr="00CC4328">
        <w:rPr>
          <w:lang w:val="en-CA" w:eastAsia="ja-JP"/>
        </w:rPr>
        <w:t>buffer_closest_node_position[</w:t>
      </w:r>
      <w:r w:rsidRPr="00CC4328">
        <w:t>axisIdx</w:t>
      </w:r>
      <w:r w:rsidRPr="00CC4328">
        <w:rPr>
          <w:lang w:val="en-CA" w:eastAsia="ja-JP"/>
        </w:rPr>
        <w:t>][coord_child[</w:t>
      </w:r>
      <w:r w:rsidRPr="00CC4328">
        <w:t>axisIdx</w:t>
      </w:r>
      <w:r w:rsidRPr="00CC4328">
        <w:rPr>
          <w:lang w:val="en-CA" w:eastAsia="ja-JP"/>
        </w:rPr>
        <w:t>]][nb_candidates</w:t>
      </w:r>
      <w:r w:rsidR="004014E9">
        <w:rPr>
          <w:lang w:val="en-CA" w:eastAsia="ja-JP"/>
        </w:rPr>
        <w:t>−</w:t>
      </w:r>
      <w:r w:rsidRPr="00CC4328">
        <w:rPr>
          <w:lang w:val="en-CA" w:eastAsia="ja-JP"/>
        </w:rPr>
        <w:t>1][1] =</w:t>
      </w:r>
      <w:r w:rsidR="00C43BCF">
        <w:rPr>
          <w:lang w:val="en-CA" w:eastAsia="ja-JP"/>
        </w:rPr>
        <w:br/>
        <w:t xml:space="preserve">    </w:t>
      </w:r>
      <w:r w:rsidRPr="00CC4328">
        <w:rPr>
          <w:lang w:val="en-CA" w:eastAsia="ja-JP"/>
        </w:rPr>
        <w:t>coord_child[</w:t>
      </w:r>
      <w:r w:rsidRPr="00CC4328">
        <w:t>other_axis[axisIdx][1]</w:t>
      </w:r>
      <w:r w:rsidRPr="00CC4328">
        <w:rPr>
          <w:lang w:val="en-CA" w:eastAsia="ja-JP"/>
        </w:rPr>
        <w:t>]</w:t>
      </w:r>
    </w:p>
    <w:p w14:paraId="4E1A9CA3" w14:textId="77777777" w:rsidR="00C43BCF" w:rsidRDefault="00C43BCF" w:rsidP="00BE53BF">
      <w:pPr>
        <w:pStyle w:val="Code"/>
        <w:rPr>
          <w:lang w:val="en-CA" w:eastAsia="ja-JP"/>
        </w:rPr>
      </w:pPr>
    </w:p>
    <w:p w14:paraId="4EA29156" w14:textId="734BEE62" w:rsidR="00CA4C9E" w:rsidRPr="00CC4328" w:rsidRDefault="00CA4C9E" w:rsidP="00BE53BF">
      <w:pPr>
        <w:pStyle w:val="Code"/>
        <w:rPr>
          <w:lang w:val="en-CA" w:eastAsia="ja-JP"/>
        </w:rPr>
      </w:pPr>
      <w:r w:rsidRPr="00CC4328">
        <w:rPr>
          <w:lang w:val="en-CA" w:eastAsia="ja-JP"/>
        </w:rPr>
        <w:t>buffer_closest_node_status</w:t>
      </w:r>
      <w:r w:rsidR="00911985">
        <w:rPr>
          <w:lang w:val="en-CA" w:eastAsia="ja-JP"/>
        </w:rPr>
        <w:t>[</w:t>
      </w:r>
      <w:r w:rsidRPr="00CC4328">
        <w:t>axisIdx</w:t>
      </w:r>
      <w:r w:rsidRPr="00CC4328">
        <w:rPr>
          <w:lang w:val="en-CA" w:eastAsia="ja-JP"/>
        </w:rPr>
        <w:t>][coord_child[</w:t>
      </w:r>
      <w:r w:rsidRPr="00CC4328">
        <w:t>axisIdx</w:t>
      </w:r>
      <w:r w:rsidRPr="00CC4328">
        <w:rPr>
          <w:lang w:val="en-CA" w:eastAsia="ja-JP"/>
        </w:rPr>
        <w:t>]][nb_candidates</w:t>
      </w:r>
      <w:r w:rsidR="004014E9">
        <w:rPr>
          <w:lang w:val="en-CA" w:eastAsia="ja-JP"/>
        </w:rPr>
        <w:t>−</w:t>
      </w:r>
      <w:r w:rsidRPr="00CC4328">
        <w:rPr>
          <w:lang w:val="en-CA" w:eastAsia="ja-JP"/>
        </w:rPr>
        <w:t>1] =</w:t>
      </w:r>
      <w:r w:rsidR="00C43BCF">
        <w:rPr>
          <w:lang w:val="en-CA" w:eastAsia="ja-JP"/>
        </w:rPr>
        <w:br/>
        <w:t xml:space="preserve">    </w:t>
      </w:r>
      <w:r w:rsidRPr="00CC4328">
        <w:rPr>
          <w:lang w:val="en-CA" w:eastAsia="ja-JP"/>
        </w:rPr>
        <w:t>child_node_status[</w:t>
      </w:r>
      <w:r w:rsidRPr="00CC4328">
        <w:t>axisIdx]</w:t>
      </w:r>
    </w:p>
    <w:p w14:paraId="4DAE60DD" w14:textId="77777777" w:rsidR="00CA4C9E" w:rsidRPr="00CC4328" w:rsidRDefault="00CA4C9E" w:rsidP="00CA4C9E">
      <w:pPr>
        <w:rPr>
          <w:lang w:val="en-CA" w:eastAsia="ja-JP"/>
        </w:rPr>
      </w:pPr>
      <w:r w:rsidRPr="00CC4328">
        <w:rPr>
          <w:lang w:val="en-CA" w:eastAsia="ja-JP"/>
        </w:rPr>
        <w:t>The planar status child_node_status[] of the child node is determined as follows</w:t>
      </w:r>
    </w:p>
    <w:p w14:paraId="35C6E935" w14:textId="3290914C" w:rsidR="00CA4C9E" w:rsidRPr="00CC4328" w:rsidRDefault="00CA4C9E" w:rsidP="004014E9">
      <w:pPr>
        <w:pStyle w:val="Code"/>
        <w:rPr>
          <w:lang w:val="en-CA" w:eastAsia="ja-JP"/>
        </w:rPr>
      </w:pPr>
      <w:r w:rsidRPr="00CC4328">
        <w:rPr>
          <w:lang w:val="en-CA" w:eastAsia="ja-JP"/>
        </w:rPr>
        <w:t>if (is_planar_flag</w:t>
      </w:r>
      <w:r w:rsidR="004014E9">
        <w:rPr>
          <w:lang w:val="en-CA" w:eastAsia="ja-JP"/>
        </w:rPr>
        <w:t>[</w:t>
      </w:r>
      <w:r w:rsidRPr="00CC4328">
        <w:rPr>
          <w:lang w:val="en-CA" w:eastAsia="ja-JP"/>
        </w:rPr>
        <w:t>child</w:t>
      </w:r>
      <w:r w:rsidR="004014E9">
        <w:rPr>
          <w:lang w:val="en-CA" w:eastAsia="ja-JP"/>
        </w:rPr>
        <w:t>][</w:t>
      </w:r>
      <w:r w:rsidRPr="00CC4328">
        <w:rPr>
          <w:lang w:val="en-CA" w:eastAsia="ja-JP"/>
        </w:rPr>
        <w:t>axisIdx])</w:t>
      </w:r>
    </w:p>
    <w:p w14:paraId="2AED77D0" w14:textId="4622381D" w:rsidR="00CA4C9E" w:rsidRPr="00CC4328" w:rsidRDefault="00C43BCF" w:rsidP="004014E9">
      <w:pPr>
        <w:pStyle w:val="Code"/>
        <w:rPr>
          <w:lang w:val="en-CA" w:eastAsia="ja-JP"/>
        </w:rPr>
      </w:pPr>
      <w:r>
        <w:rPr>
          <w:lang w:val="en-CA" w:eastAsia="ja-JP"/>
        </w:rPr>
        <w:t xml:space="preserve">  </w:t>
      </w:r>
      <w:r w:rsidR="00CA4C9E" w:rsidRPr="00CC4328">
        <w:rPr>
          <w:lang w:val="en-CA" w:eastAsia="ja-JP"/>
        </w:rPr>
        <w:t>child_node_status[axisIdx] = plane_position</w:t>
      </w:r>
      <w:r w:rsidR="004014E9">
        <w:rPr>
          <w:lang w:val="en-CA" w:eastAsia="ja-JP"/>
        </w:rPr>
        <w:t>[</w:t>
      </w:r>
      <w:r w:rsidR="00CA4C9E" w:rsidRPr="00CC4328">
        <w:rPr>
          <w:lang w:val="en-CA" w:eastAsia="ja-JP"/>
        </w:rPr>
        <w:t>child</w:t>
      </w:r>
      <w:r w:rsidR="004014E9">
        <w:rPr>
          <w:lang w:val="en-CA" w:eastAsia="ja-JP"/>
        </w:rPr>
        <w:t>][</w:t>
      </w:r>
      <w:r w:rsidR="00CA4C9E" w:rsidRPr="00CC4328">
        <w:rPr>
          <w:lang w:val="en-CA" w:eastAsia="ja-JP"/>
        </w:rPr>
        <w:t>axisIdx]</w:t>
      </w:r>
    </w:p>
    <w:p w14:paraId="731A2D11" w14:textId="1DB400BE" w:rsidR="00CA4C9E" w:rsidRPr="00CC4328" w:rsidRDefault="00CA4C9E" w:rsidP="00BE53BF">
      <w:pPr>
        <w:pStyle w:val="Code"/>
        <w:rPr>
          <w:lang w:val="en-CA" w:eastAsia="ja-JP"/>
        </w:rPr>
      </w:pPr>
      <w:r w:rsidRPr="00CC4328">
        <w:rPr>
          <w:lang w:val="en-CA" w:eastAsia="ja-JP"/>
        </w:rPr>
        <w:t>else</w:t>
      </w:r>
    </w:p>
    <w:p w14:paraId="03DF70F5" w14:textId="23D2ECD5" w:rsidR="00CA4C9E" w:rsidRPr="00CC4328" w:rsidRDefault="00C43BCF" w:rsidP="00BE53BF">
      <w:pPr>
        <w:pStyle w:val="Code"/>
        <w:rPr>
          <w:lang w:val="en-CA" w:eastAsia="ja-JP"/>
        </w:rPr>
      </w:pPr>
      <w:r>
        <w:rPr>
          <w:lang w:val="en-CA" w:eastAsia="ja-JP"/>
        </w:rPr>
        <w:t xml:space="preserve">  </w:t>
      </w:r>
      <w:r w:rsidR="00CA4C9E" w:rsidRPr="00CC4328">
        <w:rPr>
          <w:lang w:val="en-CA" w:eastAsia="ja-JP"/>
        </w:rPr>
        <w:t>child_node_status[axisIdx] = NOT_PLANAR</w:t>
      </w:r>
    </w:p>
    <w:p w14:paraId="2DFD214D" w14:textId="77777777" w:rsidR="00CA4C9E" w:rsidRPr="00CC4328" w:rsidRDefault="00CA4C9E" w:rsidP="00CA4C9E">
      <w:pPr>
        <w:rPr>
          <w:lang w:val="en-CA" w:eastAsia="ja-JP"/>
        </w:rPr>
      </w:pPr>
      <w:r w:rsidRPr="00CC4328">
        <w:rPr>
          <w:lang w:val="en-CA" w:eastAsia="ja-JP"/>
        </w:rPr>
        <w:t xml:space="preserve">where planar NOT_PLANAR is a value different from 0,1 and UNKNOWN_STATUS. </w:t>
      </w:r>
    </w:p>
    <w:p w14:paraId="29E7CA80" w14:textId="07B6C956" w:rsidR="00CA4C9E" w:rsidRPr="00CC4328" w:rsidRDefault="00CA4C9E" w:rsidP="00CA4C9E">
      <w:pPr>
        <w:rPr>
          <w:lang w:val="en-CA" w:eastAsia="ja-JP"/>
        </w:rPr>
      </w:pPr>
      <w:r w:rsidRPr="00CC4328">
        <w:rPr>
          <w:lang w:val="en-CA" w:eastAsia="ja-JP"/>
        </w:rPr>
        <w:t xml:space="preserve">The values of </w:t>
      </w:r>
      <w:r w:rsidRPr="00CC4328">
        <w:t>other_axis[</w:t>
      </w:r>
      <w:r w:rsidR="00706027">
        <w:t> axisIdx </w:t>
      </w:r>
      <w:r w:rsidRPr="00CC4328">
        <w:t>][</w:t>
      </w:r>
      <w:r w:rsidR="00706027">
        <w:t> XXX </w:t>
      </w:r>
      <w:r w:rsidRPr="00CC4328">
        <w:t xml:space="preserve">] are provided by the </w:t>
      </w:r>
      <w:r w:rsidRPr="00CC4328">
        <w:fldChar w:fldCharType="begin" w:fldLock="1"/>
      </w:r>
      <w:r w:rsidRPr="00CC4328">
        <w:instrText xml:space="preserve"> REF _Ref19262937 \h  \* MERGEFORMAT </w:instrText>
      </w:r>
      <w:r w:rsidRPr="00CC4328">
        <w:fldChar w:fldCharType="separate"/>
      </w:r>
      <w:r w:rsidR="003551F0" w:rsidRPr="00CC4328">
        <w:t xml:space="preserve">Table </w:t>
      </w:r>
      <w:r w:rsidR="003551F0">
        <w:rPr>
          <w:noProof/>
        </w:rPr>
        <w:t>17</w:t>
      </w:r>
      <w:r w:rsidRPr="00CC4328">
        <w:fldChar w:fldCharType="end"/>
      </w:r>
      <w:r w:rsidRPr="00CC4328">
        <w:t xml:space="preserve">. </w:t>
      </w:r>
    </w:p>
    <w:p w14:paraId="3C505A74" w14:textId="0A569FEB" w:rsidR="00CA4C9E" w:rsidRPr="00CC4328" w:rsidRDefault="00CA4C9E" w:rsidP="00CA4C9E">
      <w:pPr>
        <w:pStyle w:val="af5"/>
        <w:rPr>
          <w:rFonts w:ascii="Cambria" w:hAnsi="Cambria"/>
        </w:rPr>
      </w:pPr>
      <w:bookmarkStart w:id="1836" w:name="_Ref19262937"/>
      <w:r w:rsidRPr="00CC4328">
        <w:rPr>
          <w:rFonts w:ascii="Cambria" w:hAnsi="Cambria"/>
        </w:rPr>
        <w:t xml:space="preserve">Table </w:t>
      </w:r>
      <w:r w:rsidRPr="00CC4328">
        <w:rPr>
          <w:rFonts w:ascii="Cambria" w:hAnsi="Cambria"/>
        </w:rPr>
        <w:fldChar w:fldCharType="begin" w:fldLock="1"/>
      </w:r>
      <w:r w:rsidRPr="00CC4328">
        <w:rPr>
          <w:rFonts w:ascii="Cambria" w:hAnsi="Cambria"/>
        </w:rPr>
        <w:instrText xml:space="preserve"> SEQ Table \* ARABIC </w:instrText>
      </w:r>
      <w:r w:rsidRPr="00CC4328">
        <w:rPr>
          <w:rFonts w:ascii="Cambria" w:hAnsi="Cambria"/>
        </w:rPr>
        <w:fldChar w:fldCharType="separate"/>
      </w:r>
      <w:r w:rsidR="003551F0">
        <w:rPr>
          <w:rFonts w:ascii="Cambria" w:hAnsi="Cambria"/>
          <w:noProof/>
        </w:rPr>
        <w:t>17</w:t>
      </w:r>
      <w:r w:rsidRPr="00CC4328">
        <w:rPr>
          <w:rFonts w:ascii="Cambria" w:hAnsi="Cambria"/>
        </w:rPr>
        <w:fldChar w:fldCharType="end"/>
      </w:r>
      <w:bookmarkEnd w:id="1836"/>
      <w:r w:rsidRPr="00CC4328">
        <w:rPr>
          <w:rFonts w:ascii="Cambria" w:hAnsi="Cambria"/>
        </w:rPr>
        <w:t xml:space="preserve"> — the values of other_axis[</w:t>
      </w:r>
      <w:r w:rsidR="00706027">
        <w:rPr>
          <w:rFonts w:ascii="Cambria" w:hAnsi="Cambria"/>
        </w:rPr>
        <w:t> axisIdx </w:t>
      </w:r>
      <w:r w:rsidRPr="00CC4328">
        <w:rPr>
          <w:rFonts w:ascii="Cambria" w:hAnsi="Cambria"/>
        </w:rPr>
        <w:t>][</w:t>
      </w:r>
      <w:r w:rsidR="00706027">
        <w:rPr>
          <w:rFonts w:ascii="Cambria" w:hAnsi="Cambria"/>
        </w:rPr>
        <w:t> XXX </w:t>
      </w:r>
      <w:r w:rsidRPr="00CC4328">
        <w:rPr>
          <w:rFonts w:ascii="Cambria" w:hAnsi="Cambria"/>
        </w:rPr>
        <w:t xml:space="preserve">] </w:t>
      </w:r>
    </w:p>
    <w:tbl>
      <w:tblPr>
        <w:tblStyle w:val="a8"/>
        <w:tblW w:w="0" w:type="auto"/>
        <w:jc w:val="center"/>
        <w:tblLook w:val="04A0" w:firstRow="1" w:lastRow="0" w:firstColumn="1" w:lastColumn="0" w:noHBand="0" w:noVBand="1"/>
      </w:tblPr>
      <w:tblGrid>
        <w:gridCol w:w="944"/>
        <w:gridCol w:w="2756"/>
        <w:gridCol w:w="2756"/>
      </w:tblGrid>
      <w:tr w:rsidR="00CA4C9E" w:rsidRPr="00A16207" w14:paraId="59F4A65E" w14:textId="77777777" w:rsidTr="00C5553D">
        <w:trPr>
          <w:jc w:val="center"/>
        </w:trPr>
        <w:tc>
          <w:tcPr>
            <w:tcW w:w="0" w:type="auto"/>
          </w:tcPr>
          <w:p w14:paraId="71AAF8B1" w14:textId="77777777" w:rsidR="00CA4C9E" w:rsidRPr="00C5553D" w:rsidRDefault="00CA4C9E" w:rsidP="00C5553D">
            <w:pPr>
              <w:pStyle w:val="G-PCCTablebody"/>
              <w:jc w:val="center"/>
              <w:rPr>
                <w:b/>
                <w:bCs/>
                <w:lang w:val="en-CA"/>
              </w:rPr>
            </w:pPr>
            <w:r w:rsidRPr="00C5553D">
              <w:rPr>
                <w:b/>
                <w:bCs/>
              </w:rPr>
              <w:t>axisIdx</w:t>
            </w:r>
          </w:p>
        </w:tc>
        <w:tc>
          <w:tcPr>
            <w:tcW w:w="2756" w:type="dxa"/>
          </w:tcPr>
          <w:p w14:paraId="4713955D" w14:textId="79F82EE9" w:rsidR="00CA4C9E" w:rsidRPr="00C5553D" w:rsidRDefault="00CA4C9E" w:rsidP="00C5553D">
            <w:pPr>
              <w:pStyle w:val="G-PCCTablebody"/>
              <w:jc w:val="center"/>
              <w:rPr>
                <w:b/>
                <w:bCs/>
                <w:lang w:val="en-CA"/>
              </w:rPr>
            </w:pPr>
            <w:r w:rsidRPr="00C5553D">
              <w:rPr>
                <w:b/>
                <w:bCs/>
              </w:rPr>
              <w:t>other_axis[</w:t>
            </w:r>
            <w:r w:rsidR="000C43DE" w:rsidRPr="00C5553D">
              <w:rPr>
                <w:b/>
                <w:bCs/>
              </w:rPr>
              <w:t> </w:t>
            </w:r>
            <w:r w:rsidRPr="00C5553D">
              <w:rPr>
                <w:b/>
                <w:bCs/>
              </w:rPr>
              <w:t>axisIdx</w:t>
            </w:r>
            <w:r w:rsidR="000C43DE" w:rsidRPr="00C5553D">
              <w:rPr>
                <w:b/>
                <w:bCs/>
              </w:rPr>
              <w:t> </w:t>
            </w:r>
            <w:r w:rsidRPr="00C5553D">
              <w:rPr>
                <w:b/>
                <w:bCs/>
              </w:rPr>
              <w:t>][</w:t>
            </w:r>
            <w:r w:rsidR="000C43DE" w:rsidRPr="00C5553D">
              <w:rPr>
                <w:b/>
                <w:bCs/>
              </w:rPr>
              <w:t> </w:t>
            </w:r>
            <w:r w:rsidRPr="00C5553D">
              <w:rPr>
                <w:b/>
                <w:bCs/>
              </w:rPr>
              <w:t>0</w:t>
            </w:r>
            <w:r w:rsidR="000C43DE" w:rsidRPr="00C5553D">
              <w:rPr>
                <w:b/>
                <w:bCs/>
              </w:rPr>
              <w:t> </w:t>
            </w:r>
            <w:r w:rsidRPr="00C5553D">
              <w:rPr>
                <w:b/>
                <w:bCs/>
              </w:rPr>
              <w:t>]</w:t>
            </w:r>
          </w:p>
        </w:tc>
        <w:tc>
          <w:tcPr>
            <w:tcW w:w="2756" w:type="dxa"/>
          </w:tcPr>
          <w:p w14:paraId="5555DC63" w14:textId="45A0CCDC" w:rsidR="00CA4C9E" w:rsidRPr="00C5553D" w:rsidRDefault="00CA4C9E" w:rsidP="00C5553D">
            <w:pPr>
              <w:pStyle w:val="G-PCCTablebody"/>
              <w:jc w:val="center"/>
              <w:rPr>
                <w:b/>
                <w:bCs/>
                <w:lang w:val="en-CA"/>
              </w:rPr>
            </w:pPr>
            <w:r w:rsidRPr="00C5553D">
              <w:rPr>
                <w:b/>
                <w:bCs/>
              </w:rPr>
              <w:t>other_axis[</w:t>
            </w:r>
            <w:r w:rsidR="000C43DE" w:rsidRPr="00C5553D">
              <w:rPr>
                <w:b/>
                <w:bCs/>
              </w:rPr>
              <w:t> </w:t>
            </w:r>
            <w:r w:rsidRPr="00C5553D">
              <w:rPr>
                <w:b/>
                <w:bCs/>
              </w:rPr>
              <w:t>axisIdx</w:t>
            </w:r>
            <w:r w:rsidR="000C43DE" w:rsidRPr="00C5553D">
              <w:rPr>
                <w:b/>
                <w:bCs/>
              </w:rPr>
              <w:t> </w:t>
            </w:r>
            <w:r w:rsidRPr="00C5553D">
              <w:rPr>
                <w:b/>
                <w:bCs/>
              </w:rPr>
              <w:t>][</w:t>
            </w:r>
            <w:r w:rsidR="000C43DE" w:rsidRPr="00C5553D">
              <w:rPr>
                <w:b/>
                <w:bCs/>
              </w:rPr>
              <w:t> </w:t>
            </w:r>
            <w:r w:rsidRPr="00C5553D">
              <w:rPr>
                <w:b/>
                <w:bCs/>
              </w:rPr>
              <w:t>1</w:t>
            </w:r>
            <w:r w:rsidR="000C43DE" w:rsidRPr="00C5553D">
              <w:rPr>
                <w:b/>
                <w:bCs/>
              </w:rPr>
              <w:t> </w:t>
            </w:r>
            <w:r w:rsidRPr="00C5553D">
              <w:rPr>
                <w:b/>
                <w:bCs/>
              </w:rPr>
              <w:t>]</w:t>
            </w:r>
          </w:p>
        </w:tc>
      </w:tr>
      <w:tr w:rsidR="00CA4C9E" w:rsidRPr="00A16207" w14:paraId="530E02E8" w14:textId="77777777" w:rsidTr="00C5553D">
        <w:trPr>
          <w:jc w:val="center"/>
        </w:trPr>
        <w:tc>
          <w:tcPr>
            <w:tcW w:w="0" w:type="auto"/>
          </w:tcPr>
          <w:p w14:paraId="199F4D47" w14:textId="77777777" w:rsidR="00CA4C9E" w:rsidRPr="00CC4328" w:rsidRDefault="00CA4C9E" w:rsidP="00C5553D">
            <w:pPr>
              <w:pStyle w:val="G-PCCTablebody"/>
              <w:jc w:val="center"/>
              <w:rPr>
                <w:lang w:val="en-CA"/>
              </w:rPr>
            </w:pPr>
            <w:r w:rsidRPr="00CC4328">
              <w:rPr>
                <w:lang w:val="en-CA"/>
              </w:rPr>
              <w:t>0</w:t>
            </w:r>
          </w:p>
        </w:tc>
        <w:tc>
          <w:tcPr>
            <w:tcW w:w="2756" w:type="dxa"/>
          </w:tcPr>
          <w:p w14:paraId="0F644A34" w14:textId="77777777" w:rsidR="00CA4C9E" w:rsidRPr="00CC4328" w:rsidRDefault="00CA4C9E" w:rsidP="00C5553D">
            <w:pPr>
              <w:pStyle w:val="G-PCCTablebody"/>
              <w:jc w:val="center"/>
              <w:rPr>
                <w:lang w:val="en-CA"/>
              </w:rPr>
            </w:pPr>
            <w:r w:rsidRPr="00CC4328">
              <w:rPr>
                <w:lang w:val="en-CA"/>
              </w:rPr>
              <w:t>1</w:t>
            </w:r>
          </w:p>
        </w:tc>
        <w:tc>
          <w:tcPr>
            <w:tcW w:w="2756" w:type="dxa"/>
          </w:tcPr>
          <w:p w14:paraId="157F6337" w14:textId="77777777" w:rsidR="00CA4C9E" w:rsidRPr="00CC4328" w:rsidRDefault="00CA4C9E" w:rsidP="00C5553D">
            <w:pPr>
              <w:pStyle w:val="G-PCCTablebody"/>
              <w:jc w:val="center"/>
              <w:rPr>
                <w:lang w:val="en-CA"/>
              </w:rPr>
            </w:pPr>
            <w:r w:rsidRPr="00CC4328">
              <w:rPr>
                <w:lang w:val="en-CA"/>
              </w:rPr>
              <w:t>2</w:t>
            </w:r>
          </w:p>
        </w:tc>
      </w:tr>
      <w:tr w:rsidR="00CA4C9E" w:rsidRPr="00A16207" w14:paraId="6C1F2278" w14:textId="77777777" w:rsidTr="00C5553D">
        <w:trPr>
          <w:jc w:val="center"/>
        </w:trPr>
        <w:tc>
          <w:tcPr>
            <w:tcW w:w="0" w:type="auto"/>
          </w:tcPr>
          <w:p w14:paraId="5B925486" w14:textId="77777777" w:rsidR="00CA4C9E" w:rsidRPr="00CC4328" w:rsidRDefault="00CA4C9E" w:rsidP="00C5553D">
            <w:pPr>
              <w:pStyle w:val="G-PCCTablebody"/>
              <w:jc w:val="center"/>
              <w:rPr>
                <w:lang w:val="en-CA"/>
              </w:rPr>
            </w:pPr>
            <w:r w:rsidRPr="00CC4328">
              <w:rPr>
                <w:lang w:val="en-CA"/>
              </w:rPr>
              <w:t>1</w:t>
            </w:r>
          </w:p>
        </w:tc>
        <w:tc>
          <w:tcPr>
            <w:tcW w:w="2756" w:type="dxa"/>
          </w:tcPr>
          <w:p w14:paraId="17C17525" w14:textId="77777777" w:rsidR="00CA4C9E" w:rsidRPr="00CC4328" w:rsidRDefault="00CA4C9E" w:rsidP="00C5553D">
            <w:pPr>
              <w:pStyle w:val="G-PCCTablebody"/>
              <w:jc w:val="center"/>
              <w:rPr>
                <w:lang w:val="en-CA"/>
              </w:rPr>
            </w:pPr>
            <w:r w:rsidRPr="00CC4328">
              <w:rPr>
                <w:lang w:val="en-CA"/>
              </w:rPr>
              <w:t>0</w:t>
            </w:r>
          </w:p>
        </w:tc>
        <w:tc>
          <w:tcPr>
            <w:tcW w:w="2756" w:type="dxa"/>
          </w:tcPr>
          <w:p w14:paraId="73B7C576" w14:textId="77777777" w:rsidR="00CA4C9E" w:rsidRPr="00CC4328" w:rsidRDefault="00CA4C9E" w:rsidP="00C5553D">
            <w:pPr>
              <w:pStyle w:val="G-PCCTablebody"/>
              <w:jc w:val="center"/>
              <w:rPr>
                <w:lang w:val="en-CA"/>
              </w:rPr>
            </w:pPr>
            <w:r w:rsidRPr="00CC4328">
              <w:rPr>
                <w:lang w:val="en-CA"/>
              </w:rPr>
              <w:t>2</w:t>
            </w:r>
          </w:p>
        </w:tc>
      </w:tr>
      <w:tr w:rsidR="00CA4C9E" w:rsidRPr="00A16207" w14:paraId="67F901FE" w14:textId="77777777" w:rsidTr="00C5553D">
        <w:trPr>
          <w:jc w:val="center"/>
        </w:trPr>
        <w:tc>
          <w:tcPr>
            <w:tcW w:w="0" w:type="auto"/>
          </w:tcPr>
          <w:p w14:paraId="017A574C" w14:textId="77777777" w:rsidR="00CA4C9E" w:rsidRPr="00CC4328" w:rsidRDefault="00CA4C9E" w:rsidP="00C5553D">
            <w:pPr>
              <w:pStyle w:val="G-PCCTablebody"/>
              <w:jc w:val="center"/>
              <w:rPr>
                <w:lang w:val="en-CA"/>
              </w:rPr>
            </w:pPr>
            <w:r w:rsidRPr="00CC4328">
              <w:rPr>
                <w:lang w:val="en-CA"/>
              </w:rPr>
              <w:t>2</w:t>
            </w:r>
          </w:p>
        </w:tc>
        <w:tc>
          <w:tcPr>
            <w:tcW w:w="2756" w:type="dxa"/>
          </w:tcPr>
          <w:p w14:paraId="4D73C245" w14:textId="77777777" w:rsidR="00CA4C9E" w:rsidRPr="00CC4328" w:rsidRDefault="00CA4C9E" w:rsidP="00C5553D">
            <w:pPr>
              <w:pStyle w:val="G-PCCTablebody"/>
              <w:jc w:val="center"/>
              <w:rPr>
                <w:lang w:val="en-CA"/>
              </w:rPr>
            </w:pPr>
            <w:r w:rsidRPr="00CC4328">
              <w:rPr>
                <w:lang w:val="en-CA"/>
              </w:rPr>
              <w:t>0</w:t>
            </w:r>
          </w:p>
        </w:tc>
        <w:tc>
          <w:tcPr>
            <w:tcW w:w="2756" w:type="dxa"/>
          </w:tcPr>
          <w:p w14:paraId="6CF0ABBA" w14:textId="77777777" w:rsidR="00CA4C9E" w:rsidRPr="00A16207" w:rsidRDefault="00CA4C9E" w:rsidP="00C5553D">
            <w:pPr>
              <w:pStyle w:val="G-PCCTablebody"/>
              <w:jc w:val="center"/>
              <w:rPr>
                <w:lang w:val="en-CA"/>
              </w:rPr>
            </w:pPr>
            <w:r w:rsidRPr="00CC4328">
              <w:rPr>
                <w:lang w:val="en-CA"/>
              </w:rPr>
              <w:t>1</w:t>
            </w:r>
          </w:p>
        </w:tc>
      </w:tr>
    </w:tbl>
    <w:p w14:paraId="56CE5E30" w14:textId="77777777" w:rsidR="00CA4C9E" w:rsidRPr="00CC4328" w:rsidRDefault="00CA4C9E" w:rsidP="00CA4C9E">
      <w:pPr>
        <w:rPr>
          <w:lang w:val="en-CA" w:eastAsia="ja-JP"/>
        </w:rPr>
      </w:pPr>
    </w:p>
    <w:p w14:paraId="46004D60" w14:textId="62755B24" w:rsidR="00CA4C9E" w:rsidRPr="00CC4328" w:rsidRDefault="00CA4C9E" w:rsidP="00CA4C9E">
      <w:pPr>
        <w:rPr>
          <w:lang w:val="en-CA" w:eastAsia="ja-JP"/>
        </w:rPr>
      </w:pPr>
      <w:r w:rsidRPr="00CC4328">
        <w:rPr>
          <w:lang w:val="en-CA" w:eastAsia="ja-JP"/>
        </w:rPr>
        <w:t>The variable coord_child[] is the co</w:t>
      </w:r>
      <w:r w:rsidR="000C43DE">
        <w:rPr>
          <w:lang w:val="en-CA" w:eastAsia="ja-JP"/>
        </w:rPr>
        <w:t>-</w:t>
      </w:r>
      <w:r w:rsidRPr="00CC4328">
        <w:rPr>
          <w:lang w:val="en-CA" w:eastAsia="ja-JP"/>
        </w:rPr>
        <w:t>ordinates of the child node with the spatial precision at depth + 1 which is the depth of the child node. The value of coord_child[</w:t>
      </w:r>
      <w:r w:rsidRPr="00CC4328">
        <w:t>axisIdx</w:t>
      </w:r>
      <w:r w:rsidRPr="00CC4328">
        <w:rPr>
          <w:lang w:val="en-CA" w:eastAsia="ja-JP"/>
        </w:rPr>
        <w:t xml:space="preserve">] are obtained from </w:t>
      </w:r>
      <w:r w:rsidRPr="00CC4328">
        <w:rPr>
          <w:lang w:val="en-CA"/>
        </w:rPr>
        <w:t>the unscaled co</w:t>
      </w:r>
      <w:r w:rsidR="000C43DE">
        <w:rPr>
          <w:lang w:val="en-CA"/>
        </w:rPr>
        <w:t>-</w:t>
      </w:r>
      <w:r w:rsidRPr="00CC4328">
        <w:rPr>
          <w:lang w:val="en-CA"/>
        </w:rPr>
        <w:lastRenderedPageBreak/>
        <w:t>ordinate (</w:t>
      </w:r>
      <w:r w:rsidR="000C43DE">
        <w:rPr>
          <w:lang w:val="en-CA"/>
        </w:rPr>
        <w:t> s</w:t>
      </w:r>
      <w:r w:rsidRPr="00CC4328">
        <w:rPr>
          <w:lang w:val="en-CA"/>
        </w:rPr>
        <w:t xml:space="preserve">N, </w:t>
      </w:r>
      <w:r w:rsidR="000C43DE">
        <w:rPr>
          <w:lang w:val="en-CA"/>
        </w:rPr>
        <w:t>t</w:t>
      </w:r>
      <w:r w:rsidRPr="00CC4328">
        <w:rPr>
          <w:lang w:val="en-CA"/>
        </w:rPr>
        <w:t xml:space="preserve">N, </w:t>
      </w:r>
      <w:r w:rsidR="000C43DE">
        <w:rPr>
          <w:lang w:val="en-CA"/>
        </w:rPr>
        <w:t>v</w:t>
      </w:r>
      <w:r w:rsidRPr="00CC4328">
        <w:rPr>
          <w:lang w:val="en-CA"/>
        </w:rPr>
        <w:t>N</w:t>
      </w:r>
      <w:r w:rsidR="000C43DE">
        <w:rPr>
          <w:lang w:val="en-CA"/>
        </w:rPr>
        <w:t> </w:t>
      </w:r>
      <w:r w:rsidRPr="00CC4328">
        <w:rPr>
          <w:lang w:val="en-CA"/>
        </w:rPr>
        <w:t>)</w:t>
      </w:r>
      <w:r w:rsidRPr="00CC4328">
        <w:rPr>
          <w:lang w:val="en-CA" w:eastAsia="ja-JP"/>
        </w:rPr>
        <w:t xml:space="preserve"> </w:t>
      </w:r>
      <w:r w:rsidRPr="00CC4328">
        <w:rPr>
          <w:lang w:val="en-CA"/>
        </w:rPr>
        <w:t xml:space="preserve">of the lower left corner of the child node </w:t>
      </w:r>
      <w:r w:rsidRPr="00CC4328">
        <w:rPr>
          <w:lang w:val="en-CA" w:eastAsia="ja-JP"/>
        </w:rPr>
        <w:t>by coord_child[</w:t>
      </w:r>
      <w:r w:rsidR="000C43DE">
        <w:rPr>
          <w:lang w:val="en-CA" w:eastAsia="ja-JP"/>
        </w:rPr>
        <w:t> </w:t>
      </w:r>
      <w:r w:rsidRPr="00CC4328">
        <w:t>0</w:t>
      </w:r>
      <w:r w:rsidR="000C43DE">
        <w:t> </w:t>
      </w:r>
      <w:r w:rsidRPr="00CC4328">
        <w:rPr>
          <w:lang w:val="en-CA" w:eastAsia="ja-JP"/>
        </w:rPr>
        <w:t>]</w:t>
      </w:r>
      <w:r w:rsidR="000C43DE">
        <w:rPr>
          <w:lang w:val="en-CA" w:eastAsia="ja-JP"/>
        </w:rPr>
        <w:t> </w:t>
      </w:r>
      <w:r w:rsidRPr="00CC4328">
        <w:rPr>
          <w:lang w:val="en-CA" w:eastAsia="ja-JP"/>
        </w:rPr>
        <w:t>=</w:t>
      </w:r>
      <w:r w:rsidR="000C43DE">
        <w:rPr>
          <w:lang w:val="en-CA" w:eastAsia="ja-JP"/>
        </w:rPr>
        <w:t> </w:t>
      </w:r>
      <w:r w:rsidR="000C43DE">
        <w:rPr>
          <w:lang w:val="en-CA"/>
        </w:rPr>
        <w:t>s</w:t>
      </w:r>
      <w:r w:rsidRPr="00CC4328">
        <w:rPr>
          <w:lang w:val="en-CA"/>
        </w:rPr>
        <w:t xml:space="preserve">N, </w:t>
      </w:r>
      <w:r w:rsidRPr="00CC4328">
        <w:rPr>
          <w:lang w:val="en-CA" w:eastAsia="ja-JP"/>
        </w:rPr>
        <w:t>coord_child[</w:t>
      </w:r>
      <w:r w:rsidR="000C43DE">
        <w:rPr>
          <w:lang w:val="en-CA" w:eastAsia="ja-JP"/>
        </w:rPr>
        <w:t> </w:t>
      </w:r>
      <w:r w:rsidRPr="00CC4328">
        <w:t>1</w:t>
      </w:r>
      <w:r w:rsidR="000C43DE">
        <w:t> </w:t>
      </w:r>
      <w:r w:rsidRPr="00CC4328">
        <w:rPr>
          <w:lang w:val="en-CA" w:eastAsia="ja-JP"/>
        </w:rPr>
        <w:t>]</w:t>
      </w:r>
      <w:r w:rsidR="000C43DE">
        <w:rPr>
          <w:lang w:val="en-CA" w:eastAsia="ja-JP"/>
        </w:rPr>
        <w:t> </w:t>
      </w:r>
      <w:r w:rsidRPr="00CC4328">
        <w:rPr>
          <w:lang w:val="en-CA" w:eastAsia="ja-JP"/>
        </w:rPr>
        <w:t>=</w:t>
      </w:r>
      <w:r w:rsidR="000C43DE">
        <w:rPr>
          <w:lang w:val="en-CA" w:eastAsia="ja-JP"/>
        </w:rPr>
        <w:t> </w:t>
      </w:r>
      <w:r w:rsidR="000C43DE">
        <w:rPr>
          <w:lang w:val="en-CA"/>
        </w:rPr>
        <w:t>t</w:t>
      </w:r>
      <w:r w:rsidRPr="00CC4328">
        <w:rPr>
          <w:lang w:val="en-CA"/>
        </w:rPr>
        <w:t>N</w:t>
      </w:r>
      <w:r w:rsidRPr="00CC4328">
        <w:rPr>
          <w:lang w:val="en-CA" w:eastAsia="ja-JP"/>
        </w:rPr>
        <w:t xml:space="preserve"> and coord_child[</w:t>
      </w:r>
      <w:r w:rsidR="000C43DE">
        <w:rPr>
          <w:lang w:val="en-CA" w:eastAsia="ja-JP"/>
        </w:rPr>
        <w:t> </w:t>
      </w:r>
      <w:r w:rsidRPr="00CC4328">
        <w:t>2</w:t>
      </w:r>
      <w:r w:rsidR="000C43DE">
        <w:t> </w:t>
      </w:r>
      <w:r w:rsidRPr="00CC4328">
        <w:rPr>
          <w:lang w:val="en-CA" w:eastAsia="ja-JP"/>
        </w:rPr>
        <w:t>]</w:t>
      </w:r>
      <w:r w:rsidR="000C43DE">
        <w:rPr>
          <w:lang w:val="en-CA" w:eastAsia="ja-JP"/>
        </w:rPr>
        <w:t> </w:t>
      </w:r>
      <w:r w:rsidRPr="00CC4328">
        <w:rPr>
          <w:lang w:val="en-CA" w:eastAsia="ja-JP"/>
        </w:rPr>
        <w:t>=</w:t>
      </w:r>
      <w:r w:rsidR="000C43DE">
        <w:rPr>
          <w:lang w:val="en-CA" w:eastAsia="ja-JP"/>
        </w:rPr>
        <w:t> </w:t>
      </w:r>
      <w:r w:rsidR="000C43DE">
        <w:rPr>
          <w:lang w:val="en-CA"/>
        </w:rPr>
        <w:t>v</w:t>
      </w:r>
      <w:r w:rsidRPr="00CC4328">
        <w:rPr>
          <w:lang w:val="en-CA"/>
        </w:rPr>
        <w:t>N</w:t>
      </w:r>
      <w:r w:rsidRPr="00CC4328">
        <w:rPr>
          <w:lang w:val="en-CA" w:eastAsia="ja-JP"/>
        </w:rPr>
        <w:t xml:space="preserve"> .</w:t>
      </w:r>
    </w:p>
    <w:p w14:paraId="207AC59F" w14:textId="77777777" w:rsidR="00CA4C9E" w:rsidRPr="00CC4328" w:rsidRDefault="00CA4C9E" w:rsidP="00CA4C9E">
      <w:pPr>
        <w:pStyle w:val="4"/>
        <w:numPr>
          <w:ilvl w:val="3"/>
          <w:numId w:val="1"/>
        </w:numPr>
        <w:rPr>
          <w:lang w:val="en-US"/>
        </w:rPr>
      </w:pPr>
      <w:bookmarkStart w:id="1837" w:name="_Ref19208251"/>
      <w:r w:rsidRPr="00CC4328">
        <w:rPr>
          <w:noProof/>
          <w:lang w:val="en-CA"/>
        </w:rPr>
        <w:t xml:space="preserve">Determination of </w:t>
      </w:r>
      <w:r w:rsidRPr="00CC4328">
        <w:rPr>
          <w:lang w:val="en-US"/>
        </w:rPr>
        <w:t>planarIdx for the coding of the planar mode flag</w:t>
      </w:r>
      <w:bookmarkEnd w:id="1837"/>
    </w:p>
    <w:p w14:paraId="20FC2607" w14:textId="4B365C9A" w:rsidR="00CA4C9E" w:rsidRPr="00CC4328" w:rsidRDefault="00F27BBD" w:rsidP="00CA4C9E">
      <w:pPr>
        <w:rPr>
          <w:lang w:val="en-CA" w:eastAsia="ja-JP"/>
        </w:rPr>
      </w:pPr>
      <w:r>
        <w:rPr>
          <w:lang w:val="en-CA" w:eastAsia="ja-JP"/>
        </w:rPr>
        <w:t xml:space="preserve">When </w:t>
      </w:r>
      <w:r w:rsidRPr="00281C7D">
        <w:rPr>
          <w:rFonts w:eastAsia="ＭＳ 明朝"/>
          <w:lang w:val="en-CA" w:eastAsia="ja-JP"/>
        </w:rPr>
        <w:t>planar_buffer_disabled</w:t>
      </w:r>
      <w:r>
        <w:rPr>
          <w:rFonts w:eastAsia="ＭＳ 明朝"/>
          <w:lang w:val="en-CA" w:eastAsia="ja-JP"/>
        </w:rPr>
        <w:t xml:space="preserve"> is not equal to 1, </w:t>
      </w:r>
      <w:r>
        <w:rPr>
          <w:lang w:val="en-CA" w:eastAsia="ja-JP"/>
        </w:rPr>
        <w:t>t</w:t>
      </w:r>
      <w:r w:rsidR="00CA4C9E" w:rsidRPr="00CC4328">
        <w:rPr>
          <w:lang w:val="en-CA" w:eastAsia="ja-JP"/>
        </w:rPr>
        <w:t>he determination of planarIdx for the arithmetic coding of is_planar_flag[child][</w:t>
      </w:r>
      <w:r w:rsidR="00CA4C9E" w:rsidRPr="00CC4328">
        <w:t xml:space="preserve">axisIdx]  </w:t>
      </w:r>
      <w:r w:rsidR="00CA4C9E" w:rsidRPr="00CC4328">
        <w:rPr>
          <w:lang w:val="en-CA" w:eastAsia="ja-JP"/>
        </w:rPr>
        <w:t xml:space="preserve">is performed based firstly on </w:t>
      </w:r>
      <w:r w:rsidR="00CA4C9E" w:rsidRPr="00CC4328">
        <w:t>axisIdx, secondly based on the occupancy of the neighbouring nodes of the current node along the axisIdx-th axis</w:t>
      </w:r>
      <w:r w:rsidR="00CA4C9E" w:rsidRPr="00CC4328">
        <w:rPr>
          <w:lang w:val="en-CA" w:eastAsia="ja-JP"/>
        </w:rPr>
        <w:t xml:space="preserve">, and thirdly on the distance from the closest already decoded node with same depth and same </w:t>
      </w:r>
      <w:r w:rsidR="00CA4C9E" w:rsidRPr="00CC4328">
        <w:t>axisIdx</w:t>
      </w:r>
      <w:r w:rsidR="00CA4C9E" w:rsidRPr="00CC4328">
        <w:rPr>
          <w:lang w:val="en-CA" w:eastAsia="ja-JP"/>
        </w:rPr>
        <w:t>-th co</w:t>
      </w:r>
      <w:r w:rsidR="00AE08F9">
        <w:rPr>
          <w:lang w:val="en-CA" w:eastAsia="ja-JP"/>
        </w:rPr>
        <w:t>-</w:t>
      </w:r>
      <w:r w:rsidR="00CA4C9E" w:rsidRPr="00CC4328">
        <w:rPr>
          <w:lang w:val="en-CA" w:eastAsia="ja-JP"/>
        </w:rPr>
        <w:t>ordinate as the current node child node.</w:t>
      </w:r>
    </w:p>
    <w:p w14:paraId="044B960A" w14:textId="77777777" w:rsidR="00CA4C9E" w:rsidRPr="00CC4328" w:rsidRDefault="00CA4C9E" w:rsidP="00CA4C9E">
      <w:pPr>
        <w:rPr>
          <w:lang w:val="en-CA" w:eastAsia="ja-JP"/>
        </w:rPr>
      </w:pPr>
      <w:r w:rsidRPr="00CC4328">
        <w:rPr>
          <w:lang w:val="en-US" w:eastAsia="ja-JP"/>
        </w:rPr>
        <w:t xml:space="preserve">The index </w:t>
      </w:r>
      <w:r w:rsidRPr="00CC4328">
        <w:rPr>
          <w:lang w:val="en-CA" w:eastAsia="ja-JP"/>
        </w:rPr>
        <w:t>closestIdx the closest candidate node is determined as the left-most index idx that minimizes the distance d[</w:t>
      </w:r>
      <w:r w:rsidRPr="00CC4328">
        <w:t>axisIdx]</w:t>
      </w:r>
      <w:r w:rsidRPr="00CC4328">
        <w:rPr>
          <w:lang w:val="en-CA" w:eastAsia="ja-JP"/>
        </w:rPr>
        <w:t>[idx] defined as follows</w:t>
      </w:r>
    </w:p>
    <w:p w14:paraId="62C7B9A6" w14:textId="47D94CEB" w:rsidR="00CA4C9E" w:rsidRPr="00CC4328" w:rsidRDefault="00CA4C9E" w:rsidP="004014E9">
      <w:pPr>
        <w:pStyle w:val="Code"/>
        <w:rPr>
          <w:lang w:val="en-CA" w:eastAsia="ja-JP"/>
        </w:rPr>
      </w:pPr>
      <w:r w:rsidRPr="00CC4328">
        <w:rPr>
          <w:lang w:val="en-CA" w:eastAsia="ja-JP"/>
        </w:rPr>
        <w:t>d</w:t>
      </w:r>
      <w:r w:rsidRPr="00CC4328">
        <w:t>[child]</w:t>
      </w:r>
      <w:r w:rsidRPr="00CC4328">
        <w:rPr>
          <w:lang w:val="en-CA" w:eastAsia="ja-JP"/>
        </w:rPr>
        <w:t>[</w:t>
      </w:r>
      <w:r w:rsidRPr="00CC4328">
        <w:t>axisIdx]</w:t>
      </w:r>
      <w:r w:rsidRPr="00CC4328">
        <w:rPr>
          <w:lang w:val="en-CA" w:eastAsia="ja-JP"/>
        </w:rPr>
        <w:t>[idx] =</w:t>
      </w:r>
      <w:r w:rsidR="00C43BCF">
        <w:rPr>
          <w:lang w:val="en-CA" w:eastAsia="ja-JP"/>
        </w:rPr>
        <w:br/>
        <w:t xml:space="preserve">    </w:t>
      </w:r>
      <w:r w:rsidR="006648B7">
        <w:rPr>
          <w:lang w:val="en-CA" w:eastAsia="ja-JP"/>
        </w:rPr>
        <w:t>A</w:t>
      </w:r>
      <w:r w:rsidRPr="00CC4328">
        <w:rPr>
          <w:lang w:val="en-CA" w:eastAsia="ja-JP"/>
        </w:rPr>
        <w:t>bs</w:t>
      </w:r>
      <w:r w:rsidR="004014E9">
        <w:rPr>
          <w:lang w:val="en-CA" w:eastAsia="ja-JP"/>
        </w:rPr>
        <w:t>(</w:t>
      </w:r>
      <w:r w:rsidRPr="00CC4328">
        <w:rPr>
          <w:lang w:val="en-CA" w:eastAsia="ja-JP"/>
        </w:rPr>
        <w:t>buffer_closest_node_position[</w:t>
      </w:r>
      <w:r w:rsidRPr="00CC4328">
        <w:t>axisIdx</w:t>
      </w:r>
      <w:r w:rsidR="004014E9">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Idx][0]</w:t>
      </w:r>
      <w:r w:rsidR="00C43BCF">
        <w:rPr>
          <w:lang w:val="en-CA" w:eastAsia="ja-JP"/>
        </w:rPr>
        <w:br/>
        <w:t xml:space="preserve">      </w:t>
      </w:r>
      <w:r w:rsidR="004014E9">
        <w:rPr>
          <w:lang w:val="en-CA" w:eastAsia="ja-JP"/>
        </w:rPr>
        <w:t>−</w:t>
      </w:r>
      <w:r w:rsidRPr="00CC4328">
        <w:rPr>
          <w:lang w:val="en-CA" w:eastAsia="ja-JP"/>
        </w:rPr>
        <w:t xml:space="preserve"> coord_child[</w:t>
      </w:r>
      <w:r w:rsidRPr="00CC4328">
        <w:t>other_axis[axisIdx][0]</w:t>
      </w:r>
      <w:r w:rsidRPr="00CC4328">
        <w:rPr>
          <w:lang w:val="en-CA" w:eastAsia="ja-JP"/>
        </w:rPr>
        <w:t>]</w:t>
      </w:r>
      <w:r w:rsidR="004014E9">
        <w:rPr>
          <w:lang w:val="en-CA" w:eastAsia="ja-JP"/>
        </w:rPr>
        <w:t>)</w:t>
      </w:r>
      <w:r w:rsidR="00C43BCF">
        <w:rPr>
          <w:lang w:val="en-CA" w:eastAsia="ja-JP"/>
        </w:rPr>
        <w:br/>
        <w:t xml:space="preserve">  </w:t>
      </w:r>
      <w:r w:rsidRPr="00CC4328">
        <w:rPr>
          <w:lang w:val="en-CA" w:eastAsia="ja-JP"/>
        </w:rPr>
        <w:t xml:space="preserve">+ </w:t>
      </w:r>
      <w:r w:rsidR="006648B7">
        <w:rPr>
          <w:lang w:val="en-CA" w:eastAsia="ja-JP"/>
        </w:rPr>
        <w:t>A</w:t>
      </w:r>
      <w:r w:rsidRPr="00CC4328">
        <w:rPr>
          <w:lang w:val="en-CA" w:eastAsia="ja-JP"/>
        </w:rPr>
        <w:t>bs</w:t>
      </w:r>
      <w:r w:rsidR="004014E9">
        <w:rPr>
          <w:lang w:val="en-CA" w:eastAsia="ja-JP"/>
        </w:rPr>
        <w:t>(</w:t>
      </w:r>
      <w:r w:rsidRPr="00CC4328">
        <w:rPr>
          <w:lang w:val="en-CA" w:eastAsia="ja-JP"/>
        </w:rPr>
        <w:t>buffer_closest_node_position[</w:t>
      </w:r>
      <w:r w:rsidRPr="00CC4328">
        <w:t>axisIdx</w:t>
      </w:r>
      <w:r w:rsidR="004014E9">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Idx][1]</w:t>
      </w:r>
      <w:r w:rsidR="00C43BCF">
        <w:rPr>
          <w:lang w:val="en-CA" w:eastAsia="ja-JP"/>
        </w:rPr>
        <w:br/>
        <w:t xml:space="preserve">      </w:t>
      </w:r>
      <w:r w:rsidR="004014E9">
        <w:rPr>
          <w:lang w:val="en-CA" w:eastAsia="ja-JP"/>
        </w:rPr>
        <w:t>−</w:t>
      </w:r>
      <w:r w:rsidRPr="00CC4328">
        <w:rPr>
          <w:lang w:val="en-CA" w:eastAsia="ja-JP"/>
        </w:rPr>
        <w:t xml:space="preserve"> coord_child[</w:t>
      </w:r>
      <w:r w:rsidRPr="00CC4328">
        <w:t>other_axis[axisIdx][1]</w:t>
      </w:r>
      <w:r w:rsidRPr="00CC4328">
        <w:rPr>
          <w:lang w:val="en-CA" w:eastAsia="ja-JP"/>
        </w:rPr>
        <w:t>]</w:t>
      </w:r>
      <w:r w:rsidR="004014E9">
        <w:rPr>
          <w:lang w:val="en-CA" w:eastAsia="ja-JP"/>
        </w:rPr>
        <w:t>)</w:t>
      </w:r>
    </w:p>
    <w:p w14:paraId="232A021A" w14:textId="279ECFBE" w:rsidR="00CA4C9E" w:rsidRPr="00CC4328" w:rsidRDefault="00CA4C9E" w:rsidP="00CA4C9E">
      <w:pPr>
        <w:rPr>
          <w:lang w:val="en-CA" w:eastAsia="ja-JP"/>
        </w:rPr>
      </w:pPr>
      <w:r w:rsidRPr="00CC4328">
        <w:rPr>
          <w:lang w:val="en-US" w:eastAsia="ja-JP"/>
        </w:rPr>
        <w:t>and the minimal distance is d_min</w:t>
      </w:r>
      <w:r w:rsidRPr="00CC4328">
        <w:t>[child]</w:t>
      </w:r>
      <w:r w:rsidRPr="00CC4328">
        <w:rPr>
          <w:lang w:val="en-CA" w:eastAsia="ja-JP"/>
        </w:rPr>
        <w:t>[</w:t>
      </w:r>
      <w:r w:rsidRPr="00CC4328">
        <w:t>axisIdx] = d[child]</w:t>
      </w:r>
      <w:r w:rsidRPr="00CC4328">
        <w:rPr>
          <w:lang w:val="en-CA" w:eastAsia="ja-JP"/>
        </w:rPr>
        <w:t>[</w:t>
      </w:r>
      <w:r w:rsidRPr="00CC4328">
        <w:t>axisIdx][</w:t>
      </w:r>
      <w:r w:rsidRPr="00CC4328">
        <w:rPr>
          <w:lang w:val="en-CA" w:eastAsia="ja-JP"/>
        </w:rPr>
        <w:t xml:space="preserve">closestIdx]. </w:t>
      </w:r>
    </w:p>
    <w:p w14:paraId="1D9F6F65" w14:textId="69396A21" w:rsidR="00CA4C9E" w:rsidRPr="00CC4328" w:rsidRDefault="00CA4C9E" w:rsidP="00CA4C9E">
      <w:pPr>
        <w:rPr>
          <w:lang w:val="en-CA" w:eastAsia="ja-JP"/>
        </w:rPr>
      </w:pPr>
      <w:r w:rsidRPr="00CC4328">
        <w:rPr>
          <w:lang w:val="en-CA" w:eastAsia="ja-JP"/>
        </w:rPr>
        <w:t xml:space="preserve">The planar parent neighbouring configuration </w:t>
      </w:r>
      <w:r w:rsidRPr="00CC4328">
        <w:t>neigh_planar[child][axisIdx] is deduced from the occupancy of the neighbouring node N of the current (parent) node such that the node N is a neighbourg along the axisIdx-th axis and is adjacent to the child node. neigh_planar[child][axisIdx] is set to 1 if the node N is occupied, 0 otherwise.</w:t>
      </w:r>
    </w:p>
    <w:p w14:paraId="08814844" w14:textId="77777777" w:rsidR="00CA4C9E" w:rsidRPr="00CC4328" w:rsidRDefault="00CA4C9E" w:rsidP="00CA4C9E">
      <w:pPr>
        <w:rPr>
          <w:lang w:val="en-CA" w:eastAsia="ja-JP"/>
        </w:rPr>
      </w:pPr>
      <w:r w:rsidRPr="00CC4328">
        <w:rPr>
          <w:lang w:val="en-CA" w:eastAsia="ja-JP"/>
        </w:rPr>
        <w:t xml:space="preserve">The context index planarIdx , for a child node and an axis index </w:t>
      </w:r>
      <w:r w:rsidRPr="00CC4328">
        <w:t>axisIdx,</w:t>
      </w:r>
      <w:r w:rsidRPr="00CC4328">
        <w:rPr>
          <w:lang w:val="en-CA" w:eastAsia="ja-JP"/>
        </w:rPr>
        <w:t xml:space="preserve"> is then determined by</w:t>
      </w:r>
    </w:p>
    <w:p w14:paraId="62BE129F" w14:textId="4EB81B1C" w:rsidR="00CA4C9E" w:rsidRPr="00CC4328" w:rsidRDefault="00CA4C9E" w:rsidP="004014E9">
      <w:pPr>
        <w:pStyle w:val="Code"/>
      </w:pPr>
      <w:r w:rsidRPr="00CC4328">
        <w:rPr>
          <w:lang w:val="en-CA" w:eastAsia="ja-JP"/>
        </w:rPr>
        <w:t xml:space="preserve">planarIdx = </w:t>
      </w:r>
      <w:r w:rsidRPr="00CC4328">
        <w:t xml:space="preserve">axisIdx + 3 </w:t>
      </w:r>
      <w:r w:rsidR="003A46A5">
        <w:t>×</w:t>
      </w:r>
      <w:r w:rsidRPr="00CC4328">
        <w:t xml:space="preserve"> </w:t>
      </w:r>
      <w:r w:rsidR="004014E9">
        <w:t>(</w:t>
      </w:r>
      <w:r w:rsidRPr="00CC4328">
        <w:t>neigh_planar[child</w:t>
      </w:r>
      <w:r w:rsidR="004014E9">
        <w:t>][</w:t>
      </w:r>
      <w:r w:rsidRPr="00CC4328">
        <w:t>axisIdx] + (</w:t>
      </w:r>
      <w:r w:rsidRPr="00CC4328">
        <w:rPr>
          <w:lang w:val="en-US" w:eastAsia="ja-JP"/>
        </w:rPr>
        <w:t>d_min</w:t>
      </w:r>
      <w:r w:rsidRPr="00CC4328">
        <w:t>[child</w:t>
      </w:r>
      <w:r w:rsidR="004014E9">
        <w:t>][</w:t>
      </w:r>
      <w:r w:rsidRPr="00CC4328">
        <w:t>axisIdx]</w:t>
      </w:r>
      <w:r w:rsidR="001B658C">
        <w:t xml:space="preserve"> </w:t>
      </w:r>
      <w:r w:rsidRPr="00CC4328">
        <w:t>&lt;=</w:t>
      </w:r>
      <w:r w:rsidR="001B658C">
        <w:t xml:space="preserve"> </w:t>
      </w:r>
      <w:r w:rsidRPr="00CC4328">
        <w:t>2 ? 0 : 2</w:t>
      </w:r>
      <w:r w:rsidR="004014E9">
        <w:t>))</w:t>
      </w:r>
    </w:p>
    <w:p w14:paraId="3158E410" w14:textId="77777777" w:rsidR="00F27BBD" w:rsidRPr="00CC4328" w:rsidRDefault="00F27BBD" w:rsidP="00F27BBD">
      <w:pPr>
        <w:rPr>
          <w:lang w:val="en-CA" w:eastAsia="ja-JP"/>
        </w:rPr>
      </w:pPr>
      <w:r>
        <w:rPr>
          <w:lang w:val="en-CA" w:eastAsia="ja-JP"/>
        </w:rPr>
        <w:t xml:space="preserve">Otherwise, when </w:t>
      </w:r>
      <w:r w:rsidRPr="00281C7D">
        <w:rPr>
          <w:rFonts w:eastAsia="ＭＳ 明朝"/>
          <w:lang w:val="en-CA" w:eastAsia="ja-JP"/>
        </w:rPr>
        <w:t>planar_buffer_disabled</w:t>
      </w:r>
      <w:r>
        <w:rPr>
          <w:rFonts w:eastAsia="ＭＳ 明朝"/>
          <w:lang w:val="en-CA" w:eastAsia="ja-JP"/>
        </w:rPr>
        <w:t xml:space="preserve"> is equal to 1, </w:t>
      </w:r>
      <w:r>
        <w:rPr>
          <w:lang w:val="en-CA" w:eastAsia="ja-JP"/>
        </w:rPr>
        <w:t>t</w:t>
      </w:r>
      <w:r w:rsidRPr="00CC4328">
        <w:rPr>
          <w:lang w:val="en-CA" w:eastAsia="ja-JP"/>
        </w:rPr>
        <w:t xml:space="preserve">he context index planarIdx , for a child node and an axis index </w:t>
      </w:r>
      <w:r w:rsidRPr="00CC4328">
        <w:t>axisIdx,</w:t>
      </w:r>
      <w:r w:rsidRPr="00CC4328">
        <w:rPr>
          <w:lang w:val="en-CA" w:eastAsia="ja-JP"/>
        </w:rPr>
        <w:t xml:space="preserve"> is </w:t>
      </w:r>
      <w:r>
        <w:rPr>
          <w:lang w:val="en-CA" w:eastAsia="ja-JP"/>
        </w:rPr>
        <w:t>set to</w:t>
      </w:r>
    </w:p>
    <w:p w14:paraId="3A321719" w14:textId="07F4D5FF" w:rsidR="00F27BBD" w:rsidRPr="00CC4328" w:rsidRDefault="00F27BBD" w:rsidP="00BE53BF">
      <w:pPr>
        <w:pStyle w:val="Code"/>
        <w:rPr>
          <w:lang w:val="en-CA" w:eastAsia="ja-JP"/>
        </w:rPr>
      </w:pPr>
      <w:r w:rsidRPr="00CC4328">
        <w:rPr>
          <w:lang w:val="en-CA" w:eastAsia="ja-JP"/>
        </w:rPr>
        <w:t xml:space="preserve">planarIdx = </w:t>
      </w:r>
      <w:r w:rsidRPr="00CC4328">
        <w:t>axisIdx</w:t>
      </w:r>
    </w:p>
    <w:p w14:paraId="3403A597" w14:textId="77777777" w:rsidR="00CA4C9E" w:rsidRPr="00CC4328" w:rsidRDefault="00CA4C9E" w:rsidP="00CA4C9E">
      <w:pPr>
        <w:pStyle w:val="4"/>
        <w:numPr>
          <w:ilvl w:val="3"/>
          <w:numId w:val="1"/>
        </w:numPr>
        <w:rPr>
          <w:noProof/>
          <w:lang w:val="en-CA"/>
        </w:rPr>
      </w:pPr>
      <w:bookmarkStart w:id="1838" w:name="_Ref19208245"/>
      <w:r w:rsidRPr="00CC4328">
        <w:rPr>
          <w:noProof/>
          <w:lang w:val="en-CA"/>
        </w:rPr>
        <w:t xml:space="preserve">Determination of </w:t>
      </w:r>
      <w:r w:rsidRPr="00CC4328">
        <w:rPr>
          <w:lang w:val="en-US"/>
        </w:rPr>
        <w:t>planePosIdx for the coding of the plane position</w:t>
      </w:r>
      <w:bookmarkEnd w:id="1838"/>
    </w:p>
    <w:p w14:paraId="0AF459F1" w14:textId="77777777" w:rsidR="00CA4C9E" w:rsidRPr="00CC4328" w:rsidRDefault="00CA4C9E" w:rsidP="00CA4C9E">
      <w:pPr>
        <w:rPr>
          <w:lang w:val="en-CA" w:eastAsia="ja-JP"/>
        </w:rPr>
      </w:pPr>
      <w:r w:rsidRPr="00CC4328">
        <w:rPr>
          <w:lang w:val="en-CA" w:eastAsia="ja-JP"/>
        </w:rPr>
        <w:t xml:space="preserve">The determination of </w:t>
      </w:r>
      <w:r w:rsidRPr="00CC4328">
        <w:rPr>
          <w:lang w:val="en-US"/>
        </w:rPr>
        <w:t xml:space="preserve">planePosIdx </w:t>
      </w:r>
      <w:r w:rsidRPr="00CC4328">
        <w:rPr>
          <w:lang w:val="en-CA" w:eastAsia="ja-JP"/>
        </w:rPr>
        <w:t xml:space="preserve">for the arithmetic coding of </w:t>
      </w:r>
      <w:r w:rsidRPr="00CC4328">
        <w:rPr>
          <w:lang w:val="en-CA"/>
        </w:rPr>
        <w:t>plane_position</w:t>
      </w:r>
      <w:r w:rsidRPr="00CC4328">
        <w:rPr>
          <w:lang w:val="en-CA" w:eastAsia="ja-JP"/>
        </w:rPr>
        <w:t>[child][</w:t>
      </w:r>
      <w:r w:rsidRPr="00CC4328">
        <w:t xml:space="preserve">axisIdx]  </w:t>
      </w:r>
      <w:r w:rsidRPr="00CC4328">
        <w:rPr>
          <w:lang w:val="en-CA" w:eastAsia="ja-JP"/>
        </w:rPr>
        <w:t>is performed based  on</w:t>
      </w:r>
    </w:p>
    <w:p w14:paraId="5B2B1BFC" w14:textId="77777777" w:rsidR="00CA4C9E" w:rsidRPr="00CC4328" w:rsidRDefault="00CA4C9E" w:rsidP="00CA4C9E">
      <w:pPr>
        <w:pStyle w:val="af7"/>
        <w:numPr>
          <w:ilvl w:val="0"/>
          <w:numId w:val="65"/>
        </w:numPr>
        <w:spacing w:before="136" w:after="0"/>
        <w:contextualSpacing/>
        <w:rPr>
          <w:lang w:val="en-CA" w:eastAsia="ja-JP"/>
        </w:rPr>
      </w:pPr>
      <w:r w:rsidRPr="00CC4328">
        <w:t>axisIdx</w:t>
      </w:r>
    </w:p>
    <w:p w14:paraId="1FDD7D8C" w14:textId="56C23C6D" w:rsidR="00CA4C9E" w:rsidRPr="00CC4328" w:rsidRDefault="00CA4C9E" w:rsidP="00CA4C9E">
      <w:pPr>
        <w:pStyle w:val="af7"/>
        <w:numPr>
          <w:ilvl w:val="0"/>
          <w:numId w:val="65"/>
        </w:numPr>
        <w:spacing w:before="136" w:after="0"/>
        <w:contextualSpacing/>
        <w:rPr>
          <w:lang w:val="en-CA" w:eastAsia="ja-JP"/>
        </w:rPr>
      </w:pPr>
      <w:r w:rsidRPr="00CC4328">
        <w:t xml:space="preserve">planar parent neighbouring configuration neigh_planar[child][axisIdx] </w:t>
      </w:r>
    </w:p>
    <w:p w14:paraId="0F262606" w14:textId="77777777" w:rsidR="00CA4C9E" w:rsidRPr="00CC4328" w:rsidRDefault="00CA4C9E" w:rsidP="00CA4C9E">
      <w:pPr>
        <w:pStyle w:val="af7"/>
        <w:numPr>
          <w:ilvl w:val="0"/>
          <w:numId w:val="65"/>
        </w:numPr>
        <w:spacing w:before="136" w:after="0"/>
        <w:contextualSpacing/>
        <w:rPr>
          <w:lang w:val="en-CA" w:eastAsia="ja-JP"/>
        </w:rPr>
      </w:pPr>
      <w:r w:rsidRPr="00CC4328">
        <w:rPr>
          <w:lang w:val="en-CA" w:eastAsia="ja-JP"/>
        </w:rPr>
        <w:t>the planar status status[child][axisIdx] of the closest already decoded node whose index is closestIdx</w:t>
      </w:r>
    </w:p>
    <w:p w14:paraId="458D7691" w14:textId="7495028D" w:rsidR="00CA4C9E" w:rsidRPr="00CC4328" w:rsidRDefault="00CA4C9E" w:rsidP="00CA4C9E">
      <w:pPr>
        <w:pStyle w:val="af7"/>
        <w:numPr>
          <w:ilvl w:val="0"/>
          <w:numId w:val="65"/>
        </w:numPr>
        <w:spacing w:before="136" w:after="0"/>
        <w:contextualSpacing/>
        <w:rPr>
          <w:lang w:val="en-CA" w:eastAsia="ja-JP"/>
        </w:rPr>
      </w:pPr>
      <w:r w:rsidRPr="00CC4328">
        <w:rPr>
          <w:lang w:val="en-CA" w:eastAsia="ja-JP"/>
        </w:rPr>
        <w:t xml:space="preserve">the distance d_min[child][axisIdx] from the closest already decoded node </w:t>
      </w:r>
    </w:p>
    <w:p w14:paraId="5F0A6FF7" w14:textId="77777777" w:rsidR="00CA4C9E" w:rsidRPr="00CC4328" w:rsidRDefault="00CA4C9E" w:rsidP="00CA4C9E">
      <w:pPr>
        <w:pStyle w:val="af7"/>
        <w:numPr>
          <w:ilvl w:val="0"/>
          <w:numId w:val="65"/>
        </w:numPr>
        <w:spacing w:before="136" w:after="0"/>
        <w:contextualSpacing/>
        <w:rPr>
          <w:lang w:val="en-CA" w:eastAsia="ja-JP"/>
        </w:rPr>
      </w:pPr>
      <w:r w:rsidRPr="00CC4328">
        <w:rPr>
          <w:lang w:val="en-CA" w:eastAsia="ja-JP"/>
        </w:rPr>
        <w:t xml:space="preserve"> and fourthly on the position pos[child][idx] along the </w:t>
      </w:r>
      <w:r w:rsidRPr="00CC4328">
        <w:t>axisIdx-th axis</w:t>
      </w:r>
      <w:r w:rsidRPr="00CC4328">
        <w:rPr>
          <w:lang w:val="en-CA" w:eastAsia="ja-JP"/>
        </w:rPr>
        <w:t xml:space="preserve"> of the child inside its parent. </w:t>
      </w:r>
    </w:p>
    <w:p w14:paraId="2E764806" w14:textId="77777777" w:rsidR="00CA4C9E" w:rsidRPr="00CC4328" w:rsidRDefault="00CA4C9E" w:rsidP="00CA4C9E">
      <w:pPr>
        <w:rPr>
          <w:lang w:val="en-CA" w:eastAsia="ja-JP"/>
        </w:rPr>
      </w:pPr>
    </w:p>
    <w:p w14:paraId="0AB5DA3C" w14:textId="4908D04E" w:rsidR="00CA4C9E" w:rsidRPr="00CC4328" w:rsidRDefault="00CA4C9E" w:rsidP="00CA4C9E">
      <w:pPr>
        <w:rPr>
          <w:lang w:val="en-CA" w:eastAsia="ja-JP"/>
        </w:rPr>
      </w:pPr>
      <w:r w:rsidRPr="00CC4328">
        <w:rPr>
          <w:lang w:val="en-CA" w:eastAsia="ja-JP"/>
        </w:rPr>
        <w:t>The planar status is determined by</w:t>
      </w:r>
      <w:r w:rsidR="00F27BBD">
        <w:rPr>
          <w:lang w:val="en-CA" w:eastAsia="ja-JP"/>
        </w:rPr>
        <w:t xml:space="preserve">, in case </w:t>
      </w:r>
      <w:r w:rsidR="00F27BBD" w:rsidRPr="00281C7D">
        <w:rPr>
          <w:rFonts w:eastAsia="ＭＳ 明朝"/>
          <w:lang w:val="en-CA" w:eastAsia="ja-JP"/>
        </w:rPr>
        <w:t>planar_buffer_disabled</w:t>
      </w:r>
      <w:r w:rsidR="00F27BBD">
        <w:rPr>
          <w:rFonts w:eastAsia="ＭＳ 明朝"/>
          <w:lang w:val="en-CA" w:eastAsia="ja-JP"/>
        </w:rPr>
        <w:t xml:space="preserve"> is not equal to 1,</w:t>
      </w:r>
      <w:r w:rsidRPr="00CC4328">
        <w:rPr>
          <w:lang w:val="en-CA" w:eastAsia="ja-JP"/>
        </w:rPr>
        <w:t xml:space="preserve"> </w:t>
      </w:r>
    </w:p>
    <w:p w14:paraId="7D81F148" w14:textId="2EF7CC45" w:rsidR="00CA4C9E" w:rsidRPr="00CC4328" w:rsidRDefault="00CA4C9E" w:rsidP="004014E9">
      <w:pPr>
        <w:pStyle w:val="Code"/>
        <w:rPr>
          <w:lang w:val="en-CA" w:eastAsia="ja-JP"/>
        </w:rPr>
      </w:pPr>
      <w:r w:rsidRPr="00CC4328">
        <w:rPr>
          <w:lang w:val="en-CA" w:eastAsia="ja-JP"/>
        </w:rPr>
        <w:t>status</w:t>
      </w:r>
      <w:r w:rsidRPr="00CC4328">
        <w:t>[child</w:t>
      </w:r>
      <w:r w:rsidR="004014E9">
        <w:t>][</w:t>
      </w:r>
      <w:r w:rsidRPr="00CC4328">
        <w:t>axisIdx]</w:t>
      </w:r>
      <w:r w:rsidRPr="00CC4328">
        <w:rPr>
          <w:lang w:val="en-CA" w:eastAsia="ja-JP"/>
        </w:rPr>
        <w:t xml:space="preserve"> =</w:t>
      </w:r>
      <w:r w:rsidR="00C43BCF">
        <w:rPr>
          <w:lang w:val="en-CA" w:eastAsia="ja-JP"/>
        </w:rPr>
        <w:br/>
        <w:t xml:space="preserve">    </w:t>
      </w:r>
      <w:r w:rsidRPr="00CC4328">
        <w:rPr>
          <w:lang w:val="en-CA" w:eastAsia="ja-JP"/>
        </w:rPr>
        <w:t>buffer_closest_node_status</w:t>
      </w:r>
      <w:r w:rsidR="00911985">
        <w:rPr>
          <w:lang w:val="en-CA" w:eastAsia="ja-JP"/>
        </w:rPr>
        <w:t>[</w:t>
      </w:r>
      <w:r w:rsidRPr="00CC4328">
        <w:t>axisIdx</w:t>
      </w:r>
      <w:r w:rsidR="004014E9">
        <w:rPr>
          <w:lang w:val="en-CA" w:eastAsia="ja-JP"/>
        </w:rPr>
        <w:t>][</w:t>
      </w:r>
      <w:r w:rsidRPr="00CC4328">
        <w:rPr>
          <w:lang w:val="en-CA" w:eastAsia="ja-JP"/>
        </w:rPr>
        <w:t>coord_child[</w:t>
      </w:r>
      <w:r w:rsidRPr="00CC4328">
        <w:t>axisIdx</w:t>
      </w:r>
      <w:r w:rsidRPr="00CC4328">
        <w:rPr>
          <w:lang w:val="en-CA" w:eastAsia="ja-JP"/>
        </w:rPr>
        <w:t>]</w:t>
      </w:r>
      <w:r w:rsidR="004014E9">
        <w:rPr>
          <w:lang w:val="en-CA" w:eastAsia="ja-JP"/>
        </w:rPr>
        <w:t>][</w:t>
      </w:r>
      <w:r w:rsidRPr="00CC4328">
        <w:rPr>
          <w:lang w:val="en-CA" w:eastAsia="ja-JP"/>
        </w:rPr>
        <w:t>closestIdx]</w:t>
      </w:r>
    </w:p>
    <w:p w14:paraId="7D124DEA" w14:textId="18144BE5" w:rsidR="00CA4C9E" w:rsidRDefault="00CA4C9E" w:rsidP="00CA4C9E">
      <w:pPr>
        <w:rPr>
          <w:lang w:val="en-CA" w:eastAsia="ja-JP"/>
        </w:rPr>
      </w:pPr>
      <w:r w:rsidRPr="00CC4328">
        <w:rPr>
          <w:lang w:val="en-CA" w:eastAsia="ja-JP"/>
        </w:rPr>
        <w:t>and pos[child][</w:t>
      </w:r>
      <w:r w:rsidRPr="00CC4328">
        <w:t>axisIdx</w:t>
      </w:r>
      <w:r w:rsidRPr="00CC4328">
        <w:rPr>
          <w:lang w:val="en-CA" w:eastAsia="ja-JP"/>
        </w:rPr>
        <w:t>] is set equal to 1 if the child node is located at the higher co</w:t>
      </w:r>
      <w:r w:rsidR="00AE08F9">
        <w:rPr>
          <w:lang w:val="en-CA" w:eastAsia="ja-JP"/>
        </w:rPr>
        <w:t>-</w:t>
      </w:r>
      <w:r w:rsidRPr="00CC4328">
        <w:rPr>
          <w:lang w:val="en-CA" w:eastAsia="ja-JP"/>
        </w:rPr>
        <w:t xml:space="preserve">ordinate position, within its parent, along the </w:t>
      </w:r>
      <w:r w:rsidRPr="00CC4328">
        <w:t xml:space="preserve">axisIdx-th axis, and set equal to 0 </w:t>
      </w:r>
      <w:r w:rsidRPr="00CC4328">
        <w:rPr>
          <w:lang w:val="en-CA" w:eastAsia="ja-JP"/>
        </w:rPr>
        <w:t>if the child node is located at the lower co</w:t>
      </w:r>
      <w:r w:rsidR="00AE08F9">
        <w:rPr>
          <w:lang w:val="en-CA" w:eastAsia="ja-JP"/>
        </w:rPr>
        <w:t>-</w:t>
      </w:r>
      <w:r w:rsidRPr="00CC4328">
        <w:rPr>
          <w:lang w:val="en-CA" w:eastAsia="ja-JP"/>
        </w:rPr>
        <w:t>ordinate position.</w:t>
      </w:r>
    </w:p>
    <w:p w14:paraId="64812EB4" w14:textId="77777777" w:rsidR="00F27BBD" w:rsidRDefault="00F27BBD" w:rsidP="00F27BBD">
      <w:pPr>
        <w:rPr>
          <w:rFonts w:eastAsia="ＭＳ 明朝"/>
          <w:lang w:val="en-CA" w:eastAsia="ja-JP"/>
        </w:rPr>
      </w:pPr>
      <w:r>
        <w:rPr>
          <w:lang w:val="en-CA" w:eastAsia="ja-JP"/>
        </w:rPr>
        <w:lastRenderedPageBreak/>
        <w:t xml:space="preserve">Otherwise, in case </w:t>
      </w:r>
      <w:r w:rsidRPr="00281C7D">
        <w:rPr>
          <w:rFonts w:eastAsia="ＭＳ 明朝"/>
          <w:lang w:val="en-CA" w:eastAsia="ja-JP"/>
        </w:rPr>
        <w:t>planar_buffer_disabled</w:t>
      </w:r>
      <w:r>
        <w:rPr>
          <w:rFonts w:eastAsia="ＭＳ 明朝"/>
          <w:lang w:val="en-CA" w:eastAsia="ja-JP"/>
        </w:rPr>
        <w:t xml:space="preserve"> is equal to 1, the </w:t>
      </w:r>
      <w:r w:rsidRPr="00CC4328">
        <w:rPr>
          <w:lang w:val="en-CA" w:eastAsia="ja-JP"/>
        </w:rPr>
        <w:t>planar status</w:t>
      </w:r>
      <w:r>
        <w:rPr>
          <w:lang w:val="en-CA" w:eastAsia="ja-JP"/>
        </w:rPr>
        <w:t xml:space="preserve"> is set to</w:t>
      </w:r>
    </w:p>
    <w:p w14:paraId="316756FE" w14:textId="1AA0F970" w:rsidR="00F27BBD" w:rsidRDefault="00F27BBD" w:rsidP="004014E9">
      <w:pPr>
        <w:pStyle w:val="Code"/>
        <w:rPr>
          <w:lang w:val="en-CA" w:eastAsia="ja-JP"/>
        </w:rPr>
      </w:pPr>
      <w:r w:rsidRPr="00CC4328">
        <w:rPr>
          <w:lang w:val="en-CA" w:eastAsia="ja-JP"/>
        </w:rPr>
        <w:t>status</w:t>
      </w:r>
      <w:r w:rsidRPr="00CC4328">
        <w:t>[child</w:t>
      </w:r>
      <w:r w:rsidR="004014E9">
        <w:t>][</w:t>
      </w:r>
      <w:r w:rsidRPr="00CC4328">
        <w:t>axisIdx]</w:t>
      </w:r>
      <w:r w:rsidRPr="00CC4328">
        <w:rPr>
          <w:lang w:val="en-CA" w:eastAsia="ja-JP"/>
        </w:rPr>
        <w:t xml:space="preserve"> =</w:t>
      </w:r>
      <w:r>
        <w:rPr>
          <w:lang w:val="en-CA" w:eastAsia="ja-JP"/>
        </w:rPr>
        <w:t xml:space="preserve"> </w:t>
      </w:r>
      <w:r w:rsidRPr="00CC4328">
        <w:rPr>
          <w:lang w:val="en-CA" w:eastAsia="ja-JP"/>
        </w:rPr>
        <w:t>UNKNOWN_STATUS</w:t>
      </w:r>
    </w:p>
    <w:p w14:paraId="42440677" w14:textId="77777777" w:rsidR="00CA4C9E" w:rsidRPr="00CC4328" w:rsidRDefault="00CA4C9E" w:rsidP="00CA4C9E">
      <w:pPr>
        <w:rPr>
          <w:lang w:val="en-CA" w:eastAsia="ja-JP"/>
        </w:rPr>
      </w:pPr>
      <w:r w:rsidRPr="00CC4328">
        <w:rPr>
          <w:lang w:val="en-CA" w:eastAsia="ja-JP"/>
        </w:rPr>
        <w:t xml:space="preserve">The context index </w:t>
      </w:r>
      <w:r w:rsidRPr="00CC4328">
        <w:rPr>
          <w:lang w:val="en-US"/>
        </w:rPr>
        <w:t>planePosIdx</w:t>
      </w:r>
      <w:r w:rsidRPr="00CC4328">
        <w:rPr>
          <w:lang w:val="en-CA" w:eastAsia="ja-JP"/>
        </w:rPr>
        <w:t xml:space="preserve">, for a child node and an axis index </w:t>
      </w:r>
      <w:r w:rsidRPr="00CC4328">
        <w:t>axisIdx,</w:t>
      </w:r>
      <w:r w:rsidRPr="00CC4328">
        <w:rPr>
          <w:lang w:val="en-CA" w:eastAsia="ja-JP"/>
        </w:rPr>
        <w:t xml:space="preserve"> is then determined by</w:t>
      </w:r>
    </w:p>
    <w:p w14:paraId="46B8D1D5" w14:textId="77777777" w:rsidR="00CA4C9E" w:rsidRPr="00CC4328" w:rsidRDefault="00CA4C9E" w:rsidP="00BE53BF">
      <w:pPr>
        <w:pStyle w:val="Code"/>
        <w:rPr>
          <w:lang w:val="en-CA" w:eastAsia="ja-JP"/>
        </w:rPr>
      </w:pPr>
      <w:r w:rsidRPr="00CC4328">
        <w:rPr>
          <w:lang w:val="en-CA" w:eastAsia="ja-JP"/>
        </w:rPr>
        <w:t>if (status[child][axisIdx] == UNKNOWN_STATUS || status[child][axisIdx] == NOT_PLANAR) {</w:t>
      </w:r>
    </w:p>
    <w:p w14:paraId="3B56A09C" w14:textId="2C8DEB65" w:rsidR="00CA4C9E" w:rsidRPr="00CC4328" w:rsidRDefault="00C43BCF" w:rsidP="00BE53BF">
      <w:pPr>
        <w:pStyle w:val="Code"/>
        <w:rPr>
          <w:lang w:val="en-CA" w:eastAsia="ja-JP"/>
        </w:rPr>
      </w:pPr>
      <w:r>
        <w:rPr>
          <w:lang w:val="en-US"/>
        </w:rPr>
        <w:t xml:space="preserve">  </w:t>
      </w:r>
      <w:r w:rsidR="00CA4C9E" w:rsidRPr="00CC4328">
        <w:rPr>
          <w:lang w:val="en-US"/>
        </w:rPr>
        <w:t>planePosIdx = 0</w:t>
      </w:r>
    </w:p>
    <w:p w14:paraId="055C5E69" w14:textId="77777777" w:rsidR="00CA4C9E" w:rsidRPr="00CC4328" w:rsidRDefault="00CA4C9E" w:rsidP="00BE53BF">
      <w:pPr>
        <w:pStyle w:val="Code"/>
        <w:rPr>
          <w:lang w:val="en-CA" w:eastAsia="ja-JP"/>
        </w:rPr>
      </w:pPr>
      <w:r w:rsidRPr="00CC4328">
        <w:rPr>
          <w:lang w:val="en-CA" w:eastAsia="ja-JP"/>
        </w:rPr>
        <w:t>} else {</w:t>
      </w:r>
    </w:p>
    <w:p w14:paraId="439E9E89" w14:textId="1735E975" w:rsidR="00CA4C9E" w:rsidRPr="00CC4328" w:rsidRDefault="00C43BCF" w:rsidP="004014E9">
      <w:pPr>
        <w:pStyle w:val="Code"/>
        <w:rPr>
          <w:lang w:val="en-US"/>
        </w:rPr>
      </w:pPr>
      <w:r>
        <w:rPr>
          <w:lang w:val="en-US"/>
        </w:rPr>
        <w:t xml:space="preserve">  </w:t>
      </w:r>
      <w:r w:rsidR="00CA4C9E" w:rsidRPr="00CC4328">
        <w:rPr>
          <w:lang w:val="en-US"/>
        </w:rPr>
        <w:t xml:space="preserve">discrete_dist = </w:t>
      </w:r>
      <w:r w:rsidR="00CA4C9E" w:rsidRPr="00CC4328">
        <w:t>(</w:t>
      </w:r>
      <w:r w:rsidR="00CA4C9E" w:rsidRPr="00CC4328">
        <w:rPr>
          <w:lang w:val="en-US" w:eastAsia="ja-JP"/>
        </w:rPr>
        <w:t>d_min</w:t>
      </w:r>
      <w:r w:rsidR="00CA4C9E" w:rsidRPr="00CC4328">
        <w:t>[child]</w:t>
      </w:r>
      <w:r w:rsidR="00CA4C9E" w:rsidRPr="00CC4328">
        <w:rPr>
          <w:lang w:val="en-CA" w:eastAsia="ja-JP"/>
        </w:rPr>
        <w:t>[</w:t>
      </w:r>
      <w:r w:rsidR="00CA4C9E" w:rsidRPr="00CC4328">
        <w:t>axisIdx]</w:t>
      </w:r>
      <w:r w:rsidR="00C51B91">
        <w:t xml:space="preserve"> </w:t>
      </w:r>
      <w:r w:rsidR="00CA4C9E" w:rsidRPr="00CC4328">
        <w:t>&lt;=</w:t>
      </w:r>
      <w:r w:rsidR="00C51B91">
        <w:t xml:space="preserve"> </w:t>
      </w:r>
      <w:r w:rsidR="00CA4C9E" w:rsidRPr="00CC4328">
        <w:t>2 ? 0 : 1</w:t>
      </w:r>
      <w:r w:rsidR="004014E9">
        <w:t>)</w:t>
      </w:r>
      <w:r w:rsidR="00CA4C9E" w:rsidRPr="00CC4328">
        <w:t xml:space="preserve"> + (</w:t>
      </w:r>
      <w:r w:rsidR="00CA4C9E" w:rsidRPr="00CC4328">
        <w:rPr>
          <w:lang w:val="en-US" w:eastAsia="ja-JP"/>
        </w:rPr>
        <w:t>d_min</w:t>
      </w:r>
      <w:r w:rsidR="00CA4C9E" w:rsidRPr="00CC4328">
        <w:t>[child</w:t>
      </w:r>
      <w:r w:rsidR="004014E9">
        <w:t>][</w:t>
      </w:r>
      <w:r w:rsidR="00CA4C9E" w:rsidRPr="00CC4328">
        <w:t>axisIdx]</w:t>
      </w:r>
      <w:r w:rsidR="001B658C">
        <w:t xml:space="preserve"> </w:t>
      </w:r>
      <w:r w:rsidR="00CA4C9E" w:rsidRPr="00CC4328">
        <w:t>&lt;=</w:t>
      </w:r>
      <w:r w:rsidR="001B658C">
        <w:t xml:space="preserve"> </w:t>
      </w:r>
      <w:r w:rsidR="00CA4C9E" w:rsidRPr="00CC4328">
        <w:t>16 ? 0 : 1</w:t>
      </w:r>
      <w:r w:rsidR="004014E9">
        <w:t>)</w:t>
      </w:r>
    </w:p>
    <w:p w14:paraId="3734D70B" w14:textId="4B444D97" w:rsidR="00CA4C9E" w:rsidRPr="00CC4328" w:rsidRDefault="00C43BCF" w:rsidP="00BE53BF">
      <w:pPr>
        <w:pStyle w:val="Code"/>
      </w:pPr>
      <w:r>
        <w:rPr>
          <w:lang w:val="en-US"/>
        </w:rPr>
        <w:t xml:space="preserve">  </w:t>
      </w:r>
      <w:r w:rsidR="00CA4C9E" w:rsidRPr="00CC4328">
        <w:rPr>
          <w:lang w:val="en-US"/>
        </w:rPr>
        <w:t xml:space="preserve">planePosIdx = </w:t>
      </w:r>
      <w:r w:rsidR="00CA4C9E" w:rsidRPr="00CC4328">
        <w:t>axisIdx + 3</w:t>
      </w:r>
      <w:r w:rsidR="00C51B91">
        <w:t xml:space="preserve"> </w:t>
      </w:r>
      <w:r w:rsidR="003A46A5">
        <w:t>×</w:t>
      </w:r>
      <w:r w:rsidR="00CA4C9E" w:rsidRPr="00CC4328">
        <w:t xml:space="preserve"> (neigh_planar[child][axisIdx]</w:t>
      </w:r>
      <w:r w:rsidR="00C51B91">
        <w:t xml:space="preserve"> </w:t>
      </w:r>
      <w:r w:rsidR="00CA4C9E" w:rsidRPr="00CC4328">
        <w:t>+</w:t>
      </w:r>
      <w:r w:rsidR="00C51B91">
        <w:t xml:space="preserve"> </w:t>
      </w:r>
      <w:r w:rsidR="00CA4C9E" w:rsidRPr="00CC4328">
        <w:t>2</w:t>
      </w:r>
      <w:r w:rsidR="00C51B91">
        <w:t xml:space="preserve"> </w:t>
      </w:r>
      <w:r w:rsidR="003A46A5">
        <w:t>×</w:t>
      </w:r>
      <w:r w:rsidR="00CA4C9E" w:rsidRPr="00CC4328">
        <w:rPr>
          <w:lang w:val="en-US"/>
        </w:rPr>
        <w:t xml:space="preserve"> discrete_dist)</w:t>
      </w:r>
    </w:p>
    <w:p w14:paraId="012AA2B5" w14:textId="341EBFA6" w:rsidR="00CA4C9E" w:rsidRPr="00CC4328" w:rsidRDefault="00C43BCF" w:rsidP="00BE53BF">
      <w:pPr>
        <w:pStyle w:val="Code"/>
        <w:rPr>
          <w:lang w:val="en-CA" w:eastAsia="ja-JP"/>
        </w:rPr>
      </w:pPr>
      <w:r>
        <w:rPr>
          <w:lang w:val="en-US"/>
        </w:rPr>
        <w:t xml:space="preserve">  </w:t>
      </w:r>
      <w:r w:rsidR="00CA4C9E" w:rsidRPr="00CC4328">
        <w:rPr>
          <w:lang w:val="en-US"/>
        </w:rPr>
        <w:t xml:space="preserve">planePosIdx += 18 </w:t>
      </w:r>
      <w:r w:rsidR="003A46A5">
        <w:rPr>
          <w:lang w:val="en-US"/>
        </w:rPr>
        <w:t>×</w:t>
      </w:r>
      <w:r w:rsidR="00CA4C9E" w:rsidRPr="00CC4328">
        <w:rPr>
          <w:lang w:val="en-US"/>
        </w:rPr>
        <w:t xml:space="preserve"> </w:t>
      </w:r>
      <w:r w:rsidR="00CA4C9E" w:rsidRPr="00CC4328">
        <w:rPr>
          <w:lang w:val="en-CA" w:eastAsia="ja-JP"/>
        </w:rPr>
        <w:t>pos[child][idx]</w:t>
      </w:r>
    </w:p>
    <w:p w14:paraId="5BB0A7D5" w14:textId="1AAB00D3" w:rsidR="00CA4C9E" w:rsidRPr="00CC4328" w:rsidRDefault="00C43BCF" w:rsidP="00BE53BF">
      <w:pPr>
        <w:pStyle w:val="Code"/>
        <w:rPr>
          <w:lang w:val="en-CA" w:eastAsia="ja-JP"/>
        </w:rPr>
      </w:pPr>
      <w:r>
        <w:rPr>
          <w:lang w:val="en-US"/>
        </w:rPr>
        <w:t xml:space="preserve">  </w:t>
      </w:r>
      <w:r w:rsidR="00CA4C9E" w:rsidRPr="00CC4328">
        <w:rPr>
          <w:lang w:val="en-US"/>
        </w:rPr>
        <w:t>planePosIdx += 1</w:t>
      </w:r>
    </w:p>
    <w:p w14:paraId="23238B6C" w14:textId="77777777" w:rsidR="00CA4C9E" w:rsidRPr="00CC4328" w:rsidRDefault="00CA4C9E" w:rsidP="00BE53BF">
      <w:pPr>
        <w:pStyle w:val="Code"/>
        <w:rPr>
          <w:lang w:val="en-CA" w:eastAsia="ja-JP"/>
        </w:rPr>
      </w:pPr>
      <w:r w:rsidRPr="00CC4328">
        <w:rPr>
          <w:lang w:val="en-CA" w:eastAsia="ja-JP"/>
        </w:rPr>
        <w:t>}</w:t>
      </w:r>
    </w:p>
    <w:p w14:paraId="2BDF0787" w14:textId="77777777" w:rsidR="00F27BBD" w:rsidRPr="00CC4328" w:rsidRDefault="00F27BBD" w:rsidP="00F27BBD">
      <w:pPr>
        <w:pStyle w:val="4"/>
        <w:numPr>
          <w:ilvl w:val="3"/>
          <w:numId w:val="1"/>
        </w:numPr>
        <w:rPr>
          <w:noProof/>
          <w:lang w:val="en-CA"/>
        </w:rPr>
      </w:pPr>
      <w:bookmarkStart w:id="1839" w:name="_Ref30251236"/>
      <w:r w:rsidRPr="00CC4328">
        <w:rPr>
          <w:noProof/>
          <w:lang w:val="en-CA"/>
        </w:rPr>
        <w:t xml:space="preserve">Determination of </w:t>
      </w:r>
      <w:r w:rsidRPr="00CC4328">
        <w:rPr>
          <w:lang w:val="en-US"/>
        </w:rPr>
        <w:t>planePosIdx</w:t>
      </w:r>
      <w:r>
        <w:rPr>
          <w:lang w:val="en-US"/>
        </w:rPr>
        <w:t>Angular</w:t>
      </w:r>
      <w:r w:rsidRPr="00CC4328">
        <w:rPr>
          <w:lang w:val="en-US"/>
        </w:rPr>
        <w:t xml:space="preserve"> for the coding of the </w:t>
      </w:r>
      <w:r>
        <w:rPr>
          <w:lang w:val="en-US"/>
        </w:rPr>
        <w:t xml:space="preserve">vertical </w:t>
      </w:r>
      <w:r w:rsidRPr="00CC4328">
        <w:rPr>
          <w:lang w:val="en-US"/>
        </w:rPr>
        <w:t>plane position</w:t>
      </w:r>
      <w:bookmarkEnd w:id="1839"/>
    </w:p>
    <w:p w14:paraId="26308968" w14:textId="2D4B5700" w:rsidR="00F27BBD" w:rsidRDefault="00F27BBD" w:rsidP="00F27BBD">
      <w:pPr>
        <w:rPr>
          <w:lang w:val="en-CA" w:eastAsia="ja-JP"/>
        </w:rPr>
      </w:pPr>
      <w:r w:rsidRPr="00CC4328">
        <w:rPr>
          <w:lang w:val="en-CA" w:eastAsia="ja-JP"/>
        </w:rPr>
        <w:t xml:space="preserve">The determination of </w:t>
      </w:r>
      <w:r w:rsidRPr="009F7494">
        <w:rPr>
          <w:lang w:val="en-US"/>
        </w:rPr>
        <w:t xml:space="preserve">planePosIdxAngular </w:t>
      </w:r>
      <w:r w:rsidRPr="00CC4328">
        <w:rPr>
          <w:lang w:val="en-CA" w:eastAsia="ja-JP"/>
        </w:rPr>
        <w:t xml:space="preserve">for the arithmetic coding of </w:t>
      </w:r>
      <w:r w:rsidRPr="00CC4328">
        <w:rPr>
          <w:lang w:val="en-CA"/>
        </w:rPr>
        <w:t>plane_position</w:t>
      </w:r>
      <w:r w:rsidRPr="00CC4328">
        <w:rPr>
          <w:lang w:val="en-CA" w:eastAsia="ja-JP"/>
        </w:rPr>
        <w:t>[child][</w:t>
      </w:r>
      <w:r>
        <w:rPr>
          <w:lang w:val="en-CA"/>
        </w:rPr>
        <w:t>2</w:t>
      </w:r>
      <w:r w:rsidRPr="00CC4328">
        <w:t>]</w:t>
      </w:r>
      <w:r>
        <w:t xml:space="preserve"> is obtained as follows.</w:t>
      </w:r>
    </w:p>
    <w:p w14:paraId="2F141993" w14:textId="77777777" w:rsidR="00F27BBD" w:rsidRDefault="00F27BBD" w:rsidP="00F27BBD">
      <w:pPr>
        <w:rPr>
          <w:lang w:val="en-US"/>
        </w:rPr>
      </w:pPr>
      <w:r>
        <w:rPr>
          <w:lang w:val="en-CA" w:eastAsia="ja-JP"/>
        </w:rPr>
        <w:t xml:space="preserve">In case </w:t>
      </w:r>
      <w:r w:rsidRPr="009F7494">
        <w:rPr>
          <w:rFonts w:eastAsia="ＭＳ 明朝"/>
          <w:lang w:val="en-CA" w:eastAsia="ja-JP"/>
        </w:rPr>
        <w:t>geometry_angular_mode_flag</w:t>
      </w:r>
      <w:r>
        <w:rPr>
          <w:rFonts w:eastAsia="ＭＳ 明朝"/>
          <w:lang w:val="en-CA" w:eastAsia="ja-JP"/>
        </w:rPr>
        <w:t xml:space="preserve"> is equal to 0, i.e. the angular coding mode is not used, the value of </w:t>
      </w:r>
      <w:r w:rsidRPr="00CC4328">
        <w:rPr>
          <w:lang w:val="en-US"/>
        </w:rPr>
        <w:t>planePosIdx</w:t>
      </w:r>
      <w:r>
        <w:rPr>
          <w:lang w:val="en-US"/>
        </w:rPr>
        <w:t xml:space="preserve">Angular is set equal to </w:t>
      </w:r>
      <w:r w:rsidRPr="00CC4328">
        <w:rPr>
          <w:lang w:val="en-US"/>
        </w:rPr>
        <w:t>planePosIdx</w:t>
      </w:r>
      <w:r>
        <w:rPr>
          <w:lang w:val="en-US"/>
        </w:rPr>
        <w:t xml:space="preserve">. </w:t>
      </w:r>
    </w:p>
    <w:p w14:paraId="3125D81F" w14:textId="77777777" w:rsidR="00F27BBD" w:rsidRDefault="00F27BBD" w:rsidP="00F27BBD">
      <w:pPr>
        <w:rPr>
          <w:lang w:val="en-US"/>
        </w:rPr>
      </w:pPr>
      <w:r>
        <w:rPr>
          <w:lang w:val="en-CA" w:eastAsia="ja-JP"/>
        </w:rPr>
        <w:t xml:space="preserve">In case </w:t>
      </w:r>
      <w:r w:rsidRPr="009F7494">
        <w:rPr>
          <w:rFonts w:eastAsia="ＭＳ 明朝"/>
          <w:lang w:val="en-CA" w:eastAsia="ja-JP"/>
        </w:rPr>
        <w:t>geometry_angular_mode_flag</w:t>
      </w:r>
      <w:r>
        <w:rPr>
          <w:rFonts w:eastAsia="ＭＳ 明朝"/>
          <w:lang w:val="en-CA" w:eastAsia="ja-JP"/>
        </w:rPr>
        <w:t xml:space="preserve"> is equal to 1, the value of </w:t>
      </w:r>
      <w:r w:rsidRPr="00CC4328">
        <w:rPr>
          <w:lang w:val="en-US"/>
        </w:rPr>
        <w:t>planePosIdx</w:t>
      </w:r>
      <w:r>
        <w:rPr>
          <w:lang w:val="en-US"/>
        </w:rPr>
        <w:t>Angular is determined from contextAngular by</w:t>
      </w:r>
    </w:p>
    <w:p w14:paraId="13E0EE30" w14:textId="3E556541" w:rsidR="00F27BBD" w:rsidRPr="00CC4328" w:rsidRDefault="00F27BBD" w:rsidP="00BE53BF">
      <w:pPr>
        <w:pStyle w:val="Code"/>
        <w:rPr>
          <w:lang w:val="en-CA" w:eastAsia="ja-JP"/>
        </w:rPr>
      </w:pPr>
      <w:r w:rsidRPr="00CC4328">
        <w:rPr>
          <w:lang w:val="en-CA" w:eastAsia="ja-JP"/>
        </w:rPr>
        <w:t>if (</w:t>
      </w:r>
      <w:r>
        <w:rPr>
          <w:lang w:val="en-US"/>
        </w:rPr>
        <w:t xml:space="preserve">contextAngular == </w:t>
      </w:r>
      <w:r w:rsidR="004014E9">
        <w:rPr>
          <w:lang w:val="en-US"/>
        </w:rPr>
        <w:t>−</w:t>
      </w:r>
      <w:r>
        <w:rPr>
          <w:lang w:val="en-US"/>
        </w:rPr>
        <w:t>1</w:t>
      </w:r>
      <w:r w:rsidRPr="00CC4328">
        <w:rPr>
          <w:lang w:val="en-CA" w:eastAsia="ja-JP"/>
        </w:rPr>
        <w:t xml:space="preserve">) </w:t>
      </w:r>
    </w:p>
    <w:p w14:paraId="371E6182" w14:textId="6D1A48AD" w:rsidR="00F27BBD" w:rsidRPr="00CC4328" w:rsidRDefault="00C51B91" w:rsidP="00BE53BF">
      <w:pPr>
        <w:pStyle w:val="Code"/>
        <w:rPr>
          <w:lang w:val="en-CA" w:eastAsia="ja-JP"/>
        </w:rPr>
      </w:pPr>
      <w:r>
        <w:rPr>
          <w:lang w:val="en-US"/>
        </w:rPr>
        <w:t xml:space="preserve">  </w:t>
      </w:r>
      <w:r w:rsidR="00F27BBD" w:rsidRPr="00CC4328">
        <w:rPr>
          <w:lang w:val="en-US"/>
        </w:rPr>
        <w:t>planePosIdx</w:t>
      </w:r>
      <w:r w:rsidR="00F27BBD">
        <w:rPr>
          <w:lang w:val="en-US"/>
        </w:rPr>
        <w:t>Angular</w:t>
      </w:r>
      <w:r w:rsidR="00F27BBD" w:rsidRPr="00CC4328">
        <w:rPr>
          <w:lang w:val="en-US"/>
        </w:rPr>
        <w:t xml:space="preserve"> = planePosIdx</w:t>
      </w:r>
    </w:p>
    <w:p w14:paraId="238F894D" w14:textId="2462FB6D" w:rsidR="00F27BBD" w:rsidRPr="00CC4328" w:rsidRDefault="00F27BBD" w:rsidP="00BE53BF">
      <w:pPr>
        <w:pStyle w:val="Code"/>
        <w:rPr>
          <w:lang w:val="en-CA" w:eastAsia="ja-JP"/>
        </w:rPr>
      </w:pPr>
      <w:r w:rsidRPr="00CC4328">
        <w:rPr>
          <w:lang w:val="en-CA" w:eastAsia="ja-JP"/>
        </w:rPr>
        <w:t>else</w:t>
      </w:r>
    </w:p>
    <w:p w14:paraId="549316FA" w14:textId="045451B4" w:rsidR="00F27BBD" w:rsidRDefault="00C51B91" w:rsidP="00BE53BF">
      <w:pPr>
        <w:pStyle w:val="Code"/>
        <w:rPr>
          <w:lang w:val="en-US"/>
        </w:rPr>
      </w:pPr>
      <w:r>
        <w:rPr>
          <w:lang w:val="en-US"/>
        </w:rPr>
        <w:t xml:space="preserve">  </w:t>
      </w:r>
      <w:r w:rsidR="00F27BBD" w:rsidRPr="00CC4328">
        <w:rPr>
          <w:lang w:val="en-US"/>
        </w:rPr>
        <w:t>planePosIdx</w:t>
      </w:r>
      <w:r w:rsidR="00F27BBD">
        <w:rPr>
          <w:lang w:val="en-US"/>
        </w:rPr>
        <w:t>Angular</w:t>
      </w:r>
      <w:r w:rsidR="00F27BBD" w:rsidRPr="00CC4328">
        <w:rPr>
          <w:lang w:val="en-US"/>
        </w:rPr>
        <w:t xml:space="preserve"> = </w:t>
      </w:r>
      <w:r w:rsidR="00F27BBD">
        <w:rPr>
          <w:lang w:val="en-US"/>
        </w:rPr>
        <w:t>36 + contextAngular</w:t>
      </w:r>
      <w:r w:rsidR="00F27BBD" w:rsidRPr="00CC4328">
        <w:rPr>
          <w:lang w:val="en-CA" w:eastAsia="ja-JP"/>
        </w:rPr>
        <w:t>[child]</w:t>
      </w:r>
    </w:p>
    <w:p w14:paraId="4998CCF6" w14:textId="31CF1659" w:rsidR="00F27BBD" w:rsidRDefault="00F27BBD" w:rsidP="00F27BBD">
      <w:pPr>
        <w:rPr>
          <w:lang w:val="en-CA" w:eastAsia="ja-JP"/>
        </w:rPr>
      </w:pPr>
      <w:r w:rsidRPr="00CC4328">
        <w:rPr>
          <w:lang w:val="en-CA" w:eastAsia="ja-JP"/>
        </w:rPr>
        <w:t xml:space="preserve">The determination of </w:t>
      </w:r>
      <w:r>
        <w:rPr>
          <w:lang w:val="en-US"/>
        </w:rPr>
        <w:t>contextAngular</w:t>
      </w:r>
      <w:r w:rsidRPr="00CC4328">
        <w:rPr>
          <w:lang w:val="en-CA" w:eastAsia="ja-JP"/>
        </w:rPr>
        <w:t>[child]</w:t>
      </w:r>
      <w:r w:rsidRPr="00CC4328">
        <w:rPr>
          <w:lang w:val="en-US"/>
        </w:rPr>
        <w:t xml:space="preserve"> </w:t>
      </w:r>
      <w:r w:rsidRPr="00CC4328">
        <w:rPr>
          <w:lang w:val="en-CA" w:eastAsia="ja-JP"/>
        </w:rPr>
        <w:t xml:space="preserve">for the arithmetic coding of </w:t>
      </w:r>
      <w:r w:rsidRPr="00CC4328">
        <w:rPr>
          <w:lang w:val="en-CA"/>
        </w:rPr>
        <w:t>plane_position</w:t>
      </w:r>
      <w:r w:rsidRPr="00CC4328">
        <w:rPr>
          <w:lang w:val="en-CA" w:eastAsia="ja-JP"/>
        </w:rPr>
        <w:t>[</w:t>
      </w:r>
      <w:r w:rsidR="00DC53E3">
        <w:rPr>
          <w:lang w:val="en-CA" w:eastAsia="ja-JP"/>
        </w:rPr>
        <w:t> </w:t>
      </w:r>
      <w:r w:rsidRPr="00CC4328">
        <w:rPr>
          <w:lang w:val="en-CA" w:eastAsia="ja-JP"/>
        </w:rPr>
        <w:t>child</w:t>
      </w:r>
      <w:r w:rsidR="00DC53E3">
        <w:rPr>
          <w:lang w:val="en-CA" w:eastAsia="ja-JP"/>
        </w:rPr>
        <w:t> </w:t>
      </w:r>
      <w:r w:rsidRPr="00CC4328">
        <w:rPr>
          <w:lang w:val="en-CA" w:eastAsia="ja-JP"/>
        </w:rPr>
        <w:t>][</w:t>
      </w:r>
      <w:r w:rsidR="00DC53E3">
        <w:rPr>
          <w:lang w:val="en-CA" w:eastAsia="ja-JP"/>
        </w:rPr>
        <w:t> </w:t>
      </w:r>
      <w:r>
        <w:t>2</w:t>
      </w:r>
      <w:r w:rsidR="00DC53E3">
        <w:t> </w:t>
      </w:r>
      <w:r w:rsidRPr="00CC4328">
        <w:t xml:space="preserve">] </w:t>
      </w:r>
      <w:r w:rsidRPr="00CC4328">
        <w:rPr>
          <w:lang w:val="en-CA" w:eastAsia="ja-JP"/>
        </w:rPr>
        <w:t xml:space="preserve">is performed </w:t>
      </w:r>
      <w:r>
        <w:rPr>
          <w:lang w:val="en-CA" w:eastAsia="ja-JP"/>
        </w:rPr>
        <w:t>asdescribed in section</w:t>
      </w:r>
      <w:r w:rsidR="002F7D7C">
        <w:rPr>
          <w:lang w:val="en-CA" w:eastAsia="ja-JP"/>
        </w:rPr>
        <w:t xml:space="preserve"> </w:t>
      </w:r>
      <w:r w:rsidR="002F7D7C">
        <w:rPr>
          <w:highlight w:val="red"/>
          <w:lang w:val="en-CA" w:eastAsia="ja-JP"/>
        </w:rPr>
        <w:fldChar w:fldCharType="begin" w:fldLock="1"/>
      </w:r>
      <w:r w:rsidR="002F7D7C">
        <w:rPr>
          <w:lang w:val="en-CA" w:eastAsia="ja-JP"/>
        </w:rPr>
        <w:instrText xml:space="preserve"> REF _Ref30254448 \r \h </w:instrText>
      </w:r>
      <w:r w:rsidR="002F7D7C">
        <w:rPr>
          <w:highlight w:val="red"/>
          <w:lang w:val="en-CA" w:eastAsia="ja-JP"/>
        </w:rPr>
      </w:r>
      <w:r w:rsidR="002F7D7C">
        <w:rPr>
          <w:highlight w:val="red"/>
          <w:lang w:val="en-CA" w:eastAsia="ja-JP"/>
        </w:rPr>
        <w:fldChar w:fldCharType="separate"/>
      </w:r>
      <w:r w:rsidR="003551F0">
        <w:rPr>
          <w:lang w:val="en-CA" w:eastAsia="ja-JP"/>
        </w:rPr>
        <w:t>8.2.5.3</w:t>
      </w:r>
      <w:r w:rsidR="002F7D7C">
        <w:rPr>
          <w:highlight w:val="red"/>
          <w:lang w:val="en-CA" w:eastAsia="ja-JP"/>
        </w:rPr>
        <w:fldChar w:fldCharType="end"/>
      </w:r>
      <w:r>
        <w:rPr>
          <w:lang w:val="en-CA" w:eastAsia="ja-JP"/>
        </w:rPr>
        <w:t>.</w:t>
      </w:r>
    </w:p>
    <w:p w14:paraId="47D8F35E" w14:textId="77777777" w:rsidR="00CA4C9E" w:rsidRPr="00CC4328" w:rsidRDefault="00CA4C9E" w:rsidP="00CA4C9E">
      <w:pPr>
        <w:pStyle w:val="4"/>
        <w:numPr>
          <w:ilvl w:val="3"/>
          <w:numId w:val="1"/>
        </w:numPr>
        <w:rPr>
          <w:lang w:val="en-US"/>
        </w:rPr>
      </w:pPr>
      <w:bookmarkStart w:id="1840" w:name="_Ref19522904"/>
      <w:r w:rsidRPr="00CC4328">
        <w:rPr>
          <w:noProof/>
          <w:lang w:val="en-CA"/>
        </w:rPr>
        <w:t xml:space="preserve">Determination of the probability </w:t>
      </w:r>
      <w:r w:rsidRPr="00CC4328">
        <w:rPr>
          <w:rFonts w:ascii="Times" w:hAnsi="Times"/>
          <w:lang w:val="en-CA"/>
        </w:rPr>
        <w:t>proba_planar[]</w:t>
      </w:r>
      <w:r w:rsidRPr="00CC4328">
        <w:rPr>
          <w:noProof/>
          <w:lang w:val="en-CA"/>
        </w:rPr>
        <w:t xml:space="preserve"> of good plane</w:t>
      </w:r>
      <w:r w:rsidRPr="00CC4328">
        <w:rPr>
          <w:lang w:val="en-US"/>
        </w:rPr>
        <w:t xml:space="preserve"> position prediction</w:t>
      </w:r>
      <w:bookmarkEnd w:id="1840"/>
    </w:p>
    <w:p w14:paraId="68FD2F91" w14:textId="3B3D5151" w:rsidR="00CA4C9E" w:rsidRPr="00CC4328" w:rsidRDefault="00CA4C9E" w:rsidP="00CA4C9E">
      <w:pPr>
        <w:rPr>
          <w:lang w:val="en-CA"/>
        </w:rPr>
      </w:pPr>
      <w:r w:rsidRPr="00CC4328">
        <w:rPr>
          <w:lang w:val="en-US" w:eastAsia="ja-JP"/>
        </w:rPr>
        <w:t xml:space="preserve">The information </w:t>
      </w:r>
      <w:r w:rsidRPr="00CC4328">
        <w:rPr>
          <w:lang w:val="en-CA"/>
        </w:rPr>
        <w:t xml:space="preserve">proba_planar[] on the probability of </w:t>
      </w:r>
      <w:r w:rsidRPr="00CC4328">
        <w:rPr>
          <w:noProof/>
          <w:lang w:val="en-CA"/>
        </w:rPr>
        <w:t>good plane</w:t>
      </w:r>
      <w:r w:rsidRPr="00CC4328">
        <w:rPr>
          <w:lang w:val="en-US"/>
        </w:rPr>
        <w:t xml:space="preserve"> position prediction is used in the determination of the direct coding mode activation flag </w:t>
      </w:r>
      <w:r w:rsidRPr="00CC4328">
        <w:rPr>
          <w:lang w:val="en-CA"/>
        </w:rPr>
        <w:t xml:space="preserve">DirectModeFlagPresent. </w:t>
      </w:r>
      <w:r w:rsidRPr="00CC4328">
        <w:rPr>
          <w:lang w:val="en-US"/>
        </w:rPr>
        <w:t xml:space="preserve">The value of </w:t>
      </w:r>
      <w:r w:rsidRPr="00CC4328">
        <w:rPr>
          <w:lang w:val="en-CA"/>
        </w:rPr>
        <w:t>proba_planar[</w:t>
      </w:r>
      <w:r w:rsidRPr="00CC4328">
        <w:t>axisIdx</w:t>
      </w:r>
      <w:r w:rsidRPr="00CC4328">
        <w:rPr>
          <w:lang w:val="en-CA"/>
        </w:rPr>
        <w:t>], for an axis index in the range 0</w:t>
      </w:r>
      <w:r w:rsidR="00417449">
        <w:rPr>
          <w:lang w:val="en-CA"/>
        </w:rPr>
        <w:t> .. </w:t>
      </w:r>
      <w:r w:rsidRPr="00CC4328">
        <w:rPr>
          <w:lang w:val="en-CA"/>
        </w:rPr>
        <w:t>2, is in the range 1</w:t>
      </w:r>
      <w:r w:rsidR="00417449">
        <w:rPr>
          <w:lang w:val="en-CA"/>
        </w:rPr>
        <w:t> .. </w:t>
      </w:r>
      <w:r w:rsidRPr="00CC4328">
        <w:rPr>
          <w:lang w:val="en-CA"/>
        </w:rPr>
        <w:t>127 and is deduced as follows for each child node</w:t>
      </w:r>
    </w:p>
    <w:p w14:paraId="5416C662" w14:textId="3A65738E" w:rsidR="00CA4C9E" w:rsidRPr="00CC4328" w:rsidRDefault="00CA4C9E" w:rsidP="00BE53BF">
      <w:pPr>
        <w:pStyle w:val="Code"/>
        <w:rPr>
          <w:lang w:val="en-CA"/>
        </w:rPr>
      </w:pPr>
      <w:r w:rsidRPr="00CC4328">
        <w:rPr>
          <w:lang w:val="en-CA"/>
        </w:rPr>
        <w:t>proba_planar[</w:t>
      </w:r>
      <w:r w:rsidRPr="00CC4328">
        <w:t>axisIdx</w:t>
      </w:r>
      <w:r w:rsidRPr="00CC4328">
        <w:rPr>
          <w:lang w:val="en-CA"/>
        </w:rPr>
        <w:t>] =</w:t>
      </w:r>
      <w:r w:rsidR="00C51B91">
        <w:rPr>
          <w:lang w:val="en-CA"/>
        </w:rPr>
        <w:t xml:space="preserve"> </w:t>
      </w:r>
      <w:r w:rsidRPr="00CC4328">
        <w:rPr>
          <w:lang w:val="en-CA"/>
        </w:rPr>
        <w:t>127</w:t>
      </w:r>
    </w:p>
    <w:p w14:paraId="1E18F278" w14:textId="342227FE" w:rsidR="00CA4C9E" w:rsidRPr="00CC4328" w:rsidRDefault="00CA4C9E" w:rsidP="00BE53BF">
      <w:pPr>
        <w:pStyle w:val="Code"/>
        <w:rPr>
          <w:lang w:val="en-CA"/>
        </w:rPr>
      </w:pPr>
      <w:r w:rsidRPr="00CC4328">
        <w:rPr>
          <w:lang w:val="en-CA"/>
        </w:rPr>
        <w:t>if (</w:t>
      </w:r>
      <w:r w:rsidRPr="00CC4328">
        <w:rPr>
          <w:lang w:eastAsia="ko-KR"/>
        </w:rPr>
        <w:t>is_planar_flag</w:t>
      </w:r>
      <w:r w:rsidRPr="00CC4328">
        <w:rPr>
          <w:noProof/>
        </w:rPr>
        <w:t>[child]</w:t>
      </w:r>
      <w:r w:rsidRPr="00CC4328">
        <w:rPr>
          <w:lang w:eastAsia="ko-KR"/>
        </w:rPr>
        <w:t>[</w:t>
      </w:r>
      <w:r w:rsidRPr="00CC4328">
        <w:t>axisIdx</w:t>
      </w:r>
      <w:r w:rsidRPr="00CC4328">
        <w:rPr>
          <w:lang w:eastAsia="ko-KR"/>
        </w:rPr>
        <w:t>]</w:t>
      </w:r>
      <w:r w:rsidRPr="00CC4328">
        <w:rPr>
          <w:lang w:val="en-CA"/>
        </w:rPr>
        <w:t>) {</w:t>
      </w:r>
      <w:r w:rsidR="00C43BCF">
        <w:rPr>
          <w:lang w:val="en-CA"/>
        </w:rPr>
        <w:t xml:space="preserve">  </w:t>
      </w:r>
    </w:p>
    <w:p w14:paraId="41B3BB22" w14:textId="48A5D9B1" w:rsidR="002F7D7C" w:rsidRPr="00CC4328" w:rsidRDefault="00CA4C9E" w:rsidP="00BE53BF">
      <w:pPr>
        <w:pStyle w:val="Code"/>
        <w:rPr>
          <w:lang w:val="en-CA"/>
        </w:rPr>
      </w:pPr>
      <w:r w:rsidRPr="00CC4328">
        <w:rPr>
          <w:lang w:val="en-CA"/>
        </w:rPr>
        <w:t xml:space="preserve">  </w:t>
      </w:r>
      <w:r w:rsidR="002F7D7C" w:rsidRPr="00CC4328">
        <w:rPr>
          <w:lang w:val="en-CA"/>
        </w:rPr>
        <w:t>if (</w:t>
      </w:r>
      <w:r w:rsidR="002F7D7C" w:rsidRPr="00CC4328">
        <w:t>axisIdx</w:t>
      </w:r>
      <w:r w:rsidR="002F7D7C">
        <w:t xml:space="preserve"> &lt;=</w:t>
      </w:r>
      <w:r w:rsidR="001B658C">
        <w:t xml:space="preserve"> </w:t>
      </w:r>
      <w:r w:rsidR="002F7D7C">
        <w:t>1</w:t>
      </w:r>
      <w:r w:rsidR="002F7D7C" w:rsidRPr="00CC4328">
        <w:rPr>
          <w:lang w:val="en-CA"/>
        </w:rPr>
        <w:t>)</w:t>
      </w:r>
    </w:p>
    <w:p w14:paraId="271ED581" w14:textId="1D9D35E4" w:rsidR="002F7D7C" w:rsidRPr="00CC4328" w:rsidRDefault="002F7D7C" w:rsidP="00BE53BF">
      <w:pPr>
        <w:pStyle w:val="Code"/>
        <w:rPr>
          <w:lang w:val="en-CA"/>
        </w:rPr>
      </w:pPr>
      <w:r w:rsidRPr="00CC4328">
        <w:rPr>
          <w:lang w:val="en-CA"/>
        </w:rPr>
        <w:t xml:space="preserve">    p = p0[</w:t>
      </w:r>
      <w:r w:rsidRPr="00CC4328">
        <w:rPr>
          <w:lang w:val="en-US"/>
        </w:rPr>
        <w:t>planePosIdx</w:t>
      </w:r>
      <w:r w:rsidRPr="00CC4328">
        <w:rPr>
          <w:lang w:val="en-CA"/>
        </w:rPr>
        <w:t>] &gt;&gt; 9</w:t>
      </w:r>
    </w:p>
    <w:p w14:paraId="64F17AA5" w14:textId="33293675" w:rsidR="002F7D7C" w:rsidRPr="00CC4328" w:rsidRDefault="002F7D7C" w:rsidP="00BE53BF">
      <w:pPr>
        <w:pStyle w:val="Code"/>
        <w:rPr>
          <w:lang w:val="en-CA"/>
        </w:rPr>
      </w:pPr>
      <w:r w:rsidRPr="00CC4328">
        <w:rPr>
          <w:lang w:val="en-CA"/>
        </w:rPr>
        <w:t xml:space="preserve">  </w:t>
      </w:r>
      <w:r>
        <w:rPr>
          <w:lang w:val="en-CA"/>
        </w:rPr>
        <w:t>else</w:t>
      </w:r>
    </w:p>
    <w:p w14:paraId="3E1AB4B8" w14:textId="596A8754" w:rsidR="00CA4C9E" w:rsidRPr="00CC4328" w:rsidRDefault="002F7D7C" w:rsidP="00BE53BF">
      <w:pPr>
        <w:pStyle w:val="Code"/>
        <w:rPr>
          <w:lang w:val="en-CA"/>
        </w:rPr>
      </w:pPr>
      <w:r w:rsidRPr="00CC4328">
        <w:rPr>
          <w:lang w:val="en-CA"/>
        </w:rPr>
        <w:t xml:space="preserve">    </w:t>
      </w:r>
      <w:r w:rsidRPr="00464B5D">
        <w:t>p = p0[planePosIdxAngular] &gt;&gt; 9</w:t>
      </w:r>
    </w:p>
    <w:p w14:paraId="2193C97E" w14:textId="66D696C7" w:rsidR="00CA4C9E" w:rsidRPr="00CC4328" w:rsidRDefault="00CA4C9E" w:rsidP="00BE53BF">
      <w:pPr>
        <w:pStyle w:val="Code"/>
        <w:rPr>
          <w:lang w:val="en-CA"/>
        </w:rPr>
      </w:pPr>
      <w:r w:rsidRPr="00CC4328">
        <w:rPr>
          <w:lang w:val="en-CA"/>
        </w:rPr>
        <w:t xml:space="preserve">  if (plane_position</w:t>
      </w:r>
      <w:r w:rsidRPr="00CC4328">
        <w:rPr>
          <w:lang w:val="en-CA" w:eastAsia="ja-JP"/>
        </w:rPr>
        <w:t>[child][</w:t>
      </w:r>
      <w:r w:rsidRPr="00CC4328">
        <w:t>axisIdx]</w:t>
      </w:r>
      <w:r w:rsidRPr="00CC4328">
        <w:rPr>
          <w:lang w:val="en-CA"/>
        </w:rPr>
        <w:t>)</w:t>
      </w:r>
    </w:p>
    <w:p w14:paraId="3DA5A7A9" w14:textId="65DDFA4E" w:rsidR="00CA4C9E" w:rsidRPr="00CC4328" w:rsidRDefault="00C51B91" w:rsidP="00BE53BF">
      <w:pPr>
        <w:pStyle w:val="Code"/>
        <w:rPr>
          <w:lang w:val="en-CA"/>
        </w:rPr>
      </w:pPr>
      <w:r>
        <w:rPr>
          <w:lang w:val="en-CA"/>
        </w:rPr>
        <w:t xml:space="preserve">    </w:t>
      </w:r>
      <w:r w:rsidR="00CA4C9E" w:rsidRPr="00CC4328">
        <w:rPr>
          <w:lang w:val="en-CA"/>
        </w:rPr>
        <w:t>p = 128 – p</w:t>
      </w:r>
    </w:p>
    <w:p w14:paraId="171DE3C6" w14:textId="0FD86698" w:rsidR="00CA4C9E" w:rsidRPr="00CC4328" w:rsidRDefault="00CA4C9E" w:rsidP="00BE53BF">
      <w:pPr>
        <w:pStyle w:val="Code"/>
        <w:rPr>
          <w:lang w:val="en-CA"/>
        </w:rPr>
      </w:pPr>
      <w:r w:rsidRPr="00CC4328">
        <w:rPr>
          <w:lang w:val="en-CA"/>
        </w:rPr>
        <w:t xml:space="preserve">  if (p &lt; 1)</w:t>
      </w:r>
    </w:p>
    <w:p w14:paraId="70B7F38D" w14:textId="7BE48A0A" w:rsidR="00CA4C9E" w:rsidRPr="00CC4328" w:rsidRDefault="00C51B91" w:rsidP="00BE53BF">
      <w:pPr>
        <w:pStyle w:val="Code"/>
        <w:rPr>
          <w:lang w:val="en-CA"/>
        </w:rPr>
      </w:pPr>
      <w:r>
        <w:rPr>
          <w:lang w:val="en-CA"/>
        </w:rPr>
        <w:t xml:space="preserve">   </w:t>
      </w:r>
      <w:r w:rsidR="00CA4C9E" w:rsidRPr="00CC4328">
        <w:rPr>
          <w:lang w:val="en-CA"/>
        </w:rPr>
        <w:t xml:space="preserve"> p = 1</w:t>
      </w:r>
    </w:p>
    <w:p w14:paraId="5C075325" w14:textId="0990A403" w:rsidR="00CA4C9E" w:rsidRPr="00CC4328" w:rsidRDefault="00CA4C9E" w:rsidP="00BE53BF">
      <w:pPr>
        <w:pStyle w:val="Code"/>
        <w:rPr>
          <w:lang w:val="en-CA"/>
        </w:rPr>
      </w:pPr>
      <w:r w:rsidRPr="00CC4328">
        <w:rPr>
          <w:lang w:val="en-CA"/>
        </w:rPr>
        <w:t xml:space="preserve">  if (p &gt; 127) </w:t>
      </w:r>
    </w:p>
    <w:p w14:paraId="200D9413" w14:textId="0CF0BCAB" w:rsidR="00CA4C9E" w:rsidRPr="00CC4328" w:rsidRDefault="00C51B91" w:rsidP="00BE53BF">
      <w:pPr>
        <w:pStyle w:val="Code"/>
        <w:rPr>
          <w:lang w:val="en-CA"/>
        </w:rPr>
      </w:pPr>
      <w:r>
        <w:rPr>
          <w:lang w:val="en-CA"/>
        </w:rPr>
        <w:t xml:space="preserve">    </w:t>
      </w:r>
      <w:r w:rsidR="00CA4C9E" w:rsidRPr="00CC4328">
        <w:rPr>
          <w:lang w:val="en-CA"/>
        </w:rPr>
        <w:t>p = 127</w:t>
      </w:r>
    </w:p>
    <w:p w14:paraId="43F66A61" w14:textId="0A829ABB" w:rsidR="00CA4C9E" w:rsidRPr="00CC4328" w:rsidRDefault="00C51B91" w:rsidP="00BE53BF">
      <w:pPr>
        <w:pStyle w:val="Code"/>
        <w:rPr>
          <w:lang w:val="en-CA"/>
        </w:rPr>
      </w:pPr>
      <w:r>
        <w:rPr>
          <w:lang w:val="en-CA"/>
        </w:rPr>
        <w:t xml:space="preserve">  </w:t>
      </w:r>
      <w:r w:rsidR="00CA4C9E" w:rsidRPr="00CC4328">
        <w:rPr>
          <w:lang w:val="en-CA"/>
        </w:rPr>
        <w:t>proba_planar[</w:t>
      </w:r>
      <w:r w:rsidR="00CA4C9E" w:rsidRPr="00CC4328">
        <w:t>axisIdx</w:t>
      </w:r>
      <w:r w:rsidR="00CA4C9E" w:rsidRPr="00CC4328">
        <w:rPr>
          <w:lang w:val="en-CA"/>
        </w:rPr>
        <w:t>] = p</w:t>
      </w:r>
    </w:p>
    <w:p w14:paraId="5F5BDE08" w14:textId="4F76AAA9" w:rsidR="00CA4C9E" w:rsidRPr="00CC4328" w:rsidRDefault="00CA4C9E" w:rsidP="00BE53BF">
      <w:pPr>
        <w:pStyle w:val="Code"/>
        <w:rPr>
          <w:lang w:val="en-CA"/>
        </w:rPr>
      </w:pPr>
      <w:r w:rsidRPr="00CC4328">
        <w:rPr>
          <w:lang w:val="en-CA"/>
        </w:rPr>
        <w:t>}</w:t>
      </w:r>
    </w:p>
    <w:p w14:paraId="6261CE18" w14:textId="78248468" w:rsidR="00CA4C9E" w:rsidRDefault="00CA4C9E" w:rsidP="00CA4C9E">
      <w:pPr>
        <w:rPr>
          <w:lang w:val="en-CA"/>
        </w:rPr>
      </w:pPr>
      <w:r w:rsidRPr="00CC4328">
        <w:rPr>
          <w:lang w:val="en-CA"/>
        </w:rPr>
        <w:t>where p0[</w:t>
      </w:r>
      <w:r w:rsidR="00C51B91">
        <w:rPr>
          <w:lang w:val="en-CA"/>
        </w:rPr>
        <w:t> </w:t>
      </w:r>
      <w:r w:rsidRPr="00CC4328">
        <w:rPr>
          <w:lang w:val="en-US"/>
        </w:rPr>
        <w:t>planePosIdx</w:t>
      </w:r>
      <w:r w:rsidR="00C51B91">
        <w:rPr>
          <w:lang w:val="en-US"/>
        </w:rPr>
        <w:t> </w:t>
      </w:r>
      <w:r w:rsidRPr="00CC4328">
        <w:rPr>
          <w:lang w:val="en-CA"/>
        </w:rPr>
        <w:t xml:space="preserve">] </w:t>
      </w:r>
      <w:r w:rsidR="002F7D7C">
        <w:rPr>
          <w:lang w:val="en-CA"/>
        </w:rPr>
        <w:t xml:space="preserve">(respectively </w:t>
      </w:r>
      <w:r w:rsidR="002F7D7C" w:rsidRPr="00CC4328">
        <w:rPr>
          <w:lang w:val="en-CA"/>
        </w:rPr>
        <w:t>p0[</w:t>
      </w:r>
      <w:r w:rsidR="00C51B91">
        <w:rPr>
          <w:lang w:val="en-CA"/>
        </w:rPr>
        <w:t> </w:t>
      </w:r>
      <w:r w:rsidR="002F7D7C" w:rsidRPr="00CC4328">
        <w:rPr>
          <w:lang w:val="en-US"/>
        </w:rPr>
        <w:t>planePosIdx</w:t>
      </w:r>
      <w:r w:rsidR="002F7D7C">
        <w:rPr>
          <w:lang w:val="en-US"/>
        </w:rPr>
        <w:t>Angular</w:t>
      </w:r>
      <w:r w:rsidR="00C51B91">
        <w:rPr>
          <w:lang w:val="en-US"/>
        </w:rPr>
        <w:t> </w:t>
      </w:r>
      <w:r w:rsidR="002F7D7C" w:rsidRPr="00CC4328">
        <w:rPr>
          <w:lang w:val="en-CA"/>
        </w:rPr>
        <w:t>]</w:t>
      </w:r>
      <w:r w:rsidR="002F7D7C">
        <w:rPr>
          <w:lang w:val="en-CA"/>
        </w:rPr>
        <w:t>)</w:t>
      </w:r>
      <w:r w:rsidR="002F7D7C" w:rsidRPr="00CC4328">
        <w:rPr>
          <w:lang w:val="en-CA"/>
        </w:rPr>
        <w:t xml:space="preserve"> </w:t>
      </w:r>
      <w:r w:rsidRPr="00CC4328">
        <w:rPr>
          <w:lang w:val="en-CA"/>
        </w:rPr>
        <w:t>is the probability, provided by the CABAC before decoding the bit plane_position</w:t>
      </w:r>
      <w:r w:rsidRPr="00CC4328">
        <w:rPr>
          <w:lang w:val="en-CA" w:eastAsia="ja-JP"/>
        </w:rPr>
        <w:t>[</w:t>
      </w:r>
      <w:r w:rsidR="00C51B91">
        <w:rPr>
          <w:lang w:val="en-CA" w:eastAsia="ja-JP"/>
        </w:rPr>
        <w:t> </w:t>
      </w:r>
      <w:r w:rsidRPr="00CC4328">
        <w:rPr>
          <w:lang w:val="en-CA" w:eastAsia="ja-JP"/>
        </w:rPr>
        <w:t>child</w:t>
      </w:r>
      <w:r w:rsidR="00C51B91">
        <w:rPr>
          <w:lang w:val="en-CA" w:eastAsia="ja-JP"/>
        </w:rPr>
        <w:t> </w:t>
      </w:r>
      <w:r w:rsidRPr="00CC4328">
        <w:rPr>
          <w:lang w:val="en-CA" w:eastAsia="ja-JP"/>
        </w:rPr>
        <w:t>][</w:t>
      </w:r>
      <w:r w:rsidR="00C51B91">
        <w:rPr>
          <w:lang w:val="en-CA" w:eastAsia="ja-JP"/>
        </w:rPr>
        <w:t> </w:t>
      </w:r>
      <w:r w:rsidRPr="00CC4328">
        <w:t>axisIdx</w:t>
      </w:r>
      <w:r w:rsidR="00C51B91">
        <w:t> </w:t>
      </w:r>
      <w:r w:rsidRPr="00CC4328">
        <w:t xml:space="preserve">], of having a zero associated with the context. This probability </w:t>
      </w:r>
      <w:r w:rsidRPr="00CC4328">
        <w:rPr>
          <w:lang w:val="en-CA"/>
        </w:rPr>
        <w:t>p0[</w:t>
      </w:r>
      <w:r w:rsidR="00C51B91">
        <w:rPr>
          <w:lang w:val="en-CA"/>
        </w:rPr>
        <w:t> </w:t>
      </w:r>
      <w:r w:rsidRPr="00CC4328">
        <w:rPr>
          <w:lang w:val="en-US"/>
        </w:rPr>
        <w:t>planePosIdx</w:t>
      </w:r>
      <w:r w:rsidR="00C51B91">
        <w:rPr>
          <w:lang w:val="en-US"/>
        </w:rPr>
        <w:t> </w:t>
      </w:r>
      <w:r w:rsidRPr="00CC4328">
        <w:rPr>
          <w:lang w:val="en-CA"/>
        </w:rPr>
        <w:t xml:space="preserve">] </w:t>
      </w:r>
      <w:r w:rsidR="002F7D7C">
        <w:rPr>
          <w:lang w:val="en-CA"/>
        </w:rPr>
        <w:t xml:space="preserve">(respectively </w:t>
      </w:r>
      <w:r w:rsidR="002F7D7C" w:rsidRPr="00CC4328">
        <w:rPr>
          <w:lang w:val="en-CA"/>
        </w:rPr>
        <w:t>p0[</w:t>
      </w:r>
      <w:r w:rsidR="00C51B91">
        <w:rPr>
          <w:lang w:val="en-CA"/>
        </w:rPr>
        <w:t> </w:t>
      </w:r>
      <w:r w:rsidR="002F7D7C" w:rsidRPr="00CC4328">
        <w:rPr>
          <w:lang w:val="en-US"/>
        </w:rPr>
        <w:t>planePosIdx</w:t>
      </w:r>
      <w:r w:rsidR="002F7D7C">
        <w:rPr>
          <w:lang w:val="en-US"/>
        </w:rPr>
        <w:t>Angular</w:t>
      </w:r>
      <w:r w:rsidR="00C51B91">
        <w:rPr>
          <w:lang w:val="en-US"/>
        </w:rPr>
        <w:t> </w:t>
      </w:r>
      <w:r w:rsidR="002F7D7C" w:rsidRPr="00CC4328">
        <w:rPr>
          <w:lang w:val="en-CA"/>
        </w:rPr>
        <w:t>]</w:t>
      </w:r>
      <w:r w:rsidR="002F7D7C">
        <w:rPr>
          <w:lang w:val="en-CA"/>
        </w:rPr>
        <w:t xml:space="preserve">) </w:t>
      </w:r>
      <w:r w:rsidRPr="00CC4328">
        <w:rPr>
          <w:lang w:val="en-CA"/>
        </w:rPr>
        <w:t>is provided as a 16</w:t>
      </w:r>
      <w:r w:rsidR="00A16207">
        <w:rPr>
          <w:lang w:val="en-CA"/>
        </w:rPr>
        <w:t>-b</w:t>
      </w:r>
      <w:r w:rsidRPr="00CC4328">
        <w:rPr>
          <w:lang w:val="en-CA"/>
        </w:rPr>
        <w:t>it unsigned integer in the range 0</w:t>
      </w:r>
      <w:r w:rsidR="00417449">
        <w:rPr>
          <w:lang w:val="en-CA"/>
        </w:rPr>
        <w:t> .. </w:t>
      </w:r>
      <w:r w:rsidRPr="00CC4328">
        <w:rPr>
          <w:lang w:val="en-CA" w:eastAsia="ja-JP"/>
        </w:rPr>
        <w:t>0xffff</w:t>
      </w:r>
      <w:r w:rsidRPr="00CC4328">
        <w:t xml:space="preserve"> .</w:t>
      </w:r>
      <w:r w:rsidRPr="00CC4328">
        <w:rPr>
          <w:lang w:val="en-CA"/>
        </w:rPr>
        <w:t xml:space="preserve"> </w:t>
      </w:r>
    </w:p>
    <w:p w14:paraId="5D2C4BDA" w14:textId="4E52CED8" w:rsidR="00CA4C9E" w:rsidRDefault="00CA4C9E" w:rsidP="00CA4C9E">
      <w:pPr>
        <w:rPr>
          <w:lang w:val="en-CA"/>
        </w:rPr>
      </w:pPr>
      <w:r w:rsidRPr="00CC4328">
        <w:rPr>
          <w:lang w:val="en-CA"/>
        </w:rPr>
        <w:lastRenderedPageBreak/>
        <w:t>Note that proba_planar[</w:t>
      </w:r>
      <w:r w:rsidR="00C51B91">
        <w:rPr>
          <w:lang w:val="en-CA"/>
        </w:rPr>
        <w:t> </w:t>
      </w:r>
      <w:r w:rsidRPr="00CC4328">
        <w:t>axisIdx</w:t>
      </w:r>
      <w:r w:rsidR="00C51B91">
        <w:t> </w:t>
      </w:r>
      <w:r w:rsidRPr="00CC4328">
        <w:rPr>
          <w:lang w:val="en-CA"/>
        </w:rPr>
        <w:t xml:space="preserve">] does not need to depend on the child node because the direct mode is activated if there is only one occupied child node in the current node. </w:t>
      </w:r>
    </w:p>
    <w:p w14:paraId="041C5214" w14:textId="77777777" w:rsidR="002F7D7C" w:rsidRDefault="002F7D7C" w:rsidP="002F7D7C">
      <w:pPr>
        <w:pStyle w:val="3"/>
        <w:numPr>
          <w:ilvl w:val="2"/>
          <w:numId w:val="1"/>
        </w:numPr>
        <w:rPr>
          <w:lang w:val="en-CA"/>
        </w:rPr>
      </w:pPr>
      <w:bookmarkStart w:id="1841" w:name="_Toc37319005"/>
      <w:bookmarkStart w:id="1842" w:name="_Toc37872298"/>
      <w:bookmarkStart w:id="1843" w:name="_Toc38236509"/>
      <w:bookmarkEnd w:id="1841"/>
      <w:bookmarkEnd w:id="1842"/>
      <w:r>
        <w:rPr>
          <w:lang w:val="en-CA"/>
        </w:rPr>
        <w:t>Angular</w:t>
      </w:r>
      <w:r w:rsidRPr="00CC4328">
        <w:rPr>
          <w:lang w:val="en-CA"/>
        </w:rPr>
        <w:t xml:space="preserve"> coding </w:t>
      </w:r>
      <w:r>
        <w:rPr>
          <w:lang w:val="en-CA"/>
        </w:rPr>
        <w:t>mode</w:t>
      </w:r>
      <w:bookmarkEnd w:id="1843"/>
    </w:p>
    <w:p w14:paraId="4D856E0E" w14:textId="77777777" w:rsidR="002F7D7C" w:rsidRDefault="002F7D7C" w:rsidP="002F7D7C">
      <w:pPr>
        <w:pStyle w:val="4"/>
        <w:numPr>
          <w:ilvl w:val="3"/>
          <w:numId w:val="1"/>
        </w:numPr>
        <w:rPr>
          <w:noProof/>
          <w:lang w:val="en-CA"/>
        </w:rPr>
      </w:pPr>
      <w:bookmarkStart w:id="1844" w:name="_Ref33000727"/>
      <w:r>
        <w:rPr>
          <w:noProof/>
          <w:lang w:val="en-CA"/>
        </w:rPr>
        <w:t>Determination of the angular eligiblity for a node</w:t>
      </w:r>
      <w:bookmarkEnd w:id="1844"/>
    </w:p>
    <w:p w14:paraId="12DBF00C" w14:textId="79B3C4DD" w:rsidR="002F7D7C" w:rsidRDefault="002F7D7C" w:rsidP="002F7D7C">
      <w:pPr>
        <w:rPr>
          <w:lang w:val="en-CA" w:eastAsia="ja-JP"/>
        </w:rPr>
      </w:pPr>
      <w:r>
        <w:rPr>
          <w:lang w:val="en-CA" w:eastAsia="ja-JP"/>
        </w:rPr>
        <w:t>The following process applies to a child node Child to determine the angular elibiligility angular_eligible[</w:t>
      </w:r>
      <w:r w:rsidR="00C5072F">
        <w:rPr>
          <w:lang w:val="en-CA" w:eastAsia="ja-JP"/>
        </w:rPr>
        <w:t> </w:t>
      </w:r>
      <w:r>
        <w:rPr>
          <w:lang w:val="en-CA" w:eastAsia="ja-JP"/>
        </w:rPr>
        <w:t>Child</w:t>
      </w:r>
      <w:r w:rsidR="00C5072F">
        <w:rPr>
          <w:lang w:val="en-CA" w:eastAsia="ja-JP"/>
        </w:rPr>
        <w:t> </w:t>
      </w:r>
      <w:r>
        <w:rPr>
          <w:lang w:val="en-CA" w:eastAsia="ja-JP"/>
        </w:rPr>
        <w:t xml:space="preserve">] of the child node. If </w:t>
      </w:r>
      <w:r w:rsidRPr="00CC4328">
        <w:rPr>
          <w:rFonts w:eastAsia="ＭＳ 明朝"/>
          <w:lang w:eastAsia="ja-JP"/>
        </w:rPr>
        <w:t>geometry_</w:t>
      </w:r>
      <w:r>
        <w:rPr>
          <w:rFonts w:eastAsia="ＭＳ 明朝"/>
          <w:lang w:eastAsia="ja-JP"/>
        </w:rPr>
        <w:t>angular</w:t>
      </w:r>
      <w:r w:rsidRPr="00CC4328">
        <w:rPr>
          <w:rFonts w:eastAsia="ＭＳ 明朝"/>
          <w:lang w:eastAsia="ja-JP"/>
        </w:rPr>
        <w:t>_mode_flag</w:t>
      </w:r>
      <w:r>
        <w:rPr>
          <w:rFonts w:eastAsia="ＭＳ 明朝"/>
          <w:lang w:eastAsia="ja-JP"/>
        </w:rPr>
        <w:t xml:space="preserve"> is equal to 0, </w:t>
      </w:r>
      <w:r>
        <w:rPr>
          <w:lang w:val="en-CA" w:eastAsia="ja-JP"/>
        </w:rPr>
        <w:t>angular_eligible[</w:t>
      </w:r>
      <w:r w:rsidR="00C5072F">
        <w:rPr>
          <w:lang w:val="en-CA" w:eastAsia="ja-JP"/>
        </w:rPr>
        <w:t> </w:t>
      </w:r>
      <w:r>
        <w:rPr>
          <w:lang w:val="en-CA" w:eastAsia="ja-JP"/>
        </w:rPr>
        <w:t>Child</w:t>
      </w:r>
      <w:r w:rsidR="00C5072F">
        <w:rPr>
          <w:lang w:val="en-CA" w:eastAsia="ja-JP"/>
        </w:rPr>
        <w:t> </w:t>
      </w:r>
      <w:r>
        <w:rPr>
          <w:lang w:val="en-CA" w:eastAsia="ja-JP"/>
        </w:rPr>
        <w:t>] is set to equal to 0. Otherwise, the following applies</w:t>
      </w:r>
    </w:p>
    <w:p w14:paraId="1A94B17C" w14:textId="20F967E3" w:rsidR="002F7D7C" w:rsidRDefault="002F7D7C" w:rsidP="00BE53BF">
      <w:pPr>
        <w:pStyle w:val="Code"/>
        <w:rPr>
          <w:lang w:val="en-CA" w:eastAsia="ja-JP"/>
        </w:rPr>
      </w:pPr>
      <w:r w:rsidRPr="00462EED">
        <w:rPr>
          <w:lang w:val="en-CA" w:eastAsia="ja-JP"/>
        </w:rPr>
        <w:t>midNode</w:t>
      </w:r>
      <w:r w:rsidR="00C5072F">
        <w:rPr>
          <w:lang w:val="en-CA" w:eastAsia="ja-JP"/>
        </w:rPr>
        <w:t>S</w:t>
      </w:r>
      <w:r w:rsidRPr="00462EED">
        <w:rPr>
          <w:lang w:val="en-CA" w:eastAsia="ja-JP"/>
        </w:rPr>
        <w:t xml:space="preserve"> = 1 &lt;&lt; (</w:t>
      </w:r>
      <w:r w:rsidRPr="00462EED">
        <w:rPr>
          <w:rFonts w:eastAsia="Times New Roman"/>
          <w:szCs w:val="20"/>
          <w:lang w:val="en-US"/>
        </w:rPr>
        <w:t>ChildNodeSize</w:t>
      </w:r>
      <w:r w:rsidR="006648B7">
        <w:rPr>
          <w:rFonts w:eastAsia="Times New Roman"/>
          <w:szCs w:val="20"/>
          <w:lang w:val="en-US"/>
        </w:rPr>
        <w:t>S</w:t>
      </w:r>
      <w:r w:rsidRPr="00462EED">
        <w:rPr>
          <w:rFonts w:eastAsia="Times New Roman"/>
          <w:szCs w:val="20"/>
          <w:lang w:val="en-US"/>
        </w:rPr>
        <w:t>Log2</w:t>
      </w:r>
      <w:r w:rsidRPr="00462EED">
        <w:rPr>
          <w:lang w:val="en-CA" w:eastAsia="ja-JP"/>
        </w:rPr>
        <w:t xml:space="preserve"> </w:t>
      </w:r>
      <w:r w:rsidR="004014E9">
        <w:rPr>
          <w:lang w:val="en-CA" w:eastAsia="ja-JP"/>
        </w:rPr>
        <w:t>−</w:t>
      </w:r>
      <w:r w:rsidRPr="00462EED">
        <w:rPr>
          <w:lang w:val="en-CA" w:eastAsia="ja-JP"/>
        </w:rPr>
        <w:t xml:space="preserve"> 1)</w:t>
      </w:r>
    </w:p>
    <w:p w14:paraId="5569B391" w14:textId="69C5F8E3" w:rsidR="002F7D7C" w:rsidRPr="00464B5D" w:rsidRDefault="002F7D7C" w:rsidP="00BE53BF">
      <w:pPr>
        <w:pStyle w:val="Code"/>
        <w:rPr>
          <w:lang w:val="en-CA" w:eastAsia="ja-JP"/>
        </w:rPr>
      </w:pPr>
      <w:r w:rsidRPr="00DB6392">
        <w:rPr>
          <w:lang w:val="en-CA" w:eastAsia="ja-JP"/>
        </w:rPr>
        <w:t>midNode</w:t>
      </w:r>
      <w:r w:rsidR="00C5072F">
        <w:rPr>
          <w:lang w:val="en-CA" w:eastAsia="ja-JP"/>
        </w:rPr>
        <w:t>T</w:t>
      </w:r>
      <w:r w:rsidRPr="00DB6392">
        <w:rPr>
          <w:lang w:val="en-CA" w:eastAsia="ja-JP"/>
        </w:rPr>
        <w:t xml:space="preserve"> = 1 &lt;&lt; (</w:t>
      </w:r>
      <w:r w:rsidRPr="00DB6392">
        <w:rPr>
          <w:rFonts w:eastAsia="Times New Roman"/>
          <w:szCs w:val="20"/>
          <w:lang w:val="en-US"/>
        </w:rPr>
        <w:t>ChildNodeSize</w:t>
      </w:r>
      <w:r w:rsidR="00C55286">
        <w:rPr>
          <w:rFonts w:eastAsia="Times New Roman"/>
          <w:szCs w:val="20"/>
          <w:lang w:val="en-US"/>
        </w:rPr>
        <w:t>T</w:t>
      </w:r>
      <w:r w:rsidRPr="00DB6392">
        <w:rPr>
          <w:rFonts w:eastAsia="Times New Roman"/>
          <w:szCs w:val="20"/>
          <w:lang w:val="en-US"/>
        </w:rPr>
        <w:t>Log2</w:t>
      </w:r>
      <w:r w:rsidRPr="00DB6392">
        <w:rPr>
          <w:lang w:val="en-CA" w:eastAsia="ja-JP"/>
        </w:rPr>
        <w:t xml:space="preserve"> </w:t>
      </w:r>
      <w:r w:rsidR="004014E9">
        <w:rPr>
          <w:lang w:val="en-CA" w:eastAsia="ja-JP"/>
        </w:rPr>
        <w:t>−</w:t>
      </w:r>
      <w:r w:rsidRPr="00DB6392">
        <w:rPr>
          <w:lang w:val="en-CA" w:eastAsia="ja-JP"/>
        </w:rPr>
        <w:t xml:space="preserve"> 1)</w:t>
      </w:r>
    </w:p>
    <w:p w14:paraId="531AB37E" w14:textId="6D910E80" w:rsidR="002F7D7C" w:rsidRPr="00464B5D" w:rsidRDefault="00C5072F" w:rsidP="00BE53BF">
      <w:pPr>
        <w:pStyle w:val="Code"/>
        <w:rPr>
          <w:lang w:val="en-CA" w:eastAsia="ja-JP"/>
        </w:rPr>
      </w:pPr>
      <w:r>
        <w:rPr>
          <w:lang w:val="en-CA" w:eastAsia="ja-JP"/>
        </w:rPr>
        <w:t>s</w:t>
      </w:r>
      <w:r w:rsidR="002F7D7C" w:rsidRPr="00464B5D">
        <w:rPr>
          <w:lang w:val="en-CA" w:eastAsia="ja-JP"/>
        </w:rPr>
        <w:t xml:space="preserve">Lidar = </w:t>
      </w:r>
      <w:r>
        <w:rPr>
          <w:lang w:val="en-CA" w:eastAsia="ja-JP"/>
        </w:rPr>
        <w:t>A</w:t>
      </w:r>
      <w:r w:rsidR="002F7D7C" w:rsidRPr="00464B5D">
        <w:rPr>
          <w:lang w:val="en-CA" w:eastAsia="ja-JP"/>
        </w:rPr>
        <w:t>bs(((</w:t>
      </w:r>
      <w:r>
        <w:rPr>
          <w:lang w:val="en-CA" w:eastAsia="ja-JP"/>
        </w:rPr>
        <w:t>s</w:t>
      </w:r>
      <w:r w:rsidR="002F7D7C" w:rsidRPr="00DB6392">
        <w:rPr>
          <w:lang w:val="en-CA" w:eastAsia="ja-JP"/>
        </w:rPr>
        <w:t>Nchild</w:t>
      </w:r>
      <w:r w:rsidR="002F7D7C" w:rsidRPr="00464B5D">
        <w:rPr>
          <w:lang w:val="en-CA" w:eastAsia="ja-JP"/>
        </w:rPr>
        <w:t xml:space="preserve"> </w:t>
      </w:r>
      <w:r w:rsidR="004014E9">
        <w:rPr>
          <w:lang w:val="en-CA" w:eastAsia="ja-JP"/>
        </w:rPr>
        <w:t>−</w:t>
      </w:r>
      <w:r w:rsidR="00BD3410">
        <w:rPr>
          <w:lang w:val="en-CA" w:eastAsia="ja-JP"/>
        </w:rPr>
        <w:t xml:space="preserve"> </w:t>
      </w:r>
      <w:r w:rsidR="00BD3410">
        <w:rPr>
          <w:lang w:val="en-CA"/>
        </w:rPr>
        <w:t>geomAngularOrigin</w:t>
      </w:r>
      <w:r w:rsidR="002F7D7C" w:rsidRPr="00464B5D">
        <w:rPr>
          <w:lang w:val="en-CA" w:eastAsia="ja-JP"/>
        </w:rPr>
        <w:t xml:space="preserve">[0] + </w:t>
      </w:r>
      <w:r w:rsidR="002F7D7C" w:rsidRPr="00DB6392">
        <w:rPr>
          <w:lang w:val="en-CA" w:eastAsia="ja-JP"/>
        </w:rPr>
        <w:t>midNode</w:t>
      </w:r>
      <w:r>
        <w:rPr>
          <w:lang w:val="en-CA" w:eastAsia="ja-JP"/>
        </w:rPr>
        <w:t>S</w:t>
      </w:r>
      <w:r w:rsidR="002F7D7C" w:rsidRPr="00464B5D">
        <w:rPr>
          <w:lang w:val="en-CA" w:eastAsia="ja-JP"/>
        </w:rPr>
        <w:t xml:space="preserve">) &lt;&lt; 8) </w:t>
      </w:r>
      <w:r w:rsidR="002F7D7C">
        <w:rPr>
          <w:lang w:val="en-CA" w:eastAsia="ja-JP"/>
        </w:rPr>
        <w:t>–</w:t>
      </w:r>
      <w:r w:rsidR="002F7D7C" w:rsidRPr="00464B5D">
        <w:rPr>
          <w:lang w:val="en-CA" w:eastAsia="ja-JP"/>
        </w:rPr>
        <w:t xml:space="preserve"> 128)</w:t>
      </w:r>
    </w:p>
    <w:p w14:paraId="4264BF3E" w14:textId="6B7A27BE" w:rsidR="002F7D7C" w:rsidRPr="00464B5D" w:rsidRDefault="00C5072F" w:rsidP="00BE53BF">
      <w:pPr>
        <w:pStyle w:val="Code"/>
        <w:rPr>
          <w:lang w:val="en-CA" w:eastAsia="ja-JP"/>
        </w:rPr>
      </w:pPr>
      <w:r>
        <w:rPr>
          <w:lang w:val="en-CA" w:eastAsia="ja-JP"/>
        </w:rPr>
        <w:t>t</w:t>
      </w:r>
      <w:r w:rsidR="002F7D7C" w:rsidRPr="00464B5D">
        <w:rPr>
          <w:lang w:val="en-CA" w:eastAsia="ja-JP"/>
        </w:rPr>
        <w:t xml:space="preserve">Lidar = </w:t>
      </w:r>
      <w:r>
        <w:rPr>
          <w:lang w:val="en-CA" w:eastAsia="ja-JP"/>
        </w:rPr>
        <w:t>A</w:t>
      </w:r>
      <w:r w:rsidR="002F7D7C" w:rsidRPr="00464B5D">
        <w:rPr>
          <w:lang w:val="en-CA" w:eastAsia="ja-JP"/>
        </w:rPr>
        <w:t>bs(((</w:t>
      </w:r>
      <w:r>
        <w:rPr>
          <w:lang w:val="en-CA" w:eastAsia="ja-JP"/>
        </w:rPr>
        <w:t>t</w:t>
      </w:r>
      <w:r w:rsidR="002F7D7C" w:rsidRPr="00DB6392">
        <w:rPr>
          <w:lang w:val="en-CA" w:eastAsia="ja-JP"/>
        </w:rPr>
        <w:t>Nchild</w:t>
      </w:r>
      <w:r w:rsidR="002F7D7C" w:rsidRPr="00464B5D">
        <w:rPr>
          <w:lang w:val="en-CA" w:eastAsia="ja-JP"/>
        </w:rPr>
        <w:t xml:space="preserve"> </w:t>
      </w:r>
      <w:r w:rsidR="004014E9">
        <w:rPr>
          <w:lang w:val="en-CA" w:eastAsia="ja-JP"/>
        </w:rPr>
        <w:t>−</w:t>
      </w:r>
      <w:r w:rsidR="00BD3410">
        <w:rPr>
          <w:lang w:val="en-CA" w:eastAsia="ja-JP"/>
        </w:rPr>
        <w:t xml:space="preserve"> </w:t>
      </w:r>
      <w:r w:rsidR="00BD3410">
        <w:rPr>
          <w:lang w:val="en-CA"/>
        </w:rPr>
        <w:t>geomAngularOrigin</w:t>
      </w:r>
      <w:r w:rsidR="002F7D7C" w:rsidRPr="00464B5D">
        <w:rPr>
          <w:lang w:val="en-CA" w:eastAsia="ja-JP"/>
        </w:rPr>
        <w:t xml:space="preserve">[1] + </w:t>
      </w:r>
      <w:r w:rsidR="002F7D7C" w:rsidRPr="00DB6392">
        <w:rPr>
          <w:lang w:val="en-CA" w:eastAsia="ja-JP"/>
        </w:rPr>
        <w:t>midNode</w:t>
      </w:r>
      <w:r>
        <w:rPr>
          <w:lang w:val="en-CA" w:eastAsia="ja-JP"/>
        </w:rPr>
        <w:t>T</w:t>
      </w:r>
      <w:r w:rsidR="002F7D7C" w:rsidRPr="00464B5D">
        <w:rPr>
          <w:lang w:val="en-CA" w:eastAsia="ja-JP"/>
        </w:rPr>
        <w:t xml:space="preserve">) &lt;&lt; 8) </w:t>
      </w:r>
      <w:r w:rsidR="002F7D7C">
        <w:rPr>
          <w:lang w:val="en-CA" w:eastAsia="ja-JP"/>
        </w:rPr>
        <w:t>–</w:t>
      </w:r>
      <w:r w:rsidR="002F7D7C" w:rsidRPr="00464B5D">
        <w:rPr>
          <w:lang w:val="en-CA" w:eastAsia="ja-JP"/>
        </w:rPr>
        <w:t xml:space="preserve"> 128)</w:t>
      </w:r>
    </w:p>
    <w:p w14:paraId="2E097887" w14:textId="5E59AB00" w:rsidR="002F7D7C" w:rsidRPr="00464B5D" w:rsidRDefault="002F7D7C" w:rsidP="00BE53BF">
      <w:pPr>
        <w:pStyle w:val="Code"/>
        <w:rPr>
          <w:lang w:val="en-CA" w:eastAsia="ja-JP"/>
        </w:rPr>
      </w:pPr>
      <w:r w:rsidRPr="00464B5D">
        <w:rPr>
          <w:lang w:val="en-CA" w:eastAsia="ja-JP"/>
        </w:rPr>
        <w:t>rL1 = (</w:t>
      </w:r>
      <w:r w:rsidR="00C5072F">
        <w:rPr>
          <w:lang w:val="en-CA" w:eastAsia="ja-JP"/>
        </w:rPr>
        <w:t>s</w:t>
      </w:r>
      <w:r w:rsidRPr="00464B5D">
        <w:rPr>
          <w:lang w:val="en-CA" w:eastAsia="ja-JP"/>
        </w:rPr>
        <w:t xml:space="preserve">Lidar + </w:t>
      </w:r>
      <w:r w:rsidR="00C5072F">
        <w:rPr>
          <w:lang w:val="en-CA" w:eastAsia="ja-JP"/>
        </w:rPr>
        <w:t>t</w:t>
      </w:r>
      <w:r w:rsidRPr="00464B5D">
        <w:rPr>
          <w:lang w:val="en-CA" w:eastAsia="ja-JP"/>
        </w:rPr>
        <w:t>Lidar) &gt;&gt; 1</w:t>
      </w:r>
    </w:p>
    <w:p w14:paraId="3C61A610" w14:textId="3102002F" w:rsidR="002F7D7C" w:rsidRPr="00464B5D" w:rsidRDefault="002F7D7C" w:rsidP="00BE53BF">
      <w:pPr>
        <w:pStyle w:val="Code"/>
        <w:rPr>
          <w:lang w:val="en-CA" w:eastAsia="ja-JP"/>
        </w:rPr>
      </w:pPr>
      <w:r w:rsidRPr="00464B5D">
        <w:rPr>
          <w:lang w:val="en-CA" w:eastAsia="ja-JP"/>
        </w:rPr>
        <w:t>deltaAngleR = deltaAngle</w:t>
      </w:r>
      <w:r w:rsidR="00C5072F">
        <w:rPr>
          <w:lang w:val="en-CA" w:eastAsia="ja-JP"/>
        </w:rPr>
        <w:t xml:space="preserve"> </w:t>
      </w:r>
      <w:r w:rsidR="003A46A5">
        <w:rPr>
          <w:lang w:val="en-CA" w:eastAsia="ja-JP"/>
        </w:rPr>
        <w:t>×</w:t>
      </w:r>
      <w:r w:rsidR="00C5072F">
        <w:rPr>
          <w:lang w:val="en-CA" w:eastAsia="ja-JP"/>
        </w:rPr>
        <w:t xml:space="preserve"> </w:t>
      </w:r>
      <w:r w:rsidRPr="00464B5D">
        <w:rPr>
          <w:lang w:val="en-CA" w:eastAsia="ja-JP"/>
        </w:rPr>
        <w:t>rL1</w:t>
      </w:r>
    </w:p>
    <w:p w14:paraId="092C978C" w14:textId="26016963" w:rsidR="002F7D7C" w:rsidRPr="00464B5D" w:rsidRDefault="002F7D7C" w:rsidP="00BE53BF">
      <w:pPr>
        <w:pStyle w:val="Code"/>
        <w:rPr>
          <w:lang w:val="en-CA" w:eastAsia="ja-JP"/>
        </w:rPr>
      </w:pPr>
      <w:r w:rsidRPr="00464B5D">
        <w:rPr>
          <w:lang w:val="en-CA" w:eastAsia="ja-JP"/>
        </w:rPr>
        <w:t>midNode</w:t>
      </w:r>
      <w:r w:rsidR="006648B7">
        <w:rPr>
          <w:lang w:val="en-CA" w:eastAsia="ja-JP"/>
        </w:rPr>
        <w:t>V</w:t>
      </w:r>
      <w:r w:rsidRPr="00464B5D">
        <w:rPr>
          <w:lang w:val="en-CA" w:eastAsia="ja-JP"/>
        </w:rPr>
        <w:t xml:space="preserve"> = 1 &lt;&lt; (</w:t>
      </w:r>
      <w:r w:rsidRPr="00DB6392">
        <w:rPr>
          <w:rFonts w:eastAsia="Times New Roman"/>
          <w:szCs w:val="20"/>
          <w:lang w:val="en-US"/>
        </w:rPr>
        <w:t>ChildNodeSize</w:t>
      </w:r>
      <w:r w:rsidR="00C5072F">
        <w:rPr>
          <w:rFonts w:eastAsia="Times New Roman"/>
          <w:szCs w:val="20"/>
          <w:lang w:val="en-US"/>
        </w:rPr>
        <w:t>V</w:t>
      </w:r>
      <w:r w:rsidRPr="00DB6392">
        <w:rPr>
          <w:rFonts w:eastAsia="Times New Roman"/>
          <w:szCs w:val="20"/>
          <w:lang w:val="en-US"/>
        </w:rPr>
        <w:t>Log2</w:t>
      </w:r>
      <w:r w:rsidRPr="00464B5D">
        <w:rPr>
          <w:lang w:val="en-CA" w:eastAsia="ja-JP"/>
        </w:rPr>
        <w:t xml:space="preserve"> </w:t>
      </w:r>
      <w:r w:rsidR="004014E9">
        <w:rPr>
          <w:lang w:val="en-CA" w:eastAsia="ja-JP"/>
        </w:rPr>
        <w:t>−</w:t>
      </w:r>
      <w:r w:rsidRPr="00464B5D">
        <w:rPr>
          <w:lang w:val="en-CA" w:eastAsia="ja-JP"/>
        </w:rPr>
        <w:t xml:space="preserve"> 1)</w:t>
      </w:r>
    </w:p>
    <w:p w14:paraId="0EBE8046" w14:textId="48D79461" w:rsidR="002F7D7C" w:rsidRPr="00464B5D" w:rsidRDefault="002F7D7C" w:rsidP="00BE53BF">
      <w:pPr>
        <w:pStyle w:val="Code"/>
        <w:rPr>
          <w:lang w:val="en-CA" w:eastAsia="ja-JP"/>
        </w:rPr>
      </w:pPr>
      <w:r w:rsidRPr="00464B5D">
        <w:rPr>
          <w:lang w:val="en-CA" w:eastAsia="ja-JP"/>
        </w:rPr>
        <w:t>if (deltaAngleR &lt;= (</w:t>
      </w:r>
      <w:r w:rsidRPr="00DB6392">
        <w:rPr>
          <w:lang w:val="en-CA" w:eastAsia="ja-JP"/>
        </w:rPr>
        <w:t>midNode</w:t>
      </w:r>
      <w:r w:rsidR="00C5072F">
        <w:rPr>
          <w:lang w:val="en-CA" w:eastAsia="ja-JP"/>
        </w:rPr>
        <w:t>V</w:t>
      </w:r>
      <w:r w:rsidRPr="00DB6392">
        <w:rPr>
          <w:lang w:val="en-CA" w:eastAsia="ja-JP"/>
        </w:rPr>
        <w:t xml:space="preserve"> </w:t>
      </w:r>
      <w:r w:rsidRPr="00464B5D">
        <w:rPr>
          <w:lang w:val="en-CA" w:eastAsia="ja-JP"/>
        </w:rPr>
        <w:t>&lt;&lt; 26))</w:t>
      </w:r>
    </w:p>
    <w:p w14:paraId="3D4BA990" w14:textId="11642283" w:rsidR="002F7D7C" w:rsidRDefault="00DC72E5" w:rsidP="00BE53BF">
      <w:pPr>
        <w:pStyle w:val="Code"/>
        <w:rPr>
          <w:lang w:val="en-CA" w:eastAsia="ja-JP"/>
        </w:rPr>
      </w:pPr>
      <w:r>
        <w:rPr>
          <w:lang w:val="en-CA" w:eastAsia="ja-JP"/>
        </w:rPr>
        <w:t xml:space="preserve">  </w:t>
      </w:r>
      <w:r w:rsidR="002F7D7C">
        <w:rPr>
          <w:lang w:val="en-CA" w:eastAsia="ja-JP"/>
        </w:rPr>
        <w:t>angular_eligible[Child] = 0</w:t>
      </w:r>
    </w:p>
    <w:p w14:paraId="1AB4D2A1" w14:textId="77777777" w:rsidR="002F7D7C" w:rsidRDefault="002F7D7C" w:rsidP="00BE53BF">
      <w:pPr>
        <w:pStyle w:val="Code"/>
        <w:rPr>
          <w:lang w:val="en-CA" w:eastAsia="ja-JP"/>
        </w:rPr>
      </w:pPr>
      <w:r>
        <w:rPr>
          <w:lang w:val="en-CA" w:eastAsia="ja-JP"/>
        </w:rPr>
        <w:t>else</w:t>
      </w:r>
    </w:p>
    <w:p w14:paraId="260131BF" w14:textId="498CA3D3" w:rsidR="002F7D7C" w:rsidRDefault="00DC72E5" w:rsidP="00BE53BF">
      <w:pPr>
        <w:pStyle w:val="Code"/>
        <w:rPr>
          <w:lang w:val="en-CA" w:eastAsia="ja-JP"/>
        </w:rPr>
      </w:pPr>
      <w:r>
        <w:rPr>
          <w:lang w:val="en-CA" w:eastAsia="ja-JP"/>
        </w:rPr>
        <w:t xml:space="preserve">  </w:t>
      </w:r>
      <w:r w:rsidR="002F7D7C">
        <w:rPr>
          <w:lang w:val="en-CA" w:eastAsia="ja-JP"/>
        </w:rPr>
        <w:t>angular_eligible[Child] = 1</w:t>
      </w:r>
    </w:p>
    <w:p w14:paraId="16DE3C43" w14:textId="77777777" w:rsidR="002F7D7C" w:rsidRDefault="002F7D7C" w:rsidP="002F7D7C">
      <w:pPr>
        <w:rPr>
          <w:lang w:val="en-CA" w:eastAsia="ja-JP"/>
        </w:rPr>
      </w:pPr>
      <w:r w:rsidRPr="00DB6392">
        <w:rPr>
          <w:lang w:val="en-CA" w:eastAsia="ja-JP"/>
        </w:rPr>
        <w:t xml:space="preserve">where </w:t>
      </w:r>
      <w:r w:rsidRPr="00464B5D">
        <w:rPr>
          <w:lang w:val="en-CA" w:eastAsia="ja-JP"/>
        </w:rPr>
        <w:t>deltaAngle</w:t>
      </w:r>
      <w:r w:rsidRPr="00DB6392">
        <w:rPr>
          <w:lang w:val="en-CA" w:eastAsia="ja-JP"/>
        </w:rPr>
        <w:t xml:space="preserve"> is</w:t>
      </w:r>
      <w:r>
        <w:rPr>
          <w:lang w:val="en-CA" w:eastAsia="ja-JP"/>
        </w:rPr>
        <w:t xml:space="preserve"> the</w:t>
      </w:r>
      <w:r w:rsidRPr="00DB6392">
        <w:rPr>
          <w:lang w:val="en-CA" w:eastAsia="ja-JP"/>
        </w:rPr>
        <w:t xml:space="preserve"> minimum</w:t>
      </w:r>
      <w:r>
        <w:rPr>
          <w:lang w:val="en-CA" w:eastAsia="ja-JP"/>
        </w:rPr>
        <w:t xml:space="preserve"> angular distance between the lasers determined by </w:t>
      </w:r>
    </w:p>
    <w:p w14:paraId="66BAA1F1" w14:textId="5CDC2E37" w:rsidR="002F7D7C" w:rsidRDefault="00C43BCF" w:rsidP="00BE53BF">
      <w:pPr>
        <w:pStyle w:val="Code"/>
        <w:rPr>
          <w:lang w:val="en-CA" w:eastAsia="ja-JP"/>
        </w:rPr>
      </w:pPr>
      <w:r>
        <w:rPr>
          <w:lang w:val="en-CA" w:eastAsia="ja-JP"/>
        </w:rPr>
        <w:t xml:space="preserve">  </w:t>
      </w:r>
      <w:r w:rsidR="002F7D7C" w:rsidRPr="00464B5D">
        <w:rPr>
          <w:lang w:val="en-CA" w:eastAsia="ja-JP"/>
        </w:rPr>
        <w:t xml:space="preserve">deltaAngle = </w:t>
      </w:r>
      <w:r>
        <w:rPr>
          <w:lang w:val="en-CA" w:eastAsia="ja-JP"/>
        </w:rPr>
        <w:t>M</w:t>
      </w:r>
      <w:r w:rsidR="002F7D7C" w:rsidRPr="00464B5D">
        <w:rPr>
          <w:lang w:val="en-CA" w:eastAsia="ja-JP"/>
        </w:rPr>
        <w:t>in</w:t>
      </w:r>
      <w:r w:rsidR="002F7D7C">
        <w:rPr>
          <w:lang w:val="en-CA" w:eastAsia="ja-JP"/>
        </w:rPr>
        <w:t xml:space="preserve">{ </w:t>
      </w:r>
      <w:r>
        <w:rPr>
          <w:lang w:val="en-CA" w:eastAsia="ja-JP"/>
        </w:rPr>
        <w:t>Abs(</w:t>
      </w:r>
      <w:r w:rsidR="002F7D7C" w:rsidRPr="00AF6276">
        <w:rPr>
          <w:lang w:val="en-CA" w:eastAsia="ja-JP"/>
        </w:rPr>
        <w:t>laser_angle</w:t>
      </w:r>
      <w:r w:rsidR="00911985">
        <w:rPr>
          <w:lang w:val="en-CA" w:eastAsia="ja-JP"/>
        </w:rPr>
        <w:t>[</w:t>
      </w:r>
      <w:r w:rsidR="002F7D7C">
        <w:rPr>
          <w:lang w:val="en-CA" w:eastAsia="ja-JP"/>
        </w:rPr>
        <w:t xml:space="preserve">i] – </w:t>
      </w:r>
      <w:r w:rsidR="002F7D7C" w:rsidRPr="00AF6276">
        <w:rPr>
          <w:lang w:val="en-CA" w:eastAsia="ja-JP"/>
        </w:rPr>
        <w:t>laser_angle</w:t>
      </w:r>
      <w:r w:rsidR="00911985">
        <w:rPr>
          <w:lang w:val="en-CA" w:eastAsia="ja-JP"/>
        </w:rPr>
        <w:t>[</w:t>
      </w:r>
      <w:r w:rsidR="002F7D7C">
        <w:rPr>
          <w:lang w:val="en-CA" w:eastAsia="ja-JP"/>
        </w:rPr>
        <w:t>j]</w:t>
      </w:r>
      <w:r>
        <w:rPr>
          <w:lang w:val="en-CA" w:eastAsia="ja-JP"/>
        </w:rPr>
        <w:t>)</w:t>
      </w:r>
      <w:r w:rsidR="002F7D7C">
        <w:rPr>
          <w:lang w:val="en-CA" w:eastAsia="ja-JP"/>
        </w:rPr>
        <w:t xml:space="preserve"> ; </w:t>
      </w:r>
      <w:r w:rsidR="002F7D7C" w:rsidRPr="00462EED">
        <w:rPr>
          <w:lang w:val="en-CA" w:eastAsia="ja-JP"/>
        </w:rPr>
        <w:t>0</w:t>
      </w:r>
      <w:r w:rsidR="002F7D7C">
        <w:rPr>
          <w:lang w:val="en-CA" w:eastAsia="ja-JP"/>
        </w:rPr>
        <w:t xml:space="preserve"> </w:t>
      </w:r>
      <w:r w:rsidR="002F7D7C" w:rsidRPr="00462EED">
        <w:rPr>
          <w:lang w:val="en-CA" w:eastAsia="ja-JP"/>
        </w:rPr>
        <w:t>≤</w:t>
      </w:r>
      <w:r w:rsidR="002F7D7C">
        <w:rPr>
          <w:lang w:val="en-CA" w:eastAsia="ja-JP"/>
        </w:rPr>
        <w:t xml:space="preserve"> </w:t>
      </w:r>
      <w:r w:rsidR="002F7D7C" w:rsidRPr="00462EED">
        <w:rPr>
          <w:lang w:val="en-CA" w:eastAsia="ja-JP"/>
        </w:rPr>
        <w:t>i</w:t>
      </w:r>
      <w:r w:rsidR="002F7D7C">
        <w:rPr>
          <w:lang w:val="en-CA" w:eastAsia="ja-JP"/>
        </w:rPr>
        <w:t xml:space="preserve"> </w:t>
      </w:r>
      <w:r w:rsidR="002F7D7C" w:rsidRPr="00462EED">
        <w:rPr>
          <w:lang w:val="en-CA" w:eastAsia="ja-JP"/>
        </w:rPr>
        <w:t>&lt;</w:t>
      </w:r>
      <w:r w:rsidR="002F7D7C">
        <w:rPr>
          <w:lang w:val="en-CA" w:eastAsia="ja-JP"/>
        </w:rPr>
        <w:t xml:space="preserve"> </w:t>
      </w:r>
      <w:r w:rsidR="002F7D7C" w:rsidRPr="00462EED">
        <w:rPr>
          <w:lang w:val="en-CA" w:eastAsia="ja-JP"/>
        </w:rPr>
        <w:t>j</w:t>
      </w:r>
      <w:r w:rsidR="002F7D7C">
        <w:rPr>
          <w:lang w:val="en-CA" w:eastAsia="ja-JP"/>
        </w:rPr>
        <w:t xml:space="preserve"> &lt;</w:t>
      </w:r>
      <w:r w:rsidR="002F7D7C" w:rsidRPr="00AF6276">
        <w:t xml:space="preserve"> </w:t>
      </w:r>
      <w:r w:rsidR="002F7D7C" w:rsidRPr="00AF6276">
        <w:rPr>
          <w:lang w:val="en-CA" w:eastAsia="ja-JP"/>
        </w:rPr>
        <w:t>number_lasers</w:t>
      </w:r>
      <w:r w:rsidR="002F7D7C">
        <w:rPr>
          <w:lang w:val="en-CA" w:eastAsia="ja-JP"/>
        </w:rPr>
        <w:t xml:space="preserve"> },</w:t>
      </w:r>
    </w:p>
    <w:p w14:paraId="1CBD15FA" w14:textId="1BF6A75E" w:rsidR="002F7D7C" w:rsidRPr="00464B5D" w:rsidRDefault="002F7D7C" w:rsidP="002F7D7C">
      <w:pPr>
        <w:rPr>
          <w:lang w:val="en-CA"/>
        </w:rPr>
      </w:pPr>
      <w:r>
        <w:rPr>
          <w:lang w:val="en-CA" w:eastAsia="ja-JP"/>
        </w:rPr>
        <w:t xml:space="preserve">and where </w:t>
      </w:r>
      <w:r w:rsidRPr="00CB383E">
        <w:rPr>
          <w:lang w:val="en-CA" w:eastAsia="ja-JP"/>
        </w:rPr>
        <w:t>(</w:t>
      </w:r>
      <w:r w:rsidR="00C5072F">
        <w:rPr>
          <w:lang w:val="en-CA" w:eastAsia="ja-JP"/>
        </w:rPr>
        <w:t>s</w:t>
      </w:r>
      <w:r w:rsidRPr="00CB383E">
        <w:rPr>
          <w:lang w:val="en-CA" w:eastAsia="ja-JP"/>
        </w:rPr>
        <w:t>N</w:t>
      </w:r>
      <w:r>
        <w:rPr>
          <w:lang w:val="en-CA" w:eastAsia="ja-JP"/>
        </w:rPr>
        <w:t>child</w:t>
      </w:r>
      <w:r w:rsidRPr="00CB383E">
        <w:rPr>
          <w:lang w:val="en-CA" w:eastAsia="ja-JP"/>
        </w:rPr>
        <w:t xml:space="preserve">, </w:t>
      </w:r>
      <w:r w:rsidR="00C5072F">
        <w:rPr>
          <w:lang w:val="en-CA" w:eastAsia="ja-JP"/>
        </w:rPr>
        <w:t>t</w:t>
      </w:r>
      <w:r w:rsidRPr="00CB383E">
        <w:rPr>
          <w:lang w:val="en-CA" w:eastAsia="ja-JP"/>
        </w:rPr>
        <w:t>N</w:t>
      </w:r>
      <w:r>
        <w:rPr>
          <w:lang w:val="en-CA" w:eastAsia="ja-JP"/>
        </w:rPr>
        <w:t>child</w:t>
      </w:r>
      <w:r w:rsidRPr="00CB383E">
        <w:rPr>
          <w:lang w:val="en-CA" w:eastAsia="ja-JP"/>
        </w:rPr>
        <w:t xml:space="preserve">, </w:t>
      </w:r>
      <w:r w:rsidR="00C5072F">
        <w:rPr>
          <w:lang w:val="en-CA" w:eastAsia="ja-JP"/>
        </w:rPr>
        <w:t>v</w:t>
      </w:r>
      <w:r w:rsidRPr="00CB383E">
        <w:rPr>
          <w:lang w:val="en-CA" w:eastAsia="ja-JP"/>
        </w:rPr>
        <w:t>N</w:t>
      </w:r>
      <w:r>
        <w:rPr>
          <w:lang w:val="en-CA" w:eastAsia="ja-JP"/>
        </w:rPr>
        <w:t>child</w:t>
      </w:r>
      <w:r w:rsidRPr="00CB383E">
        <w:rPr>
          <w:lang w:val="en-CA" w:eastAsia="ja-JP"/>
        </w:rPr>
        <w:t xml:space="preserve">) specifying the position of the geometry octree </w:t>
      </w:r>
      <w:r>
        <w:rPr>
          <w:lang w:val="en-CA" w:eastAsia="ja-JP"/>
        </w:rPr>
        <w:t xml:space="preserve">child </w:t>
      </w:r>
      <w:r w:rsidRPr="00CB383E">
        <w:rPr>
          <w:lang w:val="en-CA" w:eastAsia="ja-JP"/>
        </w:rPr>
        <w:t xml:space="preserve">node </w:t>
      </w:r>
      <w:r>
        <w:rPr>
          <w:lang w:val="en-CA" w:eastAsia="ja-JP"/>
        </w:rPr>
        <w:t xml:space="preserve">Child </w:t>
      </w:r>
      <w:r w:rsidRPr="00CB383E">
        <w:rPr>
          <w:lang w:val="en-CA" w:eastAsia="ja-JP"/>
        </w:rPr>
        <w:t>in the current slice.</w:t>
      </w:r>
    </w:p>
    <w:p w14:paraId="1D00CE25" w14:textId="3925DA1C" w:rsidR="002F7D7C" w:rsidRDefault="002F7D7C" w:rsidP="002F7D7C">
      <w:pPr>
        <w:pStyle w:val="4"/>
        <w:numPr>
          <w:ilvl w:val="3"/>
          <w:numId w:val="1"/>
        </w:numPr>
        <w:rPr>
          <w:noProof/>
          <w:lang w:val="en-CA"/>
        </w:rPr>
      </w:pPr>
      <w:bookmarkStart w:id="1845" w:name="_Ref33000773"/>
      <w:r>
        <w:rPr>
          <w:noProof/>
          <w:lang w:val="en-CA"/>
        </w:rPr>
        <w:t>IDCM angular eligibility</w:t>
      </w:r>
      <w:r w:rsidR="004650BE">
        <w:rPr>
          <w:noProof/>
          <w:lang w:val="en-CA"/>
        </w:rPr>
        <w:t>. L</w:t>
      </w:r>
      <w:r>
        <w:rPr>
          <w:noProof/>
          <w:lang w:val="en-CA"/>
        </w:rPr>
        <w:t>aser index laserIndex  associated with a node</w:t>
      </w:r>
      <w:bookmarkEnd w:id="1845"/>
    </w:p>
    <w:p w14:paraId="42F12F5E" w14:textId="607F760C" w:rsidR="002F7D7C" w:rsidRDefault="002F7D7C" w:rsidP="002F7D7C">
      <w:pPr>
        <w:rPr>
          <w:rFonts w:eastAsia="Times New Roman"/>
          <w:szCs w:val="20"/>
          <w:lang w:val="en-US"/>
        </w:rPr>
      </w:pPr>
      <w:r>
        <w:rPr>
          <w:lang w:val="en-CA" w:eastAsia="ja-JP"/>
        </w:rPr>
        <w:t xml:space="preserve">The following process applies to a child node Child to determine the IDCM angular elibiligility </w:t>
      </w:r>
      <w:r>
        <w:rPr>
          <w:lang w:val="en-CA"/>
        </w:rPr>
        <w:t>idcm4angular[</w:t>
      </w:r>
      <w:r w:rsidR="00C5072F">
        <w:rPr>
          <w:lang w:val="en-CA"/>
        </w:rPr>
        <w:t> </w:t>
      </w:r>
      <w:r>
        <w:rPr>
          <w:lang w:val="en-CA"/>
        </w:rPr>
        <w:t>Child</w:t>
      </w:r>
      <w:r w:rsidR="00C5072F">
        <w:rPr>
          <w:lang w:val="en-CA"/>
        </w:rPr>
        <w:t> </w:t>
      </w:r>
      <w:r>
        <w:rPr>
          <w:lang w:val="en-CA"/>
        </w:rPr>
        <w:t xml:space="preserve">] and the laser index </w:t>
      </w:r>
      <w:r>
        <w:rPr>
          <w:lang w:val="en-CA" w:eastAsia="ja-JP"/>
        </w:rPr>
        <w:t xml:space="preserve"> </w:t>
      </w:r>
      <w:r>
        <w:rPr>
          <w:noProof/>
          <w:lang w:val="en-CA"/>
        </w:rPr>
        <w:t>laserIndex</w:t>
      </w:r>
      <w:r>
        <w:rPr>
          <w:lang w:val="en-CA" w:eastAsia="ja-JP"/>
        </w:rPr>
        <w:t>[</w:t>
      </w:r>
      <w:r w:rsidR="00C5072F">
        <w:rPr>
          <w:lang w:val="en-CA" w:eastAsia="ja-JP"/>
        </w:rPr>
        <w:t> </w:t>
      </w:r>
      <w:r>
        <w:rPr>
          <w:lang w:val="en-CA" w:eastAsia="ja-JP"/>
        </w:rPr>
        <w:t>Child</w:t>
      </w:r>
      <w:r w:rsidR="00C5072F">
        <w:rPr>
          <w:lang w:val="en-CA" w:eastAsia="ja-JP"/>
        </w:rPr>
        <w:t> </w:t>
      </w:r>
      <w:r>
        <w:rPr>
          <w:lang w:val="en-CA" w:eastAsia="ja-JP"/>
        </w:rPr>
        <w:t>] associated with the child node.</w:t>
      </w:r>
    </w:p>
    <w:p w14:paraId="39B2FF64" w14:textId="14E08D58" w:rsidR="002F7D7C" w:rsidRDefault="002F7D7C" w:rsidP="002F7D7C">
      <w:pPr>
        <w:rPr>
          <w:lang w:val="en-CA" w:eastAsia="ja-JP"/>
        </w:rPr>
      </w:pPr>
      <w:r>
        <w:rPr>
          <w:rFonts w:eastAsia="Times New Roman"/>
          <w:szCs w:val="20"/>
          <w:lang w:val="en-US"/>
        </w:rPr>
        <w:t xml:space="preserve">If </w:t>
      </w:r>
      <w:r>
        <w:rPr>
          <w:lang w:val="en-CA" w:eastAsia="ja-JP"/>
        </w:rPr>
        <w:t>the angular elibiligility angular_eligible[</w:t>
      </w:r>
      <w:r w:rsidR="00C5072F">
        <w:rPr>
          <w:lang w:val="en-CA" w:eastAsia="ja-JP"/>
        </w:rPr>
        <w:t> </w:t>
      </w:r>
      <w:r>
        <w:rPr>
          <w:lang w:val="en-CA" w:eastAsia="ja-JP"/>
        </w:rPr>
        <w:t>Child</w:t>
      </w:r>
      <w:r w:rsidR="00C5072F">
        <w:rPr>
          <w:lang w:val="en-CA" w:eastAsia="ja-JP"/>
        </w:rPr>
        <w:t> </w:t>
      </w:r>
      <w:r>
        <w:rPr>
          <w:lang w:val="en-CA" w:eastAsia="ja-JP"/>
        </w:rPr>
        <w:t xml:space="preserve">] is equal to 0, then </w:t>
      </w:r>
      <w:r>
        <w:rPr>
          <w:lang w:val="en-CA"/>
        </w:rPr>
        <w:t>idcm4angular[</w:t>
      </w:r>
      <w:r w:rsidR="00C5072F">
        <w:rPr>
          <w:lang w:val="en-CA"/>
        </w:rPr>
        <w:t> </w:t>
      </w:r>
      <w:r>
        <w:rPr>
          <w:lang w:val="en-CA"/>
        </w:rPr>
        <w:t>Child</w:t>
      </w:r>
      <w:r w:rsidR="00C5072F">
        <w:rPr>
          <w:lang w:val="en-CA"/>
        </w:rPr>
        <w:t> </w:t>
      </w:r>
      <w:r>
        <w:rPr>
          <w:lang w:val="en-CA"/>
        </w:rPr>
        <w:t xml:space="preserve">] is set to 0 and </w:t>
      </w:r>
      <w:r>
        <w:rPr>
          <w:noProof/>
          <w:lang w:val="en-CA"/>
        </w:rPr>
        <w:t>laserIndex</w:t>
      </w:r>
      <w:r>
        <w:rPr>
          <w:lang w:val="en-CA" w:eastAsia="ja-JP"/>
        </w:rPr>
        <w:t>[</w:t>
      </w:r>
      <w:r w:rsidR="00C5072F">
        <w:rPr>
          <w:lang w:val="en-CA" w:eastAsia="ja-JP"/>
        </w:rPr>
        <w:t> </w:t>
      </w:r>
      <w:r>
        <w:rPr>
          <w:lang w:val="en-CA" w:eastAsia="ja-JP"/>
        </w:rPr>
        <w:t>Child</w:t>
      </w:r>
      <w:r w:rsidR="00C5072F">
        <w:rPr>
          <w:lang w:val="en-CA" w:eastAsia="ja-JP"/>
        </w:rPr>
        <w:t> </w:t>
      </w:r>
      <w:r>
        <w:rPr>
          <w:lang w:val="en-CA" w:eastAsia="ja-JP"/>
        </w:rPr>
        <w:t xml:space="preserve">] index is set to a preset value UNKOWN_LASER. </w:t>
      </w:r>
    </w:p>
    <w:p w14:paraId="22FC7BCB" w14:textId="5AA84E3B" w:rsidR="002F7D7C" w:rsidRDefault="002F7D7C" w:rsidP="002F7D7C">
      <w:pPr>
        <w:rPr>
          <w:rFonts w:eastAsia="Times New Roman"/>
          <w:szCs w:val="20"/>
          <w:lang w:val="en-US"/>
        </w:rPr>
      </w:pPr>
      <w:r>
        <w:rPr>
          <w:lang w:val="en-CA" w:eastAsia="ja-JP"/>
        </w:rPr>
        <w:t>Otherwise, if the angular elibiligility angular_eligible[Child] is equal to 1, the following applies as a continuation of the process described in</w:t>
      </w:r>
      <w:r w:rsidR="004650BE">
        <w:rPr>
          <w:lang w:val="en-CA" w:eastAsia="ja-JP"/>
        </w:rPr>
        <w:t xml:space="preserve"> </w:t>
      </w:r>
      <w:r w:rsidR="004650BE">
        <w:rPr>
          <w:highlight w:val="yellow"/>
          <w:lang w:val="en-CA" w:eastAsia="ja-JP"/>
        </w:rPr>
        <w:fldChar w:fldCharType="begin" w:fldLock="1"/>
      </w:r>
      <w:r w:rsidR="004650BE">
        <w:rPr>
          <w:lang w:val="en-CA" w:eastAsia="ja-JP"/>
        </w:rPr>
        <w:instrText xml:space="preserve"> REF _Ref33000727 \r \h </w:instrText>
      </w:r>
      <w:r w:rsidR="004650BE">
        <w:rPr>
          <w:highlight w:val="yellow"/>
          <w:lang w:val="en-CA" w:eastAsia="ja-JP"/>
        </w:rPr>
      </w:r>
      <w:r w:rsidR="004650BE">
        <w:rPr>
          <w:highlight w:val="yellow"/>
          <w:lang w:val="en-CA" w:eastAsia="ja-JP"/>
        </w:rPr>
        <w:fldChar w:fldCharType="separate"/>
      </w:r>
      <w:r w:rsidR="003551F0">
        <w:rPr>
          <w:lang w:val="en-CA" w:eastAsia="ja-JP"/>
        </w:rPr>
        <w:t>8.2.5.1</w:t>
      </w:r>
      <w:r w:rsidR="004650BE">
        <w:rPr>
          <w:highlight w:val="yellow"/>
          <w:lang w:val="en-CA" w:eastAsia="ja-JP"/>
        </w:rPr>
        <w:fldChar w:fldCharType="end"/>
      </w:r>
      <w:r>
        <w:rPr>
          <w:lang w:val="en-CA" w:eastAsia="ja-JP"/>
        </w:rPr>
        <w:t xml:space="preserve">. Firstly, the inverse </w:t>
      </w:r>
      <w:r w:rsidRPr="00462EED">
        <w:rPr>
          <w:lang w:eastAsia="ja-JP"/>
        </w:rPr>
        <w:t>rInv</w:t>
      </w:r>
      <w:r>
        <w:rPr>
          <w:lang w:val="en-CA" w:eastAsia="ja-JP"/>
        </w:rPr>
        <w:t xml:space="preserve"> of the radial distance of the child node from the Lidar is determined</w:t>
      </w:r>
    </w:p>
    <w:p w14:paraId="4B25D3C4" w14:textId="631F2B35" w:rsidR="002F7D7C" w:rsidRPr="00C5553D" w:rsidRDefault="002F7D7C" w:rsidP="00BE53BF">
      <w:pPr>
        <w:pStyle w:val="Code"/>
        <w:rPr>
          <w:lang w:eastAsia="ja-JP"/>
        </w:rPr>
      </w:pPr>
      <w:r w:rsidRPr="00C5553D">
        <w:rPr>
          <w:lang w:eastAsia="ja-JP"/>
        </w:rPr>
        <w:t xml:space="preserve">r2 = </w:t>
      </w:r>
      <w:r w:rsidR="00C5072F" w:rsidRPr="00C5553D">
        <w:rPr>
          <w:lang w:eastAsia="ja-JP"/>
        </w:rPr>
        <w:t>s</w:t>
      </w:r>
      <w:r w:rsidRPr="00C5553D">
        <w:rPr>
          <w:lang w:eastAsia="ja-JP"/>
        </w:rPr>
        <w:t>Lidar</w:t>
      </w:r>
      <w:r w:rsidR="00C5072F" w:rsidRPr="00C5553D">
        <w:rPr>
          <w:lang w:eastAsia="ja-JP"/>
        </w:rPr>
        <w:t xml:space="preserve"> </w:t>
      </w:r>
      <w:r w:rsidR="003A46A5">
        <w:rPr>
          <w:lang w:eastAsia="ja-JP"/>
        </w:rPr>
        <w:t>×</w:t>
      </w:r>
      <w:r w:rsidR="00C5072F" w:rsidRPr="00C5553D">
        <w:rPr>
          <w:lang w:eastAsia="ja-JP"/>
        </w:rPr>
        <w:t xml:space="preserve">  s</w:t>
      </w:r>
      <w:r w:rsidRPr="00C5553D">
        <w:rPr>
          <w:lang w:eastAsia="ja-JP"/>
        </w:rPr>
        <w:t xml:space="preserve">Lidar + </w:t>
      </w:r>
      <w:r w:rsidR="00C5072F" w:rsidRPr="00C5553D">
        <w:rPr>
          <w:lang w:eastAsia="ja-JP"/>
        </w:rPr>
        <w:t>t</w:t>
      </w:r>
      <w:r w:rsidRPr="00C5553D">
        <w:rPr>
          <w:lang w:eastAsia="ja-JP"/>
        </w:rPr>
        <w:t>Lidar</w:t>
      </w:r>
      <w:r w:rsidR="00C5072F" w:rsidRPr="00C5553D">
        <w:rPr>
          <w:lang w:eastAsia="ja-JP"/>
        </w:rPr>
        <w:t xml:space="preserve"> </w:t>
      </w:r>
      <w:r w:rsidR="003A46A5">
        <w:rPr>
          <w:lang w:eastAsia="ja-JP"/>
        </w:rPr>
        <w:t>×</w:t>
      </w:r>
      <w:r w:rsidR="00C5072F" w:rsidRPr="00C5553D">
        <w:rPr>
          <w:lang w:eastAsia="ja-JP"/>
        </w:rPr>
        <w:t xml:space="preserve"> t</w:t>
      </w:r>
      <w:r w:rsidRPr="00C5553D">
        <w:rPr>
          <w:lang w:eastAsia="ja-JP"/>
        </w:rPr>
        <w:t>Lidar</w:t>
      </w:r>
    </w:p>
    <w:p w14:paraId="0539E8D0" w14:textId="746D9B93" w:rsidR="002F7D7C" w:rsidRPr="00C5553D" w:rsidRDefault="002F7D7C" w:rsidP="00BE53BF">
      <w:pPr>
        <w:pStyle w:val="Code"/>
        <w:rPr>
          <w:lang w:eastAsia="ja-JP"/>
        </w:rPr>
      </w:pPr>
      <w:r w:rsidRPr="00C5553D">
        <w:rPr>
          <w:lang w:eastAsia="ja-JP"/>
        </w:rPr>
        <w:t xml:space="preserve">rInv = </w:t>
      </w:r>
      <w:r w:rsidRPr="00C5553D">
        <w:t>invSqrt</w:t>
      </w:r>
      <w:r w:rsidRPr="00C5553D">
        <w:rPr>
          <w:lang w:eastAsia="ja-JP"/>
        </w:rPr>
        <w:t>(r2)</w:t>
      </w:r>
    </w:p>
    <w:p w14:paraId="19A5288A" w14:textId="77777777" w:rsidR="002F7D7C" w:rsidRPr="00464B5D" w:rsidRDefault="002F7D7C" w:rsidP="002F7D7C">
      <w:pPr>
        <w:rPr>
          <w:lang w:eastAsia="ja-JP"/>
        </w:rPr>
      </w:pPr>
      <w:r w:rsidRPr="00464B5D">
        <w:rPr>
          <w:lang w:eastAsia="ja-JP"/>
        </w:rPr>
        <w:t xml:space="preserve">then an angle </w:t>
      </w:r>
      <w:r w:rsidRPr="00464B5D">
        <w:rPr>
          <w:lang w:val="en-CA" w:eastAsia="ja-JP"/>
        </w:rPr>
        <w:t>theta32</w:t>
      </w:r>
      <w:r w:rsidRPr="00DB6392">
        <w:rPr>
          <w:lang w:val="en-CA" w:eastAsia="ja-JP"/>
        </w:rPr>
        <w:t xml:space="preserve"> </w:t>
      </w:r>
      <w:r w:rsidRPr="00464B5D">
        <w:rPr>
          <w:lang w:eastAsia="ja-JP"/>
        </w:rPr>
        <w:t>is determined for the child node</w:t>
      </w:r>
      <w:r>
        <w:rPr>
          <w:lang w:eastAsia="ja-JP"/>
        </w:rPr>
        <w:t>.</w:t>
      </w:r>
      <w:r w:rsidRPr="00464B5D">
        <w:rPr>
          <w:lang w:eastAsia="ja-JP"/>
        </w:rPr>
        <w:t xml:space="preserve"> </w:t>
      </w:r>
    </w:p>
    <w:p w14:paraId="7010F9B7" w14:textId="2D25B225" w:rsidR="002F7D7C" w:rsidRPr="00464B5D" w:rsidRDefault="00C5072F" w:rsidP="00BE53BF">
      <w:pPr>
        <w:pStyle w:val="Code"/>
        <w:rPr>
          <w:lang w:eastAsia="ja-JP"/>
        </w:rPr>
      </w:pPr>
      <w:r>
        <w:rPr>
          <w:lang w:eastAsia="ja-JP"/>
        </w:rPr>
        <w:t>v</w:t>
      </w:r>
      <w:r w:rsidR="002F7D7C" w:rsidRPr="00464B5D">
        <w:rPr>
          <w:lang w:eastAsia="ja-JP"/>
        </w:rPr>
        <w:t>Lidar = ((</w:t>
      </w:r>
      <w:r>
        <w:rPr>
          <w:lang w:val="en-CA" w:eastAsia="ja-JP"/>
        </w:rPr>
        <w:t>v</w:t>
      </w:r>
      <w:r w:rsidR="002F7D7C" w:rsidRPr="00DB6392">
        <w:rPr>
          <w:lang w:val="en-CA" w:eastAsia="ja-JP"/>
        </w:rPr>
        <w:t xml:space="preserve">Nchild </w:t>
      </w:r>
      <w:r w:rsidR="004014E9">
        <w:rPr>
          <w:lang w:val="en-CA" w:eastAsia="ja-JP"/>
        </w:rPr>
        <w:t>−</w:t>
      </w:r>
      <w:r w:rsidR="002F7D7C" w:rsidRPr="00464B5D">
        <w:rPr>
          <w:lang w:eastAsia="ja-JP"/>
        </w:rPr>
        <w:t xml:space="preserve"> </w:t>
      </w:r>
      <w:r w:rsidR="00BD3410">
        <w:rPr>
          <w:lang w:val="en-CA"/>
        </w:rPr>
        <w:t>geomAngularOrigin</w:t>
      </w:r>
      <w:r w:rsidR="00911985">
        <w:rPr>
          <w:lang w:eastAsia="ja-JP"/>
        </w:rPr>
        <w:t>[</w:t>
      </w:r>
      <w:r w:rsidR="002F7D7C" w:rsidRPr="00464B5D">
        <w:rPr>
          <w:lang w:eastAsia="ja-JP"/>
        </w:rPr>
        <w:t xml:space="preserve">2] + </w:t>
      </w:r>
      <w:r w:rsidR="002F7D7C" w:rsidRPr="00DB6392">
        <w:rPr>
          <w:lang w:val="en-CA" w:eastAsia="ja-JP"/>
        </w:rPr>
        <w:t>midNode</w:t>
      </w:r>
      <w:r>
        <w:rPr>
          <w:lang w:val="en-CA" w:eastAsia="ja-JP"/>
        </w:rPr>
        <w:t>T</w:t>
      </w:r>
      <w:r w:rsidR="002F7D7C" w:rsidRPr="00464B5D">
        <w:rPr>
          <w:lang w:eastAsia="ja-JP"/>
        </w:rPr>
        <w:t xml:space="preserve">) &lt;&lt; 1) </w:t>
      </w:r>
      <w:r w:rsidR="004014E9">
        <w:rPr>
          <w:lang w:eastAsia="ja-JP"/>
        </w:rPr>
        <w:t>−</w:t>
      </w:r>
      <w:r w:rsidR="002F7D7C" w:rsidRPr="00464B5D">
        <w:rPr>
          <w:lang w:eastAsia="ja-JP"/>
        </w:rPr>
        <w:t xml:space="preserve"> 1</w:t>
      </w:r>
    </w:p>
    <w:p w14:paraId="5648DB8A" w14:textId="5F6621DC" w:rsidR="002F7D7C" w:rsidRPr="00BE53BF" w:rsidRDefault="002F7D7C" w:rsidP="00BE53BF">
      <w:pPr>
        <w:pStyle w:val="Code"/>
        <w:rPr>
          <w:lang w:eastAsia="ja-JP"/>
        </w:rPr>
      </w:pPr>
      <w:r w:rsidRPr="00BE53BF">
        <w:rPr>
          <w:lang w:eastAsia="ja-JP"/>
        </w:rPr>
        <w:t xml:space="preserve">theta = </w:t>
      </w:r>
      <w:r w:rsidR="00C5072F">
        <w:rPr>
          <w:lang w:eastAsia="ja-JP"/>
        </w:rPr>
        <w:t>v</w:t>
      </w:r>
      <w:r w:rsidRPr="00BE53BF">
        <w:rPr>
          <w:lang w:eastAsia="ja-JP"/>
        </w:rPr>
        <w:t>Lidar</w:t>
      </w:r>
      <w:r w:rsidR="00C5072F">
        <w:rPr>
          <w:lang w:eastAsia="ja-JP"/>
        </w:rPr>
        <w:t xml:space="preserve"> </w:t>
      </w:r>
      <w:r w:rsidR="003A46A5">
        <w:rPr>
          <w:lang w:eastAsia="ja-JP"/>
        </w:rPr>
        <w:t>×</w:t>
      </w:r>
      <w:r w:rsidR="00C5072F">
        <w:rPr>
          <w:lang w:eastAsia="ja-JP"/>
        </w:rPr>
        <w:t xml:space="preserve"> </w:t>
      </w:r>
      <w:r w:rsidRPr="00BE53BF">
        <w:rPr>
          <w:lang w:eastAsia="ja-JP"/>
        </w:rPr>
        <w:t>rInv</w:t>
      </w:r>
    </w:p>
    <w:p w14:paraId="441B12ED" w14:textId="07C7015E" w:rsidR="002F7D7C" w:rsidRPr="00DB6392" w:rsidRDefault="002F7D7C" w:rsidP="00BE53BF">
      <w:pPr>
        <w:pStyle w:val="Code"/>
        <w:rPr>
          <w:lang w:val="en-CA" w:eastAsia="ja-JP"/>
        </w:rPr>
      </w:pPr>
      <w:r w:rsidRPr="00464B5D">
        <w:rPr>
          <w:lang w:val="en-CA" w:eastAsia="ja-JP"/>
        </w:rPr>
        <w:t>theta32</w:t>
      </w:r>
      <w:r w:rsidRPr="00DB6392">
        <w:rPr>
          <w:lang w:val="en-CA" w:eastAsia="ja-JP"/>
        </w:rPr>
        <w:t xml:space="preserve"> = theta &gt;= 0 ? theta &gt;&gt; 15 : </w:t>
      </w:r>
      <w:r w:rsidR="004014E9">
        <w:rPr>
          <w:lang w:val="en-CA" w:eastAsia="ja-JP"/>
        </w:rPr>
        <w:t>−</w:t>
      </w:r>
      <w:r w:rsidRPr="00DB6392">
        <w:rPr>
          <w:lang w:val="en-CA" w:eastAsia="ja-JP"/>
        </w:rPr>
        <w:t>((</w:t>
      </w:r>
      <w:r w:rsidR="004014E9">
        <w:rPr>
          <w:lang w:val="en-CA" w:eastAsia="ja-JP"/>
        </w:rPr>
        <w:t>−</w:t>
      </w:r>
      <w:r w:rsidRPr="00DB6392">
        <w:rPr>
          <w:lang w:val="en-CA" w:eastAsia="ja-JP"/>
        </w:rPr>
        <w:t>theta) &gt;&gt; 15)</w:t>
      </w:r>
    </w:p>
    <w:p w14:paraId="5DB1E71C" w14:textId="77777777" w:rsidR="002F7D7C" w:rsidRDefault="002F7D7C" w:rsidP="002F7D7C">
      <w:pPr>
        <w:rPr>
          <w:lang w:val="en-CA" w:eastAsia="ja-JP"/>
        </w:rPr>
      </w:pPr>
      <w:r w:rsidRPr="00464B5D">
        <w:rPr>
          <w:lang w:val="en-CA" w:eastAsia="ja-JP"/>
        </w:rPr>
        <w:t>Finally, the angular elibility and the associated laser to the child node are determined as follows</w:t>
      </w:r>
      <w:r>
        <w:rPr>
          <w:lang w:val="en-CA" w:eastAsia="ja-JP"/>
        </w:rPr>
        <w:t>, based on the parent node Parent of the child node</w:t>
      </w:r>
      <w:r w:rsidRPr="00464B5D">
        <w:rPr>
          <w:lang w:val="en-CA" w:eastAsia="ja-JP"/>
        </w:rPr>
        <w:t xml:space="preserve">. </w:t>
      </w:r>
    </w:p>
    <w:p w14:paraId="0CFC1549" w14:textId="36225DBC" w:rsidR="002F7D7C" w:rsidRDefault="002F7D7C" w:rsidP="00BE53BF">
      <w:pPr>
        <w:pStyle w:val="Code"/>
        <w:rPr>
          <w:lang w:val="en-CA" w:eastAsia="ja-JP"/>
        </w:rPr>
      </w:pPr>
      <w:r>
        <w:rPr>
          <w:noProof/>
          <w:lang w:val="en-CA"/>
        </w:rPr>
        <w:t>laserIndex[</w:t>
      </w:r>
      <w:r>
        <w:rPr>
          <w:lang w:val="en-CA" w:eastAsia="ja-JP"/>
        </w:rPr>
        <w:t>Child</w:t>
      </w:r>
      <w:r>
        <w:rPr>
          <w:noProof/>
          <w:lang w:val="en-CA"/>
        </w:rPr>
        <w:t xml:space="preserve">] = </w:t>
      </w:r>
      <w:r>
        <w:rPr>
          <w:lang w:val="en-CA" w:eastAsia="ja-JP"/>
        </w:rPr>
        <w:t>UNKOWN_LASER</w:t>
      </w:r>
    </w:p>
    <w:p w14:paraId="3DC94B84" w14:textId="5F72C2D9" w:rsidR="002F7D7C" w:rsidRPr="00DB6392" w:rsidRDefault="002F7D7C" w:rsidP="00BE53BF">
      <w:pPr>
        <w:pStyle w:val="Code"/>
        <w:rPr>
          <w:lang w:val="en-CA" w:eastAsia="ja-JP"/>
        </w:rPr>
      </w:pPr>
      <w:r>
        <w:rPr>
          <w:lang w:val="en-CA"/>
        </w:rPr>
        <w:t>idcm4angular[Child] = 0</w:t>
      </w:r>
    </w:p>
    <w:p w14:paraId="6E62D10E" w14:textId="26343E08" w:rsidR="002F7D7C" w:rsidRPr="00DB6392" w:rsidRDefault="002F7D7C" w:rsidP="00BE53BF">
      <w:pPr>
        <w:pStyle w:val="Code"/>
        <w:rPr>
          <w:lang w:val="en-CA" w:eastAsia="ja-JP"/>
        </w:rPr>
      </w:pPr>
      <w:r w:rsidRPr="00DB6392">
        <w:rPr>
          <w:lang w:val="en-CA" w:eastAsia="ja-JP"/>
        </w:rPr>
        <w:t>if (</w:t>
      </w:r>
      <w:r w:rsidRPr="00DB6392">
        <w:rPr>
          <w:noProof/>
          <w:lang w:val="en-CA"/>
        </w:rPr>
        <w:t>laserIndex[Parent]</w:t>
      </w:r>
      <w:r w:rsidR="00C5072F">
        <w:rPr>
          <w:noProof/>
          <w:lang w:val="en-CA"/>
        </w:rPr>
        <w:t xml:space="preserve"> </w:t>
      </w:r>
      <w:r w:rsidRPr="00DB6392">
        <w:rPr>
          <w:lang w:val="en-CA" w:eastAsia="ja-JP"/>
        </w:rPr>
        <w:t>== UNKOWN_LASER</w:t>
      </w:r>
      <w:r w:rsidRPr="00464B5D">
        <w:rPr>
          <w:lang w:val="en-CA" w:eastAsia="ja-JP"/>
        </w:rPr>
        <w:t xml:space="preserve"> </w:t>
      </w:r>
      <w:r w:rsidRPr="00DB6392">
        <w:rPr>
          <w:lang w:val="en-CA" w:eastAsia="ja-JP"/>
        </w:rPr>
        <w:t>|| deltaAngleR &lt;= (midNode</w:t>
      </w:r>
      <w:r w:rsidR="00C5072F">
        <w:rPr>
          <w:lang w:val="en-CA" w:eastAsia="ja-JP"/>
        </w:rPr>
        <w:t xml:space="preserve">V </w:t>
      </w:r>
      <w:r w:rsidRPr="00DB6392">
        <w:rPr>
          <w:lang w:val="en-CA" w:eastAsia="ja-JP"/>
        </w:rPr>
        <w:t>&lt;&lt; (26 + 2))) {</w:t>
      </w:r>
    </w:p>
    <w:p w14:paraId="5FFAF893" w14:textId="3D3C86C2" w:rsidR="002F7D7C" w:rsidRPr="00464B5D" w:rsidRDefault="002F7D7C" w:rsidP="00BE53BF">
      <w:pPr>
        <w:pStyle w:val="Code"/>
        <w:rPr>
          <w:highlight w:val="red"/>
          <w:lang w:val="en-CA" w:eastAsia="ja-JP"/>
        </w:rPr>
      </w:pPr>
      <w:r w:rsidRPr="00DB6392">
        <w:rPr>
          <w:lang w:val="en-CA" w:eastAsia="ja-JP"/>
        </w:rPr>
        <w:t xml:space="preserve">  </w:t>
      </w:r>
      <w:r>
        <w:rPr>
          <w:lang w:val="en-CA" w:eastAsia="ja-JP"/>
        </w:rPr>
        <w:t>minD</w:t>
      </w:r>
      <w:r w:rsidRPr="00DB6392">
        <w:rPr>
          <w:lang w:val="en-CA" w:eastAsia="ja-JP"/>
        </w:rPr>
        <w:t>elta = 1 &lt;&lt; (18 + 7)</w:t>
      </w:r>
    </w:p>
    <w:p w14:paraId="3A1F0E39" w14:textId="77777777" w:rsidR="002F7D7C" w:rsidRPr="00235B58" w:rsidRDefault="002F7D7C" w:rsidP="00BE53BF">
      <w:pPr>
        <w:pStyle w:val="Code"/>
        <w:rPr>
          <w:lang w:val="en-CA" w:eastAsia="ja-JP"/>
        </w:rPr>
      </w:pPr>
      <w:r w:rsidRPr="00DB6392">
        <w:rPr>
          <w:lang w:val="en-CA" w:eastAsia="ja-JP"/>
        </w:rPr>
        <w:t xml:space="preserve">  for (j = 0; j &lt; number_lasers; j++) </w:t>
      </w:r>
      <w:r w:rsidRPr="00235B58">
        <w:rPr>
          <w:lang w:val="en-CA" w:eastAsia="ja-JP"/>
        </w:rPr>
        <w:t>{</w:t>
      </w:r>
    </w:p>
    <w:p w14:paraId="54716CFC" w14:textId="32BC30E4" w:rsidR="002F7D7C" w:rsidRPr="00DB6392" w:rsidRDefault="002F7D7C" w:rsidP="00BE53BF">
      <w:pPr>
        <w:pStyle w:val="Code"/>
        <w:rPr>
          <w:lang w:val="en-CA" w:eastAsia="ja-JP"/>
        </w:rPr>
      </w:pPr>
      <w:r w:rsidRPr="00235B58">
        <w:rPr>
          <w:lang w:val="en-CA" w:eastAsia="ja-JP"/>
        </w:rPr>
        <w:t xml:space="preserve">   </w:t>
      </w:r>
      <w:r w:rsidR="00C5072F">
        <w:rPr>
          <w:lang w:val="en-CA" w:eastAsia="ja-JP"/>
        </w:rPr>
        <w:t xml:space="preserve"> </w:t>
      </w:r>
      <w:r>
        <w:rPr>
          <w:lang w:val="en-CA" w:eastAsia="ja-JP"/>
        </w:rPr>
        <w:t xml:space="preserve">delta </w:t>
      </w:r>
      <w:r w:rsidRPr="00DB6392">
        <w:rPr>
          <w:lang w:val="en-CA" w:eastAsia="ja-JP"/>
        </w:rPr>
        <w:t xml:space="preserve">= </w:t>
      </w:r>
      <w:r w:rsidR="006648B7">
        <w:rPr>
          <w:lang w:val="en-CA" w:eastAsia="ja-JP"/>
        </w:rPr>
        <w:t>A</w:t>
      </w:r>
      <w:r w:rsidRPr="00DB6392">
        <w:rPr>
          <w:lang w:val="en-CA" w:eastAsia="ja-JP"/>
        </w:rPr>
        <w:t>bs(</w:t>
      </w:r>
      <w:r w:rsidRPr="00AF6276">
        <w:rPr>
          <w:lang w:val="en-CA" w:eastAsia="ja-JP"/>
        </w:rPr>
        <w:t>laser_angle</w:t>
      </w:r>
      <w:r w:rsidRPr="00DB6392">
        <w:rPr>
          <w:lang w:val="en-CA" w:eastAsia="ja-JP"/>
        </w:rPr>
        <w:t xml:space="preserve">[j] </w:t>
      </w:r>
      <w:r w:rsidR="004014E9">
        <w:rPr>
          <w:lang w:val="en-CA" w:eastAsia="ja-JP"/>
        </w:rPr>
        <w:t>−</w:t>
      </w:r>
      <w:r w:rsidRPr="00DB6392">
        <w:rPr>
          <w:lang w:val="en-CA" w:eastAsia="ja-JP"/>
        </w:rPr>
        <w:t xml:space="preserve"> theta32)</w:t>
      </w:r>
    </w:p>
    <w:p w14:paraId="1E6ED5F1" w14:textId="76B052A8" w:rsidR="002F7D7C" w:rsidRPr="00DB6392" w:rsidRDefault="002F7D7C" w:rsidP="00BE53BF">
      <w:pPr>
        <w:pStyle w:val="Code"/>
        <w:rPr>
          <w:lang w:val="en-CA" w:eastAsia="ja-JP"/>
        </w:rPr>
      </w:pPr>
      <w:r w:rsidRPr="00DB6392">
        <w:rPr>
          <w:lang w:val="en-CA" w:eastAsia="ja-JP"/>
        </w:rPr>
        <w:t xml:space="preserve">   </w:t>
      </w:r>
      <w:r w:rsidR="00C5072F">
        <w:rPr>
          <w:lang w:val="en-CA" w:eastAsia="ja-JP"/>
        </w:rPr>
        <w:t xml:space="preserve"> </w:t>
      </w:r>
      <w:r w:rsidRPr="00DB6392">
        <w:rPr>
          <w:lang w:val="en-CA" w:eastAsia="ja-JP"/>
        </w:rPr>
        <w:t>if (</w:t>
      </w:r>
      <w:r>
        <w:rPr>
          <w:lang w:val="en-CA" w:eastAsia="ja-JP"/>
        </w:rPr>
        <w:t xml:space="preserve">delta </w:t>
      </w:r>
      <w:r w:rsidRPr="00DB6392">
        <w:rPr>
          <w:lang w:val="en-CA" w:eastAsia="ja-JP"/>
        </w:rPr>
        <w:t xml:space="preserve">&lt; </w:t>
      </w:r>
      <w:r>
        <w:rPr>
          <w:lang w:val="en-CA" w:eastAsia="ja-JP"/>
        </w:rPr>
        <w:t>minD</w:t>
      </w:r>
      <w:r w:rsidRPr="00462EED">
        <w:rPr>
          <w:lang w:val="en-CA" w:eastAsia="ja-JP"/>
        </w:rPr>
        <w:t>elta</w:t>
      </w:r>
      <w:r w:rsidRPr="00DB6392">
        <w:rPr>
          <w:lang w:val="en-CA" w:eastAsia="ja-JP"/>
        </w:rPr>
        <w:t>) {</w:t>
      </w:r>
    </w:p>
    <w:p w14:paraId="1D124297" w14:textId="78AC5A97" w:rsidR="002F7D7C" w:rsidRPr="00DB6392" w:rsidRDefault="002F7D7C" w:rsidP="00BE53BF">
      <w:pPr>
        <w:pStyle w:val="Code"/>
        <w:rPr>
          <w:lang w:val="en-CA" w:eastAsia="ja-JP"/>
        </w:rPr>
      </w:pPr>
      <w:r w:rsidRPr="00DB6392">
        <w:rPr>
          <w:lang w:val="en-CA" w:eastAsia="ja-JP"/>
        </w:rPr>
        <w:t xml:space="preserve">      </w:t>
      </w:r>
      <w:r>
        <w:rPr>
          <w:lang w:val="en-CA" w:eastAsia="ja-JP"/>
        </w:rPr>
        <w:t>minD</w:t>
      </w:r>
      <w:r w:rsidRPr="00462EED">
        <w:rPr>
          <w:lang w:val="en-CA" w:eastAsia="ja-JP"/>
        </w:rPr>
        <w:t>elta</w:t>
      </w:r>
      <w:r w:rsidRPr="00DB6392">
        <w:rPr>
          <w:lang w:val="en-CA" w:eastAsia="ja-JP"/>
        </w:rPr>
        <w:t xml:space="preserve"> = </w:t>
      </w:r>
      <w:r>
        <w:rPr>
          <w:lang w:val="en-CA" w:eastAsia="ja-JP"/>
        </w:rPr>
        <w:t>delta</w:t>
      </w:r>
    </w:p>
    <w:p w14:paraId="60914BA2" w14:textId="623B7455" w:rsidR="002F7D7C" w:rsidRPr="00235B58" w:rsidRDefault="002F7D7C" w:rsidP="00BE53BF">
      <w:pPr>
        <w:pStyle w:val="Code"/>
        <w:rPr>
          <w:lang w:val="en-CA" w:eastAsia="ja-JP"/>
        </w:rPr>
      </w:pPr>
      <w:r w:rsidRPr="00DB6392">
        <w:rPr>
          <w:lang w:val="en-CA" w:eastAsia="ja-JP"/>
        </w:rPr>
        <w:lastRenderedPageBreak/>
        <w:t xml:space="preserve">      </w:t>
      </w:r>
      <w:r w:rsidRPr="00DB6392">
        <w:rPr>
          <w:noProof/>
          <w:lang w:val="en-CA"/>
        </w:rPr>
        <w:t>laserIndex[</w:t>
      </w:r>
      <w:r w:rsidRPr="00DB6392">
        <w:rPr>
          <w:lang w:val="en-CA" w:eastAsia="ja-JP"/>
        </w:rPr>
        <w:t>Child</w:t>
      </w:r>
      <w:r w:rsidRPr="00DB6392">
        <w:rPr>
          <w:noProof/>
          <w:lang w:val="en-CA"/>
        </w:rPr>
        <w:t xml:space="preserve">] </w:t>
      </w:r>
      <w:r w:rsidRPr="00235B58">
        <w:rPr>
          <w:lang w:val="en-CA" w:eastAsia="ja-JP"/>
        </w:rPr>
        <w:t>= j</w:t>
      </w:r>
    </w:p>
    <w:p w14:paraId="410F6935" w14:textId="1DEAD41F" w:rsidR="002F7D7C" w:rsidRPr="00235B58" w:rsidRDefault="002F7D7C" w:rsidP="00BE53BF">
      <w:pPr>
        <w:pStyle w:val="Code"/>
        <w:rPr>
          <w:lang w:val="en-CA" w:eastAsia="ja-JP"/>
        </w:rPr>
      </w:pPr>
      <w:r w:rsidRPr="00235B58">
        <w:rPr>
          <w:lang w:val="en-CA" w:eastAsia="ja-JP"/>
        </w:rPr>
        <w:t xml:space="preserve">    }</w:t>
      </w:r>
    </w:p>
    <w:p w14:paraId="0743EA8D" w14:textId="0D813848" w:rsidR="002F7D7C" w:rsidRPr="00DB6392" w:rsidRDefault="002F7D7C" w:rsidP="00BE53BF">
      <w:pPr>
        <w:pStyle w:val="Code"/>
        <w:rPr>
          <w:lang w:val="en-CA" w:eastAsia="ja-JP"/>
        </w:rPr>
      </w:pPr>
      <w:r w:rsidRPr="00235B58">
        <w:rPr>
          <w:lang w:val="en-CA" w:eastAsia="ja-JP"/>
        </w:rPr>
        <w:t xml:space="preserve">  }</w:t>
      </w:r>
      <w:r w:rsidR="00C43BCF">
        <w:rPr>
          <w:lang w:val="en-CA" w:eastAsia="ja-JP"/>
        </w:rPr>
        <w:t xml:space="preserve">  </w:t>
      </w:r>
    </w:p>
    <w:p w14:paraId="5389E3F6" w14:textId="46AD7344" w:rsidR="002F7D7C" w:rsidRPr="00DB6392" w:rsidRDefault="002F7D7C" w:rsidP="00BE53BF">
      <w:pPr>
        <w:pStyle w:val="Code"/>
        <w:rPr>
          <w:lang w:val="en-CA" w:eastAsia="ja-JP"/>
        </w:rPr>
      </w:pPr>
      <w:r w:rsidRPr="00DB6392">
        <w:rPr>
          <w:lang w:val="en-CA" w:eastAsia="ja-JP"/>
        </w:rPr>
        <w:t>}</w:t>
      </w:r>
    </w:p>
    <w:p w14:paraId="6BFB2BCE" w14:textId="71448AA1" w:rsidR="002F7D7C" w:rsidRPr="00DB6392" w:rsidRDefault="002F7D7C" w:rsidP="00BE53BF">
      <w:pPr>
        <w:pStyle w:val="Code"/>
        <w:rPr>
          <w:lang w:val="en-CA" w:eastAsia="ja-JP"/>
        </w:rPr>
      </w:pPr>
      <w:r w:rsidRPr="00DB6392">
        <w:rPr>
          <w:lang w:val="en-CA" w:eastAsia="ja-JP"/>
        </w:rPr>
        <w:t>else</w:t>
      </w:r>
    </w:p>
    <w:p w14:paraId="48E6B923" w14:textId="7792436E" w:rsidR="002F7D7C" w:rsidRPr="00464B5D" w:rsidRDefault="00C5072F" w:rsidP="00BE53BF">
      <w:pPr>
        <w:pStyle w:val="Code"/>
        <w:rPr>
          <w:lang w:val="en-CA"/>
        </w:rPr>
      </w:pPr>
      <w:r>
        <w:rPr>
          <w:lang w:val="en-CA"/>
        </w:rPr>
        <w:t xml:space="preserve">  </w:t>
      </w:r>
      <w:r w:rsidR="002F7D7C" w:rsidRPr="00DB6392">
        <w:rPr>
          <w:lang w:val="en-CA"/>
        </w:rPr>
        <w:t>idcm4angular[Child]</w:t>
      </w:r>
      <w:r w:rsidR="002F7D7C" w:rsidRPr="00DB6392">
        <w:rPr>
          <w:lang w:val="en-CA" w:eastAsia="ja-JP"/>
        </w:rPr>
        <w:t xml:space="preserve"> = </w:t>
      </w:r>
      <w:r w:rsidR="002F7D7C" w:rsidRPr="00464B5D">
        <w:rPr>
          <w:lang w:val="en-CA" w:eastAsia="ja-JP"/>
        </w:rPr>
        <w:t>1</w:t>
      </w:r>
    </w:p>
    <w:p w14:paraId="565943E3" w14:textId="77777777" w:rsidR="002F7D7C" w:rsidRDefault="002F7D7C" w:rsidP="002F7D7C">
      <w:pPr>
        <w:pStyle w:val="4"/>
        <w:numPr>
          <w:ilvl w:val="3"/>
          <w:numId w:val="1"/>
        </w:numPr>
        <w:rPr>
          <w:lang w:val="en-US"/>
        </w:rPr>
      </w:pPr>
      <w:bookmarkStart w:id="1846" w:name="_Ref30254448"/>
      <w:r w:rsidRPr="00132701">
        <w:rPr>
          <w:noProof/>
          <w:lang w:val="en-CA"/>
        </w:rPr>
        <w:t xml:space="preserve">Determination of the context </w:t>
      </w:r>
      <w:r w:rsidRPr="00464B5D">
        <w:rPr>
          <w:lang w:val="en-US"/>
        </w:rPr>
        <w:t>contextAngular</w:t>
      </w:r>
      <w:r w:rsidRPr="00132701">
        <w:rPr>
          <w:lang w:val="en-US"/>
        </w:rPr>
        <w:t xml:space="preserve"> </w:t>
      </w:r>
      <w:r>
        <w:rPr>
          <w:lang w:val="en-US"/>
        </w:rPr>
        <w:t>for planar coding mode</w:t>
      </w:r>
      <w:bookmarkEnd w:id="1846"/>
    </w:p>
    <w:p w14:paraId="398E42F1" w14:textId="3DF54DD3" w:rsidR="002F7D7C" w:rsidRDefault="002F7D7C" w:rsidP="002F7D7C">
      <w:pPr>
        <w:rPr>
          <w:lang w:val="en-CA" w:eastAsia="ja-JP"/>
        </w:rPr>
      </w:pPr>
      <w:r>
        <w:rPr>
          <w:lang w:val="en-CA" w:eastAsia="ja-JP"/>
        </w:rPr>
        <w:t xml:space="preserve">The following process applies to a child node Child to determine the angular context </w:t>
      </w:r>
      <w:r>
        <w:rPr>
          <w:lang w:val="en-CA"/>
        </w:rPr>
        <w:t>contextAngular[</w:t>
      </w:r>
      <w:r w:rsidR="006467F8">
        <w:rPr>
          <w:lang w:val="en-CA"/>
        </w:rPr>
        <w:t> </w:t>
      </w:r>
      <w:r>
        <w:rPr>
          <w:lang w:val="en-CA"/>
        </w:rPr>
        <w:t>Child</w:t>
      </w:r>
      <w:r w:rsidR="006467F8">
        <w:rPr>
          <w:lang w:val="en-CA"/>
        </w:rPr>
        <w:t> </w:t>
      </w:r>
      <w:r>
        <w:rPr>
          <w:lang w:val="en-CA"/>
        </w:rPr>
        <w:t xml:space="preserve">] </w:t>
      </w:r>
      <w:r>
        <w:rPr>
          <w:lang w:val="en-CA" w:eastAsia="ja-JP"/>
        </w:rPr>
        <w:t>associated with the child node.</w:t>
      </w:r>
    </w:p>
    <w:p w14:paraId="21AAEB79" w14:textId="21822098" w:rsidR="002F7D7C" w:rsidRDefault="002F7D7C" w:rsidP="002F7D7C">
      <w:pPr>
        <w:rPr>
          <w:lang w:val="en-CA" w:eastAsia="ja-JP"/>
        </w:rPr>
      </w:pPr>
      <w:r>
        <w:rPr>
          <w:rFonts w:eastAsia="Times New Roman"/>
          <w:szCs w:val="20"/>
          <w:lang w:val="en-US"/>
        </w:rPr>
        <w:t xml:space="preserve">If </w:t>
      </w:r>
      <w:r>
        <w:rPr>
          <w:lang w:val="en-CA" w:eastAsia="ja-JP"/>
        </w:rPr>
        <w:t xml:space="preserve">the laser index </w:t>
      </w:r>
      <w:r>
        <w:rPr>
          <w:noProof/>
          <w:lang w:val="en-CA"/>
        </w:rPr>
        <w:t>laserIndex</w:t>
      </w:r>
      <w:r>
        <w:rPr>
          <w:lang w:val="en-CA" w:eastAsia="ja-JP"/>
        </w:rPr>
        <w:t xml:space="preserve">[Child] is equal to UNKOWN_LASER, then </w:t>
      </w:r>
      <w:r>
        <w:rPr>
          <w:lang w:val="en-CA"/>
        </w:rPr>
        <w:t>contextAngular[</w:t>
      </w:r>
      <w:r w:rsidR="006467F8">
        <w:rPr>
          <w:lang w:val="en-CA"/>
        </w:rPr>
        <w:t> </w:t>
      </w:r>
      <w:r>
        <w:rPr>
          <w:lang w:val="en-CA"/>
        </w:rPr>
        <w:t>Child</w:t>
      </w:r>
      <w:r w:rsidR="006467F8">
        <w:rPr>
          <w:lang w:val="en-CA"/>
        </w:rPr>
        <w:t> </w:t>
      </w:r>
      <w:r>
        <w:rPr>
          <w:lang w:val="en-CA"/>
        </w:rPr>
        <w:t xml:space="preserve">] is set to </w:t>
      </w:r>
      <w:r>
        <w:rPr>
          <w:lang w:val="en-CA" w:eastAsia="ja-JP"/>
        </w:rPr>
        <w:t xml:space="preserve">a preset value UNKOWN_CONTEXT. Otherwise, if the laser index </w:t>
      </w:r>
      <w:r>
        <w:rPr>
          <w:noProof/>
          <w:lang w:val="en-CA"/>
        </w:rPr>
        <w:t>laserIndex</w:t>
      </w:r>
      <w:r>
        <w:rPr>
          <w:lang w:val="en-CA" w:eastAsia="ja-JP"/>
        </w:rPr>
        <w:t>[</w:t>
      </w:r>
      <w:r w:rsidR="006467F8">
        <w:rPr>
          <w:lang w:val="en-CA" w:eastAsia="ja-JP"/>
        </w:rPr>
        <w:t> </w:t>
      </w:r>
      <w:r>
        <w:rPr>
          <w:lang w:val="en-CA" w:eastAsia="ja-JP"/>
        </w:rPr>
        <w:t>Child</w:t>
      </w:r>
      <w:r w:rsidR="006467F8">
        <w:rPr>
          <w:lang w:val="en-CA" w:eastAsia="ja-JP"/>
        </w:rPr>
        <w:t> </w:t>
      </w:r>
      <w:r>
        <w:rPr>
          <w:lang w:val="en-CA" w:eastAsia="ja-JP"/>
        </w:rPr>
        <w:t xml:space="preserve">] is not equal to UNKOWN_LASER, the following applies as a continuation of the process described in </w:t>
      </w:r>
      <w:r w:rsidR="004650BE">
        <w:rPr>
          <w:highlight w:val="yellow"/>
          <w:lang w:val="en-CA" w:eastAsia="ja-JP"/>
        </w:rPr>
        <w:fldChar w:fldCharType="begin" w:fldLock="1"/>
      </w:r>
      <w:r w:rsidR="004650BE">
        <w:rPr>
          <w:lang w:val="en-CA" w:eastAsia="ja-JP"/>
        </w:rPr>
        <w:instrText xml:space="preserve"> REF _Ref33000773 \r \h </w:instrText>
      </w:r>
      <w:r w:rsidR="004650BE">
        <w:rPr>
          <w:highlight w:val="yellow"/>
          <w:lang w:val="en-CA" w:eastAsia="ja-JP"/>
        </w:rPr>
      </w:r>
      <w:r w:rsidR="004650BE">
        <w:rPr>
          <w:highlight w:val="yellow"/>
          <w:lang w:val="en-CA" w:eastAsia="ja-JP"/>
        </w:rPr>
        <w:fldChar w:fldCharType="separate"/>
      </w:r>
      <w:r w:rsidR="003551F0">
        <w:rPr>
          <w:lang w:val="en-CA" w:eastAsia="ja-JP"/>
        </w:rPr>
        <w:t>8.2.5.2</w:t>
      </w:r>
      <w:r w:rsidR="004650BE">
        <w:rPr>
          <w:highlight w:val="yellow"/>
          <w:lang w:val="en-CA" w:eastAsia="ja-JP"/>
        </w:rPr>
        <w:fldChar w:fldCharType="end"/>
      </w:r>
      <w:r>
        <w:rPr>
          <w:lang w:val="en-CA" w:eastAsia="ja-JP"/>
        </w:rPr>
        <w:t>.</w:t>
      </w:r>
    </w:p>
    <w:p w14:paraId="35184538" w14:textId="77777777" w:rsidR="002F7D7C" w:rsidRDefault="002F7D7C" w:rsidP="002F7D7C">
      <w:pPr>
        <w:rPr>
          <w:lang w:val="en-CA" w:eastAsia="ja-JP"/>
        </w:rPr>
      </w:pPr>
      <w:r>
        <w:rPr>
          <w:lang w:val="en-CA" w:eastAsia="ja-JP"/>
        </w:rPr>
        <w:t>Firstly, two angular differences m and M relative to a lower plane and an upper plane are determined.</w:t>
      </w:r>
    </w:p>
    <w:p w14:paraId="7F243B06" w14:textId="7967E217" w:rsidR="002F7D7C" w:rsidRPr="00E00484" w:rsidRDefault="002F7D7C" w:rsidP="00BE53BF">
      <w:pPr>
        <w:pStyle w:val="Code"/>
        <w:rPr>
          <w:lang w:val="en-CA"/>
        </w:rPr>
      </w:pPr>
      <w:r w:rsidRPr="00DB6392">
        <w:rPr>
          <w:lang w:val="en-CA"/>
        </w:rPr>
        <w:t>thetaLaserDelta = laser_angle[</w:t>
      </w:r>
      <w:r w:rsidRPr="00DB6392">
        <w:rPr>
          <w:noProof/>
          <w:lang w:val="en-CA"/>
        </w:rPr>
        <w:t>laserIndex</w:t>
      </w:r>
      <w:r w:rsidRPr="00DB6392">
        <w:rPr>
          <w:lang w:val="en-CA" w:eastAsia="ja-JP"/>
        </w:rPr>
        <w:t>[Child]</w:t>
      </w:r>
      <w:r w:rsidRPr="00DB6392">
        <w:rPr>
          <w:lang w:val="en-CA"/>
        </w:rPr>
        <w:t xml:space="preserve">] </w:t>
      </w:r>
      <w:r w:rsidR="004014E9">
        <w:rPr>
          <w:lang w:val="en-CA"/>
        </w:rPr>
        <w:t>−</w:t>
      </w:r>
      <w:r w:rsidRPr="00DB6392">
        <w:rPr>
          <w:lang w:val="en-CA"/>
        </w:rPr>
        <w:t xml:space="preserve"> the</w:t>
      </w:r>
      <w:r w:rsidRPr="00E00484">
        <w:rPr>
          <w:lang w:val="en-CA"/>
        </w:rPr>
        <w:t>ta32</w:t>
      </w:r>
    </w:p>
    <w:p w14:paraId="2BF95289" w14:textId="6ED24E06" w:rsidR="002F7D7C" w:rsidRPr="00DB6392" w:rsidRDefault="002F7D7C" w:rsidP="00BE53BF">
      <w:pPr>
        <w:pStyle w:val="Code"/>
        <w:rPr>
          <w:lang w:val="en-CA"/>
        </w:rPr>
      </w:pPr>
      <w:r w:rsidRPr="00E00484">
        <w:rPr>
          <w:lang w:val="en-CA"/>
        </w:rPr>
        <w:t>Hr = laser_correction</w:t>
      </w:r>
      <w:r w:rsidRPr="00DB6392">
        <w:rPr>
          <w:lang w:val="en-CA"/>
        </w:rPr>
        <w:t>[</w:t>
      </w:r>
      <w:r w:rsidRPr="00DB6392">
        <w:rPr>
          <w:noProof/>
          <w:lang w:val="en-CA"/>
        </w:rPr>
        <w:t>laserIndex</w:t>
      </w:r>
      <w:r w:rsidRPr="00DB6392">
        <w:rPr>
          <w:lang w:val="en-CA" w:eastAsia="ja-JP"/>
        </w:rPr>
        <w:t>[Child]</w:t>
      </w:r>
      <w:r w:rsidRPr="00DB6392">
        <w:rPr>
          <w:lang w:val="en-CA"/>
        </w:rPr>
        <w:t xml:space="preserve">] </w:t>
      </w:r>
      <w:r w:rsidR="003A46A5">
        <w:rPr>
          <w:lang w:val="en-CA"/>
        </w:rPr>
        <w:t>×</w:t>
      </w:r>
      <w:r w:rsidRPr="00DB6392">
        <w:rPr>
          <w:lang w:val="en-CA"/>
        </w:rPr>
        <w:t xml:space="preserve"> rInv;</w:t>
      </w:r>
    </w:p>
    <w:p w14:paraId="16E02744" w14:textId="771597F3" w:rsidR="002F7D7C" w:rsidRPr="00E00484" w:rsidRDefault="002F7D7C" w:rsidP="00BE53BF">
      <w:pPr>
        <w:pStyle w:val="Code"/>
        <w:rPr>
          <w:lang w:val="en-CA"/>
        </w:rPr>
      </w:pPr>
      <w:r w:rsidRPr="00E00484">
        <w:rPr>
          <w:lang w:val="en-CA"/>
        </w:rPr>
        <w:t xml:space="preserve">thetaLaserDelta += Hr &gt;= 0 ? </w:t>
      </w:r>
      <w:r w:rsidR="004014E9">
        <w:rPr>
          <w:lang w:val="en-CA"/>
        </w:rPr>
        <w:t>−</w:t>
      </w:r>
      <w:r w:rsidRPr="00E00484">
        <w:rPr>
          <w:lang w:val="en-CA"/>
        </w:rPr>
        <w:t>(Hr &gt;&gt; 17) : ((</w:t>
      </w:r>
      <w:r w:rsidR="004014E9">
        <w:rPr>
          <w:lang w:val="en-CA"/>
        </w:rPr>
        <w:t>−</w:t>
      </w:r>
      <w:r w:rsidRPr="00E00484">
        <w:rPr>
          <w:lang w:val="en-CA"/>
        </w:rPr>
        <w:t>Hr) &gt;&gt; 17)</w:t>
      </w:r>
    </w:p>
    <w:p w14:paraId="304F18D9" w14:textId="24CF3CED" w:rsidR="002F7D7C" w:rsidRPr="00E00484" w:rsidRDefault="006648B7" w:rsidP="00BE53BF">
      <w:pPr>
        <w:pStyle w:val="Code"/>
        <w:rPr>
          <w:lang w:val="en-CA"/>
        </w:rPr>
      </w:pPr>
      <w:r>
        <w:rPr>
          <w:lang w:val="en-CA"/>
        </w:rPr>
        <w:t>v</w:t>
      </w:r>
      <w:r w:rsidR="002F7D7C" w:rsidRPr="00DB6392">
        <w:rPr>
          <w:lang w:val="en-CA"/>
        </w:rPr>
        <w:t>Shift = (rInv &lt;&lt; (</w:t>
      </w:r>
      <w:r w:rsidR="002F7D7C" w:rsidRPr="00DB6392">
        <w:rPr>
          <w:rFonts w:eastAsia="Times New Roman"/>
          <w:szCs w:val="20"/>
          <w:lang w:val="en-US"/>
        </w:rPr>
        <w:t>ChildNodeSize</w:t>
      </w:r>
      <w:r>
        <w:rPr>
          <w:rFonts w:eastAsia="Times New Roman"/>
          <w:szCs w:val="20"/>
          <w:lang w:val="en-US"/>
        </w:rPr>
        <w:t>V</w:t>
      </w:r>
      <w:r w:rsidR="002F7D7C" w:rsidRPr="00DB6392">
        <w:rPr>
          <w:rFonts w:eastAsia="Times New Roman"/>
          <w:szCs w:val="20"/>
          <w:lang w:val="en-US"/>
        </w:rPr>
        <w:t>Log2</w:t>
      </w:r>
      <w:r w:rsidR="002F7D7C" w:rsidRPr="00E00484">
        <w:rPr>
          <w:lang w:val="en-CA" w:eastAsia="ja-JP"/>
        </w:rPr>
        <w:t xml:space="preserve">  </w:t>
      </w:r>
      <w:r w:rsidR="002F7D7C" w:rsidRPr="00E00484">
        <w:rPr>
          <w:lang w:val="en-CA"/>
        </w:rPr>
        <w:t xml:space="preserve">+ 1)) &gt;&gt; 17 </w:t>
      </w:r>
    </w:p>
    <w:p w14:paraId="6578F8B3" w14:textId="635BBC2F" w:rsidR="002F7D7C" w:rsidRPr="00DB6392" w:rsidRDefault="002F7D7C" w:rsidP="00BE53BF">
      <w:pPr>
        <w:pStyle w:val="Code"/>
        <w:rPr>
          <w:lang w:val="en-CA"/>
        </w:rPr>
      </w:pPr>
      <w:r w:rsidRPr="00DB6392">
        <w:rPr>
          <w:lang w:val="en-CA"/>
        </w:rPr>
        <w:t xml:space="preserve">m = </w:t>
      </w:r>
      <w:r w:rsidR="006648B7">
        <w:rPr>
          <w:lang w:val="en-CA"/>
        </w:rPr>
        <w:t>A</w:t>
      </w:r>
      <w:r w:rsidRPr="00DB6392">
        <w:rPr>
          <w:lang w:val="en-CA"/>
        </w:rPr>
        <w:t xml:space="preserve">bs(thetaLaserDelta </w:t>
      </w:r>
      <w:r w:rsidR="004014E9">
        <w:rPr>
          <w:lang w:val="en-CA"/>
        </w:rPr>
        <w:t>−</w:t>
      </w:r>
      <w:r w:rsidRPr="00DB6392">
        <w:rPr>
          <w:lang w:val="en-CA"/>
        </w:rPr>
        <w:t xml:space="preserve"> </w:t>
      </w:r>
      <w:r w:rsidR="006648B7">
        <w:rPr>
          <w:lang w:val="en-CA"/>
        </w:rPr>
        <w:t>v</w:t>
      </w:r>
      <w:r w:rsidRPr="00DB6392">
        <w:rPr>
          <w:lang w:val="en-CA"/>
        </w:rPr>
        <w:t>Shift)</w:t>
      </w:r>
    </w:p>
    <w:p w14:paraId="6CE9C9E2" w14:textId="4FA0A310" w:rsidR="002F7D7C" w:rsidRPr="00DB6392" w:rsidRDefault="002F7D7C" w:rsidP="00BE53BF">
      <w:pPr>
        <w:pStyle w:val="Code"/>
        <w:rPr>
          <w:lang w:val="en-CA"/>
        </w:rPr>
      </w:pPr>
      <w:r w:rsidRPr="00DB6392">
        <w:rPr>
          <w:lang w:val="en-CA"/>
        </w:rPr>
        <w:t xml:space="preserve">M = </w:t>
      </w:r>
      <w:r w:rsidR="006648B7">
        <w:rPr>
          <w:lang w:val="en-CA"/>
        </w:rPr>
        <w:t>A</w:t>
      </w:r>
      <w:r w:rsidRPr="00DB6392">
        <w:rPr>
          <w:lang w:val="en-CA"/>
        </w:rPr>
        <w:t xml:space="preserve">bs(thetaLaserDelta + </w:t>
      </w:r>
      <w:r w:rsidR="006648B7">
        <w:rPr>
          <w:lang w:val="en-CA"/>
        </w:rPr>
        <w:t>v</w:t>
      </w:r>
      <w:r w:rsidRPr="00DB6392">
        <w:rPr>
          <w:lang w:val="en-CA"/>
        </w:rPr>
        <w:t>Shift)</w:t>
      </w:r>
    </w:p>
    <w:p w14:paraId="5FF2E1A7" w14:textId="77777777" w:rsidR="002F7D7C" w:rsidRPr="00DB6392" w:rsidRDefault="002F7D7C" w:rsidP="00C5553D">
      <w:pPr>
        <w:rPr>
          <w:lang w:val="en-CA"/>
        </w:rPr>
      </w:pPr>
      <w:r w:rsidRPr="00464B5D">
        <w:rPr>
          <w:lang w:val="en-CA"/>
        </w:rPr>
        <w:t xml:space="preserve">Then, the angular context is deduced from the </w:t>
      </w:r>
      <w:r w:rsidRPr="00DB6392">
        <w:rPr>
          <w:lang w:val="en-CA" w:eastAsia="ja-JP"/>
        </w:rPr>
        <w:t>two angular differences.</w:t>
      </w:r>
    </w:p>
    <w:p w14:paraId="03C7BBEF" w14:textId="609C8D5A" w:rsidR="002F7D7C" w:rsidRPr="00744FDB" w:rsidRDefault="002F7D7C" w:rsidP="00BE53BF">
      <w:pPr>
        <w:pStyle w:val="Code"/>
        <w:rPr>
          <w:lang w:val="en-CA"/>
        </w:rPr>
      </w:pPr>
      <w:r>
        <w:rPr>
          <w:lang w:val="en-CA"/>
        </w:rPr>
        <w:t xml:space="preserve">contextAngular[Child] </w:t>
      </w:r>
      <w:r w:rsidRPr="00744FDB">
        <w:rPr>
          <w:lang w:val="en-CA"/>
        </w:rPr>
        <w:t>= m &gt; M</w:t>
      </w:r>
    </w:p>
    <w:p w14:paraId="20816165" w14:textId="033755DF" w:rsidR="002F7D7C" w:rsidRPr="00464B5D" w:rsidRDefault="002F7D7C" w:rsidP="00BE53BF">
      <w:pPr>
        <w:pStyle w:val="Code"/>
        <w:rPr>
          <w:highlight w:val="red"/>
          <w:lang w:val="en-CA"/>
        </w:rPr>
      </w:pPr>
      <w:r w:rsidRPr="00744FDB">
        <w:rPr>
          <w:lang w:val="en-CA"/>
        </w:rPr>
        <w:t xml:space="preserve">diff = </w:t>
      </w:r>
      <w:r w:rsidR="006648B7">
        <w:rPr>
          <w:lang w:val="en-CA"/>
        </w:rPr>
        <w:t>A</w:t>
      </w:r>
      <w:r w:rsidRPr="00744FDB">
        <w:rPr>
          <w:lang w:val="en-CA"/>
        </w:rPr>
        <w:t xml:space="preserve">bs(m </w:t>
      </w:r>
      <w:r w:rsidR="004014E9">
        <w:rPr>
          <w:lang w:val="en-CA"/>
        </w:rPr>
        <w:t>−</w:t>
      </w:r>
      <w:r w:rsidRPr="00744FDB">
        <w:rPr>
          <w:lang w:val="en-CA"/>
        </w:rPr>
        <w:t xml:space="preserve"> M)</w:t>
      </w:r>
    </w:p>
    <w:p w14:paraId="1E82218E" w14:textId="77777777" w:rsidR="002F7D7C" w:rsidRPr="00744FDB" w:rsidRDefault="002F7D7C" w:rsidP="00BE53BF">
      <w:pPr>
        <w:pStyle w:val="Code"/>
        <w:rPr>
          <w:lang w:val="en-CA"/>
        </w:rPr>
      </w:pPr>
      <w:r w:rsidRPr="00744FDB">
        <w:rPr>
          <w:lang w:val="en-CA"/>
        </w:rPr>
        <w:t xml:space="preserve">if (diff &gt;= rInv &gt;&gt; 15) </w:t>
      </w:r>
      <w:r>
        <w:rPr>
          <w:lang w:val="en-CA"/>
        </w:rPr>
        <w:t xml:space="preserve">contextAngular[Child] </w:t>
      </w:r>
      <w:r w:rsidRPr="00744FDB">
        <w:rPr>
          <w:lang w:val="en-CA"/>
        </w:rPr>
        <w:t>+= 2;</w:t>
      </w:r>
    </w:p>
    <w:p w14:paraId="014E1177" w14:textId="77777777" w:rsidR="002F7D7C" w:rsidRPr="00744FDB" w:rsidRDefault="002F7D7C" w:rsidP="00BE53BF">
      <w:pPr>
        <w:pStyle w:val="Code"/>
        <w:rPr>
          <w:lang w:val="en-CA"/>
        </w:rPr>
      </w:pPr>
      <w:r w:rsidRPr="00744FDB">
        <w:rPr>
          <w:lang w:val="en-CA"/>
        </w:rPr>
        <w:t xml:space="preserve">if (diff &gt;= rInv &gt;&gt; 14) </w:t>
      </w:r>
      <w:r>
        <w:rPr>
          <w:lang w:val="en-CA"/>
        </w:rPr>
        <w:t xml:space="preserve">contextAngular[Child] </w:t>
      </w:r>
      <w:r w:rsidRPr="00744FDB">
        <w:rPr>
          <w:lang w:val="en-CA"/>
        </w:rPr>
        <w:t>+= 2;</w:t>
      </w:r>
    </w:p>
    <w:p w14:paraId="2B00C3A5" w14:textId="77777777" w:rsidR="002F7D7C" w:rsidRPr="00744FDB" w:rsidRDefault="002F7D7C" w:rsidP="00BE53BF">
      <w:pPr>
        <w:pStyle w:val="Code"/>
        <w:rPr>
          <w:lang w:val="en-CA"/>
        </w:rPr>
      </w:pPr>
      <w:r w:rsidRPr="00744FDB">
        <w:rPr>
          <w:lang w:val="en-CA"/>
        </w:rPr>
        <w:t xml:space="preserve">if (diff &gt;= rInv &gt;&gt; 13) </w:t>
      </w:r>
      <w:r>
        <w:rPr>
          <w:lang w:val="en-CA"/>
        </w:rPr>
        <w:t xml:space="preserve">contextAngular[Child] </w:t>
      </w:r>
      <w:r w:rsidRPr="00744FDB">
        <w:rPr>
          <w:lang w:val="en-CA"/>
        </w:rPr>
        <w:t>+= 2;</w:t>
      </w:r>
    </w:p>
    <w:p w14:paraId="575E5A5F" w14:textId="77777777" w:rsidR="002F7D7C" w:rsidRPr="00744FDB" w:rsidRDefault="002F7D7C" w:rsidP="00BE53BF">
      <w:pPr>
        <w:pStyle w:val="Code"/>
        <w:rPr>
          <w:lang w:val="en-CA"/>
        </w:rPr>
      </w:pPr>
      <w:r w:rsidRPr="00744FDB">
        <w:rPr>
          <w:lang w:val="en-CA"/>
        </w:rPr>
        <w:t xml:space="preserve">if (diff &gt;= rInv &gt;&gt; 12) </w:t>
      </w:r>
      <w:r>
        <w:rPr>
          <w:lang w:val="en-CA"/>
        </w:rPr>
        <w:t xml:space="preserve">contextAngular[Child] </w:t>
      </w:r>
      <w:r w:rsidRPr="00744FDB">
        <w:rPr>
          <w:lang w:val="en-CA"/>
        </w:rPr>
        <w:t>+= 2;</w:t>
      </w:r>
    </w:p>
    <w:p w14:paraId="125B0534" w14:textId="77777777" w:rsidR="009414EA" w:rsidRPr="00D527DE" w:rsidRDefault="009414EA" w:rsidP="004C06BC">
      <w:pPr>
        <w:pStyle w:val="2"/>
        <w:rPr>
          <w:lang w:val="en-CA"/>
        </w:rPr>
      </w:pPr>
      <w:bookmarkStart w:id="1847" w:name="_Toc37319007"/>
      <w:bookmarkStart w:id="1848" w:name="_Toc37872300"/>
      <w:bookmarkStart w:id="1849" w:name="_Toc37319008"/>
      <w:bookmarkStart w:id="1850" w:name="_Toc37872301"/>
      <w:bookmarkStart w:id="1851" w:name="_Toc12531197"/>
      <w:bookmarkStart w:id="1852" w:name="_Toc24719603"/>
      <w:bookmarkStart w:id="1853" w:name="_Toc4055517"/>
      <w:bookmarkStart w:id="1854" w:name="_Toc6215358"/>
      <w:bookmarkStart w:id="1855" w:name="_Ref12361779"/>
      <w:bookmarkStart w:id="1856" w:name="_Toc24731168"/>
      <w:bookmarkStart w:id="1857" w:name="_Toc38236510"/>
      <w:bookmarkEnd w:id="1847"/>
      <w:bookmarkEnd w:id="1848"/>
      <w:bookmarkEnd w:id="1849"/>
      <w:bookmarkEnd w:id="1850"/>
      <w:bookmarkEnd w:id="1851"/>
      <w:bookmarkEnd w:id="1852"/>
      <w:r w:rsidRPr="00D527DE">
        <w:rPr>
          <w:lang w:val="en-CA"/>
        </w:rPr>
        <w:t>Attribute decoding</w:t>
      </w:r>
      <w:bookmarkEnd w:id="1853"/>
      <w:bookmarkEnd w:id="1854"/>
      <w:bookmarkEnd w:id="1855"/>
      <w:bookmarkEnd w:id="1856"/>
      <w:bookmarkEnd w:id="1857"/>
    </w:p>
    <w:p w14:paraId="0E7CD44D" w14:textId="1A4C7523" w:rsidR="0073181D" w:rsidRPr="00D527DE" w:rsidRDefault="009414EA" w:rsidP="009414EA">
      <w:pPr>
        <w:rPr>
          <w:szCs w:val="24"/>
          <w:lang w:val="en-CA" w:eastAsia="ja-JP"/>
        </w:rPr>
      </w:pPr>
      <w:r w:rsidRPr="00D527DE">
        <w:rPr>
          <w:rFonts w:eastAsia="ＭＳ 明朝"/>
          <w:szCs w:val="24"/>
          <w:lang w:val="en-CA" w:eastAsia="ja-JP"/>
        </w:rPr>
        <w:t>I</w:t>
      </w:r>
      <w:r w:rsidRPr="00D527DE">
        <w:rPr>
          <w:szCs w:val="24"/>
          <w:lang w:val="en-CA"/>
        </w:rPr>
        <w:t>nput</w:t>
      </w:r>
      <w:r w:rsidR="001027CE" w:rsidRPr="00D527DE">
        <w:rPr>
          <w:szCs w:val="24"/>
          <w:lang w:val="en-CA" w:eastAsia="ja-JP"/>
        </w:rPr>
        <w:t>s</w:t>
      </w:r>
      <w:r w:rsidRPr="00D527DE">
        <w:rPr>
          <w:szCs w:val="24"/>
          <w:lang w:val="en-CA"/>
        </w:rPr>
        <w:t xml:space="preserve"> </w:t>
      </w:r>
      <w:r w:rsidR="00CA7099" w:rsidRPr="00D527DE">
        <w:rPr>
          <w:szCs w:val="24"/>
          <w:lang w:val="en-CA"/>
        </w:rPr>
        <w:t xml:space="preserve">to </w:t>
      </w:r>
      <w:r w:rsidRPr="00D527DE">
        <w:rPr>
          <w:rFonts w:eastAsia="ＭＳ 明朝"/>
          <w:szCs w:val="24"/>
          <w:lang w:val="en-CA" w:eastAsia="ja-JP"/>
        </w:rPr>
        <w:t>this</w:t>
      </w:r>
      <w:r w:rsidRPr="00D527DE">
        <w:rPr>
          <w:szCs w:val="24"/>
          <w:lang w:val="en-CA"/>
        </w:rPr>
        <w:t xml:space="preserve"> process </w:t>
      </w:r>
      <w:r w:rsidR="0073181D" w:rsidRPr="00D527DE">
        <w:rPr>
          <w:szCs w:val="24"/>
          <w:lang w:val="en-CA" w:eastAsia="ja-JP"/>
        </w:rPr>
        <w:t>are</w:t>
      </w:r>
      <w:r w:rsidR="00173887" w:rsidRPr="00D527DE">
        <w:rPr>
          <w:szCs w:val="24"/>
          <w:lang w:val="en-CA" w:eastAsia="ja-JP"/>
        </w:rPr>
        <w:t>:</w:t>
      </w:r>
    </w:p>
    <w:p w14:paraId="17C28BFD" w14:textId="3984367F" w:rsidR="0073181D" w:rsidRPr="00D527DE" w:rsidRDefault="009414EA" w:rsidP="00C26664">
      <w:pPr>
        <w:ind w:firstLine="403"/>
        <w:rPr>
          <w:szCs w:val="24"/>
          <w:lang w:val="en-CA" w:eastAsia="ja-JP"/>
        </w:rPr>
      </w:pPr>
      <w:r w:rsidRPr="00D527DE">
        <w:rPr>
          <w:szCs w:val="24"/>
          <w:lang w:val="en-CA"/>
        </w:rPr>
        <w:t xml:space="preserve">the attribute </w:t>
      </w:r>
      <w:r w:rsidR="007D7FC4" w:rsidRPr="00D527DE">
        <w:rPr>
          <w:szCs w:val="24"/>
          <w:lang w:val="en-CA" w:eastAsia="ja-JP"/>
        </w:rPr>
        <w:t xml:space="preserve">parameter set and the associated </w:t>
      </w:r>
      <w:r w:rsidRPr="00D527DE">
        <w:rPr>
          <w:szCs w:val="24"/>
          <w:lang w:val="en-CA"/>
        </w:rPr>
        <w:t>bitstream</w:t>
      </w:r>
      <w:r w:rsidR="007D7FC4" w:rsidRPr="00D527DE">
        <w:rPr>
          <w:szCs w:val="24"/>
          <w:lang w:val="en-CA" w:eastAsia="ja-JP"/>
        </w:rPr>
        <w:t>,</w:t>
      </w:r>
      <w:r w:rsidR="004C715E" w:rsidRPr="00D527DE" w:rsidDel="004C715E">
        <w:rPr>
          <w:szCs w:val="24"/>
          <w:lang w:val="en-CA" w:eastAsia="ja-JP"/>
        </w:rPr>
        <w:t xml:space="preserve"> </w:t>
      </w:r>
    </w:p>
    <w:p w14:paraId="01955E2F" w14:textId="3027CAFD" w:rsidR="00173887" w:rsidRPr="00D527DE" w:rsidRDefault="00173887" w:rsidP="0073181D">
      <w:pPr>
        <w:rPr>
          <w:szCs w:val="24"/>
          <w:lang w:val="en-CA" w:eastAsia="ja-JP"/>
        </w:rPr>
      </w:pPr>
      <w:r w:rsidRPr="00D527DE">
        <w:rPr>
          <w:lang w:val="en-CA" w:eastAsia="ja-JP"/>
        </w:rPr>
        <w:t xml:space="preserve">Output of the process is a series of the decoded point </w:t>
      </w:r>
      <w:r w:rsidRPr="00D527DE">
        <w:rPr>
          <w:lang w:val="en-CA"/>
        </w:rPr>
        <w:t>PointAttr</w:t>
      </w:r>
      <w:r w:rsidRPr="00D527DE">
        <w:rPr>
          <w:lang w:val="en-CA" w:eastAsia="ja-JP"/>
        </w:rPr>
        <w:t>[</w:t>
      </w:r>
      <w:r w:rsidR="006467F8">
        <w:rPr>
          <w:lang w:val="en-CA" w:eastAsia="ja-JP"/>
        </w:rPr>
        <w:t> </w:t>
      </w:r>
      <w:r w:rsidRPr="00D527DE">
        <w:rPr>
          <w:lang w:val="en-CA" w:eastAsia="ja-JP"/>
        </w:rPr>
        <w:t>i</w:t>
      </w:r>
      <w:r w:rsidR="006467F8">
        <w:rPr>
          <w:lang w:val="en-CA" w:eastAsia="ja-JP"/>
        </w:rPr>
        <w:t> </w:t>
      </w:r>
      <w:r w:rsidRPr="00D527DE">
        <w:rPr>
          <w:lang w:val="en-CA" w:eastAsia="ja-JP"/>
        </w:rPr>
        <w:t>][</w:t>
      </w:r>
      <w:r w:rsidR="006467F8">
        <w:rPr>
          <w:lang w:val="en-CA" w:eastAsia="ja-JP"/>
        </w:rPr>
        <w:t> </w:t>
      </w:r>
      <w:r w:rsidR="0037065C">
        <w:rPr>
          <w:szCs w:val="24"/>
          <w:lang w:val="en-CA" w:eastAsia="ja-JP"/>
        </w:rPr>
        <w:t>cIdx</w:t>
      </w:r>
      <w:r w:rsidR="006467F8">
        <w:rPr>
          <w:szCs w:val="24"/>
          <w:lang w:val="en-CA" w:eastAsia="ja-JP"/>
        </w:rPr>
        <w:t> </w:t>
      </w:r>
      <w:r w:rsidRPr="00D527DE">
        <w:rPr>
          <w:lang w:val="en-CA" w:eastAsia="ja-JP"/>
        </w:rPr>
        <w:t xml:space="preserve">], where i is in the range of 0 to </w:t>
      </w:r>
      <w:r w:rsidR="00881CC1" w:rsidRPr="00D527DE">
        <w:rPr>
          <w:szCs w:val="24"/>
          <w:lang w:val="en-CA" w:eastAsia="ja-JP"/>
        </w:rPr>
        <w:t>Point</w:t>
      </w:r>
      <w:r w:rsidR="00881CC1">
        <w:rPr>
          <w:szCs w:val="24"/>
          <w:lang w:val="en-CA" w:eastAsia="ja-JP"/>
        </w:rPr>
        <w:t>Count </w:t>
      </w:r>
      <w:r w:rsidRPr="00D527DE">
        <w:rPr>
          <w:lang w:val="en-CA" w:eastAsia="ja-JP"/>
        </w:rPr>
        <w:t>−</w:t>
      </w:r>
      <w:r w:rsidR="00F7329B">
        <w:rPr>
          <w:lang w:val="en-CA" w:eastAsia="ja-JP"/>
        </w:rPr>
        <w:t> </w:t>
      </w:r>
      <w:r w:rsidRPr="00D527DE">
        <w:rPr>
          <w:szCs w:val="24"/>
          <w:lang w:val="en-CA" w:eastAsia="ja-JP"/>
        </w:rPr>
        <w:t>1</w:t>
      </w:r>
      <w:r w:rsidR="00CF180B">
        <w:rPr>
          <w:szCs w:val="24"/>
          <w:lang w:val="en-CA" w:eastAsia="ja-JP"/>
        </w:rPr>
        <w:t xml:space="preserve"> and </w:t>
      </w:r>
      <w:r w:rsidR="0037065C">
        <w:rPr>
          <w:szCs w:val="24"/>
          <w:lang w:val="en-CA" w:eastAsia="ja-JP"/>
        </w:rPr>
        <w:t>cIdx</w:t>
      </w:r>
      <w:r w:rsidR="00CF180B">
        <w:rPr>
          <w:szCs w:val="24"/>
          <w:lang w:val="en-CA" w:eastAsia="ja-JP"/>
        </w:rPr>
        <w:t xml:space="preserve"> is in the range of 0 to </w:t>
      </w:r>
      <w:r w:rsidR="00715CC3" w:rsidRPr="006703AE">
        <w:t>AttrDim</w:t>
      </w:r>
      <w:r w:rsidR="00F7329B" w:rsidRPr="00645F46">
        <w:rPr>
          <w:i/>
          <w:lang w:val="en-US"/>
        </w:rPr>
        <w:t> </w:t>
      </w:r>
      <w:r w:rsidRPr="00645F46">
        <w:t>−</w:t>
      </w:r>
      <w:r w:rsidR="00F7329B" w:rsidRPr="00645F46">
        <w:t> </w:t>
      </w:r>
      <w:r w:rsidRPr="00645F46">
        <w:t>1</w:t>
      </w:r>
      <w:r w:rsidRPr="00D527DE">
        <w:rPr>
          <w:szCs w:val="24"/>
          <w:lang w:val="en-CA" w:eastAsia="ja-JP"/>
        </w:rPr>
        <w:t>.</w:t>
      </w:r>
    </w:p>
    <w:p w14:paraId="538DF923" w14:textId="77777777" w:rsidR="009414EA" w:rsidRPr="00D527DE" w:rsidRDefault="009414EA" w:rsidP="009414EA">
      <w:pPr>
        <w:rPr>
          <w:rFonts w:eastAsia="ＭＳ 明朝"/>
          <w:szCs w:val="24"/>
          <w:lang w:val="en-CA" w:eastAsia="ja-JP"/>
        </w:rPr>
      </w:pPr>
      <w:r w:rsidRPr="00D527DE">
        <w:rPr>
          <w:szCs w:val="24"/>
          <w:lang w:val="en-CA"/>
        </w:rPr>
        <w:t xml:space="preserve">The attributes </w:t>
      </w:r>
      <w:r w:rsidRPr="00D527DE">
        <w:rPr>
          <w:rFonts w:eastAsia="ＭＳ 明朝"/>
          <w:szCs w:val="24"/>
          <w:lang w:val="en-CA" w:eastAsia="ja-JP"/>
        </w:rPr>
        <w:t xml:space="preserve">may </w:t>
      </w:r>
      <w:r w:rsidRPr="00D527DE">
        <w:rPr>
          <w:szCs w:val="24"/>
          <w:lang w:val="en-CA"/>
        </w:rPr>
        <w:t>have multiple components</w:t>
      </w:r>
      <w:r w:rsidRPr="00D527DE">
        <w:rPr>
          <w:rFonts w:eastAsia="ＭＳ 明朝"/>
          <w:szCs w:val="24"/>
          <w:lang w:val="en-CA" w:eastAsia="ja-JP"/>
        </w:rPr>
        <w:t>.</w:t>
      </w:r>
    </w:p>
    <w:p w14:paraId="089BA443" w14:textId="232C3A2A" w:rsidR="009414EA" w:rsidRPr="00D527DE" w:rsidRDefault="009414EA" w:rsidP="009414EA">
      <w:pPr>
        <w:rPr>
          <w:rFonts w:eastAsia="ＭＳ 明朝"/>
          <w:szCs w:val="24"/>
          <w:lang w:val="en-CA" w:eastAsia="ja-JP"/>
        </w:rPr>
      </w:pPr>
      <w:r w:rsidRPr="00D527DE">
        <w:rPr>
          <w:szCs w:val="24"/>
          <w:lang w:val="en-CA"/>
        </w:rPr>
        <w:t>Each attribute component has been transform coded by a spatial transform, quantized, and entropy coded, to produce its bitstream. The attribute decoder must invert this process for each attribute component, to produce a decoded attribute component.</w:t>
      </w:r>
    </w:p>
    <w:p w14:paraId="55F94B12" w14:textId="0694A50F" w:rsidR="009414EA" w:rsidRPr="00D527DE" w:rsidRDefault="009414EA" w:rsidP="009414EA">
      <w:pPr>
        <w:rPr>
          <w:rFonts w:eastAsia="ＭＳ 明朝"/>
          <w:noProof/>
          <w:lang w:val="en-CA" w:eastAsia="ja-JP"/>
        </w:rPr>
      </w:pPr>
      <w:r w:rsidRPr="00D527DE">
        <w:rPr>
          <w:rFonts w:eastAsia="ＭＳ 明朝"/>
          <w:szCs w:val="24"/>
          <w:lang w:val="en-CA" w:eastAsia="ja-JP"/>
        </w:rPr>
        <w:t xml:space="preserve">When </w:t>
      </w:r>
      <w:r w:rsidRPr="00D527DE">
        <w:rPr>
          <w:lang w:val="en-CA"/>
        </w:rPr>
        <w:t>attr_coding_type</w:t>
      </w:r>
      <w:r w:rsidRPr="00D527DE">
        <w:rPr>
          <w:rFonts w:eastAsia="ＭＳ 明朝"/>
          <w:noProof/>
          <w:lang w:val="en-CA" w:eastAsia="ja-JP"/>
        </w:rPr>
        <w:t xml:space="preserve"> is equalt to </w:t>
      </w:r>
      <w:r w:rsidR="00A419D6">
        <w:rPr>
          <w:rFonts w:eastAsia="ＭＳ 明朝"/>
          <w:noProof/>
          <w:lang w:val="en-CA" w:eastAsia="ja-JP"/>
        </w:rPr>
        <w:t>0</w:t>
      </w:r>
      <w:r w:rsidRPr="00D527DE">
        <w:rPr>
          <w:rFonts w:eastAsia="ＭＳ 明朝"/>
          <w:noProof/>
          <w:lang w:val="en-CA" w:eastAsia="ja-JP"/>
        </w:rPr>
        <w:t xml:space="preserve">, RAHT decoding process in clause </w:t>
      </w:r>
      <w:r w:rsidR="00677A42" w:rsidRPr="00D527DE">
        <w:rPr>
          <w:rFonts w:eastAsia="ＭＳ 明朝"/>
          <w:noProof/>
          <w:highlight w:val="yellow"/>
          <w:lang w:val="en-CA" w:eastAsia="ja-JP"/>
        </w:rPr>
        <w:fldChar w:fldCharType="begin" w:fldLock="1"/>
      </w:r>
      <w:r w:rsidR="00677A42" w:rsidRPr="00D527DE">
        <w:rPr>
          <w:rFonts w:eastAsia="ＭＳ 明朝"/>
          <w:noProof/>
          <w:lang w:val="en-CA" w:eastAsia="ja-JP"/>
        </w:rPr>
        <w:instrText xml:space="preserve"> REF _Ref429522 \n \h </w:instrText>
      </w:r>
      <w:r w:rsidR="00D527DE">
        <w:rPr>
          <w:rFonts w:eastAsia="ＭＳ 明朝"/>
          <w:noProof/>
          <w:highlight w:val="yellow"/>
          <w:lang w:val="en-CA" w:eastAsia="ja-JP"/>
        </w:rPr>
        <w:instrText xml:space="preserve"> \* MERGEFORMAT </w:instrText>
      </w:r>
      <w:r w:rsidR="00677A42" w:rsidRPr="00D527DE">
        <w:rPr>
          <w:rFonts w:eastAsia="ＭＳ 明朝"/>
          <w:noProof/>
          <w:highlight w:val="yellow"/>
          <w:lang w:val="en-CA" w:eastAsia="ja-JP"/>
        </w:rPr>
      </w:r>
      <w:r w:rsidR="00677A42" w:rsidRPr="00D527DE">
        <w:rPr>
          <w:rFonts w:eastAsia="ＭＳ 明朝"/>
          <w:noProof/>
          <w:highlight w:val="yellow"/>
          <w:lang w:val="en-CA" w:eastAsia="ja-JP"/>
        </w:rPr>
        <w:fldChar w:fldCharType="separate"/>
      </w:r>
      <w:r w:rsidR="003551F0">
        <w:rPr>
          <w:rFonts w:eastAsia="ＭＳ 明朝"/>
          <w:noProof/>
          <w:lang w:val="en-CA" w:eastAsia="ja-JP"/>
        </w:rPr>
        <w:t>8.3.1</w:t>
      </w:r>
      <w:r w:rsidR="00677A42" w:rsidRPr="00D527DE">
        <w:rPr>
          <w:rFonts w:eastAsia="ＭＳ 明朝"/>
          <w:noProof/>
          <w:highlight w:val="yellow"/>
          <w:lang w:val="en-CA" w:eastAsia="ja-JP"/>
        </w:rPr>
        <w:fldChar w:fldCharType="end"/>
      </w:r>
      <w:r w:rsidR="003F57F6" w:rsidRPr="00D527DE">
        <w:t xml:space="preserve"> </w:t>
      </w:r>
      <w:r w:rsidRPr="00D527DE">
        <w:rPr>
          <w:rFonts w:eastAsia="ＭＳ 明朝"/>
          <w:noProof/>
          <w:lang w:val="en-CA" w:eastAsia="ja-JP"/>
        </w:rPr>
        <w:t>is invoked.</w:t>
      </w:r>
    </w:p>
    <w:p w14:paraId="57C1DC3C" w14:textId="2B8F4715" w:rsidR="009414EA" w:rsidRPr="00D527DE" w:rsidRDefault="009414EA" w:rsidP="009414EA">
      <w:pPr>
        <w:rPr>
          <w:rFonts w:eastAsia="ＭＳ 明朝"/>
          <w:szCs w:val="24"/>
          <w:lang w:val="en-CA" w:eastAsia="ja-JP"/>
        </w:rPr>
      </w:pPr>
      <w:r w:rsidRPr="00D527DE">
        <w:rPr>
          <w:rFonts w:eastAsia="ＭＳ 明朝"/>
          <w:noProof/>
          <w:lang w:val="en-CA" w:eastAsia="ja-JP"/>
        </w:rPr>
        <w:t>Otherwise, if</w:t>
      </w:r>
      <w:r w:rsidR="0009771B" w:rsidRPr="00D527DE">
        <w:rPr>
          <w:rFonts w:eastAsia="ＭＳ 明朝"/>
          <w:noProof/>
          <w:lang w:val="en-CA" w:eastAsia="ja-JP"/>
        </w:rPr>
        <w:t xml:space="preserve"> </w:t>
      </w:r>
      <w:r w:rsidR="0009771B" w:rsidRPr="00D527DE">
        <w:rPr>
          <w:lang w:val="en-CA"/>
        </w:rPr>
        <w:t>attr_coding_type</w:t>
      </w:r>
      <w:r w:rsidRPr="00D527DE">
        <w:rPr>
          <w:rFonts w:eastAsia="ＭＳ 明朝"/>
          <w:noProof/>
          <w:lang w:val="en-CA" w:eastAsia="ja-JP"/>
        </w:rPr>
        <w:t xml:space="preserve"> is equal to </w:t>
      </w:r>
      <w:r w:rsidR="00A419D6">
        <w:rPr>
          <w:rFonts w:eastAsia="ＭＳ 明朝"/>
          <w:noProof/>
          <w:lang w:val="en-CA" w:eastAsia="ja-JP"/>
        </w:rPr>
        <w:t>1</w:t>
      </w:r>
      <w:r w:rsidRPr="00D527DE">
        <w:rPr>
          <w:rFonts w:eastAsia="ＭＳ 明朝"/>
          <w:noProof/>
          <w:lang w:val="en-CA" w:eastAsia="ja-JP"/>
        </w:rPr>
        <w:t xml:space="preserve">, </w:t>
      </w:r>
      <w:r w:rsidR="000504D1">
        <w:rPr>
          <w:rStyle w:val="Heading4CharChar1"/>
          <w:rFonts w:eastAsia="ＭＳ 明朝"/>
          <w:b w:val="0"/>
          <w:bCs w:val="0"/>
          <w:lang w:val="en-CA" w:eastAsia="ja-JP"/>
        </w:rPr>
        <w:t>L</w:t>
      </w:r>
      <w:r w:rsidR="000504D1">
        <w:t xml:space="preserve">oD with </w:t>
      </w:r>
      <w:r w:rsidR="000504D1">
        <w:rPr>
          <w:rStyle w:val="Heading4CharChar1"/>
          <w:rFonts w:eastAsia="ＭＳ 明朝"/>
          <w:b w:val="0"/>
          <w:bCs w:val="0"/>
          <w:lang w:val="en-CA" w:eastAsia="ja-JP"/>
        </w:rPr>
        <w:t>P</w:t>
      </w:r>
      <w:r w:rsidR="000504D1" w:rsidRPr="00D527DE">
        <w:rPr>
          <w:rStyle w:val="Heading4CharChar1"/>
          <w:rFonts w:eastAsia="ＭＳ 明朝"/>
          <w:b w:val="0"/>
          <w:bCs w:val="0"/>
          <w:lang w:val="en-CA" w:eastAsia="ja-JP"/>
        </w:rPr>
        <w:t>redicting</w:t>
      </w:r>
      <w:r w:rsidR="000504D1">
        <w:rPr>
          <w:rStyle w:val="Heading4CharChar1"/>
          <w:rFonts w:eastAsia="ＭＳ 明朝"/>
          <w:b w:val="0"/>
          <w:bCs w:val="0"/>
          <w:lang w:val="en-CA" w:eastAsia="ja-JP"/>
        </w:rPr>
        <w:t xml:space="preserve"> Transform</w:t>
      </w:r>
      <w:r w:rsidR="000504D1" w:rsidRPr="00D527DE" w:rsidDel="000504D1">
        <w:rPr>
          <w:rFonts w:eastAsia="ＭＳ 明朝"/>
          <w:noProof/>
          <w:lang w:val="en-CA" w:eastAsia="ja-JP"/>
        </w:rPr>
        <w:t xml:space="preserve"> </w:t>
      </w:r>
      <w:r w:rsidRPr="00D527DE">
        <w:rPr>
          <w:rFonts w:eastAsia="ＭＳ 明朝"/>
          <w:noProof/>
          <w:lang w:val="en-CA" w:eastAsia="ja-JP"/>
        </w:rPr>
        <w:t xml:space="preserve"> decoding process in clause </w:t>
      </w:r>
      <w:r w:rsidRPr="00D527DE">
        <w:rPr>
          <w:rFonts w:eastAsia="ＭＳ 明朝"/>
          <w:noProof/>
          <w:lang w:val="en-CA" w:eastAsia="ja-JP"/>
        </w:rPr>
        <w:fldChar w:fldCharType="begin" w:fldLock="1"/>
      </w:r>
      <w:r w:rsidRPr="00D527DE">
        <w:rPr>
          <w:rFonts w:eastAsia="ＭＳ 明朝"/>
          <w:noProof/>
          <w:lang w:val="en-CA" w:eastAsia="ja-JP"/>
        </w:rPr>
        <w:instrText xml:space="preserve"> REF _Ref524448966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3551F0">
        <w:rPr>
          <w:rFonts w:eastAsia="ＭＳ 明朝"/>
          <w:noProof/>
          <w:lang w:val="en-CA" w:eastAsia="ja-JP"/>
        </w:rPr>
        <w:t>8.3.3</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432ADCD0" w14:textId="3F73A027" w:rsidR="009414EA" w:rsidRPr="00D527DE" w:rsidRDefault="009414EA" w:rsidP="009414EA">
      <w:pPr>
        <w:rPr>
          <w:rFonts w:eastAsia="ＭＳ 明朝"/>
          <w:szCs w:val="24"/>
          <w:lang w:val="en-CA" w:eastAsia="ja-JP"/>
        </w:rPr>
      </w:pPr>
      <w:r w:rsidRPr="00D527DE">
        <w:rPr>
          <w:rFonts w:eastAsia="ＭＳ 明朝"/>
          <w:noProof/>
          <w:lang w:val="en-CA" w:eastAsia="ja-JP"/>
        </w:rPr>
        <w:t>Otherwise (</w:t>
      </w:r>
      <w:r w:rsidRPr="00D527DE">
        <w:rPr>
          <w:lang w:val="en-CA"/>
        </w:rPr>
        <w:t>attr_coding_type</w:t>
      </w:r>
      <w:r w:rsidRPr="00D527DE">
        <w:rPr>
          <w:rFonts w:eastAsia="ＭＳ 明朝"/>
          <w:noProof/>
          <w:lang w:val="en-CA" w:eastAsia="ja-JP"/>
        </w:rPr>
        <w:t xml:space="preserve"> is equal to </w:t>
      </w:r>
      <w:r w:rsidR="00A419D6">
        <w:rPr>
          <w:rFonts w:eastAsia="ＭＳ 明朝"/>
          <w:noProof/>
          <w:lang w:val="en-CA" w:eastAsia="ja-JP"/>
        </w:rPr>
        <w:t>2</w:t>
      </w:r>
      <w:r w:rsidRPr="00D527DE">
        <w:rPr>
          <w:rFonts w:eastAsia="ＭＳ 明朝"/>
          <w:noProof/>
          <w:lang w:val="en-CA" w:eastAsia="ja-JP"/>
        </w:rPr>
        <w:t xml:space="preserve">), </w:t>
      </w:r>
      <w:r w:rsidR="000504D1" w:rsidRPr="00B05A93">
        <w:rPr>
          <w:rFonts w:hint="eastAsia"/>
        </w:rPr>
        <w:t>L</w:t>
      </w:r>
      <w:r w:rsidR="000504D1" w:rsidRPr="00B05A93">
        <w:t>oD with Lifting</w:t>
      </w:r>
      <w:r w:rsidR="000504D1">
        <w:t xml:space="preserve"> Transform</w:t>
      </w:r>
      <w:r w:rsidR="000504D1" w:rsidRPr="00D527DE" w:rsidDel="000504D1">
        <w:rPr>
          <w:rFonts w:eastAsia="ＭＳ 明朝"/>
          <w:noProof/>
          <w:lang w:val="en-CA" w:eastAsia="ja-JP"/>
        </w:rPr>
        <w:t xml:space="preserve"> </w:t>
      </w:r>
      <w:r w:rsidRPr="00D527DE">
        <w:rPr>
          <w:rFonts w:eastAsia="ＭＳ 明朝"/>
          <w:noProof/>
          <w:lang w:val="en-CA" w:eastAsia="ja-JP"/>
        </w:rPr>
        <w:t xml:space="preserve"> decoding process in clause </w:t>
      </w:r>
      <w:r w:rsidRPr="00D527DE">
        <w:rPr>
          <w:rFonts w:eastAsia="ＭＳ 明朝"/>
          <w:noProof/>
          <w:lang w:val="en-CA" w:eastAsia="ja-JP"/>
        </w:rPr>
        <w:fldChar w:fldCharType="begin" w:fldLock="1"/>
      </w:r>
      <w:r w:rsidRPr="00D527DE">
        <w:rPr>
          <w:rFonts w:eastAsia="ＭＳ 明朝"/>
          <w:noProof/>
          <w:lang w:val="en-CA" w:eastAsia="ja-JP"/>
        </w:rPr>
        <w:instrText xml:space="preserve"> REF _Ref515616605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3551F0">
        <w:rPr>
          <w:rFonts w:eastAsia="ＭＳ 明朝"/>
          <w:noProof/>
          <w:lang w:val="en-CA" w:eastAsia="ja-JP"/>
        </w:rPr>
        <w:t>8.3.2</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5E65EA6F" w14:textId="536750AF" w:rsidR="009414EA" w:rsidRPr="00D527DE" w:rsidRDefault="00413C67" w:rsidP="004C06BC">
      <w:pPr>
        <w:pStyle w:val="3"/>
        <w:rPr>
          <w:lang w:val="en-CA"/>
        </w:rPr>
      </w:pPr>
      <w:bookmarkStart w:id="1858" w:name="_Ref429522"/>
      <w:bookmarkStart w:id="1859" w:name="_Toc4055518"/>
      <w:bookmarkStart w:id="1860" w:name="_Toc6215359"/>
      <w:bookmarkStart w:id="1861" w:name="_Toc24731169"/>
      <w:bookmarkStart w:id="1862" w:name="_Toc38236511"/>
      <w:r>
        <w:rPr>
          <w:lang w:val="en-CA"/>
        </w:rPr>
        <w:lastRenderedPageBreak/>
        <w:t xml:space="preserve">Region adaptive hierachical transform </w:t>
      </w:r>
      <w:r w:rsidR="009414EA" w:rsidRPr="00D527DE">
        <w:rPr>
          <w:lang w:val="en-CA"/>
        </w:rPr>
        <w:t>decoding process</w:t>
      </w:r>
      <w:bookmarkEnd w:id="1858"/>
      <w:bookmarkEnd w:id="1859"/>
      <w:bookmarkEnd w:id="1860"/>
      <w:bookmarkEnd w:id="1861"/>
      <w:bookmarkEnd w:id="1862"/>
    </w:p>
    <w:p w14:paraId="32D73CF1" w14:textId="77777777" w:rsidR="00AE0F50" w:rsidRDefault="00AE0F50" w:rsidP="00F613D5">
      <w:pPr>
        <w:pStyle w:val="4"/>
        <w:numPr>
          <w:ilvl w:val="3"/>
          <w:numId w:val="1"/>
        </w:numPr>
      </w:pPr>
      <w:r>
        <w:t>General</w:t>
      </w:r>
    </w:p>
    <w:p w14:paraId="0649A5B9" w14:textId="29AB0014" w:rsidR="00AE0F50" w:rsidRDefault="00AE0F50" w:rsidP="00AE0F50">
      <w:r>
        <w:t>The output of this process is the array PointsAttr with elements PointsAttr[ i ][ cIdx ] with i = 0 .. PointCount </w:t>
      </w:r>
      <w:r w:rsidRPr="00D07337">
        <w:t>−</w:t>
      </w:r>
      <w:r>
        <w:t> 1, and cIdx = 0 .. </w:t>
      </w:r>
      <w:r w:rsidR="00715CC3" w:rsidRPr="006703AE">
        <w:t>AttrDim</w:t>
      </w:r>
      <w:r>
        <w:t> − 1. Each element with index i of PointsAttr is associated with a position given by the array PointPos with the same index i.</w:t>
      </w:r>
    </w:p>
    <w:p w14:paraId="61AFFDAF" w14:textId="7CE5F24C" w:rsidR="00AE0F50" w:rsidRDefault="00AE0F50" w:rsidP="00AE0F50">
      <w:r>
        <w:t>The variable CoeffIdx, specifying a current position in the decoded values array, is</w:t>
      </w:r>
      <w:r w:rsidR="00017257">
        <w:t xml:space="preserve"> initialized</w:t>
      </w:r>
      <w:r>
        <w:t xml:space="preserve"> to 0.</w:t>
      </w:r>
    </w:p>
    <w:p w14:paraId="5C1A08D0" w14:textId="77777777" w:rsidR="00200267" w:rsidRDefault="00200267" w:rsidP="00200267">
      <w:pPr>
        <w:rPr>
          <w:lang w:eastAsia="ja-JP"/>
        </w:rPr>
      </w:pPr>
      <w:r>
        <w:rPr>
          <w:rFonts w:hint="eastAsia"/>
          <w:lang w:eastAsia="ja-JP"/>
        </w:rPr>
        <w:t>I</w:t>
      </w:r>
      <w:r>
        <w:rPr>
          <w:lang w:eastAsia="ja-JP"/>
        </w:rPr>
        <w:t>f PointCount equal to 1, the following applies:</w:t>
      </w:r>
    </w:p>
    <w:p w14:paraId="5D9F6F1F" w14:textId="16240A8B" w:rsidR="00E21613" w:rsidRDefault="00200267" w:rsidP="00E21613">
      <w:pPr>
        <w:pStyle w:val="af7"/>
        <w:numPr>
          <w:ilvl w:val="0"/>
          <w:numId w:val="74"/>
        </w:numPr>
        <w:rPr>
          <w:lang w:eastAsia="ja-JP"/>
        </w:rPr>
      </w:pPr>
      <w:r>
        <w:t>The variable NumRahtLevels, specifying the number of 3D transform levels, is set equal to 1</w:t>
      </w:r>
      <w:r w:rsidR="00E21613" w:rsidRPr="00E21613">
        <w:rPr>
          <w:lang w:eastAsia="ja-JP"/>
        </w:rPr>
        <w:t xml:space="preserve"> </w:t>
      </w:r>
    </w:p>
    <w:p w14:paraId="6DD0FE8F" w14:textId="1C8D46D9" w:rsidR="00200267" w:rsidRDefault="00E21613" w:rsidP="00E21613">
      <w:pPr>
        <w:pStyle w:val="af7"/>
        <w:numPr>
          <w:ilvl w:val="0"/>
          <w:numId w:val="74"/>
        </w:numPr>
        <w:rPr>
          <w:lang w:eastAsia="ja-JP"/>
        </w:rPr>
      </w:pPr>
      <w:r>
        <w:t xml:space="preserve">The array PointRegionboxDeltaQp, specifying the value of delta QP per point based on region, are derived according to the RAHT </w:t>
      </w:r>
      <w:r w:rsidRPr="00D70FE5">
        <w:t>region</w:t>
      </w:r>
      <w:r w:rsidR="00017257">
        <w:t>-</w:t>
      </w:r>
      <w:r w:rsidRPr="00D70FE5">
        <w:t xml:space="preserve">wise qp derivation process </w:t>
      </w:r>
      <w:r>
        <w:t>(</w:t>
      </w:r>
      <w:r>
        <w:fldChar w:fldCharType="begin" w:fldLock="1"/>
      </w:r>
      <w:r>
        <w:instrText xml:space="preserve"> REF _Ref31647507 \n \h </w:instrText>
      </w:r>
      <w:r>
        <w:fldChar w:fldCharType="separate"/>
      </w:r>
      <w:r w:rsidR="003551F0">
        <w:t>8.3.1.3</w:t>
      </w:r>
      <w:r>
        <w:fldChar w:fldCharType="end"/>
      </w:r>
      <w:r>
        <w:t>).</w:t>
      </w:r>
    </w:p>
    <w:p w14:paraId="05C29C7A" w14:textId="26288422" w:rsidR="00200267" w:rsidRDefault="00200267" w:rsidP="003465F1">
      <w:pPr>
        <w:pStyle w:val="af7"/>
        <w:numPr>
          <w:ilvl w:val="0"/>
          <w:numId w:val="74"/>
        </w:numPr>
      </w:pPr>
      <w:r>
        <w:t xml:space="preserve">The scaling process for RAHT coefficients </w:t>
      </w:r>
      <w:r>
        <w:rPr>
          <w:lang w:eastAsia="ja-JP"/>
        </w:rPr>
        <w:t>(</w:t>
      </w:r>
      <w:r w:rsidR="00E21613">
        <w:rPr>
          <w:lang w:eastAsia="ja-JP"/>
        </w:rPr>
        <w:fldChar w:fldCharType="begin" w:fldLock="1"/>
      </w:r>
      <w:r w:rsidR="00E21613">
        <w:rPr>
          <w:lang w:eastAsia="ja-JP"/>
        </w:rPr>
        <w:instrText xml:space="preserve"> REF _Ref31719842 \n \h </w:instrText>
      </w:r>
      <w:r w:rsidR="00E21613">
        <w:rPr>
          <w:lang w:eastAsia="ja-JP"/>
        </w:rPr>
      </w:r>
      <w:r w:rsidR="00E21613">
        <w:rPr>
          <w:lang w:eastAsia="ja-JP"/>
        </w:rPr>
        <w:fldChar w:fldCharType="separate"/>
      </w:r>
      <w:r w:rsidR="003551F0">
        <w:rPr>
          <w:lang w:eastAsia="ja-JP"/>
        </w:rPr>
        <w:t>8.3.1.6</w:t>
      </w:r>
      <w:r w:rsidR="00E21613">
        <w:rPr>
          <w:lang w:eastAsia="ja-JP"/>
        </w:rPr>
        <w:fldChar w:fldCharType="end"/>
      </w:r>
      <w:r>
        <w:rPr>
          <w:lang w:eastAsia="ja-JP"/>
        </w:rPr>
        <w:t xml:space="preserve">) </w:t>
      </w:r>
      <w:r>
        <w:t xml:space="preserve">is invoked for each component cIdx in the range 0 .. AttrDim − 1, with the single-element coeff set equal to value[ cIdx ][ CoeffIdx ], </w:t>
      </w:r>
      <w:r w:rsidR="00E21613">
        <w:t>the position ( </w:t>
      </w:r>
      <w:r w:rsidR="00684549">
        <w:t>s</w:t>
      </w:r>
      <w:r w:rsidR="00E21613">
        <w:t>Tn, </w:t>
      </w:r>
      <w:r w:rsidR="00684549">
        <w:t>t</w:t>
      </w:r>
      <w:r w:rsidR="00E21613">
        <w:t>Tn, </w:t>
      </w:r>
      <w:r w:rsidR="00684549">
        <w:t>v</w:t>
      </w:r>
      <w:r w:rsidR="00E21613">
        <w:t xml:space="preserve">Tn ) set equal to ( 0, 0, 0 ), </w:t>
      </w:r>
      <w:r>
        <w:t>the 3D transform level lvl set equal to 0, and the variable cIdx as inputs. The reconstructed samples of the output array PointAttr[ 0 ][ cIdx ] is set equal to the single-element output array of scaled transform coefficients d.</w:t>
      </w:r>
    </w:p>
    <w:p w14:paraId="146404D5" w14:textId="15F9B6C9" w:rsidR="00200267" w:rsidRDefault="00200267" w:rsidP="00200267">
      <w:r>
        <w:rPr>
          <w:rFonts w:hint="eastAsia"/>
          <w:lang w:eastAsia="ja-JP"/>
        </w:rPr>
        <w:t>O</w:t>
      </w:r>
      <w:r>
        <w:rPr>
          <w:lang w:eastAsia="ja-JP"/>
        </w:rPr>
        <w:t>therwise, the following applies:</w:t>
      </w:r>
    </w:p>
    <w:p w14:paraId="2DDCE938" w14:textId="18F47C65" w:rsidR="00AE0F50" w:rsidRDefault="00AE0F50" w:rsidP="00AE0F50">
      <w:r>
        <w:t xml:space="preserve">The array Weights, specifying transform coefficient weights, and the variable NumRahtLevels, specifying the number of 3D transform levels, are derived according to the </w:t>
      </w:r>
      <w:r w:rsidR="00413C67">
        <w:t>RAHT</w:t>
      </w:r>
      <w:r>
        <w:t xml:space="preserve"> weights derivation process (</w:t>
      </w:r>
      <w:r w:rsidR="00413C67">
        <w:fldChar w:fldCharType="begin" w:fldLock="1"/>
      </w:r>
      <w:r w:rsidR="00413C67">
        <w:instrText xml:space="preserve"> REF _Ref20230831 \r \h </w:instrText>
      </w:r>
      <w:r w:rsidR="00413C67">
        <w:fldChar w:fldCharType="separate"/>
      </w:r>
      <w:r w:rsidR="003551F0">
        <w:t>8.3.1.2</w:t>
      </w:r>
      <w:r w:rsidR="00413C67">
        <w:fldChar w:fldCharType="end"/>
      </w:r>
      <w:r>
        <w:t>).</w:t>
      </w:r>
    </w:p>
    <w:p w14:paraId="15174D75" w14:textId="7B61C6A4" w:rsidR="00E21613" w:rsidRDefault="00E21613" w:rsidP="00AE0F50">
      <w:r>
        <w:t xml:space="preserve">The array PointRegionboxDeltaQp, specifying the value of delta QP per point based on region, are derived according to the RAHT </w:t>
      </w:r>
      <w:r w:rsidRPr="00D70FE5">
        <w:t>region</w:t>
      </w:r>
      <w:r w:rsidR="00017257">
        <w:t>-</w:t>
      </w:r>
      <w:r w:rsidRPr="00D70FE5">
        <w:t xml:space="preserve">wise qp derivation process </w:t>
      </w:r>
      <w:r>
        <w:t>(</w:t>
      </w:r>
      <w:r>
        <w:fldChar w:fldCharType="begin" w:fldLock="1"/>
      </w:r>
      <w:r>
        <w:instrText xml:space="preserve"> REF _Ref31647507 \n \h </w:instrText>
      </w:r>
      <w:r>
        <w:fldChar w:fldCharType="separate"/>
      </w:r>
      <w:r w:rsidR="003551F0">
        <w:t>8.3.1.3</w:t>
      </w:r>
      <w:r>
        <w:fldChar w:fldCharType="end"/>
      </w:r>
      <w:r>
        <w:t>).</w:t>
      </w:r>
    </w:p>
    <w:p w14:paraId="06A31FDA" w14:textId="77777777" w:rsidR="00AE0F50" w:rsidRDefault="00AE0F50" w:rsidP="00AE0F50">
      <w:r>
        <w:t>Reconstruction proceeds level by level from the root of the transform tree to the leaves, each using the reconstruction of the previous level.</w:t>
      </w:r>
    </w:p>
    <w:p w14:paraId="795B8E5F" w14:textId="77777777" w:rsidR="00AE0F50" w:rsidRDefault="00AE0F50" w:rsidP="00AE0F50">
      <w:r>
        <w:t>For each 3D transform level in the descending range lvl = NumRahtLevels − 1 .. 0, the following applies:</w:t>
      </w:r>
    </w:p>
    <w:p w14:paraId="33BBE0E0" w14:textId="77777777" w:rsidR="00AE0F50" w:rsidRDefault="00AE0F50" w:rsidP="00AE0F50">
      <w:pPr>
        <w:pStyle w:val="af7"/>
        <w:numPr>
          <w:ilvl w:val="0"/>
          <w:numId w:val="46"/>
        </w:numPr>
      </w:pPr>
      <w:r>
        <w:t>The variable inheritDc is derived according to the transform level.  For the first 3D transform level, inheritDc is set equal to 0.  Otherwise, for subsequent transform levels, inheritDc is set equal to 1.</w:t>
      </w:r>
    </w:p>
    <w:p w14:paraId="4C5459F4" w14:textId="77777777" w:rsidR="00AE0F50" w:rsidRDefault="00AE0F50" w:rsidP="005B2343">
      <w:pPr>
        <w:pStyle w:val="af7"/>
        <w:numPr>
          <w:ilvl w:val="0"/>
          <w:numId w:val="46"/>
        </w:numPr>
      </w:pPr>
      <w:r>
        <w:t>The variable R</w:t>
      </w:r>
      <w:r w:rsidRPr="00E60089">
        <w:t>aht</w:t>
      </w:r>
      <w:r>
        <w:t>P</w:t>
      </w:r>
      <w:r w:rsidRPr="00E60089">
        <w:t>rediction</w:t>
      </w:r>
      <w:r>
        <w:t>E</w:t>
      </w:r>
      <w:r w:rsidRPr="00E60089">
        <w:t>nabled</w:t>
      </w:r>
      <w:r>
        <w:t xml:space="preserve"> is derived as follows:</w:t>
      </w:r>
    </w:p>
    <w:p w14:paraId="0F82BB1C" w14:textId="3CDDDD88" w:rsidR="00AE0F50" w:rsidRDefault="00AE0F50" w:rsidP="00F613D5">
      <w:pPr>
        <w:pStyle w:val="Code"/>
      </w:pPr>
      <w:r>
        <w:t>RahtPredictionEnabled = inheritDc &amp;&amp; raht_prediction_enabled_flag.</w:t>
      </w:r>
    </w:p>
    <w:p w14:paraId="5D467506" w14:textId="54D2FD23" w:rsidR="00AE0F50" w:rsidRDefault="00AE0F50" w:rsidP="00AE0F50">
      <w:pPr>
        <w:pStyle w:val="af7"/>
        <w:numPr>
          <w:ilvl w:val="0"/>
          <w:numId w:val="46"/>
        </w:numPr>
      </w:pPr>
      <w:r>
        <w:t>The reconstruction process for a single RAHT level is invoked with the variable lvl set equal to 3 × lvl, and inheritDc as inputs.  The output is the array recon with elements recon[ </w:t>
      </w:r>
      <w:r w:rsidR="00684549">
        <w:t>s</w:t>
      </w:r>
      <w:r>
        <w:t> ][ </w:t>
      </w:r>
      <w:r w:rsidR="00684549">
        <w:t>t</w:t>
      </w:r>
      <w:r>
        <w:t> ][ </w:t>
      </w:r>
      <w:r w:rsidR="00684549">
        <w:t>v</w:t>
      </w:r>
      <w:r>
        <w:t> ][ cIdx ].</w:t>
      </w:r>
    </w:p>
    <w:p w14:paraId="64352BC5" w14:textId="4006BB26" w:rsidR="00AE0F50" w:rsidRDefault="00AE0F50" w:rsidP="00F613D5">
      <w:pPr>
        <w:pStyle w:val="af7"/>
        <w:numPr>
          <w:ilvl w:val="0"/>
          <w:numId w:val="46"/>
        </w:numPr>
      </w:pPr>
      <w:r>
        <w:t>The array PrevRecon, specifying DC coefficients reconstructed from a transform level for use in a subsequent level is set equal to the array recon.</w:t>
      </w:r>
    </w:p>
    <w:p w14:paraId="4CB02D0C" w14:textId="77777777" w:rsidR="00AE0F50" w:rsidRDefault="00AE0F50" w:rsidP="00AE0F50">
      <w:r>
        <w:t>The reconstructed samples of the output array PointAttr[ i ][ cIdx ] are derived as follows with i = 0 .. PointCount − 1:</w:t>
      </w:r>
    </w:p>
    <w:p w14:paraId="6205F126" w14:textId="07AC7994" w:rsidR="00AE0F50" w:rsidRDefault="00AE0F50" w:rsidP="00AE0F50">
      <w:pPr>
        <w:pStyle w:val="af7"/>
        <w:numPr>
          <w:ilvl w:val="0"/>
          <w:numId w:val="47"/>
        </w:numPr>
      </w:pPr>
      <w:r>
        <w:t>The point position variables ( </w:t>
      </w:r>
      <w:r w:rsidR="00684549">
        <w:t>s</w:t>
      </w:r>
      <w:r>
        <w:t>Pt, </w:t>
      </w:r>
      <w:r w:rsidR="00684549">
        <w:t>t</w:t>
      </w:r>
      <w:r>
        <w:t>Pt, </w:t>
      </w:r>
      <w:r w:rsidR="00684549">
        <w:t>v</w:t>
      </w:r>
      <w:r>
        <w:t>Pt ) are set equal to PointPos[ i ][ j ], with j = 0 .. 2 respectively.</w:t>
      </w:r>
    </w:p>
    <w:p w14:paraId="5A4D95AA" w14:textId="4D20FB88" w:rsidR="00AE0F50" w:rsidRDefault="00AE0F50" w:rsidP="00AE0F50">
      <w:pPr>
        <w:pStyle w:val="af7"/>
        <w:numPr>
          <w:ilvl w:val="0"/>
          <w:numId w:val="47"/>
        </w:numPr>
      </w:pPr>
      <w:r>
        <w:t>If Weights[ 0 ][ </w:t>
      </w:r>
      <w:r w:rsidR="00684549">
        <w:t>s</w:t>
      </w:r>
      <w:r>
        <w:t>Pt ][ </w:t>
      </w:r>
      <w:r w:rsidR="00684549">
        <w:t>t</w:t>
      </w:r>
      <w:r>
        <w:t>Pt ][ </w:t>
      </w:r>
      <w:r w:rsidR="00684549">
        <w:t>v</w:t>
      </w:r>
      <w:r>
        <w:t>Pt ] is equal to 1, the following applies:</w:t>
      </w:r>
    </w:p>
    <w:p w14:paraId="3DDF23E3" w14:textId="123E6324" w:rsidR="00AE0F50" w:rsidRDefault="00AE0F50" w:rsidP="004014E9">
      <w:pPr>
        <w:pStyle w:val="Code"/>
      </w:pPr>
      <w:r>
        <w:lastRenderedPageBreak/>
        <w:t>for</w:t>
      </w:r>
      <w:r w:rsidR="004F45C4">
        <w:t xml:space="preserve"> </w:t>
      </w:r>
      <w:r w:rsidR="004014E9">
        <w:t>(</w:t>
      </w:r>
      <w:r>
        <w:t xml:space="preserve">cIdx = 0; cIdx &lt; </w:t>
      </w:r>
      <w:r w:rsidR="00A402FF">
        <w:t>AttrDim</w:t>
      </w:r>
      <w:r>
        <w:t>; cIdx++</w:t>
      </w:r>
      <w:r w:rsidR="004014E9">
        <w:t>)</w:t>
      </w:r>
    </w:p>
    <w:p w14:paraId="3B0818EA" w14:textId="1E447BF1" w:rsidR="00AE0F50" w:rsidRDefault="00AE0F50" w:rsidP="004014E9">
      <w:pPr>
        <w:pStyle w:val="Code"/>
      </w:pPr>
      <w:r>
        <w:t xml:space="preserve">  PointAttr</w:t>
      </w:r>
      <w:r w:rsidR="004014E9">
        <w:t>[</w:t>
      </w:r>
      <w:r>
        <w:t>i</w:t>
      </w:r>
      <w:r w:rsidR="004014E9">
        <w:t>][</w:t>
      </w:r>
      <w:r>
        <w:t>cIdx</w:t>
      </w:r>
      <w:r w:rsidR="004014E9">
        <w:t>]</w:t>
      </w:r>
      <w:r>
        <w:t xml:space="preserve"> = D</w:t>
      </w:r>
      <w:r w:rsidRPr="005E5E25">
        <w:t>ivExp2RoundHalfInf</w:t>
      </w:r>
      <w:r w:rsidR="004014E9">
        <w:t>(</w:t>
      </w:r>
      <w:r>
        <w:t>recon</w:t>
      </w:r>
      <w:r w:rsidR="004014E9">
        <w:t>[</w:t>
      </w:r>
      <w:r w:rsidR="00684549">
        <w:t>s</w:t>
      </w:r>
      <w:r>
        <w:t>Pt</w:t>
      </w:r>
      <w:r w:rsidR="004014E9">
        <w:t>][</w:t>
      </w:r>
      <w:r w:rsidR="00684549">
        <w:t>t</w:t>
      </w:r>
      <w:r>
        <w:t>Pt</w:t>
      </w:r>
      <w:r w:rsidR="004014E9">
        <w:t>][</w:t>
      </w:r>
      <w:r w:rsidR="00684549">
        <w:t>v</w:t>
      </w:r>
      <w:r>
        <w:t>Pt</w:t>
      </w:r>
      <w:r w:rsidR="004014E9">
        <w:t>]</w:t>
      </w:r>
      <w:r>
        <w:t>, 15</w:t>
      </w:r>
      <w:r w:rsidR="004014E9">
        <w:t>)</w:t>
      </w:r>
    </w:p>
    <w:p w14:paraId="236B629A" w14:textId="6AA5AA2D" w:rsidR="00AE0F50" w:rsidRDefault="00AE0F50" w:rsidP="00AE0F50">
      <w:pPr>
        <w:pStyle w:val="af7"/>
        <w:numPr>
          <w:ilvl w:val="0"/>
          <w:numId w:val="47"/>
        </w:numPr>
      </w:pPr>
      <w:r>
        <w:t>Otherwise, Weights[ 0 ][ </w:t>
      </w:r>
      <w:r w:rsidR="00684549">
        <w:t>s</w:t>
      </w:r>
      <w:r>
        <w:t>Pt ][ </w:t>
      </w:r>
      <w:r w:rsidR="00684549">
        <w:t>t</w:t>
      </w:r>
      <w:r>
        <w:t>Pt ][ </w:t>
      </w:r>
      <w:r w:rsidR="00684549">
        <w:t>v</w:t>
      </w:r>
      <w:r>
        <w:t>Pt ] is greater than 1, the following process is used to reconstruct samples PointAttr[ i + j ][ cIdx ] for j = i .. Weights[ 0 ][ </w:t>
      </w:r>
      <w:r w:rsidR="00684549">
        <w:t>s</w:t>
      </w:r>
      <w:r>
        <w:t>Pt ][ </w:t>
      </w:r>
      <w:r w:rsidR="00684549">
        <w:t>t</w:t>
      </w:r>
      <w:r>
        <w:t>Pt ][ </w:t>
      </w:r>
      <w:r w:rsidR="00684549">
        <w:t>v</w:t>
      </w:r>
      <w:r>
        <w:t>Pt ] − 1:</w:t>
      </w:r>
    </w:p>
    <w:p w14:paraId="48386005" w14:textId="707E6FEA" w:rsidR="00AE0F50" w:rsidRDefault="00AE0F50" w:rsidP="00AE0F50">
      <w:pPr>
        <w:pStyle w:val="af7"/>
        <w:numPr>
          <w:ilvl w:val="2"/>
          <w:numId w:val="47"/>
        </w:numPr>
        <w:tabs>
          <w:tab w:val="clear" w:pos="-31680"/>
        </w:tabs>
      </w:pPr>
      <w:r>
        <w:t>The ( </w:t>
      </w:r>
      <w:r w:rsidR="00A402FF">
        <w:t>AttrDim</w:t>
      </w:r>
      <w:r>
        <w:t xml:space="preserve"> )×( 2 ) sized array </w:t>
      </w:r>
      <w:r w:rsidR="00684549">
        <w:t>xx</w:t>
      </w:r>
      <w:r>
        <w:t>x is</w:t>
      </w:r>
      <w:r w:rsidR="00017257">
        <w:t xml:space="preserve"> initialized</w:t>
      </w:r>
      <w:r>
        <w:t xml:space="preserve"> as follows:</w:t>
      </w:r>
    </w:p>
    <w:p w14:paraId="79411031" w14:textId="1732C0DB" w:rsidR="00AE0F50" w:rsidRDefault="00AE0F50" w:rsidP="004014E9">
      <w:pPr>
        <w:pStyle w:val="Code"/>
      </w:pPr>
      <w:r>
        <w:t xml:space="preserve">for </w:t>
      </w:r>
      <w:r w:rsidR="004014E9">
        <w:t>(</w:t>
      </w:r>
      <w:r>
        <w:t xml:space="preserve">cIdx = 0; cIdx &lt; </w:t>
      </w:r>
      <w:r w:rsidR="00A402FF">
        <w:t>AttrDim</w:t>
      </w:r>
      <w:r>
        <w:t>; cIdx++</w:t>
      </w:r>
      <w:r w:rsidR="004014E9">
        <w:t>)</w:t>
      </w:r>
    </w:p>
    <w:p w14:paraId="0311770F" w14:textId="0425C916" w:rsidR="00AE0F50" w:rsidRPr="00BE53BF" w:rsidRDefault="00AE0F50" w:rsidP="004014E9">
      <w:pPr>
        <w:pStyle w:val="Code"/>
        <w:rPr>
          <w:lang w:val="fr-FR"/>
        </w:rPr>
      </w:pPr>
      <w:r w:rsidRPr="00272166">
        <w:t xml:space="preserve">  </w:t>
      </w:r>
      <w:r w:rsidRPr="00BE53BF">
        <w:rPr>
          <w:lang w:val="fr-FR"/>
        </w:rPr>
        <w:t>x</w:t>
      </w:r>
      <w:r w:rsidR="00684549">
        <w:rPr>
          <w:lang w:val="fr-FR"/>
        </w:rPr>
        <w:t>xx</w:t>
      </w:r>
      <w:r w:rsidR="004014E9">
        <w:rPr>
          <w:lang w:val="fr-FR"/>
        </w:rPr>
        <w:t>[</w:t>
      </w:r>
      <w:r w:rsidRPr="00BE53BF">
        <w:rPr>
          <w:lang w:val="fr-FR"/>
        </w:rPr>
        <w:t>cIdx</w:t>
      </w:r>
      <w:r w:rsidR="004014E9">
        <w:rPr>
          <w:lang w:val="fr-FR"/>
        </w:rPr>
        <w:t>][</w:t>
      </w:r>
      <w:r w:rsidRPr="00BE53BF">
        <w:rPr>
          <w:lang w:val="fr-FR"/>
        </w:rPr>
        <w:t>0</w:t>
      </w:r>
      <w:r w:rsidR="004014E9">
        <w:rPr>
          <w:lang w:val="fr-FR"/>
        </w:rPr>
        <w:t>]</w:t>
      </w:r>
      <w:r w:rsidRPr="00BE53BF">
        <w:rPr>
          <w:lang w:val="fr-FR"/>
        </w:rPr>
        <w:t xml:space="preserve"> = recon</w:t>
      </w:r>
      <w:r w:rsidR="004014E9">
        <w:rPr>
          <w:lang w:val="fr-FR"/>
        </w:rPr>
        <w:t>[</w:t>
      </w:r>
      <w:r w:rsidRPr="00BE53BF">
        <w:rPr>
          <w:lang w:val="fr-FR"/>
        </w:rPr>
        <w:t>xPt</w:t>
      </w:r>
      <w:r w:rsidR="004014E9">
        <w:rPr>
          <w:lang w:val="fr-FR"/>
        </w:rPr>
        <w:t>][</w:t>
      </w:r>
      <w:r w:rsidRPr="00BE53BF">
        <w:rPr>
          <w:lang w:val="fr-FR"/>
        </w:rPr>
        <w:t>yPt</w:t>
      </w:r>
      <w:r w:rsidR="004014E9">
        <w:rPr>
          <w:lang w:val="fr-FR"/>
        </w:rPr>
        <w:t>][</w:t>
      </w:r>
      <w:r w:rsidRPr="00BE53BF">
        <w:rPr>
          <w:lang w:val="fr-FR"/>
        </w:rPr>
        <w:t>zPt</w:t>
      </w:r>
      <w:r w:rsidR="004014E9">
        <w:rPr>
          <w:lang w:val="fr-FR"/>
        </w:rPr>
        <w:t>]</w:t>
      </w:r>
    </w:p>
    <w:p w14:paraId="6FA90AD1" w14:textId="74AE5B6C" w:rsidR="00AE0F50" w:rsidRDefault="00AE0F50" w:rsidP="00AE0F50">
      <w:pPr>
        <w:pStyle w:val="af7"/>
        <w:numPr>
          <w:ilvl w:val="2"/>
          <w:numId w:val="47"/>
        </w:numPr>
        <w:tabs>
          <w:tab w:val="clear" w:pos="-31680"/>
        </w:tabs>
      </w:pPr>
      <w:r>
        <w:t>For each wi in the descending range Weights[ 0 ][ </w:t>
      </w:r>
      <w:r w:rsidR="00684549">
        <w:t>s</w:t>
      </w:r>
      <w:r>
        <w:t>Pt ][ </w:t>
      </w:r>
      <w:r w:rsidR="00684549">
        <w:t>t</w:t>
      </w:r>
      <w:r>
        <w:t>Pt ][ </w:t>
      </w:r>
      <w:r w:rsidR="00684549">
        <w:t>v</w:t>
      </w:r>
      <w:r>
        <w:t>Pt ] − 1 .. 1, the following applies:</w:t>
      </w:r>
    </w:p>
    <w:p w14:paraId="57FFC34C" w14:textId="4F92B66F" w:rsidR="00AE0F50" w:rsidRDefault="00AE0F50" w:rsidP="00AE0F50">
      <w:pPr>
        <w:pStyle w:val="af7"/>
        <w:numPr>
          <w:ilvl w:val="3"/>
          <w:numId w:val="47"/>
        </w:numPr>
      </w:pPr>
      <w:r>
        <w:t>The scaling process for RAHT coefficients is invoked for each component cIdx in the range 0 .. </w:t>
      </w:r>
      <w:r w:rsidR="00A402FF">
        <w:t>AttrDim</w:t>
      </w:r>
      <w:r>
        <w:t xml:space="preserve"> − 1, with the single-element coeff set equal to </w:t>
      </w:r>
      <w:r w:rsidR="00B23155">
        <w:rPr>
          <w:rFonts w:eastAsiaTheme="minorEastAsia" w:hint="eastAsia"/>
          <w:lang w:eastAsia="ja-JP"/>
        </w:rPr>
        <w:t>residual_</w:t>
      </w:r>
      <w:r>
        <w:t>value</w:t>
      </w:r>
      <w:r w:rsidR="00B23155">
        <w:t>s</w:t>
      </w:r>
      <w:r>
        <w:t xml:space="preserve">[ cIdx ][ CoeffIdx ], the 3D transform level lvl set equal to 0, and the variable cIdx as inputs.  The array element </w:t>
      </w:r>
      <w:r w:rsidR="00684549">
        <w:t>xx</w:t>
      </w:r>
      <w:r>
        <w:t>x[ cIdx ][ 1 ] is set equal to the single-element output array of scaled transform coefficients d.</w:t>
      </w:r>
    </w:p>
    <w:p w14:paraId="397A14BB" w14:textId="77777777" w:rsidR="00AE0F50" w:rsidRDefault="00AE0F50" w:rsidP="00AE0F50">
      <w:pPr>
        <w:pStyle w:val="af7"/>
        <w:numPr>
          <w:ilvl w:val="3"/>
          <w:numId w:val="47"/>
        </w:numPr>
      </w:pPr>
      <w:r>
        <w:t>CoeffIdx is incremented by 1.</w:t>
      </w:r>
    </w:p>
    <w:p w14:paraId="64014412" w14:textId="0156A9F8" w:rsidR="00AE0F50" w:rsidRDefault="00AE0F50" w:rsidP="00AE0F50">
      <w:pPr>
        <w:pStyle w:val="af7"/>
        <w:numPr>
          <w:ilvl w:val="3"/>
          <w:numId w:val="47"/>
        </w:numPr>
      </w:pPr>
      <w:r>
        <w:t>For each component cIdx in the range 0 .. </w:t>
      </w:r>
      <w:r w:rsidR="00A402FF">
        <w:t>AttrDim</w:t>
      </w:r>
      <w:r>
        <w:t> − 1, the following applies:</w:t>
      </w:r>
    </w:p>
    <w:p w14:paraId="65F1BEE0" w14:textId="784F7130" w:rsidR="00AE0F50" w:rsidRDefault="00AE0F50" w:rsidP="00AE0F50">
      <w:pPr>
        <w:pStyle w:val="af7"/>
        <w:numPr>
          <w:ilvl w:val="4"/>
          <w:numId w:val="47"/>
        </w:numPr>
      </w:pPr>
      <w:r>
        <w:t>The inverse two-point transform process is invoked with the array x</w:t>
      </w:r>
      <w:r w:rsidR="00684549">
        <w:t>xx</w:t>
      </w:r>
      <w:r>
        <w:t>[ cIdx ][ j ] with j = 0 .. 1, and the array w equal to { wi, 1 } as inputs.  The output is the two-element array r.</w:t>
      </w:r>
    </w:p>
    <w:p w14:paraId="7C9A5D5B" w14:textId="0F8EFE13" w:rsidR="00AE0F50" w:rsidRDefault="00AE0F50" w:rsidP="00AE0F50">
      <w:pPr>
        <w:pStyle w:val="af7"/>
        <w:numPr>
          <w:ilvl w:val="4"/>
          <w:numId w:val="47"/>
        </w:numPr>
      </w:pPr>
      <w:r>
        <w:t>The value of x</w:t>
      </w:r>
      <w:r w:rsidR="00684549">
        <w:t>xx</w:t>
      </w:r>
      <w:r>
        <w:t>[ cIdx ][ 0 ] is replaced by r[ 0 ]</w:t>
      </w:r>
    </w:p>
    <w:p w14:paraId="774E6C0C" w14:textId="77777777" w:rsidR="00AE0F50" w:rsidRDefault="00AE0F50" w:rsidP="00AE0F50">
      <w:pPr>
        <w:pStyle w:val="af7"/>
        <w:numPr>
          <w:ilvl w:val="4"/>
          <w:numId w:val="47"/>
        </w:numPr>
      </w:pPr>
      <w:r>
        <w:t>The output PointAttr[ i + wi ][ cIdx ] is derived as follows:</w:t>
      </w:r>
    </w:p>
    <w:p w14:paraId="1D2BD9F4" w14:textId="1F0997D3" w:rsidR="00AE0F50" w:rsidRDefault="00AE0F50" w:rsidP="004014E9">
      <w:pPr>
        <w:pStyle w:val="Code"/>
      </w:pPr>
      <w:r>
        <w:t>PointAttr</w:t>
      </w:r>
      <w:r w:rsidR="004014E9">
        <w:t>[</w:t>
      </w:r>
      <w:r>
        <w:t>i + wi</w:t>
      </w:r>
      <w:r w:rsidR="004014E9">
        <w:t>][</w:t>
      </w:r>
      <w:r>
        <w:t>cIdx</w:t>
      </w:r>
      <w:r w:rsidR="004014E9">
        <w:t>]</w:t>
      </w:r>
      <w:r>
        <w:t xml:space="preserve"> = D</w:t>
      </w:r>
      <w:r w:rsidRPr="005E5E25">
        <w:t>ivExp2RoundHalfInf</w:t>
      </w:r>
      <w:r w:rsidR="004014E9">
        <w:t>(</w:t>
      </w:r>
      <w:r>
        <w:t>x</w:t>
      </w:r>
      <w:r w:rsidR="00684549">
        <w:t>xx</w:t>
      </w:r>
      <w:r w:rsidR="004014E9">
        <w:t>[</w:t>
      </w:r>
      <w:r>
        <w:t>1</w:t>
      </w:r>
      <w:r w:rsidR="004014E9">
        <w:t>]</w:t>
      </w:r>
      <w:r>
        <w:t>, 15</w:t>
      </w:r>
      <w:r w:rsidR="004014E9">
        <w:t>)</w:t>
      </w:r>
    </w:p>
    <w:p w14:paraId="66008AC0" w14:textId="74C34FE7" w:rsidR="00AE0F50" w:rsidRDefault="00AE0F50" w:rsidP="00AE0F50">
      <w:pPr>
        <w:pStyle w:val="af7"/>
        <w:numPr>
          <w:ilvl w:val="2"/>
          <w:numId w:val="47"/>
        </w:numPr>
        <w:tabs>
          <w:tab w:val="clear" w:pos="-31680"/>
        </w:tabs>
      </w:pPr>
      <w:r>
        <w:t>The ouput PointAttr[ i ][ cIdx ] for cIdx = 0 .. </w:t>
      </w:r>
      <w:r w:rsidR="00A402FF">
        <w:t>AttrDim</w:t>
      </w:r>
      <w:r>
        <w:t> − 1 is derived as follows:</w:t>
      </w:r>
    </w:p>
    <w:p w14:paraId="49074CE0" w14:textId="589D3F82" w:rsidR="00AE0F50" w:rsidRDefault="00AE0F50" w:rsidP="004014E9">
      <w:pPr>
        <w:pStyle w:val="Code"/>
      </w:pPr>
      <w:r>
        <w:t>PointAttr</w:t>
      </w:r>
      <w:r w:rsidR="004014E9">
        <w:t>[</w:t>
      </w:r>
      <w:r>
        <w:t>i</w:t>
      </w:r>
      <w:r w:rsidR="004014E9">
        <w:t>][</w:t>
      </w:r>
      <w:r>
        <w:t>cIdx</w:t>
      </w:r>
      <w:r w:rsidR="004014E9">
        <w:t>]</w:t>
      </w:r>
      <w:r>
        <w:t xml:space="preserve"> = D</w:t>
      </w:r>
      <w:r w:rsidRPr="005E5E25">
        <w:t>ivExp2RoundHalfInf</w:t>
      </w:r>
      <w:r w:rsidR="004014E9">
        <w:t>(</w:t>
      </w:r>
      <w:r>
        <w:t>x</w:t>
      </w:r>
      <w:r w:rsidR="00684549">
        <w:t>xx</w:t>
      </w:r>
      <w:r w:rsidR="004014E9">
        <w:t>[</w:t>
      </w:r>
      <w:r>
        <w:t>0</w:t>
      </w:r>
      <w:r w:rsidR="004014E9">
        <w:t>]</w:t>
      </w:r>
      <w:r>
        <w:t>, 15</w:t>
      </w:r>
      <w:r w:rsidR="004014E9">
        <w:t>)</w:t>
      </w:r>
    </w:p>
    <w:p w14:paraId="4A29977E" w14:textId="2B9F0E12" w:rsidR="00AE0F50" w:rsidRDefault="00413C67" w:rsidP="00F613D5">
      <w:pPr>
        <w:pStyle w:val="4"/>
        <w:numPr>
          <w:ilvl w:val="3"/>
          <w:numId w:val="1"/>
        </w:numPr>
      </w:pPr>
      <w:bookmarkStart w:id="1863" w:name="_Ref20230831"/>
      <w:r>
        <w:t>RAHT</w:t>
      </w:r>
      <w:r w:rsidR="00AE0F50">
        <w:t xml:space="preserve"> weights derivation process</w:t>
      </w:r>
      <w:bookmarkEnd w:id="1863"/>
    </w:p>
    <w:p w14:paraId="38A59471" w14:textId="77777777" w:rsidR="00AE0F50" w:rsidRDefault="00AE0F50" w:rsidP="00AE0F50">
      <w:r>
        <w:t>The outputs of this process are:</w:t>
      </w:r>
    </w:p>
    <w:p w14:paraId="351BFB24" w14:textId="442314B5" w:rsidR="00AE0F50" w:rsidRDefault="00AE0F50" w:rsidP="00AE0F50">
      <w:pPr>
        <w:pStyle w:val="af7"/>
        <w:numPr>
          <w:ilvl w:val="0"/>
          <w:numId w:val="48"/>
        </w:numPr>
      </w:pPr>
      <w:r>
        <w:t>the array Weights, with entries Weights[ lvl ][ </w:t>
      </w:r>
      <w:r w:rsidR="00684549">
        <w:t>s</w:t>
      </w:r>
      <w:r>
        <w:t> ][ </w:t>
      </w:r>
      <w:r w:rsidR="00684549">
        <w:t>t</w:t>
      </w:r>
      <w:r>
        <w:t> ][ </w:t>
      </w:r>
      <w:r w:rsidR="00684549">
        <w:t>v</w:t>
      </w:r>
      <w:r>
        <w:t> ] equal to the number of points represented by a coefficient at position ( </w:t>
      </w:r>
      <w:r w:rsidR="00684549">
        <w:t>s</w:t>
      </w:r>
      <w:r>
        <w:t>, </w:t>
      </w:r>
      <w:r w:rsidR="00684549">
        <w:t>t</w:t>
      </w:r>
      <w:r>
        <w:t>, </w:t>
      </w:r>
      <w:r w:rsidR="00684549">
        <w:t>v</w:t>
      </w:r>
      <w:r>
        <w:t> ) at the lvl'th 1D level of the RAHT transform,</w:t>
      </w:r>
    </w:p>
    <w:p w14:paraId="0232B851" w14:textId="4466C18C" w:rsidR="00AE0F50" w:rsidRDefault="00AE0F50" w:rsidP="00F613D5">
      <w:pPr>
        <w:pStyle w:val="af7"/>
        <w:numPr>
          <w:ilvl w:val="0"/>
          <w:numId w:val="48"/>
        </w:numPr>
      </w:pPr>
      <w:r>
        <w:t>the variable NumRahtLevels indicating the number of 3D levels in the transform tree.</w:t>
      </w:r>
    </w:p>
    <w:p w14:paraId="19050A2E" w14:textId="7C433072" w:rsidR="00AE0F50" w:rsidRDefault="00AE0F50" w:rsidP="00AE0F50">
      <w:r>
        <w:t>The elements of the array Weights are derived as follows:</w:t>
      </w:r>
    </w:p>
    <w:p w14:paraId="109F6387" w14:textId="3794D169" w:rsidR="00E21613" w:rsidRDefault="00E21613" w:rsidP="00E21613">
      <w:pPr>
        <w:pStyle w:val="Code"/>
      </w:pPr>
      <w:r>
        <w:t>for</w:t>
      </w:r>
      <w:r w:rsidR="00684549">
        <w:t xml:space="preserve"> </w:t>
      </w:r>
      <w:r>
        <w:t>(i = 0; i &lt; PointCount; i++) {</w:t>
      </w:r>
    </w:p>
    <w:p w14:paraId="4DB9F40E" w14:textId="45D9D3D8" w:rsidR="00E21613" w:rsidRDefault="00E21613" w:rsidP="00E21613">
      <w:pPr>
        <w:pStyle w:val="Code"/>
      </w:pPr>
      <w:r>
        <w:t xml:space="preserve">  </w:t>
      </w:r>
      <w:r w:rsidR="00684549">
        <w:t>s</w:t>
      </w:r>
      <w:r>
        <w:t xml:space="preserve"> = PointPos[i][0]</w:t>
      </w:r>
    </w:p>
    <w:p w14:paraId="71D497E5" w14:textId="00FEDE07" w:rsidR="00E21613" w:rsidRDefault="00E21613" w:rsidP="00E21613">
      <w:pPr>
        <w:pStyle w:val="Code"/>
      </w:pPr>
      <w:r>
        <w:t xml:space="preserve">  </w:t>
      </w:r>
      <w:r w:rsidR="00684549">
        <w:t>t</w:t>
      </w:r>
      <w:r>
        <w:t xml:space="preserve"> = PointPos[i][1]</w:t>
      </w:r>
    </w:p>
    <w:p w14:paraId="03D43218" w14:textId="5A00AE6D" w:rsidR="00E21613" w:rsidRDefault="00E21613" w:rsidP="00E21613">
      <w:pPr>
        <w:pStyle w:val="Code"/>
      </w:pPr>
      <w:r>
        <w:t xml:space="preserve">  </w:t>
      </w:r>
      <w:r w:rsidR="00684549">
        <w:t>v</w:t>
      </w:r>
      <w:r>
        <w:t xml:space="preserve"> = PointPos[i][2]</w:t>
      </w:r>
    </w:p>
    <w:p w14:paraId="517748BC" w14:textId="3666E2A2" w:rsidR="00E21613" w:rsidRPr="00C90709" w:rsidRDefault="00E21613" w:rsidP="00E21613">
      <w:pPr>
        <w:pStyle w:val="Code"/>
      </w:pPr>
      <w:r>
        <w:t xml:space="preserve">  Weights[0][</w:t>
      </w:r>
      <w:r w:rsidR="00684549">
        <w:t>s</w:t>
      </w:r>
      <w:r>
        <w:t>][</w:t>
      </w:r>
      <w:r w:rsidR="00684549">
        <w:t>t</w:t>
      </w:r>
      <w:r>
        <w:t>][</w:t>
      </w:r>
      <w:r w:rsidR="00684549">
        <w:t>v</w:t>
      </w:r>
      <w:r>
        <w:t>] += 1;</w:t>
      </w:r>
    </w:p>
    <w:p w14:paraId="38A6797B" w14:textId="66B04CE0" w:rsidR="00E21613" w:rsidRDefault="00E21613" w:rsidP="00BE53BF">
      <w:pPr>
        <w:pStyle w:val="Code"/>
      </w:pPr>
      <w:r>
        <w:t>}</w:t>
      </w:r>
    </w:p>
    <w:p w14:paraId="148219B9" w14:textId="77777777" w:rsidR="00E21613" w:rsidRDefault="00E21613" w:rsidP="00BE53BF">
      <w:pPr>
        <w:pStyle w:val="Code"/>
      </w:pPr>
    </w:p>
    <w:p w14:paraId="71643324" w14:textId="408A5210" w:rsidR="00AE0F50" w:rsidRDefault="00AE0F50" w:rsidP="00F613D5">
      <w:pPr>
        <w:pStyle w:val="Code"/>
      </w:pPr>
      <w:r>
        <w:t>for</w:t>
      </w:r>
      <w:r w:rsidR="00684549">
        <w:t xml:space="preserve"> </w:t>
      </w:r>
      <w:r>
        <w:t xml:space="preserve">(lvl = </w:t>
      </w:r>
      <w:r w:rsidR="000454FE">
        <w:t>1</w:t>
      </w:r>
      <w:r>
        <w:t>, done = 0; !done;)</w:t>
      </w:r>
    </w:p>
    <w:p w14:paraId="2C0AE144" w14:textId="2DD78A33" w:rsidR="00AE0F50" w:rsidRDefault="00AE0F50" w:rsidP="00F613D5">
      <w:pPr>
        <w:pStyle w:val="Code"/>
      </w:pPr>
      <w:r>
        <w:t xml:space="preserve">  for</w:t>
      </w:r>
      <w:r w:rsidR="00684549">
        <w:t xml:space="preserve"> </w:t>
      </w:r>
      <w:r>
        <w:t>(j = 0; j &lt; 3; j++, lvl++)</w:t>
      </w:r>
    </w:p>
    <w:p w14:paraId="3870CAD7" w14:textId="11E241E0" w:rsidR="00AE0F50" w:rsidRDefault="00AE0F50" w:rsidP="00F613D5">
      <w:pPr>
        <w:pStyle w:val="Code"/>
      </w:pPr>
      <w:r>
        <w:t xml:space="preserve">    for</w:t>
      </w:r>
      <w:r w:rsidR="00684549">
        <w:t xml:space="preserve"> </w:t>
      </w:r>
      <w:r>
        <w:t>(i = 0; i &lt; PointCount; i++) {</w:t>
      </w:r>
    </w:p>
    <w:p w14:paraId="5A226B7A" w14:textId="1AD463F4" w:rsidR="00AE0F50" w:rsidRDefault="00AE0F50" w:rsidP="00F613D5">
      <w:pPr>
        <w:pStyle w:val="Code"/>
      </w:pPr>
      <w:r>
        <w:lastRenderedPageBreak/>
        <w:t xml:space="preserve">      </w:t>
      </w:r>
      <w:r w:rsidR="00684549">
        <w:t>s</w:t>
      </w:r>
      <w:r>
        <w:t xml:space="preserve"> = PointPos[i][0] &gt;&gt; ((lvl + 0) / 3)</w:t>
      </w:r>
    </w:p>
    <w:p w14:paraId="75820B32" w14:textId="7B80D139" w:rsidR="00AE0F50" w:rsidRDefault="00AE0F50" w:rsidP="00F613D5">
      <w:pPr>
        <w:pStyle w:val="Code"/>
      </w:pPr>
      <w:r>
        <w:t xml:space="preserve">      </w:t>
      </w:r>
      <w:r w:rsidR="00684549">
        <w:t>t</w:t>
      </w:r>
      <w:r>
        <w:t xml:space="preserve"> = PointPos[i][1] &gt;&gt; ((lvl + 1) / 3)</w:t>
      </w:r>
    </w:p>
    <w:p w14:paraId="18F4823D" w14:textId="41204D13" w:rsidR="00AE0F50" w:rsidRDefault="00AE0F50" w:rsidP="00F613D5">
      <w:pPr>
        <w:pStyle w:val="Code"/>
      </w:pPr>
      <w:r>
        <w:t xml:space="preserve">      </w:t>
      </w:r>
      <w:r w:rsidR="00684549">
        <w:t>v</w:t>
      </w:r>
      <w:r>
        <w:t xml:space="preserve"> = PointPos[i][2] &gt;&gt; ((lvl + 2) / 3)</w:t>
      </w:r>
    </w:p>
    <w:p w14:paraId="77352869" w14:textId="77777777" w:rsidR="00AE0F50" w:rsidRDefault="00AE0F50" w:rsidP="00F613D5">
      <w:pPr>
        <w:pStyle w:val="Code"/>
      </w:pPr>
    </w:p>
    <w:p w14:paraId="4D5C4492" w14:textId="234B508D" w:rsidR="00AE0F50" w:rsidRDefault="00AE0F50" w:rsidP="00F613D5">
      <w:pPr>
        <w:pStyle w:val="Code"/>
      </w:pPr>
      <w:r>
        <w:t xml:space="preserve">      Weights[lvl][</w:t>
      </w:r>
      <w:r w:rsidR="00684549">
        <w:t>s</w:t>
      </w:r>
      <w:r>
        <w:t>][</w:t>
      </w:r>
      <w:r w:rsidR="00684549">
        <w:t>t</w:t>
      </w:r>
      <w:r>
        <w:t>][</w:t>
      </w:r>
      <w:r w:rsidR="00684549">
        <w:t>v</w:t>
      </w:r>
      <w:r>
        <w:t>] += 1;</w:t>
      </w:r>
    </w:p>
    <w:p w14:paraId="37FBE92B" w14:textId="64C67113" w:rsidR="00AE0F50" w:rsidRDefault="00AE0F50" w:rsidP="00F613D5">
      <w:pPr>
        <w:pStyle w:val="Code"/>
      </w:pPr>
      <w:r>
        <w:t xml:space="preserve">      if (Weights[lvl][</w:t>
      </w:r>
      <w:r w:rsidR="00684549">
        <w:t>s</w:t>
      </w:r>
      <w:r>
        <w:t>][</w:t>
      </w:r>
      <w:r w:rsidR="00684549">
        <w:t>t</w:t>
      </w:r>
      <w:r>
        <w:t>][</w:t>
      </w:r>
      <w:r w:rsidR="00684549">
        <w:t>v</w:t>
      </w:r>
      <w:r>
        <w:t>] == PointCount)</w:t>
      </w:r>
    </w:p>
    <w:p w14:paraId="562CDDBA" w14:textId="77777777" w:rsidR="00AE0F50" w:rsidRDefault="00AE0F50" w:rsidP="00F613D5">
      <w:pPr>
        <w:pStyle w:val="Code"/>
      </w:pPr>
      <w:r>
        <w:t xml:space="preserve">        done = 1;</w:t>
      </w:r>
    </w:p>
    <w:p w14:paraId="31EB0EDC" w14:textId="5EA777FD" w:rsidR="00AE0F50" w:rsidRDefault="00AE0F50" w:rsidP="00F613D5">
      <w:pPr>
        <w:pStyle w:val="Code"/>
      </w:pPr>
      <w:r>
        <w:t xml:space="preserve">    }</w:t>
      </w:r>
    </w:p>
    <w:p w14:paraId="7071C6C8" w14:textId="5D2D4795" w:rsidR="00AE0F50" w:rsidRDefault="00AE0F50" w:rsidP="00AE0F50">
      <w:r>
        <w:t>The variable NumRahtLevels is set equal to lvl / 3.</w:t>
      </w:r>
    </w:p>
    <w:p w14:paraId="18D5088B" w14:textId="2BECD014" w:rsidR="00E21613" w:rsidRDefault="00E21613" w:rsidP="00E21613">
      <w:pPr>
        <w:pStyle w:val="4"/>
        <w:numPr>
          <w:ilvl w:val="3"/>
          <w:numId w:val="1"/>
        </w:numPr>
      </w:pPr>
      <w:bookmarkStart w:id="1864" w:name="_Ref31647507"/>
      <w:r>
        <w:rPr>
          <w:rFonts w:hint="eastAsia"/>
        </w:rPr>
        <w:t>RAH</w:t>
      </w:r>
      <w:r w:rsidR="006F0A6D">
        <w:t>T</w:t>
      </w:r>
      <w:r>
        <w:rPr>
          <w:rFonts w:hint="eastAsia"/>
        </w:rPr>
        <w:t xml:space="preserve"> </w:t>
      </w:r>
      <w:r>
        <w:t>region</w:t>
      </w:r>
      <w:r w:rsidR="00017257">
        <w:t>-</w:t>
      </w:r>
      <w:r>
        <w:t xml:space="preserve">wise </w:t>
      </w:r>
      <w:r>
        <w:rPr>
          <w:rFonts w:hint="eastAsia"/>
        </w:rPr>
        <w:t xml:space="preserve">qp </w:t>
      </w:r>
      <w:r>
        <w:t>derivation process</w:t>
      </w:r>
      <w:bookmarkEnd w:id="1864"/>
    </w:p>
    <w:p w14:paraId="3FB5797D" w14:textId="271DC379" w:rsidR="00E21613" w:rsidRDefault="00E21613" w:rsidP="00E21613">
      <w:pPr>
        <w:rPr>
          <w:lang w:eastAsia="ja-JP"/>
        </w:rPr>
      </w:pPr>
      <w:r>
        <w:rPr>
          <w:rFonts w:hint="eastAsia"/>
          <w:lang w:eastAsia="ja-JP"/>
        </w:rPr>
        <w:t>The output</w:t>
      </w:r>
      <w:r>
        <w:rPr>
          <w:lang w:eastAsia="ja-JP"/>
        </w:rPr>
        <w:t>s</w:t>
      </w:r>
      <w:r>
        <w:rPr>
          <w:rFonts w:hint="eastAsia"/>
          <w:lang w:eastAsia="ja-JP"/>
        </w:rPr>
        <w:t xml:space="preserve"> of this process </w:t>
      </w:r>
      <w:r>
        <w:rPr>
          <w:lang w:eastAsia="ja-JP"/>
        </w:rPr>
        <w:t>are</w:t>
      </w:r>
      <w:r w:rsidRPr="008C7EDD">
        <w:t xml:space="preserve"> </w:t>
      </w:r>
      <w:r>
        <w:t xml:space="preserve">the array </w:t>
      </w:r>
      <w:r>
        <w:rPr>
          <w:rFonts w:hint="eastAsia"/>
          <w:lang w:val="en-CA" w:eastAsia="ja-JP"/>
        </w:rPr>
        <w:t>Poin</w:t>
      </w:r>
      <w:r>
        <w:rPr>
          <w:lang w:val="en-CA" w:eastAsia="ja-JP"/>
        </w:rPr>
        <w:t>tRegionboxDeltaQp</w:t>
      </w:r>
      <w:r>
        <w:t xml:space="preserve">, with entries </w:t>
      </w:r>
      <w:r>
        <w:rPr>
          <w:rFonts w:hint="eastAsia"/>
          <w:lang w:val="en-CA" w:eastAsia="ja-JP"/>
        </w:rPr>
        <w:t>Poin</w:t>
      </w:r>
      <w:r>
        <w:rPr>
          <w:lang w:val="en-CA" w:eastAsia="ja-JP"/>
        </w:rPr>
        <w:t>tRegionboxDeltaQp</w:t>
      </w:r>
      <w:r>
        <w:t>[ lvl ][ </w:t>
      </w:r>
      <w:r w:rsidR="00684549">
        <w:t>s</w:t>
      </w:r>
      <w:r>
        <w:t> ][ </w:t>
      </w:r>
      <w:r w:rsidR="00684549">
        <w:t>t</w:t>
      </w:r>
      <w:r>
        <w:t> ][ </w:t>
      </w:r>
      <w:r w:rsidR="00684549">
        <w:t>v</w:t>
      </w:r>
      <w:r>
        <w:t> ] equal to the value of delta QP per point based on region represented by a coefficient at position ( </w:t>
      </w:r>
      <w:r w:rsidR="00684549">
        <w:t>s</w:t>
      </w:r>
      <w:r>
        <w:t>, </w:t>
      </w:r>
      <w:r w:rsidR="00684549">
        <w:t>t</w:t>
      </w:r>
      <w:r>
        <w:t>, </w:t>
      </w:r>
      <w:r w:rsidR="00684549">
        <w:t>v</w:t>
      </w:r>
      <w:r>
        <w:t> ) at the lvl'th 1D level of the RAHT transform.</w:t>
      </w:r>
    </w:p>
    <w:p w14:paraId="300284B5" w14:textId="77777777" w:rsidR="00E21613" w:rsidRDefault="00E21613" w:rsidP="00E21613">
      <w:r>
        <w:t xml:space="preserve">The output array PointRegionboxDeltaQp is initialize to </w:t>
      </w:r>
      <w:r w:rsidRPr="00D527DE">
        <w:rPr>
          <w:noProof/>
          <w:lang w:val="en-CA"/>
        </w:rPr>
        <w:t>−</w:t>
      </w:r>
      <w:r>
        <w:t xml:space="preserve">1. The variable </w:t>
      </w:r>
      <w:r>
        <w:rPr>
          <w:lang w:val="en-CA" w:eastAsia="ja-JP"/>
        </w:rPr>
        <w:t>R</w:t>
      </w:r>
      <w:r>
        <w:rPr>
          <w:rFonts w:hint="eastAsia"/>
          <w:lang w:val="en-CA" w:eastAsia="ja-JP"/>
        </w:rPr>
        <w:t>egionQp</w:t>
      </w:r>
      <w:r>
        <w:rPr>
          <w:lang w:val="en-CA" w:eastAsia="ja-JP"/>
        </w:rPr>
        <w:t>BitShift</w:t>
      </w:r>
      <w:r>
        <w:rPr>
          <w:rFonts w:hint="eastAsia"/>
          <w:lang w:val="en-CA" w:eastAsia="ja-JP"/>
        </w:rPr>
        <w:t xml:space="preserve"> is set to </w:t>
      </w:r>
      <w:r>
        <w:rPr>
          <w:lang w:val="en-CA" w:eastAsia="ja-JP"/>
        </w:rPr>
        <w:t xml:space="preserve">equal to </w:t>
      </w:r>
      <w:r>
        <w:rPr>
          <w:rFonts w:hint="eastAsia"/>
          <w:lang w:val="en-CA" w:eastAsia="ja-JP"/>
        </w:rPr>
        <w:t>4</w:t>
      </w:r>
      <w:r>
        <w:rPr>
          <w:lang w:val="en-CA" w:eastAsia="ja-JP"/>
        </w:rPr>
        <w:t>.</w:t>
      </w:r>
    </w:p>
    <w:p w14:paraId="6D49BD36" w14:textId="193F32E9" w:rsidR="00E21613" w:rsidRDefault="00E21613" w:rsidP="004014E9">
      <w:pPr>
        <w:pStyle w:val="Code"/>
      </w:pPr>
      <w:r>
        <w:t>for</w:t>
      </w:r>
      <w:r w:rsidR="004F45C4">
        <w:t xml:space="preserve"> </w:t>
      </w:r>
      <w:r w:rsidR="004014E9">
        <w:t>(</w:t>
      </w:r>
      <w:r>
        <w:t>i = 0; i &lt; PointCount; i++</w:t>
      </w:r>
      <w:r w:rsidR="004014E9">
        <w:t>)</w:t>
      </w:r>
      <w:r>
        <w:t xml:space="preserve"> {  </w:t>
      </w:r>
      <w:r w:rsidR="003E0B48">
        <w:t>s =</w:t>
      </w:r>
      <w:r>
        <w:t xml:space="preserve"> PointPos[i][0]</w:t>
      </w:r>
    </w:p>
    <w:p w14:paraId="40ECBFEC" w14:textId="368486BB" w:rsidR="00E21613" w:rsidRDefault="00E21613" w:rsidP="00E21613">
      <w:pPr>
        <w:pStyle w:val="Code"/>
      </w:pPr>
      <w:r>
        <w:t xml:space="preserve">  </w:t>
      </w:r>
      <w:r w:rsidR="003E0B48">
        <w:t>t =</w:t>
      </w:r>
      <w:r>
        <w:t xml:space="preserve"> PointPos[i][1]</w:t>
      </w:r>
    </w:p>
    <w:p w14:paraId="558B8B96" w14:textId="7AFFA666" w:rsidR="00E21613" w:rsidRDefault="00E21613" w:rsidP="00E21613">
      <w:pPr>
        <w:pStyle w:val="Code"/>
      </w:pPr>
      <w:r>
        <w:t xml:space="preserve">  </w:t>
      </w:r>
      <w:r w:rsidR="003E0B48">
        <w:t>v =</w:t>
      </w:r>
      <w:r>
        <w:t xml:space="preserve"> PointPos[i][2]</w:t>
      </w:r>
    </w:p>
    <w:p w14:paraId="6576E4F0" w14:textId="25D68B44" w:rsidR="00E21613" w:rsidRDefault="00E21613" w:rsidP="00E21613">
      <w:pPr>
        <w:pStyle w:val="Code"/>
      </w:pPr>
    </w:p>
    <w:p w14:paraId="2ADDE463" w14:textId="54FC2B16" w:rsidR="00BD6E58" w:rsidRDefault="00BD6E58" w:rsidP="00BD6E58">
      <w:pPr>
        <w:pStyle w:val="Code"/>
        <w:tabs>
          <w:tab w:val="clear" w:pos="403"/>
          <w:tab w:val="left" w:pos="585"/>
        </w:tabs>
      </w:pPr>
      <w:r>
        <w:rPr>
          <w:rFonts w:hint="eastAsia"/>
          <w:lang w:eastAsia="ja-JP"/>
        </w:rPr>
        <w:t xml:space="preserve">  PointRegionboxDeltaQp</w:t>
      </w:r>
      <w:r>
        <w:t>[0][</w:t>
      </w:r>
      <w:r w:rsidR="003E0B48">
        <w:t>s</w:t>
      </w:r>
      <w:r>
        <w:t>][</w:t>
      </w:r>
      <w:r w:rsidR="003E0B48">
        <w:t>t</w:t>
      </w:r>
      <w:r>
        <w:t>][</w:t>
      </w:r>
      <w:r w:rsidR="003E0B48">
        <w:t>v</w:t>
      </w:r>
      <w:r>
        <w:t>] = 0</w:t>
      </w:r>
    </w:p>
    <w:p w14:paraId="19DE0B07" w14:textId="77777777" w:rsidR="003E0B48" w:rsidRDefault="003E0B48" w:rsidP="00BD6E58">
      <w:pPr>
        <w:pStyle w:val="Code"/>
        <w:tabs>
          <w:tab w:val="clear" w:pos="403"/>
          <w:tab w:val="left" w:pos="585"/>
        </w:tabs>
        <w:rPr>
          <w:lang w:eastAsia="ja-JP"/>
        </w:rPr>
      </w:pPr>
    </w:p>
    <w:p w14:paraId="0559941B" w14:textId="547240F1" w:rsidR="003E0B48" w:rsidRDefault="00BD6E58" w:rsidP="00BE53BF">
      <w:pPr>
        <w:pStyle w:val="Code"/>
        <w:tabs>
          <w:tab w:val="clear" w:pos="403"/>
          <w:tab w:val="left" w:pos="585"/>
        </w:tabs>
      </w:pPr>
      <w:r>
        <w:t xml:space="preserve">  if</w:t>
      </w:r>
      <w:r w:rsidR="003E0B48">
        <w:t xml:space="preserve"> </w:t>
      </w:r>
      <w:r>
        <w:t>(</w:t>
      </w:r>
      <w:r w:rsidR="003E0B48">
        <w:t>!</w:t>
      </w:r>
      <w:r w:rsidRPr="00EC1746">
        <w:t>ash_attr_region_qp_delta_present_flag</w:t>
      </w:r>
      <w:r>
        <w:t>)</w:t>
      </w:r>
    </w:p>
    <w:p w14:paraId="2947CB14" w14:textId="3F9EC374" w:rsidR="003E0B48" w:rsidRDefault="003E0B48" w:rsidP="00BE53BF">
      <w:pPr>
        <w:pStyle w:val="Code"/>
        <w:tabs>
          <w:tab w:val="clear" w:pos="403"/>
          <w:tab w:val="left" w:pos="585"/>
        </w:tabs>
      </w:pPr>
      <w:r>
        <w:t xml:space="preserve">    continue</w:t>
      </w:r>
    </w:p>
    <w:p w14:paraId="74035FC4" w14:textId="28B302A0" w:rsidR="003E0B48" w:rsidRDefault="003E0B48" w:rsidP="00E21613">
      <w:pPr>
        <w:pStyle w:val="Code"/>
      </w:pPr>
      <w:r>
        <w:t xml:space="preserve">  isPointInRegion = 1</w:t>
      </w:r>
    </w:p>
    <w:p w14:paraId="6E254683" w14:textId="22385512" w:rsidR="003E0B48" w:rsidRDefault="003E0B48" w:rsidP="00E21613">
      <w:pPr>
        <w:pStyle w:val="Code"/>
      </w:pPr>
      <w:r>
        <w:t xml:space="preserve">  for (k = 0; k &lt; 3; k++)</w:t>
      </w:r>
    </w:p>
    <w:p w14:paraId="66246788" w14:textId="1B446B26" w:rsidR="003E0B48" w:rsidRDefault="003E0B48" w:rsidP="00E21613">
      <w:pPr>
        <w:pStyle w:val="Code"/>
      </w:pPr>
      <w:r>
        <w:t xml:space="preserve">    isPointInRegion &amp;=</w:t>
      </w:r>
    </w:p>
    <w:p w14:paraId="38218551" w14:textId="0D80B098" w:rsidR="003E0B48" w:rsidRDefault="003E0B48" w:rsidP="00E21613">
      <w:pPr>
        <w:pStyle w:val="Code"/>
      </w:pPr>
      <w:r>
        <w:t xml:space="preserve">        AttrRegionQpOrigin[k] &lt;= </w:t>
      </w:r>
      <w:r w:rsidR="00225918">
        <w:t>PointP</w:t>
      </w:r>
      <w:r>
        <w:t>os</w:t>
      </w:r>
      <w:r w:rsidR="00C26DDB">
        <w:t>[i]</w:t>
      </w:r>
      <w:r>
        <w:t>[k]</w:t>
      </w:r>
    </w:p>
    <w:p w14:paraId="2ACF4269" w14:textId="185A4E0A" w:rsidR="003E0B48" w:rsidRDefault="003E0B48" w:rsidP="00E21613">
      <w:pPr>
        <w:pStyle w:val="Code"/>
      </w:pPr>
      <w:r>
        <w:t xml:space="preserve">     &amp;&amp; </w:t>
      </w:r>
      <w:r w:rsidR="00225918">
        <w:t>PointP</w:t>
      </w:r>
      <w:r>
        <w:t>os</w:t>
      </w:r>
      <w:r w:rsidR="00C26DDB">
        <w:t>[i]</w:t>
      </w:r>
      <w:r>
        <w:t>[k] &lt; AttrRegionQpOrigin[k] + AttrRegionQpSize[k]</w:t>
      </w:r>
    </w:p>
    <w:p w14:paraId="70681C25" w14:textId="25C90260" w:rsidR="00225918" w:rsidRDefault="00225918" w:rsidP="00E21613">
      <w:pPr>
        <w:pStyle w:val="Code"/>
      </w:pPr>
    </w:p>
    <w:p w14:paraId="2B6CF418" w14:textId="4D59827B" w:rsidR="00225918" w:rsidRDefault="00225918" w:rsidP="00E21613">
      <w:pPr>
        <w:pStyle w:val="Code"/>
      </w:pPr>
      <w:r>
        <w:t xml:space="preserve">  if (isPointInRegion)</w:t>
      </w:r>
    </w:p>
    <w:p w14:paraId="7DEF8E35" w14:textId="5F850915" w:rsidR="00225918" w:rsidRPr="00225918" w:rsidRDefault="00225918" w:rsidP="00E21613">
      <w:pPr>
        <w:pStyle w:val="Code"/>
      </w:pPr>
      <w:r w:rsidRPr="00C5553D">
        <w:t xml:space="preserve">    PointRegionboxDeltaQp[0][s][t][v] = </w:t>
      </w:r>
      <w:r>
        <w:t>ash_attr_region_qp_delta &lt;&lt; RegionQpBitShift</w:t>
      </w:r>
    </w:p>
    <w:p w14:paraId="1C9FC332" w14:textId="77777777" w:rsidR="00E21613" w:rsidRDefault="00E21613" w:rsidP="00E21613">
      <w:pPr>
        <w:pStyle w:val="Code"/>
      </w:pPr>
      <w:r>
        <w:t>}</w:t>
      </w:r>
    </w:p>
    <w:p w14:paraId="38102138" w14:textId="77777777" w:rsidR="00E21613" w:rsidRPr="00434A28" w:rsidRDefault="00E21613" w:rsidP="00E21613">
      <w:pPr>
        <w:pStyle w:val="Code"/>
        <w:rPr>
          <w:lang w:eastAsia="ja-JP"/>
        </w:rPr>
      </w:pPr>
    </w:p>
    <w:p w14:paraId="5DD722D4" w14:textId="1045B025" w:rsidR="00E21613" w:rsidRDefault="00E21613" w:rsidP="00E21613">
      <w:pPr>
        <w:pStyle w:val="Code"/>
      </w:pPr>
      <w:r>
        <w:t>for</w:t>
      </w:r>
      <w:r w:rsidR="00225918">
        <w:t xml:space="preserve"> </w:t>
      </w:r>
      <w:r>
        <w:t xml:space="preserve">(lvl = 1, lvl &lt;= (NumRahtLevels </w:t>
      </w:r>
      <w:r w:rsidRPr="00D527DE">
        <w:rPr>
          <w:rFonts w:ascii="Cambria" w:hAnsi="Cambria"/>
          <w:noProof/>
          <w:lang w:val="en-CA"/>
        </w:rPr>
        <w:t>−</w:t>
      </w:r>
      <w:r>
        <w:rPr>
          <w:rFonts w:ascii="Cambria" w:hAnsi="Cambria"/>
          <w:noProof/>
          <w:lang w:val="en-CA"/>
        </w:rPr>
        <w:t xml:space="preserve"> </w:t>
      </w:r>
      <w:r>
        <w:t>1) × 3; lvl++){</w:t>
      </w:r>
    </w:p>
    <w:p w14:paraId="216015C7" w14:textId="31078F65" w:rsidR="00E21613" w:rsidRDefault="00E21613" w:rsidP="00E21613">
      <w:pPr>
        <w:pStyle w:val="Code"/>
      </w:pPr>
      <w:r>
        <w:t xml:space="preserve">  for</w:t>
      </w:r>
      <w:r w:rsidR="00225918">
        <w:t xml:space="preserve"> </w:t>
      </w:r>
      <w:r>
        <w:t>(i = 0; i &lt; PointCount; i++) {</w:t>
      </w:r>
    </w:p>
    <w:p w14:paraId="7E30494F" w14:textId="3A6B6336" w:rsidR="00E21613" w:rsidRDefault="00E21613" w:rsidP="004014E9">
      <w:pPr>
        <w:pStyle w:val="Code"/>
        <w:rPr>
          <w:lang w:eastAsia="ja-JP"/>
        </w:rPr>
      </w:pPr>
      <w:r>
        <w:rPr>
          <w:lang w:eastAsia="ja-JP"/>
        </w:rPr>
        <w:t xml:space="preserve">  </w:t>
      </w:r>
      <w:r>
        <w:t xml:space="preserve">  </w:t>
      </w:r>
      <w:r w:rsidR="00225918">
        <w:t>s</w:t>
      </w:r>
      <w:r>
        <w:t xml:space="preserve"> = PointPos[i][0] &gt;&gt; </w:t>
      </w:r>
      <w:r w:rsidR="004014E9">
        <w:t>((</w:t>
      </w:r>
      <w:r>
        <w:t>lvl + 0</w:t>
      </w:r>
      <w:r w:rsidR="004014E9">
        <w:t>)</w:t>
      </w:r>
      <w:r>
        <w:t xml:space="preserve"> / 3</w:t>
      </w:r>
      <w:r w:rsidR="004014E9">
        <w:t>)</w:t>
      </w:r>
    </w:p>
    <w:p w14:paraId="1D79499F" w14:textId="57FEC354" w:rsidR="00E21613" w:rsidRDefault="00E21613" w:rsidP="004014E9">
      <w:pPr>
        <w:pStyle w:val="Code"/>
      </w:pPr>
      <w:r>
        <w:t xml:space="preserve">    </w:t>
      </w:r>
      <w:r w:rsidR="00225918">
        <w:t>t</w:t>
      </w:r>
      <w:r>
        <w:t xml:space="preserve"> = PointPos[i][1] &gt;&gt; </w:t>
      </w:r>
      <w:r w:rsidR="004014E9">
        <w:t>((</w:t>
      </w:r>
      <w:r>
        <w:t>lvl + 1</w:t>
      </w:r>
      <w:r w:rsidR="004014E9">
        <w:t>)</w:t>
      </w:r>
      <w:r>
        <w:t xml:space="preserve"> / 3</w:t>
      </w:r>
      <w:r w:rsidR="004014E9">
        <w:t>)</w:t>
      </w:r>
    </w:p>
    <w:p w14:paraId="510A1E38" w14:textId="4B70D7E7" w:rsidR="00E21613" w:rsidRDefault="00E21613" w:rsidP="004014E9">
      <w:pPr>
        <w:pStyle w:val="Code"/>
        <w:rPr>
          <w:lang w:eastAsia="ja-JP"/>
        </w:rPr>
      </w:pPr>
      <w:r>
        <w:t xml:space="preserve">    </w:t>
      </w:r>
      <w:r w:rsidR="00225918">
        <w:t>v</w:t>
      </w:r>
      <w:r>
        <w:t xml:space="preserve"> = PointPos[i][2] &gt;&gt; </w:t>
      </w:r>
      <w:r w:rsidR="004014E9">
        <w:t>((</w:t>
      </w:r>
      <w:r>
        <w:t>lvl + 2</w:t>
      </w:r>
      <w:r w:rsidR="004014E9">
        <w:t>)</w:t>
      </w:r>
      <w:r>
        <w:t xml:space="preserve"> / 3</w:t>
      </w:r>
      <w:r w:rsidR="004014E9">
        <w:t>)</w:t>
      </w:r>
    </w:p>
    <w:p w14:paraId="0C3632CC" w14:textId="77777777" w:rsidR="00E21613" w:rsidRDefault="00E21613" w:rsidP="00E21613">
      <w:pPr>
        <w:pStyle w:val="Code"/>
        <w:rPr>
          <w:lang w:eastAsia="ja-JP"/>
        </w:rPr>
      </w:pPr>
      <w:r>
        <w:rPr>
          <w:rFonts w:hint="eastAsia"/>
          <w:lang w:eastAsia="ja-JP"/>
        </w:rPr>
        <w:t xml:space="preserve">    </w:t>
      </w:r>
    </w:p>
    <w:p w14:paraId="16477788" w14:textId="7F4C6F2F" w:rsidR="00E21613" w:rsidRDefault="00E21613" w:rsidP="00E21613">
      <w:pPr>
        <w:pStyle w:val="Code"/>
        <w:rPr>
          <w:lang w:eastAsia="ja-JP"/>
        </w:rPr>
      </w:pPr>
      <w:r>
        <w:rPr>
          <w:lang w:eastAsia="ja-JP"/>
        </w:rPr>
        <w:t xml:space="preserve">    if</w:t>
      </w:r>
      <w:r w:rsidR="00225918">
        <w:rPr>
          <w:lang w:eastAsia="ja-JP"/>
        </w:rPr>
        <w:t xml:space="preserve"> </w:t>
      </w:r>
      <w:r>
        <w:rPr>
          <w:lang w:eastAsia="ja-JP"/>
        </w:rPr>
        <w:t>(</w:t>
      </w:r>
      <w:r w:rsidR="00373669">
        <w:t>PointRegionbox</w:t>
      </w:r>
      <w:r>
        <w:t>DeltaQp[lvl][</w:t>
      </w:r>
      <w:r w:rsidR="00225918">
        <w:t>s</w:t>
      </w:r>
      <w:r>
        <w:t>][</w:t>
      </w:r>
      <w:r w:rsidR="00225918">
        <w:t>t</w:t>
      </w:r>
      <w:r>
        <w:t>][</w:t>
      </w:r>
      <w:r w:rsidR="00225918">
        <w:t>v</w:t>
      </w:r>
      <w:r>
        <w:t>]</w:t>
      </w:r>
      <w:r>
        <w:rPr>
          <w:lang w:eastAsia="ja-JP"/>
        </w:rPr>
        <w:t xml:space="preserve"> == </w:t>
      </w:r>
      <w:r w:rsidRPr="00D527DE">
        <w:rPr>
          <w:rFonts w:ascii="Cambria" w:hAnsi="Cambria"/>
          <w:noProof/>
          <w:lang w:val="en-CA"/>
        </w:rPr>
        <w:t>−</w:t>
      </w:r>
      <w:r>
        <w:t>1</w:t>
      </w:r>
      <w:r>
        <w:rPr>
          <w:lang w:eastAsia="ja-JP"/>
        </w:rPr>
        <w:t>){</w:t>
      </w:r>
    </w:p>
    <w:p w14:paraId="4EC15174" w14:textId="1D0EFCF4" w:rsidR="00E21613" w:rsidRPr="00C5553D" w:rsidRDefault="00E21613" w:rsidP="00E21613">
      <w:pPr>
        <w:pStyle w:val="Code"/>
      </w:pPr>
      <w:r>
        <w:rPr>
          <w:lang w:eastAsia="ja-JP"/>
        </w:rPr>
        <w:t xml:space="preserve">      </w:t>
      </w:r>
      <w:r w:rsidRPr="00C5553D">
        <w:rPr>
          <w:lang w:eastAsia="ja-JP"/>
        </w:rPr>
        <w:t>prev</w:t>
      </w:r>
      <w:r w:rsidR="00225918" w:rsidRPr="00C5553D">
        <w:rPr>
          <w:lang w:eastAsia="ja-JP"/>
        </w:rPr>
        <w:t>S</w:t>
      </w:r>
      <w:r w:rsidRPr="00C5553D">
        <w:t xml:space="preserve"> = (lvl % 3 == 0)? </w:t>
      </w:r>
      <w:r w:rsidR="00225918">
        <w:t>s</w:t>
      </w:r>
      <w:r w:rsidRPr="00C5553D">
        <w:t xml:space="preserve"> + 1: </w:t>
      </w:r>
      <w:r w:rsidR="00225918">
        <w:t>s</w:t>
      </w:r>
      <w:r w:rsidRPr="00C5553D">
        <w:t>;</w:t>
      </w:r>
    </w:p>
    <w:p w14:paraId="695EC00E" w14:textId="4A24DD75" w:rsidR="00E21613" w:rsidRPr="00C5553D" w:rsidRDefault="00E21613" w:rsidP="00E21613">
      <w:pPr>
        <w:pStyle w:val="Code"/>
      </w:pPr>
      <w:r w:rsidRPr="00C5553D">
        <w:t xml:space="preserve">      prev</w:t>
      </w:r>
      <w:r w:rsidR="00225918" w:rsidRPr="00C5553D">
        <w:t>T</w:t>
      </w:r>
      <w:r w:rsidRPr="00C5553D">
        <w:t xml:space="preserve"> = (lvl % 3 == 2)? </w:t>
      </w:r>
      <w:r w:rsidR="00225918" w:rsidRPr="00C5553D">
        <w:t>t</w:t>
      </w:r>
      <w:r w:rsidRPr="00C5553D">
        <w:t xml:space="preserve"> + 1: </w:t>
      </w:r>
      <w:r w:rsidR="00225918">
        <w:t>t</w:t>
      </w:r>
      <w:r w:rsidRPr="00C5553D">
        <w:t>;</w:t>
      </w:r>
    </w:p>
    <w:p w14:paraId="72FACF05" w14:textId="6CEDBD2E" w:rsidR="00E21613" w:rsidRPr="00C5553D" w:rsidRDefault="00E21613" w:rsidP="00E21613">
      <w:pPr>
        <w:pStyle w:val="Code"/>
      </w:pPr>
      <w:r w:rsidRPr="00C5553D">
        <w:t xml:space="preserve">      prev</w:t>
      </w:r>
      <w:r w:rsidR="00225918" w:rsidRPr="00C5553D">
        <w:t>V</w:t>
      </w:r>
      <w:r w:rsidRPr="00C5553D">
        <w:t xml:space="preserve"> = (lvl % 3 == 1)? </w:t>
      </w:r>
      <w:r w:rsidR="00225918" w:rsidRPr="00C5553D">
        <w:t>v</w:t>
      </w:r>
      <w:r w:rsidRPr="00C5553D">
        <w:t xml:space="preserve"> + 1: </w:t>
      </w:r>
      <w:r w:rsidR="00225918">
        <w:t>v</w:t>
      </w:r>
      <w:r w:rsidRPr="00C5553D">
        <w:t>;</w:t>
      </w:r>
    </w:p>
    <w:p w14:paraId="1AE4EF46" w14:textId="0E61E412" w:rsidR="00E21613" w:rsidRPr="00C5553D" w:rsidRDefault="00E21613" w:rsidP="00E21613">
      <w:pPr>
        <w:pStyle w:val="Code"/>
        <w:rPr>
          <w:lang w:eastAsia="ja-JP"/>
        </w:rPr>
      </w:pPr>
      <w:r w:rsidRPr="00C5553D">
        <w:t xml:space="preserve">      </w:t>
      </w:r>
      <w:r w:rsidRPr="00C5553D">
        <w:rPr>
          <w:lang w:eastAsia="ja-JP"/>
        </w:rPr>
        <w:t>lQp = PointRegionboxDeltaQp[lvl</w:t>
      </w:r>
      <w:r w:rsidRPr="00C5553D">
        <w:t> </w:t>
      </w:r>
      <w:r w:rsidR="004014E9">
        <w:rPr>
          <w:lang w:eastAsia="ja-JP"/>
        </w:rPr>
        <w:t>−</w:t>
      </w:r>
      <w:r w:rsidRPr="00C5553D">
        <w:t> </w:t>
      </w:r>
      <w:r w:rsidRPr="00C5553D">
        <w:rPr>
          <w:lang w:eastAsia="ja-JP"/>
        </w:rPr>
        <w:t>1][</w:t>
      </w:r>
      <w:r w:rsidR="00225918">
        <w:rPr>
          <w:lang w:eastAsia="ja-JP"/>
        </w:rPr>
        <w:t>s</w:t>
      </w:r>
      <w:r w:rsidRPr="00C5553D">
        <w:rPr>
          <w:lang w:eastAsia="ja-JP"/>
        </w:rPr>
        <w:t>][</w:t>
      </w:r>
      <w:r w:rsidR="00225918">
        <w:rPr>
          <w:lang w:eastAsia="ja-JP"/>
        </w:rPr>
        <w:t>t</w:t>
      </w:r>
      <w:r w:rsidRPr="00C5553D">
        <w:rPr>
          <w:lang w:eastAsia="ja-JP"/>
        </w:rPr>
        <w:t>][</w:t>
      </w:r>
      <w:r w:rsidR="00225918">
        <w:rPr>
          <w:lang w:eastAsia="ja-JP"/>
        </w:rPr>
        <w:t>v</w:t>
      </w:r>
      <w:r w:rsidRPr="00C5553D">
        <w:rPr>
          <w:lang w:eastAsia="ja-JP"/>
        </w:rPr>
        <w:t>];</w:t>
      </w:r>
    </w:p>
    <w:p w14:paraId="5BBC1F07" w14:textId="4E000386" w:rsidR="00E21613" w:rsidRDefault="00E21613" w:rsidP="00E21613">
      <w:pPr>
        <w:pStyle w:val="Code"/>
        <w:rPr>
          <w:lang w:eastAsia="ja-JP"/>
        </w:rPr>
      </w:pPr>
      <w:r w:rsidRPr="00C5553D">
        <w:rPr>
          <w:lang w:eastAsia="ja-JP"/>
        </w:rPr>
        <w:t xml:space="preserve">      </w:t>
      </w:r>
      <w:r>
        <w:rPr>
          <w:lang w:eastAsia="ja-JP"/>
        </w:rPr>
        <w:t>rQp = PointRegionboxDeltaQp[lvl</w:t>
      </w:r>
      <w:r>
        <w:t> </w:t>
      </w:r>
      <w:r w:rsidR="004014E9">
        <w:rPr>
          <w:lang w:eastAsia="ja-JP"/>
        </w:rPr>
        <w:t>−</w:t>
      </w:r>
      <w:r>
        <w:t> </w:t>
      </w:r>
      <w:r>
        <w:rPr>
          <w:lang w:eastAsia="ja-JP"/>
        </w:rPr>
        <w:t>1][prev</w:t>
      </w:r>
      <w:r w:rsidR="00225918">
        <w:rPr>
          <w:lang w:eastAsia="ja-JP"/>
        </w:rPr>
        <w:t>S</w:t>
      </w:r>
      <w:r>
        <w:rPr>
          <w:lang w:eastAsia="ja-JP"/>
        </w:rPr>
        <w:t>][prev</w:t>
      </w:r>
      <w:r w:rsidR="00225918">
        <w:rPr>
          <w:lang w:eastAsia="ja-JP"/>
        </w:rPr>
        <w:t>T</w:t>
      </w:r>
      <w:r>
        <w:rPr>
          <w:lang w:eastAsia="ja-JP"/>
        </w:rPr>
        <w:t>][prev</w:t>
      </w:r>
      <w:r w:rsidR="00225918">
        <w:rPr>
          <w:lang w:eastAsia="ja-JP"/>
        </w:rPr>
        <w:t>V</w:t>
      </w:r>
      <w:r>
        <w:rPr>
          <w:lang w:eastAsia="ja-JP"/>
        </w:rPr>
        <w:t>];</w:t>
      </w:r>
    </w:p>
    <w:p w14:paraId="5AFF3E23" w14:textId="77777777" w:rsidR="00E21613" w:rsidRDefault="00E21613" w:rsidP="00E21613">
      <w:pPr>
        <w:pStyle w:val="Code"/>
        <w:rPr>
          <w:lang w:eastAsia="ja-JP"/>
        </w:rPr>
      </w:pPr>
    </w:p>
    <w:p w14:paraId="0CFFA274" w14:textId="71941494" w:rsidR="00E21613" w:rsidRDefault="00E21613" w:rsidP="00E21613">
      <w:pPr>
        <w:pStyle w:val="Code"/>
        <w:rPr>
          <w:lang w:eastAsia="ja-JP"/>
        </w:rPr>
      </w:pPr>
      <w:r>
        <w:rPr>
          <w:rFonts w:hint="eastAsia"/>
          <w:lang w:eastAsia="ja-JP"/>
        </w:rPr>
        <w:t xml:space="preserve">      </w:t>
      </w:r>
      <w:r>
        <w:t>if</w:t>
      </w:r>
      <w:r w:rsidR="004F45C4">
        <w:t xml:space="preserve"> </w:t>
      </w:r>
      <w:r>
        <w:t>(</w:t>
      </w:r>
      <w:r w:rsidR="003D670D">
        <w:rPr>
          <w:lang w:eastAsia="ja-JP"/>
        </w:rPr>
        <w:t>lQp</w:t>
      </w:r>
      <w:r>
        <w:rPr>
          <w:lang w:eastAsia="ja-JP"/>
        </w:rPr>
        <w:t xml:space="preserve"> == </w:t>
      </w:r>
      <w:r w:rsidRPr="00D527DE">
        <w:rPr>
          <w:rFonts w:ascii="Cambria" w:hAnsi="Cambria"/>
          <w:noProof/>
          <w:lang w:val="en-CA"/>
        </w:rPr>
        <w:t>−</w:t>
      </w:r>
      <w:r>
        <w:t>1)</w:t>
      </w:r>
    </w:p>
    <w:p w14:paraId="4607F888" w14:textId="0BC858A7" w:rsidR="00E21613" w:rsidRDefault="00E21613" w:rsidP="00E21613">
      <w:pPr>
        <w:pStyle w:val="Code"/>
        <w:rPr>
          <w:lang w:eastAsia="ja-JP"/>
        </w:rPr>
      </w:pPr>
      <w:r>
        <w:rPr>
          <w:lang w:eastAsia="ja-JP"/>
        </w:rPr>
        <w:t xml:space="preserve">        </w:t>
      </w:r>
      <w:r>
        <w:t>PointRegionboxDeltaQp[lvl][</w:t>
      </w:r>
      <w:r w:rsidR="00225918">
        <w:t>s</w:t>
      </w:r>
      <w:r>
        <w:t>][</w:t>
      </w:r>
      <w:r w:rsidR="00225918">
        <w:t>t</w:t>
      </w:r>
      <w:r>
        <w:t>][</w:t>
      </w:r>
      <w:r w:rsidR="00225918">
        <w:t>v</w:t>
      </w:r>
      <w:r w:rsidR="003D670D">
        <w:t>] = rQ</w:t>
      </w:r>
      <w:r>
        <w:t>p;</w:t>
      </w:r>
    </w:p>
    <w:p w14:paraId="3AD662AE" w14:textId="1FFDB4C5" w:rsidR="00E21613" w:rsidRDefault="00E21613" w:rsidP="00E21613">
      <w:pPr>
        <w:pStyle w:val="Code"/>
      </w:pPr>
      <w:r>
        <w:t xml:space="preserve">      else if (</w:t>
      </w:r>
      <w:r w:rsidR="003D670D">
        <w:rPr>
          <w:lang w:eastAsia="ja-JP"/>
        </w:rPr>
        <w:t>rQp</w:t>
      </w:r>
      <w:r>
        <w:t xml:space="preserve"> == </w:t>
      </w:r>
      <w:r w:rsidRPr="00D527DE">
        <w:rPr>
          <w:rFonts w:ascii="Cambria" w:hAnsi="Cambria"/>
          <w:noProof/>
          <w:lang w:val="en-CA"/>
        </w:rPr>
        <w:t>−</w:t>
      </w:r>
      <w:r>
        <w:t>1)</w:t>
      </w:r>
    </w:p>
    <w:p w14:paraId="4D948EEB" w14:textId="37AD2D28" w:rsidR="00E21613" w:rsidRPr="00C5553D" w:rsidRDefault="00E21613" w:rsidP="00E21613">
      <w:pPr>
        <w:pStyle w:val="Code"/>
      </w:pPr>
      <w:r>
        <w:t xml:space="preserve">        </w:t>
      </w:r>
      <w:r w:rsidRPr="00C5553D">
        <w:t>PointRegionboxDeltaQp[lvl][</w:t>
      </w:r>
      <w:r w:rsidR="00225918" w:rsidRPr="00C5553D">
        <w:t>s</w:t>
      </w:r>
      <w:r w:rsidRPr="00C5553D">
        <w:t>][</w:t>
      </w:r>
      <w:r w:rsidR="00225918" w:rsidRPr="00C5553D">
        <w:t>t</w:t>
      </w:r>
      <w:r w:rsidRPr="00C5553D">
        <w:t>][</w:t>
      </w:r>
      <w:r w:rsidR="00225918" w:rsidRPr="00C5553D">
        <w:t>v</w:t>
      </w:r>
      <w:r w:rsidR="003D670D" w:rsidRPr="00C5553D">
        <w:t>] = lQ</w:t>
      </w:r>
      <w:r w:rsidRPr="00C5553D">
        <w:t>p;</w:t>
      </w:r>
    </w:p>
    <w:p w14:paraId="573BA1D0" w14:textId="09AA29F5" w:rsidR="00E21613" w:rsidRPr="00BE53BF" w:rsidRDefault="00E21613" w:rsidP="00E21613">
      <w:pPr>
        <w:pStyle w:val="Code"/>
        <w:rPr>
          <w:lang w:val="fr-FR"/>
        </w:rPr>
      </w:pPr>
      <w:r w:rsidRPr="00C5553D">
        <w:t xml:space="preserve">      </w:t>
      </w:r>
      <w:r w:rsidRPr="00BE53BF">
        <w:rPr>
          <w:lang w:val="fr-FR"/>
        </w:rPr>
        <w:t>else</w:t>
      </w:r>
    </w:p>
    <w:p w14:paraId="25BB9D9A" w14:textId="26E3BB3C" w:rsidR="00E21613" w:rsidRPr="00BE53BF" w:rsidRDefault="00E21613" w:rsidP="00E21613">
      <w:pPr>
        <w:pStyle w:val="Code"/>
        <w:rPr>
          <w:lang w:val="fr-FR"/>
        </w:rPr>
      </w:pPr>
      <w:r w:rsidRPr="00BE53BF">
        <w:rPr>
          <w:lang w:val="fr-FR"/>
        </w:rPr>
        <w:t xml:space="preserve">        PointRegionboxDeltaQp[lvl][</w:t>
      </w:r>
      <w:r w:rsidR="00225918">
        <w:rPr>
          <w:lang w:val="fr-FR"/>
        </w:rPr>
        <w:t>s</w:t>
      </w:r>
      <w:r w:rsidRPr="00BE53BF">
        <w:rPr>
          <w:lang w:val="fr-FR"/>
        </w:rPr>
        <w:t>][</w:t>
      </w:r>
      <w:r w:rsidR="00225918">
        <w:rPr>
          <w:lang w:val="fr-FR"/>
        </w:rPr>
        <w:t>t</w:t>
      </w:r>
      <w:r w:rsidRPr="00BE53BF">
        <w:rPr>
          <w:lang w:val="fr-FR"/>
        </w:rPr>
        <w:t>][</w:t>
      </w:r>
      <w:r w:rsidR="00225918">
        <w:rPr>
          <w:lang w:val="fr-FR"/>
        </w:rPr>
        <w:t>v</w:t>
      </w:r>
      <w:r w:rsidR="003D670D" w:rsidRPr="00BE53BF">
        <w:rPr>
          <w:lang w:val="fr-FR"/>
        </w:rPr>
        <w:t>] = ((lQp + rQ</w:t>
      </w:r>
      <w:r w:rsidRPr="00BE53BF">
        <w:rPr>
          <w:lang w:val="fr-FR"/>
        </w:rPr>
        <w:t>p) &gt;&gt; 1);</w:t>
      </w:r>
    </w:p>
    <w:p w14:paraId="2999EC25" w14:textId="77777777" w:rsidR="00E21613" w:rsidRPr="00BE53BF" w:rsidRDefault="00E21613" w:rsidP="00E21613">
      <w:pPr>
        <w:pStyle w:val="Code"/>
        <w:rPr>
          <w:lang w:val="fr-FR" w:eastAsia="ja-JP"/>
        </w:rPr>
      </w:pPr>
      <w:r w:rsidRPr="00BE53BF">
        <w:rPr>
          <w:lang w:val="fr-FR" w:eastAsia="ja-JP"/>
        </w:rPr>
        <w:t xml:space="preserve">    }</w:t>
      </w:r>
    </w:p>
    <w:p w14:paraId="1105210F" w14:textId="77777777" w:rsidR="00E21613" w:rsidRPr="00BE53BF" w:rsidRDefault="00E21613" w:rsidP="00E21613">
      <w:pPr>
        <w:pStyle w:val="Code"/>
        <w:rPr>
          <w:lang w:val="fr-FR" w:eastAsia="ja-JP"/>
        </w:rPr>
      </w:pPr>
      <w:r w:rsidRPr="00BE53BF">
        <w:rPr>
          <w:lang w:val="fr-FR" w:eastAsia="ja-JP"/>
        </w:rPr>
        <w:t xml:space="preserve">  }</w:t>
      </w:r>
    </w:p>
    <w:p w14:paraId="652E5D36" w14:textId="35BD4192" w:rsidR="00E21613" w:rsidRDefault="00E21613" w:rsidP="00BE53BF">
      <w:pPr>
        <w:pStyle w:val="Code"/>
        <w:rPr>
          <w:lang w:eastAsia="ja-JP"/>
        </w:rPr>
      </w:pPr>
      <w:r>
        <w:rPr>
          <w:rFonts w:hint="eastAsia"/>
          <w:lang w:eastAsia="ja-JP"/>
        </w:rPr>
        <w:t>}</w:t>
      </w:r>
    </w:p>
    <w:p w14:paraId="5CA0BD27" w14:textId="77777777" w:rsidR="00AE0F50" w:rsidRDefault="00AE0F50" w:rsidP="00F613D5">
      <w:pPr>
        <w:pStyle w:val="4"/>
        <w:numPr>
          <w:ilvl w:val="3"/>
          <w:numId w:val="1"/>
        </w:numPr>
      </w:pPr>
      <w:r>
        <w:t>Reconstruction process for a single 3D RAHT level</w:t>
      </w:r>
    </w:p>
    <w:p w14:paraId="1D857250" w14:textId="77777777" w:rsidR="00AE0F50" w:rsidRDefault="00AE0F50" w:rsidP="00AE0F50">
      <w:r>
        <w:t>The inputs to this process are:</w:t>
      </w:r>
    </w:p>
    <w:p w14:paraId="32D8BC94" w14:textId="77777777" w:rsidR="00AE0F50" w:rsidRDefault="00AE0F50" w:rsidP="00AE0F50">
      <w:pPr>
        <w:pStyle w:val="af7"/>
        <w:numPr>
          <w:ilvl w:val="0"/>
          <w:numId w:val="52"/>
        </w:numPr>
      </w:pPr>
      <w:r>
        <w:t>a variable lvl indicating the current 1D transform level.</w:t>
      </w:r>
    </w:p>
    <w:p w14:paraId="5FC21F70" w14:textId="445CB000" w:rsidR="00AE0F50" w:rsidRDefault="00AE0F50" w:rsidP="00F613D5">
      <w:pPr>
        <w:pStyle w:val="af7"/>
        <w:numPr>
          <w:ilvl w:val="0"/>
          <w:numId w:val="52"/>
        </w:numPr>
      </w:pPr>
      <w:r>
        <w:lastRenderedPageBreak/>
        <w:t>a variable inheritDc indicating if DC coefficients should be inherited from a previous reconstruction level.</w:t>
      </w:r>
    </w:p>
    <w:p w14:paraId="00770D18" w14:textId="77777777" w:rsidR="00AE0F50" w:rsidRDefault="00AE0F50" w:rsidP="00AE0F50">
      <w:r>
        <w:t>The outputs of this process are the array recon of reconstructed values and an updated variable CoeffIdx.</w:t>
      </w:r>
    </w:p>
    <w:p w14:paraId="4E09FB7A" w14:textId="77777777" w:rsidR="00AE0F50" w:rsidRDefault="00AE0F50" w:rsidP="00AE0F50">
      <w:r>
        <w:t>An array, nodes, of occupied transform tree nodes in the current level with elements nodes[ idx ][ dim ] is derived using a Morton order traversal of the array Weights as follows:</w:t>
      </w:r>
    </w:p>
    <w:p w14:paraId="70016131" w14:textId="7773EC99" w:rsidR="00AE0F50" w:rsidRDefault="00AE0F50" w:rsidP="00F613D5">
      <w:pPr>
        <w:pStyle w:val="Code"/>
      </w:pPr>
      <w:r>
        <w:t>for</w:t>
      </w:r>
      <w:r w:rsidR="00684549">
        <w:t xml:space="preserve"> </w:t>
      </w:r>
      <w:r>
        <w:t xml:space="preserve">(mIdx = 0, nIdx = 0; mIdx &lt; (1 &lt;&lt; (3 × </w:t>
      </w:r>
      <w:r w:rsidR="00E21613">
        <w:t xml:space="preserve">NumRahtLevels − 3 − </w:t>
      </w:r>
      <w:r>
        <w:t>lvl)); mIdx++) {</w:t>
      </w:r>
    </w:p>
    <w:p w14:paraId="7FFA87E3" w14:textId="77F39863" w:rsidR="00AE0F50" w:rsidRDefault="00AE0F50" w:rsidP="00F613D5">
      <w:pPr>
        <w:pStyle w:val="Code"/>
      </w:pPr>
      <w:r>
        <w:t xml:space="preserve">  (</w:t>
      </w:r>
      <w:r w:rsidR="00684549">
        <w:t>s</w:t>
      </w:r>
      <w:r>
        <w:t>N, </w:t>
      </w:r>
      <w:r w:rsidR="00684549">
        <w:t>t</w:t>
      </w:r>
      <w:r>
        <w:t>N, </w:t>
      </w:r>
      <w:r w:rsidR="00684549">
        <w:t>v</w:t>
      </w:r>
      <w:r>
        <w:t>N) = M</w:t>
      </w:r>
      <w:r w:rsidRPr="00E60089">
        <w:t>ortonToTuple</w:t>
      </w:r>
      <w:r>
        <w:t>(mIdx)</w:t>
      </w:r>
    </w:p>
    <w:p w14:paraId="493C0FAB" w14:textId="390DD1D2" w:rsidR="00AE0F50" w:rsidRDefault="00AE0F50" w:rsidP="00F613D5">
      <w:pPr>
        <w:pStyle w:val="Code"/>
      </w:pPr>
      <w:r>
        <w:t xml:space="preserve">  if</w:t>
      </w:r>
      <w:r w:rsidR="00684549">
        <w:t xml:space="preserve"> </w:t>
      </w:r>
      <w:r>
        <w:t>(Weights[lvl + 3][</w:t>
      </w:r>
      <w:r w:rsidR="00684549">
        <w:t>sN</w:t>
      </w:r>
      <w:r>
        <w:t>][</w:t>
      </w:r>
      <w:r w:rsidR="00684549">
        <w:t>tN</w:t>
      </w:r>
      <w:r>
        <w:t>][</w:t>
      </w:r>
      <w:r w:rsidR="00684549">
        <w:t>vN</w:t>
      </w:r>
      <w:r>
        <w:t xml:space="preserve">] </w:t>
      </w:r>
      <w:r w:rsidR="00911985">
        <w:t>==</w:t>
      </w:r>
      <w:r>
        <w:t xml:space="preserve"> 0)</w:t>
      </w:r>
    </w:p>
    <w:p w14:paraId="2031E4DF" w14:textId="193F7E27" w:rsidR="00AE0F50" w:rsidRPr="00C5553D" w:rsidRDefault="00AE0F50" w:rsidP="00F613D5">
      <w:pPr>
        <w:pStyle w:val="Code"/>
        <w:rPr>
          <w:lang w:val="fr-FR"/>
        </w:rPr>
      </w:pPr>
      <w:r>
        <w:t xml:space="preserve">    </w:t>
      </w:r>
      <w:r w:rsidRPr="00C5553D">
        <w:rPr>
          <w:lang w:val="fr-FR"/>
        </w:rPr>
        <w:t>continue</w:t>
      </w:r>
    </w:p>
    <w:p w14:paraId="3525F902" w14:textId="7DB1082A" w:rsidR="00AE0F50" w:rsidRPr="00C5553D" w:rsidRDefault="00AE0F50" w:rsidP="00F613D5">
      <w:pPr>
        <w:pStyle w:val="Code"/>
        <w:rPr>
          <w:lang w:val="fr-FR"/>
        </w:rPr>
      </w:pPr>
      <w:r w:rsidRPr="00C5553D">
        <w:rPr>
          <w:lang w:val="fr-FR"/>
        </w:rPr>
        <w:t xml:space="preserve">  nodes</w:t>
      </w:r>
      <w:r w:rsidR="00684549" w:rsidRPr="00C5553D">
        <w:rPr>
          <w:lang w:val="fr-FR"/>
        </w:rPr>
        <w:t>S</w:t>
      </w:r>
      <w:r w:rsidRPr="00C5553D">
        <w:rPr>
          <w:lang w:val="fr-FR"/>
        </w:rPr>
        <w:t xml:space="preserve">[nIdx] = 2 × </w:t>
      </w:r>
      <w:r w:rsidR="00684549" w:rsidRPr="00C5553D">
        <w:rPr>
          <w:lang w:val="fr-FR"/>
        </w:rPr>
        <w:t>s</w:t>
      </w:r>
      <w:r w:rsidRPr="00C5553D">
        <w:rPr>
          <w:lang w:val="fr-FR"/>
        </w:rPr>
        <w:t>N</w:t>
      </w:r>
    </w:p>
    <w:p w14:paraId="0CCE8BD6" w14:textId="146CA667" w:rsidR="00AE0F50" w:rsidRPr="00C5553D" w:rsidRDefault="00AE0F50" w:rsidP="00F613D5">
      <w:pPr>
        <w:pStyle w:val="Code"/>
        <w:rPr>
          <w:lang w:val="fr-FR"/>
        </w:rPr>
      </w:pPr>
      <w:r w:rsidRPr="00C5553D">
        <w:rPr>
          <w:lang w:val="fr-FR"/>
        </w:rPr>
        <w:t xml:space="preserve">  nodes</w:t>
      </w:r>
      <w:r w:rsidR="00684549" w:rsidRPr="00C5553D">
        <w:rPr>
          <w:lang w:val="fr-FR"/>
        </w:rPr>
        <w:t>T</w:t>
      </w:r>
      <w:r w:rsidRPr="00C5553D">
        <w:rPr>
          <w:lang w:val="fr-FR"/>
        </w:rPr>
        <w:t xml:space="preserve">[nIdx] = 2 × </w:t>
      </w:r>
      <w:r w:rsidR="00684549" w:rsidRPr="00C5553D">
        <w:rPr>
          <w:lang w:val="fr-FR"/>
        </w:rPr>
        <w:t>t</w:t>
      </w:r>
      <w:r w:rsidRPr="00C5553D">
        <w:rPr>
          <w:lang w:val="fr-FR"/>
        </w:rPr>
        <w:t>N</w:t>
      </w:r>
    </w:p>
    <w:p w14:paraId="6AD73681" w14:textId="526525D3" w:rsidR="00AE0F50" w:rsidRDefault="00AE0F50" w:rsidP="00F613D5">
      <w:pPr>
        <w:pStyle w:val="Code"/>
      </w:pPr>
      <w:r w:rsidRPr="00C5553D">
        <w:rPr>
          <w:lang w:val="fr-FR"/>
        </w:rPr>
        <w:t xml:space="preserve">  </w:t>
      </w:r>
      <w:r>
        <w:t>nodes</w:t>
      </w:r>
      <w:r w:rsidR="00684549">
        <w:t>V</w:t>
      </w:r>
      <w:r>
        <w:t xml:space="preserve">[nIdx] = 2 × </w:t>
      </w:r>
      <w:r w:rsidR="00684549">
        <w:t>v</w:t>
      </w:r>
      <w:r>
        <w:t>N</w:t>
      </w:r>
    </w:p>
    <w:p w14:paraId="5D52E1AE" w14:textId="2DE90FA4" w:rsidR="00AE0F50" w:rsidRDefault="00AE0F50" w:rsidP="00F613D5">
      <w:pPr>
        <w:pStyle w:val="Code"/>
      </w:pPr>
      <w:r>
        <w:t xml:space="preserve">  nIdx++</w:t>
      </w:r>
    </w:p>
    <w:p w14:paraId="4FA8C2ED" w14:textId="2F8ED2B8" w:rsidR="00AE0F50" w:rsidRDefault="00AE0F50" w:rsidP="00F613D5">
      <w:pPr>
        <w:pStyle w:val="Code"/>
      </w:pPr>
      <w:r>
        <w:t>}</w:t>
      </w:r>
    </w:p>
    <w:p w14:paraId="0AD1FDC9" w14:textId="77777777" w:rsidR="00AE0F50" w:rsidRDefault="00AE0F50" w:rsidP="00AE0F50">
      <w:r>
        <w:t>The variable numNodesInLvl is set equal to nIdx.</w:t>
      </w:r>
    </w:p>
    <w:p w14:paraId="1E29ACD2" w14:textId="77777777" w:rsidR="00AE0F50" w:rsidRDefault="00AE0F50" w:rsidP="00AE0F50">
      <w:r>
        <w:t>For each occupied transform tree node with nIdx = 0 .. numNodesInLvl − 1, the following steps apply:</w:t>
      </w:r>
    </w:p>
    <w:p w14:paraId="512066CB" w14:textId="78DDAD35" w:rsidR="00AE0F50" w:rsidRDefault="00AE0F50" w:rsidP="00AE0F50">
      <w:r>
        <w:t>The position variables ( </w:t>
      </w:r>
      <w:r w:rsidR="00684549">
        <w:t>s</w:t>
      </w:r>
      <w:r>
        <w:t>Tn , </w:t>
      </w:r>
      <w:r w:rsidR="00684549">
        <w:t>t</w:t>
      </w:r>
      <w:r>
        <w:t>Tn , </w:t>
      </w:r>
      <w:r w:rsidR="00684549">
        <w:t>v</w:t>
      </w:r>
      <w:r>
        <w:t>Tn ) indicating the location of a transform tree node are</w:t>
      </w:r>
      <w:r w:rsidR="00017257">
        <w:t xml:space="preserve"> initialized</w:t>
      </w:r>
      <w:r>
        <w:t xml:space="preserve"> with the values of nodes</w:t>
      </w:r>
      <w:r w:rsidR="00684549">
        <w:t>S</w:t>
      </w:r>
      <w:r>
        <w:t>[ nIdx ], nodes</w:t>
      </w:r>
      <w:r w:rsidR="00684549">
        <w:t>T</w:t>
      </w:r>
      <w:r>
        <w:t>[ nIdx ], and nodes</w:t>
      </w:r>
      <w:r w:rsidR="00684549">
        <w:t>V</w:t>
      </w:r>
      <w:r>
        <w:t>[ nIdx ] respectively.</w:t>
      </w:r>
    </w:p>
    <w:p w14:paraId="2097B37B" w14:textId="40F7D8BD" w:rsidR="00AE0F50" w:rsidRDefault="00AE0F50" w:rsidP="00AE0F50">
      <w:r>
        <w:t>An ( </w:t>
      </w:r>
      <w:r w:rsidR="00A402FF">
        <w:t>AttrDim</w:t>
      </w:r>
      <w:r>
        <w:t> )×( 8 ) element array of transform coefficients is derived as follows:</w:t>
      </w:r>
    </w:p>
    <w:p w14:paraId="76CD42DB" w14:textId="2D3D73BC" w:rsidR="00AE0F50" w:rsidRDefault="00AE0F50" w:rsidP="00F613D5">
      <w:pPr>
        <w:pStyle w:val="Code"/>
      </w:pPr>
      <w:r>
        <w:t>for</w:t>
      </w:r>
      <w:r w:rsidR="00684549">
        <w:t xml:space="preserve"> </w:t>
      </w:r>
      <w:r>
        <w:t>(childIdx = 0; childIdx &lt; 8; childIdx++) {</w:t>
      </w:r>
    </w:p>
    <w:p w14:paraId="3B8ACF35" w14:textId="5F876423" w:rsidR="00AE0F50" w:rsidRDefault="00AE0F50" w:rsidP="00F613D5">
      <w:pPr>
        <w:pStyle w:val="Code"/>
      </w:pPr>
      <w:r>
        <w:t xml:space="preserve">  (d</w:t>
      </w:r>
      <w:r w:rsidR="00684549">
        <w:t>s</w:t>
      </w:r>
      <w:r>
        <w:t>, d</w:t>
      </w:r>
      <w:r w:rsidR="00684549">
        <w:t>t</w:t>
      </w:r>
      <w:r>
        <w:t>, d</w:t>
      </w:r>
      <w:r w:rsidR="00684549">
        <w:t>v</w:t>
      </w:r>
      <w:r>
        <w:t>) = MortonToTuple(childIdx)</w:t>
      </w:r>
    </w:p>
    <w:p w14:paraId="573C03A3" w14:textId="66707E8D" w:rsidR="00AE0F50" w:rsidRDefault="00AE0F50" w:rsidP="00F613D5">
      <w:pPr>
        <w:pStyle w:val="Code"/>
      </w:pPr>
      <w:r>
        <w:t xml:space="preserve">  if</w:t>
      </w:r>
      <w:r w:rsidR="00684549">
        <w:t xml:space="preserve"> </w:t>
      </w:r>
      <w:r>
        <w:t xml:space="preserve">(inheritDc &amp;&amp; childIdx </w:t>
      </w:r>
      <w:r w:rsidR="00911985">
        <w:t>==</w:t>
      </w:r>
      <w:r>
        <w:t xml:space="preserve"> 0)</w:t>
      </w:r>
    </w:p>
    <w:p w14:paraId="346466D2" w14:textId="5B096807" w:rsidR="00AE0F50" w:rsidRDefault="00AE0F50" w:rsidP="00F613D5">
      <w:pPr>
        <w:pStyle w:val="Code"/>
      </w:pPr>
      <w:r>
        <w:t xml:space="preserve">    continue</w:t>
      </w:r>
    </w:p>
    <w:p w14:paraId="0AC961A1" w14:textId="1D634A40" w:rsidR="00AE0F50" w:rsidRDefault="00AE0F50" w:rsidP="00F613D5">
      <w:pPr>
        <w:pStyle w:val="Code"/>
      </w:pPr>
      <w:r>
        <w:t xml:space="preserve">  if</w:t>
      </w:r>
      <w:r w:rsidR="00684549">
        <w:t xml:space="preserve"> </w:t>
      </w:r>
      <w:r>
        <w:t>(Weights[lvl][</w:t>
      </w:r>
      <w:r w:rsidR="00684549">
        <w:t>s</w:t>
      </w:r>
      <w:r>
        <w:t>Tn + d</w:t>
      </w:r>
      <w:r w:rsidR="00684549">
        <w:t>s</w:t>
      </w:r>
      <w:r>
        <w:t>][</w:t>
      </w:r>
      <w:r w:rsidR="00684549">
        <w:t>t</w:t>
      </w:r>
      <w:r>
        <w:t>Tn + d</w:t>
      </w:r>
      <w:r w:rsidR="00684549">
        <w:t>t</w:t>
      </w:r>
      <w:r>
        <w:t>][</w:t>
      </w:r>
      <w:r w:rsidR="00684549">
        <w:t>v</w:t>
      </w:r>
      <w:r>
        <w:t>Tn + d</w:t>
      </w:r>
      <w:r w:rsidR="00684549">
        <w:t>v</w:t>
      </w:r>
      <w:r>
        <w:t xml:space="preserve">] </w:t>
      </w:r>
      <w:r w:rsidR="00911985">
        <w:t>==</w:t>
      </w:r>
      <w:r>
        <w:t xml:space="preserve"> 0)</w:t>
      </w:r>
    </w:p>
    <w:p w14:paraId="6AB32112" w14:textId="441B2CE1" w:rsidR="00AE0F50" w:rsidRDefault="00AE0F50" w:rsidP="00F613D5">
      <w:pPr>
        <w:pStyle w:val="Code"/>
      </w:pPr>
      <w:r>
        <w:t xml:space="preserve">    continue</w:t>
      </w:r>
    </w:p>
    <w:p w14:paraId="7508A998" w14:textId="5B9ED198" w:rsidR="00AE0F50" w:rsidRDefault="00AE0F50" w:rsidP="00F613D5">
      <w:pPr>
        <w:pStyle w:val="Code"/>
      </w:pPr>
      <w:r>
        <w:t xml:space="preserve">  for</w:t>
      </w:r>
      <w:r w:rsidR="00684549">
        <w:t xml:space="preserve"> </w:t>
      </w:r>
      <w:r>
        <w:t xml:space="preserve">(cIdx = 0; cIdx &lt; </w:t>
      </w:r>
      <w:r w:rsidR="00A402FF">
        <w:t>AttrDim</w:t>
      </w:r>
      <w:r>
        <w:t>; cIdx++)</w:t>
      </w:r>
    </w:p>
    <w:p w14:paraId="685F284C" w14:textId="0F160A76" w:rsidR="00AE0F50" w:rsidRDefault="00AE0F50" w:rsidP="00F613D5">
      <w:pPr>
        <w:pStyle w:val="Code"/>
      </w:pPr>
      <w:r>
        <w:t xml:space="preserve">    coeff[cIdx][childIdx] = </w:t>
      </w:r>
      <w:r w:rsidR="000E2DE2">
        <w:rPr>
          <w:rFonts w:hint="eastAsia"/>
          <w:lang w:eastAsia="ja-JP"/>
        </w:rPr>
        <w:t>residual_</w:t>
      </w:r>
      <w:r>
        <w:t>value</w:t>
      </w:r>
      <w:r w:rsidR="000E2DE2">
        <w:t>s</w:t>
      </w:r>
      <w:r>
        <w:t>[cIdx][CoeffIdx]</w:t>
      </w:r>
    </w:p>
    <w:p w14:paraId="15B1AFEA" w14:textId="0F47A2B6" w:rsidR="00AE0F50" w:rsidRDefault="00AE0F50" w:rsidP="00F613D5">
      <w:pPr>
        <w:pStyle w:val="Code"/>
      </w:pPr>
      <w:r>
        <w:t xml:space="preserve">  CoeffIdx++</w:t>
      </w:r>
    </w:p>
    <w:p w14:paraId="2599E405" w14:textId="5CA7594B" w:rsidR="00AE0F50" w:rsidRDefault="00AE0F50" w:rsidP="00F613D5">
      <w:pPr>
        <w:pStyle w:val="Code"/>
      </w:pPr>
      <w:r>
        <w:t>}</w:t>
      </w:r>
    </w:p>
    <w:p w14:paraId="325C3E8F" w14:textId="77777777" w:rsidR="00AE0F50" w:rsidRDefault="00AE0F50" w:rsidP="00AE0F50">
      <w:r>
        <w:t>For each component of the attribute, the following ordered steps are performed:</w:t>
      </w:r>
    </w:p>
    <w:p w14:paraId="70F7E131" w14:textId="0778FABE" w:rsidR="00AE0F50" w:rsidRDefault="00AE0F50" w:rsidP="00AE0F50">
      <w:pPr>
        <w:pStyle w:val="af7"/>
        <w:numPr>
          <w:ilvl w:val="0"/>
          <w:numId w:val="53"/>
        </w:numPr>
      </w:pPr>
      <w:r>
        <w:t>The reconstruction process for a 2×2×2 transform tree node is invoked with the node position ( </w:t>
      </w:r>
      <w:r w:rsidR="00684549">
        <w:t>s</w:t>
      </w:r>
      <w:r>
        <w:t>Tn, </w:t>
      </w:r>
      <w:r w:rsidR="00684549">
        <w:t>t</w:t>
      </w:r>
      <w:r>
        <w:t>Tn, </w:t>
      </w:r>
      <w:r w:rsidR="00684549">
        <w:t>v</w:t>
      </w:r>
      <w:r>
        <w:t>Tn ), and the eight-element array coeff[ cIdx </w:t>
      </w:r>
      <w:r w:rsidRPr="00AD0026">
        <w:t>][</w:t>
      </w:r>
      <w:r>
        <w:t> </w:t>
      </w:r>
      <w:r w:rsidRPr="00AD0026">
        <w:t>childIdx</w:t>
      </w:r>
      <w:r>
        <w:t> </w:t>
      </w:r>
      <w:r w:rsidRPr="00AD0026">
        <w:t>]</w:t>
      </w:r>
      <w:r>
        <w:t xml:space="preserve"> with childIdx = 0 .. 7 as inputs.  The output is the eight-element array r.</w:t>
      </w:r>
    </w:p>
    <w:p w14:paraId="2A15FFA5" w14:textId="486F4D5E" w:rsidR="00AE0F50" w:rsidRDefault="00AE0F50" w:rsidP="00F613D5">
      <w:pPr>
        <w:pStyle w:val="af7"/>
        <w:numPr>
          <w:ilvl w:val="0"/>
          <w:numId w:val="53"/>
        </w:numPr>
      </w:pPr>
      <w:r>
        <w:t>The array of reconstructed values, recon, is updated as follows:</w:t>
      </w:r>
    </w:p>
    <w:p w14:paraId="28FD3535" w14:textId="49790E31" w:rsidR="00AE0F50" w:rsidRDefault="00AE0F50" w:rsidP="00F613D5">
      <w:pPr>
        <w:pStyle w:val="Code"/>
      </w:pPr>
      <w:r>
        <w:t>for</w:t>
      </w:r>
      <w:r w:rsidR="00684549">
        <w:t xml:space="preserve"> </w:t>
      </w:r>
      <w:r>
        <w:t>(childIdx = 0; childIdx &lt; 8; childIdx++) {</w:t>
      </w:r>
    </w:p>
    <w:p w14:paraId="14EF0B0C" w14:textId="798C1690" w:rsidR="00AE0F50" w:rsidRDefault="00AE0F50" w:rsidP="00F613D5">
      <w:pPr>
        <w:pStyle w:val="Code"/>
      </w:pPr>
      <w:r>
        <w:t xml:space="preserve">  (d</w:t>
      </w:r>
      <w:r w:rsidR="00684549">
        <w:t>s</w:t>
      </w:r>
      <w:r>
        <w:t>, d</w:t>
      </w:r>
      <w:r w:rsidR="00684549">
        <w:t>t</w:t>
      </w:r>
      <w:r>
        <w:t>, d</w:t>
      </w:r>
      <w:r w:rsidR="00684549">
        <w:t>v</w:t>
      </w:r>
      <w:r>
        <w:t>) = MortonToTuple(childIdx)</w:t>
      </w:r>
    </w:p>
    <w:p w14:paraId="31878834" w14:textId="7A0D6DB9" w:rsidR="00AE0F50" w:rsidRDefault="00AE0F50" w:rsidP="00F613D5">
      <w:pPr>
        <w:pStyle w:val="Code"/>
      </w:pPr>
      <w:r>
        <w:t xml:space="preserve">  recon[</w:t>
      </w:r>
      <w:r w:rsidR="00684549">
        <w:t>s</w:t>
      </w:r>
      <w:r>
        <w:t>Tn + d</w:t>
      </w:r>
      <w:r w:rsidR="00684549">
        <w:t>s</w:t>
      </w:r>
      <w:r>
        <w:t>][</w:t>
      </w:r>
      <w:r w:rsidR="00684549">
        <w:t>t</w:t>
      </w:r>
      <w:r>
        <w:t>Tn + d</w:t>
      </w:r>
      <w:r w:rsidR="00684549">
        <w:t>t</w:t>
      </w:r>
      <w:r>
        <w:t>][</w:t>
      </w:r>
      <w:r w:rsidR="00684549">
        <w:t>v</w:t>
      </w:r>
      <w:r>
        <w:t>Tn + d</w:t>
      </w:r>
      <w:r w:rsidR="00684549">
        <w:t>v</w:t>
      </w:r>
      <w:r>
        <w:t>][cIdx] = r[childIdx]</w:t>
      </w:r>
    </w:p>
    <w:p w14:paraId="3780F940" w14:textId="65657C78" w:rsidR="00AE0F50" w:rsidRDefault="00AE0F50" w:rsidP="00F613D5">
      <w:pPr>
        <w:pStyle w:val="Code"/>
      </w:pPr>
      <w:r>
        <w:t>}</w:t>
      </w:r>
    </w:p>
    <w:p w14:paraId="578F0F20" w14:textId="77777777" w:rsidR="00AE0F50" w:rsidRDefault="00AE0F50" w:rsidP="00F613D5">
      <w:pPr>
        <w:pStyle w:val="4"/>
        <w:numPr>
          <w:ilvl w:val="3"/>
          <w:numId w:val="1"/>
        </w:numPr>
      </w:pPr>
      <w:r>
        <w:t>Reconstruction process for a 2×2×2 transform tree node</w:t>
      </w:r>
    </w:p>
    <w:p w14:paraId="26441E89" w14:textId="77777777" w:rsidR="00AE0F50" w:rsidRDefault="00AE0F50" w:rsidP="00AE0F50">
      <w:r>
        <w:t>The inputs to this process are:</w:t>
      </w:r>
    </w:p>
    <w:p w14:paraId="1E54346E" w14:textId="0E14A34C" w:rsidR="00AE0F50" w:rsidRDefault="00AE0F50" w:rsidP="00F613D5">
      <w:pPr>
        <w:pStyle w:val="af7"/>
        <w:numPr>
          <w:ilvl w:val="0"/>
          <w:numId w:val="55"/>
        </w:numPr>
      </w:pPr>
      <w:r>
        <w:t>a position ( </w:t>
      </w:r>
      <w:r w:rsidR="00684549">
        <w:t>s</w:t>
      </w:r>
      <w:r>
        <w:t>Tn, </w:t>
      </w:r>
      <w:r w:rsidR="00684549">
        <w:t>t</w:t>
      </w:r>
      <w:r>
        <w:t>Tn, </w:t>
      </w:r>
      <w:r w:rsidR="00684549">
        <w:t>v</w:t>
      </w:r>
      <w:r>
        <w:t>Tn ) and 1D level, lvl, specifying the location of a transform tree node in the RAHT transform tree,</w:t>
      </w:r>
    </w:p>
    <w:p w14:paraId="1F6C1E74" w14:textId="2F05ECAC" w:rsidR="00AE0F50" w:rsidRDefault="00AE0F50" w:rsidP="00F613D5">
      <w:pPr>
        <w:pStyle w:val="af7"/>
        <w:numPr>
          <w:ilvl w:val="0"/>
          <w:numId w:val="55"/>
        </w:numPr>
      </w:pPr>
      <w:r>
        <w:t>a variable cIdx specifying the index of an attribute component,</w:t>
      </w:r>
    </w:p>
    <w:p w14:paraId="11D90E5A" w14:textId="48C94984" w:rsidR="00AE0F50" w:rsidRDefault="00AE0F50" w:rsidP="00F613D5">
      <w:pPr>
        <w:pStyle w:val="af7"/>
        <w:numPr>
          <w:ilvl w:val="0"/>
          <w:numId w:val="55"/>
        </w:numPr>
      </w:pPr>
      <w:r>
        <w:t>an array, coeff, of packed</w:t>
      </w:r>
      <w:r w:rsidR="00017257">
        <w:t xml:space="preserve"> quantized</w:t>
      </w:r>
      <w:r>
        <w:t xml:space="preserve"> transform coefficients.</w:t>
      </w:r>
    </w:p>
    <w:p w14:paraId="0C9B2A99" w14:textId="77777777" w:rsidR="00AE0F50" w:rsidRDefault="00AE0F50" w:rsidP="00AE0F50">
      <w:r>
        <w:lastRenderedPageBreak/>
        <w:t>The output of this process is an eight-element array, r, of reconstructed values</w:t>
      </w:r>
    </w:p>
    <w:p w14:paraId="0B889EF1" w14:textId="220FD5AA" w:rsidR="00AE0F50" w:rsidRDefault="00AE0F50" w:rsidP="00AE0F50">
      <w:r>
        <w:t xml:space="preserve">The scaling process for RAHT coefficients is invoked with the eight-element array coeff, </w:t>
      </w:r>
      <w:r w:rsidR="005E5456">
        <w:t>the position ( </w:t>
      </w:r>
      <w:r w:rsidR="00684549">
        <w:t>s</w:t>
      </w:r>
      <w:r w:rsidR="005E5456">
        <w:t>Tn, </w:t>
      </w:r>
      <w:r w:rsidR="00684549">
        <w:t>t</w:t>
      </w:r>
      <w:r w:rsidR="005E5456">
        <w:t>Tn, </w:t>
      </w:r>
      <w:r w:rsidR="00684549">
        <w:t>v</w:t>
      </w:r>
      <w:r w:rsidR="005E5456">
        <w:t>Tn )</w:t>
      </w:r>
      <w:r w:rsidR="005E5456">
        <w:rPr>
          <w:rFonts w:hint="eastAsia"/>
          <w:lang w:eastAsia="ja-JP"/>
        </w:rPr>
        <w:t>,</w:t>
      </w:r>
      <w:r w:rsidR="005E5456">
        <w:rPr>
          <w:lang w:eastAsia="ja-JP"/>
        </w:rPr>
        <w:t xml:space="preserve"> </w:t>
      </w:r>
      <w:r>
        <w:t>the 3D transform level lvl set equal to lvl / 3, and the variable cIdx as inputs.  The output is an eight-element array of scaled transform coefficients d.</w:t>
      </w:r>
    </w:p>
    <w:p w14:paraId="09CDA14B" w14:textId="77777777" w:rsidR="00AE0F50" w:rsidRDefault="00AE0F50" w:rsidP="00AE0F50">
      <w:r>
        <w:t>If R</w:t>
      </w:r>
      <w:r w:rsidRPr="00E60089">
        <w:t>aht</w:t>
      </w:r>
      <w:r>
        <w:t>P</w:t>
      </w:r>
      <w:r w:rsidRPr="00E60089">
        <w:t>rediction</w:t>
      </w:r>
      <w:r>
        <w:t>E</w:t>
      </w:r>
      <w:r w:rsidRPr="00E60089">
        <w:t>nabled</w:t>
      </w:r>
      <w:r>
        <w:t xml:space="preserve"> is equal to 1, the following applies:</w:t>
      </w:r>
    </w:p>
    <w:p w14:paraId="2274BC40" w14:textId="1C69BEFA" w:rsidR="00AE0F50" w:rsidRDefault="00AE0F50" w:rsidP="00F613D5">
      <w:pPr>
        <w:pStyle w:val="af7"/>
        <w:numPr>
          <w:ilvl w:val="0"/>
          <w:numId w:val="56"/>
        </w:numPr>
      </w:pPr>
      <w:r>
        <w:t>The transform prediction upsampling process is invoked with the position ( </w:t>
      </w:r>
      <w:r w:rsidR="00684549">
        <w:t>s</w:t>
      </w:r>
      <w:r>
        <w:t>Tn/2, </w:t>
      </w:r>
      <w:r w:rsidR="00684549">
        <w:t>t</w:t>
      </w:r>
      <w:r>
        <w:t>Tn/2, </w:t>
      </w:r>
      <w:r w:rsidR="00684549">
        <w:t>v</w:t>
      </w:r>
      <w:r>
        <w:t>Tn/2 ) and the variable lvl set equal to lvl + 3.  The output is the eight-element array p of upsampled prediction values.</w:t>
      </w:r>
    </w:p>
    <w:p w14:paraId="456E642D" w14:textId="04D8CC6C" w:rsidR="00AE0F50" w:rsidRDefault="00AE0F50" w:rsidP="00F613D5">
      <w:pPr>
        <w:pStyle w:val="af7"/>
        <w:numPr>
          <w:ilvl w:val="0"/>
          <w:numId w:val="56"/>
        </w:numPr>
      </w:pPr>
      <w:r>
        <w:t>The forward transform process for 2×2×2 blocks is invoked with the position ( </w:t>
      </w:r>
      <w:r w:rsidR="00684549">
        <w:t>s</w:t>
      </w:r>
      <w:r>
        <w:t>Tn, </w:t>
      </w:r>
      <w:r w:rsidR="00684549">
        <w:t>t</w:t>
      </w:r>
      <w:r>
        <w:t>Tn, </w:t>
      </w:r>
      <w:r w:rsidR="00684549">
        <w:t>v</w:t>
      </w:r>
      <w:r>
        <w:t>Tn ) and level lvl of the current transform tree node, and the array p of upsampled prediction values.  The output is the eight-element array q of transformed prediction values.</w:t>
      </w:r>
    </w:p>
    <w:p w14:paraId="7A84B09F" w14:textId="77777777" w:rsidR="00AE0F50" w:rsidRDefault="00AE0F50" w:rsidP="00AE0F50">
      <w:r>
        <w:t>The scaled transform coefficients d, the transformed prediction values q, and an inherited DC value are summed to produce the transform coefficient array e as follows:</w:t>
      </w:r>
    </w:p>
    <w:p w14:paraId="4F78C251" w14:textId="4EFDBE2D" w:rsidR="00AE0F50" w:rsidRDefault="00AE0F50" w:rsidP="00F613D5">
      <w:pPr>
        <w:pStyle w:val="Code"/>
      </w:pPr>
      <w:r>
        <w:t>for</w:t>
      </w:r>
      <w:r w:rsidR="00684549">
        <w:t xml:space="preserve"> </w:t>
      </w:r>
      <w:r>
        <w:t>(i = inheritDc; i &lt; 8; i++)</w:t>
      </w:r>
    </w:p>
    <w:p w14:paraId="66C36F52" w14:textId="3D0782B9" w:rsidR="00AE0F50" w:rsidRDefault="00AE0F50" w:rsidP="00F613D5">
      <w:pPr>
        <w:pStyle w:val="Code"/>
      </w:pPr>
      <w:r>
        <w:t xml:space="preserve">  e[i] = d[i] &lt;&lt; 15</w:t>
      </w:r>
    </w:p>
    <w:p w14:paraId="72928B15" w14:textId="77777777" w:rsidR="00AE0F50" w:rsidRDefault="00AE0F50" w:rsidP="00F613D5">
      <w:pPr>
        <w:pStyle w:val="Code"/>
      </w:pPr>
    </w:p>
    <w:p w14:paraId="7AEE8CDA" w14:textId="7320EFA8" w:rsidR="00AE0F50" w:rsidRDefault="00AE0F50" w:rsidP="00F613D5">
      <w:pPr>
        <w:pStyle w:val="Code"/>
      </w:pPr>
      <w:r>
        <w:t>if</w:t>
      </w:r>
      <w:r w:rsidR="00684549">
        <w:t xml:space="preserve"> </w:t>
      </w:r>
      <w:r>
        <w:t>(inheritDc) {</w:t>
      </w:r>
    </w:p>
    <w:p w14:paraId="2C9E7A83" w14:textId="2D65EC42" w:rsidR="00AE0F50" w:rsidRDefault="00AE0F50" w:rsidP="00F613D5">
      <w:pPr>
        <w:pStyle w:val="Code"/>
      </w:pPr>
      <w:r>
        <w:t xml:space="preserve">  e[0] = D</w:t>
      </w:r>
      <w:r w:rsidRPr="005E5E25">
        <w:t>ivExp2RoundHalfInf</w:t>
      </w:r>
      <w:r>
        <w:t>(PrevRecon[</w:t>
      </w:r>
      <w:r w:rsidR="00684549">
        <w:t>s</w:t>
      </w:r>
      <w:r>
        <w:t>Tn / 2][</w:t>
      </w:r>
      <w:r w:rsidR="00684549">
        <w:t>t</w:t>
      </w:r>
      <w:r>
        <w:t>Tn / 2][</w:t>
      </w:r>
      <w:r w:rsidR="00684549">
        <w:t>v</w:t>
      </w:r>
      <w:r>
        <w:t>Tn / 2][cIdx], 15)</w:t>
      </w:r>
    </w:p>
    <w:p w14:paraId="56CEBC0B" w14:textId="47388135" w:rsidR="00AE0F50" w:rsidRDefault="00AE0F50" w:rsidP="00F613D5">
      <w:pPr>
        <w:pStyle w:val="Code"/>
      </w:pPr>
      <w:r>
        <w:t xml:space="preserve">  e[0] &lt;&lt;= 15</w:t>
      </w:r>
    </w:p>
    <w:p w14:paraId="5410E4A3" w14:textId="2B4D1748" w:rsidR="00AE0F50" w:rsidRDefault="00AE0F50" w:rsidP="00F613D5">
      <w:pPr>
        <w:pStyle w:val="Code"/>
      </w:pPr>
      <w:r>
        <w:t>}</w:t>
      </w:r>
    </w:p>
    <w:p w14:paraId="2720179C" w14:textId="77777777" w:rsidR="00AE0F50" w:rsidRDefault="00AE0F50" w:rsidP="00F613D5">
      <w:pPr>
        <w:pStyle w:val="Code"/>
      </w:pPr>
    </w:p>
    <w:p w14:paraId="15367FB6" w14:textId="67BC8503" w:rsidR="00AE0F50" w:rsidRDefault="00AE0F50" w:rsidP="00F613D5">
      <w:pPr>
        <w:pStyle w:val="Code"/>
      </w:pPr>
      <w:r>
        <w:t>for</w:t>
      </w:r>
      <w:r w:rsidR="00684549">
        <w:t xml:space="preserve"> </w:t>
      </w:r>
      <w:r>
        <w:t>(i = 1; i &lt; 8; i++)</w:t>
      </w:r>
    </w:p>
    <w:p w14:paraId="66CE19E5" w14:textId="7FE090B1" w:rsidR="00AE0F50" w:rsidRDefault="00AE0F50" w:rsidP="00F613D5">
      <w:pPr>
        <w:pStyle w:val="Code"/>
      </w:pPr>
      <w:r>
        <w:t xml:space="preserve">  e[i] += RahtPredictionEnabled ? q[i] : 0</w:t>
      </w:r>
    </w:p>
    <w:p w14:paraId="04465428" w14:textId="6EC35880" w:rsidR="00AE0F50" w:rsidRDefault="00AE0F50" w:rsidP="00AE0F50">
      <w:r>
        <w:t>The inverse transform process for 2×2×2 blocks is invoked with the position ( </w:t>
      </w:r>
      <w:r w:rsidR="00684549">
        <w:t>s</w:t>
      </w:r>
      <w:r>
        <w:t>Tn, </w:t>
      </w:r>
      <w:r w:rsidR="00684549">
        <w:t>t</w:t>
      </w:r>
      <w:r>
        <w:t>Tn, </w:t>
      </w:r>
      <w:r w:rsidR="00684549">
        <w:t>v</w:t>
      </w:r>
      <w:r>
        <w:t>Tn ) and level lvl of the current transform tree node, and the array e of transform coefficients.  The output is the eight-element array r of inverse transformed values.</w:t>
      </w:r>
    </w:p>
    <w:p w14:paraId="2C7C8582" w14:textId="77777777" w:rsidR="00AE0F50" w:rsidRDefault="00AE0F50" w:rsidP="00F613D5">
      <w:pPr>
        <w:pStyle w:val="4"/>
        <w:numPr>
          <w:ilvl w:val="3"/>
          <w:numId w:val="1"/>
        </w:numPr>
      </w:pPr>
      <w:bookmarkStart w:id="1865" w:name="_Ref31719842"/>
      <w:r>
        <w:t>Scaling process for RAHT coefficients</w:t>
      </w:r>
      <w:bookmarkEnd w:id="1865"/>
    </w:p>
    <w:p w14:paraId="401AA518" w14:textId="77777777" w:rsidR="00AE0F50" w:rsidRDefault="00AE0F50" w:rsidP="00AE0F50">
      <w:r>
        <w:t>The inputs to this process are:</w:t>
      </w:r>
    </w:p>
    <w:p w14:paraId="30BCCB30" w14:textId="57270DD3" w:rsidR="005E5456" w:rsidRDefault="00AE0F50" w:rsidP="005E5456">
      <w:pPr>
        <w:pStyle w:val="af7"/>
        <w:numPr>
          <w:ilvl w:val="0"/>
          <w:numId w:val="57"/>
        </w:numPr>
      </w:pPr>
      <w:r>
        <w:t>an n-element array coeff of</w:t>
      </w:r>
      <w:r w:rsidR="00017257">
        <w:t xml:space="preserve"> quantized</w:t>
      </w:r>
      <w:r>
        <w:t xml:space="preserve"> coefficients</w:t>
      </w:r>
      <w:r w:rsidR="005E5456" w:rsidRPr="005E5456">
        <w:t xml:space="preserve"> </w:t>
      </w:r>
    </w:p>
    <w:p w14:paraId="593C4D87" w14:textId="1DD803B1" w:rsidR="00AE0F50" w:rsidRDefault="005E5456" w:rsidP="005E5456">
      <w:pPr>
        <w:pStyle w:val="af7"/>
        <w:numPr>
          <w:ilvl w:val="0"/>
          <w:numId w:val="57"/>
        </w:numPr>
      </w:pPr>
      <w:r>
        <w:t>a position ( </w:t>
      </w:r>
      <w:r w:rsidR="00684549">
        <w:t>s</w:t>
      </w:r>
      <w:r>
        <w:t>Tn, </w:t>
      </w:r>
      <w:r w:rsidR="00684549">
        <w:t>t</w:t>
      </w:r>
      <w:r>
        <w:t>Tn, </w:t>
      </w:r>
      <w:r w:rsidR="00684549">
        <w:t>v</w:t>
      </w:r>
      <w:r>
        <w:t>Tn ) specifying the location of a transform tree node in the RAHT transform tree</w:t>
      </w:r>
    </w:p>
    <w:p w14:paraId="79771CA4" w14:textId="0C977A0D" w:rsidR="00AE0F50" w:rsidRDefault="00AE0F50" w:rsidP="00F613D5">
      <w:pPr>
        <w:pStyle w:val="af7"/>
        <w:numPr>
          <w:ilvl w:val="0"/>
          <w:numId w:val="57"/>
        </w:numPr>
      </w:pPr>
      <w:r>
        <w:t>a variable lvl indicating the 3D transform level of the coefficients</w:t>
      </w:r>
    </w:p>
    <w:p w14:paraId="6992AF4B" w14:textId="61372D9A" w:rsidR="00AE0F50" w:rsidRDefault="00AE0F50" w:rsidP="00F613D5">
      <w:pPr>
        <w:pStyle w:val="af7"/>
        <w:numPr>
          <w:ilvl w:val="0"/>
          <w:numId w:val="57"/>
        </w:numPr>
      </w:pPr>
      <w:r>
        <w:t>a variable cIdx specifying the index of an attribute component</w:t>
      </w:r>
    </w:p>
    <w:p w14:paraId="4B5BA8D4" w14:textId="77777777" w:rsidR="00AE0F50" w:rsidRDefault="00AE0F50" w:rsidP="00AE0F50">
      <w:r>
        <w:t>The output is an n-element array of scaled transform coefficients d.</w:t>
      </w:r>
    </w:p>
    <w:p w14:paraId="3C7363B4" w14:textId="5457A1CC" w:rsidR="00AE0F50" w:rsidRDefault="00AE0F50" w:rsidP="00AE0F50">
      <w:r>
        <w:t>The variable qlayer is set equal to Min( </w:t>
      </w:r>
      <w:r w:rsidR="006077F6">
        <w:t>Num</w:t>
      </w:r>
      <w:r w:rsidR="00020AC2">
        <w:t>Layer</w:t>
      </w:r>
      <w:r w:rsidR="006077F6">
        <w:t>QP</w:t>
      </w:r>
      <w:r>
        <w:t> − 1, NumRahtLevels − lvl </w:t>
      </w:r>
      <w:r w:rsidR="00020AC2">
        <w:t>− 1</w:t>
      </w:r>
      <w:r>
        <w:t>).</w:t>
      </w:r>
    </w:p>
    <w:p w14:paraId="64E8529B" w14:textId="163D6BBC" w:rsidR="00AE0F50" w:rsidRDefault="005E5456" w:rsidP="00AE0F50">
      <w:r>
        <w:t xml:space="preserve">The </w:t>
      </w:r>
      <w:r w:rsidR="00AE0F50">
        <w:t>scaled transform coefficient d[ i ]</w:t>
      </w:r>
      <w:r>
        <w:t>[ cIdx ] with i = 0 .. n </w:t>
      </w:r>
      <w:r w:rsidRPr="00D07337">
        <w:t>−</w:t>
      </w:r>
      <w:r>
        <w:t> 1, and cIdx = 0 .. </w:t>
      </w:r>
      <w:r w:rsidRPr="006703AE">
        <w:t>AttrDim</w:t>
      </w:r>
      <w:r>
        <w:t> − 1</w:t>
      </w:r>
      <w:r w:rsidR="00AE0F50">
        <w:t xml:space="preserve"> is derived as follows:</w:t>
      </w:r>
    </w:p>
    <w:p w14:paraId="36B0A343" w14:textId="71610C13" w:rsidR="005E5456" w:rsidRDefault="005E5456" w:rsidP="005E5456">
      <w:pPr>
        <w:pStyle w:val="Code"/>
      </w:pPr>
      <w:r>
        <w:t>for</w:t>
      </w:r>
      <w:r w:rsidR="00684549">
        <w:t xml:space="preserve"> </w:t>
      </w:r>
      <w:r>
        <w:t>(i = 0, childIdx = 0; childIdx &lt; 8 &amp;&amp; i &lt; n; childIdx++) {</w:t>
      </w:r>
    </w:p>
    <w:p w14:paraId="3173FF3B" w14:textId="601D88B0" w:rsidR="005E5456" w:rsidRDefault="005E5456" w:rsidP="005E5456">
      <w:pPr>
        <w:pStyle w:val="Code"/>
      </w:pPr>
      <w:r>
        <w:t xml:space="preserve">  (d</w:t>
      </w:r>
      <w:r w:rsidR="00684549">
        <w:t>s</w:t>
      </w:r>
      <w:r>
        <w:t>, d</w:t>
      </w:r>
      <w:r w:rsidR="00684549">
        <w:t>t</w:t>
      </w:r>
      <w:r>
        <w:t>, d</w:t>
      </w:r>
      <w:r w:rsidR="00684549">
        <w:t>v</w:t>
      </w:r>
      <w:r>
        <w:t>) = MortonToTuple(childIdx)</w:t>
      </w:r>
    </w:p>
    <w:p w14:paraId="4A13559F" w14:textId="54557844" w:rsidR="005E5456" w:rsidRDefault="005E5456" w:rsidP="005E5456">
      <w:pPr>
        <w:pStyle w:val="Code"/>
      </w:pPr>
      <w:r>
        <w:t xml:space="preserve">  if</w:t>
      </w:r>
      <w:r w:rsidR="00684549">
        <w:t xml:space="preserve"> </w:t>
      </w:r>
      <w:r>
        <w:t>(Weights[lvl][</w:t>
      </w:r>
      <w:r w:rsidR="00684549">
        <w:t>s</w:t>
      </w:r>
      <w:r>
        <w:t>Tn + d</w:t>
      </w:r>
      <w:r w:rsidR="00684549">
        <w:t>s</w:t>
      </w:r>
      <w:r>
        <w:t>][</w:t>
      </w:r>
      <w:r w:rsidR="00684549">
        <w:t>t</w:t>
      </w:r>
      <w:r>
        <w:t>Tn + d</w:t>
      </w:r>
      <w:r w:rsidR="00684549">
        <w:t>t</w:t>
      </w:r>
      <w:r>
        <w:t>][</w:t>
      </w:r>
      <w:r w:rsidR="00684549">
        <w:t>v</w:t>
      </w:r>
      <w:r>
        <w:t>Tn + d</w:t>
      </w:r>
      <w:r w:rsidR="00684549">
        <w:t>v</w:t>
      </w:r>
      <w:r>
        <w:t xml:space="preserve">] </w:t>
      </w:r>
      <w:r w:rsidR="00911985">
        <w:t>==</w:t>
      </w:r>
      <w:r>
        <w:t xml:space="preserve"> 0)</w:t>
      </w:r>
    </w:p>
    <w:p w14:paraId="62C890C6" w14:textId="77777777" w:rsidR="005E5456" w:rsidRDefault="005E5456" w:rsidP="005E5456">
      <w:pPr>
        <w:pStyle w:val="Code"/>
      </w:pPr>
      <w:r>
        <w:t xml:space="preserve">    continue</w:t>
      </w:r>
    </w:p>
    <w:p w14:paraId="4366D7DE" w14:textId="2342E7F0" w:rsidR="005E5456" w:rsidRDefault="005E5456" w:rsidP="005E5456">
      <w:pPr>
        <w:pStyle w:val="Code"/>
      </w:pPr>
      <w:r>
        <w:rPr>
          <w:lang w:eastAsia="ja-JP"/>
        </w:rPr>
        <w:t xml:space="preserve">  d</w:t>
      </w:r>
      <w:r>
        <w:rPr>
          <w:rFonts w:hint="eastAsia"/>
          <w:lang w:eastAsia="ja-JP"/>
        </w:rPr>
        <w:t>elta</w:t>
      </w:r>
      <w:r>
        <w:rPr>
          <w:lang w:eastAsia="ja-JP"/>
        </w:rPr>
        <w:t xml:space="preserve">RegionQp = </w:t>
      </w:r>
      <w:r>
        <w:t>PointRegionboxDeltaQp[lvl][</w:t>
      </w:r>
      <w:r w:rsidR="00684549">
        <w:t>s</w:t>
      </w:r>
      <w:r>
        <w:t>Tn + d</w:t>
      </w:r>
      <w:r w:rsidR="00684549">
        <w:t>s</w:t>
      </w:r>
      <w:r>
        <w:t>][</w:t>
      </w:r>
      <w:r w:rsidR="00684549">
        <w:t>t</w:t>
      </w:r>
      <w:r>
        <w:t>Tn + d</w:t>
      </w:r>
      <w:r w:rsidR="00684549">
        <w:t>t</w:t>
      </w:r>
      <w:r>
        <w:t>][</w:t>
      </w:r>
      <w:r w:rsidR="00684549">
        <w:t>v</w:t>
      </w:r>
      <w:r>
        <w:t>Tn + d</w:t>
      </w:r>
      <w:r w:rsidR="00684549">
        <w:t>v</w:t>
      </w:r>
      <w:r>
        <w:t xml:space="preserve">] </w:t>
      </w:r>
    </w:p>
    <w:p w14:paraId="5B74349E" w14:textId="58C8B4FB" w:rsidR="005E5456" w:rsidRDefault="005E5456" w:rsidP="005E5456">
      <w:pPr>
        <w:pStyle w:val="Code"/>
        <w:rPr>
          <w:lang w:eastAsia="ja-JP"/>
        </w:rPr>
      </w:pPr>
      <w:r>
        <w:t xml:space="preserve">      &gt;&gt; </w:t>
      </w:r>
      <w:r>
        <w:rPr>
          <w:rFonts w:hint="eastAsia"/>
          <w:lang w:val="en-CA" w:eastAsia="ja-JP"/>
        </w:rPr>
        <w:t>RegionQp</w:t>
      </w:r>
      <w:r>
        <w:rPr>
          <w:lang w:val="en-CA" w:eastAsia="ja-JP"/>
        </w:rPr>
        <w:t>BitShift</w:t>
      </w:r>
    </w:p>
    <w:p w14:paraId="14136A7E" w14:textId="1D2D8CBB" w:rsidR="005E5456" w:rsidRDefault="005E5456" w:rsidP="005E5456">
      <w:pPr>
        <w:pStyle w:val="Code"/>
        <w:rPr>
          <w:lang w:eastAsia="ja-JP"/>
        </w:rPr>
      </w:pPr>
      <w:r>
        <w:rPr>
          <w:lang w:eastAsia="ja-JP"/>
        </w:rPr>
        <w:lastRenderedPageBreak/>
        <w:t xml:space="preserve">  qs</w:t>
      </w:r>
      <w:r w:rsidR="00921CF7">
        <w:rPr>
          <w:lang w:eastAsia="ja-JP"/>
        </w:rPr>
        <w:t>tep</w:t>
      </w:r>
      <w:r>
        <w:rPr>
          <w:lang w:eastAsia="ja-JP"/>
        </w:rPr>
        <w:t>Y = QpToQstep(</w:t>
      </w:r>
      <w:r>
        <w:t>SliceQpY[qlayer]</w:t>
      </w:r>
      <w:r>
        <w:rPr>
          <w:lang w:eastAsia="ja-JP"/>
        </w:rPr>
        <w:t xml:space="preserve"> + </w:t>
      </w:r>
      <w:r w:rsidR="00265211">
        <w:rPr>
          <w:lang w:eastAsia="ja-JP"/>
        </w:rPr>
        <w:t>d</w:t>
      </w:r>
      <w:r>
        <w:rPr>
          <w:rFonts w:hint="eastAsia"/>
          <w:lang w:eastAsia="ja-JP"/>
        </w:rPr>
        <w:t>elta</w:t>
      </w:r>
      <w:r>
        <w:rPr>
          <w:lang w:eastAsia="ja-JP"/>
        </w:rPr>
        <w:t>RegionQp, 1)</w:t>
      </w:r>
    </w:p>
    <w:p w14:paraId="47E91620" w14:textId="6B8DDC09" w:rsidR="005E5456" w:rsidRDefault="005E5456" w:rsidP="005E5456">
      <w:pPr>
        <w:pStyle w:val="Code"/>
        <w:rPr>
          <w:lang w:eastAsia="ja-JP"/>
        </w:rPr>
      </w:pPr>
      <w:r>
        <w:rPr>
          <w:lang w:eastAsia="ja-JP"/>
        </w:rPr>
        <w:t xml:space="preserve">  qs</w:t>
      </w:r>
      <w:r w:rsidR="00921CF7">
        <w:rPr>
          <w:lang w:eastAsia="ja-JP"/>
        </w:rPr>
        <w:t>tep</w:t>
      </w:r>
      <w:r>
        <w:rPr>
          <w:lang w:eastAsia="ja-JP"/>
        </w:rPr>
        <w:t>C = QpToQstep(</w:t>
      </w:r>
      <w:r>
        <w:t>SliceQpC[qlayer]</w:t>
      </w:r>
      <w:r>
        <w:rPr>
          <w:lang w:eastAsia="ja-JP"/>
        </w:rPr>
        <w:t xml:space="preserve"> + </w:t>
      </w:r>
      <w:r w:rsidR="00265211">
        <w:rPr>
          <w:lang w:eastAsia="ja-JP"/>
        </w:rPr>
        <w:t>d</w:t>
      </w:r>
      <w:r>
        <w:rPr>
          <w:rFonts w:hint="eastAsia"/>
          <w:lang w:eastAsia="ja-JP"/>
        </w:rPr>
        <w:t>elta</w:t>
      </w:r>
      <w:r>
        <w:rPr>
          <w:lang w:eastAsia="ja-JP"/>
        </w:rPr>
        <w:t>RegionQp, 0)</w:t>
      </w:r>
    </w:p>
    <w:p w14:paraId="5402A5DC" w14:textId="5D991B55" w:rsidR="005E5456" w:rsidRDefault="005E5456" w:rsidP="005E5456">
      <w:pPr>
        <w:pStyle w:val="Code"/>
      </w:pPr>
      <w:r>
        <w:t xml:space="preserve">  for</w:t>
      </w:r>
      <w:r w:rsidR="00684549">
        <w:t xml:space="preserve"> </w:t>
      </w:r>
      <w:r>
        <w:t>(cIdx = 0; cIdx &lt; AttrDim; cIdx++)</w:t>
      </w:r>
    </w:p>
    <w:p w14:paraId="04A1D9C5" w14:textId="21213346" w:rsidR="005E5456" w:rsidRDefault="005E5456" w:rsidP="005E5456">
      <w:pPr>
        <w:pStyle w:val="Code"/>
      </w:pPr>
      <w:r>
        <w:t xml:space="preserve">    d[i][cIdx] = D</w:t>
      </w:r>
      <w:r w:rsidRPr="0025702A">
        <w:t>ivExp2RoundHalfUp</w:t>
      </w:r>
      <w:r>
        <w:t xml:space="preserve">(coeff[i][cIdx] × </w:t>
      </w:r>
    </w:p>
    <w:p w14:paraId="502BFCCF" w14:textId="5FCE307A" w:rsidR="005E5456" w:rsidRDefault="005E5456" w:rsidP="005E5456">
      <w:pPr>
        <w:pStyle w:val="Code"/>
      </w:pPr>
      <w:r>
        <w:t xml:space="preserve">        </w:t>
      </w:r>
      <w:r>
        <w:rPr>
          <w:lang w:val="en-CA" w:eastAsia="ja-JP"/>
        </w:rPr>
        <w:t>(</w:t>
      </w:r>
      <w:r w:rsidR="00684549">
        <w:rPr>
          <w:lang w:val="en-CA" w:eastAsia="ja-JP"/>
        </w:rPr>
        <w:t>!</w:t>
      </w:r>
      <w:r>
        <w:rPr>
          <w:lang w:val="en-CA" w:eastAsia="ja-JP"/>
        </w:rPr>
        <w:t>cIdx ? qs</w:t>
      </w:r>
      <w:r w:rsidR="00921CF7">
        <w:rPr>
          <w:lang w:val="en-CA" w:eastAsia="ja-JP"/>
        </w:rPr>
        <w:t>tep</w:t>
      </w:r>
      <w:r>
        <w:rPr>
          <w:lang w:val="en-CA" w:eastAsia="ja-JP"/>
        </w:rPr>
        <w:t>Y : qs</w:t>
      </w:r>
      <w:r w:rsidR="00921CF7">
        <w:rPr>
          <w:lang w:val="en-CA" w:eastAsia="ja-JP"/>
        </w:rPr>
        <w:t>tep</w:t>
      </w:r>
      <w:r>
        <w:rPr>
          <w:lang w:val="en-CA" w:eastAsia="ja-JP"/>
        </w:rPr>
        <w:t>C)</w:t>
      </w:r>
      <w:r>
        <w:t>, 8)</w:t>
      </w:r>
    </w:p>
    <w:p w14:paraId="428E6B6A" w14:textId="77777777" w:rsidR="005E5456" w:rsidRDefault="005E5456" w:rsidP="005E5456">
      <w:pPr>
        <w:pStyle w:val="Code"/>
      </w:pPr>
      <w:r>
        <w:t xml:space="preserve">  i++</w:t>
      </w:r>
    </w:p>
    <w:p w14:paraId="3FB5E68A" w14:textId="064D2F3E" w:rsidR="00AE0F50" w:rsidRDefault="005E5456" w:rsidP="005E5456">
      <w:pPr>
        <w:pStyle w:val="Code"/>
        <w:rPr>
          <w:lang w:eastAsia="en-GB"/>
        </w:rPr>
      </w:pPr>
      <w:r>
        <w:t>}</w:t>
      </w:r>
    </w:p>
    <w:p w14:paraId="5BCA5A76" w14:textId="77777777" w:rsidR="00AE0F50" w:rsidRDefault="00AE0F50" w:rsidP="00F613D5">
      <w:pPr>
        <w:pStyle w:val="4"/>
        <w:numPr>
          <w:ilvl w:val="3"/>
          <w:numId w:val="1"/>
        </w:numPr>
      </w:pPr>
      <w:r>
        <w:t>Transform prediction upsampling process</w:t>
      </w:r>
    </w:p>
    <w:p w14:paraId="7CFD590C" w14:textId="77777777" w:rsidR="00AE0F50" w:rsidRDefault="00AE0F50" w:rsidP="00AE0F50">
      <w:r>
        <w:t>The inputs to this process are:</w:t>
      </w:r>
    </w:p>
    <w:p w14:paraId="1E4E2F0D" w14:textId="14671528" w:rsidR="00AE0F50" w:rsidRDefault="00AE0F50" w:rsidP="00F613D5">
      <w:pPr>
        <w:pStyle w:val="af7"/>
        <w:numPr>
          <w:ilvl w:val="0"/>
          <w:numId w:val="58"/>
        </w:numPr>
      </w:pPr>
      <w:r>
        <w:t>a position ( </w:t>
      </w:r>
      <w:r w:rsidR="00684549">
        <w:t>s</w:t>
      </w:r>
      <w:r>
        <w:t>Tn, </w:t>
      </w:r>
      <w:r w:rsidR="00684549">
        <w:t>t</w:t>
      </w:r>
      <w:r>
        <w:t>Tn, </w:t>
      </w:r>
      <w:r w:rsidR="00684549">
        <w:t>v</w:t>
      </w:r>
      <w:r>
        <w:t>Tn ) and 1D level, lvl, specifying the location of a transform tree node in the RAHT transform tree, and</w:t>
      </w:r>
    </w:p>
    <w:p w14:paraId="386FCBC8" w14:textId="76A05F12" w:rsidR="00AE0F50" w:rsidRDefault="00AE0F50" w:rsidP="00F613D5">
      <w:pPr>
        <w:pStyle w:val="af7"/>
        <w:numPr>
          <w:ilvl w:val="0"/>
          <w:numId w:val="58"/>
        </w:numPr>
      </w:pPr>
      <w:r>
        <w:t>a variable cIdx specifying the index of an attribute component.</w:t>
      </w:r>
    </w:p>
    <w:p w14:paraId="2A6B5FD8" w14:textId="5A1A053C" w:rsidR="005E5456" w:rsidRDefault="00AE0F50" w:rsidP="00AE0F50">
      <w:r>
        <w:t xml:space="preserve">The output of this process </w:t>
      </w:r>
      <w:r w:rsidR="005E5456">
        <w:t>are:</w:t>
      </w:r>
    </w:p>
    <w:p w14:paraId="1640CED1" w14:textId="7ECBA4CF" w:rsidR="005E5456" w:rsidRDefault="00AE0F50" w:rsidP="005E5456">
      <w:pPr>
        <w:pStyle w:val="af7"/>
        <w:numPr>
          <w:ilvl w:val="0"/>
          <w:numId w:val="58"/>
        </w:numPr>
      </w:pPr>
      <w:r>
        <w:t>an eight-element array p of upsampled values.</w:t>
      </w:r>
      <w:r w:rsidR="005E5456" w:rsidRPr="005E5456">
        <w:t xml:space="preserve"> </w:t>
      </w:r>
    </w:p>
    <w:p w14:paraId="4F4AD568" w14:textId="021A795C" w:rsidR="005E5456" w:rsidRDefault="005E5456" w:rsidP="005E5456">
      <w:pPr>
        <w:pStyle w:val="af7"/>
        <w:numPr>
          <w:ilvl w:val="0"/>
          <w:numId w:val="58"/>
        </w:numPr>
      </w:pPr>
      <w:r>
        <w:t>t</w:t>
      </w:r>
      <w:r w:rsidRPr="00EC2EA8">
        <w:t xml:space="preserve">he </w:t>
      </w:r>
      <w:r>
        <w:t>array of</w:t>
      </w:r>
      <w:r w:rsidRPr="00EC2EA8">
        <w:t xml:space="preserve"> </w:t>
      </w:r>
      <w:r>
        <w:t>NeighCount, with entries NeighCount[ lvl ][ </w:t>
      </w:r>
      <w:r w:rsidR="00684549">
        <w:t>s</w:t>
      </w:r>
      <w:r>
        <w:t> ][ </w:t>
      </w:r>
      <w:r w:rsidR="00684549">
        <w:t>t</w:t>
      </w:r>
      <w:r>
        <w:t> ][ </w:t>
      </w:r>
      <w:r w:rsidR="00684549">
        <w:t>v</w:t>
      </w:r>
      <w:r>
        <w:t xml:space="preserve"> ] equal to </w:t>
      </w:r>
      <w:r w:rsidRPr="00EC2EA8">
        <w:t xml:space="preserve">the number of </w:t>
      </w:r>
      <w:r>
        <w:t xml:space="preserve">valid neighbour transform tree node where </w:t>
      </w:r>
      <w:r w:rsidRPr="00EC2EA8">
        <w:t>more than equal t</w:t>
      </w:r>
      <w:r>
        <w:t>o one point exist represented by a coefficient at position ( </w:t>
      </w:r>
      <w:r w:rsidR="00684549">
        <w:t>s</w:t>
      </w:r>
      <w:r>
        <w:t>, </w:t>
      </w:r>
      <w:r w:rsidR="00684549">
        <w:t>t</w:t>
      </w:r>
      <w:r>
        <w:t>, </w:t>
      </w:r>
      <w:r w:rsidR="00684549">
        <w:t>v</w:t>
      </w:r>
      <w:r>
        <w:t> ) at the lvl'th 1D level of the RAHT transform</w:t>
      </w:r>
      <w:r w:rsidRPr="00EC2EA8">
        <w:t>.</w:t>
      </w:r>
    </w:p>
    <w:p w14:paraId="04E9DA71" w14:textId="416F9118" w:rsidR="005E5456" w:rsidRPr="00EC2EA8" w:rsidRDefault="005E5456" w:rsidP="005E5456">
      <w:r>
        <w:t>NeighCount[ lvl ][ </w:t>
      </w:r>
      <w:r w:rsidR="00684549">
        <w:t>s</w:t>
      </w:r>
      <w:r>
        <w:t> ][ </w:t>
      </w:r>
      <w:r w:rsidR="00684549">
        <w:t>t</w:t>
      </w:r>
      <w:r>
        <w:t> ][ </w:t>
      </w:r>
      <w:r w:rsidR="00684549">
        <w:t>v</w:t>
      </w:r>
      <w:r>
        <w:t> ] is initialized as 0.</w:t>
      </w:r>
      <w:r w:rsidRPr="00EC2EA8">
        <w:t xml:space="preserve"> </w:t>
      </w:r>
      <w:r>
        <w:t xml:space="preserve">For </w:t>
      </w:r>
      <w:r w:rsidRPr="00EC2EA8">
        <w:t xml:space="preserve">each row in </w:t>
      </w:r>
      <w:r w:rsidRPr="00EC2EA8">
        <w:fldChar w:fldCharType="begin" w:fldLock="1"/>
      </w:r>
      <w:r w:rsidRPr="00EC2EA8">
        <w:instrText xml:space="preserve"> REF _Ref20231231 \h </w:instrText>
      </w:r>
      <w:r w:rsidRPr="00DE49EF">
        <w:instrText xml:space="preserve"> \* MERGEFORMAT </w:instrText>
      </w:r>
      <w:r w:rsidRPr="00EC2EA8">
        <w:fldChar w:fldCharType="separate"/>
      </w:r>
      <w:r w:rsidR="003551F0">
        <w:t xml:space="preserve">Table </w:t>
      </w:r>
      <w:r w:rsidR="003551F0">
        <w:rPr>
          <w:noProof/>
        </w:rPr>
        <w:t>18</w:t>
      </w:r>
      <w:r w:rsidRPr="00EC2EA8">
        <w:fldChar w:fldCharType="end"/>
      </w:r>
      <w:r w:rsidRPr="00EC2EA8">
        <w:t>, the following applies:</w:t>
      </w:r>
    </w:p>
    <w:p w14:paraId="1A6DC47F" w14:textId="30C3AF7C" w:rsidR="005E5456" w:rsidRPr="00EC2EA8" w:rsidRDefault="005E5456" w:rsidP="005E5456">
      <w:r w:rsidRPr="00EC2EA8">
        <w:rPr>
          <w:lang w:eastAsia="ja-JP"/>
        </w:rPr>
        <w:t xml:space="preserve">If </w:t>
      </w:r>
      <w:r>
        <w:rPr>
          <w:rFonts w:hint="eastAsia"/>
          <w:lang w:eastAsia="ja-JP"/>
        </w:rPr>
        <w:t>lvl</w:t>
      </w:r>
      <w:r>
        <w:rPr>
          <w:lang w:eastAsia="ja-JP"/>
        </w:rPr>
        <w:t xml:space="preserve"> / 3</w:t>
      </w:r>
      <w:r>
        <w:rPr>
          <w:rFonts w:hint="eastAsia"/>
          <w:lang w:eastAsia="ja-JP"/>
        </w:rPr>
        <w:t xml:space="preserve"> </w:t>
      </w:r>
      <w:r>
        <w:rPr>
          <w:lang w:eastAsia="ja-JP"/>
        </w:rPr>
        <w:t xml:space="preserve">is not </w:t>
      </w:r>
      <w:r>
        <w:rPr>
          <w:rFonts w:hint="eastAsia"/>
          <w:lang w:eastAsia="ja-JP"/>
        </w:rPr>
        <w:t xml:space="preserve">equal to </w:t>
      </w:r>
      <w:r>
        <w:t xml:space="preserve">NumRahtLevels − 1 and </w:t>
      </w:r>
      <w:r>
        <w:rPr>
          <w:lang w:eastAsia="ja-JP"/>
        </w:rPr>
        <w:t>N</w:t>
      </w:r>
      <w:r w:rsidRPr="00EC2EA8">
        <w:rPr>
          <w:lang w:eastAsia="ja-JP"/>
        </w:rPr>
        <w:t>eighCount</w:t>
      </w:r>
      <w:r>
        <w:t>[ lvl + 3][ </w:t>
      </w:r>
      <w:r w:rsidR="00684549">
        <w:t>s</w:t>
      </w:r>
      <w:r>
        <w:t>Tn /  2][ </w:t>
      </w:r>
      <w:r w:rsidR="00684549">
        <w:t>t</w:t>
      </w:r>
      <w:r>
        <w:t>Tn / 2][ </w:t>
      </w:r>
      <w:r w:rsidR="00684549">
        <w:t>v</w:t>
      </w:r>
      <w:r>
        <w:t>Tn</w:t>
      </w:r>
      <w:r w:rsidRPr="00BF25BA">
        <w:t> </w:t>
      </w:r>
      <w:r>
        <w:t>/ 2</w:t>
      </w:r>
      <w:r w:rsidRPr="00BF25BA">
        <w:t>]</w:t>
      </w:r>
      <w:r w:rsidRPr="00EC2EA8">
        <w:rPr>
          <w:lang w:eastAsia="ja-JP"/>
        </w:rPr>
        <w:t xml:space="preserve"> is less</w:t>
      </w:r>
      <w:r>
        <w:rPr>
          <w:lang w:eastAsia="ja-JP"/>
        </w:rPr>
        <w:t xml:space="preserve"> than raht_prediction_threshold0</w:t>
      </w:r>
      <w:r w:rsidRPr="00EC2EA8">
        <w:rPr>
          <w:lang w:eastAsia="ja-JP"/>
        </w:rPr>
        <w:t xml:space="preserve">, </w:t>
      </w:r>
      <w:r w:rsidRPr="00EC2EA8">
        <w:t>for each child position childIdx in the range 0 to 7, inclusive, the following applies:</w:t>
      </w:r>
    </w:p>
    <w:p w14:paraId="0017EC65" w14:textId="361822A5" w:rsidR="005E5456" w:rsidRPr="00EC2EA8" w:rsidRDefault="005E5456" w:rsidP="005E5456">
      <w:pPr>
        <w:pStyle w:val="Code"/>
      </w:pPr>
      <w:r w:rsidRPr="00EC2EA8">
        <w:t>for</w:t>
      </w:r>
      <w:r w:rsidR="00684549">
        <w:t xml:space="preserve"> </w:t>
      </w:r>
      <w:r w:rsidRPr="00EC2EA8">
        <w:t>(childIdx = 0; childIdx &lt; 8; childIdx++)</w:t>
      </w:r>
    </w:p>
    <w:p w14:paraId="65D5CED8" w14:textId="0802C8FD" w:rsidR="005E5456" w:rsidRDefault="005E5456" w:rsidP="005E5456">
      <w:pPr>
        <w:pStyle w:val="Code"/>
      </w:pPr>
      <w:r w:rsidRPr="00BF25BA">
        <w:t xml:space="preserve">  p[childIdx] = 0</w:t>
      </w:r>
    </w:p>
    <w:p w14:paraId="566D2695" w14:textId="1141A604" w:rsidR="005E5456" w:rsidRPr="00EC2EA8" w:rsidRDefault="005E5456" w:rsidP="005E5456">
      <w:pPr>
        <w:rPr>
          <w:lang w:eastAsia="ja-JP"/>
        </w:rPr>
      </w:pPr>
      <w:r w:rsidRPr="00C6466D">
        <w:rPr>
          <w:lang w:eastAsia="ja-JP"/>
        </w:rPr>
        <w:t xml:space="preserve">Otherwise, </w:t>
      </w:r>
      <w:r>
        <w:t>f</w:t>
      </w:r>
      <w:r w:rsidRPr="00EC2EA8">
        <w:t xml:space="preserve">or each row in </w:t>
      </w:r>
      <w:r w:rsidRPr="00EC2EA8">
        <w:fldChar w:fldCharType="begin" w:fldLock="1"/>
      </w:r>
      <w:r w:rsidRPr="00EC2EA8">
        <w:instrText xml:space="preserve"> REF _Ref20231231 \h </w:instrText>
      </w:r>
      <w:r w:rsidRPr="00C6466D">
        <w:instrText xml:space="preserve"> \* MERGEFORMAT </w:instrText>
      </w:r>
      <w:r w:rsidRPr="00EC2EA8">
        <w:fldChar w:fldCharType="separate"/>
      </w:r>
      <w:r w:rsidR="003551F0">
        <w:t xml:space="preserve">Table </w:t>
      </w:r>
      <w:r w:rsidR="003551F0">
        <w:rPr>
          <w:noProof/>
        </w:rPr>
        <w:t>18</w:t>
      </w:r>
      <w:r w:rsidRPr="00EC2EA8">
        <w:fldChar w:fldCharType="end"/>
      </w:r>
      <w:r w:rsidRPr="00EC2EA8">
        <w:t>, the following applies:</w:t>
      </w:r>
    </w:p>
    <w:p w14:paraId="346E1478" w14:textId="5452C270" w:rsidR="005E5456" w:rsidRPr="00EC2EA8" w:rsidRDefault="005E5456" w:rsidP="005E5456">
      <w:pPr>
        <w:pStyle w:val="Code"/>
      </w:pPr>
      <w:r w:rsidRPr="00EC2EA8">
        <w:t>c</w:t>
      </w:r>
      <w:r w:rsidR="00684549">
        <w:t>s</w:t>
      </w:r>
      <w:r w:rsidRPr="00EC2EA8">
        <w:t xml:space="preserve"> = </w:t>
      </w:r>
      <w:r w:rsidR="00684549">
        <w:t>s</w:t>
      </w:r>
      <w:r>
        <w:t>Tn</w:t>
      </w:r>
      <w:r w:rsidRPr="00EC2EA8">
        <w:t xml:space="preserve"> + d</w:t>
      </w:r>
      <w:r w:rsidR="00684549">
        <w:t>s</w:t>
      </w:r>
    </w:p>
    <w:p w14:paraId="7E142079" w14:textId="74463644" w:rsidR="005E5456" w:rsidRPr="00EC2EA8" w:rsidRDefault="005E5456" w:rsidP="005E5456">
      <w:pPr>
        <w:pStyle w:val="Code"/>
      </w:pPr>
      <w:r>
        <w:t>c</w:t>
      </w:r>
      <w:r w:rsidR="00684549">
        <w:t>t</w:t>
      </w:r>
      <w:r>
        <w:t xml:space="preserve"> = </w:t>
      </w:r>
      <w:r w:rsidR="00684549">
        <w:t>t</w:t>
      </w:r>
      <w:r>
        <w:t>Tn</w:t>
      </w:r>
      <w:r w:rsidRPr="00EC2EA8">
        <w:t xml:space="preserve"> + d</w:t>
      </w:r>
      <w:r w:rsidR="00684549">
        <w:t>t</w:t>
      </w:r>
    </w:p>
    <w:p w14:paraId="652EBCD6" w14:textId="45F075CB" w:rsidR="005E5456" w:rsidRPr="00EC2EA8" w:rsidRDefault="005E5456" w:rsidP="005E5456">
      <w:pPr>
        <w:pStyle w:val="Code"/>
      </w:pPr>
      <w:r>
        <w:t>c</w:t>
      </w:r>
      <w:r w:rsidR="00684549">
        <w:t>v</w:t>
      </w:r>
      <w:r>
        <w:t xml:space="preserve"> = </w:t>
      </w:r>
      <w:r w:rsidR="00684549">
        <w:t>v</w:t>
      </w:r>
      <w:r>
        <w:t>Tn</w:t>
      </w:r>
      <w:r w:rsidRPr="00EC2EA8">
        <w:t xml:space="preserve"> + d</w:t>
      </w:r>
      <w:r w:rsidR="00684549">
        <w:t>v</w:t>
      </w:r>
    </w:p>
    <w:p w14:paraId="4D0F59BF" w14:textId="0C541EE2" w:rsidR="005E5456" w:rsidRPr="00BF25BA" w:rsidRDefault="005E5456" w:rsidP="005E5456">
      <w:pPr>
        <w:pStyle w:val="Code"/>
      </w:pPr>
      <w:r w:rsidRPr="00BF25BA">
        <w:t>if</w:t>
      </w:r>
      <w:r w:rsidR="00684549">
        <w:t xml:space="preserve"> </w:t>
      </w:r>
      <w:r w:rsidRPr="00BF25BA">
        <w:t>(Weights[lvl][c</w:t>
      </w:r>
      <w:r w:rsidR="00684549">
        <w:t>s</w:t>
      </w:r>
      <w:r w:rsidRPr="00BF25BA">
        <w:t>][c</w:t>
      </w:r>
      <w:r w:rsidR="00684549">
        <w:t>t</w:t>
      </w:r>
      <w:r w:rsidRPr="00BF25BA">
        <w:t>][c</w:t>
      </w:r>
      <w:r w:rsidR="00684549">
        <w:t>v</w:t>
      </w:r>
      <w:r w:rsidRPr="00BF25BA">
        <w:t>] &gt; 0)</w:t>
      </w:r>
    </w:p>
    <w:p w14:paraId="6167D001" w14:textId="7E49A0AF" w:rsidR="005E5456" w:rsidRPr="00BF25BA" w:rsidRDefault="005E5456" w:rsidP="005E5456">
      <w:pPr>
        <w:pStyle w:val="Code"/>
      </w:pPr>
      <w:r w:rsidRPr="00C6466D">
        <w:t xml:space="preserve">  </w:t>
      </w:r>
      <w:r>
        <w:t>N</w:t>
      </w:r>
      <w:r w:rsidRPr="00C6466D">
        <w:t>eighCount</w:t>
      </w:r>
      <w:r>
        <w:t>[lvl][</w:t>
      </w:r>
      <w:r w:rsidR="00684549">
        <w:t>s</w:t>
      </w:r>
      <w:r>
        <w:t>Tn][</w:t>
      </w:r>
      <w:r w:rsidR="00684549">
        <w:t>t</w:t>
      </w:r>
      <w:r>
        <w:t>Tn][</w:t>
      </w:r>
      <w:r w:rsidR="00684549">
        <w:t>v</w:t>
      </w:r>
      <w:r>
        <w:t>Tn</w:t>
      </w:r>
      <w:r w:rsidRPr="00BF25BA">
        <w:t>]</w:t>
      </w:r>
      <w:r w:rsidRPr="00C6466D">
        <w:t xml:space="preserve"> </w:t>
      </w:r>
      <w:r>
        <w:rPr>
          <w:rFonts w:hint="eastAsia"/>
          <w:lang w:eastAsia="ja-JP"/>
        </w:rPr>
        <w:t>+</w:t>
      </w:r>
      <w:r w:rsidRPr="00C6466D">
        <w:t xml:space="preserve">= </w:t>
      </w:r>
      <w:r w:rsidRPr="00EC2EA8">
        <w:t>1</w:t>
      </w:r>
    </w:p>
    <w:p w14:paraId="66A395F8" w14:textId="29D4E947" w:rsidR="005E5456" w:rsidRPr="00EC2EA8" w:rsidRDefault="005E5456" w:rsidP="005E5456">
      <w:r w:rsidRPr="00EC2EA8">
        <w:rPr>
          <w:lang w:eastAsia="ja-JP"/>
        </w:rPr>
        <w:t xml:space="preserve">If </w:t>
      </w:r>
      <w:r w:rsidRPr="00EB56D5">
        <w:rPr>
          <w:lang w:eastAsia="ja-JP"/>
        </w:rPr>
        <w:t>N</w:t>
      </w:r>
      <w:r w:rsidRPr="00EC2EA8">
        <w:rPr>
          <w:lang w:eastAsia="ja-JP"/>
        </w:rPr>
        <w:t>eighCount</w:t>
      </w:r>
      <w:r>
        <w:t>[ lvl ][ </w:t>
      </w:r>
      <w:r w:rsidR="00684549">
        <w:t>s</w:t>
      </w:r>
      <w:r>
        <w:t>Tn ][ </w:t>
      </w:r>
      <w:r w:rsidR="00684549">
        <w:t>t</w:t>
      </w:r>
      <w:r>
        <w:t>Tn ][ </w:t>
      </w:r>
      <w:r w:rsidR="00684549">
        <w:t>v</w:t>
      </w:r>
      <w:r>
        <w:t>Tn</w:t>
      </w:r>
      <w:r w:rsidRPr="00BF25BA">
        <w:t> ]</w:t>
      </w:r>
      <w:r w:rsidRPr="00EC2EA8">
        <w:rPr>
          <w:lang w:eastAsia="ja-JP"/>
        </w:rPr>
        <w:t xml:space="preserve"> is less than raht_prediction_threshold1, </w:t>
      </w:r>
      <w:r w:rsidRPr="00EC2EA8">
        <w:t>for each child position childIdx in the range 0 to 7, inclusive, the following applies:</w:t>
      </w:r>
    </w:p>
    <w:p w14:paraId="2CBD429B" w14:textId="75EB5126" w:rsidR="005E5456" w:rsidRPr="00EC2EA8" w:rsidRDefault="005E5456" w:rsidP="005E5456">
      <w:pPr>
        <w:pStyle w:val="Code"/>
      </w:pPr>
      <w:r w:rsidRPr="00EC2EA8">
        <w:t>for</w:t>
      </w:r>
      <w:r w:rsidR="00684549">
        <w:t xml:space="preserve"> </w:t>
      </w:r>
      <w:r w:rsidRPr="00EC2EA8">
        <w:t>(childIdx = 0; childIdx &lt; 8; childIdx++)</w:t>
      </w:r>
    </w:p>
    <w:p w14:paraId="327D9B69" w14:textId="5FB734E9" w:rsidR="00EC2EA8" w:rsidRPr="00940669" w:rsidRDefault="005E5456" w:rsidP="003465F1">
      <w:pPr>
        <w:pStyle w:val="Code"/>
      </w:pPr>
      <w:r w:rsidRPr="00BF25BA">
        <w:t xml:space="preserve">  p[childIdx] = 0</w:t>
      </w:r>
    </w:p>
    <w:p w14:paraId="3015CC3D" w14:textId="272D7FE5" w:rsidR="00EC2EA8" w:rsidRDefault="00EC2EA8" w:rsidP="00AE0F50">
      <w:pPr>
        <w:rPr>
          <w:lang w:eastAsia="ja-JP"/>
        </w:rPr>
      </w:pPr>
      <w:r w:rsidRPr="00EC2EA8">
        <w:rPr>
          <w:lang w:eastAsia="ja-JP"/>
        </w:rPr>
        <w:t>Otherwise, the following applies:</w:t>
      </w:r>
    </w:p>
    <w:p w14:paraId="1ABEA9D9" w14:textId="641C9C1A" w:rsidR="00AE0F50" w:rsidRDefault="00AE0F50" w:rsidP="00AE0F50">
      <w:r>
        <w:t>The upsampled 2×2×2 block located at the position ( </w:t>
      </w:r>
      <w:r w:rsidR="00684549">
        <w:t>s</w:t>
      </w:r>
      <w:r>
        <w:t>Tn, </w:t>
      </w:r>
      <w:r w:rsidR="00684549">
        <w:t>t</w:t>
      </w:r>
      <w:r>
        <w:t>Tn, </w:t>
      </w:r>
      <w:r w:rsidR="00684549">
        <w:t>v</w:t>
      </w:r>
      <w:r>
        <w:t xml:space="preserve">Tn ) is derived as follows.  For each row in </w:t>
      </w:r>
      <w:r w:rsidR="00413C67">
        <w:fldChar w:fldCharType="begin" w:fldLock="1"/>
      </w:r>
      <w:r w:rsidR="00413C67">
        <w:instrText xml:space="preserve"> REF _Ref20231231 \h </w:instrText>
      </w:r>
      <w:r w:rsidR="00413C67">
        <w:fldChar w:fldCharType="separate"/>
      </w:r>
      <w:r w:rsidR="003551F0">
        <w:t xml:space="preserve">Table </w:t>
      </w:r>
      <w:r w:rsidR="003551F0">
        <w:rPr>
          <w:noProof/>
        </w:rPr>
        <w:t>18</w:t>
      </w:r>
      <w:r w:rsidR="00413C67">
        <w:fldChar w:fldCharType="end"/>
      </w:r>
      <w:r>
        <w:t>, the following applies:</w:t>
      </w:r>
    </w:p>
    <w:p w14:paraId="1F86AE18" w14:textId="6F81FCCC" w:rsidR="00AE0F50" w:rsidRDefault="00AE0F50" w:rsidP="00F613D5">
      <w:pPr>
        <w:pStyle w:val="Code"/>
      </w:pPr>
      <w:r>
        <w:t>c</w:t>
      </w:r>
      <w:r w:rsidR="00684549">
        <w:t>s</w:t>
      </w:r>
      <w:r>
        <w:t xml:space="preserve"> = </w:t>
      </w:r>
      <w:r w:rsidR="00684549">
        <w:t>s</w:t>
      </w:r>
      <w:r w:rsidR="005E5456">
        <w:t xml:space="preserve">Tn </w:t>
      </w:r>
      <w:r>
        <w:t>+ d</w:t>
      </w:r>
      <w:r w:rsidR="00684549">
        <w:t>s</w:t>
      </w:r>
    </w:p>
    <w:p w14:paraId="0CD19468" w14:textId="6E78B49E" w:rsidR="00AE0F50" w:rsidRDefault="00AE0F50" w:rsidP="00F613D5">
      <w:pPr>
        <w:pStyle w:val="Code"/>
      </w:pPr>
      <w:r>
        <w:t>c</w:t>
      </w:r>
      <w:r w:rsidR="00684549">
        <w:t>t</w:t>
      </w:r>
      <w:r>
        <w:t xml:space="preserve"> = </w:t>
      </w:r>
      <w:r w:rsidR="00684549">
        <w:t>t</w:t>
      </w:r>
      <w:r w:rsidR="005E5456">
        <w:t xml:space="preserve">Tn </w:t>
      </w:r>
      <w:r>
        <w:t>+ d</w:t>
      </w:r>
      <w:r w:rsidR="00684549">
        <w:t>t</w:t>
      </w:r>
    </w:p>
    <w:p w14:paraId="5F370A68" w14:textId="2AF7FEB6" w:rsidR="00AE0F50" w:rsidRDefault="00AE0F50" w:rsidP="00F613D5">
      <w:pPr>
        <w:pStyle w:val="Code"/>
      </w:pPr>
      <w:r>
        <w:t>c</w:t>
      </w:r>
      <w:r w:rsidR="00684549">
        <w:t>v</w:t>
      </w:r>
      <w:r>
        <w:t xml:space="preserve"> = </w:t>
      </w:r>
      <w:r w:rsidR="00684549">
        <w:t>v</w:t>
      </w:r>
      <w:r w:rsidR="005E5456">
        <w:t xml:space="preserve">Tn </w:t>
      </w:r>
      <w:r>
        <w:t>+ d</w:t>
      </w:r>
      <w:r w:rsidR="00684549">
        <w:t>v</w:t>
      </w:r>
    </w:p>
    <w:p w14:paraId="5D973390" w14:textId="4FC2028C" w:rsidR="00AE0F50" w:rsidRDefault="00AE0F50" w:rsidP="00F613D5">
      <w:pPr>
        <w:pStyle w:val="Code"/>
      </w:pPr>
      <w:r>
        <w:t>if</w:t>
      </w:r>
      <w:r w:rsidR="00684549">
        <w:t xml:space="preserve"> </w:t>
      </w:r>
      <w:r>
        <w:t>(Weights[lvl][c</w:t>
      </w:r>
      <w:r w:rsidR="00684549">
        <w:t>s</w:t>
      </w:r>
      <w:r>
        <w:t>][c</w:t>
      </w:r>
      <w:r w:rsidR="00684549">
        <w:t>t</w:t>
      </w:r>
      <w:r>
        <w:t>][c</w:t>
      </w:r>
      <w:r w:rsidR="00684549">
        <w:t>v</w:t>
      </w:r>
      <w:r>
        <w:t>] &gt; 0) {</w:t>
      </w:r>
    </w:p>
    <w:p w14:paraId="0CA1F7DA" w14:textId="0E50B8EB" w:rsidR="00AE0F50" w:rsidRDefault="00AE0F50" w:rsidP="00F613D5">
      <w:pPr>
        <w:pStyle w:val="Code"/>
      </w:pPr>
      <w:r>
        <w:t xml:space="preserve">  neighVal = Recon[c</w:t>
      </w:r>
      <w:r w:rsidR="00684549">
        <w:t>s</w:t>
      </w:r>
      <w:r>
        <w:t>][c</w:t>
      </w:r>
      <w:r w:rsidR="00684549">
        <w:t>t</w:t>
      </w:r>
      <w:r>
        <w:t>][c</w:t>
      </w:r>
      <w:r w:rsidR="00684549">
        <w:t>v</w:t>
      </w:r>
      <w:r>
        <w:t>][cIdx]</w:t>
      </w:r>
    </w:p>
    <w:p w14:paraId="3CAE262F" w14:textId="764CF507" w:rsidR="00AE0F50" w:rsidRDefault="00AE0F50" w:rsidP="00F613D5">
      <w:pPr>
        <w:pStyle w:val="Code"/>
      </w:pPr>
      <w:r>
        <w:t xml:space="preserve">  value = DivFp(neighVal, iSqrt(Weights[lvl][c</w:t>
      </w:r>
      <w:r w:rsidR="00684549">
        <w:t>s</w:t>
      </w:r>
      <w:r>
        <w:t>][c</w:t>
      </w:r>
      <w:r w:rsidR="00684549">
        <w:t>t</w:t>
      </w:r>
      <w:r>
        <w:t>][c</w:t>
      </w:r>
      <w:r w:rsidR="00684549">
        <w:t>v</w:t>
      </w:r>
      <w:r>
        <w:t>] &lt;&lt; 30), 15)</w:t>
      </w:r>
    </w:p>
    <w:p w14:paraId="7FFBB78E" w14:textId="014841EF" w:rsidR="00AE0F50" w:rsidRDefault="00AE0F50" w:rsidP="00F613D5">
      <w:pPr>
        <w:pStyle w:val="Code"/>
      </w:pPr>
      <w:r>
        <w:t xml:space="preserve">  for</w:t>
      </w:r>
      <w:r w:rsidR="004F45C4">
        <w:t xml:space="preserve"> </w:t>
      </w:r>
      <w:r>
        <w:t>(childIdx = 0; childIdx &lt; 8; childIdx++) {</w:t>
      </w:r>
    </w:p>
    <w:p w14:paraId="76BDC4A9" w14:textId="2F07D25F" w:rsidR="00AE0F50" w:rsidRDefault="00AE0F50" w:rsidP="00F613D5">
      <w:pPr>
        <w:pStyle w:val="Code"/>
      </w:pPr>
      <w:r>
        <w:t xml:space="preserve">    sumDc[childIdx] += D</w:t>
      </w:r>
      <w:r w:rsidRPr="005E5E25">
        <w:t>ivExp2RoundHalfInf</w:t>
      </w:r>
      <w:r>
        <w:t>(value × wn[childIdx], 15)</w:t>
      </w:r>
    </w:p>
    <w:p w14:paraId="692E6DD2" w14:textId="63DB349E" w:rsidR="00AE0F50" w:rsidRDefault="00AE0F50" w:rsidP="00F613D5">
      <w:pPr>
        <w:pStyle w:val="Code"/>
      </w:pPr>
      <w:r>
        <w:lastRenderedPageBreak/>
        <w:t xml:space="preserve">    sumWn[childIdx] += wn[childIdx]</w:t>
      </w:r>
    </w:p>
    <w:p w14:paraId="3537F6D1" w14:textId="1DB77467" w:rsidR="00AE0F50" w:rsidRDefault="00AE0F50" w:rsidP="00F613D5">
      <w:pPr>
        <w:pStyle w:val="Code"/>
      </w:pPr>
      <w:r>
        <w:t xml:space="preserve">  }</w:t>
      </w:r>
    </w:p>
    <w:p w14:paraId="3F048E7C" w14:textId="77829E6C" w:rsidR="00AE0F50" w:rsidRDefault="00AE0F50" w:rsidP="00F613D5">
      <w:pPr>
        <w:pStyle w:val="Code"/>
      </w:pPr>
      <w:r>
        <w:t>}</w:t>
      </w:r>
    </w:p>
    <w:p w14:paraId="6AAA7AE0" w14:textId="77777777" w:rsidR="00AE0F50" w:rsidRDefault="00AE0F50" w:rsidP="00AE0F50">
      <w:r>
        <w:t>For each child position childIdx in the range 0 to 7, inclusive, and sumW[ childIdx ] &gt; 0, as follows:</w:t>
      </w:r>
    </w:p>
    <w:p w14:paraId="2938C934" w14:textId="70AD5DBD" w:rsidR="00AE0F50" w:rsidRDefault="00AE0F50" w:rsidP="00F613D5">
      <w:pPr>
        <w:pStyle w:val="Code"/>
      </w:pPr>
      <w:r>
        <w:t>for</w:t>
      </w:r>
      <w:r w:rsidR="00684549">
        <w:t xml:space="preserve"> </w:t>
      </w:r>
      <w:r>
        <w:t>(childIdx = 0; childIdx &lt; 8; childIdx++) {</w:t>
      </w:r>
    </w:p>
    <w:p w14:paraId="028BA3F7" w14:textId="37D2027A" w:rsidR="00AE0F50" w:rsidRDefault="00AE0F50" w:rsidP="004014E9">
      <w:pPr>
        <w:pStyle w:val="Code"/>
      </w:pPr>
      <w:r>
        <w:t xml:space="preserve">  (d</w:t>
      </w:r>
      <w:r w:rsidR="00684549">
        <w:t>s</w:t>
      </w:r>
      <w:r>
        <w:t>, d</w:t>
      </w:r>
      <w:r w:rsidR="00684549">
        <w:t>t</w:t>
      </w:r>
      <w:r>
        <w:t>, d</w:t>
      </w:r>
      <w:r w:rsidR="00684549">
        <w:t>v</w:t>
      </w:r>
      <w:r w:rsidR="004014E9">
        <w:t>)</w:t>
      </w:r>
      <w:r>
        <w:t xml:space="preserve"> = MortonToTuple(childIdx)</w:t>
      </w:r>
    </w:p>
    <w:p w14:paraId="421DE690" w14:textId="76B5D7D2" w:rsidR="00AE0F50" w:rsidRDefault="00AE0F50" w:rsidP="00F613D5">
      <w:pPr>
        <w:pStyle w:val="Code"/>
      </w:pPr>
      <w:r>
        <w:t xml:space="preserve">  pred = DivFp(sumDc[childIdx], sumWn[childIdx], 15)</w:t>
      </w:r>
    </w:p>
    <w:p w14:paraId="1023061F" w14:textId="7FFE281E" w:rsidR="00AE0F50" w:rsidRDefault="00AE0F50" w:rsidP="00F613D5">
      <w:pPr>
        <w:pStyle w:val="Code"/>
      </w:pPr>
      <w:r>
        <w:t xml:space="preserve">  pred ×= iSqrt(Weights[lvl − 3][2</w:t>
      </w:r>
      <w:r w:rsidR="00684549">
        <w:t xml:space="preserve"> </w:t>
      </w:r>
      <w:r>
        <w:t>×</w:t>
      </w:r>
      <w:r w:rsidR="00684549">
        <w:t xml:space="preserve"> s</w:t>
      </w:r>
      <w:r>
        <w:t>Tn + d</w:t>
      </w:r>
      <w:r w:rsidR="00684549">
        <w:t>s</w:t>
      </w:r>
      <w:r>
        <w:t>][2</w:t>
      </w:r>
      <w:r w:rsidR="00684549">
        <w:t xml:space="preserve"> </w:t>
      </w:r>
      <w:r>
        <w:t>×</w:t>
      </w:r>
      <w:r w:rsidR="00684549">
        <w:t xml:space="preserve"> t</w:t>
      </w:r>
      <w:r>
        <w:t>Tn + d</w:t>
      </w:r>
      <w:r w:rsidR="00684549">
        <w:t>t</w:t>
      </w:r>
      <w:r>
        <w:t>][2</w:t>
      </w:r>
      <w:r w:rsidR="00684549">
        <w:t xml:space="preserve"> </w:t>
      </w:r>
      <w:r>
        <w:t>×</w:t>
      </w:r>
      <w:r w:rsidR="00684549">
        <w:t xml:space="preserve"> v</w:t>
      </w:r>
      <w:r>
        <w:t>Tn + d</w:t>
      </w:r>
      <w:r w:rsidR="00684549">
        <w:t>v</w:t>
      </w:r>
      <w:r>
        <w:t>] &lt;&lt; 30)</w:t>
      </w:r>
    </w:p>
    <w:p w14:paraId="2AAE9BA5" w14:textId="698D348A" w:rsidR="00AE0F50" w:rsidRDefault="00AE0F50" w:rsidP="00F613D5">
      <w:pPr>
        <w:pStyle w:val="Code"/>
      </w:pPr>
      <w:r>
        <w:t xml:space="preserve">  p[childIdx] = D</w:t>
      </w:r>
      <w:r w:rsidRPr="005E5E25">
        <w:t>ivExp2RoundHalfInf</w:t>
      </w:r>
      <w:r>
        <w:t>(pred, 15)</w:t>
      </w:r>
    </w:p>
    <w:p w14:paraId="0795CE41" w14:textId="06500592" w:rsidR="00AE0F50" w:rsidRDefault="00AE0F50" w:rsidP="00F613D5">
      <w:pPr>
        <w:pStyle w:val="Code"/>
      </w:pPr>
      <w:r>
        <w:t>}</w:t>
      </w:r>
    </w:p>
    <w:p w14:paraId="3A1736A9" w14:textId="69257603" w:rsidR="00413C67" w:rsidRDefault="00413C67" w:rsidP="00F613D5">
      <w:pPr>
        <w:pStyle w:val="af5"/>
      </w:pPr>
      <w:bookmarkStart w:id="1866" w:name="_Ref20231231"/>
      <w:r>
        <w:t xml:space="preserve">Table </w:t>
      </w:r>
      <w:r>
        <w:fldChar w:fldCharType="begin" w:fldLock="1"/>
      </w:r>
      <w:r>
        <w:instrText xml:space="preserve"> SEQ Table \* ARABIC </w:instrText>
      </w:r>
      <w:r>
        <w:fldChar w:fldCharType="separate"/>
      </w:r>
      <w:r w:rsidR="003551F0">
        <w:rPr>
          <w:noProof/>
        </w:rPr>
        <w:t>18</w:t>
      </w:r>
      <w:r>
        <w:fldChar w:fldCharType="end"/>
      </w:r>
      <w:bookmarkEnd w:id="1866"/>
      <w:r>
        <w:t xml:space="preserve"> </w:t>
      </w:r>
      <w:r>
        <w:rPr>
          <w:rFonts w:ascii="Cambria" w:hAnsi="Cambria"/>
        </w:rPr>
        <w:t>—</w:t>
      </w:r>
      <w:r>
        <w:t xml:space="preserve"> </w:t>
      </w:r>
      <w:r w:rsidRPr="00413C67">
        <w:t>Weighting matrix for determining upsampled child position weights, wn[</w:t>
      </w:r>
      <w:r>
        <w:t> </w:t>
      </w:r>
      <w:r w:rsidRPr="00413C67">
        <w:t>childIdx</w:t>
      </w:r>
      <w:r>
        <w:t> </w:t>
      </w:r>
      <w:r w:rsidRPr="00413C67">
        <w:t>], for various neighbour position offsets (</w:t>
      </w:r>
      <w:r>
        <w:t> </w:t>
      </w:r>
      <w:r w:rsidRPr="00413C67">
        <w:t>dx,</w:t>
      </w:r>
      <w:r>
        <w:t> </w:t>
      </w:r>
      <w:r w:rsidRPr="00413C67">
        <w:t>dy,</w:t>
      </w:r>
      <w:r>
        <w:t> </w:t>
      </w:r>
      <w:r w:rsidRPr="00413C67">
        <w:t>dz</w:t>
      </w:r>
      <w:r>
        <w:t> </w:t>
      </w:r>
      <w:r w:rsidRPr="00413C67">
        <w:t>)</w:t>
      </w:r>
    </w:p>
    <w:tbl>
      <w:tblPr>
        <w:tblStyle w:val="a8"/>
        <w:tblW w:w="0" w:type="auto"/>
        <w:jc w:val="center"/>
        <w:tblLook w:val="04A0" w:firstRow="1" w:lastRow="0" w:firstColumn="1" w:lastColumn="0" w:noHBand="0" w:noVBand="1"/>
      </w:tblPr>
      <w:tblGrid>
        <w:gridCol w:w="632"/>
        <w:gridCol w:w="631"/>
        <w:gridCol w:w="638"/>
        <w:gridCol w:w="347"/>
        <w:gridCol w:w="347"/>
        <w:gridCol w:w="347"/>
        <w:gridCol w:w="347"/>
        <w:gridCol w:w="347"/>
        <w:gridCol w:w="347"/>
        <w:gridCol w:w="347"/>
        <w:gridCol w:w="347"/>
      </w:tblGrid>
      <w:tr w:rsidR="00AE0F50" w14:paraId="64262BCB" w14:textId="77777777" w:rsidTr="005B2343">
        <w:trPr>
          <w:jc w:val="center"/>
        </w:trPr>
        <w:tc>
          <w:tcPr>
            <w:tcW w:w="0" w:type="auto"/>
            <w:gridSpan w:val="3"/>
          </w:tcPr>
          <w:p w14:paraId="587111F2" w14:textId="77777777" w:rsidR="00AE0F50" w:rsidRPr="00F613D5" w:rsidRDefault="00AE0F50" w:rsidP="00F613D5">
            <w:pPr>
              <w:pStyle w:val="tablecell"/>
              <w:jc w:val="center"/>
              <w:rPr>
                <w:b/>
                <w:bCs/>
              </w:rPr>
            </w:pPr>
            <w:r w:rsidRPr="00F613D5">
              <w:rPr>
                <w:b/>
                <w:bCs/>
              </w:rPr>
              <w:t>Neighbour offset</w:t>
            </w:r>
          </w:p>
        </w:tc>
        <w:tc>
          <w:tcPr>
            <w:tcW w:w="0" w:type="auto"/>
            <w:gridSpan w:val="8"/>
          </w:tcPr>
          <w:p w14:paraId="04CA68E1" w14:textId="77777777" w:rsidR="00AE0F50" w:rsidRPr="00F613D5" w:rsidRDefault="00AE0F50" w:rsidP="00F613D5">
            <w:pPr>
              <w:pStyle w:val="tablecell"/>
              <w:jc w:val="center"/>
              <w:rPr>
                <w:b/>
                <w:bCs/>
              </w:rPr>
            </w:pPr>
            <w:r w:rsidRPr="00F613D5">
              <w:rPr>
                <w:b/>
                <w:bCs/>
              </w:rPr>
              <w:t>wn[ childIdx ]</w:t>
            </w:r>
          </w:p>
        </w:tc>
      </w:tr>
      <w:tr w:rsidR="00AE0F50" w14:paraId="1B7D7DBF" w14:textId="77777777" w:rsidTr="005B2343">
        <w:trPr>
          <w:jc w:val="center"/>
        </w:trPr>
        <w:tc>
          <w:tcPr>
            <w:tcW w:w="0" w:type="auto"/>
          </w:tcPr>
          <w:p w14:paraId="276B0375" w14:textId="5D2D2FCC" w:rsidR="00AE0F50" w:rsidRPr="00F613D5" w:rsidRDefault="00AE0F50" w:rsidP="00F613D5">
            <w:pPr>
              <w:pStyle w:val="tablecell"/>
              <w:jc w:val="center"/>
              <w:rPr>
                <w:b/>
                <w:bCs/>
              </w:rPr>
            </w:pPr>
            <w:r w:rsidRPr="00F613D5">
              <w:rPr>
                <w:b/>
                <w:bCs/>
              </w:rPr>
              <w:t>d</w:t>
            </w:r>
            <w:r w:rsidR="00684549">
              <w:rPr>
                <w:b/>
                <w:bCs/>
              </w:rPr>
              <w:t>s</w:t>
            </w:r>
          </w:p>
        </w:tc>
        <w:tc>
          <w:tcPr>
            <w:tcW w:w="0" w:type="auto"/>
          </w:tcPr>
          <w:p w14:paraId="4F706AE2" w14:textId="298F95BA" w:rsidR="00AE0F50" w:rsidRPr="00F613D5" w:rsidRDefault="00AE0F50" w:rsidP="00F613D5">
            <w:pPr>
              <w:pStyle w:val="tablecell"/>
              <w:jc w:val="center"/>
              <w:rPr>
                <w:b/>
                <w:bCs/>
              </w:rPr>
            </w:pPr>
            <w:r w:rsidRPr="00F613D5">
              <w:rPr>
                <w:b/>
                <w:bCs/>
              </w:rPr>
              <w:t>d</w:t>
            </w:r>
            <w:r w:rsidR="00684549">
              <w:rPr>
                <w:b/>
                <w:bCs/>
              </w:rPr>
              <w:t>t</w:t>
            </w:r>
          </w:p>
        </w:tc>
        <w:tc>
          <w:tcPr>
            <w:tcW w:w="0" w:type="auto"/>
          </w:tcPr>
          <w:p w14:paraId="26C12F9A" w14:textId="046FDAA3" w:rsidR="00AE0F50" w:rsidRPr="007E1423" w:rsidRDefault="00AE0F50" w:rsidP="00F613D5">
            <w:pPr>
              <w:pStyle w:val="tablecell"/>
              <w:jc w:val="center"/>
              <w:rPr>
                <w:b/>
                <w:bCs/>
              </w:rPr>
            </w:pPr>
            <w:r w:rsidRPr="007E1423">
              <w:rPr>
                <w:b/>
                <w:bCs/>
              </w:rPr>
              <w:t>d</w:t>
            </w:r>
            <w:r w:rsidR="00684549">
              <w:rPr>
                <w:b/>
                <w:bCs/>
              </w:rPr>
              <w:t>v</w:t>
            </w:r>
          </w:p>
        </w:tc>
        <w:tc>
          <w:tcPr>
            <w:tcW w:w="0" w:type="auto"/>
          </w:tcPr>
          <w:p w14:paraId="5C4BF611" w14:textId="77777777" w:rsidR="00AE0F50" w:rsidRPr="007E1423" w:rsidRDefault="00AE0F50" w:rsidP="00F613D5">
            <w:pPr>
              <w:pStyle w:val="tablecell"/>
              <w:jc w:val="center"/>
              <w:rPr>
                <w:b/>
                <w:bCs/>
              </w:rPr>
            </w:pPr>
            <w:r w:rsidRPr="007E1423">
              <w:rPr>
                <w:b/>
                <w:bCs/>
              </w:rPr>
              <w:t>0</w:t>
            </w:r>
          </w:p>
        </w:tc>
        <w:tc>
          <w:tcPr>
            <w:tcW w:w="0" w:type="auto"/>
          </w:tcPr>
          <w:p w14:paraId="692BE32F" w14:textId="77777777" w:rsidR="00AE0F50" w:rsidRPr="00413C67" w:rsidRDefault="00AE0F50" w:rsidP="00F613D5">
            <w:pPr>
              <w:pStyle w:val="tablecell"/>
              <w:jc w:val="center"/>
              <w:rPr>
                <w:b/>
                <w:bCs/>
              </w:rPr>
            </w:pPr>
            <w:r w:rsidRPr="00413C67">
              <w:rPr>
                <w:b/>
                <w:bCs/>
              </w:rPr>
              <w:t>1</w:t>
            </w:r>
          </w:p>
        </w:tc>
        <w:tc>
          <w:tcPr>
            <w:tcW w:w="0" w:type="auto"/>
          </w:tcPr>
          <w:p w14:paraId="53B76953" w14:textId="77777777" w:rsidR="00AE0F50" w:rsidRPr="001F5F54" w:rsidRDefault="00AE0F50" w:rsidP="00F613D5">
            <w:pPr>
              <w:pStyle w:val="tablecell"/>
              <w:jc w:val="center"/>
              <w:rPr>
                <w:b/>
                <w:bCs/>
              </w:rPr>
            </w:pPr>
            <w:r w:rsidRPr="001F5F54">
              <w:rPr>
                <w:b/>
                <w:bCs/>
              </w:rPr>
              <w:t>2</w:t>
            </w:r>
          </w:p>
        </w:tc>
        <w:tc>
          <w:tcPr>
            <w:tcW w:w="0" w:type="auto"/>
          </w:tcPr>
          <w:p w14:paraId="3E507A88" w14:textId="77777777" w:rsidR="00AE0F50" w:rsidRPr="001F5F54" w:rsidRDefault="00AE0F50" w:rsidP="00F613D5">
            <w:pPr>
              <w:pStyle w:val="tablecell"/>
              <w:jc w:val="center"/>
              <w:rPr>
                <w:b/>
                <w:bCs/>
              </w:rPr>
            </w:pPr>
            <w:r w:rsidRPr="001F5F54">
              <w:rPr>
                <w:b/>
                <w:bCs/>
              </w:rPr>
              <w:t>3</w:t>
            </w:r>
          </w:p>
        </w:tc>
        <w:tc>
          <w:tcPr>
            <w:tcW w:w="0" w:type="auto"/>
          </w:tcPr>
          <w:p w14:paraId="30798408" w14:textId="77777777" w:rsidR="00AE0F50" w:rsidRPr="00E548E3" w:rsidRDefault="00AE0F50" w:rsidP="00F613D5">
            <w:pPr>
              <w:pStyle w:val="tablecell"/>
              <w:jc w:val="center"/>
              <w:rPr>
                <w:b/>
                <w:bCs/>
              </w:rPr>
            </w:pPr>
            <w:r w:rsidRPr="00E548E3">
              <w:rPr>
                <w:b/>
                <w:bCs/>
              </w:rPr>
              <w:t>4</w:t>
            </w:r>
          </w:p>
        </w:tc>
        <w:tc>
          <w:tcPr>
            <w:tcW w:w="0" w:type="auto"/>
          </w:tcPr>
          <w:p w14:paraId="40CAEB77" w14:textId="77777777" w:rsidR="00AE0F50" w:rsidRPr="00E548E3" w:rsidRDefault="00AE0F50" w:rsidP="00F613D5">
            <w:pPr>
              <w:pStyle w:val="tablecell"/>
              <w:jc w:val="center"/>
              <w:rPr>
                <w:b/>
                <w:bCs/>
              </w:rPr>
            </w:pPr>
            <w:r w:rsidRPr="00E548E3">
              <w:rPr>
                <w:b/>
                <w:bCs/>
              </w:rPr>
              <w:t>5</w:t>
            </w:r>
          </w:p>
        </w:tc>
        <w:tc>
          <w:tcPr>
            <w:tcW w:w="0" w:type="auto"/>
          </w:tcPr>
          <w:p w14:paraId="43B815CA" w14:textId="77777777" w:rsidR="00AE0F50" w:rsidRPr="00E548E3" w:rsidRDefault="00AE0F50" w:rsidP="00F613D5">
            <w:pPr>
              <w:pStyle w:val="tablecell"/>
              <w:jc w:val="center"/>
              <w:rPr>
                <w:b/>
                <w:bCs/>
              </w:rPr>
            </w:pPr>
            <w:r w:rsidRPr="00E548E3">
              <w:rPr>
                <w:b/>
                <w:bCs/>
              </w:rPr>
              <w:t>6</w:t>
            </w:r>
          </w:p>
        </w:tc>
        <w:tc>
          <w:tcPr>
            <w:tcW w:w="0" w:type="auto"/>
          </w:tcPr>
          <w:p w14:paraId="0828ACE5" w14:textId="77777777" w:rsidR="00AE0F50" w:rsidRPr="00E548E3" w:rsidRDefault="00AE0F50" w:rsidP="00F613D5">
            <w:pPr>
              <w:pStyle w:val="tablecell"/>
              <w:jc w:val="center"/>
              <w:rPr>
                <w:b/>
                <w:bCs/>
              </w:rPr>
            </w:pPr>
            <w:r w:rsidRPr="00E548E3">
              <w:rPr>
                <w:b/>
                <w:bCs/>
              </w:rPr>
              <w:t>7</w:t>
            </w:r>
          </w:p>
        </w:tc>
      </w:tr>
      <w:tr w:rsidR="00AE0F50" w14:paraId="1646E832" w14:textId="77777777" w:rsidTr="005B2343">
        <w:trPr>
          <w:jc w:val="center"/>
        </w:trPr>
        <w:tc>
          <w:tcPr>
            <w:tcW w:w="0" w:type="auto"/>
          </w:tcPr>
          <w:p w14:paraId="384DD6D6" w14:textId="77777777" w:rsidR="00AE0F50" w:rsidRDefault="00AE0F50" w:rsidP="00F613D5">
            <w:pPr>
              <w:pStyle w:val="tablecell"/>
              <w:jc w:val="center"/>
            </w:pPr>
            <w:r>
              <w:t>0</w:t>
            </w:r>
          </w:p>
        </w:tc>
        <w:tc>
          <w:tcPr>
            <w:tcW w:w="0" w:type="auto"/>
          </w:tcPr>
          <w:p w14:paraId="1D37B067" w14:textId="77777777" w:rsidR="00AE0F50" w:rsidRDefault="00AE0F50" w:rsidP="00F613D5">
            <w:pPr>
              <w:pStyle w:val="tablecell"/>
              <w:jc w:val="center"/>
            </w:pPr>
            <w:r>
              <w:t>0</w:t>
            </w:r>
          </w:p>
        </w:tc>
        <w:tc>
          <w:tcPr>
            <w:tcW w:w="0" w:type="auto"/>
          </w:tcPr>
          <w:p w14:paraId="7C771F07" w14:textId="77777777" w:rsidR="00AE0F50" w:rsidRDefault="00AE0F50" w:rsidP="00F613D5">
            <w:pPr>
              <w:pStyle w:val="tablecell"/>
              <w:jc w:val="center"/>
            </w:pPr>
            <w:r>
              <w:t>0</w:t>
            </w:r>
          </w:p>
        </w:tc>
        <w:tc>
          <w:tcPr>
            <w:tcW w:w="0" w:type="auto"/>
          </w:tcPr>
          <w:p w14:paraId="00EE57EB" w14:textId="77777777" w:rsidR="00AE0F50" w:rsidRDefault="00AE0F50" w:rsidP="00F613D5">
            <w:pPr>
              <w:pStyle w:val="tablecell"/>
              <w:jc w:val="center"/>
            </w:pPr>
            <w:r>
              <w:t>a</w:t>
            </w:r>
          </w:p>
        </w:tc>
        <w:tc>
          <w:tcPr>
            <w:tcW w:w="0" w:type="auto"/>
          </w:tcPr>
          <w:p w14:paraId="52AF75F6" w14:textId="77777777" w:rsidR="00AE0F50" w:rsidRDefault="00AE0F50" w:rsidP="00F613D5">
            <w:pPr>
              <w:pStyle w:val="tablecell"/>
              <w:jc w:val="center"/>
            </w:pPr>
            <w:r>
              <w:t>a</w:t>
            </w:r>
          </w:p>
        </w:tc>
        <w:tc>
          <w:tcPr>
            <w:tcW w:w="0" w:type="auto"/>
          </w:tcPr>
          <w:p w14:paraId="304D42EC" w14:textId="77777777" w:rsidR="00AE0F50" w:rsidRDefault="00AE0F50" w:rsidP="00F613D5">
            <w:pPr>
              <w:pStyle w:val="tablecell"/>
              <w:jc w:val="center"/>
            </w:pPr>
            <w:r>
              <w:t>a</w:t>
            </w:r>
          </w:p>
        </w:tc>
        <w:tc>
          <w:tcPr>
            <w:tcW w:w="0" w:type="auto"/>
          </w:tcPr>
          <w:p w14:paraId="1F0D33E6" w14:textId="77777777" w:rsidR="00AE0F50" w:rsidRDefault="00AE0F50" w:rsidP="00F613D5">
            <w:pPr>
              <w:pStyle w:val="tablecell"/>
              <w:jc w:val="center"/>
            </w:pPr>
            <w:r>
              <w:t>a</w:t>
            </w:r>
          </w:p>
        </w:tc>
        <w:tc>
          <w:tcPr>
            <w:tcW w:w="0" w:type="auto"/>
          </w:tcPr>
          <w:p w14:paraId="588CC210" w14:textId="77777777" w:rsidR="00AE0F50" w:rsidRDefault="00AE0F50" w:rsidP="00F613D5">
            <w:pPr>
              <w:pStyle w:val="tablecell"/>
              <w:jc w:val="center"/>
            </w:pPr>
            <w:r>
              <w:t>a</w:t>
            </w:r>
          </w:p>
        </w:tc>
        <w:tc>
          <w:tcPr>
            <w:tcW w:w="0" w:type="auto"/>
          </w:tcPr>
          <w:p w14:paraId="2AFDD2E7" w14:textId="77777777" w:rsidR="00AE0F50" w:rsidRDefault="00AE0F50" w:rsidP="00F613D5">
            <w:pPr>
              <w:pStyle w:val="tablecell"/>
              <w:jc w:val="center"/>
            </w:pPr>
            <w:r>
              <w:t>a</w:t>
            </w:r>
          </w:p>
        </w:tc>
        <w:tc>
          <w:tcPr>
            <w:tcW w:w="0" w:type="auto"/>
          </w:tcPr>
          <w:p w14:paraId="6690C1C1" w14:textId="77777777" w:rsidR="00AE0F50" w:rsidRDefault="00AE0F50" w:rsidP="00F613D5">
            <w:pPr>
              <w:pStyle w:val="tablecell"/>
              <w:jc w:val="center"/>
            </w:pPr>
            <w:r>
              <w:t>a</w:t>
            </w:r>
          </w:p>
        </w:tc>
        <w:tc>
          <w:tcPr>
            <w:tcW w:w="0" w:type="auto"/>
          </w:tcPr>
          <w:p w14:paraId="5A660126" w14:textId="77777777" w:rsidR="00AE0F50" w:rsidRDefault="00AE0F50" w:rsidP="00F613D5">
            <w:pPr>
              <w:pStyle w:val="tablecell"/>
              <w:jc w:val="center"/>
            </w:pPr>
            <w:r>
              <w:t>a</w:t>
            </w:r>
          </w:p>
        </w:tc>
      </w:tr>
      <w:tr w:rsidR="00AE0F50" w14:paraId="145CA90F" w14:textId="77777777" w:rsidTr="005B2343">
        <w:trPr>
          <w:jc w:val="center"/>
        </w:trPr>
        <w:tc>
          <w:tcPr>
            <w:tcW w:w="0" w:type="auto"/>
          </w:tcPr>
          <w:p w14:paraId="39469464" w14:textId="77777777" w:rsidR="00AE0F50" w:rsidRDefault="00AE0F50" w:rsidP="00F613D5">
            <w:pPr>
              <w:pStyle w:val="tablecell"/>
              <w:jc w:val="center"/>
            </w:pPr>
            <w:r>
              <w:t>1</w:t>
            </w:r>
          </w:p>
        </w:tc>
        <w:tc>
          <w:tcPr>
            <w:tcW w:w="0" w:type="auto"/>
          </w:tcPr>
          <w:p w14:paraId="63B78C14" w14:textId="77777777" w:rsidR="00AE0F50" w:rsidRDefault="00AE0F50" w:rsidP="00F613D5">
            <w:pPr>
              <w:pStyle w:val="tablecell"/>
              <w:jc w:val="center"/>
            </w:pPr>
            <w:r>
              <w:t>0</w:t>
            </w:r>
          </w:p>
        </w:tc>
        <w:tc>
          <w:tcPr>
            <w:tcW w:w="0" w:type="auto"/>
          </w:tcPr>
          <w:p w14:paraId="1385CD9C" w14:textId="77777777" w:rsidR="00AE0F50" w:rsidRDefault="00AE0F50" w:rsidP="00F613D5">
            <w:pPr>
              <w:pStyle w:val="tablecell"/>
              <w:jc w:val="center"/>
            </w:pPr>
            <w:r>
              <w:t>0</w:t>
            </w:r>
          </w:p>
        </w:tc>
        <w:tc>
          <w:tcPr>
            <w:tcW w:w="0" w:type="auto"/>
          </w:tcPr>
          <w:p w14:paraId="0F2D9432" w14:textId="77777777" w:rsidR="00AE0F50" w:rsidRDefault="00AE0F50" w:rsidP="00F613D5">
            <w:pPr>
              <w:pStyle w:val="tablecell"/>
              <w:jc w:val="center"/>
            </w:pPr>
            <w:r>
              <w:t>b</w:t>
            </w:r>
          </w:p>
        </w:tc>
        <w:tc>
          <w:tcPr>
            <w:tcW w:w="0" w:type="auto"/>
          </w:tcPr>
          <w:p w14:paraId="629AF051" w14:textId="77777777" w:rsidR="00AE0F50" w:rsidRDefault="00AE0F50" w:rsidP="00F613D5">
            <w:pPr>
              <w:pStyle w:val="tablecell"/>
              <w:jc w:val="center"/>
            </w:pPr>
            <w:r>
              <w:t>b</w:t>
            </w:r>
          </w:p>
        </w:tc>
        <w:tc>
          <w:tcPr>
            <w:tcW w:w="0" w:type="auto"/>
          </w:tcPr>
          <w:p w14:paraId="6D024F6E" w14:textId="77777777" w:rsidR="00AE0F50" w:rsidRDefault="00AE0F50" w:rsidP="00F613D5">
            <w:pPr>
              <w:pStyle w:val="tablecell"/>
              <w:jc w:val="center"/>
            </w:pPr>
            <w:r>
              <w:t>b</w:t>
            </w:r>
          </w:p>
        </w:tc>
        <w:tc>
          <w:tcPr>
            <w:tcW w:w="0" w:type="auto"/>
          </w:tcPr>
          <w:p w14:paraId="0CAE2068" w14:textId="77777777" w:rsidR="00AE0F50" w:rsidRDefault="00AE0F50" w:rsidP="00F613D5">
            <w:pPr>
              <w:pStyle w:val="tablecell"/>
              <w:jc w:val="center"/>
            </w:pPr>
            <w:r>
              <w:t>b</w:t>
            </w:r>
          </w:p>
        </w:tc>
        <w:tc>
          <w:tcPr>
            <w:tcW w:w="0" w:type="auto"/>
          </w:tcPr>
          <w:p w14:paraId="0F1DE98F" w14:textId="77777777" w:rsidR="00AE0F50" w:rsidRDefault="00AE0F50" w:rsidP="00F613D5">
            <w:pPr>
              <w:pStyle w:val="tablecell"/>
              <w:jc w:val="center"/>
            </w:pPr>
            <w:r>
              <w:t>0</w:t>
            </w:r>
          </w:p>
        </w:tc>
        <w:tc>
          <w:tcPr>
            <w:tcW w:w="0" w:type="auto"/>
          </w:tcPr>
          <w:p w14:paraId="0995DA22" w14:textId="77777777" w:rsidR="00AE0F50" w:rsidRDefault="00AE0F50" w:rsidP="00F613D5">
            <w:pPr>
              <w:pStyle w:val="tablecell"/>
              <w:jc w:val="center"/>
            </w:pPr>
            <w:r>
              <w:t>0</w:t>
            </w:r>
          </w:p>
        </w:tc>
        <w:tc>
          <w:tcPr>
            <w:tcW w:w="0" w:type="auto"/>
          </w:tcPr>
          <w:p w14:paraId="54DE1341" w14:textId="77777777" w:rsidR="00AE0F50" w:rsidRDefault="00AE0F50" w:rsidP="00F613D5">
            <w:pPr>
              <w:pStyle w:val="tablecell"/>
              <w:jc w:val="center"/>
            </w:pPr>
            <w:r>
              <w:t>0</w:t>
            </w:r>
          </w:p>
        </w:tc>
        <w:tc>
          <w:tcPr>
            <w:tcW w:w="0" w:type="auto"/>
          </w:tcPr>
          <w:p w14:paraId="66959AB3" w14:textId="77777777" w:rsidR="00AE0F50" w:rsidRDefault="00AE0F50" w:rsidP="00F613D5">
            <w:pPr>
              <w:pStyle w:val="tablecell"/>
              <w:jc w:val="center"/>
            </w:pPr>
            <w:r>
              <w:t>0</w:t>
            </w:r>
          </w:p>
        </w:tc>
      </w:tr>
      <w:tr w:rsidR="00AE0F50" w14:paraId="7CEF847B" w14:textId="77777777" w:rsidTr="005B2343">
        <w:trPr>
          <w:jc w:val="center"/>
        </w:trPr>
        <w:tc>
          <w:tcPr>
            <w:tcW w:w="0" w:type="auto"/>
          </w:tcPr>
          <w:p w14:paraId="41CE6ABB" w14:textId="77777777" w:rsidR="00AE0F50" w:rsidRDefault="00AE0F50" w:rsidP="00F613D5">
            <w:pPr>
              <w:pStyle w:val="tablecell"/>
              <w:jc w:val="center"/>
            </w:pPr>
            <w:r>
              <w:t>−1</w:t>
            </w:r>
          </w:p>
        </w:tc>
        <w:tc>
          <w:tcPr>
            <w:tcW w:w="0" w:type="auto"/>
          </w:tcPr>
          <w:p w14:paraId="26E17050" w14:textId="77777777" w:rsidR="00AE0F50" w:rsidRDefault="00AE0F50" w:rsidP="00F613D5">
            <w:pPr>
              <w:pStyle w:val="tablecell"/>
              <w:jc w:val="center"/>
            </w:pPr>
            <w:r>
              <w:t>0</w:t>
            </w:r>
          </w:p>
        </w:tc>
        <w:tc>
          <w:tcPr>
            <w:tcW w:w="0" w:type="auto"/>
          </w:tcPr>
          <w:p w14:paraId="319E6183" w14:textId="77777777" w:rsidR="00AE0F50" w:rsidRDefault="00AE0F50" w:rsidP="00F613D5">
            <w:pPr>
              <w:pStyle w:val="tablecell"/>
              <w:jc w:val="center"/>
            </w:pPr>
            <w:r>
              <w:t>0</w:t>
            </w:r>
          </w:p>
        </w:tc>
        <w:tc>
          <w:tcPr>
            <w:tcW w:w="0" w:type="auto"/>
          </w:tcPr>
          <w:p w14:paraId="240FBE20" w14:textId="77777777" w:rsidR="00AE0F50" w:rsidRDefault="00AE0F50" w:rsidP="00F613D5">
            <w:pPr>
              <w:pStyle w:val="tablecell"/>
              <w:jc w:val="center"/>
            </w:pPr>
            <w:r>
              <w:t>b</w:t>
            </w:r>
          </w:p>
        </w:tc>
        <w:tc>
          <w:tcPr>
            <w:tcW w:w="0" w:type="auto"/>
          </w:tcPr>
          <w:p w14:paraId="0AFD9BCF" w14:textId="77777777" w:rsidR="00AE0F50" w:rsidRDefault="00AE0F50" w:rsidP="00F613D5">
            <w:pPr>
              <w:pStyle w:val="tablecell"/>
              <w:jc w:val="center"/>
            </w:pPr>
            <w:r>
              <w:t>b</w:t>
            </w:r>
          </w:p>
        </w:tc>
        <w:tc>
          <w:tcPr>
            <w:tcW w:w="0" w:type="auto"/>
          </w:tcPr>
          <w:p w14:paraId="3E4F00EF" w14:textId="77777777" w:rsidR="00AE0F50" w:rsidRDefault="00AE0F50" w:rsidP="00F613D5">
            <w:pPr>
              <w:pStyle w:val="tablecell"/>
              <w:jc w:val="center"/>
            </w:pPr>
            <w:r>
              <w:t>b</w:t>
            </w:r>
          </w:p>
        </w:tc>
        <w:tc>
          <w:tcPr>
            <w:tcW w:w="0" w:type="auto"/>
          </w:tcPr>
          <w:p w14:paraId="77E39528" w14:textId="77777777" w:rsidR="00AE0F50" w:rsidRDefault="00AE0F50" w:rsidP="00F613D5">
            <w:pPr>
              <w:pStyle w:val="tablecell"/>
              <w:jc w:val="center"/>
            </w:pPr>
            <w:r>
              <w:t>b</w:t>
            </w:r>
          </w:p>
        </w:tc>
        <w:tc>
          <w:tcPr>
            <w:tcW w:w="0" w:type="auto"/>
          </w:tcPr>
          <w:p w14:paraId="70DE128B" w14:textId="77777777" w:rsidR="00AE0F50" w:rsidRDefault="00AE0F50" w:rsidP="00F613D5">
            <w:pPr>
              <w:pStyle w:val="tablecell"/>
              <w:jc w:val="center"/>
            </w:pPr>
            <w:r>
              <w:t>0</w:t>
            </w:r>
          </w:p>
        </w:tc>
        <w:tc>
          <w:tcPr>
            <w:tcW w:w="0" w:type="auto"/>
          </w:tcPr>
          <w:p w14:paraId="127A57CF" w14:textId="77777777" w:rsidR="00AE0F50" w:rsidRDefault="00AE0F50" w:rsidP="00F613D5">
            <w:pPr>
              <w:pStyle w:val="tablecell"/>
              <w:jc w:val="center"/>
            </w:pPr>
            <w:r>
              <w:t>0</w:t>
            </w:r>
          </w:p>
        </w:tc>
        <w:tc>
          <w:tcPr>
            <w:tcW w:w="0" w:type="auto"/>
          </w:tcPr>
          <w:p w14:paraId="7A8756AB" w14:textId="77777777" w:rsidR="00AE0F50" w:rsidRDefault="00AE0F50" w:rsidP="00F613D5">
            <w:pPr>
              <w:pStyle w:val="tablecell"/>
              <w:jc w:val="center"/>
            </w:pPr>
            <w:r>
              <w:t>0</w:t>
            </w:r>
          </w:p>
        </w:tc>
        <w:tc>
          <w:tcPr>
            <w:tcW w:w="0" w:type="auto"/>
          </w:tcPr>
          <w:p w14:paraId="3514E059" w14:textId="77777777" w:rsidR="00AE0F50" w:rsidRDefault="00AE0F50" w:rsidP="00F613D5">
            <w:pPr>
              <w:pStyle w:val="tablecell"/>
              <w:jc w:val="center"/>
            </w:pPr>
            <w:r>
              <w:t>0</w:t>
            </w:r>
          </w:p>
        </w:tc>
      </w:tr>
      <w:tr w:rsidR="00AE0F50" w14:paraId="76E84738" w14:textId="77777777" w:rsidTr="005B2343">
        <w:trPr>
          <w:jc w:val="center"/>
        </w:trPr>
        <w:tc>
          <w:tcPr>
            <w:tcW w:w="0" w:type="auto"/>
          </w:tcPr>
          <w:p w14:paraId="0BBA4DD6" w14:textId="77777777" w:rsidR="00AE0F50" w:rsidRDefault="00AE0F50" w:rsidP="00F613D5">
            <w:pPr>
              <w:pStyle w:val="tablecell"/>
              <w:jc w:val="center"/>
            </w:pPr>
            <w:r>
              <w:t>0</w:t>
            </w:r>
          </w:p>
        </w:tc>
        <w:tc>
          <w:tcPr>
            <w:tcW w:w="0" w:type="auto"/>
          </w:tcPr>
          <w:p w14:paraId="0548B4A2" w14:textId="77777777" w:rsidR="00AE0F50" w:rsidRDefault="00AE0F50" w:rsidP="00F613D5">
            <w:pPr>
              <w:pStyle w:val="tablecell"/>
              <w:jc w:val="center"/>
            </w:pPr>
            <w:r>
              <w:t>1</w:t>
            </w:r>
          </w:p>
        </w:tc>
        <w:tc>
          <w:tcPr>
            <w:tcW w:w="0" w:type="auto"/>
          </w:tcPr>
          <w:p w14:paraId="51464C92" w14:textId="77777777" w:rsidR="00AE0F50" w:rsidRDefault="00AE0F50" w:rsidP="00F613D5">
            <w:pPr>
              <w:pStyle w:val="tablecell"/>
              <w:jc w:val="center"/>
            </w:pPr>
            <w:r>
              <w:t>0</w:t>
            </w:r>
          </w:p>
        </w:tc>
        <w:tc>
          <w:tcPr>
            <w:tcW w:w="0" w:type="auto"/>
          </w:tcPr>
          <w:p w14:paraId="10F44CD7" w14:textId="77777777" w:rsidR="00AE0F50" w:rsidRDefault="00AE0F50" w:rsidP="00F613D5">
            <w:pPr>
              <w:pStyle w:val="tablecell"/>
              <w:jc w:val="center"/>
            </w:pPr>
            <w:r>
              <w:t>0</w:t>
            </w:r>
          </w:p>
        </w:tc>
        <w:tc>
          <w:tcPr>
            <w:tcW w:w="0" w:type="auto"/>
          </w:tcPr>
          <w:p w14:paraId="073498BE" w14:textId="77777777" w:rsidR="00AE0F50" w:rsidRDefault="00AE0F50" w:rsidP="00F613D5">
            <w:pPr>
              <w:pStyle w:val="tablecell"/>
              <w:jc w:val="center"/>
            </w:pPr>
            <w:r>
              <w:t>0</w:t>
            </w:r>
          </w:p>
        </w:tc>
        <w:tc>
          <w:tcPr>
            <w:tcW w:w="0" w:type="auto"/>
          </w:tcPr>
          <w:p w14:paraId="07D47330" w14:textId="77777777" w:rsidR="00AE0F50" w:rsidRDefault="00AE0F50" w:rsidP="00F613D5">
            <w:pPr>
              <w:pStyle w:val="tablecell"/>
              <w:jc w:val="center"/>
            </w:pPr>
            <w:r>
              <w:t>b</w:t>
            </w:r>
          </w:p>
        </w:tc>
        <w:tc>
          <w:tcPr>
            <w:tcW w:w="0" w:type="auto"/>
          </w:tcPr>
          <w:p w14:paraId="7C53BAD2" w14:textId="77777777" w:rsidR="00AE0F50" w:rsidRDefault="00AE0F50" w:rsidP="00F613D5">
            <w:pPr>
              <w:pStyle w:val="tablecell"/>
              <w:jc w:val="center"/>
            </w:pPr>
            <w:r>
              <w:t>b</w:t>
            </w:r>
          </w:p>
        </w:tc>
        <w:tc>
          <w:tcPr>
            <w:tcW w:w="0" w:type="auto"/>
          </w:tcPr>
          <w:p w14:paraId="333307F2" w14:textId="77777777" w:rsidR="00AE0F50" w:rsidRDefault="00AE0F50" w:rsidP="00F613D5">
            <w:pPr>
              <w:pStyle w:val="tablecell"/>
              <w:jc w:val="center"/>
            </w:pPr>
            <w:r>
              <w:t>0</w:t>
            </w:r>
          </w:p>
        </w:tc>
        <w:tc>
          <w:tcPr>
            <w:tcW w:w="0" w:type="auto"/>
          </w:tcPr>
          <w:p w14:paraId="47C499EB" w14:textId="77777777" w:rsidR="00AE0F50" w:rsidRDefault="00AE0F50" w:rsidP="00F613D5">
            <w:pPr>
              <w:pStyle w:val="tablecell"/>
              <w:jc w:val="center"/>
            </w:pPr>
            <w:r>
              <w:t>0</w:t>
            </w:r>
          </w:p>
        </w:tc>
        <w:tc>
          <w:tcPr>
            <w:tcW w:w="0" w:type="auto"/>
          </w:tcPr>
          <w:p w14:paraId="5C519F64" w14:textId="77777777" w:rsidR="00AE0F50" w:rsidRDefault="00AE0F50" w:rsidP="00F613D5">
            <w:pPr>
              <w:pStyle w:val="tablecell"/>
              <w:jc w:val="center"/>
            </w:pPr>
            <w:r>
              <w:t>b</w:t>
            </w:r>
          </w:p>
        </w:tc>
        <w:tc>
          <w:tcPr>
            <w:tcW w:w="0" w:type="auto"/>
          </w:tcPr>
          <w:p w14:paraId="425CA30F" w14:textId="77777777" w:rsidR="00AE0F50" w:rsidRDefault="00AE0F50" w:rsidP="00F613D5">
            <w:pPr>
              <w:pStyle w:val="tablecell"/>
              <w:jc w:val="center"/>
            </w:pPr>
            <w:r>
              <w:t>b</w:t>
            </w:r>
          </w:p>
        </w:tc>
      </w:tr>
      <w:tr w:rsidR="00AE0F50" w14:paraId="5CEF0E7F" w14:textId="77777777" w:rsidTr="005B2343">
        <w:trPr>
          <w:jc w:val="center"/>
        </w:trPr>
        <w:tc>
          <w:tcPr>
            <w:tcW w:w="0" w:type="auto"/>
          </w:tcPr>
          <w:p w14:paraId="48012834" w14:textId="77777777" w:rsidR="00AE0F50" w:rsidRDefault="00AE0F50" w:rsidP="00F613D5">
            <w:pPr>
              <w:pStyle w:val="tablecell"/>
              <w:jc w:val="center"/>
            </w:pPr>
            <w:r>
              <w:t>0</w:t>
            </w:r>
          </w:p>
        </w:tc>
        <w:tc>
          <w:tcPr>
            <w:tcW w:w="0" w:type="auto"/>
          </w:tcPr>
          <w:p w14:paraId="6F702C47" w14:textId="77777777" w:rsidR="00AE0F50" w:rsidRDefault="00AE0F50" w:rsidP="00F613D5">
            <w:pPr>
              <w:pStyle w:val="tablecell"/>
              <w:jc w:val="center"/>
            </w:pPr>
            <w:r>
              <w:t>−1</w:t>
            </w:r>
          </w:p>
        </w:tc>
        <w:tc>
          <w:tcPr>
            <w:tcW w:w="0" w:type="auto"/>
          </w:tcPr>
          <w:p w14:paraId="3D5F9462" w14:textId="77777777" w:rsidR="00AE0F50" w:rsidRDefault="00AE0F50" w:rsidP="00F613D5">
            <w:pPr>
              <w:pStyle w:val="tablecell"/>
              <w:jc w:val="center"/>
            </w:pPr>
            <w:r>
              <w:t>0</w:t>
            </w:r>
          </w:p>
        </w:tc>
        <w:tc>
          <w:tcPr>
            <w:tcW w:w="0" w:type="auto"/>
          </w:tcPr>
          <w:p w14:paraId="16CC3F5B" w14:textId="77777777" w:rsidR="00AE0F50" w:rsidRDefault="00AE0F50" w:rsidP="00F613D5">
            <w:pPr>
              <w:pStyle w:val="tablecell"/>
              <w:jc w:val="center"/>
            </w:pPr>
            <w:r>
              <w:t>b</w:t>
            </w:r>
          </w:p>
        </w:tc>
        <w:tc>
          <w:tcPr>
            <w:tcW w:w="0" w:type="auto"/>
          </w:tcPr>
          <w:p w14:paraId="34A75209" w14:textId="77777777" w:rsidR="00AE0F50" w:rsidRDefault="00AE0F50" w:rsidP="00F613D5">
            <w:pPr>
              <w:pStyle w:val="tablecell"/>
              <w:jc w:val="center"/>
            </w:pPr>
            <w:r>
              <w:t>b</w:t>
            </w:r>
          </w:p>
        </w:tc>
        <w:tc>
          <w:tcPr>
            <w:tcW w:w="0" w:type="auto"/>
          </w:tcPr>
          <w:p w14:paraId="12030428" w14:textId="77777777" w:rsidR="00AE0F50" w:rsidRDefault="00AE0F50" w:rsidP="00F613D5">
            <w:pPr>
              <w:pStyle w:val="tablecell"/>
              <w:jc w:val="center"/>
            </w:pPr>
            <w:r>
              <w:t>0</w:t>
            </w:r>
          </w:p>
        </w:tc>
        <w:tc>
          <w:tcPr>
            <w:tcW w:w="0" w:type="auto"/>
          </w:tcPr>
          <w:p w14:paraId="18C320B1" w14:textId="77777777" w:rsidR="00AE0F50" w:rsidRDefault="00AE0F50" w:rsidP="00F613D5">
            <w:pPr>
              <w:pStyle w:val="tablecell"/>
              <w:jc w:val="center"/>
            </w:pPr>
            <w:r>
              <w:t>0</w:t>
            </w:r>
          </w:p>
        </w:tc>
        <w:tc>
          <w:tcPr>
            <w:tcW w:w="0" w:type="auto"/>
          </w:tcPr>
          <w:p w14:paraId="10C9D595" w14:textId="77777777" w:rsidR="00AE0F50" w:rsidRDefault="00AE0F50" w:rsidP="00F613D5">
            <w:pPr>
              <w:pStyle w:val="tablecell"/>
              <w:jc w:val="center"/>
            </w:pPr>
            <w:r>
              <w:t>b</w:t>
            </w:r>
          </w:p>
        </w:tc>
        <w:tc>
          <w:tcPr>
            <w:tcW w:w="0" w:type="auto"/>
          </w:tcPr>
          <w:p w14:paraId="2A138035" w14:textId="77777777" w:rsidR="00AE0F50" w:rsidRDefault="00AE0F50" w:rsidP="00F613D5">
            <w:pPr>
              <w:pStyle w:val="tablecell"/>
              <w:jc w:val="center"/>
            </w:pPr>
            <w:r>
              <w:t>b</w:t>
            </w:r>
          </w:p>
        </w:tc>
        <w:tc>
          <w:tcPr>
            <w:tcW w:w="0" w:type="auto"/>
          </w:tcPr>
          <w:p w14:paraId="492A4B3E" w14:textId="77777777" w:rsidR="00AE0F50" w:rsidRDefault="00AE0F50" w:rsidP="00F613D5">
            <w:pPr>
              <w:pStyle w:val="tablecell"/>
              <w:jc w:val="center"/>
            </w:pPr>
            <w:r>
              <w:t>0</w:t>
            </w:r>
          </w:p>
        </w:tc>
        <w:tc>
          <w:tcPr>
            <w:tcW w:w="0" w:type="auto"/>
          </w:tcPr>
          <w:p w14:paraId="76956921" w14:textId="77777777" w:rsidR="00AE0F50" w:rsidRDefault="00AE0F50" w:rsidP="00F613D5">
            <w:pPr>
              <w:pStyle w:val="tablecell"/>
              <w:jc w:val="center"/>
            </w:pPr>
            <w:r>
              <w:t>0</w:t>
            </w:r>
          </w:p>
        </w:tc>
      </w:tr>
      <w:tr w:rsidR="00AE0F50" w14:paraId="2D727D3D" w14:textId="77777777" w:rsidTr="005B2343">
        <w:trPr>
          <w:jc w:val="center"/>
        </w:trPr>
        <w:tc>
          <w:tcPr>
            <w:tcW w:w="0" w:type="auto"/>
          </w:tcPr>
          <w:p w14:paraId="5A0C138C" w14:textId="77777777" w:rsidR="00AE0F50" w:rsidRDefault="00AE0F50" w:rsidP="00F613D5">
            <w:pPr>
              <w:pStyle w:val="tablecell"/>
              <w:jc w:val="center"/>
            </w:pPr>
            <w:r>
              <w:t>0</w:t>
            </w:r>
          </w:p>
        </w:tc>
        <w:tc>
          <w:tcPr>
            <w:tcW w:w="0" w:type="auto"/>
          </w:tcPr>
          <w:p w14:paraId="1C56D3E7" w14:textId="77777777" w:rsidR="00AE0F50" w:rsidRDefault="00AE0F50" w:rsidP="00F613D5">
            <w:pPr>
              <w:pStyle w:val="tablecell"/>
              <w:jc w:val="center"/>
            </w:pPr>
            <w:r>
              <w:t>0</w:t>
            </w:r>
          </w:p>
        </w:tc>
        <w:tc>
          <w:tcPr>
            <w:tcW w:w="0" w:type="auto"/>
          </w:tcPr>
          <w:p w14:paraId="4A0C09ED" w14:textId="77777777" w:rsidR="00AE0F50" w:rsidRDefault="00AE0F50" w:rsidP="00F613D5">
            <w:pPr>
              <w:pStyle w:val="tablecell"/>
              <w:jc w:val="center"/>
            </w:pPr>
            <w:r>
              <w:t>1</w:t>
            </w:r>
          </w:p>
        </w:tc>
        <w:tc>
          <w:tcPr>
            <w:tcW w:w="0" w:type="auto"/>
          </w:tcPr>
          <w:p w14:paraId="4AE5AE1A" w14:textId="77777777" w:rsidR="00AE0F50" w:rsidRDefault="00AE0F50" w:rsidP="00F613D5">
            <w:pPr>
              <w:pStyle w:val="tablecell"/>
              <w:jc w:val="center"/>
            </w:pPr>
            <w:r>
              <w:t>0</w:t>
            </w:r>
          </w:p>
        </w:tc>
        <w:tc>
          <w:tcPr>
            <w:tcW w:w="0" w:type="auto"/>
          </w:tcPr>
          <w:p w14:paraId="6854EF96" w14:textId="77777777" w:rsidR="00AE0F50" w:rsidRDefault="00AE0F50" w:rsidP="00F613D5">
            <w:pPr>
              <w:pStyle w:val="tablecell"/>
              <w:jc w:val="center"/>
            </w:pPr>
            <w:r>
              <w:t>b</w:t>
            </w:r>
          </w:p>
        </w:tc>
        <w:tc>
          <w:tcPr>
            <w:tcW w:w="0" w:type="auto"/>
          </w:tcPr>
          <w:p w14:paraId="1D784D06" w14:textId="77777777" w:rsidR="00AE0F50" w:rsidRDefault="00AE0F50" w:rsidP="00F613D5">
            <w:pPr>
              <w:pStyle w:val="tablecell"/>
              <w:jc w:val="center"/>
            </w:pPr>
            <w:r>
              <w:t>0</w:t>
            </w:r>
          </w:p>
        </w:tc>
        <w:tc>
          <w:tcPr>
            <w:tcW w:w="0" w:type="auto"/>
          </w:tcPr>
          <w:p w14:paraId="2B2F9880" w14:textId="77777777" w:rsidR="00AE0F50" w:rsidRDefault="00AE0F50" w:rsidP="00F613D5">
            <w:pPr>
              <w:pStyle w:val="tablecell"/>
              <w:jc w:val="center"/>
            </w:pPr>
            <w:r>
              <w:t>b</w:t>
            </w:r>
          </w:p>
        </w:tc>
        <w:tc>
          <w:tcPr>
            <w:tcW w:w="0" w:type="auto"/>
          </w:tcPr>
          <w:p w14:paraId="5BFA3E9D" w14:textId="77777777" w:rsidR="00AE0F50" w:rsidRDefault="00AE0F50" w:rsidP="00F613D5">
            <w:pPr>
              <w:pStyle w:val="tablecell"/>
              <w:jc w:val="center"/>
            </w:pPr>
            <w:r>
              <w:t>0</w:t>
            </w:r>
          </w:p>
        </w:tc>
        <w:tc>
          <w:tcPr>
            <w:tcW w:w="0" w:type="auto"/>
          </w:tcPr>
          <w:p w14:paraId="2A40FE41" w14:textId="77777777" w:rsidR="00AE0F50" w:rsidRDefault="00AE0F50" w:rsidP="00F613D5">
            <w:pPr>
              <w:pStyle w:val="tablecell"/>
              <w:jc w:val="center"/>
            </w:pPr>
            <w:r>
              <w:t>b</w:t>
            </w:r>
          </w:p>
        </w:tc>
        <w:tc>
          <w:tcPr>
            <w:tcW w:w="0" w:type="auto"/>
          </w:tcPr>
          <w:p w14:paraId="1A66C8B3" w14:textId="77777777" w:rsidR="00AE0F50" w:rsidRDefault="00AE0F50" w:rsidP="00F613D5">
            <w:pPr>
              <w:pStyle w:val="tablecell"/>
              <w:jc w:val="center"/>
            </w:pPr>
            <w:r>
              <w:t>0</w:t>
            </w:r>
          </w:p>
        </w:tc>
        <w:tc>
          <w:tcPr>
            <w:tcW w:w="0" w:type="auto"/>
          </w:tcPr>
          <w:p w14:paraId="742E40A2" w14:textId="77777777" w:rsidR="00AE0F50" w:rsidRDefault="00AE0F50" w:rsidP="00F613D5">
            <w:pPr>
              <w:pStyle w:val="tablecell"/>
              <w:jc w:val="center"/>
            </w:pPr>
            <w:r>
              <w:t>b</w:t>
            </w:r>
          </w:p>
        </w:tc>
      </w:tr>
      <w:tr w:rsidR="00AE0F50" w14:paraId="6A0B9803" w14:textId="77777777" w:rsidTr="005B2343">
        <w:trPr>
          <w:jc w:val="center"/>
        </w:trPr>
        <w:tc>
          <w:tcPr>
            <w:tcW w:w="0" w:type="auto"/>
          </w:tcPr>
          <w:p w14:paraId="1C3B66B4" w14:textId="77777777" w:rsidR="00AE0F50" w:rsidRDefault="00AE0F50" w:rsidP="00F613D5">
            <w:pPr>
              <w:pStyle w:val="tablecell"/>
              <w:jc w:val="center"/>
            </w:pPr>
            <w:r>
              <w:t>0</w:t>
            </w:r>
          </w:p>
        </w:tc>
        <w:tc>
          <w:tcPr>
            <w:tcW w:w="0" w:type="auto"/>
          </w:tcPr>
          <w:p w14:paraId="2DDFBD31" w14:textId="77777777" w:rsidR="00AE0F50" w:rsidRDefault="00AE0F50" w:rsidP="00F613D5">
            <w:pPr>
              <w:pStyle w:val="tablecell"/>
              <w:jc w:val="center"/>
            </w:pPr>
            <w:r>
              <w:t>0</w:t>
            </w:r>
          </w:p>
        </w:tc>
        <w:tc>
          <w:tcPr>
            <w:tcW w:w="0" w:type="auto"/>
          </w:tcPr>
          <w:p w14:paraId="7B69C44F" w14:textId="77777777" w:rsidR="00AE0F50" w:rsidRDefault="00AE0F50" w:rsidP="00F613D5">
            <w:pPr>
              <w:pStyle w:val="tablecell"/>
              <w:jc w:val="center"/>
            </w:pPr>
            <w:r>
              <w:t>−1</w:t>
            </w:r>
          </w:p>
        </w:tc>
        <w:tc>
          <w:tcPr>
            <w:tcW w:w="0" w:type="auto"/>
          </w:tcPr>
          <w:p w14:paraId="239CFDCB" w14:textId="77777777" w:rsidR="00AE0F50" w:rsidRDefault="00AE0F50" w:rsidP="00F613D5">
            <w:pPr>
              <w:pStyle w:val="tablecell"/>
              <w:jc w:val="center"/>
            </w:pPr>
            <w:r>
              <w:t>b</w:t>
            </w:r>
          </w:p>
        </w:tc>
        <w:tc>
          <w:tcPr>
            <w:tcW w:w="0" w:type="auto"/>
          </w:tcPr>
          <w:p w14:paraId="58C10838" w14:textId="77777777" w:rsidR="00AE0F50" w:rsidRDefault="00AE0F50" w:rsidP="00F613D5">
            <w:pPr>
              <w:pStyle w:val="tablecell"/>
              <w:jc w:val="center"/>
            </w:pPr>
            <w:r>
              <w:t>0</w:t>
            </w:r>
          </w:p>
        </w:tc>
        <w:tc>
          <w:tcPr>
            <w:tcW w:w="0" w:type="auto"/>
          </w:tcPr>
          <w:p w14:paraId="00654462" w14:textId="77777777" w:rsidR="00AE0F50" w:rsidRDefault="00AE0F50" w:rsidP="00F613D5">
            <w:pPr>
              <w:pStyle w:val="tablecell"/>
              <w:jc w:val="center"/>
            </w:pPr>
            <w:r>
              <w:t>b</w:t>
            </w:r>
          </w:p>
        </w:tc>
        <w:tc>
          <w:tcPr>
            <w:tcW w:w="0" w:type="auto"/>
          </w:tcPr>
          <w:p w14:paraId="47FD16A1" w14:textId="77777777" w:rsidR="00AE0F50" w:rsidRDefault="00AE0F50" w:rsidP="00F613D5">
            <w:pPr>
              <w:pStyle w:val="tablecell"/>
              <w:jc w:val="center"/>
            </w:pPr>
            <w:r>
              <w:t>0</w:t>
            </w:r>
          </w:p>
        </w:tc>
        <w:tc>
          <w:tcPr>
            <w:tcW w:w="0" w:type="auto"/>
          </w:tcPr>
          <w:p w14:paraId="5359ECB7" w14:textId="77777777" w:rsidR="00AE0F50" w:rsidRDefault="00AE0F50" w:rsidP="00F613D5">
            <w:pPr>
              <w:pStyle w:val="tablecell"/>
              <w:jc w:val="center"/>
            </w:pPr>
            <w:r>
              <w:t>b</w:t>
            </w:r>
          </w:p>
        </w:tc>
        <w:tc>
          <w:tcPr>
            <w:tcW w:w="0" w:type="auto"/>
          </w:tcPr>
          <w:p w14:paraId="3BDB029F" w14:textId="77777777" w:rsidR="00AE0F50" w:rsidRDefault="00AE0F50" w:rsidP="00F613D5">
            <w:pPr>
              <w:pStyle w:val="tablecell"/>
              <w:jc w:val="center"/>
            </w:pPr>
            <w:r>
              <w:t>0</w:t>
            </w:r>
          </w:p>
        </w:tc>
        <w:tc>
          <w:tcPr>
            <w:tcW w:w="0" w:type="auto"/>
          </w:tcPr>
          <w:p w14:paraId="5C0054F1" w14:textId="77777777" w:rsidR="00AE0F50" w:rsidRDefault="00AE0F50" w:rsidP="00F613D5">
            <w:pPr>
              <w:pStyle w:val="tablecell"/>
              <w:jc w:val="center"/>
            </w:pPr>
            <w:r>
              <w:t>b</w:t>
            </w:r>
          </w:p>
        </w:tc>
        <w:tc>
          <w:tcPr>
            <w:tcW w:w="0" w:type="auto"/>
          </w:tcPr>
          <w:p w14:paraId="13C790D3" w14:textId="77777777" w:rsidR="00AE0F50" w:rsidRDefault="00AE0F50" w:rsidP="00F613D5">
            <w:pPr>
              <w:pStyle w:val="tablecell"/>
              <w:jc w:val="center"/>
            </w:pPr>
            <w:r>
              <w:t>0</w:t>
            </w:r>
          </w:p>
        </w:tc>
      </w:tr>
      <w:tr w:rsidR="00AE0F50" w14:paraId="0BDFF69B" w14:textId="77777777" w:rsidTr="005B2343">
        <w:trPr>
          <w:jc w:val="center"/>
        </w:trPr>
        <w:tc>
          <w:tcPr>
            <w:tcW w:w="0" w:type="auto"/>
          </w:tcPr>
          <w:p w14:paraId="59D38F1E" w14:textId="77777777" w:rsidR="00AE0F50" w:rsidRDefault="00AE0F50" w:rsidP="00F613D5">
            <w:pPr>
              <w:pStyle w:val="tablecell"/>
              <w:jc w:val="center"/>
            </w:pPr>
            <w:r>
              <w:t>1</w:t>
            </w:r>
          </w:p>
        </w:tc>
        <w:tc>
          <w:tcPr>
            <w:tcW w:w="0" w:type="auto"/>
          </w:tcPr>
          <w:p w14:paraId="24265E8C" w14:textId="77777777" w:rsidR="00AE0F50" w:rsidRDefault="00AE0F50" w:rsidP="00F613D5">
            <w:pPr>
              <w:pStyle w:val="tablecell"/>
              <w:jc w:val="center"/>
            </w:pPr>
            <w:r>
              <w:t>1</w:t>
            </w:r>
          </w:p>
        </w:tc>
        <w:tc>
          <w:tcPr>
            <w:tcW w:w="0" w:type="auto"/>
          </w:tcPr>
          <w:p w14:paraId="6F05E2DE" w14:textId="77777777" w:rsidR="00AE0F50" w:rsidRDefault="00AE0F50" w:rsidP="00F613D5">
            <w:pPr>
              <w:pStyle w:val="tablecell"/>
              <w:jc w:val="center"/>
            </w:pPr>
            <w:r>
              <w:t>0</w:t>
            </w:r>
          </w:p>
        </w:tc>
        <w:tc>
          <w:tcPr>
            <w:tcW w:w="0" w:type="auto"/>
          </w:tcPr>
          <w:p w14:paraId="4FDD5FD3" w14:textId="77777777" w:rsidR="00AE0F50" w:rsidRDefault="00AE0F50" w:rsidP="00F613D5">
            <w:pPr>
              <w:pStyle w:val="tablecell"/>
              <w:jc w:val="center"/>
            </w:pPr>
            <w:r>
              <w:t>0</w:t>
            </w:r>
          </w:p>
        </w:tc>
        <w:tc>
          <w:tcPr>
            <w:tcW w:w="0" w:type="auto"/>
          </w:tcPr>
          <w:p w14:paraId="7AB2012F" w14:textId="77777777" w:rsidR="00AE0F50" w:rsidRDefault="00AE0F50" w:rsidP="00F613D5">
            <w:pPr>
              <w:pStyle w:val="tablecell"/>
              <w:jc w:val="center"/>
            </w:pPr>
            <w:r>
              <w:t>0</w:t>
            </w:r>
          </w:p>
        </w:tc>
        <w:tc>
          <w:tcPr>
            <w:tcW w:w="0" w:type="auto"/>
          </w:tcPr>
          <w:p w14:paraId="19E4589F" w14:textId="77777777" w:rsidR="00AE0F50" w:rsidRDefault="00AE0F50" w:rsidP="00F613D5">
            <w:pPr>
              <w:pStyle w:val="tablecell"/>
              <w:jc w:val="center"/>
            </w:pPr>
            <w:r>
              <w:t>0</w:t>
            </w:r>
          </w:p>
        </w:tc>
        <w:tc>
          <w:tcPr>
            <w:tcW w:w="0" w:type="auto"/>
          </w:tcPr>
          <w:p w14:paraId="682878A4" w14:textId="77777777" w:rsidR="00AE0F50" w:rsidRDefault="00AE0F50" w:rsidP="00F613D5">
            <w:pPr>
              <w:pStyle w:val="tablecell"/>
              <w:jc w:val="center"/>
            </w:pPr>
            <w:r>
              <w:t>0</w:t>
            </w:r>
          </w:p>
        </w:tc>
        <w:tc>
          <w:tcPr>
            <w:tcW w:w="0" w:type="auto"/>
          </w:tcPr>
          <w:p w14:paraId="73A92436" w14:textId="77777777" w:rsidR="00AE0F50" w:rsidRDefault="00AE0F50" w:rsidP="00F613D5">
            <w:pPr>
              <w:pStyle w:val="tablecell"/>
              <w:jc w:val="center"/>
            </w:pPr>
            <w:r>
              <w:t>0</w:t>
            </w:r>
          </w:p>
        </w:tc>
        <w:tc>
          <w:tcPr>
            <w:tcW w:w="0" w:type="auto"/>
          </w:tcPr>
          <w:p w14:paraId="3ADF1664" w14:textId="77777777" w:rsidR="00AE0F50" w:rsidRDefault="00AE0F50" w:rsidP="00F613D5">
            <w:pPr>
              <w:pStyle w:val="tablecell"/>
              <w:jc w:val="center"/>
            </w:pPr>
            <w:r>
              <w:t>0</w:t>
            </w:r>
          </w:p>
        </w:tc>
        <w:tc>
          <w:tcPr>
            <w:tcW w:w="0" w:type="auto"/>
          </w:tcPr>
          <w:p w14:paraId="1B6ACE07" w14:textId="77777777" w:rsidR="00AE0F50" w:rsidRDefault="00AE0F50" w:rsidP="00F613D5">
            <w:pPr>
              <w:pStyle w:val="tablecell"/>
              <w:jc w:val="center"/>
            </w:pPr>
            <w:r>
              <w:t>c</w:t>
            </w:r>
          </w:p>
        </w:tc>
        <w:tc>
          <w:tcPr>
            <w:tcW w:w="0" w:type="auto"/>
          </w:tcPr>
          <w:p w14:paraId="6B6E91E5" w14:textId="77777777" w:rsidR="00AE0F50" w:rsidRDefault="00AE0F50" w:rsidP="00F613D5">
            <w:pPr>
              <w:pStyle w:val="tablecell"/>
              <w:jc w:val="center"/>
            </w:pPr>
            <w:r>
              <w:t>c</w:t>
            </w:r>
          </w:p>
        </w:tc>
      </w:tr>
      <w:tr w:rsidR="00AE0F50" w14:paraId="0933ED6C" w14:textId="77777777" w:rsidTr="005B2343">
        <w:trPr>
          <w:jc w:val="center"/>
        </w:trPr>
        <w:tc>
          <w:tcPr>
            <w:tcW w:w="0" w:type="auto"/>
          </w:tcPr>
          <w:p w14:paraId="2A0447E4" w14:textId="77777777" w:rsidR="00AE0F50" w:rsidRDefault="00AE0F50" w:rsidP="00F613D5">
            <w:pPr>
              <w:pStyle w:val="tablecell"/>
              <w:jc w:val="center"/>
            </w:pPr>
            <w:r>
              <w:t>−1</w:t>
            </w:r>
          </w:p>
        </w:tc>
        <w:tc>
          <w:tcPr>
            <w:tcW w:w="0" w:type="auto"/>
          </w:tcPr>
          <w:p w14:paraId="0146B66C" w14:textId="77777777" w:rsidR="00AE0F50" w:rsidRDefault="00AE0F50" w:rsidP="00F613D5">
            <w:pPr>
              <w:pStyle w:val="tablecell"/>
              <w:jc w:val="center"/>
            </w:pPr>
            <w:r>
              <w:t>1</w:t>
            </w:r>
          </w:p>
        </w:tc>
        <w:tc>
          <w:tcPr>
            <w:tcW w:w="0" w:type="auto"/>
          </w:tcPr>
          <w:p w14:paraId="10D0F061" w14:textId="77777777" w:rsidR="00AE0F50" w:rsidRDefault="00AE0F50" w:rsidP="00F613D5">
            <w:pPr>
              <w:pStyle w:val="tablecell"/>
              <w:jc w:val="center"/>
            </w:pPr>
            <w:r>
              <w:t>0</w:t>
            </w:r>
          </w:p>
        </w:tc>
        <w:tc>
          <w:tcPr>
            <w:tcW w:w="0" w:type="auto"/>
          </w:tcPr>
          <w:p w14:paraId="3AA273FC" w14:textId="77777777" w:rsidR="00AE0F50" w:rsidRDefault="00AE0F50" w:rsidP="00F613D5">
            <w:pPr>
              <w:pStyle w:val="tablecell"/>
              <w:jc w:val="center"/>
            </w:pPr>
            <w:r>
              <w:t>0</w:t>
            </w:r>
          </w:p>
        </w:tc>
        <w:tc>
          <w:tcPr>
            <w:tcW w:w="0" w:type="auto"/>
          </w:tcPr>
          <w:p w14:paraId="0548591D" w14:textId="77777777" w:rsidR="00AE0F50" w:rsidRDefault="00AE0F50" w:rsidP="00F613D5">
            <w:pPr>
              <w:pStyle w:val="tablecell"/>
              <w:jc w:val="center"/>
            </w:pPr>
            <w:r>
              <w:t>0</w:t>
            </w:r>
          </w:p>
        </w:tc>
        <w:tc>
          <w:tcPr>
            <w:tcW w:w="0" w:type="auto"/>
          </w:tcPr>
          <w:p w14:paraId="438F5F23" w14:textId="77777777" w:rsidR="00AE0F50" w:rsidRDefault="00AE0F50" w:rsidP="00F613D5">
            <w:pPr>
              <w:pStyle w:val="tablecell"/>
              <w:jc w:val="center"/>
            </w:pPr>
            <w:r>
              <w:t>c</w:t>
            </w:r>
          </w:p>
        </w:tc>
        <w:tc>
          <w:tcPr>
            <w:tcW w:w="0" w:type="auto"/>
          </w:tcPr>
          <w:p w14:paraId="6E41A4FE" w14:textId="77777777" w:rsidR="00AE0F50" w:rsidRDefault="00AE0F50" w:rsidP="00F613D5">
            <w:pPr>
              <w:pStyle w:val="tablecell"/>
              <w:jc w:val="center"/>
            </w:pPr>
            <w:r>
              <w:t>c</w:t>
            </w:r>
          </w:p>
        </w:tc>
        <w:tc>
          <w:tcPr>
            <w:tcW w:w="0" w:type="auto"/>
          </w:tcPr>
          <w:p w14:paraId="676397F6" w14:textId="77777777" w:rsidR="00AE0F50" w:rsidRDefault="00AE0F50" w:rsidP="00F613D5">
            <w:pPr>
              <w:pStyle w:val="tablecell"/>
              <w:jc w:val="center"/>
            </w:pPr>
            <w:r>
              <w:t>0</w:t>
            </w:r>
          </w:p>
        </w:tc>
        <w:tc>
          <w:tcPr>
            <w:tcW w:w="0" w:type="auto"/>
          </w:tcPr>
          <w:p w14:paraId="72C9A396" w14:textId="77777777" w:rsidR="00AE0F50" w:rsidRDefault="00AE0F50" w:rsidP="00F613D5">
            <w:pPr>
              <w:pStyle w:val="tablecell"/>
              <w:jc w:val="center"/>
            </w:pPr>
            <w:r>
              <w:t>0</w:t>
            </w:r>
          </w:p>
        </w:tc>
        <w:tc>
          <w:tcPr>
            <w:tcW w:w="0" w:type="auto"/>
          </w:tcPr>
          <w:p w14:paraId="3C95AEEC" w14:textId="77777777" w:rsidR="00AE0F50" w:rsidRDefault="00AE0F50" w:rsidP="00F613D5">
            <w:pPr>
              <w:pStyle w:val="tablecell"/>
              <w:jc w:val="center"/>
            </w:pPr>
            <w:r>
              <w:t>0</w:t>
            </w:r>
          </w:p>
        </w:tc>
        <w:tc>
          <w:tcPr>
            <w:tcW w:w="0" w:type="auto"/>
          </w:tcPr>
          <w:p w14:paraId="55647045" w14:textId="77777777" w:rsidR="00AE0F50" w:rsidRDefault="00AE0F50" w:rsidP="00F613D5">
            <w:pPr>
              <w:pStyle w:val="tablecell"/>
              <w:jc w:val="center"/>
            </w:pPr>
            <w:r>
              <w:t>0</w:t>
            </w:r>
          </w:p>
        </w:tc>
      </w:tr>
      <w:tr w:rsidR="00AE0F50" w14:paraId="7256680F" w14:textId="77777777" w:rsidTr="005B2343">
        <w:trPr>
          <w:jc w:val="center"/>
        </w:trPr>
        <w:tc>
          <w:tcPr>
            <w:tcW w:w="0" w:type="auto"/>
          </w:tcPr>
          <w:p w14:paraId="2828005C" w14:textId="77777777" w:rsidR="00AE0F50" w:rsidRDefault="00AE0F50" w:rsidP="00F613D5">
            <w:pPr>
              <w:pStyle w:val="tablecell"/>
              <w:jc w:val="center"/>
            </w:pPr>
            <w:r>
              <w:t>1</w:t>
            </w:r>
          </w:p>
        </w:tc>
        <w:tc>
          <w:tcPr>
            <w:tcW w:w="0" w:type="auto"/>
          </w:tcPr>
          <w:p w14:paraId="21A27EC6" w14:textId="77777777" w:rsidR="00AE0F50" w:rsidRDefault="00AE0F50" w:rsidP="00F613D5">
            <w:pPr>
              <w:pStyle w:val="tablecell"/>
              <w:jc w:val="center"/>
            </w:pPr>
            <w:r>
              <w:t>−1</w:t>
            </w:r>
          </w:p>
        </w:tc>
        <w:tc>
          <w:tcPr>
            <w:tcW w:w="0" w:type="auto"/>
          </w:tcPr>
          <w:p w14:paraId="71E631FE" w14:textId="77777777" w:rsidR="00AE0F50" w:rsidRDefault="00AE0F50" w:rsidP="00F613D5">
            <w:pPr>
              <w:pStyle w:val="tablecell"/>
              <w:jc w:val="center"/>
            </w:pPr>
            <w:r>
              <w:t>0</w:t>
            </w:r>
          </w:p>
        </w:tc>
        <w:tc>
          <w:tcPr>
            <w:tcW w:w="0" w:type="auto"/>
          </w:tcPr>
          <w:p w14:paraId="2718C2BA" w14:textId="77777777" w:rsidR="00AE0F50" w:rsidRDefault="00AE0F50" w:rsidP="00F613D5">
            <w:pPr>
              <w:pStyle w:val="tablecell"/>
              <w:jc w:val="center"/>
            </w:pPr>
            <w:r>
              <w:t>0</w:t>
            </w:r>
          </w:p>
        </w:tc>
        <w:tc>
          <w:tcPr>
            <w:tcW w:w="0" w:type="auto"/>
          </w:tcPr>
          <w:p w14:paraId="7BF3314F" w14:textId="77777777" w:rsidR="00AE0F50" w:rsidRDefault="00AE0F50" w:rsidP="00F613D5">
            <w:pPr>
              <w:pStyle w:val="tablecell"/>
              <w:jc w:val="center"/>
            </w:pPr>
            <w:r>
              <w:t>0</w:t>
            </w:r>
          </w:p>
        </w:tc>
        <w:tc>
          <w:tcPr>
            <w:tcW w:w="0" w:type="auto"/>
          </w:tcPr>
          <w:p w14:paraId="3BB79870" w14:textId="77777777" w:rsidR="00AE0F50" w:rsidRDefault="00AE0F50" w:rsidP="00F613D5">
            <w:pPr>
              <w:pStyle w:val="tablecell"/>
              <w:jc w:val="center"/>
            </w:pPr>
            <w:r>
              <w:t>0</w:t>
            </w:r>
          </w:p>
        </w:tc>
        <w:tc>
          <w:tcPr>
            <w:tcW w:w="0" w:type="auto"/>
          </w:tcPr>
          <w:p w14:paraId="0D5FDA88" w14:textId="77777777" w:rsidR="00AE0F50" w:rsidRDefault="00AE0F50" w:rsidP="00F613D5">
            <w:pPr>
              <w:pStyle w:val="tablecell"/>
              <w:jc w:val="center"/>
            </w:pPr>
            <w:r>
              <w:t>0</w:t>
            </w:r>
          </w:p>
        </w:tc>
        <w:tc>
          <w:tcPr>
            <w:tcW w:w="0" w:type="auto"/>
          </w:tcPr>
          <w:p w14:paraId="314F3EB7" w14:textId="77777777" w:rsidR="00AE0F50" w:rsidRDefault="00AE0F50" w:rsidP="00F613D5">
            <w:pPr>
              <w:pStyle w:val="tablecell"/>
              <w:jc w:val="center"/>
            </w:pPr>
            <w:r>
              <w:t>c</w:t>
            </w:r>
          </w:p>
        </w:tc>
        <w:tc>
          <w:tcPr>
            <w:tcW w:w="0" w:type="auto"/>
          </w:tcPr>
          <w:p w14:paraId="4825CBDF" w14:textId="77777777" w:rsidR="00AE0F50" w:rsidRDefault="00AE0F50" w:rsidP="00F613D5">
            <w:pPr>
              <w:pStyle w:val="tablecell"/>
              <w:jc w:val="center"/>
            </w:pPr>
            <w:r>
              <w:t>c</w:t>
            </w:r>
          </w:p>
        </w:tc>
        <w:tc>
          <w:tcPr>
            <w:tcW w:w="0" w:type="auto"/>
          </w:tcPr>
          <w:p w14:paraId="6D0AF83C" w14:textId="77777777" w:rsidR="00AE0F50" w:rsidRDefault="00AE0F50" w:rsidP="00F613D5">
            <w:pPr>
              <w:pStyle w:val="tablecell"/>
              <w:jc w:val="center"/>
            </w:pPr>
            <w:r>
              <w:t>0</w:t>
            </w:r>
          </w:p>
        </w:tc>
        <w:tc>
          <w:tcPr>
            <w:tcW w:w="0" w:type="auto"/>
          </w:tcPr>
          <w:p w14:paraId="58E207E9" w14:textId="77777777" w:rsidR="00AE0F50" w:rsidRDefault="00AE0F50" w:rsidP="00F613D5">
            <w:pPr>
              <w:pStyle w:val="tablecell"/>
              <w:jc w:val="center"/>
            </w:pPr>
            <w:r>
              <w:t>0</w:t>
            </w:r>
          </w:p>
        </w:tc>
      </w:tr>
      <w:tr w:rsidR="00AE0F50" w14:paraId="6578E5DC" w14:textId="77777777" w:rsidTr="005B2343">
        <w:trPr>
          <w:jc w:val="center"/>
        </w:trPr>
        <w:tc>
          <w:tcPr>
            <w:tcW w:w="0" w:type="auto"/>
          </w:tcPr>
          <w:p w14:paraId="77E2EF4C" w14:textId="77777777" w:rsidR="00AE0F50" w:rsidRDefault="00AE0F50" w:rsidP="00F613D5">
            <w:pPr>
              <w:pStyle w:val="tablecell"/>
              <w:jc w:val="center"/>
            </w:pPr>
            <w:r>
              <w:t>−1</w:t>
            </w:r>
          </w:p>
        </w:tc>
        <w:tc>
          <w:tcPr>
            <w:tcW w:w="0" w:type="auto"/>
          </w:tcPr>
          <w:p w14:paraId="58032D85" w14:textId="77777777" w:rsidR="00AE0F50" w:rsidRDefault="00AE0F50" w:rsidP="00F613D5">
            <w:pPr>
              <w:pStyle w:val="tablecell"/>
              <w:jc w:val="center"/>
            </w:pPr>
            <w:r>
              <w:t>−1</w:t>
            </w:r>
          </w:p>
        </w:tc>
        <w:tc>
          <w:tcPr>
            <w:tcW w:w="0" w:type="auto"/>
          </w:tcPr>
          <w:p w14:paraId="0CF62B59" w14:textId="77777777" w:rsidR="00AE0F50" w:rsidRDefault="00AE0F50" w:rsidP="00F613D5">
            <w:pPr>
              <w:pStyle w:val="tablecell"/>
              <w:jc w:val="center"/>
            </w:pPr>
            <w:r>
              <w:t>0</w:t>
            </w:r>
          </w:p>
        </w:tc>
        <w:tc>
          <w:tcPr>
            <w:tcW w:w="0" w:type="auto"/>
          </w:tcPr>
          <w:p w14:paraId="5AE9BB9D" w14:textId="77777777" w:rsidR="00AE0F50" w:rsidRDefault="00AE0F50" w:rsidP="00F613D5">
            <w:pPr>
              <w:pStyle w:val="tablecell"/>
              <w:jc w:val="center"/>
            </w:pPr>
            <w:r>
              <w:t>c</w:t>
            </w:r>
          </w:p>
        </w:tc>
        <w:tc>
          <w:tcPr>
            <w:tcW w:w="0" w:type="auto"/>
          </w:tcPr>
          <w:p w14:paraId="53CF5E69" w14:textId="77777777" w:rsidR="00AE0F50" w:rsidRDefault="00AE0F50" w:rsidP="00F613D5">
            <w:pPr>
              <w:pStyle w:val="tablecell"/>
              <w:jc w:val="center"/>
            </w:pPr>
            <w:r>
              <w:t>c</w:t>
            </w:r>
          </w:p>
        </w:tc>
        <w:tc>
          <w:tcPr>
            <w:tcW w:w="0" w:type="auto"/>
          </w:tcPr>
          <w:p w14:paraId="5565BCF5" w14:textId="77777777" w:rsidR="00AE0F50" w:rsidRDefault="00AE0F50" w:rsidP="00F613D5">
            <w:pPr>
              <w:pStyle w:val="tablecell"/>
              <w:jc w:val="center"/>
            </w:pPr>
            <w:r>
              <w:t>0</w:t>
            </w:r>
          </w:p>
        </w:tc>
        <w:tc>
          <w:tcPr>
            <w:tcW w:w="0" w:type="auto"/>
          </w:tcPr>
          <w:p w14:paraId="3B0EE28A" w14:textId="77777777" w:rsidR="00AE0F50" w:rsidRDefault="00AE0F50" w:rsidP="00F613D5">
            <w:pPr>
              <w:pStyle w:val="tablecell"/>
              <w:jc w:val="center"/>
            </w:pPr>
            <w:r>
              <w:t>0</w:t>
            </w:r>
          </w:p>
        </w:tc>
        <w:tc>
          <w:tcPr>
            <w:tcW w:w="0" w:type="auto"/>
          </w:tcPr>
          <w:p w14:paraId="45159250" w14:textId="77777777" w:rsidR="00AE0F50" w:rsidRDefault="00AE0F50" w:rsidP="00F613D5">
            <w:pPr>
              <w:pStyle w:val="tablecell"/>
              <w:jc w:val="center"/>
            </w:pPr>
            <w:r>
              <w:t>0</w:t>
            </w:r>
          </w:p>
        </w:tc>
        <w:tc>
          <w:tcPr>
            <w:tcW w:w="0" w:type="auto"/>
          </w:tcPr>
          <w:p w14:paraId="679ADA28" w14:textId="77777777" w:rsidR="00AE0F50" w:rsidRDefault="00AE0F50" w:rsidP="00F613D5">
            <w:pPr>
              <w:pStyle w:val="tablecell"/>
              <w:jc w:val="center"/>
            </w:pPr>
            <w:r>
              <w:t>0</w:t>
            </w:r>
          </w:p>
        </w:tc>
        <w:tc>
          <w:tcPr>
            <w:tcW w:w="0" w:type="auto"/>
          </w:tcPr>
          <w:p w14:paraId="3AB01B3B" w14:textId="77777777" w:rsidR="00AE0F50" w:rsidRDefault="00AE0F50" w:rsidP="00F613D5">
            <w:pPr>
              <w:pStyle w:val="tablecell"/>
              <w:jc w:val="center"/>
            </w:pPr>
            <w:r>
              <w:t>0</w:t>
            </w:r>
          </w:p>
        </w:tc>
        <w:tc>
          <w:tcPr>
            <w:tcW w:w="0" w:type="auto"/>
          </w:tcPr>
          <w:p w14:paraId="11117317" w14:textId="77777777" w:rsidR="00AE0F50" w:rsidRDefault="00AE0F50" w:rsidP="00F613D5">
            <w:pPr>
              <w:pStyle w:val="tablecell"/>
              <w:jc w:val="center"/>
            </w:pPr>
            <w:r>
              <w:t>0</w:t>
            </w:r>
          </w:p>
        </w:tc>
      </w:tr>
      <w:tr w:rsidR="00AE0F50" w14:paraId="5BD27DD8" w14:textId="77777777" w:rsidTr="005B2343">
        <w:trPr>
          <w:jc w:val="center"/>
        </w:trPr>
        <w:tc>
          <w:tcPr>
            <w:tcW w:w="0" w:type="auto"/>
          </w:tcPr>
          <w:p w14:paraId="6A172513" w14:textId="77777777" w:rsidR="00AE0F50" w:rsidRDefault="00AE0F50" w:rsidP="00F613D5">
            <w:pPr>
              <w:pStyle w:val="tablecell"/>
              <w:jc w:val="center"/>
            </w:pPr>
            <w:r>
              <w:t>0</w:t>
            </w:r>
          </w:p>
        </w:tc>
        <w:tc>
          <w:tcPr>
            <w:tcW w:w="0" w:type="auto"/>
          </w:tcPr>
          <w:p w14:paraId="14F64949" w14:textId="77777777" w:rsidR="00AE0F50" w:rsidRDefault="00AE0F50" w:rsidP="00F613D5">
            <w:pPr>
              <w:pStyle w:val="tablecell"/>
              <w:jc w:val="center"/>
            </w:pPr>
            <w:r>
              <w:t>1</w:t>
            </w:r>
          </w:p>
        </w:tc>
        <w:tc>
          <w:tcPr>
            <w:tcW w:w="0" w:type="auto"/>
          </w:tcPr>
          <w:p w14:paraId="476620E7" w14:textId="77777777" w:rsidR="00AE0F50" w:rsidRDefault="00AE0F50" w:rsidP="00F613D5">
            <w:pPr>
              <w:pStyle w:val="tablecell"/>
              <w:jc w:val="center"/>
            </w:pPr>
            <w:r>
              <w:t>1</w:t>
            </w:r>
          </w:p>
        </w:tc>
        <w:tc>
          <w:tcPr>
            <w:tcW w:w="0" w:type="auto"/>
          </w:tcPr>
          <w:p w14:paraId="34091E47" w14:textId="77777777" w:rsidR="00AE0F50" w:rsidRDefault="00AE0F50" w:rsidP="00F613D5">
            <w:pPr>
              <w:pStyle w:val="tablecell"/>
              <w:jc w:val="center"/>
            </w:pPr>
            <w:r>
              <w:t>0</w:t>
            </w:r>
          </w:p>
        </w:tc>
        <w:tc>
          <w:tcPr>
            <w:tcW w:w="0" w:type="auto"/>
          </w:tcPr>
          <w:p w14:paraId="5CDB53E5" w14:textId="77777777" w:rsidR="00AE0F50" w:rsidRDefault="00AE0F50" w:rsidP="00F613D5">
            <w:pPr>
              <w:pStyle w:val="tablecell"/>
              <w:jc w:val="center"/>
            </w:pPr>
            <w:r>
              <w:t>0</w:t>
            </w:r>
          </w:p>
        </w:tc>
        <w:tc>
          <w:tcPr>
            <w:tcW w:w="0" w:type="auto"/>
          </w:tcPr>
          <w:p w14:paraId="652E6AAE" w14:textId="77777777" w:rsidR="00AE0F50" w:rsidRDefault="00AE0F50" w:rsidP="00F613D5">
            <w:pPr>
              <w:pStyle w:val="tablecell"/>
              <w:jc w:val="center"/>
            </w:pPr>
            <w:r>
              <w:t>0</w:t>
            </w:r>
          </w:p>
        </w:tc>
        <w:tc>
          <w:tcPr>
            <w:tcW w:w="0" w:type="auto"/>
          </w:tcPr>
          <w:p w14:paraId="40BF8408" w14:textId="77777777" w:rsidR="00AE0F50" w:rsidRDefault="00AE0F50" w:rsidP="00F613D5">
            <w:pPr>
              <w:pStyle w:val="tablecell"/>
              <w:jc w:val="center"/>
            </w:pPr>
            <w:r>
              <w:t>c</w:t>
            </w:r>
          </w:p>
        </w:tc>
        <w:tc>
          <w:tcPr>
            <w:tcW w:w="0" w:type="auto"/>
          </w:tcPr>
          <w:p w14:paraId="0E38F330" w14:textId="77777777" w:rsidR="00AE0F50" w:rsidRDefault="00AE0F50" w:rsidP="00F613D5">
            <w:pPr>
              <w:pStyle w:val="tablecell"/>
              <w:jc w:val="center"/>
            </w:pPr>
            <w:r>
              <w:t>0</w:t>
            </w:r>
          </w:p>
        </w:tc>
        <w:tc>
          <w:tcPr>
            <w:tcW w:w="0" w:type="auto"/>
          </w:tcPr>
          <w:p w14:paraId="39D62878" w14:textId="77777777" w:rsidR="00AE0F50" w:rsidRDefault="00AE0F50" w:rsidP="00F613D5">
            <w:pPr>
              <w:pStyle w:val="tablecell"/>
              <w:jc w:val="center"/>
            </w:pPr>
            <w:r>
              <w:t>0</w:t>
            </w:r>
          </w:p>
        </w:tc>
        <w:tc>
          <w:tcPr>
            <w:tcW w:w="0" w:type="auto"/>
          </w:tcPr>
          <w:p w14:paraId="67DB47A0" w14:textId="77777777" w:rsidR="00AE0F50" w:rsidRDefault="00AE0F50" w:rsidP="00F613D5">
            <w:pPr>
              <w:pStyle w:val="tablecell"/>
              <w:jc w:val="center"/>
            </w:pPr>
            <w:r>
              <w:t>0</w:t>
            </w:r>
          </w:p>
        </w:tc>
        <w:tc>
          <w:tcPr>
            <w:tcW w:w="0" w:type="auto"/>
          </w:tcPr>
          <w:p w14:paraId="6257C2A1" w14:textId="77777777" w:rsidR="00AE0F50" w:rsidRDefault="00AE0F50" w:rsidP="00F613D5">
            <w:pPr>
              <w:pStyle w:val="tablecell"/>
              <w:jc w:val="center"/>
            </w:pPr>
            <w:r>
              <w:t>c</w:t>
            </w:r>
          </w:p>
        </w:tc>
      </w:tr>
      <w:tr w:rsidR="00AE0F50" w14:paraId="7A81F29D" w14:textId="77777777" w:rsidTr="005B2343">
        <w:trPr>
          <w:jc w:val="center"/>
        </w:trPr>
        <w:tc>
          <w:tcPr>
            <w:tcW w:w="0" w:type="auto"/>
          </w:tcPr>
          <w:p w14:paraId="35329BC4" w14:textId="77777777" w:rsidR="00AE0F50" w:rsidRDefault="00AE0F50" w:rsidP="00F613D5">
            <w:pPr>
              <w:pStyle w:val="tablecell"/>
              <w:jc w:val="center"/>
            </w:pPr>
            <w:r>
              <w:t>0</w:t>
            </w:r>
          </w:p>
        </w:tc>
        <w:tc>
          <w:tcPr>
            <w:tcW w:w="0" w:type="auto"/>
          </w:tcPr>
          <w:p w14:paraId="718E6EF0" w14:textId="77777777" w:rsidR="00AE0F50" w:rsidRDefault="00AE0F50" w:rsidP="00F613D5">
            <w:pPr>
              <w:pStyle w:val="tablecell"/>
              <w:jc w:val="center"/>
            </w:pPr>
            <w:r>
              <w:t>−1</w:t>
            </w:r>
          </w:p>
        </w:tc>
        <w:tc>
          <w:tcPr>
            <w:tcW w:w="0" w:type="auto"/>
          </w:tcPr>
          <w:p w14:paraId="0042EAFF" w14:textId="77777777" w:rsidR="00AE0F50" w:rsidRDefault="00AE0F50" w:rsidP="00F613D5">
            <w:pPr>
              <w:pStyle w:val="tablecell"/>
              <w:jc w:val="center"/>
            </w:pPr>
            <w:r>
              <w:t>1</w:t>
            </w:r>
          </w:p>
        </w:tc>
        <w:tc>
          <w:tcPr>
            <w:tcW w:w="0" w:type="auto"/>
          </w:tcPr>
          <w:p w14:paraId="223DEB37" w14:textId="77777777" w:rsidR="00AE0F50" w:rsidRDefault="00AE0F50" w:rsidP="00F613D5">
            <w:pPr>
              <w:pStyle w:val="tablecell"/>
              <w:jc w:val="center"/>
            </w:pPr>
            <w:r>
              <w:t>0</w:t>
            </w:r>
          </w:p>
        </w:tc>
        <w:tc>
          <w:tcPr>
            <w:tcW w:w="0" w:type="auto"/>
          </w:tcPr>
          <w:p w14:paraId="3C7567C3" w14:textId="77777777" w:rsidR="00AE0F50" w:rsidRDefault="00AE0F50" w:rsidP="00F613D5">
            <w:pPr>
              <w:pStyle w:val="tablecell"/>
              <w:jc w:val="center"/>
            </w:pPr>
            <w:r>
              <w:t>c</w:t>
            </w:r>
          </w:p>
        </w:tc>
        <w:tc>
          <w:tcPr>
            <w:tcW w:w="0" w:type="auto"/>
          </w:tcPr>
          <w:p w14:paraId="7F1A7057" w14:textId="77777777" w:rsidR="00AE0F50" w:rsidRDefault="00AE0F50" w:rsidP="00F613D5">
            <w:pPr>
              <w:pStyle w:val="tablecell"/>
              <w:jc w:val="center"/>
            </w:pPr>
            <w:r>
              <w:t>0</w:t>
            </w:r>
          </w:p>
        </w:tc>
        <w:tc>
          <w:tcPr>
            <w:tcW w:w="0" w:type="auto"/>
          </w:tcPr>
          <w:p w14:paraId="3454A4E7" w14:textId="77777777" w:rsidR="00AE0F50" w:rsidRDefault="00AE0F50" w:rsidP="00F613D5">
            <w:pPr>
              <w:pStyle w:val="tablecell"/>
              <w:jc w:val="center"/>
            </w:pPr>
            <w:r>
              <w:t>0</w:t>
            </w:r>
          </w:p>
        </w:tc>
        <w:tc>
          <w:tcPr>
            <w:tcW w:w="0" w:type="auto"/>
          </w:tcPr>
          <w:p w14:paraId="2E470FF4" w14:textId="77777777" w:rsidR="00AE0F50" w:rsidRDefault="00AE0F50" w:rsidP="00F613D5">
            <w:pPr>
              <w:pStyle w:val="tablecell"/>
              <w:jc w:val="center"/>
            </w:pPr>
            <w:r>
              <w:t>0</w:t>
            </w:r>
          </w:p>
        </w:tc>
        <w:tc>
          <w:tcPr>
            <w:tcW w:w="0" w:type="auto"/>
          </w:tcPr>
          <w:p w14:paraId="773BDBE7" w14:textId="77777777" w:rsidR="00AE0F50" w:rsidRDefault="00AE0F50" w:rsidP="00F613D5">
            <w:pPr>
              <w:pStyle w:val="tablecell"/>
              <w:jc w:val="center"/>
            </w:pPr>
            <w:r>
              <w:t>c</w:t>
            </w:r>
          </w:p>
        </w:tc>
        <w:tc>
          <w:tcPr>
            <w:tcW w:w="0" w:type="auto"/>
          </w:tcPr>
          <w:p w14:paraId="4E702C12" w14:textId="77777777" w:rsidR="00AE0F50" w:rsidRDefault="00AE0F50" w:rsidP="00F613D5">
            <w:pPr>
              <w:pStyle w:val="tablecell"/>
              <w:jc w:val="center"/>
            </w:pPr>
            <w:r>
              <w:t>0</w:t>
            </w:r>
          </w:p>
        </w:tc>
        <w:tc>
          <w:tcPr>
            <w:tcW w:w="0" w:type="auto"/>
          </w:tcPr>
          <w:p w14:paraId="405791D2" w14:textId="77777777" w:rsidR="00AE0F50" w:rsidRDefault="00AE0F50" w:rsidP="00F613D5">
            <w:pPr>
              <w:pStyle w:val="tablecell"/>
              <w:jc w:val="center"/>
            </w:pPr>
            <w:r>
              <w:t>0</w:t>
            </w:r>
          </w:p>
        </w:tc>
      </w:tr>
      <w:tr w:rsidR="00AE0F50" w14:paraId="70746726" w14:textId="77777777" w:rsidTr="005B2343">
        <w:trPr>
          <w:jc w:val="center"/>
        </w:trPr>
        <w:tc>
          <w:tcPr>
            <w:tcW w:w="0" w:type="auto"/>
          </w:tcPr>
          <w:p w14:paraId="66455C41" w14:textId="77777777" w:rsidR="00AE0F50" w:rsidRDefault="00AE0F50" w:rsidP="00F613D5">
            <w:pPr>
              <w:pStyle w:val="tablecell"/>
              <w:jc w:val="center"/>
            </w:pPr>
            <w:r>
              <w:t>0</w:t>
            </w:r>
          </w:p>
        </w:tc>
        <w:tc>
          <w:tcPr>
            <w:tcW w:w="0" w:type="auto"/>
          </w:tcPr>
          <w:p w14:paraId="0DF1271F" w14:textId="77777777" w:rsidR="00AE0F50" w:rsidRDefault="00AE0F50" w:rsidP="00F613D5">
            <w:pPr>
              <w:pStyle w:val="tablecell"/>
              <w:jc w:val="center"/>
            </w:pPr>
            <w:r>
              <w:t>1</w:t>
            </w:r>
          </w:p>
        </w:tc>
        <w:tc>
          <w:tcPr>
            <w:tcW w:w="0" w:type="auto"/>
          </w:tcPr>
          <w:p w14:paraId="77768D40" w14:textId="77777777" w:rsidR="00AE0F50" w:rsidRDefault="00AE0F50" w:rsidP="00F613D5">
            <w:pPr>
              <w:pStyle w:val="tablecell"/>
              <w:jc w:val="center"/>
            </w:pPr>
            <w:r>
              <w:t>−1</w:t>
            </w:r>
          </w:p>
        </w:tc>
        <w:tc>
          <w:tcPr>
            <w:tcW w:w="0" w:type="auto"/>
          </w:tcPr>
          <w:p w14:paraId="1A15CAE9" w14:textId="77777777" w:rsidR="00AE0F50" w:rsidRDefault="00AE0F50" w:rsidP="00F613D5">
            <w:pPr>
              <w:pStyle w:val="tablecell"/>
              <w:jc w:val="center"/>
            </w:pPr>
            <w:r>
              <w:t>0</w:t>
            </w:r>
          </w:p>
        </w:tc>
        <w:tc>
          <w:tcPr>
            <w:tcW w:w="0" w:type="auto"/>
          </w:tcPr>
          <w:p w14:paraId="51160D75" w14:textId="77777777" w:rsidR="00AE0F50" w:rsidRDefault="00AE0F50" w:rsidP="00F613D5">
            <w:pPr>
              <w:pStyle w:val="tablecell"/>
              <w:jc w:val="center"/>
            </w:pPr>
            <w:r>
              <w:t>0</w:t>
            </w:r>
          </w:p>
        </w:tc>
        <w:tc>
          <w:tcPr>
            <w:tcW w:w="0" w:type="auto"/>
          </w:tcPr>
          <w:p w14:paraId="560F1FEA" w14:textId="77777777" w:rsidR="00AE0F50" w:rsidRDefault="00AE0F50" w:rsidP="00F613D5">
            <w:pPr>
              <w:pStyle w:val="tablecell"/>
              <w:jc w:val="center"/>
            </w:pPr>
            <w:r>
              <w:t>c</w:t>
            </w:r>
          </w:p>
        </w:tc>
        <w:tc>
          <w:tcPr>
            <w:tcW w:w="0" w:type="auto"/>
          </w:tcPr>
          <w:p w14:paraId="1D4828C1" w14:textId="77777777" w:rsidR="00AE0F50" w:rsidRDefault="00AE0F50" w:rsidP="00F613D5">
            <w:pPr>
              <w:pStyle w:val="tablecell"/>
              <w:jc w:val="center"/>
            </w:pPr>
            <w:r>
              <w:t>0</w:t>
            </w:r>
          </w:p>
        </w:tc>
        <w:tc>
          <w:tcPr>
            <w:tcW w:w="0" w:type="auto"/>
          </w:tcPr>
          <w:p w14:paraId="7450384C" w14:textId="77777777" w:rsidR="00AE0F50" w:rsidRDefault="00AE0F50" w:rsidP="00F613D5">
            <w:pPr>
              <w:pStyle w:val="tablecell"/>
              <w:jc w:val="center"/>
            </w:pPr>
            <w:r>
              <w:t>0</w:t>
            </w:r>
          </w:p>
        </w:tc>
        <w:tc>
          <w:tcPr>
            <w:tcW w:w="0" w:type="auto"/>
          </w:tcPr>
          <w:p w14:paraId="448CA0B0" w14:textId="77777777" w:rsidR="00AE0F50" w:rsidRDefault="00AE0F50" w:rsidP="00F613D5">
            <w:pPr>
              <w:pStyle w:val="tablecell"/>
              <w:jc w:val="center"/>
            </w:pPr>
            <w:r>
              <w:t>0</w:t>
            </w:r>
          </w:p>
        </w:tc>
        <w:tc>
          <w:tcPr>
            <w:tcW w:w="0" w:type="auto"/>
          </w:tcPr>
          <w:p w14:paraId="61FD5B20" w14:textId="77777777" w:rsidR="00AE0F50" w:rsidRDefault="00AE0F50" w:rsidP="00F613D5">
            <w:pPr>
              <w:pStyle w:val="tablecell"/>
              <w:jc w:val="center"/>
            </w:pPr>
            <w:r>
              <w:t>c</w:t>
            </w:r>
          </w:p>
        </w:tc>
        <w:tc>
          <w:tcPr>
            <w:tcW w:w="0" w:type="auto"/>
          </w:tcPr>
          <w:p w14:paraId="4F9DB6A3" w14:textId="77777777" w:rsidR="00AE0F50" w:rsidRDefault="00AE0F50" w:rsidP="00F613D5">
            <w:pPr>
              <w:pStyle w:val="tablecell"/>
              <w:jc w:val="center"/>
            </w:pPr>
            <w:r>
              <w:t>0</w:t>
            </w:r>
          </w:p>
        </w:tc>
      </w:tr>
      <w:tr w:rsidR="00AE0F50" w14:paraId="675FB6F9" w14:textId="77777777" w:rsidTr="005B2343">
        <w:trPr>
          <w:jc w:val="center"/>
        </w:trPr>
        <w:tc>
          <w:tcPr>
            <w:tcW w:w="0" w:type="auto"/>
          </w:tcPr>
          <w:p w14:paraId="3CA61823" w14:textId="77777777" w:rsidR="00AE0F50" w:rsidRDefault="00AE0F50" w:rsidP="00F613D5">
            <w:pPr>
              <w:pStyle w:val="tablecell"/>
              <w:jc w:val="center"/>
            </w:pPr>
            <w:r>
              <w:t>0</w:t>
            </w:r>
          </w:p>
        </w:tc>
        <w:tc>
          <w:tcPr>
            <w:tcW w:w="0" w:type="auto"/>
          </w:tcPr>
          <w:p w14:paraId="4AF8CFF4" w14:textId="77777777" w:rsidR="00AE0F50" w:rsidRDefault="00AE0F50" w:rsidP="00F613D5">
            <w:pPr>
              <w:pStyle w:val="tablecell"/>
              <w:jc w:val="center"/>
            </w:pPr>
            <w:r>
              <w:t>−1</w:t>
            </w:r>
          </w:p>
        </w:tc>
        <w:tc>
          <w:tcPr>
            <w:tcW w:w="0" w:type="auto"/>
          </w:tcPr>
          <w:p w14:paraId="464EAA4B" w14:textId="77777777" w:rsidR="00AE0F50" w:rsidRDefault="00AE0F50" w:rsidP="00F613D5">
            <w:pPr>
              <w:pStyle w:val="tablecell"/>
              <w:jc w:val="center"/>
            </w:pPr>
            <w:r>
              <w:t>−1</w:t>
            </w:r>
          </w:p>
        </w:tc>
        <w:tc>
          <w:tcPr>
            <w:tcW w:w="0" w:type="auto"/>
          </w:tcPr>
          <w:p w14:paraId="52E7D33D" w14:textId="77777777" w:rsidR="00AE0F50" w:rsidRDefault="00AE0F50" w:rsidP="00F613D5">
            <w:pPr>
              <w:pStyle w:val="tablecell"/>
              <w:jc w:val="center"/>
            </w:pPr>
            <w:r>
              <w:t>c</w:t>
            </w:r>
          </w:p>
        </w:tc>
        <w:tc>
          <w:tcPr>
            <w:tcW w:w="0" w:type="auto"/>
          </w:tcPr>
          <w:p w14:paraId="229FBCC1" w14:textId="77777777" w:rsidR="00AE0F50" w:rsidRDefault="00AE0F50" w:rsidP="00F613D5">
            <w:pPr>
              <w:pStyle w:val="tablecell"/>
              <w:jc w:val="center"/>
            </w:pPr>
            <w:r>
              <w:t>0</w:t>
            </w:r>
          </w:p>
        </w:tc>
        <w:tc>
          <w:tcPr>
            <w:tcW w:w="0" w:type="auto"/>
          </w:tcPr>
          <w:p w14:paraId="6518F9AC" w14:textId="77777777" w:rsidR="00AE0F50" w:rsidRDefault="00AE0F50" w:rsidP="00F613D5">
            <w:pPr>
              <w:pStyle w:val="tablecell"/>
              <w:jc w:val="center"/>
            </w:pPr>
            <w:r>
              <w:t>0</w:t>
            </w:r>
          </w:p>
        </w:tc>
        <w:tc>
          <w:tcPr>
            <w:tcW w:w="0" w:type="auto"/>
          </w:tcPr>
          <w:p w14:paraId="0A2F3938" w14:textId="77777777" w:rsidR="00AE0F50" w:rsidRDefault="00AE0F50" w:rsidP="00F613D5">
            <w:pPr>
              <w:pStyle w:val="tablecell"/>
              <w:jc w:val="center"/>
            </w:pPr>
            <w:r>
              <w:t>0</w:t>
            </w:r>
          </w:p>
        </w:tc>
        <w:tc>
          <w:tcPr>
            <w:tcW w:w="0" w:type="auto"/>
          </w:tcPr>
          <w:p w14:paraId="50B2C4E0" w14:textId="77777777" w:rsidR="00AE0F50" w:rsidRDefault="00AE0F50" w:rsidP="00F613D5">
            <w:pPr>
              <w:pStyle w:val="tablecell"/>
              <w:jc w:val="center"/>
            </w:pPr>
            <w:r>
              <w:t>c</w:t>
            </w:r>
          </w:p>
        </w:tc>
        <w:tc>
          <w:tcPr>
            <w:tcW w:w="0" w:type="auto"/>
          </w:tcPr>
          <w:p w14:paraId="7537B3AB" w14:textId="77777777" w:rsidR="00AE0F50" w:rsidRDefault="00AE0F50" w:rsidP="00F613D5">
            <w:pPr>
              <w:pStyle w:val="tablecell"/>
              <w:jc w:val="center"/>
            </w:pPr>
            <w:r>
              <w:t>0</w:t>
            </w:r>
          </w:p>
        </w:tc>
        <w:tc>
          <w:tcPr>
            <w:tcW w:w="0" w:type="auto"/>
          </w:tcPr>
          <w:p w14:paraId="74F48F58" w14:textId="77777777" w:rsidR="00AE0F50" w:rsidRDefault="00AE0F50" w:rsidP="00F613D5">
            <w:pPr>
              <w:pStyle w:val="tablecell"/>
              <w:jc w:val="center"/>
            </w:pPr>
            <w:r>
              <w:t>0</w:t>
            </w:r>
          </w:p>
        </w:tc>
        <w:tc>
          <w:tcPr>
            <w:tcW w:w="0" w:type="auto"/>
          </w:tcPr>
          <w:p w14:paraId="652C1648" w14:textId="77777777" w:rsidR="00AE0F50" w:rsidRDefault="00AE0F50" w:rsidP="00F613D5">
            <w:pPr>
              <w:pStyle w:val="tablecell"/>
              <w:jc w:val="center"/>
            </w:pPr>
            <w:r>
              <w:t>0</w:t>
            </w:r>
          </w:p>
        </w:tc>
      </w:tr>
      <w:tr w:rsidR="00AE0F50" w14:paraId="0284E223" w14:textId="77777777" w:rsidTr="005B2343">
        <w:trPr>
          <w:jc w:val="center"/>
        </w:trPr>
        <w:tc>
          <w:tcPr>
            <w:tcW w:w="0" w:type="auto"/>
          </w:tcPr>
          <w:p w14:paraId="5DFB6119" w14:textId="77777777" w:rsidR="00AE0F50" w:rsidRDefault="00AE0F50" w:rsidP="00F613D5">
            <w:pPr>
              <w:pStyle w:val="tablecell"/>
              <w:jc w:val="center"/>
            </w:pPr>
            <w:r>
              <w:t>1</w:t>
            </w:r>
          </w:p>
        </w:tc>
        <w:tc>
          <w:tcPr>
            <w:tcW w:w="0" w:type="auto"/>
          </w:tcPr>
          <w:p w14:paraId="0FC8D27A" w14:textId="77777777" w:rsidR="00AE0F50" w:rsidRDefault="00AE0F50" w:rsidP="00F613D5">
            <w:pPr>
              <w:pStyle w:val="tablecell"/>
              <w:jc w:val="center"/>
            </w:pPr>
            <w:r>
              <w:t>0</w:t>
            </w:r>
          </w:p>
        </w:tc>
        <w:tc>
          <w:tcPr>
            <w:tcW w:w="0" w:type="auto"/>
          </w:tcPr>
          <w:p w14:paraId="263F565B" w14:textId="77777777" w:rsidR="00AE0F50" w:rsidRDefault="00AE0F50" w:rsidP="00F613D5">
            <w:pPr>
              <w:pStyle w:val="tablecell"/>
              <w:jc w:val="center"/>
            </w:pPr>
            <w:r>
              <w:t>1</w:t>
            </w:r>
          </w:p>
        </w:tc>
        <w:tc>
          <w:tcPr>
            <w:tcW w:w="0" w:type="auto"/>
          </w:tcPr>
          <w:p w14:paraId="66E0B833" w14:textId="77777777" w:rsidR="00AE0F50" w:rsidRDefault="00AE0F50" w:rsidP="00F613D5">
            <w:pPr>
              <w:pStyle w:val="tablecell"/>
              <w:jc w:val="center"/>
            </w:pPr>
            <w:r>
              <w:t>0</w:t>
            </w:r>
          </w:p>
        </w:tc>
        <w:tc>
          <w:tcPr>
            <w:tcW w:w="0" w:type="auto"/>
          </w:tcPr>
          <w:p w14:paraId="56075FE2" w14:textId="77777777" w:rsidR="00AE0F50" w:rsidRDefault="00AE0F50" w:rsidP="00F613D5">
            <w:pPr>
              <w:pStyle w:val="tablecell"/>
              <w:jc w:val="center"/>
            </w:pPr>
            <w:r>
              <w:t>0</w:t>
            </w:r>
          </w:p>
        </w:tc>
        <w:tc>
          <w:tcPr>
            <w:tcW w:w="0" w:type="auto"/>
          </w:tcPr>
          <w:p w14:paraId="73F63565" w14:textId="77777777" w:rsidR="00AE0F50" w:rsidRDefault="00AE0F50" w:rsidP="00F613D5">
            <w:pPr>
              <w:pStyle w:val="tablecell"/>
              <w:jc w:val="center"/>
            </w:pPr>
            <w:r>
              <w:t>0</w:t>
            </w:r>
          </w:p>
        </w:tc>
        <w:tc>
          <w:tcPr>
            <w:tcW w:w="0" w:type="auto"/>
          </w:tcPr>
          <w:p w14:paraId="476B4ACB" w14:textId="77777777" w:rsidR="00AE0F50" w:rsidRDefault="00AE0F50" w:rsidP="00F613D5">
            <w:pPr>
              <w:pStyle w:val="tablecell"/>
              <w:jc w:val="center"/>
            </w:pPr>
            <w:r>
              <w:t>0</w:t>
            </w:r>
          </w:p>
        </w:tc>
        <w:tc>
          <w:tcPr>
            <w:tcW w:w="0" w:type="auto"/>
          </w:tcPr>
          <w:p w14:paraId="7A21252F" w14:textId="77777777" w:rsidR="00AE0F50" w:rsidRDefault="00AE0F50" w:rsidP="00F613D5">
            <w:pPr>
              <w:pStyle w:val="tablecell"/>
              <w:jc w:val="center"/>
            </w:pPr>
            <w:r>
              <w:t>0</w:t>
            </w:r>
          </w:p>
        </w:tc>
        <w:tc>
          <w:tcPr>
            <w:tcW w:w="0" w:type="auto"/>
          </w:tcPr>
          <w:p w14:paraId="649C7B4D" w14:textId="77777777" w:rsidR="00AE0F50" w:rsidRDefault="00AE0F50" w:rsidP="00F613D5">
            <w:pPr>
              <w:pStyle w:val="tablecell"/>
              <w:jc w:val="center"/>
            </w:pPr>
            <w:r>
              <w:t>c</w:t>
            </w:r>
          </w:p>
        </w:tc>
        <w:tc>
          <w:tcPr>
            <w:tcW w:w="0" w:type="auto"/>
          </w:tcPr>
          <w:p w14:paraId="6233234B" w14:textId="77777777" w:rsidR="00AE0F50" w:rsidRDefault="00AE0F50" w:rsidP="00F613D5">
            <w:pPr>
              <w:pStyle w:val="tablecell"/>
              <w:jc w:val="center"/>
            </w:pPr>
            <w:r>
              <w:t>0</w:t>
            </w:r>
          </w:p>
        </w:tc>
        <w:tc>
          <w:tcPr>
            <w:tcW w:w="0" w:type="auto"/>
          </w:tcPr>
          <w:p w14:paraId="5EDDEAC8" w14:textId="77777777" w:rsidR="00AE0F50" w:rsidRDefault="00AE0F50" w:rsidP="00F613D5">
            <w:pPr>
              <w:pStyle w:val="tablecell"/>
              <w:jc w:val="center"/>
            </w:pPr>
            <w:r>
              <w:t>c</w:t>
            </w:r>
          </w:p>
        </w:tc>
      </w:tr>
      <w:tr w:rsidR="00AE0F50" w14:paraId="0923F137" w14:textId="77777777" w:rsidTr="005B2343">
        <w:trPr>
          <w:jc w:val="center"/>
        </w:trPr>
        <w:tc>
          <w:tcPr>
            <w:tcW w:w="0" w:type="auto"/>
          </w:tcPr>
          <w:p w14:paraId="3EE40646" w14:textId="77777777" w:rsidR="00AE0F50" w:rsidRDefault="00AE0F50" w:rsidP="00F613D5">
            <w:pPr>
              <w:pStyle w:val="tablecell"/>
              <w:jc w:val="center"/>
            </w:pPr>
            <w:r>
              <w:t>−1</w:t>
            </w:r>
          </w:p>
        </w:tc>
        <w:tc>
          <w:tcPr>
            <w:tcW w:w="0" w:type="auto"/>
          </w:tcPr>
          <w:p w14:paraId="4CD16FB1" w14:textId="77777777" w:rsidR="00AE0F50" w:rsidRDefault="00AE0F50" w:rsidP="00F613D5">
            <w:pPr>
              <w:pStyle w:val="tablecell"/>
              <w:jc w:val="center"/>
            </w:pPr>
            <w:r>
              <w:t>0</w:t>
            </w:r>
          </w:p>
        </w:tc>
        <w:tc>
          <w:tcPr>
            <w:tcW w:w="0" w:type="auto"/>
          </w:tcPr>
          <w:p w14:paraId="19B6B5FD" w14:textId="77777777" w:rsidR="00AE0F50" w:rsidRDefault="00AE0F50" w:rsidP="00F613D5">
            <w:pPr>
              <w:pStyle w:val="tablecell"/>
              <w:jc w:val="center"/>
            </w:pPr>
            <w:r>
              <w:t>1</w:t>
            </w:r>
          </w:p>
        </w:tc>
        <w:tc>
          <w:tcPr>
            <w:tcW w:w="0" w:type="auto"/>
          </w:tcPr>
          <w:p w14:paraId="117078D7" w14:textId="77777777" w:rsidR="00AE0F50" w:rsidRDefault="00AE0F50" w:rsidP="00F613D5">
            <w:pPr>
              <w:pStyle w:val="tablecell"/>
              <w:jc w:val="center"/>
            </w:pPr>
            <w:r>
              <w:t>0</w:t>
            </w:r>
          </w:p>
        </w:tc>
        <w:tc>
          <w:tcPr>
            <w:tcW w:w="0" w:type="auto"/>
          </w:tcPr>
          <w:p w14:paraId="22D87FFD" w14:textId="77777777" w:rsidR="00AE0F50" w:rsidRDefault="00AE0F50" w:rsidP="00F613D5">
            <w:pPr>
              <w:pStyle w:val="tablecell"/>
              <w:jc w:val="center"/>
            </w:pPr>
            <w:r>
              <w:t>c</w:t>
            </w:r>
          </w:p>
        </w:tc>
        <w:tc>
          <w:tcPr>
            <w:tcW w:w="0" w:type="auto"/>
          </w:tcPr>
          <w:p w14:paraId="66B2C302" w14:textId="77777777" w:rsidR="00AE0F50" w:rsidRDefault="00AE0F50" w:rsidP="00F613D5">
            <w:pPr>
              <w:pStyle w:val="tablecell"/>
              <w:jc w:val="center"/>
            </w:pPr>
            <w:r>
              <w:t>0</w:t>
            </w:r>
          </w:p>
        </w:tc>
        <w:tc>
          <w:tcPr>
            <w:tcW w:w="0" w:type="auto"/>
          </w:tcPr>
          <w:p w14:paraId="72F0031C" w14:textId="77777777" w:rsidR="00AE0F50" w:rsidRDefault="00AE0F50" w:rsidP="00F613D5">
            <w:pPr>
              <w:pStyle w:val="tablecell"/>
              <w:jc w:val="center"/>
            </w:pPr>
            <w:r>
              <w:t>c</w:t>
            </w:r>
          </w:p>
        </w:tc>
        <w:tc>
          <w:tcPr>
            <w:tcW w:w="0" w:type="auto"/>
          </w:tcPr>
          <w:p w14:paraId="7CB42BC6" w14:textId="77777777" w:rsidR="00AE0F50" w:rsidRDefault="00AE0F50" w:rsidP="00F613D5">
            <w:pPr>
              <w:pStyle w:val="tablecell"/>
              <w:jc w:val="center"/>
            </w:pPr>
            <w:r>
              <w:t>0</w:t>
            </w:r>
          </w:p>
        </w:tc>
        <w:tc>
          <w:tcPr>
            <w:tcW w:w="0" w:type="auto"/>
          </w:tcPr>
          <w:p w14:paraId="27004CA2" w14:textId="77777777" w:rsidR="00AE0F50" w:rsidRDefault="00AE0F50" w:rsidP="00F613D5">
            <w:pPr>
              <w:pStyle w:val="tablecell"/>
              <w:jc w:val="center"/>
            </w:pPr>
            <w:r>
              <w:t>0</w:t>
            </w:r>
          </w:p>
        </w:tc>
        <w:tc>
          <w:tcPr>
            <w:tcW w:w="0" w:type="auto"/>
          </w:tcPr>
          <w:p w14:paraId="5188A683" w14:textId="77777777" w:rsidR="00AE0F50" w:rsidRDefault="00AE0F50" w:rsidP="00F613D5">
            <w:pPr>
              <w:pStyle w:val="tablecell"/>
              <w:jc w:val="center"/>
            </w:pPr>
            <w:r>
              <w:t>0</w:t>
            </w:r>
          </w:p>
        </w:tc>
        <w:tc>
          <w:tcPr>
            <w:tcW w:w="0" w:type="auto"/>
          </w:tcPr>
          <w:p w14:paraId="0268CA42" w14:textId="77777777" w:rsidR="00AE0F50" w:rsidRDefault="00AE0F50" w:rsidP="00F613D5">
            <w:pPr>
              <w:pStyle w:val="tablecell"/>
              <w:jc w:val="center"/>
            </w:pPr>
            <w:r>
              <w:t>0</w:t>
            </w:r>
          </w:p>
        </w:tc>
      </w:tr>
      <w:tr w:rsidR="00AE0F50" w14:paraId="099B2BF0" w14:textId="77777777" w:rsidTr="005B2343">
        <w:trPr>
          <w:jc w:val="center"/>
        </w:trPr>
        <w:tc>
          <w:tcPr>
            <w:tcW w:w="0" w:type="auto"/>
          </w:tcPr>
          <w:p w14:paraId="42E9770A" w14:textId="77777777" w:rsidR="00AE0F50" w:rsidRDefault="00AE0F50" w:rsidP="00F613D5">
            <w:pPr>
              <w:pStyle w:val="tablecell"/>
              <w:jc w:val="center"/>
            </w:pPr>
            <w:r>
              <w:t>1</w:t>
            </w:r>
          </w:p>
        </w:tc>
        <w:tc>
          <w:tcPr>
            <w:tcW w:w="0" w:type="auto"/>
          </w:tcPr>
          <w:p w14:paraId="1188A3FA" w14:textId="77777777" w:rsidR="00AE0F50" w:rsidRDefault="00AE0F50" w:rsidP="00F613D5">
            <w:pPr>
              <w:pStyle w:val="tablecell"/>
              <w:jc w:val="center"/>
            </w:pPr>
            <w:r>
              <w:t>0</w:t>
            </w:r>
          </w:p>
        </w:tc>
        <w:tc>
          <w:tcPr>
            <w:tcW w:w="0" w:type="auto"/>
          </w:tcPr>
          <w:p w14:paraId="420760D9" w14:textId="77777777" w:rsidR="00AE0F50" w:rsidRDefault="00AE0F50" w:rsidP="00F613D5">
            <w:pPr>
              <w:pStyle w:val="tablecell"/>
              <w:jc w:val="center"/>
            </w:pPr>
            <w:r>
              <w:t>−1</w:t>
            </w:r>
          </w:p>
        </w:tc>
        <w:tc>
          <w:tcPr>
            <w:tcW w:w="0" w:type="auto"/>
          </w:tcPr>
          <w:p w14:paraId="301B330F" w14:textId="77777777" w:rsidR="00AE0F50" w:rsidRDefault="00AE0F50" w:rsidP="00F613D5">
            <w:pPr>
              <w:pStyle w:val="tablecell"/>
              <w:jc w:val="center"/>
            </w:pPr>
            <w:r>
              <w:t>0</w:t>
            </w:r>
          </w:p>
        </w:tc>
        <w:tc>
          <w:tcPr>
            <w:tcW w:w="0" w:type="auto"/>
          </w:tcPr>
          <w:p w14:paraId="1E829234" w14:textId="77777777" w:rsidR="00AE0F50" w:rsidRDefault="00AE0F50" w:rsidP="00F613D5">
            <w:pPr>
              <w:pStyle w:val="tablecell"/>
              <w:jc w:val="center"/>
            </w:pPr>
            <w:r>
              <w:t>0</w:t>
            </w:r>
          </w:p>
        </w:tc>
        <w:tc>
          <w:tcPr>
            <w:tcW w:w="0" w:type="auto"/>
          </w:tcPr>
          <w:p w14:paraId="122FA0DF" w14:textId="77777777" w:rsidR="00AE0F50" w:rsidRDefault="00AE0F50" w:rsidP="00F613D5">
            <w:pPr>
              <w:pStyle w:val="tablecell"/>
              <w:jc w:val="center"/>
            </w:pPr>
            <w:r>
              <w:t>0</w:t>
            </w:r>
          </w:p>
        </w:tc>
        <w:tc>
          <w:tcPr>
            <w:tcW w:w="0" w:type="auto"/>
          </w:tcPr>
          <w:p w14:paraId="483B4588" w14:textId="77777777" w:rsidR="00AE0F50" w:rsidRDefault="00AE0F50" w:rsidP="00F613D5">
            <w:pPr>
              <w:pStyle w:val="tablecell"/>
              <w:jc w:val="center"/>
            </w:pPr>
            <w:r>
              <w:t>0</w:t>
            </w:r>
          </w:p>
        </w:tc>
        <w:tc>
          <w:tcPr>
            <w:tcW w:w="0" w:type="auto"/>
          </w:tcPr>
          <w:p w14:paraId="24E746ED" w14:textId="77777777" w:rsidR="00AE0F50" w:rsidRDefault="00AE0F50" w:rsidP="00F613D5">
            <w:pPr>
              <w:pStyle w:val="tablecell"/>
              <w:jc w:val="center"/>
            </w:pPr>
            <w:r>
              <w:t>c</w:t>
            </w:r>
          </w:p>
        </w:tc>
        <w:tc>
          <w:tcPr>
            <w:tcW w:w="0" w:type="auto"/>
          </w:tcPr>
          <w:p w14:paraId="5798C7BD" w14:textId="77777777" w:rsidR="00AE0F50" w:rsidRDefault="00AE0F50" w:rsidP="00F613D5">
            <w:pPr>
              <w:pStyle w:val="tablecell"/>
              <w:jc w:val="center"/>
            </w:pPr>
            <w:r>
              <w:t>0</w:t>
            </w:r>
          </w:p>
        </w:tc>
        <w:tc>
          <w:tcPr>
            <w:tcW w:w="0" w:type="auto"/>
          </w:tcPr>
          <w:p w14:paraId="1B338F1B" w14:textId="77777777" w:rsidR="00AE0F50" w:rsidRDefault="00AE0F50" w:rsidP="00F613D5">
            <w:pPr>
              <w:pStyle w:val="tablecell"/>
              <w:jc w:val="center"/>
            </w:pPr>
            <w:r>
              <w:t>c</w:t>
            </w:r>
          </w:p>
        </w:tc>
        <w:tc>
          <w:tcPr>
            <w:tcW w:w="0" w:type="auto"/>
          </w:tcPr>
          <w:p w14:paraId="2405B270" w14:textId="77777777" w:rsidR="00AE0F50" w:rsidRDefault="00AE0F50" w:rsidP="00F613D5">
            <w:pPr>
              <w:pStyle w:val="tablecell"/>
              <w:jc w:val="center"/>
            </w:pPr>
            <w:r>
              <w:t>0</w:t>
            </w:r>
          </w:p>
        </w:tc>
      </w:tr>
      <w:tr w:rsidR="00AE0F50" w14:paraId="7CA675A2" w14:textId="77777777" w:rsidTr="005B2343">
        <w:trPr>
          <w:jc w:val="center"/>
        </w:trPr>
        <w:tc>
          <w:tcPr>
            <w:tcW w:w="0" w:type="auto"/>
          </w:tcPr>
          <w:p w14:paraId="20F140F9" w14:textId="77777777" w:rsidR="00AE0F50" w:rsidRDefault="00AE0F50" w:rsidP="00F613D5">
            <w:pPr>
              <w:pStyle w:val="tablecell"/>
              <w:jc w:val="center"/>
            </w:pPr>
            <w:r>
              <w:t>−1</w:t>
            </w:r>
          </w:p>
        </w:tc>
        <w:tc>
          <w:tcPr>
            <w:tcW w:w="0" w:type="auto"/>
          </w:tcPr>
          <w:p w14:paraId="62565F6E" w14:textId="77777777" w:rsidR="00AE0F50" w:rsidRDefault="00AE0F50" w:rsidP="00F613D5">
            <w:pPr>
              <w:pStyle w:val="tablecell"/>
              <w:jc w:val="center"/>
            </w:pPr>
            <w:r>
              <w:t>0</w:t>
            </w:r>
          </w:p>
        </w:tc>
        <w:tc>
          <w:tcPr>
            <w:tcW w:w="0" w:type="auto"/>
          </w:tcPr>
          <w:p w14:paraId="2697EA09" w14:textId="77777777" w:rsidR="00AE0F50" w:rsidRDefault="00AE0F50" w:rsidP="00F613D5">
            <w:pPr>
              <w:pStyle w:val="tablecell"/>
              <w:jc w:val="center"/>
            </w:pPr>
            <w:r>
              <w:t>−1</w:t>
            </w:r>
          </w:p>
        </w:tc>
        <w:tc>
          <w:tcPr>
            <w:tcW w:w="0" w:type="auto"/>
          </w:tcPr>
          <w:p w14:paraId="2CFA2467" w14:textId="77777777" w:rsidR="00AE0F50" w:rsidRDefault="00AE0F50" w:rsidP="00F613D5">
            <w:pPr>
              <w:pStyle w:val="tablecell"/>
              <w:jc w:val="center"/>
            </w:pPr>
            <w:r>
              <w:t>c</w:t>
            </w:r>
          </w:p>
        </w:tc>
        <w:tc>
          <w:tcPr>
            <w:tcW w:w="0" w:type="auto"/>
          </w:tcPr>
          <w:p w14:paraId="135341B0" w14:textId="77777777" w:rsidR="00AE0F50" w:rsidRDefault="00AE0F50" w:rsidP="00F613D5">
            <w:pPr>
              <w:pStyle w:val="tablecell"/>
              <w:jc w:val="center"/>
            </w:pPr>
            <w:r>
              <w:t>0</w:t>
            </w:r>
          </w:p>
        </w:tc>
        <w:tc>
          <w:tcPr>
            <w:tcW w:w="0" w:type="auto"/>
          </w:tcPr>
          <w:p w14:paraId="7C0BAE3D" w14:textId="77777777" w:rsidR="00AE0F50" w:rsidRDefault="00AE0F50" w:rsidP="00F613D5">
            <w:pPr>
              <w:pStyle w:val="tablecell"/>
              <w:jc w:val="center"/>
            </w:pPr>
            <w:r>
              <w:t>c</w:t>
            </w:r>
          </w:p>
        </w:tc>
        <w:tc>
          <w:tcPr>
            <w:tcW w:w="0" w:type="auto"/>
          </w:tcPr>
          <w:p w14:paraId="672847EE" w14:textId="77777777" w:rsidR="00AE0F50" w:rsidRDefault="00AE0F50" w:rsidP="00F613D5">
            <w:pPr>
              <w:pStyle w:val="tablecell"/>
              <w:jc w:val="center"/>
            </w:pPr>
            <w:r>
              <w:t>0</w:t>
            </w:r>
          </w:p>
        </w:tc>
        <w:tc>
          <w:tcPr>
            <w:tcW w:w="0" w:type="auto"/>
          </w:tcPr>
          <w:p w14:paraId="0F5C5359" w14:textId="77777777" w:rsidR="00AE0F50" w:rsidRDefault="00AE0F50" w:rsidP="00F613D5">
            <w:pPr>
              <w:pStyle w:val="tablecell"/>
              <w:jc w:val="center"/>
            </w:pPr>
            <w:r>
              <w:t>0</w:t>
            </w:r>
          </w:p>
        </w:tc>
        <w:tc>
          <w:tcPr>
            <w:tcW w:w="0" w:type="auto"/>
          </w:tcPr>
          <w:p w14:paraId="63F647A9" w14:textId="77777777" w:rsidR="00AE0F50" w:rsidRDefault="00AE0F50" w:rsidP="00F613D5">
            <w:pPr>
              <w:pStyle w:val="tablecell"/>
              <w:jc w:val="center"/>
            </w:pPr>
            <w:r>
              <w:t>0</w:t>
            </w:r>
          </w:p>
        </w:tc>
        <w:tc>
          <w:tcPr>
            <w:tcW w:w="0" w:type="auto"/>
          </w:tcPr>
          <w:p w14:paraId="7A27FF6C" w14:textId="77777777" w:rsidR="00AE0F50" w:rsidRDefault="00AE0F50" w:rsidP="00F613D5">
            <w:pPr>
              <w:pStyle w:val="tablecell"/>
              <w:jc w:val="center"/>
            </w:pPr>
            <w:r>
              <w:t>0</w:t>
            </w:r>
          </w:p>
        </w:tc>
        <w:tc>
          <w:tcPr>
            <w:tcW w:w="0" w:type="auto"/>
          </w:tcPr>
          <w:p w14:paraId="6B7EDB0D" w14:textId="77777777" w:rsidR="00AE0F50" w:rsidRDefault="00AE0F50" w:rsidP="00F613D5">
            <w:pPr>
              <w:pStyle w:val="tablecell"/>
              <w:jc w:val="center"/>
            </w:pPr>
            <w:r>
              <w:t>0</w:t>
            </w:r>
          </w:p>
        </w:tc>
      </w:tr>
      <w:tr w:rsidR="00AE0F50" w14:paraId="0E3692D6" w14:textId="77777777" w:rsidTr="005B2343">
        <w:trPr>
          <w:jc w:val="center"/>
        </w:trPr>
        <w:tc>
          <w:tcPr>
            <w:tcW w:w="0" w:type="auto"/>
            <w:gridSpan w:val="11"/>
            <w:vAlign w:val="center"/>
          </w:tcPr>
          <w:p w14:paraId="18FBC80E" w14:textId="6BF202BD" w:rsidR="00AE0F50" w:rsidRDefault="00AE0F50" w:rsidP="00F613D5">
            <w:pPr>
              <w:pStyle w:val="tablecell"/>
            </w:pPr>
            <w:r>
              <w:t>Where a = 24518, b = 5536, c = 2937</w:t>
            </w:r>
          </w:p>
        </w:tc>
      </w:tr>
    </w:tbl>
    <w:p w14:paraId="5EABD5BC" w14:textId="77777777" w:rsidR="00AE0F50" w:rsidRDefault="00AE0F50" w:rsidP="00AE0F50"/>
    <w:p w14:paraId="01337DC5" w14:textId="77777777" w:rsidR="00AE0F50" w:rsidRDefault="00AE0F50" w:rsidP="00F613D5">
      <w:pPr>
        <w:pStyle w:val="4"/>
        <w:numPr>
          <w:ilvl w:val="3"/>
          <w:numId w:val="1"/>
        </w:numPr>
      </w:pPr>
      <w:r>
        <w:t>Forward transform process for 2×2×2 blocks</w:t>
      </w:r>
    </w:p>
    <w:p w14:paraId="2F6C9455" w14:textId="77777777" w:rsidR="00AE0F50" w:rsidRDefault="00AE0F50" w:rsidP="00AE0F50">
      <w:r>
        <w:t>The inputs to this process are:</w:t>
      </w:r>
    </w:p>
    <w:p w14:paraId="73834955" w14:textId="496E7842" w:rsidR="00AE0F50" w:rsidRDefault="00AE0F50" w:rsidP="00F613D5">
      <w:pPr>
        <w:pStyle w:val="af7"/>
        <w:numPr>
          <w:ilvl w:val="0"/>
          <w:numId w:val="59"/>
        </w:numPr>
      </w:pPr>
      <w:r>
        <w:t>a position ( </w:t>
      </w:r>
      <w:r w:rsidR="00684549">
        <w:t>s</w:t>
      </w:r>
      <w:r>
        <w:t>Tn, </w:t>
      </w:r>
      <w:r w:rsidR="00684549">
        <w:t>t</w:t>
      </w:r>
      <w:r>
        <w:t>Tn, </w:t>
      </w:r>
      <w:r w:rsidR="00684549">
        <w:t>v</w:t>
      </w:r>
      <w:r>
        <w:t>Tn ) and level, lvl, specifying the position of a transform tree node,</w:t>
      </w:r>
    </w:p>
    <w:p w14:paraId="0EA14006" w14:textId="30A416A2" w:rsidR="00AE0F50" w:rsidRDefault="00AE0F50" w:rsidP="00F613D5">
      <w:pPr>
        <w:pStyle w:val="af7"/>
        <w:numPr>
          <w:ilvl w:val="0"/>
          <w:numId w:val="59"/>
        </w:numPr>
      </w:pPr>
      <w:r>
        <w:t>an eight-element array, p, of values to be transformed.</w:t>
      </w:r>
    </w:p>
    <w:p w14:paraId="3E57004E" w14:textId="77777777" w:rsidR="00AE0F50" w:rsidRDefault="00AE0F50" w:rsidP="00AE0F50">
      <w:r>
        <w:t>The output of this process is an eight-element array, q, of transformed values.</w:t>
      </w:r>
    </w:p>
    <w:p w14:paraId="4410BA4C" w14:textId="11FFECF7" w:rsidR="00AE0F50" w:rsidRDefault="00AE0F50" w:rsidP="00AE0F50">
      <w:r>
        <w:lastRenderedPageBreak/>
        <w:t xml:space="preserve">For each row of </w:t>
      </w:r>
      <w:r w:rsidR="00413C67">
        <w:fldChar w:fldCharType="begin" w:fldLock="1"/>
      </w:r>
      <w:r w:rsidR="00413C67">
        <w:instrText xml:space="preserve"> REF _Ref20231114 \h </w:instrText>
      </w:r>
      <w:r w:rsidR="00413C67">
        <w:fldChar w:fldCharType="separate"/>
      </w:r>
      <w:r w:rsidR="003551F0">
        <w:t xml:space="preserve">Table </w:t>
      </w:r>
      <w:r w:rsidR="003551F0">
        <w:rPr>
          <w:noProof/>
        </w:rPr>
        <w:t>19</w:t>
      </w:r>
      <w:r w:rsidR="00413C67">
        <w:fldChar w:fldCharType="end"/>
      </w:r>
      <w:r>
        <w:t xml:space="preserve"> in sequential order, the array p is modified by transforming a pair of values by invoking the forward two-point transform process</w:t>
      </w:r>
      <w:r w:rsidR="00684549">
        <w:t xml:space="preserve"> </w:t>
      </w:r>
      <w:r w:rsidR="00C87D74">
        <w:fldChar w:fldCharType="begin" w:fldLock="1"/>
      </w:r>
      <w:r w:rsidR="00C87D74">
        <w:instrText xml:space="preserve"> REF _Ref38147663 \r \h </w:instrText>
      </w:r>
      <w:r w:rsidR="00C87D74">
        <w:fldChar w:fldCharType="separate"/>
      </w:r>
      <w:r w:rsidR="003551F0">
        <w:t>8.3.1.9</w:t>
      </w:r>
      <w:r w:rsidR="00C87D74">
        <w:fldChar w:fldCharType="end"/>
      </w:r>
      <w:r>
        <w:t xml:space="preserve"> with the input array x equal to { p[ i ], p[ j ] }, and the array w equal to { wi, wj }.  The output </w:t>
      </w:r>
      <w:r w:rsidR="00D64484">
        <w:t xml:space="preserve">y </w:t>
      </w:r>
      <w:r>
        <w:t>updates the array p[ i ] = y[ 0 ], p[ j ] = y[ 1 ].</w:t>
      </w:r>
    </w:p>
    <w:p w14:paraId="1BA50981" w14:textId="074369DB" w:rsidR="00AE0F50" w:rsidRDefault="00AE0F50" w:rsidP="00AE0F50">
      <w:r>
        <w:t xml:space="preserve">The output array q is derived as q[ s ] = p[ t ] with s = 0 .. 7 and the value of t derived from s according to </w:t>
      </w:r>
      <w:r w:rsidR="00413C67">
        <w:fldChar w:fldCharType="begin" w:fldLock="1"/>
      </w:r>
      <w:r w:rsidR="00413C67">
        <w:instrText xml:space="preserve"> REF _Ref20231126 \h </w:instrText>
      </w:r>
      <w:r w:rsidR="00413C67">
        <w:fldChar w:fldCharType="separate"/>
      </w:r>
      <w:r w:rsidR="003551F0">
        <w:t xml:space="preserve">Table </w:t>
      </w:r>
      <w:r w:rsidR="003551F0">
        <w:rPr>
          <w:noProof/>
        </w:rPr>
        <w:t>20</w:t>
      </w:r>
      <w:r w:rsidR="00413C67">
        <w:fldChar w:fldCharType="end"/>
      </w:r>
      <w:r>
        <w:t>.</w:t>
      </w:r>
    </w:p>
    <w:p w14:paraId="338B9580" w14:textId="4040B75F" w:rsidR="00413C67" w:rsidRDefault="00413C67" w:rsidP="00F613D5">
      <w:pPr>
        <w:pStyle w:val="af5"/>
      </w:pPr>
      <w:bookmarkStart w:id="1867" w:name="_Ref20231114"/>
      <w:r>
        <w:t xml:space="preserve">Table </w:t>
      </w:r>
      <w:r>
        <w:fldChar w:fldCharType="begin" w:fldLock="1"/>
      </w:r>
      <w:r>
        <w:instrText xml:space="preserve"> SEQ Table \* ARABIC </w:instrText>
      </w:r>
      <w:r>
        <w:fldChar w:fldCharType="separate"/>
      </w:r>
      <w:r w:rsidR="003551F0">
        <w:rPr>
          <w:noProof/>
        </w:rPr>
        <w:t>19</w:t>
      </w:r>
      <w:r>
        <w:fldChar w:fldCharType="end"/>
      </w:r>
      <w:bookmarkEnd w:id="1867"/>
      <w:r>
        <w:t xml:space="preserve"> </w:t>
      </w:r>
      <w:r w:rsidRPr="00F15F7C">
        <w:t>— Ordering of coefficients and respective weights for use in the forward and inverse (reverse order) two-point transform processes</w:t>
      </w:r>
    </w:p>
    <w:tbl>
      <w:tblPr>
        <w:tblStyle w:val="a8"/>
        <w:tblW w:w="0" w:type="auto"/>
        <w:jc w:val="center"/>
        <w:tblLook w:val="04A0" w:firstRow="1" w:lastRow="0" w:firstColumn="1" w:lastColumn="0" w:noHBand="0" w:noVBand="1"/>
      </w:tblPr>
      <w:tblGrid>
        <w:gridCol w:w="562"/>
        <w:gridCol w:w="426"/>
        <w:gridCol w:w="3543"/>
        <w:gridCol w:w="4111"/>
      </w:tblGrid>
      <w:tr w:rsidR="00AE0F50" w14:paraId="389DBE1B" w14:textId="77777777" w:rsidTr="00F613D5">
        <w:trPr>
          <w:jc w:val="center"/>
        </w:trPr>
        <w:tc>
          <w:tcPr>
            <w:tcW w:w="562" w:type="dxa"/>
          </w:tcPr>
          <w:p w14:paraId="17D10CC2" w14:textId="77777777" w:rsidR="00AE0F50" w:rsidRPr="00F613D5" w:rsidRDefault="00AE0F50" w:rsidP="00F613D5">
            <w:pPr>
              <w:pStyle w:val="tablecell"/>
              <w:jc w:val="center"/>
              <w:rPr>
                <w:b/>
                <w:bCs/>
              </w:rPr>
            </w:pPr>
            <w:r w:rsidRPr="00F613D5">
              <w:rPr>
                <w:b/>
                <w:bCs/>
              </w:rPr>
              <w:t>i</w:t>
            </w:r>
          </w:p>
        </w:tc>
        <w:tc>
          <w:tcPr>
            <w:tcW w:w="426" w:type="dxa"/>
          </w:tcPr>
          <w:p w14:paraId="49E32B18" w14:textId="77777777" w:rsidR="00AE0F50" w:rsidRPr="00F613D5" w:rsidRDefault="00AE0F50" w:rsidP="00F613D5">
            <w:pPr>
              <w:pStyle w:val="tablecell"/>
              <w:jc w:val="center"/>
              <w:rPr>
                <w:b/>
                <w:bCs/>
              </w:rPr>
            </w:pPr>
            <w:r w:rsidRPr="00F613D5">
              <w:rPr>
                <w:b/>
                <w:bCs/>
              </w:rPr>
              <w:t>j</w:t>
            </w:r>
          </w:p>
        </w:tc>
        <w:tc>
          <w:tcPr>
            <w:tcW w:w="3543" w:type="dxa"/>
          </w:tcPr>
          <w:p w14:paraId="2AF90F89" w14:textId="77777777" w:rsidR="00AE0F50" w:rsidRPr="00F613D5" w:rsidRDefault="00AE0F50" w:rsidP="00F613D5">
            <w:pPr>
              <w:pStyle w:val="tablecell"/>
              <w:jc w:val="center"/>
              <w:rPr>
                <w:b/>
                <w:bCs/>
              </w:rPr>
            </w:pPr>
            <w:r w:rsidRPr="00F613D5">
              <w:rPr>
                <w:b/>
                <w:bCs/>
              </w:rPr>
              <w:t>wi</w:t>
            </w:r>
          </w:p>
        </w:tc>
        <w:tc>
          <w:tcPr>
            <w:tcW w:w="4111" w:type="dxa"/>
          </w:tcPr>
          <w:p w14:paraId="2FD5D01D" w14:textId="77777777" w:rsidR="00AE0F50" w:rsidRPr="00F613D5" w:rsidRDefault="00AE0F50" w:rsidP="00F613D5">
            <w:pPr>
              <w:pStyle w:val="tablecell"/>
              <w:jc w:val="center"/>
              <w:rPr>
                <w:b/>
                <w:bCs/>
              </w:rPr>
            </w:pPr>
            <w:r w:rsidRPr="00F613D5">
              <w:rPr>
                <w:b/>
                <w:bCs/>
              </w:rPr>
              <w:t>wj</w:t>
            </w:r>
          </w:p>
        </w:tc>
      </w:tr>
      <w:tr w:rsidR="00AE0F50" w14:paraId="00A28237" w14:textId="77777777" w:rsidTr="00F613D5">
        <w:trPr>
          <w:jc w:val="center"/>
        </w:trPr>
        <w:tc>
          <w:tcPr>
            <w:tcW w:w="562" w:type="dxa"/>
          </w:tcPr>
          <w:p w14:paraId="1692D5EC" w14:textId="77777777" w:rsidR="00AE0F50" w:rsidRDefault="00AE0F50" w:rsidP="00F613D5">
            <w:pPr>
              <w:pStyle w:val="tablecell"/>
              <w:jc w:val="center"/>
            </w:pPr>
            <w:r>
              <w:t>0</w:t>
            </w:r>
          </w:p>
        </w:tc>
        <w:tc>
          <w:tcPr>
            <w:tcW w:w="426" w:type="dxa"/>
          </w:tcPr>
          <w:p w14:paraId="1A25767C" w14:textId="77777777" w:rsidR="00AE0F50" w:rsidRDefault="00AE0F50" w:rsidP="00F613D5">
            <w:pPr>
              <w:pStyle w:val="tablecell"/>
              <w:jc w:val="center"/>
            </w:pPr>
            <w:r>
              <w:t>1</w:t>
            </w:r>
          </w:p>
        </w:tc>
        <w:tc>
          <w:tcPr>
            <w:tcW w:w="3543" w:type="dxa"/>
          </w:tcPr>
          <w:p w14:paraId="2A3F2BEB" w14:textId="78C259DD" w:rsidR="00AE0F50" w:rsidRDefault="00AE0F50" w:rsidP="00F613D5">
            <w:pPr>
              <w:pStyle w:val="tablecell"/>
            </w:pPr>
            <w:r>
              <w:t>w[ lvl ][ </w:t>
            </w:r>
            <w:r w:rsidR="00684549">
              <w:t>s</w:t>
            </w:r>
            <w:r>
              <w:t>Tn + 0 ][ </w:t>
            </w:r>
            <w:r w:rsidR="00684549">
              <w:t>t</w:t>
            </w:r>
            <w:r>
              <w:t>Tn + 0 ][ </w:t>
            </w:r>
            <w:r w:rsidR="00684549">
              <w:t>v</w:t>
            </w:r>
            <w:r>
              <w:t>Tn ]</w:t>
            </w:r>
          </w:p>
        </w:tc>
        <w:tc>
          <w:tcPr>
            <w:tcW w:w="4111" w:type="dxa"/>
          </w:tcPr>
          <w:p w14:paraId="5484AB0A" w14:textId="13686E7E" w:rsidR="00AE0F50" w:rsidRDefault="00AE0F50" w:rsidP="00F613D5">
            <w:pPr>
              <w:pStyle w:val="tablecell"/>
            </w:pPr>
            <w:r>
              <w:t>w[ lvl ][ </w:t>
            </w:r>
            <w:r w:rsidR="00684549">
              <w:t>s</w:t>
            </w:r>
            <w:r>
              <w:t>Tn + 0 ][ </w:t>
            </w:r>
            <w:r w:rsidR="00684549">
              <w:t>t</w:t>
            </w:r>
            <w:r>
              <w:t>Tn + 0 ][ </w:t>
            </w:r>
            <w:r w:rsidR="00684549">
              <w:t>v</w:t>
            </w:r>
            <w:r>
              <w:t>Tn + 1 ]</w:t>
            </w:r>
          </w:p>
        </w:tc>
      </w:tr>
      <w:tr w:rsidR="00AE0F50" w14:paraId="680C6FEA" w14:textId="77777777" w:rsidTr="00F613D5">
        <w:trPr>
          <w:jc w:val="center"/>
        </w:trPr>
        <w:tc>
          <w:tcPr>
            <w:tcW w:w="562" w:type="dxa"/>
          </w:tcPr>
          <w:p w14:paraId="756A3AD0" w14:textId="77777777" w:rsidR="00AE0F50" w:rsidRDefault="00AE0F50" w:rsidP="00F613D5">
            <w:pPr>
              <w:pStyle w:val="tablecell"/>
              <w:jc w:val="center"/>
            </w:pPr>
            <w:r>
              <w:t>2</w:t>
            </w:r>
          </w:p>
        </w:tc>
        <w:tc>
          <w:tcPr>
            <w:tcW w:w="426" w:type="dxa"/>
          </w:tcPr>
          <w:p w14:paraId="075F3EAB" w14:textId="77777777" w:rsidR="00AE0F50" w:rsidRDefault="00AE0F50" w:rsidP="00F613D5">
            <w:pPr>
              <w:pStyle w:val="tablecell"/>
              <w:jc w:val="center"/>
            </w:pPr>
            <w:r>
              <w:t>3</w:t>
            </w:r>
          </w:p>
        </w:tc>
        <w:tc>
          <w:tcPr>
            <w:tcW w:w="3543" w:type="dxa"/>
          </w:tcPr>
          <w:p w14:paraId="6BF3E3EF" w14:textId="3E3EB710" w:rsidR="00AE0F50" w:rsidRDefault="00AE0F50" w:rsidP="00F613D5">
            <w:pPr>
              <w:pStyle w:val="tablecell"/>
            </w:pPr>
            <w:r>
              <w:t>w[ lvl ][ </w:t>
            </w:r>
            <w:r w:rsidR="00684549">
              <w:t>s</w:t>
            </w:r>
            <w:r>
              <w:t>Tn + 0 ][ </w:t>
            </w:r>
            <w:r w:rsidR="00684549">
              <w:t>t</w:t>
            </w:r>
            <w:r>
              <w:t>Tn + 1 ][ </w:t>
            </w:r>
            <w:r w:rsidR="00684549">
              <w:t>v</w:t>
            </w:r>
            <w:r>
              <w:t>Tn ]</w:t>
            </w:r>
          </w:p>
        </w:tc>
        <w:tc>
          <w:tcPr>
            <w:tcW w:w="4111" w:type="dxa"/>
          </w:tcPr>
          <w:p w14:paraId="067C4269" w14:textId="2C7630A3" w:rsidR="00AE0F50" w:rsidRDefault="00AE0F50" w:rsidP="00F613D5">
            <w:pPr>
              <w:pStyle w:val="tablecell"/>
            </w:pPr>
            <w:r>
              <w:t>w[ lvl ][ </w:t>
            </w:r>
            <w:r w:rsidR="00684549">
              <w:t>s</w:t>
            </w:r>
            <w:r>
              <w:t>Tn + 0 ][ </w:t>
            </w:r>
            <w:r w:rsidR="00684549">
              <w:t>t</w:t>
            </w:r>
            <w:r>
              <w:t>Tn + 1 ][ </w:t>
            </w:r>
            <w:r w:rsidR="00684549">
              <w:t>v</w:t>
            </w:r>
            <w:r>
              <w:t>Tn + 1 ]</w:t>
            </w:r>
          </w:p>
        </w:tc>
      </w:tr>
      <w:tr w:rsidR="00AE0F50" w14:paraId="390A7558" w14:textId="77777777" w:rsidTr="00F613D5">
        <w:trPr>
          <w:jc w:val="center"/>
        </w:trPr>
        <w:tc>
          <w:tcPr>
            <w:tcW w:w="562" w:type="dxa"/>
          </w:tcPr>
          <w:p w14:paraId="402E3F92" w14:textId="77777777" w:rsidR="00AE0F50" w:rsidRDefault="00AE0F50" w:rsidP="00F613D5">
            <w:pPr>
              <w:pStyle w:val="tablecell"/>
              <w:jc w:val="center"/>
            </w:pPr>
            <w:r>
              <w:t>4</w:t>
            </w:r>
          </w:p>
        </w:tc>
        <w:tc>
          <w:tcPr>
            <w:tcW w:w="426" w:type="dxa"/>
          </w:tcPr>
          <w:p w14:paraId="49499C87" w14:textId="77777777" w:rsidR="00AE0F50" w:rsidRDefault="00AE0F50" w:rsidP="00F613D5">
            <w:pPr>
              <w:pStyle w:val="tablecell"/>
              <w:jc w:val="center"/>
            </w:pPr>
            <w:r>
              <w:t>5</w:t>
            </w:r>
          </w:p>
        </w:tc>
        <w:tc>
          <w:tcPr>
            <w:tcW w:w="3543" w:type="dxa"/>
          </w:tcPr>
          <w:p w14:paraId="2806D4BD" w14:textId="258C7A04" w:rsidR="00AE0F50" w:rsidRDefault="00AE0F50" w:rsidP="00F613D5">
            <w:pPr>
              <w:pStyle w:val="tablecell"/>
            </w:pPr>
            <w:r>
              <w:t>w[ lvl ][ </w:t>
            </w:r>
            <w:r w:rsidR="00684549">
              <w:t>s</w:t>
            </w:r>
            <w:r>
              <w:t>Tn + 1 ][ </w:t>
            </w:r>
            <w:r w:rsidR="00684549">
              <w:t>t</w:t>
            </w:r>
            <w:r>
              <w:t>Tn + 0 ][ </w:t>
            </w:r>
            <w:r w:rsidR="00684549">
              <w:t>v</w:t>
            </w:r>
            <w:r>
              <w:t>Tn]</w:t>
            </w:r>
          </w:p>
        </w:tc>
        <w:tc>
          <w:tcPr>
            <w:tcW w:w="4111" w:type="dxa"/>
          </w:tcPr>
          <w:p w14:paraId="291C2D81" w14:textId="6982025F" w:rsidR="00AE0F50" w:rsidRDefault="00AE0F50" w:rsidP="00F613D5">
            <w:pPr>
              <w:pStyle w:val="tablecell"/>
            </w:pPr>
            <w:r>
              <w:t>w[ lvl ][ </w:t>
            </w:r>
            <w:r w:rsidR="00684549">
              <w:t>s</w:t>
            </w:r>
            <w:r>
              <w:t>Tn + 1 ][ </w:t>
            </w:r>
            <w:r w:rsidR="00684549">
              <w:t>t</w:t>
            </w:r>
            <w:r>
              <w:t>Tn + 0 ][ </w:t>
            </w:r>
            <w:r w:rsidR="00684549">
              <w:t>v</w:t>
            </w:r>
            <w:r>
              <w:t>Tn + 1 ]</w:t>
            </w:r>
          </w:p>
        </w:tc>
      </w:tr>
      <w:tr w:rsidR="00AE0F50" w14:paraId="0E3DBE92" w14:textId="77777777" w:rsidTr="00F613D5">
        <w:trPr>
          <w:jc w:val="center"/>
        </w:trPr>
        <w:tc>
          <w:tcPr>
            <w:tcW w:w="562" w:type="dxa"/>
          </w:tcPr>
          <w:p w14:paraId="614495BF" w14:textId="77777777" w:rsidR="00AE0F50" w:rsidRDefault="00AE0F50" w:rsidP="00F613D5">
            <w:pPr>
              <w:pStyle w:val="tablecell"/>
              <w:jc w:val="center"/>
            </w:pPr>
            <w:r>
              <w:t>6</w:t>
            </w:r>
          </w:p>
        </w:tc>
        <w:tc>
          <w:tcPr>
            <w:tcW w:w="426" w:type="dxa"/>
          </w:tcPr>
          <w:p w14:paraId="1F31A5FE" w14:textId="77777777" w:rsidR="00AE0F50" w:rsidRDefault="00AE0F50" w:rsidP="00F613D5">
            <w:pPr>
              <w:pStyle w:val="tablecell"/>
              <w:jc w:val="center"/>
            </w:pPr>
            <w:r>
              <w:t>7</w:t>
            </w:r>
          </w:p>
        </w:tc>
        <w:tc>
          <w:tcPr>
            <w:tcW w:w="3543" w:type="dxa"/>
          </w:tcPr>
          <w:p w14:paraId="4EB9C070" w14:textId="317381A3" w:rsidR="00AE0F50" w:rsidRDefault="00AE0F50" w:rsidP="00F613D5">
            <w:pPr>
              <w:pStyle w:val="tablecell"/>
            </w:pPr>
            <w:r>
              <w:t>w[ lvl ][ </w:t>
            </w:r>
            <w:r w:rsidR="00684549">
              <w:t>s</w:t>
            </w:r>
            <w:r>
              <w:t>Tn + 1 ][ </w:t>
            </w:r>
            <w:r w:rsidR="00684549">
              <w:t>t</w:t>
            </w:r>
            <w:r>
              <w:t>Tn + 1 ][ </w:t>
            </w:r>
            <w:r w:rsidR="00684549">
              <w:t>v</w:t>
            </w:r>
            <w:r>
              <w:t>Tn]</w:t>
            </w:r>
          </w:p>
        </w:tc>
        <w:tc>
          <w:tcPr>
            <w:tcW w:w="4111" w:type="dxa"/>
          </w:tcPr>
          <w:p w14:paraId="4718673F" w14:textId="4B46C933" w:rsidR="00AE0F50" w:rsidRDefault="00AE0F50" w:rsidP="00F613D5">
            <w:pPr>
              <w:pStyle w:val="tablecell"/>
            </w:pPr>
            <w:r>
              <w:t>w[ lvl ][ </w:t>
            </w:r>
            <w:r w:rsidR="00684549">
              <w:t>s</w:t>
            </w:r>
            <w:r>
              <w:t>Tn + 1 ][ </w:t>
            </w:r>
            <w:r w:rsidR="00684549">
              <w:t>t</w:t>
            </w:r>
            <w:r>
              <w:t>Tn + 1 ][ </w:t>
            </w:r>
            <w:r w:rsidR="00684549">
              <w:t>v</w:t>
            </w:r>
            <w:r>
              <w:t>Tn + 1 ]</w:t>
            </w:r>
          </w:p>
        </w:tc>
      </w:tr>
      <w:tr w:rsidR="00AE0F50" w14:paraId="69C70B0C" w14:textId="77777777" w:rsidTr="00F613D5">
        <w:trPr>
          <w:jc w:val="center"/>
        </w:trPr>
        <w:tc>
          <w:tcPr>
            <w:tcW w:w="562" w:type="dxa"/>
          </w:tcPr>
          <w:p w14:paraId="71C4A2FB" w14:textId="77777777" w:rsidR="00AE0F50" w:rsidRDefault="00AE0F50" w:rsidP="00F613D5">
            <w:pPr>
              <w:pStyle w:val="tablecell"/>
              <w:jc w:val="center"/>
            </w:pPr>
            <w:r>
              <w:t>4</w:t>
            </w:r>
          </w:p>
        </w:tc>
        <w:tc>
          <w:tcPr>
            <w:tcW w:w="426" w:type="dxa"/>
          </w:tcPr>
          <w:p w14:paraId="1FAD5D03" w14:textId="77777777" w:rsidR="00AE0F50" w:rsidRDefault="00AE0F50" w:rsidP="00F613D5">
            <w:pPr>
              <w:pStyle w:val="tablecell"/>
              <w:jc w:val="center"/>
            </w:pPr>
            <w:r>
              <w:t>6</w:t>
            </w:r>
          </w:p>
        </w:tc>
        <w:tc>
          <w:tcPr>
            <w:tcW w:w="3543" w:type="dxa"/>
          </w:tcPr>
          <w:p w14:paraId="58D6103C" w14:textId="36CB476E" w:rsidR="00AE0F50" w:rsidRDefault="00AE0F50" w:rsidP="00F613D5">
            <w:pPr>
              <w:pStyle w:val="tablecell"/>
            </w:pPr>
            <w:r>
              <w:t>w[ lvl + 1 ][ </w:t>
            </w:r>
            <w:r w:rsidR="00684549">
              <w:t>s</w:t>
            </w:r>
            <w:r>
              <w:t>Tn + 1 ][ </w:t>
            </w:r>
            <w:r w:rsidR="00684549">
              <w:t>t</w:t>
            </w:r>
            <w:r>
              <w:t>Tn ][ </w:t>
            </w:r>
            <w:r w:rsidR="00684549">
              <w:t>v</w:t>
            </w:r>
            <w:r>
              <w:t>Tn]</w:t>
            </w:r>
          </w:p>
        </w:tc>
        <w:tc>
          <w:tcPr>
            <w:tcW w:w="4111" w:type="dxa"/>
          </w:tcPr>
          <w:p w14:paraId="2739A6F7" w14:textId="17E027FA" w:rsidR="00AE0F50" w:rsidRDefault="00AE0F50" w:rsidP="00F613D5">
            <w:pPr>
              <w:pStyle w:val="tablecell"/>
            </w:pPr>
            <w:r>
              <w:t>w[ lvl + 1 ][ </w:t>
            </w:r>
            <w:r w:rsidR="00684549">
              <w:t>s</w:t>
            </w:r>
            <w:r>
              <w:t>Tn + 1 ][ </w:t>
            </w:r>
            <w:r w:rsidR="00684549">
              <w:t>t</w:t>
            </w:r>
            <w:r>
              <w:t>Tn + 1 ][ </w:t>
            </w:r>
            <w:r w:rsidR="00684549">
              <w:t>v</w:t>
            </w:r>
            <w:r>
              <w:t>Tn ]</w:t>
            </w:r>
          </w:p>
        </w:tc>
      </w:tr>
      <w:tr w:rsidR="00AE0F50" w14:paraId="009D15C7" w14:textId="77777777" w:rsidTr="00F613D5">
        <w:trPr>
          <w:jc w:val="center"/>
        </w:trPr>
        <w:tc>
          <w:tcPr>
            <w:tcW w:w="562" w:type="dxa"/>
          </w:tcPr>
          <w:p w14:paraId="13FFC9D7" w14:textId="77777777" w:rsidR="00AE0F50" w:rsidRDefault="00AE0F50" w:rsidP="00F613D5">
            <w:pPr>
              <w:pStyle w:val="tablecell"/>
              <w:jc w:val="center"/>
            </w:pPr>
            <w:r>
              <w:t>0</w:t>
            </w:r>
          </w:p>
        </w:tc>
        <w:tc>
          <w:tcPr>
            <w:tcW w:w="426" w:type="dxa"/>
          </w:tcPr>
          <w:p w14:paraId="56EF07F5" w14:textId="77777777" w:rsidR="00AE0F50" w:rsidRDefault="00AE0F50" w:rsidP="00F613D5">
            <w:pPr>
              <w:pStyle w:val="tablecell"/>
              <w:jc w:val="center"/>
            </w:pPr>
            <w:r>
              <w:t>2</w:t>
            </w:r>
          </w:p>
        </w:tc>
        <w:tc>
          <w:tcPr>
            <w:tcW w:w="3543" w:type="dxa"/>
          </w:tcPr>
          <w:p w14:paraId="2B112D74" w14:textId="2FC20A36" w:rsidR="00AE0F50" w:rsidRDefault="00AE0F50" w:rsidP="00F613D5">
            <w:pPr>
              <w:pStyle w:val="tablecell"/>
            </w:pPr>
            <w:r>
              <w:t>w[ lvl + 1 ][ </w:t>
            </w:r>
            <w:r w:rsidR="00684549">
              <w:t>s</w:t>
            </w:r>
            <w:r>
              <w:t>Tn + 0 ][ </w:t>
            </w:r>
            <w:r w:rsidR="00684549">
              <w:t>t</w:t>
            </w:r>
            <w:r>
              <w:t>Tn ][ </w:t>
            </w:r>
            <w:r w:rsidR="00684549">
              <w:t>v</w:t>
            </w:r>
            <w:r>
              <w:t>Tn]</w:t>
            </w:r>
          </w:p>
        </w:tc>
        <w:tc>
          <w:tcPr>
            <w:tcW w:w="4111" w:type="dxa"/>
          </w:tcPr>
          <w:p w14:paraId="4D0980C0" w14:textId="58F612F9" w:rsidR="00AE0F50" w:rsidRDefault="00AE0F50" w:rsidP="00F613D5">
            <w:pPr>
              <w:pStyle w:val="tablecell"/>
            </w:pPr>
            <w:r>
              <w:t>w[ lvl + 1 ][ </w:t>
            </w:r>
            <w:r w:rsidR="00684549">
              <w:t>s</w:t>
            </w:r>
            <w:r>
              <w:t>Tn + 0 ][ </w:t>
            </w:r>
            <w:r w:rsidR="00684549">
              <w:t>t</w:t>
            </w:r>
            <w:r>
              <w:t>Tn + 1 ][ </w:t>
            </w:r>
            <w:r w:rsidR="00684549">
              <w:t>v</w:t>
            </w:r>
            <w:r>
              <w:t>Tn ]</w:t>
            </w:r>
          </w:p>
        </w:tc>
      </w:tr>
      <w:tr w:rsidR="00AE0F50" w14:paraId="348CC935" w14:textId="77777777" w:rsidTr="00F613D5">
        <w:trPr>
          <w:jc w:val="center"/>
        </w:trPr>
        <w:tc>
          <w:tcPr>
            <w:tcW w:w="562" w:type="dxa"/>
          </w:tcPr>
          <w:p w14:paraId="25592679" w14:textId="77777777" w:rsidR="00AE0F50" w:rsidRDefault="00AE0F50" w:rsidP="00F613D5">
            <w:pPr>
              <w:pStyle w:val="tablecell"/>
              <w:jc w:val="center"/>
            </w:pPr>
            <w:r>
              <w:t>0</w:t>
            </w:r>
          </w:p>
        </w:tc>
        <w:tc>
          <w:tcPr>
            <w:tcW w:w="426" w:type="dxa"/>
          </w:tcPr>
          <w:p w14:paraId="6825A5C1" w14:textId="77777777" w:rsidR="00AE0F50" w:rsidRDefault="00AE0F50" w:rsidP="00F613D5">
            <w:pPr>
              <w:pStyle w:val="tablecell"/>
              <w:jc w:val="center"/>
            </w:pPr>
            <w:r>
              <w:t>4</w:t>
            </w:r>
          </w:p>
        </w:tc>
        <w:tc>
          <w:tcPr>
            <w:tcW w:w="3543" w:type="dxa"/>
          </w:tcPr>
          <w:p w14:paraId="0754D27E" w14:textId="3C06F2D4" w:rsidR="00AE0F50" w:rsidRDefault="00AE0F50" w:rsidP="00F613D5">
            <w:pPr>
              <w:pStyle w:val="tablecell"/>
            </w:pPr>
            <w:r>
              <w:t>w[ lvl + 2 ][ </w:t>
            </w:r>
            <w:r w:rsidR="00684549">
              <w:t>s</w:t>
            </w:r>
            <w:r>
              <w:t>Tn + 0 ][ </w:t>
            </w:r>
            <w:r w:rsidR="00684549">
              <w:t>t</w:t>
            </w:r>
            <w:r>
              <w:t>Tn ][ </w:t>
            </w:r>
            <w:r w:rsidR="00684549">
              <w:t>v</w:t>
            </w:r>
            <w:r>
              <w:t>Tn]</w:t>
            </w:r>
          </w:p>
        </w:tc>
        <w:tc>
          <w:tcPr>
            <w:tcW w:w="4111" w:type="dxa"/>
          </w:tcPr>
          <w:p w14:paraId="5C1BE0D2" w14:textId="7CA99521" w:rsidR="00AE0F50" w:rsidRDefault="00AE0F50" w:rsidP="00F613D5">
            <w:pPr>
              <w:pStyle w:val="tablecell"/>
            </w:pPr>
            <w:r>
              <w:t>w[ lvl + 2 ][ </w:t>
            </w:r>
            <w:r w:rsidR="00684549">
              <w:t>s</w:t>
            </w:r>
            <w:r>
              <w:t>Tn + 1 ][ </w:t>
            </w:r>
            <w:r w:rsidR="00684549">
              <w:t>t</w:t>
            </w:r>
            <w:r>
              <w:t>Tn + 0 ][ </w:t>
            </w:r>
            <w:r w:rsidR="00684549">
              <w:t>v</w:t>
            </w:r>
            <w:r>
              <w:t>Tn ]</w:t>
            </w:r>
          </w:p>
        </w:tc>
      </w:tr>
    </w:tbl>
    <w:p w14:paraId="180FC5D5" w14:textId="77777777" w:rsidR="00AE0F50" w:rsidRDefault="00AE0F50" w:rsidP="00AE0F50"/>
    <w:p w14:paraId="653FE8B8" w14:textId="10CB112C" w:rsidR="00413C67" w:rsidRDefault="00413C67" w:rsidP="00F613D5">
      <w:pPr>
        <w:pStyle w:val="af5"/>
      </w:pPr>
      <w:bookmarkStart w:id="1868" w:name="_Ref20231126"/>
      <w:r>
        <w:t xml:space="preserve">Table </w:t>
      </w:r>
      <w:r>
        <w:fldChar w:fldCharType="begin" w:fldLock="1"/>
      </w:r>
      <w:r>
        <w:instrText xml:space="preserve"> SEQ Table \* ARABIC </w:instrText>
      </w:r>
      <w:r>
        <w:fldChar w:fldCharType="separate"/>
      </w:r>
      <w:r w:rsidR="003551F0">
        <w:rPr>
          <w:noProof/>
        </w:rPr>
        <w:t>20</w:t>
      </w:r>
      <w:r>
        <w:fldChar w:fldCharType="end"/>
      </w:r>
      <w:bookmarkEnd w:id="1868"/>
      <w:r>
        <w:t xml:space="preserve"> </w:t>
      </w:r>
      <w:r w:rsidRPr="003612A9">
        <w:t>— Indexes of transform coefficients in decoding order (s)</w:t>
      </w:r>
    </w:p>
    <w:tbl>
      <w:tblPr>
        <w:tblStyle w:val="a8"/>
        <w:tblW w:w="0" w:type="auto"/>
        <w:jc w:val="center"/>
        <w:tblLook w:val="04A0" w:firstRow="1" w:lastRow="0" w:firstColumn="1" w:lastColumn="0" w:noHBand="0" w:noVBand="1"/>
      </w:tblPr>
      <w:tblGrid>
        <w:gridCol w:w="447"/>
        <w:gridCol w:w="476"/>
        <w:gridCol w:w="476"/>
        <w:gridCol w:w="476"/>
        <w:gridCol w:w="476"/>
        <w:gridCol w:w="476"/>
        <w:gridCol w:w="476"/>
        <w:gridCol w:w="476"/>
        <w:gridCol w:w="476"/>
      </w:tblGrid>
      <w:tr w:rsidR="00AE0F50" w14:paraId="13DE3E4A" w14:textId="77777777" w:rsidTr="00F613D5">
        <w:trPr>
          <w:jc w:val="center"/>
        </w:trPr>
        <w:tc>
          <w:tcPr>
            <w:tcW w:w="447" w:type="dxa"/>
          </w:tcPr>
          <w:p w14:paraId="1D19FCB3" w14:textId="77777777" w:rsidR="00AE0F50" w:rsidRPr="00F613D5" w:rsidRDefault="00AE0F50" w:rsidP="00F613D5">
            <w:pPr>
              <w:pStyle w:val="tablecell"/>
              <w:jc w:val="center"/>
              <w:rPr>
                <w:b/>
                <w:bCs/>
              </w:rPr>
            </w:pPr>
            <w:r w:rsidRPr="00F613D5">
              <w:rPr>
                <w:b/>
                <w:bCs/>
              </w:rPr>
              <w:t>s</w:t>
            </w:r>
          </w:p>
        </w:tc>
        <w:tc>
          <w:tcPr>
            <w:tcW w:w="476" w:type="dxa"/>
          </w:tcPr>
          <w:p w14:paraId="0900204B" w14:textId="77777777" w:rsidR="00AE0F50" w:rsidRPr="00F613D5" w:rsidRDefault="00AE0F50" w:rsidP="00F613D5">
            <w:pPr>
              <w:pStyle w:val="tablecell"/>
              <w:jc w:val="center"/>
              <w:rPr>
                <w:b/>
                <w:bCs/>
              </w:rPr>
            </w:pPr>
            <w:r w:rsidRPr="00F613D5">
              <w:rPr>
                <w:b/>
                <w:bCs/>
              </w:rPr>
              <w:t>0</w:t>
            </w:r>
          </w:p>
        </w:tc>
        <w:tc>
          <w:tcPr>
            <w:tcW w:w="476" w:type="dxa"/>
          </w:tcPr>
          <w:p w14:paraId="64E398BD" w14:textId="77777777" w:rsidR="00AE0F50" w:rsidRPr="00F613D5" w:rsidRDefault="00AE0F50" w:rsidP="00F613D5">
            <w:pPr>
              <w:pStyle w:val="tablecell"/>
              <w:jc w:val="center"/>
              <w:rPr>
                <w:b/>
                <w:bCs/>
              </w:rPr>
            </w:pPr>
            <w:r w:rsidRPr="00F613D5">
              <w:rPr>
                <w:b/>
                <w:bCs/>
              </w:rPr>
              <w:t>1</w:t>
            </w:r>
          </w:p>
        </w:tc>
        <w:tc>
          <w:tcPr>
            <w:tcW w:w="476" w:type="dxa"/>
          </w:tcPr>
          <w:p w14:paraId="0A676D0B" w14:textId="77777777" w:rsidR="00AE0F50" w:rsidRPr="00F613D5" w:rsidRDefault="00AE0F50" w:rsidP="00F613D5">
            <w:pPr>
              <w:pStyle w:val="tablecell"/>
              <w:jc w:val="center"/>
              <w:rPr>
                <w:b/>
                <w:bCs/>
              </w:rPr>
            </w:pPr>
            <w:r w:rsidRPr="00F613D5">
              <w:rPr>
                <w:b/>
                <w:bCs/>
              </w:rPr>
              <w:t>2</w:t>
            </w:r>
          </w:p>
        </w:tc>
        <w:tc>
          <w:tcPr>
            <w:tcW w:w="476" w:type="dxa"/>
          </w:tcPr>
          <w:p w14:paraId="3CCF056E" w14:textId="77777777" w:rsidR="00AE0F50" w:rsidRPr="00F613D5" w:rsidRDefault="00AE0F50" w:rsidP="00F613D5">
            <w:pPr>
              <w:pStyle w:val="tablecell"/>
              <w:jc w:val="center"/>
              <w:rPr>
                <w:b/>
                <w:bCs/>
              </w:rPr>
            </w:pPr>
            <w:r w:rsidRPr="00F613D5">
              <w:rPr>
                <w:b/>
                <w:bCs/>
              </w:rPr>
              <w:t>3</w:t>
            </w:r>
          </w:p>
        </w:tc>
        <w:tc>
          <w:tcPr>
            <w:tcW w:w="476" w:type="dxa"/>
          </w:tcPr>
          <w:p w14:paraId="6D101CE8" w14:textId="77777777" w:rsidR="00AE0F50" w:rsidRPr="00F613D5" w:rsidRDefault="00AE0F50" w:rsidP="00F613D5">
            <w:pPr>
              <w:pStyle w:val="tablecell"/>
              <w:jc w:val="center"/>
              <w:rPr>
                <w:b/>
                <w:bCs/>
              </w:rPr>
            </w:pPr>
            <w:r w:rsidRPr="00F613D5">
              <w:rPr>
                <w:b/>
                <w:bCs/>
              </w:rPr>
              <w:t>4</w:t>
            </w:r>
          </w:p>
        </w:tc>
        <w:tc>
          <w:tcPr>
            <w:tcW w:w="476" w:type="dxa"/>
          </w:tcPr>
          <w:p w14:paraId="1E31E938" w14:textId="77777777" w:rsidR="00AE0F50" w:rsidRPr="00F613D5" w:rsidRDefault="00AE0F50" w:rsidP="00F613D5">
            <w:pPr>
              <w:pStyle w:val="tablecell"/>
              <w:jc w:val="center"/>
              <w:rPr>
                <w:b/>
                <w:bCs/>
              </w:rPr>
            </w:pPr>
            <w:r w:rsidRPr="00F613D5">
              <w:rPr>
                <w:b/>
                <w:bCs/>
              </w:rPr>
              <w:t>5</w:t>
            </w:r>
          </w:p>
        </w:tc>
        <w:tc>
          <w:tcPr>
            <w:tcW w:w="476" w:type="dxa"/>
          </w:tcPr>
          <w:p w14:paraId="7BCCC369" w14:textId="77777777" w:rsidR="00AE0F50" w:rsidRPr="00F613D5" w:rsidRDefault="00AE0F50" w:rsidP="00F613D5">
            <w:pPr>
              <w:pStyle w:val="tablecell"/>
              <w:jc w:val="center"/>
              <w:rPr>
                <w:b/>
                <w:bCs/>
              </w:rPr>
            </w:pPr>
            <w:r w:rsidRPr="00F613D5">
              <w:rPr>
                <w:b/>
                <w:bCs/>
              </w:rPr>
              <w:t>6</w:t>
            </w:r>
          </w:p>
        </w:tc>
        <w:tc>
          <w:tcPr>
            <w:tcW w:w="476" w:type="dxa"/>
          </w:tcPr>
          <w:p w14:paraId="79718A94" w14:textId="77777777" w:rsidR="00AE0F50" w:rsidRPr="00F613D5" w:rsidRDefault="00AE0F50" w:rsidP="00F613D5">
            <w:pPr>
              <w:pStyle w:val="tablecell"/>
              <w:jc w:val="center"/>
              <w:rPr>
                <w:b/>
                <w:bCs/>
              </w:rPr>
            </w:pPr>
            <w:r w:rsidRPr="00F613D5">
              <w:rPr>
                <w:b/>
                <w:bCs/>
              </w:rPr>
              <w:t>7</w:t>
            </w:r>
          </w:p>
        </w:tc>
      </w:tr>
      <w:tr w:rsidR="00AE0F50" w14:paraId="532115F3" w14:textId="77777777" w:rsidTr="00F613D5">
        <w:trPr>
          <w:jc w:val="center"/>
        </w:trPr>
        <w:tc>
          <w:tcPr>
            <w:tcW w:w="447" w:type="dxa"/>
          </w:tcPr>
          <w:p w14:paraId="50084D5C" w14:textId="77777777" w:rsidR="00AE0F50" w:rsidRPr="00F613D5" w:rsidRDefault="00AE0F50" w:rsidP="00F613D5">
            <w:pPr>
              <w:pStyle w:val="tablecell"/>
              <w:jc w:val="center"/>
              <w:rPr>
                <w:b/>
                <w:bCs/>
              </w:rPr>
            </w:pPr>
            <w:r w:rsidRPr="00F613D5">
              <w:rPr>
                <w:b/>
                <w:bCs/>
              </w:rPr>
              <w:t>t</w:t>
            </w:r>
          </w:p>
        </w:tc>
        <w:tc>
          <w:tcPr>
            <w:tcW w:w="476" w:type="dxa"/>
          </w:tcPr>
          <w:p w14:paraId="698CB044" w14:textId="77777777" w:rsidR="00AE0F50" w:rsidRDefault="00AE0F50" w:rsidP="00F613D5">
            <w:pPr>
              <w:pStyle w:val="tablecell"/>
              <w:jc w:val="center"/>
            </w:pPr>
            <w:r>
              <w:t>0</w:t>
            </w:r>
          </w:p>
        </w:tc>
        <w:tc>
          <w:tcPr>
            <w:tcW w:w="476" w:type="dxa"/>
          </w:tcPr>
          <w:p w14:paraId="5553057B" w14:textId="77777777" w:rsidR="00AE0F50" w:rsidRDefault="00AE0F50" w:rsidP="00F613D5">
            <w:pPr>
              <w:pStyle w:val="tablecell"/>
              <w:jc w:val="center"/>
            </w:pPr>
            <w:r>
              <w:t>4</w:t>
            </w:r>
          </w:p>
        </w:tc>
        <w:tc>
          <w:tcPr>
            <w:tcW w:w="476" w:type="dxa"/>
          </w:tcPr>
          <w:p w14:paraId="6D062549" w14:textId="77777777" w:rsidR="00AE0F50" w:rsidRDefault="00AE0F50" w:rsidP="00F613D5">
            <w:pPr>
              <w:pStyle w:val="tablecell"/>
              <w:jc w:val="center"/>
            </w:pPr>
            <w:r>
              <w:t>6</w:t>
            </w:r>
          </w:p>
        </w:tc>
        <w:tc>
          <w:tcPr>
            <w:tcW w:w="476" w:type="dxa"/>
          </w:tcPr>
          <w:p w14:paraId="1FD1470D" w14:textId="77777777" w:rsidR="00AE0F50" w:rsidRDefault="00AE0F50" w:rsidP="00F613D5">
            <w:pPr>
              <w:pStyle w:val="tablecell"/>
              <w:jc w:val="center"/>
            </w:pPr>
            <w:r>
              <w:t>2</w:t>
            </w:r>
          </w:p>
        </w:tc>
        <w:tc>
          <w:tcPr>
            <w:tcW w:w="476" w:type="dxa"/>
          </w:tcPr>
          <w:p w14:paraId="3A9F75FF" w14:textId="77777777" w:rsidR="00AE0F50" w:rsidRDefault="00AE0F50" w:rsidP="00F613D5">
            <w:pPr>
              <w:pStyle w:val="tablecell"/>
              <w:jc w:val="center"/>
            </w:pPr>
            <w:r>
              <w:t>7</w:t>
            </w:r>
          </w:p>
        </w:tc>
        <w:tc>
          <w:tcPr>
            <w:tcW w:w="476" w:type="dxa"/>
          </w:tcPr>
          <w:p w14:paraId="127E7AED" w14:textId="77777777" w:rsidR="00AE0F50" w:rsidRDefault="00AE0F50" w:rsidP="00F613D5">
            <w:pPr>
              <w:pStyle w:val="tablecell"/>
              <w:jc w:val="center"/>
            </w:pPr>
            <w:r>
              <w:t>5</w:t>
            </w:r>
          </w:p>
        </w:tc>
        <w:tc>
          <w:tcPr>
            <w:tcW w:w="476" w:type="dxa"/>
          </w:tcPr>
          <w:p w14:paraId="193E8DEC" w14:textId="77777777" w:rsidR="00AE0F50" w:rsidRDefault="00AE0F50" w:rsidP="00F613D5">
            <w:pPr>
              <w:pStyle w:val="tablecell"/>
              <w:jc w:val="center"/>
            </w:pPr>
            <w:r>
              <w:t>3</w:t>
            </w:r>
          </w:p>
        </w:tc>
        <w:tc>
          <w:tcPr>
            <w:tcW w:w="476" w:type="dxa"/>
          </w:tcPr>
          <w:p w14:paraId="0FD75694" w14:textId="77777777" w:rsidR="00AE0F50" w:rsidRDefault="00AE0F50" w:rsidP="00F613D5">
            <w:pPr>
              <w:pStyle w:val="tablecell"/>
              <w:jc w:val="center"/>
            </w:pPr>
            <w:r>
              <w:t>1</w:t>
            </w:r>
          </w:p>
        </w:tc>
      </w:tr>
    </w:tbl>
    <w:p w14:paraId="3753EF3C" w14:textId="77777777" w:rsidR="00AE0F50" w:rsidRPr="008436C7" w:rsidRDefault="00AE0F50" w:rsidP="00AE0F50"/>
    <w:p w14:paraId="2A0D901D" w14:textId="77777777" w:rsidR="00AE0F50" w:rsidRDefault="00AE0F50" w:rsidP="00F613D5">
      <w:pPr>
        <w:pStyle w:val="4"/>
        <w:numPr>
          <w:ilvl w:val="3"/>
          <w:numId w:val="1"/>
        </w:numPr>
      </w:pPr>
      <w:bookmarkStart w:id="1869" w:name="_Ref38147663"/>
      <w:r>
        <w:t>Forward two-point transform process</w:t>
      </w:r>
      <w:bookmarkEnd w:id="1869"/>
    </w:p>
    <w:p w14:paraId="655E6EAB" w14:textId="77777777" w:rsidR="00AE0F50" w:rsidRDefault="00AE0F50" w:rsidP="00AE0F50">
      <w:r>
        <w:t>The inputs to this process are:</w:t>
      </w:r>
    </w:p>
    <w:p w14:paraId="72C8708F" w14:textId="0BC60898" w:rsidR="00AE0F50" w:rsidRDefault="00AE0F50" w:rsidP="00F613D5">
      <w:pPr>
        <w:pStyle w:val="af7"/>
        <w:numPr>
          <w:ilvl w:val="0"/>
          <w:numId w:val="60"/>
        </w:numPr>
      </w:pPr>
      <w:r>
        <w:t>a two-element array, x, of values to be transformed, and</w:t>
      </w:r>
    </w:p>
    <w:p w14:paraId="0E930102" w14:textId="7D7B22CF" w:rsidR="00AE0F50" w:rsidRDefault="00AE0F50" w:rsidP="00F613D5">
      <w:pPr>
        <w:pStyle w:val="af7"/>
        <w:numPr>
          <w:ilvl w:val="0"/>
          <w:numId w:val="60"/>
        </w:numPr>
      </w:pPr>
      <w:r>
        <w:t>a two-element array, w, of corresponding weights.</w:t>
      </w:r>
    </w:p>
    <w:p w14:paraId="15B9DCC5" w14:textId="77777777" w:rsidR="00AE0F50" w:rsidRDefault="00AE0F50" w:rsidP="00AE0F50">
      <w:r>
        <w:t>The output of this process is a two-element array, y, of transformed values.</w:t>
      </w:r>
    </w:p>
    <w:p w14:paraId="16573F45" w14:textId="77777777" w:rsidR="00AE0F50" w:rsidRDefault="00AE0F50" w:rsidP="00AE0F50">
      <w:r>
        <w:t>This process has no effect if both elements of w are equal to zero.</w:t>
      </w:r>
    </w:p>
    <w:p w14:paraId="5513873E" w14:textId="789A1B79" w:rsidR="00AE0F50" w:rsidRDefault="00AE0F50" w:rsidP="00AE0F50">
      <w:r>
        <w:t xml:space="preserve">The </w:t>
      </w:r>
      <w:r w:rsidR="004F14B7">
        <w:t>transform coefficients</w:t>
      </w:r>
      <w:r>
        <w:t xml:space="preserve"> a and b are derived as follows:</w:t>
      </w:r>
    </w:p>
    <w:p w14:paraId="693833C8" w14:textId="060A9FBB" w:rsidR="00AE0F50" w:rsidRDefault="00AE0F50" w:rsidP="004014E9">
      <w:pPr>
        <w:pStyle w:val="Code"/>
      </w:pPr>
      <w:r>
        <w:t>a = iSqrt</w:t>
      </w:r>
      <w:r w:rsidR="004014E9">
        <w:t>((</w:t>
      </w:r>
      <w:r>
        <w:t>w</w:t>
      </w:r>
      <w:r w:rsidR="004014E9">
        <w:t>[</w:t>
      </w:r>
      <w:r>
        <w:t>0</w:t>
      </w:r>
      <w:r w:rsidR="004014E9">
        <w:t>]</w:t>
      </w:r>
      <w:r>
        <w:t xml:space="preserve"> &lt;&lt; 30</w:t>
      </w:r>
      <w:r w:rsidR="004014E9">
        <w:t>)</w:t>
      </w:r>
      <w:r>
        <w:t xml:space="preserve"> / </w:t>
      </w:r>
      <w:r w:rsidR="004014E9">
        <w:t>(</w:t>
      </w:r>
      <w:r>
        <w:t>w</w:t>
      </w:r>
      <w:r w:rsidR="004014E9">
        <w:t>[</w:t>
      </w:r>
      <w:r>
        <w:t>0</w:t>
      </w:r>
      <w:r w:rsidR="004014E9">
        <w:t>]</w:t>
      </w:r>
      <w:r>
        <w:t xml:space="preserve"> + w</w:t>
      </w:r>
      <w:r w:rsidR="004014E9">
        <w:t>[</w:t>
      </w:r>
      <w:r>
        <w:t>1</w:t>
      </w:r>
      <w:r w:rsidR="004014E9">
        <w:t>]))</w:t>
      </w:r>
    </w:p>
    <w:p w14:paraId="2C276CD4" w14:textId="08325C5C" w:rsidR="00AE0F50" w:rsidRDefault="00AE0F50" w:rsidP="004014E9">
      <w:pPr>
        <w:pStyle w:val="Code"/>
      </w:pPr>
      <w:r>
        <w:t>b = iSqrt</w:t>
      </w:r>
      <w:r w:rsidR="004014E9">
        <w:t>((</w:t>
      </w:r>
      <w:r>
        <w:t>w</w:t>
      </w:r>
      <w:r w:rsidR="004014E9">
        <w:t>[</w:t>
      </w:r>
      <w:r>
        <w:t>1</w:t>
      </w:r>
      <w:r w:rsidR="004014E9">
        <w:t>]</w:t>
      </w:r>
      <w:r>
        <w:t xml:space="preserve"> &lt;&lt; 30</w:t>
      </w:r>
      <w:r w:rsidR="004014E9">
        <w:t>)</w:t>
      </w:r>
      <w:r>
        <w:t xml:space="preserve"> / </w:t>
      </w:r>
      <w:r w:rsidR="004014E9">
        <w:t>(</w:t>
      </w:r>
      <w:r>
        <w:t>w</w:t>
      </w:r>
      <w:r w:rsidR="004014E9">
        <w:t>[</w:t>
      </w:r>
      <w:r>
        <w:t>0</w:t>
      </w:r>
      <w:r w:rsidR="004014E9">
        <w:t>]</w:t>
      </w:r>
      <w:r>
        <w:t xml:space="preserve"> + w</w:t>
      </w:r>
      <w:r w:rsidR="004014E9">
        <w:t>[</w:t>
      </w:r>
      <w:r>
        <w:t>1</w:t>
      </w:r>
      <w:r w:rsidR="004014E9">
        <w:t>]))</w:t>
      </w:r>
    </w:p>
    <w:p w14:paraId="71844C61" w14:textId="77777777" w:rsidR="00AE0F50" w:rsidRDefault="00AE0F50" w:rsidP="00AE0F50">
      <w:r>
        <w:t>The output is determined as follows:</w:t>
      </w:r>
    </w:p>
    <w:p w14:paraId="7B730777" w14:textId="04419534" w:rsidR="00AE0F50" w:rsidRDefault="00AE0F50" w:rsidP="004014E9">
      <w:pPr>
        <w:pStyle w:val="Code"/>
      </w:pPr>
      <w:r>
        <w:t>y</w:t>
      </w:r>
      <w:r w:rsidR="004014E9">
        <w:t>[</w:t>
      </w:r>
      <w:r>
        <w:t>0</w:t>
      </w:r>
      <w:r w:rsidR="004014E9">
        <w:t>]</w:t>
      </w:r>
      <w:r>
        <w:t xml:space="preserve"> = D</w:t>
      </w:r>
      <w:r w:rsidRPr="005E5E25">
        <w:t>ivExp2RoundHalfInf</w:t>
      </w:r>
      <w:r w:rsidR="004014E9">
        <w:t>(</w:t>
      </w:r>
      <w:r>
        <w:t>x</w:t>
      </w:r>
      <w:r w:rsidR="004014E9">
        <w:t>[</w:t>
      </w:r>
      <w:r>
        <w:t>0</w:t>
      </w:r>
      <w:r w:rsidR="004014E9">
        <w:t>]</w:t>
      </w:r>
      <w:r>
        <w:t xml:space="preserve"> × a, 15</w:t>
      </w:r>
      <w:r w:rsidR="004014E9">
        <w:t>)</w:t>
      </w:r>
      <w:r>
        <w:t xml:space="preserve"> + D</w:t>
      </w:r>
      <w:r w:rsidRPr="005E5E25">
        <w:t>ivExp2RoundHalfInf</w:t>
      </w:r>
      <w:r w:rsidR="004014E9">
        <w:t>(</w:t>
      </w:r>
      <w:r>
        <w:t>x</w:t>
      </w:r>
      <w:r w:rsidR="004014E9">
        <w:t>[</w:t>
      </w:r>
      <w:r>
        <w:t>1</w:t>
      </w:r>
      <w:r w:rsidR="004014E9">
        <w:t>]</w:t>
      </w:r>
      <w:r>
        <w:t xml:space="preserve"> × b, 15</w:t>
      </w:r>
      <w:r w:rsidR="004014E9">
        <w:t>)</w:t>
      </w:r>
    </w:p>
    <w:p w14:paraId="06F26588" w14:textId="60EE58B2" w:rsidR="00AE0F50" w:rsidRDefault="00AE0F50" w:rsidP="004014E9">
      <w:pPr>
        <w:pStyle w:val="Code"/>
      </w:pPr>
      <w:r>
        <w:t>y</w:t>
      </w:r>
      <w:r w:rsidR="004014E9">
        <w:t>[</w:t>
      </w:r>
      <w:r>
        <w:t>1</w:t>
      </w:r>
      <w:r w:rsidR="004014E9">
        <w:t>]</w:t>
      </w:r>
      <w:r>
        <w:t xml:space="preserve"> = Di</w:t>
      </w:r>
      <w:r w:rsidRPr="005E5E25">
        <w:t>vExp2RoundHalfInf</w:t>
      </w:r>
      <w:r w:rsidR="004014E9">
        <w:t>(</w:t>
      </w:r>
      <w:r>
        <w:t>x</w:t>
      </w:r>
      <w:r w:rsidR="004014E9">
        <w:t>[</w:t>
      </w:r>
      <w:r>
        <w:t>1</w:t>
      </w:r>
      <w:r w:rsidR="004014E9">
        <w:t>]</w:t>
      </w:r>
      <w:r>
        <w:t xml:space="preserve"> × a, 15</w:t>
      </w:r>
      <w:r w:rsidR="004014E9">
        <w:t>)</w:t>
      </w:r>
      <w:r>
        <w:t xml:space="preserve"> − Di</w:t>
      </w:r>
      <w:r w:rsidRPr="005E5E25">
        <w:t>vExp2RoundHalfInf</w:t>
      </w:r>
      <w:r w:rsidR="004014E9">
        <w:t>(</w:t>
      </w:r>
      <w:r>
        <w:t>x</w:t>
      </w:r>
      <w:r w:rsidR="004014E9">
        <w:t>[</w:t>
      </w:r>
      <w:r>
        <w:t>0</w:t>
      </w:r>
      <w:r w:rsidR="004014E9">
        <w:t>]</w:t>
      </w:r>
      <w:r>
        <w:t xml:space="preserve"> × b, 15</w:t>
      </w:r>
      <w:r w:rsidR="004014E9">
        <w:t>)</w:t>
      </w:r>
    </w:p>
    <w:p w14:paraId="23DC3777" w14:textId="77777777" w:rsidR="00AE0F50" w:rsidRDefault="00AE0F50" w:rsidP="00F613D5">
      <w:pPr>
        <w:pStyle w:val="4"/>
        <w:numPr>
          <w:ilvl w:val="3"/>
          <w:numId w:val="1"/>
        </w:numPr>
      </w:pPr>
      <w:r>
        <w:t>Inverse transform process for 2×2×2 blocks</w:t>
      </w:r>
    </w:p>
    <w:p w14:paraId="52488D72" w14:textId="77777777" w:rsidR="00AE0F50" w:rsidRDefault="00AE0F50" w:rsidP="00AE0F50">
      <w:r>
        <w:t>The inputs to this process are:</w:t>
      </w:r>
    </w:p>
    <w:p w14:paraId="4467379D" w14:textId="484BC522" w:rsidR="00AE0F50" w:rsidRDefault="00AE0F50" w:rsidP="00F613D5">
      <w:pPr>
        <w:pStyle w:val="af7"/>
        <w:numPr>
          <w:ilvl w:val="0"/>
          <w:numId w:val="61"/>
        </w:numPr>
      </w:pPr>
      <w:r>
        <w:t>a position ( </w:t>
      </w:r>
      <w:r w:rsidR="00D64484">
        <w:t>s</w:t>
      </w:r>
      <w:r>
        <w:t>Tn, </w:t>
      </w:r>
      <w:r w:rsidR="00D64484">
        <w:t>t</w:t>
      </w:r>
      <w:r>
        <w:t>Tn, </w:t>
      </w:r>
      <w:r w:rsidR="00D64484">
        <w:t>v</w:t>
      </w:r>
      <w:r>
        <w:t>Tn ) and level, lvl, specifying the position of a transform tree node, and</w:t>
      </w:r>
    </w:p>
    <w:p w14:paraId="46CD5CC6" w14:textId="12B45C14" w:rsidR="00AE0F50" w:rsidRDefault="00AE0F50" w:rsidP="00F613D5">
      <w:pPr>
        <w:pStyle w:val="af7"/>
        <w:numPr>
          <w:ilvl w:val="0"/>
          <w:numId w:val="61"/>
        </w:numPr>
      </w:pPr>
      <w:r>
        <w:lastRenderedPageBreak/>
        <w:t>an eight-element array, e, of transform coefficients.</w:t>
      </w:r>
    </w:p>
    <w:p w14:paraId="21530670" w14:textId="77777777" w:rsidR="00AE0F50" w:rsidRDefault="00AE0F50" w:rsidP="00AE0F50">
      <w:r>
        <w:t>The output of this process is an eight-element array, r, of inverse transformed values.</w:t>
      </w:r>
    </w:p>
    <w:p w14:paraId="497D8900" w14:textId="0A655176" w:rsidR="00AE0F50" w:rsidRDefault="00AE0F50" w:rsidP="00AE0F50">
      <w:r>
        <w:t>The output array r is</w:t>
      </w:r>
      <w:r w:rsidR="00017257">
        <w:t xml:space="preserve"> initialized</w:t>
      </w:r>
      <w:r>
        <w:t xml:space="preserve"> as r[ t ] = e[ s ] with s = 0 .. 7 and the value of t derived from s according to </w:t>
      </w:r>
      <w:r w:rsidR="00413C67">
        <w:fldChar w:fldCharType="begin" w:fldLock="1"/>
      </w:r>
      <w:r w:rsidR="00413C67">
        <w:instrText xml:space="preserve"> REF _Ref20231126 \h </w:instrText>
      </w:r>
      <w:r w:rsidR="00413C67">
        <w:fldChar w:fldCharType="separate"/>
      </w:r>
      <w:r w:rsidR="003551F0">
        <w:t xml:space="preserve">Table </w:t>
      </w:r>
      <w:r w:rsidR="003551F0">
        <w:rPr>
          <w:noProof/>
        </w:rPr>
        <w:t>20</w:t>
      </w:r>
      <w:r w:rsidR="00413C67">
        <w:fldChar w:fldCharType="end"/>
      </w:r>
      <w:r>
        <w:t>.</w:t>
      </w:r>
    </w:p>
    <w:p w14:paraId="70E002F9" w14:textId="5B3D4955" w:rsidR="00AE0F50" w:rsidRDefault="00AE0F50" w:rsidP="00AE0F50">
      <w:r>
        <w:t xml:space="preserve">For each row of </w:t>
      </w:r>
      <w:r w:rsidR="00413C67">
        <w:fldChar w:fldCharType="begin" w:fldLock="1"/>
      </w:r>
      <w:r w:rsidR="00413C67">
        <w:instrText xml:space="preserve"> REF _Ref20231114 \h </w:instrText>
      </w:r>
      <w:r w:rsidR="00413C67">
        <w:fldChar w:fldCharType="separate"/>
      </w:r>
      <w:r w:rsidR="003551F0">
        <w:t xml:space="preserve">Table </w:t>
      </w:r>
      <w:r w:rsidR="003551F0">
        <w:rPr>
          <w:noProof/>
        </w:rPr>
        <w:t>19</w:t>
      </w:r>
      <w:r w:rsidR="00413C67">
        <w:fldChar w:fldCharType="end"/>
      </w:r>
      <w:r>
        <w:t xml:space="preserve"> in reverse order, the array r is modified by transforming a pair of values by invoking the inverse two-point transform process </w:t>
      </w:r>
      <w:r w:rsidR="00C87D74">
        <w:fldChar w:fldCharType="begin" w:fldLock="1"/>
      </w:r>
      <w:r w:rsidR="00C87D74">
        <w:instrText xml:space="preserve"> REF _Ref38147696 \r \h </w:instrText>
      </w:r>
      <w:r w:rsidR="00C87D74">
        <w:fldChar w:fldCharType="separate"/>
      </w:r>
      <w:r w:rsidR="003551F0">
        <w:t>8.3.1.11</w:t>
      </w:r>
      <w:r w:rsidR="00C87D74">
        <w:fldChar w:fldCharType="end"/>
      </w:r>
      <w:r w:rsidR="00706027">
        <w:t xml:space="preserve"> </w:t>
      </w:r>
      <w:r>
        <w:t xml:space="preserve">with the input array x equal to { r[ i ], r[ j ] }, and the array w equal to { wi, wj }.  The output </w:t>
      </w:r>
      <w:r w:rsidR="00D64484">
        <w:t xml:space="preserve">y </w:t>
      </w:r>
      <w:r>
        <w:t>updates the array r[ i ] = y[ 0 ], r[ j ] = y[ 1 ].</w:t>
      </w:r>
    </w:p>
    <w:p w14:paraId="6FF431D1" w14:textId="77777777" w:rsidR="00AE0F50" w:rsidRDefault="00AE0F50" w:rsidP="00F613D5">
      <w:pPr>
        <w:pStyle w:val="4"/>
        <w:numPr>
          <w:ilvl w:val="3"/>
          <w:numId w:val="1"/>
        </w:numPr>
      </w:pPr>
      <w:bookmarkStart w:id="1870" w:name="_Ref38147696"/>
      <w:r>
        <w:t>Inverse two-point transform process</w:t>
      </w:r>
      <w:bookmarkEnd w:id="1870"/>
    </w:p>
    <w:p w14:paraId="06281085" w14:textId="77777777" w:rsidR="00AE0F50" w:rsidRDefault="00AE0F50" w:rsidP="00AE0F50">
      <w:r>
        <w:t>The inputs to this process are:</w:t>
      </w:r>
    </w:p>
    <w:p w14:paraId="4A0E7FE1" w14:textId="04F58CF4" w:rsidR="00AE0F50" w:rsidRDefault="00AE0F50" w:rsidP="00F613D5">
      <w:pPr>
        <w:pStyle w:val="af7"/>
        <w:numPr>
          <w:ilvl w:val="0"/>
          <w:numId w:val="62"/>
        </w:numPr>
      </w:pPr>
      <w:r>
        <w:t>a two-element array, x, of transform coefficient, and</w:t>
      </w:r>
    </w:p>
    <w:p w14:paraId="294CB21B" w14:textId="77DC4AC6" w:rsidR="00AE0F50" w:rsidRDefault="00AE0F50" w:rsidP="00F613D5">
      <w:pPr>
        <w:pStyle w:val="af7"/>
        <w:numPr>
          <w:ilvl w:val="0"/>
          <w:numId w:val="62"/>
        </w:numPr>
      </w:pPr>
      <w:r>
        <w:t>a two-element array, w, of corresponding weights.</w:t>
      </w:r>
    </w:p>
    <w:p w14:paraId="4BB7F2AF" w14:textId="77777777" w:rsidR="00AE0F50" w:rsidRDefault="00AE0F50" w:rsidP="00AE0F50">
      <w:r>
        <w:t>The output of this process is a two-element array, y, of inverse transformed values.</w:t>
      </w:r>
    </w:p>
    <w:p w14:paraId="6AE60BCC" w14:textId="77777777" w:rsidR="00AE0F50" w:rsidRDefault="00AE0F50" w:rsidP="00AE0F50">
      <w:r>
        <w:t>This process has no effect if both elements of w are equal to zero.</w:t>
      </w:r>
    </w:p>
    <w:p w14:paraId="69653241" w14:textId="0C475BC1" w:rsidR="00AE0F50" w:rsidRDefault="00AE0F50" w:rsidP="00AE0F50">
      <w:r>
        <w:t xml:space="preserve">The </w:t>
      </w:r>
      <w:r w:rsidR="004F14B7">
        <w:t xml:space="preserve">transform coefficients </w:t>
      </w:r>
      <w:r>
        <w:t xml:space="preserve"> a and b are derived as follows:</w:t>
      </w:r>
    </w:p>
    <w:p w14:paraId="6A45E557" w14:textId="43505259" w:rsidR="00AE0F50" w:rsidRDefault="00AE0F50" w:rsidP="004014E9">
      <w:pPr>
        <w:pStyle w:val="Code"/>
      </w:pPr>
      <w:r>
        <w:t>a = iSqrt</w:t>
      </w:r>
      <w:r w:rsidR="004014E9">
        <w:t>((</w:t>
      </w:r>
      <w:r>
        <w:t>w</w:t>
      </w:r>
      <w:r w:rsidR="004014E9">
        <w:t>[</w:t>
      </w:r>
      <w:r>
        <w:t>0</w:t>
      </w:r>
      <w:r w:rsidR="004014E9">
        <w:t>]</w:t>
      </w:r>
      <w:r>
        <w:t xml:space="preserve"> &lt;&lt; 30</w:t>
      </w:r>
      <w:r w:rsidR="004014E9">
        <w:t>)</w:t>
      </w:r>
      <w:r>
        <w:t xml:space="preserve"> / </w:t>
      </w:r>
      <w:r w:rsidR="004014E9">
        <w:t>(</w:t>
      </w:r>
      <w:r>
        <w:t>w</w:t>
      </w:r>
      <w:r w:rsidR="004014E9">
        <w:t>[</w:t>
      </w:r>
      <w:r>
        <w:t>0</w:t>
      </w:r>
      <w:r w:rsidR="004014E9">
        <w:t>]</w:t>
      </w:r>
      <w:r>
        <w:t xml:space="preserve"> + w</w:t>
      </w:r>
      <w:r w:rsidR="004014E9">
        <w:t>[</w:t>
      </w:r>
      <w:r>
        <w:t>1</w:t>
      </w:r>
      <w:r w:rsidR="004014E9">
        <w:t>]))</w:t>
      </w:r>
    </w:p>
    <w:p w14:paraId="167C32DE" w14:textId="312A2033" w:rsidR="00AE0F50" w:rsidRDefault="00AE0F50" w:rsidP="004014E9">
      <w:pPr>
        <w:pStyle w:val="Code"/>
      </w:pPr>
      <w:r>
        <w:t>b = iSqrt</w:t>
      </w:r>
      <w:r w:rsidR="004014E9">
        <w:t>((</w:t>
      </w:r>
      <w:r>
        <w:t>w</w:t>
      </w:r>
      <w:r w:rsidR="004014E9">
        <w:t>[</w:t>
      </w:r>
      <w:r>
        <w:t>1</w:t>
      </w:r>
      <w:r w:rsidR="004014E9">
        <w:t>]</w:t>
      </w:r>
      <w:r>
        <w:t xml:space="preserve"> &lt;&lt; 30</w:t>
      </w:r>
      <w:r w:rsidR="004014E9">
        <w:t>)</w:t>
      </w:r>
      <w:r>
        <w:t xml:space="preserve"> / </w:t>
      </w:r>
      <w:r w:rsidR="004014E9">
        <w:t>(</w:t>
      </w:r>
      <w:r>
        <w:t>w</w:t>
      </w:r>
      <w:r w:rsidR="004014E9">
        <w:t>[</w:t>
      </w:r>
      <w:r>
        <w:t>0</w:t>
      </w:r>
      <w:r w:rsidR="004014E9">
        <w:t>]</w:t>
      </w:r>
      <w:r>
        <w:t xml:space="preserve"> + w</w:t>
      </w:r>
      <w:r w:rsidR="004014E9">
        <w:t>[</w:t>
      </w:r>
      <w:r>
        <w:t>1</w:t>
      </w:r>
      <w:r w:rsidR="004014E9">
        <w:t>]))</w:t>
      </w:r>
    </w:p>
    <w:p w14:paraId="7712B3FD" w14:textId="77777777" w:rsidR="00AE0F50" w:rsidRDefault="00AE0F50" w:rsidP="00AE0F50">
      <w:r>
        <w:t>The output is determined as follows:</w:t>
      </w:r>
    </w:p>
    <w:p w14:paraId="238FE427" w14:textId="7685B37D" w:rsidR="00AE0F50" w:rsidRDefault="00AE0F50" w:rsidP="004014E9">
      <w:pPr>
        <w:pStyle w:val="Code"/>
      </w:pPr>
      <w:r>
        <w:t>y</w:t>
      </w:r>
      <w:r w:rsidR="004014E9">
        <w:t>[</w:t>
      </w:r>
      <w:r>
        <w:t>0</w:t>
      </w:r>
      <w:r w:rsidR="004014E9">
        <w:t>]</w:t>
      </w:r>
      <w:r>
        <w:t xml:space="preserve"> = D</w:t>
      </w:r>
      <w:r w:rsidRPr="005E5E25">
        <w:t>ivExp2RoundHalfInf</w:t>
      </w:r>
      <w:r w:rsidR="004014E9">
        <w:t>(</w:t>
      </w:r>
      <w:r>
        <w:t>x</w:t>
      </w:r>
      <w:r w:rsidR="004014E9">
        <w:t>[</w:t>
      </w:r>
      <w:r>
        <w:t>0</w:t>
      </w:r>
      <w:r w:rsidR="004014E9">
        <w:t>]</w:t>
      </w:r>
      <w:r>
        <w:t xml:space="preserve"> × a, 15</w:t>
      </w:r>
      <w:r w:rsidR="004014E9">
        <w:t>)</w:t>
      </w:r>
      <w:r>
        <w:t xml:space="preserve"> − D</w:t>
      </w:r>
      <w:r w:rsidRPr="005E5E25">
        <w:t>ivExp2RoundHalfInf</w:t>
      </w:r>
      <w:r w:rsidR="004014E9">
        <w:t>(</w:t>
      </w:r>
      <w:r>
        <w:t>x</w:t>
      </w:r>
      <w:r w:rsidR="004014E9">
        <w:t>[</w:t>
      </w:r>
      <w:r>
        <w:t>1</w:t>
      </w:r>
      <w:r w:rsidR="004014E9">
        <w:t>]</w:t>
      </w:r>
      <w:r>
        <w:t xml:space="preserve"> × b, 15</w:t>
      </w:r>
      <w:r w:rsidR="004014E9">
        <w:t>)</w:t>
      </w:r>
    </w:p>
    <w:p w14:paraId="62306DBA" w14:textId="17CE8F52" w:rsidR="00AE0F50" w:rsidRDefault="00AE0F50" w:rsidP="004014E9">
      <w:pPr>
        <w:pStyle w:val="Code"/>
      </w:pPr>
      <w:r>
        <w:t>y</w:t>
      </w:r>
      <w:r w:rsidR="004014E9">
        <w:t>[</w:t>
      </w:r>
      <w:r>
        <w:t>1</w:t>
      </w:r>
      <w:r w:rsidR="004014E9">
        <w:t>]</w:t>
      </w:r>
      <w:r>
        <w:t xml:space="preserve"> = Di</w:t>
      </w:r>
      <w:r w:rsidRPr="005E5E25">
        <w:t>vExp2RoundHalfInf</w:t>
      </w:r>
      <w:r w:rsidR="004014E9">
        <w:t>(</w:t>
      </w:r>
      <w:r>
        <w:t>x</w:t>
      </w:r>
      <w:r w:rsidR="004014E9">
        <w:t>[</w:t>
      </w:r>
      <w:r>
        <w:t>1</w:t>
      </w:r>
      <w:r w:rsidR="004014E9">
        <w:t>]</w:t>
      </w:r>
      <w:r>
        <w:t xml:space="preserve"> × a, 15</w:t>
      </w:r>
      <w:r w:rsidR="004014E9">
        <w:t>)</w:t>
      </w:r>
      <w:r>
        <w:t xml:space="preserve"> + D</w:t>
      </w:r>
      <w:r w:rsidRPr="005E5E25">
        <w:t>ivExp2RoundHalfInf</w:t>
      </w:r>
      <w:r w:rsidR="004014E9">
        <w:t>(</w:t>
      </w:r>
      <w:r>
        <w:t>x</w:t>
      </w:r>
      <w:r w:rsidR="004014E9">
        <w:t>[</w:t>
      </w:r>
      <w:r>
        <w:t>0</w:t>
      </w:r>
      <w:r w:rsidR="004014E9">
        <w:t>]</w:t>
      </w:r>
      <w:r>
        <w:t xml:space="preserve"> × b, 15</w:t>
      </w:r>
      <w:r w:rsidR="004014E9">
        <w:t>)</w:t>
      </w:r>
    </w:p>
    <w:p w14:paraId="5D374C8A" w14:textId="522D49F5" w:rsidR="00427928" w:rsidRPr="00D527DE" w:rsidRDefault="000504D1" w:rsidP="004C06BC">
      <w:pPr>
        <w:pStyle w:val="3"/>
        <w:rPr>
          <w:lang w:val="en-CA"/>
        </w:rPr>
      </w:pPr>
      <w:bookmarkStart w:id="1871" w:name="_Toc12531200"/>
      <w:bookmarkStart w:id="1872" w:name="_Toc12531201"/>
      <w:bookmarkStart w:id="1873" w:name="_Toc12531202"/>
      <w:bookmarkStart w:id="1874" w:name="_Toc12531203"/>
      <w:bookmarkStart w:id="1875" w:name="_Toc12531204"/>
      <w:bookmarkStart w:id="1876" w:name="_Toc12531207"/>
      <w:bookmarkStart w:id="1877" w:name="_Toc12531211"/>
      <w:bookmarkStart w:id="1878" w:name="_Toc12531212"/>
      <w:bookmarkStart w:id="1879" w:name="_Toc12531213"/>
      <w:bookmarkStart w:id="1880" w:name="_Toc12531486"/>
      <w:bookmarkStart w:id="1881" w:name="_Toc12531487"/>
      <w:bookmarkStart w:id="1882" w:name="_Toc12531488"/>
      <w:bookmarkStart w:id="1883" w:name="_Toc12531489"/>
      <w:bookmarkStart w:id="1884" w:name="_Ref515616605"/>
      <w:bookmarkStart w:id="1885" w:name="_Toc516234343"/>
      <w:bookmarkStart w:id="1886" w:name="_Toc528915295"/>
      <w:bookmarkStart w:id="1887" w:name="_Toc4055519"/>
      <w:bookmarkStart w:id="1888" w:name="_Toc6215360"/>
      <w:bookmarkStart w:id="1889" w:name="_Toc24731170"/>
      <w:bookmarkStart w:id="1890" w:name="_Toc38236512"/>
      <w:bookmarkEnd w:id="1871"/>
      <w:bookmarkEnd w:id="1872"/>
      <w:bookmarkEnd w:id="1873"/>
      <w:bookmarkEnd w:id="1874"/>
      <w:bookmarkEnd w:id="1875"/>
      <w:bookmarkEnd w:id="1876"/>
      <w:bookmarkEnd w:id="1877"/>
      <w:bookmarkEnd w:id="1878"/>
      <w:bookmarkEnd w:id="1879"/>
      <w:bookmarkEnd w:id="1880"/>
      <w:bookmarkEnd w:id="1881"/>
      <w:bookmarkEnd w:id="1882"/>
      <w:bookmarkEnd w:id="1883"/>
      <w:r w:rsidRPr="000504D1">
        <w:rPr>
          <w:lang w:val="en-CA"/>
        </w:rPr>
        <w:t xml:space="preserve">LoD with Lifting Transform </w:t>
      </w:r>
      <w:r w:rsidR="00427928" w:rsidRPr="00D527DE">
        <w:rPr>
          <w:noProof/>
          <w:lang w:val="en-CA"/>
        </w:rPr>
        <w:t>decoding</w:t>
      </w:r>
      <w:r w:rsidR="00427928" w:rsidRPr="00D527DE">
        <w:rPr>
          <w:lang w:val="en-CA"/>
        </w:rPr>
        <w:t xml:space="preserve"> process</w:t>
      </w:r>
      <w:bookmarkEnd w:id="1884"/>
      <w:bookmarkEnd w:id="1885"/>
      <w:bookmarkEnd w:id="1886"/>
      <w:bookmarkEnd w:id="1887"/>
      <w:bookmarkEnd w:id="1888"/>
      <w:bookmarkEnd w:id="1889"/>
      <w:bookmarkEnd w:id="1890"/>
    </w:p>
    <w:p w14:paraId="481379AF" w14:textId="71296F91" w:rsidR="004152B2" w:rsidRPr="00D527DE" w:rsidRDefault="004152B2" w:rsidP="004152B2">
      <w:pPr>
        <w:rPr>
          <w:lang w:val="en-CA" w:eastAsia="ja-JP"/>
        </w:rPr>
      </w:pPr>
      <w:r w:rsidRPr="00D527DE">
        <w:rPr>
          <w:lang w:val="en-CA" w:eastAsia="ja-JP"/>
        </w:rPr>
        <w:t>Input</w:t>
      </w:r>
      <w:r w:rsidR="007A6CA4" w:rsidRPr="00D527DE">
        <w:rPr>
          <w:lang w:val="en-CA" w:eastAsia="ja-JP"/>
        </w:rPr>
        <w:t>s</w:t>
      </w:r>
      <w:r w:rsidRPr="00D527DE">
        <w:rPr>
          <w:lang w:val="en-CA" w:eastAsia="ja-JP"/>
        </w:rPr>
        <w:t xml:space="preserve"> of th</w:t>
      </w:r>
      <w:r w:rsidR="007A6CA4" w:rsidRPr="00D527DE">
        <w:rPr>
          <w:lang w:val="en-CA" w:eastAsia="ja-JP"/>
        </w:rPr>
        <w:t>is</w:t>
      </w:r>
      <w:r w:rsidRPr="00D527DE">
        <w:rPr>
          <w:lang w:val="en-CA" w:eastAsia="ja-JP"/>
        </w:rPr>
        <w:t xml:space="preserve"> process are:</w:t>
      </w:r>
    </w:p>
    <w:p w14:paraId="20D14384" w14:textId="43DE4B76" w:rsidR="00E503CF" w:rsidRPr="00D527DE" w:rsidRDefault="00E503CF" w:rsidP="00E503CF">
      <w:pPr>
        <w:rPr>
          <w:lang w:val="en-CA"/>
        </w:rPr>
      </w:pPr>
      <w:r>
        <w:rPr>
          <w:b/>
          <w:lang w:val="en-CA"/>
        </w:rPr>
        <w:tab/>
      </w:r>
      <w:r w:rsidRPr="003C6016">
        <w:rPr>
          <w:lang w:val="en-CA"/>
        </w:rPr>
        <w:t xml:space="preserve">a </w:t>
      </w:r>
      <w:r w:rsidR="000D30E9">
        <w:rPr>
          <w:lang w:val="en-CA"/>
        </w:rPr>
        <w:t>variable</w:t>
      </w:r>
      <w:r w:rsidRPr="003C6016">
        <w:rPr>
          <w:lang w:val="en-CA"/>
        </w:rPr>
        <w:t xml:space="preserve"> minGeomNodeSizeLog2 specifing the number of octree layers that are skipped to decode.</w:t>
      </w:r>
    </w:p>
    <w:p w14:paraId="575C0E34" w14:textId="3A73CCF8" w:rsidR="004152B2" w:rsidRPr="00D527DE" w:rsidRDefault="0099623D" w:rsidP="004152B2">
      <w:pPr>
        <w:rPr>
          <w:lang w:val="en-CA" w:eastAsia="ja-JP"/>
        </w:rPr>
      </w:pPr>
      <w:r w:rsidRPr="00D527DE">
        <w:rPr>
          <w:lang w:val="en-CA" w:eastAsia="ja-JP"/>
        </w:rPr>
        <w:t>The o</w:t>
      </w:r>
      <w:r w:rsidR="004152B2" w:rsidRPr="00D527DE">
        <w:rPr>
          <w:lang w:val="en-CA" w:eastAsia="ja-JP"/>
        </w:rPr>
        <w:t xml:space="preserve">utput of </w:t>
      </w:r>
      <w:r w:rsidRPr="00D527DE">
        <w:rPr>
          <w:lang w:val="en-CA" w:eastAsia="ja-JP"/>
        </w:rPr>
        <w:t>the process is</w:t>
      </w:r>
    </w:p>
    <w:p w14:paraId="042163A5" w14:textId="4436C392" w:rsidR="004152B2" w:rsidRPr="00D527DE" w:rsidRDefault="004152B2" w:rsidP="004152B2">
      <w:pPr>
        <w:rPr>
          <w:lang w:val="en-CA" w:eastAsia="ja-JP"/>
        </w:rPr>
      </w:pPr>
      <w:r w:rsidRPr="00D527DE">
        <w:rPr>
          <w:lang w:val="en-CA" w:eastAsia="ja-JP"/>
        </w:rPr>
        <w:tab/>
        <w:t xml:space="preserve">a series of the decoded attribute values </w:t>
      </w:r>
      <w:r w:rsidRPr="00D527DE">
        <w:rPr>
          <w:lang w:val="en-CA"/>
        </w:rPr>
        <w:t>attributeValues</w:t>
      </w:r>
      <w:r w:rsidR="00B039E3" w:rsidRPr="00D527DE">
        <w:rPr>
          <w:lang w:val="en-CA" w:eastAsia="ja-JP"/>
        </w:rPr>
        <w:t>[ i ][ </w:t>
      </w:r>
      <w:r w:rsidR="00C91D0B" w:rsidRPr="00D527DE">
        <w:rPr>
          <w:lang w:val="en-CA" w:eastAsia="ja-JP"/>
        </w:rPr>
        <w:t>a </w:t>
      </w:r>
      <w:r w:rsidR="00B039E3" w:rsidRPr="00D527DE">
        <w:rPr>
          <w:lang w:val="en-CA" w:eastAsia="ja-JP"/>
        </w:rPr>
        <w:t xml:space="preserve">], </w:t>
      </w:r>
      <w:r w:rsidRPr="00D527DE">
        <w:rPr>
          <w:lang w:val="en-CA" w:eastAsia="ja-JP"/>
        </w:rPr>
        <w:t xml:space="preserve">where i is in the range of 0 to </w:t>
      </w:r>
      <w:r w:rsidR="00881CC1">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r w:rsidR="00B039E3" w:rsidRPr="00D527DE">
        <w:rPr>
          <w:szCs w:val="24"/>
          <w:lang w:val="en-CA" w:eastAsia="ja-JP"/>
        </w:rPr>
        <w:t xml:space="preserve">, inclusive, and </w:t>
      </w:r>
      <w:r w:rsidR="00C91D0B" w:rsidRPr="00D527DE">
        <w:rPr>
          <w:szCs w:val="24"/>
          <w:lang w:val="en-CA" w:eastAsia="ja-JP"/>
        </w:rPr>
        <w:t xml:space="preserve">a </w:t>
      </w:r>
      <w:r w:rsidR="00B039E3" w:rsidRPr="00D527DE">
        <w:rPr>
          <w:szCs w:val="24"/>
          <w:lang w:val="en-CA" w:eastAsia="ja-JP"/>
        </w:rPr>
        <w:t xml:space="preserve">in the range of 0 to </w:t>
      </w:r>
      <w:r w:rsidR="00715CC3">
        <w:rPr>
          <w:noProof/>
          <w:szCs w:val="24"/>
          <w:lang w:val="en-CA" w:eastAsia="ja-JP"/>
        </w:rPr>
        <w:t>AttrDim</w:t>
      </w:r>
      <w:r w:rsidR="00F7329B">
        <w:rPr>
          <w:noProof/>
          <w:szCs w:val="24"/>
          <w:lang w:val="en-CA" w:eastAsia="ja-JP"/>
        </w:rPr>
        <w:t> </w:t>
      </w:r>
      <w:r w:rsidR="004C0821" w:rsidRPr="00D527DE">
        <w:rPr>
          <w:szCs w:val="24"/>
          <w:lang w:val="en-CA" w:eastAsia="ja-JP"/>
        </w:rPr>
        <w:t>−</w:t>
      </w:r>
      <w:r w:rsidR="00F7329B">
        <w:rPr>
          <w:szCs w:val="24"/>
          <w:lang w:val="en-CA" w:eastAsia="ja-JP"/>
        </w:rPr>
        <w:t> </w:t>
      </w:r>
      <w:r w:rsidR="00B039E3" w:rsidRPr="00D527DE">
        <w:rPr>
          <w:szCs w:val="24"/>
          <w:lang w:val="en-CA" w:eastAsia="ja-JP"/>
        </w:rPr>
        <w:t>1, inclusive.</w:t>
      </w:r>
    </w:p>
    <w:p w14:paraId="5EB8101A" w14:textId="179EC359" w:rsidR="00E503CF" w:rsidRDefault="00E503CF" w:rsidP="00E503CF">
      <w:pPr>
        <w:rPr>
          <w:lang w:val="en-CA" w:eastAsia="ja-JP"/>
        </w:rPr>
      </w:pPr>
      <w:r w:rsidRPr="003C6016">
        <w:rPr>
          <w:lang w:val="en-CA" w:eastAsia="ja-JP"/>
        </w:rPr>
        <w:t>First a variable PointNumInSlice is set to gsh_ num_points in the active slice.</w:t>
      </w:r>
    </w:p>
    <w:p w14:paraId="6A06C0AF" w14:textId="429C92EC" w:rsidR="00E503CF" w:rsidRPr="00BE53BF" w:rsidRDefault="00E503CF">
      <w:r w:rsidRPr="00E503CF">
        <w:t>NOTE </w:t>
      </w:r>
      <w:r>
        <w:t>1 </w:t>
      </w:r>
      <w:r w:rsidRPr="00E503CF">
        <w:t xml:space="preserve">– When lifting_scalability_enabled_flag is equal to 1, PointCount may be smaller than PointNumInSlice due to </w:t>
      </w:r>
      <w:r w:rsidRPr="00BE53BF">
        <w:t>minGeomNodeSizeLog2 larger than 0.</w:t>
      </w:r>
    </w:p>
    <w:p w14:paraId="0FF85882" w14:textId="289A7E24" w:rsidR="004152B2" w:rsidRPr="00D527DE" w:rsidRDefault="004152B2" w:rsidP="004152B2">
      <w:pPr>
        <w:rPr>
          <w:lang w:val="en-CA"/>
        </w:rPr>
      </w:pPr>
      <w:r w:rsidRPr="00D527DE">
        <w:rPr>
          <w:lang w:val="en-CA" w:eastAsia="ja-JP"/>
        </w:rPr>
        <w:t>This process invokes the sub-processes in the following order.</w:t>
      </w:r>
    </w:p>
    <w:p w14:paraId="714DCF24" w14:textId="601E4F24" w:rsidR="00737100" w:rsidRPr="00D527DE" w:rsidRDefault="00B039E3" w:rsidP="004152B2">
      <w:pPr>
        <w:rPr>
          <w:lang w:val="en-CA" w:eastAsia="ja-JP"/>
        </w:rPr>
      </w:pPr>
      <w:r w:rsidRPr="00D527DE">
        <w:rPr>
          <w:lang w:val="en-CA" w:eastAsia="ja-JP"/>
        </w:rPr>
        <w:t>The l</w:t>
      </w:r>
      <w:r w:rsidR="004152B2" w:rsidRPr="00D527DE">
        <w:rPr>
          <w:lang w:val="en-CA" w:eastAsia="ja-JP"/>
        </w:rPr>
        <w:t xml:space="preserve">evel of </w:t>
      </w:r>
      <w:r w:rsidRPr="00D527DE">
        <w:rPr>
          <w:lang w:val="en-CA" w:eastAsia="ja-JP"/>
        </w:rPr>
        <w:t>detail g</w:t>
      </w:r>
      <w:r w:rsidR="004152B2" w:rsidRPr="00D527DE">
        <w:rPr>
          <w:lang w:val="en-CA" w:eastAsia="ja-JP"/>
        </w:rPr>
        <w:t xml:space="preserve">eneration process in clause </w:t>
      </w:r>
      <w:r w:rsidR="004152B2" w:rsidRPr="00D527DE">
        <w:rPr>
          <w:lang w:val="en-CA" w:eastAsia="ja-JP"/>
        </w:rPr>
        <w:fldChar w:fldCharType="begin" w:fldLock="1"/>
      </w:r>
      <w:r w:rsidR="004152B2" w:rsidRPr="00D527DE">
        <w:rPr>
          <w:lang w:val="en-CA" w:eastAsia="ja-JP"/>
        </w:rPr>
        <w:instrText xml:space="preserve"> REF _Ref524438446 \r \h </w:instrText>
      </w:r>
      <w:r w:rsidR="00D527DE">
        <w:rPr>
          <w:lang w:val="en-CA" w:eastAsia="ja-JP"/>
        </w:rPr>
        <w:instrText xml:space="preserve"> \* MERGEFORMAT </w:instrText>
      </w:r>
      <w:r w:rsidR="004152B2" w:rsidRPr="00D527DE">
        <w:rPr>
          <w:lang w:val="en-CA" w:eastAsia="ja-JP"/>
        </w:rPr>
      </w:r>
      <w:r w:rsidR="004152B2" w:rsidRPr="00D527DE">
        <w:rPr>
          <w:lang w:val="en-CA" w:eastAsia="ja-JP"/>
        </w:rPr>
        <w:fldChar w:fldCharType="separate"/>
      </w:r>
      <w:r w:rsidR="003551F0">
        <w:rPr>
          <w:lang w:val="en-CA" w:eastAsia="ja-JP"/>
        </w:rPr>
        <w:t>8.3.2.1</w:t>
      </w:r>
      <w:r w:rsidR="004152B2" w:rsidRPr="00D527DE">
        <w:rPr>
          <w:lang w:val="en-CA" w:eastAsia="ja-JP"/>
        </w:rPr>
        <w:fldChar w:fldCharType="end"/>
      </w:r>
      <w:r w:rsidRPr="00D527DE">
        <w:rPr>
          <w:lang w:val="en-CA" w:eastAsia="ja-JP"/>
        </w:rPr>
        <w:t xml:space="preserve"> is invoked</w:t>
      </w:r>
      <w:r w:rsidR="000368E0" w:rsidRPr="00D527DE">
        <w:t>.</w:t>
      </w:r>
      <w:r w:rsidR="009B21B6" w:rsidRPr="00D527DE">
        <w:t xml:space="preserve">The output of this process are stored in </w:t>
      </w:r>
      <w:r w:rsidR="009B21B6" w:rsidRPr="00D527DE">
        <w:rPr>
          <w:lang w:val="en-CA" w:eastAsia="ja-JP"/>
        </w:rPr>
        <w:t xml:space="preserve">indexes[ i ], </w:t>
      </w:r>
      <w:r w:rsidR="009B21B6" w:rsidRPr="00D527DE">
        <w:rPr>
          <w:lang w:val="en-CA"/>
        </w:rPr>
        <w:t>n</w:t>
      </w:r>
      <w:r w:rsidR="000E1EA8" w:rsidRPr="00D527DE">
        <w:rPr>
          <w:lang w:val="en-CA"/>
        </w:rPr>
        <w:t>eighbour</w:t>
      </w:r>
      <w:r w:rsidR="009B21B6" w:rsidRPr="00D527DE">
        <w:rPr>
          <w:lang w:val="en-CA"/>
        </w:rPr>
        <w:t>s[ i ][ n ], n</w:t>
      </w:r>
      <w:r w:rsidR="000E1EA8" w:rsidRPr="00D527DE">
        <w:rPr>
          <w:lang w:val="en-CA"/>
        </w:rPr>
        <w:t>eighbour</w:t>
      </w:r>
      <w:r w:rsidR="009B21B6" w:rsidRPr="00D527DE">
        <w:rPr>
          <w:lang w:val="en-CA"/>
        </w:rPr>
        <w:t>sCount[ i ]</w:t>
      </w:r>
      <w:r w:rsidR="0027687F" w:rsidRPr="00D527DE">
        <w:rPr>
          <w:lang w:val="en-CA"/>
        </w:rPr>
        <w:t xml:space="preserve">,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i ][ n ]</w:t>
      </w:r>
      <w:r w:rsidR="0027687F" w:rsidRPr="00D527DE">
        <w:rPr>
          <w:lang w:val="en-CA" w:eastAsia="ja-JP"/>
        </w:rPr>
        <w:t>, and pointCountPerLevelOfDetail[l]</w:t>
      </w:r>
      <w:r w:rsidR="009B21B6" w:rsidRPr="00D527DE">
        <w:rPr>
          <w:lang w:val="en-CA" w:eastAsia="ja-JP"/>
        </w:rPr>
        <w:t xml:space="preserve">, where i is in the range of 0 to </w:t>
      </w:r>
      <w:r w:rsidR="00881CC1">
        <w:rPr>
          <w:szCs w:val="24"/>
          <w:lang w:val="en-CA" w:eastAsia="ja-JP"/>
        </w:rPr>
        <w:t>PointCount</w:t>
      </w:r>
      <w:r w:rsidR="00F7329B">
        <w:rPr>
          <w:szCs w:val="24"/>
          <w:lang w:val="en-CA" w:eastAsia="ja-JP"/>
        </w:rPr>
        <w:t> </w:t>
      </w:r>
      <w:r w:rsidR="009B21B6" w:rsidRPr="00D527DE">
        <w:rPr>
          <w:lang w:val="en-CA" w:eastAsia="ja-JP"/>
        </w:rPr>
        <w:t>−</w:t>
      </w:r>
      <w:r w:rsidR="00F7329B">
        <w:rPr>
          <w:lang w:val="en-CA" w:eastAsia="ja-JP"/>
        </w:rPr>
        <w:t> </w:t>
      </w:r>
      <w:r w:rsidR="009B21B6" w:rsidRPr="00D527DE">
        <w:rPr>
          <w:szCs w:val="24"/>
          <w:lang w:val="en-CA" w:eastAsia="ja-JP"/>
        </w:rPr>
        <w:t xml:space="preserve">1, inclusive, n in the range of 0 to </w:t>
      </w:r>
      <w:r w:rsidR="005D08F1">
        <w:t>N</w:t>
      </w:r>
      <w:r w:rsidR="009B21B6" w:rsidRPr="00D527DE">
        <w:t>umPredNearestNeighbours</w:t>
      </w:r>
      <w:r w:rsidR="00F7329B">
        <w:t> </w:t>
      </w:r>
      <w:r w:rsidR="004C0821" w:rsidRPr="00D527DE">
        <w:rPr>
          <w:szCs w:val="24"/>
          <w:lang w:val="en-CA" w:eastAsia="ja-JP"/>
        </w:rPr>
        <w:t>−</w:t>
      </w:r>
      <w:r w:rsidR="00F7329B">
        <w:rPr>
          <w:szCs w:val="24"/>
          <w:lang w:val="en-CA" w:eastAsia="ja-JP"/>
        </w:rPr>
        <w:t> </w:t>
      </w:r>
      <w:r w:rsidR="009B21B6" w:rsidRPr="00D527DE">
        <w:rPr>
          <w:szCs w:val="24"/>
          <w:lang w:val="en-CA" w:eastAsia="ja-JP"/>
        </w:rPr>
        <w:t>1, inclusive</w:t>
      </w:r>
      <w:r w:rsidR="0027687F" w:rsidRPr="00D527DE">
        <w:rPr>
          <w:szCs w:val="24"/>
          <w:lang w:val="en-CA" w:eastAsia="ja-JP"/>
        </w:rPr>
        <w:t>,</w:t>
      </w:r>
      <w:r w:rsidR="0008361D" w:rsidRPr="00D527DE">
        <w:rPr>
          <w:szCs w:val="24"/>
          <w:lang w:val="en-CA" w:eastAsia="ja-JP"/>
        </w:rPr>
        <w:t xml:space="preserve"> </w:t>
      </w:r>
      <w:r w:rsidR="0027687F" w:rsidRPr="00D527DE">
        <w:rPr>
          <w:lang w:val="en-CA"/>
        </w:rPr>
        <w:t xml:space="preserve">l is in the range of 0 to </w:t>
      </w:r>
      <w:r w:rsidR="00140D11">
        <w:rPr>
          <w:lang w:val="en-CA"/>
        </w:rPr>
        <w:t>L</w:t>
      </w:r>
      <w:r w:rsidR="00140D11" w:rsidRPr="00D527DE">
        <w:rPr>
          <w:lang w:val="en-CA"/>
        </w:rPr>
        <w:t>evelDetailCount</w:t>
      </w:r>
      <w:r w:rsidR="00F20E59">
        <w:t> </w:t>
      </w:r>
      <w:r w:rsidR="00F20E59" w:rsidRPr="00D527DE">
        <w:rPr>
          <w:szCs w:val="24"/>
          <w:lang w:val="en-CA" w:eastAsia="ja-JP"/>
        </w:rPr>
        <w:t>−</w:t>
      </w:r>
      <w:r w:rsidR="00F20E59">
        <w:rPr>
          <w:szCs w:val="24"/>
          <w:lang w:val="en-CA" w:eastAsia="ja-JP"/>
        </w:rPr>
        <w:t> </w:t>
      </w:r>
      <w:r w:rsidR="00F20E59" w:rsidRPr="00D527DE">
        <w:rPr>
          <w:szCs w:val="24"/>
          <w:lang w:val="en-CA" w:eastAsia="ja-JP"/>
        </w:rPr>
        <w:t>1</w:t>
      </w:r>
      <w:r w:rsidR="0027687F" w:rsidRPr="00D527DE">
        <w:rPr>
          <w:lang w:val="en-CA"/>
        </w:rPr>
        <w:t>, inclusive.</w:t>
      </w:r>
    </w:p>
    <w:p w14:paraId="48D0AD6E" w14:textId="7214B428" w:rsidR="004152B2" w:rsidRPr="00D527DE" w:rsidRDefault="004152B2" w:rsidP="004152B2">
      <w:pPr>
        <w:rPr>
          <w:lang w:val="en-CA" w:eastAsia="ja-JP"/>
        </w:rPr>
      </w:pPr>
      <w:r w:rsidRPr="00D527DE">
        <w:rPr>
          <w:lang w:val="en-CA" w:eastAsia="ja-JP"/>
        </w:rPr>
        <w:tab/>
      </w:r>
      <w:r w:rsidR="009331A4" w:rsidRPr="00D527DE">
        <w:rPr>
          <w:lang w:val="en-CA" w:eastAsia="ja-JP"/>
        </w:rPr>
        <w:t xml:space="preserve">The </w:t>
      </w:r>
      <w:r w:rsidR="007657DD" w:rsidRPr="00D527DE">
        <w:rPr>
          <w:lang w:val="en-CA" w:eastAsia="ja-JP"/>
        </w:rPr>
        <w:t>p</w:t>
      </w:r>
      <w:r w:rsidR="00D954C0" w:rsidRPr="00D527DE">
        <w:rPr>
          <w:lang w:val="en-CA" w:eastAsia="ja-JP"/>
        </w:rPr>
        <w:t>rediction w</w:t>
      </w:r>
      <w:r w:rsidRPr="00D527DE">
        <w:rPr>
          <w:lang w:val="en-CA" w:eastAsia="ja-JP"/>
        </w:rPr>
        <w:t xml:space="preserve">eight derivation process in </w:t>
      </w:r>
      <w:r w:rsidR="007657DD" w:rsidRPr="00D527DE">
        <w:rPr>
          <w:lang w:val="en-CA" w:eastAsia="ja-JP"/>
        </w:rPr>
        <w:fldChar w:fldCharType="begin" w:fldLock="1"/>
      </w:r>
      <w:r w:rsidR="007657DD" w:rsidRPr="00D527DE">
        <w:rPr>
          <w:lang w:val="en-CA" w:eastAsia="ja-JP"/>
        </w:rPr>
        <w:instrText xml:space="preserve"> REF _Ref10382213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3551F0">
        <w:rPr>
          <w:lang w:val="en-CA" w:eastAsia="ja-JP"/>
        </w:rPr>
        <w:t>8.3.2.4</w:t>
      </w:r>
      <w:r w:rsidR="007657DD" w:rsidRPr="00D527DE">
        <w:rPr>
          <w:lang w:val="en-CA" w:eastAsia="ja-JP"/>
        </w:rPr>
        <w:fldChar w:fldCharType="end"/>
      </w:r>
      <w:r w:rsidR="009331A4" w:rsidRPr="00D527DE">
        <w:rPr>
          <w:lang w:val="en-CA" w:eastAsia="ja-JP"/>
        </w:rPr>
        <w:t xml:space="preserve"> is invoked with the parameters </w:t>
      </w:r>
      <w:r w:rsidR="009331A4" w:rsidRPr="00D527DE">
        <w:rPr>
          <w:noProof/>
          <w:lang w:val="en-CA"/>
        </w:rPr>
        <w:t>n</w:t>
      </w:r>
      <w:r w:rsidR="000E1EA8" w:rsidRPr="00D527DE">
        <w:rPr>
          <w:noProof/>
          <w:lang w:val="en-CA"/>
        </w:rPr>
        <w:t>eighbour</w:t>
      </w:r>
      <w:r w:rsidR="009331A4" w:rsidRPr="00D527DE">
        <w:rPr>
          <w:noProof/>
          <w:lang w:val="en-CA"/>
        </w:rPr>
        <w:t>s</w:t>
      </w:r>
      <w:r w:rsidR="009331A4" w:rsidRPr="00D527DE">
        <w:rPr>
          <w:lang w:val="en-CA"/>
        </w:rPr>
        <w:t>, n</w:t>
      </w:r>
      <w:r w:rsidR="000E1EA8" w:rsidRPr="00D527DE">
        <w:rPr>
          <w:lang w:val="en-CA"/>
        </w:rPr>
        <w:t>eighbour</w:t>
      </w:r>
      <w:r w:rsidR="009331A4" w:rsidRPr="00D527DE">
        <w:rPr>
          <w:lang w:val="en-CA"/>
        </w:rPr>
        <w:t>sCount</w:t>
      </w:r>
      <w:r w:rsidR="00725C7D">
        <w:rPr>
          <w:lang w:val="en-CA"/>
        </w:rPr>
        <w:t xml:space="preserve"> and </w:t>
      </w:r>
      <w:r w:rsidR="009331A4" w:rsidRPr="00D527DE">
        <w:rPr>
          <w:lang w:val="en-CA"/>
        </w:rPr>
        <w:t>n</w:t>
      </w:r>
      <w:r w:rsidR="000E1EA8" w:rsidRPr="00D527DE">
        <w:rPr>
          <w:lang w:val="en-CA"/>
        </w:rPr>
        <w:t>eighbour</w:t>
      </w:r>
      <w:r w:rsidR="009331A4" w:rsidRPr="00D527DE">
        <w:rPr>
          <w:lang w:val="en-CA"/>
        </w:rPr>
        <w:t>sDistance2</w:t>
      </w:r>
      <w:r w:rsidR="009331A4" w:rsidRPr="00D527DE">
        <w:rPr>
          <w:lang w:val="en-CA" w:eastAsia="ja-JP"/>
        </w:rPr>
        <w:t xml:space="preserve">. </w:t>
      </w:r>
      <w:r w:rsidR="00C8100B" w:rsidRPr="00D527DE">
        <w:t xml:space="preserve">The output of this process is stored in </w:t>
      </w:r>
      <w:r w:rsidR="00D30109" w:rsidRPr="00D527DE">
        <w:rPr>
          <w:lang w:val="en-CA"/>
        </w:rPr>
        <w:lastRenderedPageBreak/>
        <w:t>predictionWeights</w:t>
      </w:r>
      <w:r w:rsidR="00C8100B" w:rsidRPr="00D527DE">
        <w:rPr>
          <w:lang w:val="en-CA" w:eastAsia="ja-JP"/>
        </w:rPr>
        <w:t xml:space="preserve">[ i ][ n ], where i is in the range of 0 to </w:t>
      </w:r>
      <w:r w:rsidR="00881CC1">
        <w:rPr>
          <w:szCs w:val="24"/>
          <w:lang w:val="en-CA" w:eastAsia="ja-JP"/>
        </w:rPr>
        <w:t>PointCount</w:t>
      </w:r>
      <w:r w:rsidR="00F7329B">
        <w:rPr>
          <w:szCs w:val="24"/>
          <w:lang w:val="en-CA" w:eastAsia="ja-JP"/>
        </w:rPr>
        <w:t> </w:t>
      </w:r>
      <w:r w:rsidR="00C8100B" w:rsidRPr="00D527DE">
        <w:rPr>
          <w:lang w:val="en-CA" w:eastAsia="ja-JP"/>
        </w:rPr>
        <w:t>−</w:t>
      </w:r>
      <w:r w:rsidR="00F7329B">
        <w:rPr>
          <w:lang w:val="en-CA" w:eastAsia="ja-JP"/>
        </w:rPr>
        <w:t> </w:t>
      </w:r>
      <w:r w:rsidR="00C8100B" w:rsidRPr="00D527DE">
        <w:rPr>
          <w:szCs w:val="24"/>
          <w:lang w:val="en-CA" w:eastAsia="ja-JP"/>
        </w:rPr>
        <w:t xml:space="preserve">1, inclusive, and n in the range of 0 to </w:t>
      </w:r>
      <w:r w:rsidR="005D08F1">
        <w:t>N</w:t>
      </w:r>
      <w:r w:rsidR="00C8100B" w:rsidRPr="00D527DE">
        <w:t>umPredNearestNeighbours</w:t>
      </w:r>
      <w:r w:rsidR="00F7329B">
        <w:t> </w:t>
      </w:r>
      <w:r w:rsidR="004C0821" w:rsidRPr="00D527DE">
        <w:rPr>
          <w:szCs w:val="24"/>
          <w:lang w:val="en-CA" w:eastAsia="ja-JP"/>
        </w:rPr>
        <w:t>−</w:t>
      </w:r>
      <w:r w:rsidR="00F7329B">
        <w:rPr>
          <w:szCs w:val="24"/>
          <w:lang w:val="en-CA" w:eastAsia="ja-JP"/>
        </w:rPr>
        <w:t> </w:t>
      </w:r>
      <w:r w:rsidR="00C8100B" w:rsidRPr="00D527DE">
        <w:rPr>
          <w:szCs w:val="24"/>
          <w:lang w:val="en-CA" w:eastAsia="ja-JP"/>
        </w:rPr>
        <w:t>1, inclusive.</w:t>
      </w:r>
    </w:p>
    <w:p w14:paraId="4D6A8E32" w14:textId="6902A263" w:rsidR="004C670A" w:rsidRPr="00D527DE" w:rsidRDefault="00D954C0" w:rsidP="004C670A">
      <w:pPr>
        <w:rPr>
          <w:lang w:val="en-CA" w:eastAsia="ja-JP"/>
        </w:rPr>
      </w:pPr>
      <w:r w:rsidRPr="00D527DE">
        <w:rPr>
          <w:lang w:val="en-CA" w:eastAsia="ja-JP"/>
        </w:rPr>
        <w:tab/>
      </w:r>
      <w:r w:rsidR="004C670A" w:rsidRPr="00D527DE">
        <w:rPr>
          <w:lang w:val="en-CA" w:eastAsia="ja-JP"/>
        </w:rPr>
        <w:t>The q</w:t>
      </w:r>
      <w:r w:rsidRPr="00D527DE">
        <w:rPr>
          <w:lang w:val="en-CA" w:eastAsia="ja-JP"/>
        </w:rPr>
        <w:t>uantization weight</w:t>
      </w:r>
      <w:r w:rsidR="00C91613" w:rsidRPr="00D527DE">
        <w:rPr>
          <w:lang w:val="en-CA" w:eastAsia="ja-JP"/>
        </w:rPr>
        <w:t>s</w:t>
      </w:r>
      <w:r w:rsidRPr="00D527DE">
        <w:rPr>
          <w:lang w:val="en-CA" w:eastAsia="ja-JP"/>
        </w:rPr>
        <w:t xml:space="preserve"> derivation process in </w:t>
      </w:r>
      <w:r w:rsidR="007657DD" w:rsidRPr="00D527DE">
        <w:rPr>
          <w:lang w:val="en-CA" w:eastAsia="ja-JP"/>
        </w:rPr>
        <w:fldChar w:fldCharType="begin" w:fldLock="1"/>
      </w:r>
      <w:r w:rsidR="007657DD" w:rsidRPr="00D527DE">
        <w:rPr>
          <w:lang w:val="en-CA" w:eastAsia="ja-JP"/>
        </w:rPr>
        <w:instrText xml:space="preserve"> REF _Ref3560684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3551F0">
        <w:rPr>
          <w:lang w:val="en-CA" w:eastAsia="ja-JP"/>
        </w:rPr>
        <w:t>8.3.2.5</w:t>
      </w:r>
      <w:r w:rsidR="007657DD" w:rsidRPr="00D527DE">
        <w:rPr>
          <w:lang w:val="en-CA" w:eastAsia="ja-JP"/>
        </w:rPr>
        <w:fldChar w:fldCharType="end"/>
      </w:r>
      <w:r w:rsidR="007657DD" w:rsidRPr="00D527DE">
        <w:rPr>
          <w:lang w:val="en-CA" w:eastAsia="ja-JP"/>
        </w:rPr>
        <w:t xml:space="preserve"> </w:t>
      </w:r>
      <w:r w:rsidR="004C670A" w:rsidRPr="00D527DE">
        <w:rPr>
          <w:lang w:val="en-CA" w:eastAsia="ja-JP"/>
        </w:rPr>
        <w:t xml:space="preserve">is invoked with the parameters </w:t>
      </w:r>
      <w:r w:rsidR="00EF44AA" w:rsidRPr="00D527DE">
        <w:rPr>
          <w:lang w:val="en-CA" w:eastAsia="ja-JP"/>
        </w:rPr>
        <w:t xml:space="preserve">indexes, </w:t>
      </w:r>
      <w:r w:rsidR="004C670A" w:rsidRPr="00D527DE">
        <w:rPr>
          <w:noProof/>
          <w:lang w:val="en-CA"/>
        </w:rPr>
        <w:t>n</w:t>
      </w:r>
      <w:r w:rsidR="000E1EA8" w:rsidRPr="00D527DE">
        <w:rPr>
          <w:noProof/>
          <w:lang w:val="en-CA"/>
        </w:rPr>
        <w:t>eighbour</w:t>
      </w:r>
      <w:r w:rsidR="004C670A" w:rsidRPr="00D527DE">
        <w:rPr>
          <w:noProof/>
          <w:lang w:val="en-CA"/>
        </w:rPr>
        <w:t>s</w:t>
      </w:r>
      <w:r w:rsidR="004C670A" w:rsidRPr="00D527DE">
        <w:rPr>
          <w:lang w:val="en-CA"/>
        </w:rPr>
        <w:t>, n</w:t>
      </w:r>
      <w:r w:rsidR="000E1EA8" w:rsidRPr="00D527DE">
        <w:rPr>
          <w:lang w:val="en-CA"/>
        </w:rPr>
        <w:t>eighbour</w:t>
      </w:r>
      <w:r w:rsidR="004C670A" w:rsidRPr="00D527DE">
        <w:rPr>
          <w:lang w:val="en-CA"/>
        </w:rPr>
        <w:t>sCount</w:t>
      </w:r>
      <w:r w:rsidR="007657DD" w:rsidRPr="00D527DE">
        <w:rPr>
          <w:lang w:val="en-CA"/>
        </w:rPr>
        <w:t xml:space="preserve">, </w:t>
      </w:r>
      <w:r w:rsidR="00EF44AA" w:rsidRPr="00D527DE">
        <w:rPr>
          <w:noProof/>
          <w:lang w:val="en-CA"/>
        </w:rPr>
        <w:t>predictionWeights</w:t>
      </w:r>
      <w:r w:rsidR="00A041C4">
        <w:rPr>
          <w:noProof/>
          <w:lang w:val="en-CA"/>
        </w:rPr>
        <w:t xml:space="preserve">, and </w:t>
      </w:r>
      <w:r w:rsidR="00A041C4" w:rsidRPr="008C1B51">
        <w:rPr>
          <w:lang w:val="en-CA" w:eastAsia="ja-JP"/>
        </w:rPr>
        <w:t>pointNumPerLoD</w:t>
      </w:r>
      <w:r w:rsidR="004C670A" w:rsidRPr="00D527DE">
        <w:rPr>
          <w:lang w:val="en-CA" w:eastAsia="ja-JP"/>
        </w:rPr>
        <w:t xml:space="preserve">. </w:t>
      </w:r>
      <w:r w:rsidR="004C670A" w:rsidRPr="00D527DE">
        <w:t xml:space="preserve">The output of this process is stored in </w:t>
      </w:r>
      <w:r w:rsidR="00EF44AA" w:rsidRPr="00D527DE">
        <w:rPr>
          <w:lang w:val="en-CA"/>
        </w:rPr>
        <w:t>quantization</w:t>
      </w:r>
      <w:r w:rsidR="004C670A" w:rsidRPr="00D527DE">
        <w:rPr>
          <w:lang w:val="en-CA"/>
        </w:rPr>
        <w:t>Weights</w:t>
      </w:r>
      <w:r w:rsidR="004C670A" w:rsidRPr="00D527DE">
        <w:rPr>
          <w:lang w:val="en-CA" w:eastAsia="ja-JP"/>
        </w:rPr>
        <w:t xml:space="preserve">[ i ], where i is in the range of 0 to </w:t>
      </w:r>
      <w:r w:rsidR="00881CC1">
        <w:rPr>
          <w:szCs w:val="24"/>
          <w:lang w:val="en-CA" w:eastAsia="ja-JP"/>
        </w:rPr>
        <w:t>PointCount</w:t>
      </w:r>
      <w:r w:rsidR="00F7329B">
        <w:rPr>
          <w:szCs w:val="24"/>
          <w:lang w:val="en-CA" w:eastAsia="ja-JP"/>
        </w:rPr>
        <w:t> </w:t>
      </w:r>
      <w:r w:rsidR="004C670A" w:rsidRPr="00D527DE">
        <w:rPr>
          <w:lang w:val="en-CA" w:eastAsia="ja-JP"/>
        </w:rPr>
        <w:t>−</w:t>
      </w:r>
      <w:r w:rsidR="00F7329B">
        <w:rPr>
          <w:lang w:val="en-CA" w:eastAsia="ja-JP"/>
        </w:rPr>
        <w:t> </w:t>
      </w:r>
      <w:r w:rsidR="004C670A" w:rsidRPr="00D527DE">
        <w:rPr>
          <w:szCs w:val="24"/>
          <w:lang w:val="en-CA" w:eastAsia="ja-JP"/>
        </w:rPr>
        <w:t>1, inclusive.</w:t>
      </w:r>
    </w:p>
    <w:p w14:paraId="68496D5B" w14:textId="574362F1" w:rsidR="00D954C0" w:rsidRPr="00D527DE" w:rsidRDefault="009A4D83" w:rsidP="004152B2">
      <w:pPr>
        <w:rPr>
          <w:lang w:val="en-CA"/>
        </w:rPr>
      </w:pPr>
      <w:r w:rsidRPr="00D527DE">
        <w:rPr>
          <w:lang w:val="en-CA"/>
        </w:rPr>
        <w:tab/>
        <w:t xml:space="preserve">The inverse quantization process in </w:t>
      </w:r>
      <w:r w:rsidR="00C90EBC" w:rsidRPr="00D527DE">
        <w:rPr>
          <w:lang w:val="en-CA"/>
        </w:rPr>
        <w:fldChar w:fldCharType="begin" w:fldLock="1"/>
      </w:r>
      <w:r w:rsidR="00C90EBC" w:rsidRPr="00D527DE">
        <w:rPr>
          <w:lang w:val="en-CA"/>
        </w:rPr>
        <w:instrText xml:space="preserve"> REF _Ref3562066 \r \h </w:instrText>
      </w:r>
      <w:r w:rsidR="00D527DE">
        <w:rPr>
          <w:lang w:val="en-CA"/>
        </w:rPr>
        <w:instrText xml:space="preserve"> \* MERGEFORMAT </w:instrText>
      </w:r>
      <w:r w:rsidR="00C90EBC" w:rsidRPr="00D527DE">
        <w:rPr>
          <w:lang w:val="en-CA"/>
        </w:rPr>
      </w:r>
      <w:r w:rsidR="00C90EBC" w:rsidRPr="00D527DE">
        <w:rPr>
          <w:lang w:val="en-CA"/>
        </w:rPr>
        <w:fldChar w:fldCharType="separate"/>
      </w:r>
      <w:r w:rsidR="003551F0">
        <w:rPr>
          <w:lang w:val="en-CA"/>
        </w:rPr>
        <w:t>8.3.2.6</w:t>
      </w:r>
      <w:r w:rsidR="00C90EB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noProof/>
          <w:lang w:val="en-CA"/>
        </w:rPr>
        <w:t>n</w:t>
      </w:r>
      <w:r w:rsidR="000E1EA8" w:rsidRPr="00D527DE">
        <w:rPr>
          <w:noProof/>
          <w:lang w:val="en-CA"/>
        </w:rPr>
        <w:t>eighbour</w:t>
      </w:r>
      <w:r w:rsidRPr="00D527DE">
        <w:rPr>
          <w:noProof/>
          <w:lang w:val="en-CA"/>
        </w:rPr>
        <w:t>s</w:t>
      </w:r>
      <w:r w:rsidRPr="00D527DE">
        <w:rPr>
          <w:lang w:val="en-CA"/>
        </w:rPr>
        <w:t>, n</w:t>
      </w:r>
      <w:r w:rsidR="000E1EA8" w:rsidRPr="00D527DE">
        <w:rPr>
          <w:lang w:val="en-CA"/>
        </w:rPr>
        <w:t>eighbour</w:t>
      </w:r>
      <w:r w:rsidRPr="00D527DE">
        <w:rPr>
          <w:lang w:val="en-CA"/>
        </w:rPr>
        <w:t>sCount</w:t>
      </w:r>
      <w:r w:rsidR="00725C7D">
        <w:rPr>
          <w:lang w:val="en-CA"/>
        </w:rPr>
        <w:t xml:space="preserve"> and </w:t>
      </w:r>
      <w:r w:rsidRPr="00D527DE">
        <w:rPr>
          <w:noProof/>
          <w:lang w:val="en-CA"/>
        </w:rPr>
        <w:t>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881CC1">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00715CC3">
        <w:rPr>
          <w:noProof/>
          <w:szCs w:val="24"/>
          <w:lang w:val="en-CA" w:eastAsia="ja-JP"/>
        </w:rPr>
        <w:t>AttrDim</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14E59F0D" w14:textId="21BD5BE8" w:rsidR="004152B2" w:rsidRPr="00D527DE" w:rsidRDefault="004152B2">
      <w:pPr>
        <w:rPr>
          <w:szCs w:val="24"/>
          <w:lang w:val="en-CA" w:eastAsia="ja-JP"/>
        </w:rPr>
      </w:pPr>
      <w:r w:rsidRPr="00D527DE">
        <w:rPr>
          <w:lang w:val="en-CA" w:eastAsia="ja-JP"/>
        </w:rPr>
        <w:tab/>
      </w:r>
      <w:r w:rsidR="00A04065" w:rsidRPr="00D527DE">
        <w:rPr>
          <w:lang w:val="en-CA" w:eastAsia="ja-JP"/>
        </w:rPr>
        <w:t>The i</w:t>
      </w:r>
      <w:r w:rsidRPr="00D527DE">
        <w:rPr>
          <w:lang w:val="en-CA" w:eastAsia="ja-JP"/>
        </w:rPr>
        <w:t xml:space="preserve">nverse </w:t>
      </w:r>
      <w:r w:rsidR="00A04065" w:rsidRPr="00D527DE">
        <w:rPr>
          <w:lang w:val="en-CA" w:eastAsia="ja-JP"/>
        </w:rPr>
        <w:t>l</w:t>
      </w:r>
      <w:r w:rsidRPr="00D527DE">
        <w:rPr>
          <w:lang w:val="en-CA" w:eastAsia="ja-JP"/>
        </w:rPr>
        <w:t xml:space="preserve">ifting process in </w:t>
      </w:r>
      <w:r w:rsidR="00C90EBC" w:rsidRPr="00D527DE">
        <w:rPr>
          <w:lang w:val="en-CA" w:eastAsia="ja-JP"/>
        </w:rPr>
        <w:fldChar w:fldCharType="begin" w:fldLock="1"/>
      </w:r>
      <w:r w:rsidR="00C90EBC" w:rsidRPr="00D527DE">
        <w:rPr>
          <w:lang w:val="en-CA" w:eastAsia="ja-JP"/>
        </w:rPr>
        <w:instrText xml:space="preserve"> REF _Ref3631410 \r \h </w:instrText>
      </w:r>
      <w:r w:rsidR="00D527DE">
        <w:rPr>
          <w:lang w:val="en-CA" w:eastAsia="ja-JP"/>
        </w:rPr>
        <w:instrText xml:space="preserve"> \* MERGEFORMAT </w:instrText>
      </w:r>
      <w:r w:rsidR="00C90EBC" w:rsidRPr="00D527DE">
        <w:rPr>
          <w:lang w:val="en-CA" w:eastAsia="ja-JP"/>
        </w:rPr>
      </w:r>
      <w:r w:rsidR="00C90EBC" w:rsidRPr="00D527DE">
        <w:rPr>
          <w:lang w:val="en-CA" w:eastAsia="ja-JP"/>
        </w:rPr>
        <w:fldChar w:fldCharType="separate"/>
      </w:r>
      <w:r w:rsidR="003551F0">
        <w:rPr>
          <w:lang w:val="en-CA" w:eastAsia="ja-JP"/>
        </w:rPr>
        <w:t>8.3.2.7</w:t>
      </w:r>
      <w:r w:rsidR="00C90EBC" w:rsidRPr="00D527DE">
        <w:rPr>
          <w:lang w:val="en-CA" w:eastAsia="ja-JP"/>
        </w:rPr>
        <w:fldChar w:fldCharType="end"/>
      </w:r>
      <w:r w:rsidR="006A1744" w:rsidRPr="00D527DE">
        <w:rPr>
          <w:lang w:val="en-CA" w:eastAsia="ja-JP"/>
        </w:rPr>
        <w:t xml:space="preserve"> is invoked with the parameters </w:t>
      </w:r>
      <w:r w:rsidR="00B90980" w:rsidRPr="00D527DE">
        <w:rPr>
          <w:lang w:val="en-CA" w:eastAsia="ja-JP"/>
        </w:rPr>
        <w:t>unquantAttributeCoefficients</w:t>
      </w:r>
      <w:r w:rsidR="006A1744" w:rsidRPr="00D527DE">
        <w:rPr>
          <w:lang w:val="en-CA"/>
        </w:rPr>
        <w:t xml:space="preserve">, </w:t>
      </w:r>
      <w:r w:rsidR="00B90980" w:rsidRPr="00D527DE">
        <w:rPr>
          <w:noProof/>
          <w:lang w:val="en-CA"/>
        </w:rPr>
        <w:t>quantizationWeights</w:t>
      </w:r>
      <w:r w:rsidR="00B90980" w:rsidRPr="00D527DE">
        <w:rPr>
          <w:lang w:val="en-CA"/>
        </w:rPr>
        <w:t xml:space="preserve">, </w:t>
      </w:r>
      <w:r w:rsidR="006A1744" w:rsidRPr="00D527DE">
        <w:rPr>
          <w:noProof/>
          <w:lang w:val="en-CA"/>
        </w:rPr>
        <w:t>predictionWeights</w:t>
      </w:r>
      <w:r w:rsidR="00B90980" w:rsidRPr="00D527DE">
        <w:rPr>
          <w:lang w:val="en-CA"/>
        </w:rPr>
        <w:t xml:space="preserve"> and </w:t>
      </w:r>
      <w:r w:rsidR="00B90980" w:rsidRPr="00D527DE">
        <w:rPr>
          <w:lang w:val="en-CA" w:eastAsia="ja-JP"/>
        </w:rPr>
        <w:t>pointCountPerLevelOfDetail</w:t>
      </w:r>
      <w:r w:rsidR="006A1744" w:rsidRPr="00D527DE">
        <w:rPr>
          <w:lang w:val="en-CA" w:eastAsia="ja-JP"/>
        </w:rPr>
        <w:t xml:space="preserve">. </w:t>
      </w:r>
      <w:r w:rsidR="00B90980" w:rsidRPr="00D527DE">
        <w:rPr>
          <w:lang w:val="en-CA"/>
        </w:rPr>
        <w:t xml:space="preserve">This process updates the attribute coefficients </w:t>
      </w:r>
      <w:r w:rsidR="005D0ED5" w:rsidRPr="00D527DE">
        <w:rPr>
          <w:lang w:val="en-CA" w:eastAsia="ja-JP"/>
        </w:rPr>
        <w:t>unquantAttributeCoefficients</w:t>
      </w:r>
      <w:r w:rsidR="00B90980" w:rsidRPr="00D527DE">
        <w:rPr>
          <w:lang w:val="en-CA" w:eastAsia="ja-JP"/>
        </w:rPr>
        <w:t>[ i ][ j ]</w:t>
      </w:r>
      <w:r w:rsidR="006A1744" w:rsidRPr="00D527DE">
        <w:rPr>
          <w:lang w:val="en-CA" w:eastAsia="ja-JP"/>
        </w:rPr>
        <w:t xml:space="preserve">, where i is in the range of 0 to </w:t>
      </w:r>
      <w:r w:rsidR="00881CC1">
        <w:rPr>
          <w:szCs w:val="24"/>
          <w:lang w:val="en-CA" w:eastAsia="ja-JP"/>
        </w:rPr>
        <w:t>PointCount</w:t>
      </w:r>
      <w:r w:rsidR="00F7329B">
        <w:rPr>
          <w:szCs w:val="24"/>
          <w:lang w:val="en-CA" w:eastAsia="ja-JP"/>
        </w:rPr>
        <w:t> </w:t>
      </w:r>
      <w:r w:rsidR="006A1744" w:rsidRPr="00D527DE">
        <w:rPr>
          <w:lang w:val="en-CA" w:eastAsia="ja-JP"/>
        </w:rPr>
        <w:t>−</w:t>
      </w:r>
      <w:r w:rsidR="00F7329B">
        <w:rPr>
          <w:lang w:val="en-CA" w:eastAsia="ja-JP"/>
        </w:rPr>
        <w:t> </w:t>
      </w:r>
      <w:r w:rsidR="006A1744" w:rsidRPr="00D527DE">
        <w:rPr>
          <w:szCs w:val="24"/>
          <w:lang w:val="en-CA" w:eastAsia="ja-JP"/>
        </w:rPr>
        <w:t xml:space="preserve">1, inclusive, and j in the range of 0 to </w:t>
      </w:r>
      <w:r w:rsidR="00715CC3">
        <w:rPr>
          <w:noProof/>
          <w:szCs w:val="24"/>
          <w:lang w:val="en-CA" w:eastAsia="ja-JP"/>
        </w:rPr>
        <w:t>AttrDim</w:t>
      </w:r>
      <w:r w:rsidR="00F7329B">
        <w:rPr>
          <w:noProof/>
          <w:szCs w:val="24"/>
          <w:lang w:val="en-CA" w:eastAsia="ja-JP"/>
        </w:rPr>
        <w:t> </w:t>
      </w:r>
      <w:r w:rsidR="004C0821" w:rsidRPr="00D527DE">
        <w:rPr>
          <w:szCs w:val="24"/>
          <w:lang w:val="en-CA" w:eastAsia="ja-JP"/>
        </w:rPr>
        <w:t>−</w:t>
      </w:r>
      <w:r w:rsidR="00F7329B">
        <w:rPr>
          <w:szCs w:val="24"/>
          <w:lang w:val="en-CA" w:eastAsia="ja-JP"/>
        </w:rPr>
        <w:t> </w:t>
      </w:r>
      <w:r w:rsidR="006A1744" w:rsidRPr="00D527DE">
        <w:rPr>
          <w:szCs w:val="24"/>
          <w:lang w:val="en-CA" w:eastAsia="ja-JP"/>
        </w:rPr>
        <w:t>1, inclusive.</w:t>
      </w:r>
    </w:p>
    <w:p w14:paraId="4F9D0B96" w14:textId="30E56C4B" w:rsidR="006B14AB" w:rsidRPr="00D527DE" w:rsidRDefault="006B14AB">
      <w:pPr>
        <w:rPr>
          <w:lang w:val="en-CA"/>
        </w:rPr>
      </w:pPr>
      <w:r w:rsidRPr="00D527DE">
        <w:rPr>
          <w:lang w:val="en-CA"/>
        </w:rPr>
        <w:t>The reconstructed attributes values are obtained as follows.</w:t>
      </w:r>
    </w:p>
    <w:p w14:paraId="2F919C80" w14:textId="0D966E8E" w:rsidR="006B14AB" w:rsidRPr="00D527DE" w:rsidRDefault="006B14AB" w:rsidP="004014E9">
      <w:pPr>
        <w:pStyle w:val="Code"/>
        <w:rPr>
          <w:lang w:val="en-CA"/>
        </w:rPr>
      </w:pPr>
      <w:r w:rsidRPr="00D527DE">
        <w:rPr>
          <w:lang w:val="en-CA"/>
        </w:rPr>
        <w:t xml:space="preserve">for (i = 0; i &lt; </w:t>
      </w:r>
      <w:r w:rsidR="00124F02" w:rsidRPr="00D527DE">
        <w:rPr>
          <w:lang w:val="en-CA"/>
        </w:rPr>
        <w:t xml:space="preserve"> </w:t>
      </w:r>
      <w:r w:rsidR="00881CC1">
        <w:rPr>
          <w:lang w:val="en-CA"/>
        </w:rPr>
        <w:t>PointCount</w:t>
      </w:r>
      <w:r w:rsidRPr="00D527DE">
        <w:rPr>
          <w:lang w:val="en-CA"/>
        </w:rPr>
        <w:t>; i</w:t>
      </w:r>
      <w:r w:rsidR="00121DEE">
        <w:rPr>
          <w:lang w:val="en-CA"/>
        </w:rPr>
        <w:t>++</w:t>
      </w:r>
      <w:r w:rsidR="004014E9">
        <w:rPr>
          <w:lang w:val="en-CA"/>
        </w:rPr>
        <w:t>)</w:t>
      </w:r>
      <w:r w:rsidRPr="00D527DE">
        <w:rPr>
          <w:lang w:val="en-CA"/>
        </w:rPr>
        <w:t xml:space="preserve"> {</w:t>
      </w:r>
    </w:p>
    <w:p w14:paraId="10EA207C" w14:textId="1168DB6E" w:rsidR="006B14AB" w:rsidRPr="00D527DE" w:rsidRDefault="00C43BCF" w:rsidP="004014E9">
      <w:pPr>
        <w:pStyle w:val="Code"/>
        <w:rPr>
          <w:lang w:val="en-CA"/>
        </w:rPr>
      </w:pPr>
      <w:r>
        <w:rPr>
          <w:lang w:val="en-CA"/>
        </w:rPr>
        <w:t xml:space="preserve">  </w:t>
      </w:r>
      <w:r w:rsidR="006B14AB" w:rsidRPr="00D527DE">
        <w:rPr>
          <w:lang w:val="en-CA"/>
        </w:rPr>
        <w:t xml:space="preserve">for (j = 0; j &lt; </w:t>
      </w:r>
      <w:r w:rsidR="00715CC3">
        <w:rPr>
          <w:lang w:val="en-CA"/>
        </w:rPr>
        <w:t>AttrDim</w:t>
      </w:r>
      <w:r w:rsidR="006B14AB" w:rsidRPr="00D527DE">
        <w:rPr>
          <w:lang w:val="en-CA"/>
        </w:rPr>
        <w:t>; j</w:t>
      </w:r>
      <w:r w:rsidR="00121DEE">
        <w:rPr>
          <w:lang w:val="en-CA"/>
        </w:rPr>
        <w:t>++</w:t>
      </w:r>
      <w:r w:rsidR="004014E9">
        <w:rPr>
          <w:lang w:val="en-CA"/>
        </w:rPr>
        <w:t>)</w:t>
      </w:r>
      <w:r w:rsidR="006B14AB" w:rsidRPr="00D527DE">
        <w:rPr>
          <w:lang w:val="en-CA"/>
        </w:rPr>
        <w:t xml:space="preserve"> {</w:t>
      </w:r>
    </w:p>
    <w:p w14:paraId="694E7F8B" w14:textId="6A601193" w:rsidR="005F3010" w:rsidRDefault="00C43BCF" w:rsidP="004014E9">
      <w:pPr>
        <w:pStyle w:val="Code"/>
        <w:rPr>
          <w:lang w:val="en-US" w:eastAsia="ja-JP"/>
        </w:rPr>
      </w:pPr>
      <w:r>
        <w:rPr>
          <w:lang w:val="en-CA"/>
        </w:rPr>
        <w:t xml:space="preserve">    </w:t>
      </w:r>
      <w:r w:rsidR="005F3010" w:rsidRPr="00D527DE">
        <w:rPr>
          <w:lang w:val="en-CA"/>
        </w:rPr>
        <w:t xml:space="preserve">value = </w:t>
      </w:r>
      <w:r w:rsidR="005F3010" w:rsidRPr="00D527DE">
        <w:rPr>
          <w:lang w:val="en-US"/>
        </w:rPr>
        <w:t>divExp2RoundHalfInf(</w:t>
      </w:r>
      <w:r w:rsidR="005F3010" w:rsidRPr="00D527DE">
        <w:rPr>
          <w:lang w:val="en-CA" w:eastAsia="ja-JP"/>
        </w:rPr>
        <w:t>unquantAttributeCoefficients</w:t>
      </w:r>
      <w:r w:rsidR="004014E9">
        <w:rPr>
          <w:lang w:val="en-CA" w:eastAsia="ja-JP"/>
        </w:rPr>
        <w:t>[</w:t>
      </w:r>
      <w:r w:rsidR="005F3010" w:rsidRPr="00D527DE">
        <w:rPr>
          <w:lang w:val="en-CA" w:eastAsia="ja-JP"/>
        </w:rPr>
        <w:t>i</w:t>
      </w:r>
      <w:r w:rsidR="004014E9">
        <w:rPr>
          <w:lang w:val="en-CA" w:eastAsia="ja-JP"/>
        </w:rPr>
        <w:t>][</w:t>
      </w:r>
      <w:r w:rsidR="005F3010" w:rsidRPr="00D527DE">
        <w:rPr>
          <w:lang w:val="en-CA" w:eastAsia="ja-JP"/>
        </w:rPr>
        <w:t>j</w:t>
      </w:r>
      <w:r w:rsidR="004014E9">
        <w:rPr>
          <w:lang w:val="en-CA" w:eastAsia="ja-JP"/>
        </w:rPr>
        <w:t>]</w:t>
      </w:r>
      <w:r w:rsidR="005F3010" w:rsidRPr="00D527DE">
        <w:rPr>
          <w:lang w:val="en-CA" w:eastAsia="ja-JP"/>
        </w:rPr>
        <w:t xml:space="preserve">, </w:t>
      </w:r>
      <w:r w:rsidR="003B7656">
        <w:rPr>
          <w:lang w:val="en-US" w:eastAsia="ja-JP"/>
        </w:rPr>
        <w:t>8</w:t>
      </w:r>
      <w:r w:rsidR="005F3010" w:rsidRPr="00D527DE">
        <w:rPr>
          <w:lang w:val="en-US" w:eastAsia="ja-JP"/>
        </w:rPr>
        <w:t>);</w:t>
      </w:r>
    </w:p>
    <w:p w14:paraId="030494A9" w14:textId="125645CD" w:rsidR="00A94971" w:rsidRPr="00A94971" w:rsidRDefault="00C43BCF" w:rsidP="004014E9">
      <w:pPr>
        <w:pStyle w:val="Code"/>
        <w:rPr>
          <w:lang w:val="en-CA"/>
        </w:rPr>
      </w:pPr>
      <w:r>
        <w:rPr>
          <w:lang w:val="en-CA"/>
        </w:rPr>
        <w:t xml:space="preserve">    </w:t>
      </w:r>
      <w:r w:rsidR="00A94971" w:rsidRPr="00A94971">
        <w:rPr>
          <w:lang w:val="en-CA"/>
        </w:rPr>
        <w:t xml:space="preserve">if </w:t>
      </w:r>
      <w:r w:rsidR="004014E9">
        <w:rPr>
          <w:lang w:val="en-CA"/>
        </w:rPr>
        <w:t>(</w:t>
      </w:r>
      <w:r w:rsidR="00A94971" w:rsidRPr="00A94971">
        <w:rPr>
          <w:lang w:val="en-CA"/>
        </w:rPr>
        <w:t>AttrDim == 0</w:t>
      </w:r>
      <w:r w:rsidR="004014E9">
        <w:rPr>
          <w:lang w:val="en-CA"/>
        </w:rPr>
        <w:t>)</w:t>
      </w:r>
      <w:r w:rsidR="00A94971" w:rsidRPr="00A94971">
        <w:rPr>
          <w:lang w:val="en-CA"/>
        </w:rPr>
        <w:t xml:space="preserve"> {</w:t>
      </w:r>
    </w:p>
    <w:p w14:paraId="61C7DB47" w14:textId="565D212A" w:rsidR="00A94971" w:rsidRPr="00A94971" w:rsidRDefault="00C43BCF" w:rsidP="004014E9">
      <w:pPr>
        <w:pStyle w:val="Code"/>
        <w:rPr>
          <w:lang w:val="en-CA"/>
        </w:rPr>
      </w:pPr>
      <w:r>
        <w:rPr>
          <w:lang w:val="en-CA"/>
        </w:rPr>
        <w:t xml:space="preserve">      </w:t>
      </w:r>
      <w:r w:rsidR="00A94971" w:rsidRPr="00A94971">
        <w:rPr>
          <w:lang w:val="en-CA"/>
        </w:rPr>
        <w:t xml:space="preserve">maxAttribute = </w:t>
      </w:r>
      <w:r w:rsidR="004014E9">
        <w:rPr>
          <w:lang w:val="en-CA"/>
        </w:rPr>
        <w:t>(</w:t>
      </w:r>
      <w:r w:rsidR="00A94971" w:rsidRPr="00A94971">
        <w:rPr>
          <w:lang w:val="en-CA"/>
        </w:rPr>
        <w:t xml:space="preserve">1 &lt;&lt; </w:t>
      </w:r>
      <w:r w:rsidR="004014E9">
        <w:rPr>
          <w:lang w:val="en-CA"/>
        </w:rPr>
        <w:t>(</w:t>
      </w:r>
      <w:r w:rsidR="00A94971" w:rsidRPr="00A94971">
        <w:rPr>
          <w:lang w:val="en-CA"/>
        </w:rPr>
        <w:t>attribute_bitdepth_minus1</w:t>
      </w:r>
      <w:r w:rsidR="004014E9">
        <w:rPr>
          <w:lang w:val="en-CA"/>
        </w:rPr>
        <w:t>[</w:t>
      </w:r>
      <w:r w:rsidR="00A94971" w:rsidRPr="00A94971">
        <w:rPr>
          <w:lang w:val="en-CA"/>
        </w:rPr>
        <w:t>ash_attr_sps_attr_idx</w:t>
      </w:r>
      <w:r w:rsidR="004014E9">
        <w:rPr>
          <w:lang w:val="en-CA"/>
        </w:rPr>
        <w:t>]</w:t>
      </w:r>
      <w:r w:rsidR="00A94971" w:rsidRPr="00A94971">
        <w:rPr>
          <w:lang w:val="en-CA"/>
        </w:rPr>
        <w:t xml:space="preserve"> + 1</w:t>
      </w:r>
      <w:r w:rsidR="004014E9">
        <w:rPr>
          <w:lang w:val="en-CA"/>
        </w:rPr>
        <w:t>))</w:t>
      </w:r>
      <w:r w:rsidR="00A94971" w:rsidRPr="00A94971">
        <w:rPr>
          <w:lang w:val="en-CA"/>
        </w:rPr>
        <w:t xml:space="preserve"> − 1</w:t>
      </w:r>
    </w:p>
    <w:p w14:paraId="4B34225D" w14:textId="76BCF93C" w:rsidR="00A94971" w:rsidRPr="00A94971" w:rsidRDefault="00C43BCF" w:rsidP="00BE53BF">
      <w:pPr>
        <w:pStyle w:val="Code"/>
        <w:rPr>
          <w:lang w:val="en-CA"/>
        </w:rPr>
      </w:pPr>
      <w:r>
        <w:rPr>
          <w:lang w:val="en-CA"/>
        </w:rPr>
        <w:t xml:space="preserve">    </w:t>
      </w:r>
      <w:r w:rsidR="00A94971" w:rsidRPr="00A94971">
        <w:rPr>
          <w:lang w:val="en-CA"/>
        </w:rPr>
        <w:t>}</w:t>
      </w:r>
    </w:p>
    <w:p w14:paraId="2A172606" w14:textId="3B0F5774" w:rsidR="00A94971" w:rsidRPr="00A94971" w:rsidRDefault="00C43BCF" w:rsidP="00BE53BF">
      <w:pPr>
        <w:pStyle w:val="Code"/>
        <w:rPr>
          <w:lang w:val="en-CA"/>
        </w:rPr>
      </w:pPr>
      <w:r>
        <w:rPr>
          <w:lang w:val="en-CA"/>
        </w:rPr>
        <w:t xml:space="preserve">    </w:t>
      </w:r>
      <w:r w:rsidR="00A94971" w:rsidRPr="00A94971">
        <w:rPr>
          <w:lang w:val="en-CA"/>
        </w:rPr>
        <w:t>else {</w:t>
      </w:r>
    </w:p>
    <w:p w14:paraId="551A7EA8" w14:textId="56E07C1D" w:rsidR="00A94971" w:rsidRPr="00A94971" w:rsidRDefault="00C43BCF" w:rsidP="004014E9">
      <w:pPr>
        <w:pStyle w:val="Code"/>
        <w:rPr>
          <w:lang w:val="en-CA"/>
        </w:rPr>
      </w:pPr>
      <w:r>
        <w:rPr>
          <w:lang w:val="en-CA"/>
        </w:rPr>
        <w:t xml:space="preserve">      </w:t>
      </w:r>
      <w:r w:rsidR="00A94971" w:rsidRPr="00A94971">
        <w:rPr>
          <w:lang w:val="en-CA"/>
        </w:rPr>
        <w:t xml:space="preserve">maxAttribute = </w:t>
      </w:r>
      <w:r w:rsidR="004014E9">
        <w:rPr>
          <w:lang w:val="en-CA"/>
        </w:rPr>
        <w:t>(</w:t>
      </w:r>
      <w:r w:rsidR="00A94971" w:rsidRPr="00A94971">
        <w:rPr>
          <w:lang w:val="en-CA"/>
        </w:rPr>
        <w:t xml:space="preserve">1 &lt;&lt; </w:t>
      </w:r>
      <w:r w:rsidR="004014E9">
        <w:rPr>
          <w:lang w:val="en-CA"/>
        </w:rPr>
        <w:t>(</w:t>
      </w:r>
      <w:r w:rsidR="00A94971" w:rsidRPr="00A94971">
        <w:rPr>
          <w:lang w:val="en-CA"/>
        </w:rPr>
        <w:t>attribute_secondary_bitdepth_minus1</w:t>
      </w:r>
      <w:r w:rsidR="004014E9">
        <w:rPr>
          <w:lang w:val="en-CA"/>
        </w:rPr>
        <w:t>[</w:t>
      </w:r>
      <w:r w:rsidR="00A94971" w:rsidRPr="00A94971">
        <w:rPr>
          <w:lang w:val="en-CA"/>
        </w:rPr>
        <w:t>ash_attr_sps_attr_idx</w:t>
      </w:r>
      <w:r w:rsidR="004014E9">
        <w:rPr>
          <w:lang w:val="en-CA"/>
        </w:rPr>
        <w:t>]</w:t>
      </w:r>
      <w:r w:rsidR="00A94971" w:rsidRPr="00A94971">
        <w:rPr>
          <w:lang w:val="en-CA"/>
        </w:rPr>
        <w:t xml:space="preserve"> + 1</w:t>
      </w:r>
      <w:r w:rsidR="004014E9">
        <w:rPr>
          <w:lang w:val="en-CA"/>
        </w:rPr>
        <w:t>))</w:t>
      </w:r>
      <w:r w:rsidR="00A94971" w:rsidRPr="00A94971">
        <w:rPr>
          <w:lang w:val="en-CA"/>
        </w:rPr>
        <w:t xml:space="preserve"> − 1</w:t>
      </w:r>
    </w:p>
    <w:p w14:paraId="64D14044" w14:textId="75AA627D" w:rsidR="00A94971" w:rsidRPr="00D527DE" w:rsidRDefault="00C43BCF" w:rsidP="00BE53BF">
      <w:pPr>
        <w:pStyle w:val="Code"/>
        <w:rPr>
          <w:lang w:val="en-CA"/>
        </w:rPr>
      </w:pPr>
      <w:r>
        <w:rPr>
          <w:lang w:val="en-CA"/>
        </w:rPr>
        <w:t xml:space="preserve">    </w:t>
      </w:r>
      <w:r w:rsidR="00A94971" w:rsidRPr="00A94971">
        <w:rPr>
          <w:lang w:val="en-CA"/>
        </w:rPr>
        <w:t>}</w:t>
      </w:r>
    </w:p>
    <w:p w14:paraId="755AC67F" w14:textId="05445136" w:rsidR="00126F6A" w:rsidRPr="00D527DE" w:rsidRDefault="00C43BCF" w:rsidP="004014E9">
      <w:pPr>
        <w:pStyle w:val="Code"/>
        <w:rPr>
          <w:lang w:val="en-CA"/>
        </w:rPr>
      </w:pPr>
      <w:r>
        <w:rPr>
          <w:lang w:val="en-CA"/>
        </w:rPr>
        <w:t xml:space="preserve">    </w:t>
      </w:r>
      <w:r w:rsidR="00126F6A" w:rsidRPr="00D527DE">
        <w:rPr>
          <w:lang w:val="en-CA"/>
        </w:rPr>
        <w:t>attributeValues</w:t>
      </w:r>
      <w:r w:rsidR="004014E9">
        <w:rPr>
          <w:lang w:val="en-CA" w:eastAsia="ja-JP"/>
        </w:rPr>
        <w:t>[</w:t>
      </w:r>
      <w:r w:rsidR="00126F6A" w:rsidRPr="00D527DE">
        <w:rPr>
          <w:lang w:val="en-CA" w:eastAsia="ja-JP"/>
        </w:rPr>
        <w:t>i</w:t>
      </w:r>
      <w:r w:rsidR="004014E9">
        <w:rPr>
          <w:lang w:val="en-CA" w:eastAsia="ja-JP"/>
        </w:rPr>
        <w:t>][</w:t>
      </w:r>
      <w:r w:rsidR="00126F6A" w:rsidRPr="00D527DE">
        <w:rPr>
          <w:lang w:val="en-CA" w:eastAsia="ja-JP"/>
        </w:rPr>
        <w:t>j</w:t>
      </w:r>
      <w:r w:rsidR="004014E9">
        <w:rPr>
          <w:lang w:val="en-CA" w:eastAsia="ja-JP"/>
        </w:rPr>
        <w:t>]</w:t>
      </w:r>
      <w:r w:rsidR="00126F6A" w:rsidRPr="00D527DE">
        <w:rPr>
          <w:lang w:val="en-CA" w:eastAsia="ja-JP"/>
        </w:rPr>
        <w:t xml:space="preserve"> = Clip</w:t>
      </w:r>
      <w:r w:rsidR="00BB084C">
        <w:rPr>
          <w:lang w:val="en-CA" w:eastAsia="ja-JP"/>
        </w:rPr>
        <w:t>3</w:t>
      </w:r>
      <w:r w:rsidR="00126F6A" w:rsidRPr="00D527DE">
        <w:rPr>
          <w:lang w:val="en-CA" w:eastAsia="ja-JP"/>
        </w:rPr>
        <w:t>(</w:t>
      </w:r>
      <w:r w:rsidR="00631654" w:rsidRPr="00D527DE">
        <w:rPr>
          <w:lang w:val="en-CA"/>
        </w:rPr>
        <w:t xml:space="preserve">value </w:t>
      </w:r>
      <w:r w:rsidR="00126F6A" w:rsidRPr="00D527DE">
        <w:rPr>
          <w:lang w:val="en-CA" w:eastAsia="ja-JP"/>
        </w:rPr>
        <w:t xml:space="preserve">, </w:t>
      </w:r>
      <w:r w:rsidR="00A94971">
        <w:rPr>
          <w:lang w:val="en-CA" w:eastAsia="ja-JP"/>
        </w:rPr>
        <w:t>0</w:t>
      </w:r>
      <w:r w:rsidR="001C6A96" w:rsidRPr="00D527DE">
        <w:rPr>
          <w:lang w:val="en-CA" w:eastAsia="ja-JP"/>
        </w:rPr>
        <w:t>, maxAttribute</w:t>
      </w:r>
      <w:r w:rsidR="00126F6A" w:rsidRPr="00D527DE">
        <w:rPr>
          <w:lang w:val="en-CA" w:eastAsia="ja-JP"/>
        </w:rPr>
        <w:t>)</w:t>
      </w:r>
      <w:r w:rsidR="001C6A96" w:rsidRPr="00D527DE">
        <w:rPr>
          <w:lang w:val="en-CA" w:eastAsia="ja-JP"/>
        </w:rPr>
        <w:t>;</w:t>
      </w:r>
    </w:p>
    <w:p w14:paraId="1DBB9DD3" w14:textId="28EC30AD" w:rsidR="006B14AB" w:rsidRPr="00D527DE" w:rsidRDefault="00C43BCF" w:rsidP="00BE53BF">
      <w:pPr>
        <w:pStyle w:val="Code"/>
        <w:rPr>
          <w:lang w:val="en-CA"/>
        </w:rPr>
      </w:pPr>
      <w:r>
        <w:rPr>
          <w:lang w:val="en-CA"/>
        </w:rPr>
        <w:t xml:space="preserve">  </w:t>
      </w:r>
      <w:r w:rsidR="00126F6A" w:rsidRPr="00D527DE">
        <w:rPr>
          <w:lang w:val="en-CA"/>
        </w:rPr>
        <w:t>}</w:t>
      </w:r>
    </w:p>
    <w:p w14:paraId="5F4F247A" w14:textId="3A2726EE" w:rsidR="006B14AB" w:rsidRPr="00D527DE" w:rsidRDefault="00126F6A" w:rsidP="00BE53BF">
      <w:pPr>
        <w:pStyle w:val="Code"/>
        <w:rPr>
          <w:lang w:val="en-CA"/>
        </w:rPr>
      </w:pPr>
      <w:r w:rsidRPr="00D527DE">
        <w:rPr>
          <w:lang w:val="en-CA"/>
        </w:rPr>
        <w:t>}</w:t>
      </w:r>
    </w:p>
    <w:p w14:paraId="61ABF721" w14:textId="367A915F" w:rsidR="00757D42" w:rsidRPr="00D527DE" w:rsidRDefault="00427928" w:rsidP="00757D42">
      <w:pPr>
        <w:pStyle w:val="4"/>
        <w:rPr>
          <w:lang w:val="en-CA"/>
        </w:rPr>
      </w:pPr>
      <w:bookmarkStart w:id="1891" w:name="_Ref524438446"/>
      <w:bookmarkStart w:id="1892" w:name="_Toc528915296"/>
      <w:r w:rsidRPr="00D527DE">
        <w:rPr>
          <w:lang w:val="en-CA"/>
        </w:rPr>
        <w:t>Level of Detail Generation</w:t>
      </w:r>
      <w:bookmarkEnd w:id="1891"/>
      <w:bookmarkEnd w:id="1892"/>
    </w:p>
    <w:p w14:paraId="5C2AC090" w14:textId="77777777" w:rsidR="00DF788C" w:rsidRPr="003C6016" w:rsidRDefault="00DF788C" w:rsidP="00DF788C">
      <w:pPr>
        <w:rPr>
          <w:lang w:val="en-CA"/>
        </w:rPr>
      </w:pPr>
      <w:r w:rsidRPr="003C6016">
        <w:rPr>
          <w:lang w:val="en-CA"/>
        </w:rPr>
        <w:t xml:space="preserve">The input of the process </w:t>
      </w:r>
      <w:r>
        <w:rPr>
          <w:lang w:val="en-CA"/>
        </w:rPr>
        <w:t>is</w:t>
      </w:r>
    </w:p>
    <w:p w14:paraId="6F2A4DEB" w14:textId="77777777" w:rsidR="00DF788C" w:rsidRDefault="00DF788C" w:rsidP="00DF788C">
      <w:pPr>
        <w:rPr>
          <w:lang w:val="en-CA"/>
        </w:rPr>
      </w:pPr>
      <w:r>
        <w:rPr>
          <w:b/>
          <w:lang w:val="en-CA"/>
        </w:rPr>
        <w:tab/>
      </w:r>
      <w:r w:rsidRPr="003C6016">
        <w:rPr>
          <w:lang w:val="en-CA"/>
        </w:rPr>
        <w:t>a vailable minGeomNodeSizeLog2 specifing the number of octree layers that are skipped to decode.</w:t>
      </w:r>
    </w:p>
    <w:p w14:paraId="6B78C5E9" w14:textId="5F0FCC42" w:rsidR="0099623D" w:rsidRPr="00D527DE" w:rsidRDefault="0099623D" w:rsidP="0099623D">
      <w:pPr>
        <w:rPr>
          <w:lang w:val="en-CA" w:eastAsia="ja-JP"/>
        </w:rPr>
      </w:pPr>
      <w:r w:rsidRPr="00D527DE">
        <w:rPr>
          <w:lang w:val="en-CA" w:eastAsia="ja-JP"/>
        </w:rPr>
        <w:t>The output</w:t>
      </w:r>
      <w:r w:rsidR="002600C3" w:rsidRPr="00D527DE">
        <w:rPr>
          <w:lang w:val="en-CA" w:eastAsia="ja-JP"/>
        </w:rPr>
        <w:t>s</w:t>
      </w:r>
      <w:r w:rsidRPr="00D527DE">
        <w:rPr>
          <w:lang w:val="en-CA" w:eastAsia="ja-JP"/>
        </w:rPr>
        <w:t xml:space="preserve"> of the process </w:t>
      </w:r>
      <w:r w:rsidR="002600C3" w:rsidRPr="00D527DE">
        <w:rPr>
          <w:lang w:val="en-CA" w:eastAsia="ja-JP"/>
        </w:rPr>
        <w:t>are</w:t>
      </w:r>
    </w:p>
    <w:p w14:paraId="758122F8" w14:textId="0282E112" w:rsidR="0099623D" w:rsidRPr="00D527DE" w:rsidRDefault="0099623D" w:rsidP="0099623D">
      <w:pPr>
        <w:rPr>
          <w:szCs w:val="24"/>
          <w:lang w:val="en-CA" w:eastAsia="ja-JP"/>
        </w:rPr>
      </w:pPr>
      <w:r w:rsidRPr="00D527DE">
        <w:rPr>
          <w:lang w:val="en-CA" w:eastAsia="ja-JP"/>
        </w:rPr>
        <w:tab/>
        <w:t xml:space="preserve">an </w:t>
      </w:r>
      <w:r w:rsidR="00086EDD" w:rsidRPr="00D527DE">
        <w:rPr>
          <w:lang w:val="en-CA" w:eastAsia="ja-JP"/>
        </w:rPr>
        <w:t xml:space="preserve">array </w:t>
      </w:r>
      <w:r w:rsidRPr="00D527DE">
        <w:rPr>
          <w:lang w:val="en-CA" w:eastAsia="ja-JP"/>
        </w:rPr>
        <w:t xml:space="preserve">of point indexes </w:t>
      </w:r>
      <w:r w:rsidR="000021F2" w:rsidRPr="00D527DE">
        <w:rPr>
          <w:lang w:val="en-CA" w:eastAsia="ja-JP"/>
        </w:rPr>
        <w:t>indexes[ i ]</w:t>
      </w:r>
      <w:r w:rsidRPr="00D527DE">
        <w:rPr>
          <w:lang w:val="en-CA" w:eastAsia="ja-JP"/>
        </w:rPr>
        <w:t xml:space="preserve">,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6DF329E" w14:textId="301C4877" w:rsidR="00086EDD" w:rsidRPr="00D527DE" w:rsidRDefault="00086EDD" w:rsidP="00086EDD">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i ][</w:t>
      </w:r>
      <w:r w:rsidR="009B21B6" w:rsidRPr="00D527DE">
        <w:rPr>
          <w:lang w:val="en-CA" w:eastAsia="ja-JP"/>
        </w:rPr>
        <w:t> n</w:t>
      </w:r>
      <w:r w:rsidRPr="00D527DE">
        <w:rPr>
          <w:lang w:val="en-CA" w:eastAsia="ja-JP"/>
        </w:rPr>
        <w:t xml:space="preserve">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9B21B6" w:rsidRPr="00D527DE">
        <w:rPr>
          <w:szCs w:val="24"/>
          <w:lang w:val="en-CA" w:eastAsia="ja-JP"/>
        </w:rPr>
        <w:t>n</w:t>
      </w:r>
      <w:r w:rsidRPr="00D527DE">
        <w:rPr>
          <w:szCs w:val="24"/>
          <w:lang w:val="en-CA" w:eastAsia="ja-JP"/>
        </w:rPr>
        <w:t xml:space="preserve"> in the range of 0 to </w:t>
      </w:r>
      <w:r w:rsidR="005D08F1">
        <w:t>N</w:t>
      </w:r>
      <w:r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BA59CEE" w14:textId="4814D160" w:rsidR="00086EDD" w:rsidRPr="00D527DE" w:rsidRDefault="00086EDD" w:rsidP="00086EDD">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82A0D82" w14:textId="64804450" w:rsidR="00DF2C00" w:rsidRPr="00D527DE" w:rsidRDefault="00DF2C00" w:rsidP="00DF2C0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i ]</w:t>
      </w:r>
      <w:r w:rsidR="009B21B6" w:rsidRPr="00D527DE">
        <w:rPr>
          <w:lang w:val="en-CA" w:eastAsia="ja-JP"/>
        </w:rPr>
        <w:t>[ n ]</w:t>
      </w:r>
      <w:r w:rsidRPr="00D527DE">
        <w:rPr>
          <w:lang w:val="en-CA" w:eastAsia="ja-JP"/>
        </w:rPr>
        <w:t xml:space="preserve">,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r w:rsidR="009B21B6" w:rsidRPr="00D527DE">
        <w:rPr>
          <w:szCs w:val="24"/>
          <w:lang w:val="en-CA" w:eastAsia="ja-JP"/>
        </w:rPr>
        <w:t xml:space="preserve">, and n in the range of 0 to </w:t>
      </w:r>
      <w:r w:rsidR="005D08F1">
        <w:t>N</w:t>
      </w:r>
      <w:r w:rsidR="009B21B6" w:rsidRPr="00D527DE">
        <w:t>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324F4A39" w14:textId="27C9AF8B" w:rsidR="00086EDD" w:rsidRPr="00D527DE" w:rsidRDefault="00056A3B" w:rsidP="0099623D">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140D11">
        <w:rPr>
          <w:lang w:val="en-CA"/>
        </w:rPr>
        <w:t>L</w:t>
      </w:r>
      <w:r w:rsidR="00140D11" w:rsidRPr="00D527DE">
        <w:rPr>
          <w:lang w:val="en-CA"/>
        </w:rPr>
        <w:t>evelDetailCount</w:t>
      </w:r>
      <w:r w:rsidR="00E51A46" w:rsidRPr="00D527DE">
        <w:rPr>
          <w:lang w:val="en-CA"/>
        </w:rPr>
        <w:t> </w:t>
      </w:r>
      <w:r w:rsidR="00E51A46" w:rsidRPr="00D527DE">
        <w:rPr>
          <w:lang w:val="en-CA" w:eastAsia="ja-JP"/>
        </w:rPr>
        <w:t>− </w:t>
      </w:r>
      <w:r w:rsidR="00E51A46" w:rsidRPr="00D527DE">
        <w:rPr>
          <w:lang w:val="en-CA"/>
        </w:rPr>
        <w:t>1</w:t>
      </w:r>
      <w:r w:rsidRPr="00D527DE">
        <w:rPr>
          <w:lang w:val="en-CA"/>
        </w:rPr>
        <w:t>, inclusive.</w:t>
      </w:r>
    </w:p>
    <w:p w14:paraId="40A635FE" w14:textId="08142F33" w:rsidR="00760F5D" w:rsidRDefault="00760F5D" w:rsidP="00427928">
      <w:pPr>
        <w:rPr>
          <w:lang w:val="en-CA"/>
        </w:rPr>
      </w:pPr>
      <w:r>
        <w:rPr>
          <w:lang w:val="en-CA" w:eastAsia="ja-JP"/>
        </w:rPr>
        <w:t>A</w:t>
      </w:r>
      <w:r w:rsidRPr="00D527DE">
        <w:rPr>
          <w:lang w:val="en-CA" w:eastAsia="ja-JP"/>
        </w:rPr>
        <w:t xml:space="preserve">n array of distances </w:t>
      </w:r>
      <w:r w:rsidRPr="00D527DE">
        <w:t>sampling[ l ]</w:t>
      </w:r>
      <w:r w:rsidRPr="00D527DE">
        <w:rPr>
          <w:lang w:val="en-CA"/>
        </w:rPr>
        <w:t xml:space="preserve">, where l is in the range of 0 to </w:t>
      </w:r>
      <w:r>
        <w:rPr>
          <w:lang w:val="en-CA"/>
        </w:rPr>
        <w:t>L</w:t>
      </w:r>
      <w:r w:rsidRPr="00D527DE">
        <w:rPr>
          <w:lang w:val="en-CA"/>
        </w:rPr>
        <w:t>evelDetailCount </w:t>
      </w:r>
      <w:r w:rsidRPr="00D527DE">
        <w:rPr>
          <w:lang w:val="en-CA" w:eastAsia="ja-JP"/>
        </w:rPr>
        <w:t>− </w:t>
      </w:r>
      <w:r w:rsidR="00E51A46">
        <w:rPr>
          <w:lang w:val="en-CA"/>
        </w:rPr>
        <w:t>2</w:t>
      </w:r>
      <w:r w:rsidRPr="00D527DE">
        <w:rPr>
          <w:lang w:val="en-CA"/>
        </w:rPr>
        <w:t>, inclusive</w:t>
      </w:r>
      <w:r>
        <w:rPr>
          <w:lang w:val="en-CA"/>
        </w:rPr>
        <w:t>, is derived as followings:</w:t>
      </w:r>
    </w:p>
    <w:p w14:paraId="044E4E70" w14:textId="43E20FFF" w:rsidR="00D506F7" w:rsidRDefault="00D506F7" w:rsidP="004014E9">
      <w:pPr>
        <w:pStyle w:val="Code"/>
        <w:rPr>
          <w:lang w:val="en-CA" w:eastAsia="ja-JP"/>
        </w:rPr>
      </w:pPr>
      <w:r>
        <w:rPr>
          <w:rFonts w:hint="eastAsia"/>
          <w:lang w:val="en-CA" w:eastAsia="ja-JP"/>
        </w:rPr>
        <w:t xml:space="preserve">if </w:t>
      </w:r>
      <w:r w:rsidR="004014E9">
        <w:rPr>
          <w:rFonts w:hint="eastAsia"/>
          <w:lang w:val="en-CA" w:eastAsia="ja-JP"/>
        </w:rPr>
        <w:t>(</w:t>
      </w:r>
      <w:r w:rsidRPr="009334E7">
        <w:rPr>
          <w:lang w:val="en-CA" w:eastAsia="ja-JP"/>
        </w:rPr>
        <w:t>lifting_lod_regular_sampling_enabled_flag</w:t>
      </w:r>
      <w:r w:rsidR="004014E9">
        <w:rPr>
          <w:lang w:val="en-CA" w:eastAsia="ja-JP"/>
        </w:rPr>
        <w:t>)</w:t>
      </w:r>
      <w:r>
        <w:rPr>
          <w:lang w:val="en-CA" w:eastAsia="ja-JP"/>
        </w:rPr>
        <w:t xml:space="preserve"> {</w:t>
      </w:r>
    </w:p>
    <w:p w14:paraId="61E4A7C4" w14:textId="765F2D45" w:rsidR="00D506F7" w:rsidRPr="00D527DE" w:rsidRDefault="00C43BCF" w:rsidP="004014E9">
      <w:pPr>
        <w:pStyle w:val="Code"/>
        <w:rPr>
          <w:lang w:val="en-CA"/>
        </w:rPr>
      </w:pPr>
      <w:r>
        <w:rPr>
          <w:lang w:val="en-CA" w:eastAsia="ja-JP"/>
        </w:rPr>
        <w:lastRenderedPageBreak/>
        <w:t xml:space="preserve">  </w:t>
      </w:r>
      <w:r w:rsidR="00D506F7" w:rsidRPr="00D527DE">
        <w:rPr>
          <w:lang w:val="en-CA"/>
        </w:rPr>
        <w:t xml:space="preserve">for </w:t>
      </w:r>
      <w:r w:rsidR="004014E9">
        <w:rPr>
          <w:lang w:val="en-CA"/>
        </w:rPr>
        <w:t>(</w:t>
      </w:r>
      <w:r w:rsidR="00D506F7" w:rsidRPr="00D527DE">
        <w:rPr>
          <w:lang w:val="en-CA"/>
        </w:rPr>
        <w:t>l</w:t>
      </w:r>
      <w:r w:rsidR="00D506F7">
        <w:rPr>
          <w:lang w:val="en-CA"/>
        </w:rPr>
        <w:t>od = 0</w:t>
      </w:r>
      <w:r w:rsidR="00D506F7" w:rsidRPr="00D527DE">
        <w:rPr>
          <w:lang w:val="en-CA"/>
        </w:rPr>
        <w:t>; l</w:t>
      </w:r>
      <w:r w:rsidR="00D506F7">
        <w:rPr>
          <w:lang w:val="en-CA"/>
        </w:rPr>
        <w:t>od &lt;</w:t>
      </w:r>
      <w:r w:rsidR="00D506F7" w:rsidRPr="00D527DE">
        <w:rPr>
          <w:lang w:val="en-CA"/>
        </w:rPr>
        <w:t xml:space="preserve"> </w:t>
      </w:r>
      <w:r w:rsidR="00D506F7">
        <w:rPr>
          <w:lang w:val="en-CA"/>
        </w:rPr>
        <w:t>L</w:t>
      </w:r>
      <w:r w:rsidR="00D506F7" w:rsidRPr="00D527DE">
        <w:rPr>
          <w:lang w:val="en-CA"/>
        </w:rPr>
        <w:t>evelDetailCount</w:t>
      </w:r>
      <w:r w:rsidR="00E51A46">
        <w:rPr>
          <w:lang w:val="en-CA"/>
        </w:rPr>
        <w:t xml:space="preserve"> </w:t>
      </w:r>
      <w:r w:rsidR="00E51A46" w:rsidRPr="00D527DE">
        <w:rPr>
          <w:lang w:val="en-CA" w:eastAsia="ja-JP"/>
        </w:rPr>
        <w:t>−</w:t>
      </w:r>
      <w:r w:rsidR="00E51A46">
        <w:rPr>
          <w:lang w:val="en-CA" w:eastAsia="ja-JP"/>
        </w:rPr>
        <w:t xml:space="preserve"> </w:t>
      </w:r>
      <w:r w:rsidR="00E51A46" w:rsidRPr="00D527DE">
        <w:rPr>
          <w:lang w:val="en-CA"/>
        </w:rPr>
        <w:t>1</w:t>
      </w:r>
      <w:r w:rsidR="00D506F7" w:rsidRPr="00D527DE">
        <w:rPr>
          <w:lang w:val="en-CA"/>
        </w:rPr>
        <w:t>; l</w:t>
      </w:r>
      <w:r w:rsidR="00D506F7">
        <w:rPr>
          <w:lang w:val="en-CA"/>
        </w:rPr>
        <w:t>od++</w:t>
      </w:r>
      <w:r w:rsidR="004014E9">
        <w:rPr>
          <w:lang w:val="en-CA"/>
        </w:rPr>
        <w:t>)</w:t>
      </w:r>
    </w:p>
    <w:p w14:paraId="1C04F8BA" w14:textId="29ADA46D" w:rsidR="00D506F7" w:rsidRDefault="00C43BCF" w:rsidP="004014E9">
      <w:pPr>
        <w:pStyle w:val="Code"/>
        <w:rPr>
          <w:lang w:val="en-CA" w:eastAsia="ja-JP"/>
        </w:rPr>
      </w:pPr>
      <w:r>
        <w:rPr>
          <w:lang w:val="en-CA" w:eastAsia="ja-JP"/>
        </w:rPr>
        <w:t xml:space="preserve">    </w:t>
      </w:r>
      <w:r w:rsidR="00D506F7">
        <w:rPr>
          <w:lang w:val="en-CA"/>
        </w:rPr>
        <w:t>sampling</w:t>
      </w:r>
      <w:r w:rsidR="004014E9">
        <w:rPr>
          <w:lang w:val="en-CA" w:eastAsia="ja-JP"/>
        </w:rPr>
        <w:t>[</w:t>
      </w:r>
      <w:r w:rsidR="00D506F7" w:rsidRPr="00D527DE">
        <w:rPr>
          <w:lang w:val="en-CA" w:eastAsia="ja-JP"/>
        </w:rPr>
        <w:t>l</w:t>
      </w:r>
      <w:r w:rsidR="00D506F7">
        <w:rPr>
          <w:lang w:val="en-CA" w:eastAsia="ja-JP"/>
        </w:rPr>
        <w:t>od</w:t>
      </w:r>
      <w:r w:rsidR="004014E9">
        <w:rPr>
          <w:lang w:val="en-CA" w:eastAsia="ja-JP"/>
        </w:rPr>
        <w:t>]</w:t>
      </w:r>
      <w:r w:rsidR="00D506F7">
        <w:rPr>
          <w:lang w:val="en-CA" w:eastAsia="ja-JP"/>
        </w:rPr>
        <w:t xml:space="preserve"> = </w:t>
      </w:r>
      <w:r w:rsidR="00D506F7" w:rsidRPr="00D506F7">
        <w:rPr>
          <w:lang w:val="en-CA" w:eastAsia="ja-JP"/>
        </w:rPr>
        <w:t>lifting_sampling_period</w:t>
      </w:r>
      <w:r w:rsidR="00884F3B">
        <w:rPr>
          <w:lang w:val="en-CA" w:eastAsia="ja-JP"/>
        </w:rPr>
        <w:t>_minus2</w:t>
      </w:r>
      <w:r w:rsidR="004014E9">
        <w:rPr>
          <w:lang w:val="en-CA" w:eastAsia="ja-JP"/>
        </w:rPr>
        <w:t>[</w:t>
      </w:r>
      <w:r w:rsidR="00D506F7">
        <w:rPr>
          <w:lang w:val="en-CA" w:eastAsia="ja-JP"/>
        </w:rPr>
        <w:t>lod</w:t>
      </w:r>
      <w:r w:rsidR="004014E9">
        <w:rPr>
          <w:lang w:val="en-CA" w:eastAsia="ja-JP"/>
        </w:rPr>
        <w:t>]</w:t>
      </w:r>
      <w:r w:rsidR="00884F3B">
        <w:rPr>
          <w:lang w:val="en-CA" w:eastAsia="ja-JP"/>
        </w:rPr>
        <w:t xml:space="preserve"> + 2</w:t>
      </w:r>
    </w:p>
    <w:p w14:paraId="2858F9AC" w14:textId="2ECB9D6A" w:rsidR="00D506F7" w:rsidRDefault="00D506F7" w:rsidP="00D506F7">
      <w:pPr>
        <w:pStyle w:val="Code"/>
        <w:rPr>
          <w:lang w:val="en-CA" w:eastAsia="ja-JP"/>
        </w:rPr>
      </w:pPr>
      <w:r>
        <w:rPr>
          <w:lang w:val="en-CA" w:eastAsia="ja-JP"/>
        </w:rPr>
        <w:t>}</w:t>
      </w:r>
    </w:p>
    <w:p w14:paraId="59D66A60" w14:textId="19DBF242" w:rsidR="00D506F7" w:rsidRDefault="00D506F7" w:rsidP="00D506F7">
      <w:pPr>
        <w:pStyle w:val="Code"/>
        <w:rPr>
          <w:lang w:val="en-CA" w:eastAsia="ja-JP"/>
        </w:rPr>
      </w:pPr>
      <w:r>
        <w:rPr>
          <w:lang w:val="en-CA" w:eastAsia="ja-JP"/>
        </w:rPr>
        <w:t>else {</w:t>
      </w:r>
    </w:p>
    <w:p w14:paraId="1D3F1B9F" w14:textId="7F669366" w:rsidR="00D506F7" w:rsidRPr="00D527DE" w:rsidRDefault="00C43BCF" w:rsidP="004014E9">
      <w:pPr>
        <w:pStyle w:val="Code"/>
        <w:rPr>
          <w:lang w:val="en-CA"/>
        </w:rPr>
      </w:pPr>
      <w:r>
        <w:rPr>
          <w:lang w:val="en-CA" w:eastAsia="ja-JP"/>
        </w:rPr>
        <w:t xml:space="preserve">  </w:t>
      </w:r>
      <w:r w:rsidR="00D506F7" w:rsidRPr="00D527DE">
        <w:rPr>
          <w:lang w:val="en-CA"/>
        </w:rPr>
        <w:t xml:space="preserve">for </w:t>
      </w:r>
      <w:r w:rsidR="004014E9">
        <w:rPr>
          <w:lang w:val="en-CA"/>
        </w:rPr>
        <w:t>(</w:t>
      </w:r>
      <w:r w:rsidR="00D506F7" w:rsidRPr="00D527DE">
        <w:rPr>
          <w:lang w:val="en-CA"/>
        </w:rPr>
        <w:t>l</w:t>
      </w:r>
      <w:r w:rsidR="00D506F7">
        <w:rPr>
          <w:lang w:val="en-CA"/>
        </w:rPr>
        <w:t>od = 0</w:t>
      </w:r>
      <w:r w:rsidR="00D506F7" w:rsidRPr="00D527DE">
        <w:rPr>
          <w:lang w:val="en-CA"/>
        </w:rPr>
        <w:t>; l</w:t>
      </w:r>
      <w:r w:rsidR="00D506F7">
        <w:rPr>
          <w:lang w:val="en-CA"/>
        </w:rPr>
        <w:t>od &lt;</w:t>
      </w:r>
      <w:r w:rsidR="00D506F7" w:rsidRPr="00D527DE">
        <w:rPr>
          <w:lang w:val="en-CA"/>
        </w:rPr>
        <w:t xml:space="preserve"> </w:t>
      </w:r>
      <w:r w:rsidR="00D506F7">
        <w:rPr>
          <w:lang w:val="en-CA"/>
        </w:rPr>
        <w:t>L</w:t>
      </w:r>
      <w:r w:rsidR="00D506F7" w:rsidRPr="00D527DE">
        <w:rPr>
          <w:lang w:val="en-CA"/>
        </w:rPr>
        <w:t>evelDetailCount</w:t>
      </w:r>
      <w:r w:rsidR="00E51A46">
        <w:rPr>
          <w:lang w:val="en-CA"/>
        </w:rPr>
        <w:t xml:space="preserve"> </w:t>
      </w:r>
      <w:r w:rsidR="00E51A46" w:rsidRPr="00D527DE">
        <w:rPr>
          <w:lang w:val="en-CA" w:eastAsia="ja-JP"/>
        </w:rPr>
        <w:t>−</w:t>
      </w:r>
      <w:r w:rsidR="00E51A46">
        <w:rPr>
          <w:lang w:val="en-CA" w:eastAsia="ja-JP"/>
        </w:rPr>
        <w:t xml:space="preserve"> </w:t>
      </w:r>
      <w:r w:rsidR="00E51A46" w:rsidRPr="00D527DE">
        <w:rPr>
          <w:lang w:val="en-CA"/>
        </w:rPr>
        <w:t>1</w:t>
      </w:r>
      <w:r w:rsidR="00D506F7" w:rsidRPr="00D527DE">
        <w:rPr>
          <w:lang w:val="en-CA"/>
        </w:rPr>
        <w:t>; l</w:t>
      </w:r>
      <w:r w:rsidR="00D506F7">
        <w:rPr>
          <w:lang w:val="en-CA"/>
        </w:rPr>
        <w:t>od++</w:t>
      </w:r>
      <w:r w:rsidR="004014E9">
        <w:rPr>
          <w:lang w:val="en-CA"/>
        </w:rPr>
        <w:t>)</w:t>
      </w:r>
    </w:p>
    <w:p w14:paraId="1913574A" w14:textId="3B1F9141" w:rsidR="00D506F7" w:rsidRDefault="00C43BCF" w:rsidP="004014E9">
      <w:pPr>
        <w:pStyle w:val="Code"/>
        <w:rPr>
          <w:lang w:val="en-CA" w:eastAsia="ja-JP"/>
        </w:rPr>
      </w:pPr>
      <w:r>
        <w:rPr>
          <w:lang w:val="en-CA" w:eastAsia="ja-JP"/>
        </w:rPr>
        <w:t xml:space="preserve">    </w:t>
      </w:r>
      <w:r w:rsidR="00D506F7">
        <w:rPr>
          <w:lang w:val="en-CA"/>
        </w:rPr>
        <w:t>sampling</w:t>
      </w:r>
      <w:r w:rsidR="004014E9">
        <w:rPr>
          <w:lang w:val="en-CA" w:eastAsia="ja-JP"/>
        </w:rPr>
        <w:t>[</w:t>
      </w:r>
      <w:r w:rsidR="00D506F7" w:rsidRPr="00D527DE">
        <w:rPr>
          <w:lang w:val="en-CA" w:eastAsia="ja-JP"/>
        </w:rPr>
        <w:t>l</w:t>
      </w:r>
      <w:r w:rsidR="00D506F7">
        <w:rPr>
          <w:lang w:val="en-CA" w:eastAsia="ja-JP"/>
        </w:rPr>
        <w:t>od</w:t>
      </w:r>
      <w:r w:rsidR="004014E9">
        <w:rPr>
          <w:lang w:val="en-CA" w:eastAsia="ja-JP"/>
        </w:rPr>
        <w:t>]</w:t>
      </w:r>
      <w:r w:rsidR="00D506F7">
        <w:rPr>
          <w:lang w:val="en-CA" w:eastAsia="ja-JP"/>
        </w:rPr>
        <w:t xml:space="preserve"> = </w:t>
      </w:r>
      <w:r w:rsidR="00204AAD">
        <w:rPr>
          <w:lang w:val="en-CA" w:eastAsia="ja-JP"/>
        </w:rPr>
        <w:t>L</w:t>
      </w:r>
      <w:r w:rsidR="00D506F7" w:rsidRPr="00D506F7">
        <w:rPr>
          <w:lang w:val="en-CA" w:eastAsia="ja-JP"/>
        </w:rPr>
        <w:t>ifting</w:t>
      </w:r>
      <w:r w:rsidR="00204AAD">
        <w:rPr>
          <w:lang w:val="en-CA" w:eastAsia="ja-JP"/>
        </w:rPr>
        <w:t>S</w:t>
      </w:r>
      <w:r w:rsidR="00D506F7" w:rsidRPr="00D506F7">
        <w:rPr>
          <w:lang w:val="en-CA" w:eastAsia="ja-JP"/>
        </w:rPr>
        <w:t>ampling</w:t>
      </w:r>
      <w:r w:rsidR="00204AAD">
        <w:rPr>
          <w:lang w:val="en-CA" w:eastAsia="ja-JP"/>
        </w:rPr>
        <w:t>D</w:t>
      </w:r>
      <w:r w:rsidR="00D506F7" w:rsidRPr="00D506F7">
        <w:rPr>
          <w:lang w:val="en-CA" w:eastAsia="ja-JP"/>
        </w:rPr>
        <w:t>istance</w:t>
      </w:r>
      <w:r w:rsidR="00204AAD">
        <w:rPr>
          <w:lang w:val="en-CA" w:eastAsia="ja-JP"/>
        </w:rPr>
        <w:t>S</w:t>
      </w:r>
      <w:r w:rsidR="00D506F7" w:rsidRPr="00D506F7">
        <w:rPr>
          <w:lang w:val="en-CA" w:eastAsia="ja-JP"/>
        </w:rPr>
        <w:t>quared</w:t>
      </w:r>
      <w:r w:rsidR="004014E9">
        <w:rPr>
          <w:lang w:val="en-CA" w:eastAsia="ja-JP"/>
        </w:rPr>
        <w:t>[</w:t>
      </w:r>
      <w:r w:rsidR="00D506F7">
        <w:rPr>
          <w:lang w:val="en-CA" w:eastAsia="ja-JP"/>
        </w:rPr>
        <w:t>lod</w:t>
      </w:r>
      <w:r w:rsidR="004014E9">
        <w:rPr>
          <w:lang w:val="en-CA" w:eastAsia="ja-JP"/>
        </w:rPr>
        <w:t>]</w:t>
      </w:r>
    </w:p>
    <w:p w14:paraId="4FAE0438" w14:textId="6A0B7FB1" w:rsidR="00D506F7" w:rsidRDefault="00D506F7" w:rsidP="006703AE">
      <w:pPr>
        <w:pStyle w:val="Code"/>
        <w:rPr>
          <w:lang w:val="en-CA"/>
        </w:rPr>
      </w:pPr>
      <w:r>
        <w:rPr>
          <w:lang w:val="en-CA" w:eastAsia="ja-JP"/>
        </w:rPr>
        <w:t>}</w:t>
      </w:r>
    </w:p>
    <w:p w14:paraId="3B3B3A4A" w14:textId="45143C83" w:rsidR="00435AFB" w:rsidRPr="00D527DE" w:rsidRDefault="00491060" w:rsidP="00427928">
      <w:pPr>
        <w:rPr>
          <w:lang w:val="en-CA"/>
        </w:rPr>
      </w:pPr>
      <w:r w:rsidRPr="00D527DE">
        <w:rPr>
          <w:lang w:val="en-CA"/>
        </w:rPr>
        <w:t>Depending on the value of</w:t>
      </w:r>
      <w:r w:rsidR="008329F8">
        <w:rPr>
          <w:lang w:val="en-CA" w:eastAsia="ja-JP"/>
        </w:rPr>
        <w:t xml:space="preserve"> </w:t>
      </w:r>
      <w:r w:rsidR="008329F8" w:rsidRPr="009334E7">
        <w:rPr>
          <w:lang w:val="en-CA" w:eastAsia="ja-JP"/>
        </w:rPr>
        <w:t>lifting_lod_regular_sampling_enabled_flag</w:t>
      </w:r>
      <w:r w:rsidRPr="00D527DE">
        <w:rPr>
          <w:lang w:val="en-CA" w:eastAsia="ja-JP"/>
        </w:rPr>
        <w:t xml:space="preserve">, </w:t>
      </w:r>
      <w:r w:rsidRPr="00D527DE">
        <w:rPr>
          <w:lang w:val="en-CA"/>
        </w:rPr>
        <w:t>t</w:t>
      </w:r>
      <w:r w:rsidR="00427928" w:rsidRPr="00D527DE">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D527DE">
        <w:rPr>
          <w:lang w:val="en-CA"/>
        </w:rPr>
        <w:t xml:space="preserve">, according to a </w:t>
      </w:r>
      <w:r w:rsidR="003062DD" w:rsidRPr="00D527DE">
        <w:rPr>
          <w:lang w:val="en-CA"/>
        </w:rPr>
        <w:t xml:space="preserve">the </w:t>
      </w:r>
      <w:r w:rsidR="00427928" w:rsidRPr="00D527DE">
        <w:rPr>
          <w:lang w:val="en-CA"/>
        </w:rPr>
        <w:t>set of Euclidian distances</w:t>
      </w:r>
      <w:r w:rsidRPr="00D527DE">
        <w:rPr>
          <w:lang w:val="en-CA"/>
        </w:rPr>
        <w:t xml:space="preserve"> (i.e.,</w:t>
      </w:r>
      <w:r w:rsidR="008329F8">
        <w:rPr>
          <w:lang w:val="en-CA"/>
        </w:rPr>
        <w:t xml:space="preserve"> </w:t>
      </w:r>
      <w:r w:rsidR="008329F8" w:rsidRPr="009334E7">
        <w:rPr>
          <w:lang w:val="en-CA" w:eastAsia="ja-JP"/>
        </w:rPr>
        <w:t>lifting_lod_regular_sampling_enabled_flag</w:t>
      </w:r>
      <w:r w:rsidRPr="00D527DE">
        <w:rPr>
          <w:lang w:val="en-CA"/>
        </w:rPr>
        <w:t xml:space="preserve"> equals 0) or sampling period</w:t>
      </w:r>
      <w:r w:rsidR="00427928" w:rsidRPr="00D527DE">
        <w:rPr>
          <w:lang w:val="en-CA"/>
        </w:rPr>
        <w:t xml:space="preserve"> </w:t>
      </w:r>
      <w:r w:rsidR="00435AFB" w:rsidRPr="00D527DE">
        <w:rPr>
          <w:lang w:val="en-CA"/>
        </w:rPr>
        <w:t>(i.e.,</w:t>
      </w:r>
      <w:r w:rsidR="008329F8">
        <w:rPr>
          <w:lang w:val="en-CA" w:eastAsia="ja-JP"/>
        </w:rPr>
        <w:t xml:space="preserve"> </w:t>
      </w:r>
      <w:r w:rsidR="008329F8" w:rsidRPr="009334E7">
        <w:rPr>
          <w:lang w:val="en-CA" w:eastAsia="ja-JP"/>
        </w:rPr>
        <w:t>lifting_lod_regular_sampling_enabled_flag</w:t>
      </w:r>
      <w:r w:rsidR="00435AFB" w:rsidRPr="00D527DE">
        <w:rPr>
          <w:lang w:val="en-CA"/>
        </w:rPr>
        <w:t xml:space="preserve"> equals 1) </w:t>
      </w:r>
      <w:r w:rsidR="003062DD" w:rsidRPr="00D527DE">
        <w:rPr>
          <w:lang w:val="en-CA"/>
        </w:rPr>
        <w:t xml:space="preserve">specified by the array </w:t>
      </w:r>
      <w:r w:rsidR="00B039E3" w:rsidRPr="00D527DE">
        <w:t>sampling</w:t>
      </w:r>
      <w:r w:rsidR="003062DD" w:rsidRPr="00D527DE">
        <w:t>[</w:t>
      </w:r>
      <w:r w:rsidR="00B039E3" w:rsidRPr="00D527DE">
        <w:t> </w:t>
      </w:r>
      <w:r w:rsidR="004152B2" w:rsidRPr="00D527DE">
        <w:t>l</w:t>
      </w:r>
      <w:r w:rsidR="00B039E3" w:rsidRPr="00D527DE">
        <w:t> </w:t>
      </w:r>
      <w:r w:rsidR="003062DD" w:rsidRPr="00D527DE">
        <w:t>]</w:t>
      </w:r>
      <w:r w:rsidR="00427928" w:rsidRPr="00D527DE">
        <w:rPr>
          <w:lang w:val="en-CA"/>
        </w:rPr>
        <w:t>.</w:t>
      </w:r>
    </w:p>
    <w:p w14:paraId="28F66D5D" w14:textId="34623586" w:rsidR="00427928" w:rsidRPr="00D527DE" w:rsidRDefault="00435AFB" w:rsidP="00427928">
      <w:pPr>
        <w:rPr>
          <w:lang w:val="en-CA"/>
        </w:rPr>
      </w:pPr>
      <w:r w:rsidRPr="00D527DE">
        <w:rPr>
          <w:lang w:val="en-CA"/>
        </w:rPr>
        <w:t>If</w:t>
      </w:r>
      <w:r w:rsidR="008329F8">
        <w:rPr>
          <w:lang w:val="en-CA" w:eastAsia="ja-JP"/>
        </w:rPr>
        <w:t xml:space="preserve"> </w:t>
      </w:r>
      <w:r w:rsidR="008329F8" w:rsidRPr="009334E7">
        <w:rPr>
          <w:lang w:val="en-CA" w:eastAsia="ja-JP"/>
        </w:rPr>
        <w:t>lifting_lod_regular_sampling_enabled_flag</w:t>
      </w:r>
      <w:r w:rsidRPr="00D527DE">
        <w:rPr>
          <w:lang w:val="en-CA"/>
        </w:rPr>
        <w:t xml:space="preserve"> equals </w:t>
      </w:r>
      <w:r w:rsidR="006115F4">
        <w:rPr>
          <w:lang w:val="en-CA"/>
        </w:rPr>
        <w:t>0</w:t>
      </w:r>
      <w:r w:rsidRPr="00D527DE">
        <w:rPr>
          <w:lang w:val="en-CA"/>
        </w:rPr>
        <w:t xml:space="preserve">, the array </w:t>
      </w:r>
      <w:r w:rsidRPr="00D527DE">
        <w:t xml:space="preserve">sampling[ l ] represents squared sampling distances </w:t>
      </w:r>
      <w:r w:rsidR="00CA727C" w:rsidRPr="00D527DE">
        <w:rPr>
          <w:lang w:val="en-CA"/>
        </w:rPr>
        <w:t>verify</w:t>
      </w:r>
      <w:r w:rsidRPr="00D527DE">
        <w:rPr>
          <w:lang w:val="en-CA"/>
        </w:rPr>
        <w:t xml:space="preserve">ing </w:t>
      </w:r>
      <w:r w:rsidR="00427928" w:rsidRPr="00D527DE">
        <w:rPr>
          <w:lang w:val="en-CA"/>
        </w:rPr>
        <w:t>the following condition:</w:t>
      </w:r>
    </w:p>
    <w:p w14:paraId="5C568332" w14:textId="6E83CD22" w:rsidR="00B039E3" w:rsidRPr="00D527DE" w:rsidRDefault="00B039E3" w:rsidP="004014E9">
      <w:pPr>
        <w:pStyle w:val="Code"/>
      </w:pPr>
      <w:r w:rsidRPr="00D527DE">
        <w:t>sampling</w:t>
      </w:r>
      <w:r w:rsidR="004014E9">
        <w:t>[</w:t>
      </w:r>
      <w:r w:rsidR="00CA727C" w:rsidRPr="00D527DE">
        <w:t>l</w:t>
      </w:r>
      <w:r w:rsidR="004C0821" w:rsidRPr="00D527DE">
        <w:t>−</w:t>
      </w:r>
      <w:r w:rsidR="00CA727C" w:rsidRPr="00D527DE">
        <w:t>1</w:t>
      </w:r>
      <w:r w:rsidR="004014E9">
        <w:t>]</w:t>
      </w:r>
      <w:r w:rsidR="00CA727C" w:rsidRPr="00D527DE">
        <w:t xml:space="preserve"> &lt; </w:t>
      </w:r>
      <w:r w:rsidRPr="00D527DE">
        <w:t>sampling</w:t>
      </w:r>
      <w:r w:rsidR="004014E9">
        <w:t>[</w:t>
      </w:r>
      <w:r w:rsidR="00CA727C" w:rsidRPr="00D527DE">
        <w:t>l</w:t>
      </w:r>
      <w:r w:rsidR="004014E9">
        <w:t>]</w:t>
      </w:r>
    </w:p>
    <w:p w14:paraId="5C3C43FE" w14:textId="51617288" w:rsidR="00435AFB" w:rsidRPr="00D527DE" w:rsidRDefault="00435AFB" w:rsidP="00435AFB">
      <w:pPr>
        <w:rPr>
          <w:lang w:val="en-CA"/>
        </w:rPr>
      </w:pPr>
      <w:r w:rsidRPr="00D527DE">
        <w:rPr>
          <w:lang w:val="en-CA"/>
        </w:rPr>
        <w:t>If</w:t>
      </w:r>
      <w:r w:rsidR="008329F8">
        <w:rPr>
          <w:lang w:val="en-CA" w:eastAsia="ja-JP"/>
        </w:rPr>
        <w:t xml:space="preserve"> </w:t>
      </w:r>
      <w:r w:rsidR="008329F8" w:rsidRPr="00C73927">
        <w:rPr>
          <w:lang w:val="en-CA" w:eastAsia="ja-JP"/>
        </w:rPr>
        <w:t>lifting_lod_regular_sampling_enabled_flag</w:t>
      </w:r>
      <w:r w:rsidRPr="00D527DE">
        <w:rPr>
          <w:lang w:val="en-CA"/>
        </w:rPr>
        <w:t xml:space="preserve"> equals </w:t>
      </w:r>
      <w:r w:rsidR="006115F4">
        <w:rPr>
          <w:lang w:val="en-CA"/>
        </w:rPr>
        <w:t>1</w:t>
      </w:r>
      <w:r w:rsidRPr="00D527DE">
        <w:rPr>
          <w:lang w:val="en-CA"/>
        </w:rPr>
        <w:t xml:space="preserve">, the array </w:t>
      </w:r>
      <w:r w:rsidRPr="00D527DE">
        <w:t xml:space="preserve">sampling[ l ] represents sampling periods </w:t>
      </w:r>
      <w:r w:rsidRPr="00D527DE">
        <w:rPr>
          <w:lang w:val="en-CA"/>
        </w:rPr>
        <w:t>verifying the following condition:</w:t>
      </w:r>
    </w:p>
    <w:p w14:paraId="2A835E1D" w14:textId="2273BBE0" w:rsidR="00B070C3" w:rsidRPr="00E33D42" w:rsidRDefault="00435AFB" w:rsidP="00B070C3">
      <w:pPr>
        <w:rPr>
          <w:lang w:val="en-CA"/>
        </w:rPr>
      </w:pPr>
      <w:r w:rsidRPr="00D527DE">
        <w:t>sampling[ l ] &gt; 1.</w:t>
      </w:r>
      <w:r w:rsidR="00B070C3" w:rsidRPr="00D527DE">
        <w:rPr>
          <w:lang w:val="en-CA"/>
        </w:rPr>
        <w:t>If</w:t>
      </w:r>
      <w:r w:rsidR="00B070C3">
        <w:rPr>
          <w:lang w:val="en-CA" w:eastAsia="ja-JP"/>
        </w:rPr>
        <w:t xml:space="preserve"> </w:t>
      </w:r>
      <w:r w:rsidR="00B070C3" w:rsidRPr="00066DB2">
        <w:t>lifting_scalability_enabled_flag</w:t>
      </w:r>
      <w:r w:rsidR="00B070C3" w:rsidRPr="00D527DE">
        <w:rPr>
          <w:lang w:val="en-CA"/>
        </w:rPr>
        <w:t xml:space="preserve"> equals </w:t>
      </w:r>
      <w:r w:rsidR="00B070C3">
        <w:rPr>
          <w:lang w:val="en-CA"/>
        </w:rPr>
        <w:t>1</w:t>
      </w:r>
      <w:r w:rsidR="00B070C3" w:rsidRPr="00D527DE">
        <w:rPr>
          <w:lang w:val="en-CA"/>
        </w:rPr>
        <w:t>,</w:t>
      </w:r>
      <w:r w:rsidR="00B070C3">
        <w:rPr>
          <w:lang w:val="en-CA"/>
        </w:rPr>
        <w:t xml:space="preserve"> </w:t>
      </w:r>
      <w:r w:rsidR="00B070C3">
        <w:rPr>
          <w:lang w:val="en-CA" w:eastAsia="ja-JP"/>
        </w:rPr>
        <w:t xml:space="preserve">the level of detail degneration process </w:t>
      </w:r>
      <w:r w:rsidR="00B070C3" w:rsidRPr="00D527DE">
        <w:rPr>
          <w:lang w:val="en-CA"/>
        </w:rPr>
        <w:t xml:space="preserve">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B070C3" w:rsidRPr="00D527DE">
        <w:rPr>
          <w:lang w:val="en-CA"/>
        </w:rPr>
        <w:t>, according to</w:t>
      </w:r>
      <w:r w:rsidR="00B070C3">
        <w:rPr>
          <w:lang w:val="en-CA"/>
        </w:rPr>
        <w:t xml:space="preserve"> octree nodes based on geometry. D</w:t>
      </w:r>
      <w:r w:rsidR="00B070C3">
        <w:t xml:space="preserve">epeding on the value of </w:t>
      </w:r>
      <w:r w:rsidR="00B070C3" w:rsidRPr="00793A10">
        <w:t>sampling</w:t>
      </w:r>
      <w:r w:rsidR="00B070C3">
        <w:t>FromL</w:t>
      </w:r>
      <w:r w:rsidR="00B070C3" w:rsidRPr="00793A10">
        <w:t>ast</w:t>
      </w:r>
      <w:r w:rsidR="00B070C3">
        <w:t xml:space="preserve">Flag, the first point in the node </w:t>
      </w:r>
      <w:r w:rsidR="00B070C3" w:rsidRPr="00D527DE">
        <w:rPr>
          <w:lang w:val="en-CA"/>
        </w:rPr>
        <w:t>(i.e.,</w:t>
      </w:r>
      <w:r w:rsidR="00B070C3">
        <w:rPr>
          <w:lang w:val="en-CA"/>
        </w:rPr>
        <w:t xml:space="preserve"> </w:t>
      </w:r>
      <w:r w:rsidR="00B070C3" w:rsidRPr="00793A10">
        <w:t>sampling</w:t>
      </w:r>
      <w:r w:rsidR="00B070C3">
        <w:t>FromL</w:t>
      </w:r>
      <w:r w:rsidR="00B070C3" w:rsidRPr="00793A10">
        <w:t>ast</w:t>
      </w:r>
      <w:r w:rsidR="00B070C3">
        <w:t>Flag</w:t>
      </w:r>
      <w:r w:rsidR="00B070C3" w:rsidRPr="00D527DE">
        <w:rPr>
          <w:lang w:val="en-CA"/>
        </w:rPr>
        <w:t xml:space="preserve"> equals 0) </w:t>
      </w:r>
      <w:r w:rsidR="00B070C3">
        <w:t xml:space="preserve">or the last point in the node </w:t>
      </w:r>
      <w:r w:rsidR="00B070C3" w:rsidRPr="00D527DE">
        <w:rPr>
          <w:lang w:val="en-CA"/>
        </w:rPr>
        <w:t>(i.e.,</w:t>
      </w:r>
      <w:r w:rsidR="00B070C3">
        <w:rPr>
          <w:lang w:val="en-CA"/>
        </w:rPr>
        <w:t xml:space="preserve"> </w:t>
      </w:r>
      <w:r w:rsidR="00B070C3" w:rsidRPr="00793A10">
        <w:t>sampling</w:t>
      </w:r>
      <w:r w:rsidR="00B070C3">
        <w:t>FromL</w:t>
      </w:r>
      <w:r w:rsidR="00B070C3" w:rsidRPr="00793A10">
        <w:t>ast</w:t>
      </w:r>
      <w:r w:rsidR="00B070C3">
        <w:t>Flag</w:t>
      </w:r>
      <w:r w:rsidR="00B070C3" w:rsidRPr="00D527DE">
        <w:rPr>
          <w:lang w:val="en-CA"/>
        </w:rPr>
        <w:t xml:space="preserve"> equals </w:t>
      </w:r>
      <w:r w:rsidR="00B070C3">
        <w:rPr>
          <w:lang w:val="en-CA"/>
        </w:rPr>
        <w:t>1</w:t>
      </w:r>
      <w:r w:rsidR="00B070C3" w:rsidRPr="00D527DE">
        <w:rPr>
          <w:lang w:val="en-CA"/>
        </w:rPr>
        <w:t>)</w:t>
      </w:r>
      <w:r w:rsidR="00B070C3">
        <w:t xml:space="preserve"> is sampled.</w:t>
      </w:r>
    </w:p>
    <w:p w14:paraId="683B2B0E" w14:textId="4CFB4C80" w:rsidR="00CA727C" w:rsidRPr="00D527DE" w:rsidRDefault="00B039E3" w:rsidP="00D52F94">
      <w:pPr>
        <w:rPr>
          <w:lang w:val="en-CA"/>
        </w:rPr>
      </w:pPr>
      <w:r w:rsidRPr="00D527DE">
        <w:rPr>
          <w:lang w:val="en-CA"/>
        </w:rPr>
        <w:t>First, the p</w:t>
      </w:r>
      <w:r w:rsidRPr="00D527DE">
        <w:rPr>
          <w:lang w:val="en-CA" w:eastAsia="ja-JP"/>
        </w:rPr>
        <w:t xml:space="preserve">oint sorting process based on </w:t>
      </w:r>
      <w:r w:rsidRPr="00D527DE">
        <w:rPr>
          <w:szCs w:val="24"/>
          <w:lang w:val="en-CA" w:eastAsia="ja-JP"/>
        </w:rPr>
        <w:t>Morton</w:t>
      </w:r>
      <w:r w:rsidRPr="00D527DE">
        <w:rPr>
          <w:lang w:val="en-CA" w:eastAsia="ja-JP"/>
        </w:rPr>
        <w:t xml:space="preserve"> code in clause </w:t>
      </w:r>
      <w:r w:rsidR="003B16B2">
        <w:rPr>
          <w:lang w:val="en-CA" w:eastAsia="ja-JP"/>
        </w:rPr>
        <w:fldChar w:fldCharType="begin" w:fldLock="1"/>
      </w:r>
      <w:r w:rsidR="003B16B2">
        <w:rPr>
          <w:lang w:val="en-CA" w:eastAsia="ja-JP"/>
        </w:rPr>
        <w:instrText xml:space="preserve"> REF _Ref29805089 \n \h </w:instrText>
      </w:r>
      <w:r w:rsidR="003B16B2">
        <w:rPr>
          <w:lang w:val="en-CA" w:eastAsia="ja-JP"/>
        </w:rPr>
      </w:r>
      <w:r w:rsidR="003B16B2">
        <w:rPr>
          <w:lang w:val="en-CA" w:eastAsia="ja-JP"/>
        </w:rPr>
        <w:fldChar w:fldCharType="separate"/>
      </w:r>
      <w:r w:rsidR="003551F0">
        <w:rPr>
          <w:lang w:val="en-CA" w:eastAsia="ja-JP"/>
        </w:rPr>
        <w:t>5.9.8</w:t>
      </w:r>
      <w:r w:rsidR="003B16B2">
        <w:rPr>
          <w:lang w:val="en-CA" w:eastAsia="ja-JP"/>
        </w:rPr>
        <w:fldChar w:fldCharType="end"/>
      </w:r>
      <w:r w:rsidRPr="00D527DE">
        <w:rPr>
          <w:lang w:val="en-CA"/>
        </w:rPr>
        <w:t xml:space="preserve"> is invoked.</w:t>
      </w:r>
      <w:r w:rsidR="00E33C16" w:rsidRPr="00D527DE">
        <w:rPr>
          <w:lang w:val="en-CA"/>
        </w:rPr>
        <w:t xml:space="preserve"> </w:t>
      </w:r>
      <w:r w:rsidR="00492936" w:rsidRPr="00D527DE">
        <w:rPr>
          <w:lang w:val="en-CA"/>
        </w:rPr>
        <w:t xml:space="preserve">Let </w:t>
      </w:r>
      <w:r w:rsidR="00492936" w:rsidRPr="00D527DE">
        <w:rPr>
          <w:szCs w:val="24"/>
          <w:lang w:val="en-CA" w:eastAsia="ja-JP"/>
        </w:rPr>
        <w:t xml:space="preserve">Order[i] be the </w:t>
      </w:r>
      <w:r w:rsidR="00492936" w:rsidRPr="00D527DE">
        <w:rPr>
          <w:noProof/>
          <w:szCs w:val="24"/>
          <w:lang w:val="en-CA" w:eastAsia="ja-JP"/>
        </w:rPr>
        <w:t>arra</w:t>
      </w:r>
      <w:r w:rsidRPr="00D527DE">
        <w:rPr>
          <w:noProof/>
          <w:szCs w:val="24"/>
          <w:lang w:val="en-CA" w:eastAsia="ja-JP"/>
        </w:rPr>
        <w:t>y</w:t>
      </w:r>
      <w:r w:rsidR="00492936" w:rsidRPr="00D527DE">
        <w:rPr>
          <w:szCs w:val="24"/>
          <w:lang w:val="en-CA" w:eastAsia="ja-JP"/>
        </w:rPr>
        <w:t xml:space="preserve"> of point indexes </w:t>
      </w:r>
      <w:r w:rsidR="006E0DA4" w:rsidRPr="00D527DE">
        <w:rPr>
          <w:szCs w:val="24"/>
          <w:lang w:val="en-CA" w:eastAsia="ja-JP"/>
        </w:rPr>
        <w:t>sorted</w:t>
      </w:r>
      <w:r w:rsidR="00492936" w:rsidRPr="00D527DE">
        <w:rPr>
          <w:szCs w:val="24"/>
          <w:lang w:val="en-CA" w:eastAsia="ja-JP"/>
        </w:rPr>
        <w:t xml:space="preserve"> according </w:t>
      </w:r>
      <w:r w:rsidR="006E0DA4" w:rsidRPr="00D527DE">
        <w:rPr>
          <w:szCs w:val="24"/>
          <w:lang w:val="en-CA" w:eastAsia="ja-JP"/>
        </w:rPr>
        <w:t xml:space="preserve">to </w:t>
      </w:r>
      <w:r w:rsidR="00492936" w:rsidRPr="00D527DE">
        <w:rPr>
          <w:szCs w:val="24"/>
          <w:lang w:val="en-CA" w:eastAsia="ja-JP"/>
        </w:rPr>
        <w:t xml:space="preserve">their Morton </w:t>
      </w:r>
      <w:r w:rsidR="007061CE" w:rsidRPr="00D527DE">
        <w:rPr>
          <w:szCs w:val="24"/>
          <w:lang w:val="en-CA" w:eastAsia="ja-JP"/>
        </w:rPr>
        <w:t>codes</w:t>
      </w:r>
      <w:r w:rsidR="00492936" w:rsidRPr="00D527DE">
        <w:rPr>
          <w:szCs w:val="24"/>
          <w:lang w:val="en-CA" w:eastAsia="ja-JP"/>
        </w:rPr>
        <w:t xml:space="preserve"> </w:t>
      </w:r>
      <w:r w:rsidR="001C2CEA" w:rsidRPr="00D527DE">
        <w:rPr>
          <w:szCs w:val="24"/>
          <w:lang w:val="en-CA" w:eastAsia="ja-JP"/>
        </w:rPr>
        <w:t xml:space="preserve">and </w:t>
      </w:r>
      <w:r w:rsidR="00D52F94" w:rsidRPr="00D527DE">
        <w:rPr>
          <w:lang w:val="en-CA" w:eastAsia="ja-JP"/>
        </w:rPr>
        <w:t>Mcode</w:t>
      </w:r>
      <w:r w:rsidR="00D52F94" w:rsidRPr="00D527DE">
        <w:rPr>
          <w:szCs w:val="24"/>
          <w:lang w:val="en-CA" w:eastAsia="ja-JP"/>
        </w:rPr>
        <w:t>Unsorted</w:t>
      </w:r>
      <w:r w:rsidR="00D52F94" w:rsidRPr="00D527DE">
        <w:rPr>
          <w:lang w:val="en-CA"/>
        </w:rPr>
        <w:t xml:space="preserve"> </w:t>
      </w:r>
      <w:r w:rsidR="007061CE" w:rsidRPr="00D527DE">
        <w:rPr>
          <w:szCs w:val="24"/>
          <w:lang w:val="en-CA" w:eastAsia="ja-JP"/>
        </w:rPr>
        <w:t xml:space="preserve">the array of </w:t>
      </w:r>
      <w:r w:rsidR="00D52F94" w:rsidRPr="00D527DE">
        <w:rPr>
          <w:szCs w:val="24"/>
          <w:lang w:val="en-CA" w:eastAsia="ja-JP"/>
        </w:rPr>
        <w:t xml:space="preserve">unsorted </w:t>
      </w:r>
      <w:r w:rsidR="007061CE" w:rsidRPr="00D527DE">
        <w:rPr>
          <w:szCs w:val="24"/>
          <w:lang w:val="en-CA" w:eastAsia="ja-JP"/>
        </w:rPr>
        <w:t>Morton codes</w:t>
      </w:r>
      <w:r w:rsidR="00E33C16" w:rsidRPr="00D527DE">
        <w:rPr>
          <w:lang w:val="en-CA"/>
        </w:rPr>
        <w:t>.</w:t>
      </w:r>
    </w:p>
    <w:p w14:paraId="34E8EEB8" w14:textId="40C23DB7" w:rsidR="00E33C16" w:rsidRPr="00D527DE" w:rsidRDefault="00D52F94" w:rsidP="00427928">
      <w:pPr>
        <w:rPr>
          <w:lang w:val="en-CA"/>
        </w:rPr>
      </w:pPr>
      <w:r w:rsidRPr="00D527DE">
        <w:rPr>
          <w:lang w:val="en-CA"/>
        </w:rPr>
        <w:t>Next</w:t>
      </w:r>
      <w:r w:rsidR="00E33C16" w:rsidRPr="00D527DE">
        <w:rPr>
          <w:lang w:val="en-CA"/>
        </w:rPr>
        <w:t xml:space="preserve">, the </w:t>
      </w:r>
      <w:r w:rsidRPr="00D527DE">
        <w:rPr>
          <w:lang w:val="en-CA"/>
        </w:rPr>
        <w:t>following procedure is applied in order to compute both the level of detail reordering and the points nearest neighbours</w:t>
      </w:r>
      <w:r w:rsidR="00E33C16" w:rsidRPr="00D527DE">
        <w:rPr>
          <w:lang w:val="en-CA"/>
        </w:rPr>
        <w:t>.</w:t>
      </w:r>
    </w:p>
    <w:p w14:paraId="245E1A7E" w14:textId="6B7A874F" w:rsidR="002C1775" w:rsidRPr="00D527DE" w:rsidRDefault="002C1775" w:rsidP="00042C68">
      <w:pPr>
        <w:pStyle w:val="Code"/>
        <w:rPr>
          <w:lang w:val="en-CA" w:eastAsia="ja-JP"/>
        </w:rPr>
      </w:pPr>
      <w:r w:rsidRPr="00D527DE">
        <w:rPr>
          <w:lang w:val="en-CA"/>
        </w:rPr>
        <w:t xml:space="preserve">unprocessedPointCount = </w:t>
      </w:r>
      <w:r w:rsidR="00124F02" w:rsidRPr="00D527DE">
        <w:rPr>
          <w:lang w:val="en-CA" w:eastAsia="ja-JP"/>
        </w:rPr>
        <w:t xml:space="preserve"> </w:t>
      </w:r>
      <w:r w:rsidR="00881CC1">
        <w:rPr>
          <w:lang w:val="en-CA" w:eastAsia="ja-JP"/>
        </w:rPr>
        <w:t>PointCount</w:t>
      </w:r>
    </w:p>
    <w:p w14:paraId="74F13E23" w14:textId="08E1FDF5" w:rsidR="00E33C16" w:rsidRPr="00D527DE" w:rsidRDefault="00672041" w:rsidP="00042C68">
      <w:pPr>
        <w:pStyle w:val="Code"/>
        <w:rPr>
          <w:lang w:val="en-CA"/>
        </w:rPr>
      </w:pPr>
      <w:r w:rsidRPr="00D527DE">
        <w:rPr>
          <w:lang w:val="en-CA" w:eastAsia="ja-JP"/>
        </w:rPr>
        <w:t>for (</w:t>
      </w:r>
      <w:r w:rsidR="00E33C16" w:rsidRPr="00D527DE">
        <w:rPr>
          <w:lang w:val="en-CA" w:eastAsia="ja-JP"/>
        </w:rPr>
        <w:t>i</w:t>
      </w:r>
      <w:r w:rsidR="0013471A">
        <w:rPr>
          <w:lang w:val="en-CA" w:eastAsia="ja-JP"/>
        </w:rPr>
        <w:t xml:space="preserve"> </w:t>
      </w:r>
      <w:r w:rsidR="00E33C16" w:rsidRPr="00D527DE">
        <w:rPr>
          <w:lang w:val="en-CA" w:eastAsia="ja-JP"/>
        </w:rPr>
        <w:t>=</w:t>
      </w:r>
      <w:r w:rsidR="0013471A">
        <w:rPr>
          <w:lang w:val="en-CA" w:eastAsia="ja-JP"/>
        </w:rPr>
        <w:t xml:space="preserve"> </w:t>
      </w:r>
      <w:r w:rsidR="00E33C16" w:rsidRPr="00D527DE">
        <w:rPr>
          <w:lang w:val="en-CA" w:eastAsia="ja-JP"/>
        </w:rPr>
        <w:t>0; i</w:t>
      </w:r>
      <w:r w:rsidR="0013471A">
        <w:rPr>
          <w:lang w:val="en-CA" w:eastAsia="ja-JP"/>
        </w:rPr>
        <w:t xml:space="preserve"> </w:t>
      </w:r>
      <w:r w:rsidR="00E33C16" w:rsidRPr="00D527DE">
        <w:rPr>
          <w:lang w:val="en-CA" w:eastAsia="ja-JP"/>
        </w:rPr>
        <w:t>&lt;</w:t>
      </w:r>
      <w:r w:rsidR="009534D5" w:rsidRPr="00D527DE">
        <w:rPr>
          <w:lang w:val="en-CA"/>
        </w:rPr>
        <w:t xml:space="preserve"> unprocessedPointCount</w:t>
      </w:r>
      <w:r w:rsidR="00E33C16" w:rsidRPr="00D527DE">
        <w:rPr>
          <w:lang w:val="en-CA" w:eastAsia="ja-JP"/>
        </w:rPr>
        <w:t>; i++)</w:t>
      </w:r>
      <w:r w:rsidR="00D52F94" w:rsidRPr="00D527DE">
        <w:rPr>
          <w:lang w:val="en-CA" w:eastAsia="ja-JP"/>
        </w:rPr>
        <w:t xml:space="preserve"> {</w:t>
      </w:r>
    </w:p>
    <w:p w14:paraId="65E9CBA9" w14:textId="28E7DE88" w:rsidR="00E33C16" w:rsidRPr="00D527DE" w:rsidRDefault="00C43BCF" w:rsidP="004014E9">
      <w:pPr>
        <w:pStyle w:val="Code"/>
        <w:rPr>
          <w:lang w:val="en-CA" w:eastAsia="ja-JP"/>
        </w:rPr>
      </w:pPr>
      <w:r>
        <w:rPr>
          <w:lang w:val="en-CA" w:eastAsia="ja-JP"/>
        </w:rPr>
        <w:t xml:space="preserve">  </w:t>
      </w:r>
      <w:r w:rsidR="003274AC" w:rsidRPr="00D527DE">
        <w:rPr>
          <w:lang w:val="en-CA"/>
        </w:rPr>
        <w:t>unprocessedPointIndexes</w:t>
      </w:r>
      <w:r w:rsidR="004014E9">
        <w:rPr>
          <w:lang w:val="en-CA" w:eastAsia="ja-JP"/>
        </w:rPr>
        <w:t>[</w:t>
      </w:r>
      <w:r w:rsidR="00456417" w:rsidRPr="00D527DE">
        <w:rPr>
          <w:lang w:val="en-CA" w:eastAsia="ja-JP"/>
        </w:rPr>
        <w:t>i</w:t>
      </w:r>
      <w:r w:rsidR="004014E9">
        <w:rPr>
          <w:lang w:val="en-CA" w:eastAsia="ja-JP"/>
        </w:rPr>
        <w:t>]</w:t>
      </w:r>
      <w:r w:rsidR="00E33C16" w:rsidRPr="00D527DE">
        <w:rPr>
          <w:lang w:val="en-CA" w:eastAsia="ja-JP"/>
        </w:rPr>
        <w:t xml:space="preserve"> = </w:t>
      </w:r>
      <w:r w:rsidR="009143EC" w:rsidRPr="00D527DE">
        <w:rPr>
          <w:lang w:val="en-CA" w:eastAsia="ja-JP"/>
        </w:rPr>
        <w:t>Order</w:t>
      </w:r>
      <w:r w:rsidR="004014E9">
        <w:rPr>
          <w:lang w:val="en-CA" w:eastAsia="ja-JP"/>
        </w:rPr>
        <w:t>[</w:t>
      </w:r>
      <w:r w:rsidR="00A82909" w:rsidRPr="00D527DE">
        <w:rPr>
          <w:lang w:val="en-CA" w:eastAsia="ja-JP"/>
        </w:rPr>
        <w:t>i</w:t>
      </w:r>
      <w:r w:rsidR="004014E9">
        <w:rPr>
          <w:lang w:val="en-CA" w:eastAsia="ja-JP"/>
        </w:rPr>
        <w:t>]</w:t>
      </w:r>
    </w:p>
    <w:p w14:paraId="33925602" w14:textId="59B8FA94" w:rsidR="00D52F94" w:rsidRPr="00D527DE" w:rsidRDefault="00D52F94" w:rsidP="00042C68">
      <w:pPr>
        <w:pStyle w:val="Code"/>
        <w:rPr>
          <w:lang w:val="en-CA"/>
        </w:rPr>
      </w:pPr>
      <w:r w:rsidRPr="00D527DE">
        <w:rPr>
          <w:lang w:val="en-CA" w:eastAsia="ja-JP"/>
        </w:rPr>
        <w:t>}</w:t>
      </w:r>
    </w:p>
    <w:p w14:paraId="148DA09E" w14:textId="33A81543" w:rsidR="005B0A64" w:rsidRPr="00D527DE" w:rsidRDefault="005B0A64" w:rsidP="00042C68">
      <w:pPr>
        <w:pStyle w:val="Code"/>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w:t>
      </w:r>
      <w:r w:rsidR="00140D11">
        <w:rPr>
          <w:lang w:val="en-CA"/>
        </w:rPr>
        <w:t>L</w:t>
      </w:r>
      <w:r w:rsidR="00140D11" w:rsidRPr="00D527DE">
        <w:rPr>
          <w:lang w:val="en-CA"/>
        </w:rPr>
        <w:t>evelDetailCount</w:t>
      </w:r>
      <w:r w:rsidRPr="00D527DE">
        <w:rPr>
          <w:lang w:val="en-CA"/>
        </w:rPr>
        <w:t>; l</w:t>
      </w:r>
      <w:r w:rsidR="00121DEE">
        <w:rPr>
          <w:lang w:val="en-CA"/>
        </w:rPr>
        <w:t>od++</w:t>
      </w:r>
      <w:r w:rsidRPr="00D527DE">
        <w:rPr>
          <w:lang w:val="en-CA"/>
        </w:rPr>
        <w:t>)</w:t>
      </w:r>
    </w:p>
    <w:p w14:paraId="6A680A1F" w14:textId="6250E045" w:rsidR="005B0A64" w:rsidRPr="00D527DE" w:rsidRDefault="00C43BCF" w:rsidP="00042C68">
      <w:pPr>
        <w:pStyle w:val="Code"/>
        <w:rPr>
          <w:lang w:val="en-CA"/>
        </w:rPr>
      </w:pPr>
      <w:r>
        <w:rPr>
          <w:lang w:val="en-CA" w:eastAsia="ja-JP"/>
        </w:rPr>
        <w:t xml:space="preserve">  </w:t>
      </w:r>
      <w:r w:rsidR="00225E26" w:rsidRPr="00D527DE">
        <w:rPr>
          <w:lang w:val="en-CA"/>
        </w:rPr>
        <w:t>unprocessedPointCount</w:t>
      </w:r>
      <w:r w:rsidR="00225E26" w:rsidRPr="00D527DE">
        <w:rPr>
          <w:lang w:val="en-CA" w:eastAsia="ja-JP"/>
        </w:rPr>
        <w:t>PerLevelOfDetail</w:t>
      </w:r>
      <w:r w:rsidR="005B0A64" w:rsidRPr="00D527DE">
        <w:rPr>
          <w:lang w:val="en-CA" w:eastAsia="ja-JP"/>
        </w:rPr>
        <w:t>[l</w:t>
      </w:r>
      <w:r w:rsidR="00121DEE">
        <w:rPr>
          <w:lang w:val="en-CA" w:eastAsia="ja-JP"/>
        </w:rPr>
        <w:t>od</w:t>
      </w:r>
      <w:r w:rsidR="005B0A64" w:rsidRPr="00D527DE">
        <w:rPr>
          <w:lang w:val="en-CA" w:eastAsia="ja-JP"/>
        </w:rPr>
        <w:t>] = 0;</w:t>
      </w:r>
    </w:p>
    <w:p w14:paraId="3862E8AB" w14:textId="16255402" w:rsidR="000F56D0" w:rsidRDefault="0069668B" w:rsidP="00042C68">
      <w:pPr>
        <w:pStyle w:val="Code"/>
        <w:rPr>
          <w:lang w:val="en-CA" w:eastAsia="ja-JP"/>
        </w:rPr>
      </w:pPr>
      <w:r w:rsidRPr="00D527DE">
        <w:rPr>
          <w:lang w:val="en-CA"/>
        </w:rPr>
        <w:t>unprocessedPointCount</w:t>
      </w:r>
      <w:r w:rsidR="0027068D" w:rsidRPr="00D527DE">
        <w:rPr>
          <w:lang w:val="en-CA" w:eastAsia="ja-JP"/>
        </w:rPr>
        <w:t>PerLevel</w:t>
      </w:r>
      <w:r w:rsidRPr="00D527DE">
        <w:rPr>
          <w:lang w:val="en-CA" w:eastAsia="ja-JP"/>
        </w:rPr>
        <w:t>OfDetail</w:t>
      </w:r>
      <w:r w:rsidR="000F56D0" w:rsidRPr="00D527DE">
        <w:rPr>
          <w:lang w:val="en-CA" w:eastAsia="ja-JP"/>
        </w:rPr>
        <w:t xml:space="preserve">[0] = </w:t>
      </w:r>
      <w:r w:rsidR="00124F02" w:rsidRPr="00D527DE">
        <w:rPr>
          <w:lang w:val="en-CA" w:eastAsia="ja-JP"/>
        </w:rPr>
        <w:t xml:space="preserve"> </w:t>
      </w:r>
      <w:r w:rsidR="00881CC1">
        <w:rPr>
          <w:lang w:val="en-CA" w:eastAsia="ja-JP"/>
        </w:rPr>
        <w:t>PointCount</w:t>
      </w:r>
    </w:p>
    <w:p w14:paraId="4FE8F423" w14:textId="77777777" w:rsidR="00B070C3" w:rsidRDefault="00B070C3" w:rsidP="00B070C3">
      <w:r w:rsidRPr="008A2733">
        <w:t xml:space="preserve">If lifting_scalability_enabled_flag is </w:t>
      </w:r>
      <w:r>
        <w:t xml:space="preserve">equal to </w:t>
      </w:r>
      <w:r w:rsidRPr="008A2733">
        <w:t>0, the following is applied</w:t>
      </w:r>
      <w:r>
        <w:t>.</w:t>
      </w:r>
    </w:p>
    <w:p w14:paraId="36EAC5FF" w14:textId="5DCBE0B9" w:rsidR="00B070C3" w:rsidRPr="00C43BCF" w:rsidRDefault="00B070C3" w:rsidP="00C5553D">
      <w:pPr>
        <w:pStyle w:val="Code"/>
      </w:pPr>
      <w:r w:rsidRPr="00C43BCF">
        <w:t>endIndex =</w:t>
      </w:r>
      <w:r w:rsidR="001B658C">
        <w:t xml:space="preserve"> </w:t>
      </w:r>
      <w:r w:rsidRPr="00C43BCF">
        <w:t>0</w:t>
      </w:r>
    </w:p>
    <w:p w14:paraId="67BA94F6" w14:textId="77777777" w:rsidR="00B070C3" w:rsidRPr="00C43BCF" w:rsidRDefault="00B070C3" w:rsidP="00C5553D">
      <w:pPr>
        <w:pStyle w:val="Code"/>
      </w:pPr>
      <w:r w:rsidRPr="00C43BCF">
        <w:t>assignedPointCount = 0</w:t>
      </w:r>
    </w:p>
    <w:p w14:paraId="025F1CEE" w14:textId="482A2151" w:rsidR="00B070C3" w:rsidRPr="00C5553D" w:rsidRDefault="00B070C3" w:rsidP="00C5553D">
      <w:pPr>
        <w:pStyle w:val="Code"/>
      </w:pPr>
      <w:r w:rsidRPr="00C43BCF">
        <w:t>for (lod = 0; unprocessedPointCount &gt; 0 &amp;&amp; lod &lt; LevelDetailCount; lod++) {</w:t>
      </w:r>
    </w:p>
    <w:p w14:paraId="7CAB53EB" w14:textId="53B8A13D" w:rsidR="00B070C3" w:rsidRPr="00C43BCF" w:rsidRDefault="00C43BCF" w:rsidP="00C5553D">
      <w:pPr>
        <w:pStyle w:val="Code"/>
      </w:pPr>
      <w:r w:rsidRPr="00C43BCF">
        <w:t xml:space="preserve">  </w:t>
      </w:r>
      <w:r w:rsidR="00B070C3" w:rsidRPr="00C43BCF">
        <w:t>nonAssignedPointCount = 0</w:t>
      </w:r>
    </w:p>
    <w:p w14:paraId="53BF6145" w14:textId="6D0E89C2" w:rsidR="00B070C3" w:rsidRPr="00C43BCF" w:rsidRDefault="00C43BCF" w:rsidP="00C5553D">
      <w:pPr>
        <w:pStyle w:val="Code"/>
      </w:pPr>
      <w:r w:rsidRPr="00C43BCF">
        <w:t xml:space="preserve">  </w:t>
      </w:r>
      <w:r w:rsidR="00B070C3" w:rsidRPr="00C43BCF">
        <w:t xml:space="preserve">startIndex = </w:t>
      </w:r>
      <w:r w:rsidR="00B070C3" w:rsidRPr="00C5553D">
        <w:t>assignedPointCount</w:t>
      </w:r>
    </w:p>
    <w:p w14:paraId="70037A7E" w14:textId="48319C69" w:rsidR="00B070C3" w:rsidRPr="00C43BCF" w:rsidRDefault="00C43BCF" w:rsidP="00C5553D">
      <w:pPr>
        <w:pStyle w:val="Code"/>
      </w:pPr>
      <w:r w:rsidRPr="00C43BCF">
        <w:t xml:space="preserve">  </w:t>
      </w:r>
      <w:r w:rsidR="00B070C3" w:rsidRPr="00C43BCF">
        <w:t xml:space="preserve">if (lod </w:t>
      </w:r>
      <w:r w:rsidR="00911985" w:rsidRPr="00C43BCF">
        <w:t>==</w:t>
      </w:r>
      <w:r w:rsidR="00B070C3" w:rsidRPr="00C43BCF">
        <w:t xml:space="preserve"> LevelDetailCount</w:t>
      </w:r>
      <w:r w:rsidR="00A66C14" w:rsidRPr="00C43BCF">
        <w:t> – 1</w:t>
      </w:r>
      <w:r w:rsidR="00B070C3" w:rsidRPr="00C43BCF">
        <w:t xml:space="preserve">) { </w:t>
      </w:r>
    </w:p>
    <w:p w14:paraId="507F193A" w14:textId="64AFDF47" w:rsidR="00B070C3" w:rsidRPr="00C43BCF" w:rsidRDefault="00C43BCF" w:rsidP="00C5553D">
      <w:pPr>
        <w:pStyle w:val="Code"/>
      </w:pPr>
      <w:r w:rsidRPr="00C43BCF">
        <w:t xml:space="preserve">    </w:t>
      </w:r>
      <w:r w:rsidR="00B070C3" w:rsidRPr="00C43BCF">
        <w:t>for (i = 0; i &lt; unprocessedPointCount; i++)</w:t>
      </w:r>
    </w:p>
    <w:p w14:paraId="36F79DD0" w14:textId="4F8B992A" w:rsidR="00B070C3" w:rsidRPr="00C43BCF" w:rsidRDefault="00C43BCF" w:rsidP="00C5553D">
      <w:pPr>
        <w:pStyle w:val="Code"/>
      </w:pPr>
      <w:r w:rsidRPr="00C43BCF">
        <w:t xml:space="preserve">      </w:t>
      </w:r>
      <w:r w:rsidR="00B070C3" w:rsidRPr="00C43BCF">
        <w:t>assignedPointIndexes[assignedPointCount++] = unprocessedPointIndexes[i]</w:t>
      </w:r>
    </w:p>
    <w:p w14:paraId="546E02F0" w14:textId="397FB5C0" w:rsidR="00B070C3" w:rsidRPr="00C43BCF" w:rsidRDefault="00C43BCF" w:rsidP="00C5553D">
      <w:pPr>
        <w:pStyle w:val="Code"/>
      </w:pPr>
      <w:r w:rsidRPr="00C43BCF">
        <w:t xml:space="preserve">  </w:t>
      </w:r>
      <w:r w:rsidR="00B070C3" w:rsidRPr="00C43BCF">
        <w:t>} else {</w:t>
      </w:r>
    </w:p>
    <w:p w14:paraId="1B738AE1" w14:textId="213521D9" w:rsidR="00B070C3" w:rsidRPr="00C43BCF" w:rsidRDefault="00C43BCF" w:rsidP="00C5553D">
      <w:pPr>
        <w:pStyle w:val="Code"/>
      </w:pPr>
      <w:r w:rsidRPr="00C43BCF">
        <w:t xml:space="preserve">    </w:t>
      </w:r>
      <w:r w:rsidR="00B070C3" w:rsidRPr="00C43BCF">
        <w:t>nonAssignedPointIndexes[nonAssignedPointCount++] = unprocessedPointIndexes[0]</w:t>
      </w:r>
    </w:p>
    <w:p w14:paraId="3AA39D79" w14:textId="1CAD6094" w:rsidR="00B070C3" w:rsidRPr="00C43BCF" w:rsidRDefault="00C43BCF" w:rsidP="00C5553D">
      <w:pPr>
        <w:pStyle w:val="Code"/>
      </w:pPr>
      <w:r w:rsidRPr="00C43BCF">
        <w:t xml:space="preserve">    </w:t>
      </w:r>
      <w:r w:rsidR="00B070C3" w:rsidRPr="00C43BCF">
        <w:t>for (i</w:t>
      </w:r>
      <w:r w:rsidR="0013471A">
        <w:t xml:space="preserve"> </w:t>
      </w:r>
      <w:r w:rsidR="00B070C3" w:rsidRPr="00C43BCF">
        <w:t>=</w:t>
      </w:r>
      <w:r w:rsidR="0013471A">
        <w:t xml:space="preserve"> </w:t>
      </w:r>
      <w:r w:rsidR="00B070C3" w:rsidRPr="00C43BCF">
        <w:t>1; i</w:t>
      </w:r>
      <w:r w:rsidR="0013471A">
        <w:t xml:space="preserve"> </w:t>
      </w:r>
      <w:r w:rsidR="00B070C3" w:rsidRPr="00C43BCF">
        <w:t>&lt; unprocessedPointCount; i++) {</w:t>
      </w:r>
    </w:p>
    <w:p w14:paraId="31DD0C97" w14:textId="0E6BD24A" w:rsidR="00B070C3" w:rsidRPr="00C43BCF" w:rsidRDefault="00C43BCF" w:rsidP="00C5553D">
      <w:pPr>
        <w:pStyle w:val="Code"/>
      </w:pPr>
      <w:r w:rsidRPr="00C43BCF">
        <w:t xml:space="preserve">      </w:t>
      </w:r>
      <w:r w:rsidR="00B070C3" w:rsidRPr="00C43BCF">
        <w:t>foundAssignedPointWithinDistanceFlag = 0</w:t>
      </w:r>
    </w:p>
    <w:p w14:paraId="0838CA56" w14:textId="76F1DCA8" w:rsidR="00B070C3" w:rsidRPr="00C43BCF" w:rsidRDefault="00C43BCF" w:rsidP="00C5553D">
      <w:pPr>
        <w:pStyle w:val="Code"/>
      </w:pPr>
      <w:r w:rsidRPr="00C43BCF">
        <w:t xml:space="preserve">      </w:t>
      </w:r>
      <w:r w:rsidR="00B070C3" w:rsidRPr="00C43BCF">
        <w:t>if (lifting_lod_regular_sampling_enabled_flag == 1) {</w:t>
      </w:r>
    </w:p>
    <w:p w14:paraId="05B6F1AE" w14:textId="4219FFBA" w:rsidR="00B070C3" w:rsidRPr="00C43BCF" w:rsidRDefault="00C43BCF" w:rsidP="00C43BCF">
      <w:pPr>
        <w:pStyle w:val="Code"/>
      </w:pPr>
      <w:r w:rsidRPr="00C43BCF">
        <w:t xml:space="preserve">        </w:t>
      </w:r>
      <w:r w:rsidR="00B070C3" w:rsidRPr="00C43BCF">
        <w:t>foundAssignedPointWithinDistanceFlag = (i % sampling</w:t>
      </w:r>
      <w:r w:rsidR="004014E9" w:rsidRPr="00C43BCF">
        <w:t>[</w:t>
      </w:r>
      <w:r w:rsidR="00B070C3" w:rsidRPr="00C43BCF">
        <w:t>lod</w:t>
      </w:r>
      <w:r w:rsidR="004014E9" w:rsidRPr="00C43BCF">
        <w:t>]</w:t>
      </w:r>
      <w:r w:rsidR="00B070C3" w:rsidRPr="00C43BCF">
        <w:t>) != 0</w:t>
      </w:r>
    </w:p>
    <w:p w14:paraId="566248AC" w14:textId="3BDE035D" w:rsidR="00B070C3" w:rsidRPr="00C43BCF" w:rsidRDefault="00C43BCF" w:rsidP="00C5553D">
      <w:pPr>
        <w:pStyle w:val="Code"/>
      </w:pPr>
      <w:r w:rsidRPr="00C43BCF">
        <w:t xml:space="preserve">      </w:t>
      </w:r>
      <w:r w:rsidR="00B070C3" w:rsidRPr="00C43BCF">
        <w:t>} else {</w:t>
      </w:r>
    </w:p>
    <w:p w14:paraId="37AEAFC6" w14:textId="78F84CEF" w:rsidR="009B0529" w:rsidRPr="00C5553D" w:rsidRDefault="00C43BCF" w:rsidP="00C5553D">
      <w:pPr>
        <w:pStyle w:val="Code"/>
      </w:pPr>
      <w:r w:rsidRPr="00C5553D">
        <w:t xml:space="preserve">        </w:t>
      </w:r>
      <w:r w:rsidR="009B0529" w:rsidRPr="00C5553D">
        <w:t>for (axis</w:t>
      </w:r>
      <w:r w:rsidR="0013471A">
        <w:t xml:space="preserve"> </w:t>
      </w:r>
      <w:r w:rsidR="009B0529" w:rsidRPr="00C5553D">
        <w:t>=</w:t>
      </w:r>
      <w:r w:rsidR="0013471A">
        <w:t xml:space="preserve"> </w:t>
      </w:r>
      <w:r w:rsidR="009B0529" w:rsidRPr="00C5553D">
        <w:t>0; axis &lt;</w:t>
      </w:r>
      <w:r w:rsidR="0013471A">
        <w:t xml:space="preserve"> </w:t>
      </w:r>
      <w:r w:rsidR="009B0529" w:rsidRPr="00C5553D">
        <w:t>3; axis++)</w:t>
      </w:r>
    </w:p>
    <w:p w14:paraId="4EB26422" w14:textId="28E3C8ED" w:rsidR="00B070C3" w:rsidRPr="00C43BCF" w:rsidRDefault="00C43BCF" w:rsidP="00C5553D">
      <w:pPr>
        <w:pStyle w:val="Code"/>
      </w:pPr>
      <w:r w:rsidRPr="00C43BCF">
        <w:t xml:space="preserve">          </w:t>
      </w:r>
      <w:r w:rsidR="00B070C3" w:rsidRPr="00C43BCF">
        <w:t>currentPos[</w:t>
      </w:r>
      <w:r w:rsidR="009B0529" w:rsidRPr="00C43BCF">
        <w:t>axis</w:t>
      </w:r>
      <w:r w:rsidR="00B070C3" w:rsidRPr="00C43BCF">
        <w:t>] = PointPos[unprocessedPointIndexes[i]][</w:t>
      </w:r>
      <w:r w:rsidR="009B0529" w:rsidRPr="00C43BCF">
        <w:t>axis</w:t>
      </w:r>
      <w:r w:rsidR="00B070C3" w:rsidRPr="00C43BCF">
        <w:t>]</w:t>
      </w:r>
    </w:p>
    <w:p w14:paraId="2CB8503C" w14:textId="4E8F987A" w:rsidR="00B070C3" w:rsidRPr="00C43BCF" w:rsidRDefault="00C43BCF" w:rsidP="00C5553D">
      <w:pPr>
        <w:pStyle w:val="Code"/>
      </w:pPr>
      <w:r w:rsidRPr="00C43BCF">
        <w:t xml:space="preserve">        </w:t>
      </w:r>
      <w:r w:rsidR="00B070C3" w:rsidRPr="00C43BCF">
        <w:t>k = 0</w:t>
      </w:r>
    </w:p>
    <w:p w14:paraId="35EAC625" w14:textId="2DACC625" w:rsidR="00B070C3" w:rsidRPr="00C43BCF" w:rsidRDefault="00C43BCF" w:rsidP="00C5553D">
      <w:pPr>
        <w:pStyle w:val="Code"/>
      </w:pPr>
      <w:r w:rsidRPr="00C43BCF">
        <w:t xml:space="preserve">        </w:t>
      </w:r>
      <w:r w:rsidR="00B070C3" w:rsidRPr="00C43BCF">
        <w:t xml:space="preserve">while (k++ &lt; </w:t>
      </w:r>
      <w:r w:rsidR="00541EBD" w:rsidRPr="00C5553D">
        <w:t>LiftingS</w:t>
      </w:r>
      <w:r w:rsidR="00541EBD" w:rsidRPr="00C43BCF">
        <w:t>earchRange</w:t>
      </w:r>
      <w:r w:rsidR="00B070C3" w:rsidRPr="00C43BCF">
        <w:t>) {</w:t>
      </w:r>
    </w:p>
    <w:p w14:paraId="4ED028CC" w14:textId="35399085" w:rsidR="00136E4B" w:rsidRPr="00C5553D" w:rsidRDefault="00C43BCF" w:rsidP="00C5553D">
      <w:pPr>
        <w:pStyle w:val="Code"/>
      </w:pPr>
      <w:r w:rsidRPr="00C5553D">
        <w:t xml:space="preserve">          </w:t>
      </w:r>
      <w:r w:rsidR="00136E4B" w:rsidRPr="00C5553D">
        <w:t>for (axis</w:t>
      </w:r>
      <w:r w:rsidR="0013471A">
        <w:t xml:space="preserve"> </w:t>
      </w:r>
      <w:r w:rsidR="00136E4B" w:rsidRPr="00C5553D">
        <w:t>=</w:t>
      </w:r>
      <w:r w:rsidR="0013471A">
        <w:t xml:space="preserve"> </w:t>
      </w:r>
      <w:r w:rsidR="00136E4B" w:rsidRPr="00C5553D">
        <w:t>0; axis &lt;</w:t>
      </w:r>
      <w:r w:rsidR="0013471A">
        <w:t xml:space="preserve"> </w:t>
      </w:r>
      <w:r w:rsidR="00136E4B" w:rsidRPr="00C5553D">
        <w:t>3; axis++)</w:t>
      </w:r>
    </w:p>
    <w:p w14:paraId="0CF1DDBB" w14:textId="35E37FD1" w:rsidR="00B070C3" w:rsidRPr="00C43BCF" w:rsidRDefault="00C43BCF" w:rsidP="00C5553D">
      <w:pPr>
        <w:pStyle w:val="Code"/>
      </w:pPr>
      <w:r w:rsidRPr="00C5553D">
        <w:lastRenderedPageBreak/>
        <w:t xml:space="preserve">            </w:t>
      </w:r>
      <w:r w:rsidR="00B070C3" w:rsidRPr="00C43BCF">
        <w:t>d[</w:t>
      </w:r>
      <w:r w:rsidR="00136E4B" w:rsidRPr="00C43BCF">
        <w:t>axis</w:t>
      </w:r>
      <w:r w:rsidR="00B070C3" w:rsidRPr="00C43BCF">
        <w:t>] = currentPos[</w:t>
      </w:r>
      <w:r w:rsidR="00136E4B" w:rsidRPr="00C43BCF">
        <w:t>axis</w:t>
      </w:r>
      <w:r w:rsidR="00B070C3" w:rsidRPr="00C43BCF">
        <w:t>] – PointPos[nonAssignedPointIndexes[nonAssignedPointCount – 1]][</w:t>
      </w:r>
      <w:r w:rsidR="00136E4B" w:rsidRPr="00C43BCF">
        <w:t>axis</w:t>
      </w:r>
      <w:r w:rsidR="00B070C3" w:rsidRPr="00C43BCF">
        <w:t>]</w:t>
      </w:r>
    </w:p>
    <w:p w14:paraId="35D40F26" w14:textId="1BC7D9E3" w:rsidR="00B070C3" w:rsidRPr="00C43BCF" w:rsidRDefault="00C43BCF" w:rsidP="00C5553D">
      <w:pPr>
        <w:pStyle w:val="Code"/>
      </w:pPr>
      <w:r w:rsidRPr="00C43BCF">
        <w:t xml:space="preserve">          </w:t>
      </w:r>
      <w:r w:rsidR="00B070C3" w:rsidRPr="00C43BCF">
        <w:t>d2 = InneProduct(d[], d[])</w:t>
      </w:r>
    </w:p>
    <w:p w14:paraId="2355F1D5" w14:textId="60E5E102" w:rsidR="00B070C3" w:rsidRPr="00C43BCF" w:rsidRDefault="00C43BCF" w:rsidP="00C43BCF">
      <w:pPr>
        <w:pStyle w:val="Code"/>
      </w:pPr>
      <w:r w:rsidRPr="00C43BCF">
        <w:t xml:space="preserve">          </w:t>
      </w:r>
      <w:r w:rsidR="00B070C3" w:rsidRPr="00C43BCF">
        <w:t>if (d2 &lt;= sampling</w:t>
      </w:r>
      <w:r w:rsidR="004014E9" w:rsidRPr="00C43BCF">
        <w:t>[</w:t>
      </w:r>
      <w:r w:rsidR="00B070C3" w:rsidRPr="00C43BCF">
        <w:t>lod</w:t>
      </w:r>
      <w:r w:rsidR="004014E9" w:rsidRPr="00C43BCF">
        <w:t>]</w:t>
      </w:r>
      <w:r w:rsidR="00B070C3" w:rsidRPr="00C43BCF">
        <w:t>) {</w:t>
      </w:r>
    </w:p>
    <w:p w14:paraId="332B47BB" w14:textId="2C741008" w:rsidR="00B070C3" w:rsidRPr="00C43BCF" w:rsidRDefault="00C43BCF" w:rsidP="00C5553D">
      <w:pPr>
        <w:pStyle w:val="Code"/>
      </w:pPr>
      <w:r w:rsidRPr="00C43BCF">
        <w:t xml:space="preserve">            </w:t>
      </w:r>
      <w:r w:rsidR="00B070C3" w:rsidRPr="00C43BCF">
        <w:t>foundAssignedPointWithinDistanceFlag = 1</w:t>
      </w:r>
    </w:p>
    <w:p w14:paraId="1E6B9220" w14:textId="3D0D888C" w:rsidR="00B070C3" w:rsidRPr="00C43BCF" w:rsidRDefault="00C43BCF" w:rsidP="00C5553D">
      <w:pPr>
        <w:pStyle w:val="Code"/>
      </w:pPr>
      <w:r w:rsidRPr="00C43BCF">
        <w:t xml:space="preserve">            </w:t>
      </w:r>
      <w:r w:rsidR="00B070C3" w:rsidRPr="00C43BCF">
        <w:t>break</w:t>
      </w:r>
    </w:p>
    <w:p w14:paraId="1FD18A27" w14:textId="629B47C8" w:rsidR="00B070C3" w:rsidRPr="00C43BCF" w:rsidRDefault="00C43BCF" w:rsidP="00C5553D">
      <w:pPr>
        <w:pStyle w:val="Code"/>
      </w:pPr>
      <w:r w:rsidRPr="00C43BCF">
        <w:t xml:space="preserve">          </w:t>
      </w:r>
      <w:r w:rsidR="00B070C3" w:rsidRPr="00C43BCF">
        <w:t>}</w:t>
      </w:r>
    </w:p>
    <w:p w14:paraId="44ADBA4E" w14:textId="1E139E58" w:rsidR="00B070C3" w:rsidRPr="00C43BCF" w:rsidRDefault="00C43BCF" w:rsidP="00C5553D">
      <w:pPr>
        <w:pStyle w:val="Code"/>
      </w:pPr>
      <w:r w:rsidRPr="00C43BCF">
        <w:t xml:space="preserve">        </w:t>
      </w:r>
      <w:r w:rsidR="00B070C3" w:rsidRPr="00C43BCF">
        <w:t>}</w:t>
      </w:r>
    </w:p>
    <w:p w14:paraId="57D12EC2" w14:textId="02525A4F" w:rsidR="00B070C3" w:rsidRPr="00C43BCF" w:rsidRDefault="00C43BCF" w:rsidP="00C5553D">
      <w:pPr>
        <w:pStyle w:val="Code"/>
      </w:pPr>
      <w:r w:rsidRPr="00C43BCF">
        <w:t xml:space="preserve">      </w:t>
      </w:r>
      <w:r w:rsidR="00B070C3" w:rsidRPr="00C43BCF">
        <w:t>}</w:t>
      </w:r>
    </w:p>
    <w:p w14:paraId="0EFB9BF3" w14:textId="6484BBAF" w:rsidR="00B070C3" w:rsidRPr="00C43BCF" w:rsidRDefault="00C43BCF" w:rsidP="00C5553D">
      <w:pPr>
        <w:pStyle w:val="Code"/>
      </w:pPr>
      <w:r w:rsidRPr="00C43BCF">
        <w:t xml:space="preserve">      </w:t>
      </w:r>
      <w:r w:rsidR="00B070C3" w:rsidRPr="00C43BCF">
        <w:t>if (foundAssignedPointWithinDistance == 1)</w:t>
      </w:r>
    </w:p>
    <w:p w14:paraId="659A7A17" w14:textId="6E64DAEE" w:rsidR="00B070C3" w:rsidRPr="00C43BCF" w:rsidRDefault="00C43BCF" w:rsidP="00C5553D">
      <w:pPr>
        <w:pStyle w:val="Code"/>
      </w:pPr>
      <w:r w:rsidRPr="00C43BCF">
        <w:t xml:space="preserve">        </w:t>
      </w:r>
      <w:r w:rsidR="00B070C3" w:rsidRPr="00C43BCF">
        <w:t>assignedPointIndexes[assignedPointCount++] = unprocessedPointIndexes[i]</w:t>
      </w:r>
    </w:p>
    <w:p w14:paraId="724AA2C3" w14:textId="01CD7304" w:rsidR="00B070C3" w:rsidRPr="00C43BCF" w:rsidRDefault="00C43BCF" w:rsidP="00C5553D">
      <w:pPr>
        <w:pStyle w:val="Code"/>
      </w:pPr>
      <w:r w:rsidRPr="00C43BCF">
        <w:t xml:space="preserve">      </w:t>
      </w:r>
      <w:r w:rsidR="00B070C3" w:rsidRPr="00C43BCF">
        <w:t>else</w:t>
      </w:r>
    </w:p>
    <w:p w14:paraId="34530DF3" w14:textId="264D8C6A" w:rsidR="00B070C3" w:rsidRPr="00C43BCF" w:rsidRDefault="00C43BCF" w:rsidP="00C5553D">
      <w:pPr>
        <w:pStyle w:val="Code"/>
      </w:pPr>
      <w:r w:rsidRPr="00C43BCF">
        <w:t xml:space="preserve">        </w:t>
      </w:r>
      <w:r w:rsidR="00B070C3" w:rsidRPr="00C43BCF">
        <w:t>nonAssignedPointIndexes[nonAssignedPointCount++] = unprocessedPointIndexes[i]</w:t>
      </w:r>
    </w:p>
    <w:p w14:paraId="714AE789" w14:textId="7C89A457" w:rsidR="00B070C3" w:rsidRPr="00C43BCF" w:rsidRDefault="00C43BCF" w:rsidP="00C5553D">
      <w:pPr>
        <w:pStyle w:val="Code"/>
      </w:pPr>
      <w:r w:rsidRPr="00C43BCF">
        <w:t xml:space="preserve">    </w:t>
      </w:r>
      <w:r w:rsidR="00B070C3" w:rsidRPr="00C43BCF">
        <w:t>}</w:t>
      </w:r>
    </w:p>
    <w:p w14:paraId="61A15ED0" w14:textId="4772A47A" w:rsidR="00B070C3" w:rsidRPr="00C43BCF" w:rsidRDefault="00C43BCF" w:rsidP="00C5553D">
      <w:pPr>
        <w:pStyle w:val="Code"/>
      </w:pPr>
      <w:r w:rsidRPr="00C43BCF">
        <w:t xml:space="preserve">  </w:t>
      </w:r>
      <w:r w:rsidR="00B070C3" w:rsidRPr="00C43BCF">
        <w:t>}</w:t>
      </w:r>
    </w:p>
    <w:p w14:paraId="06BF4F12" w14:textId="141CB45D" w:rsidR="00B070C3" w:rsidRPr="00C43BCF" w:rsidRDefault="00C43BCF" w:rsidP="00C5553D">
      <w:pPr>
        <w:pStyle w:val="Code"/>
      </w:pPr>
      <w:r w:rsidRPr="00C43BCF">
        <w:t xml:space="preserve">  </w:t>
      </w:r>
      <w:r w:rsidR="00B070C3" w:rsidRPr="00C43BCF">
        <w:t>endIndex = assignedPointCount</w:t>
      </w:r>
    </w:p>
    <w:p w14:paraId="74492287" w14:textId="2C4017AC" w:rsidR="00B070C3" w:rsidRPr="00C43BCF" w:rsidRDefault="00C43BCF" w:rsidP="00C5553D">
      <w:pPr>
        <w:pStyle w:val="Code"/>
      </w:pPr>
      <w:r w:rsidRPr="00C43BCF">
        <w:t xml:space="preserve">  </w:t>
      </w:r>
      <w:r w:rsidR="00B070C3" w:rsidRPr="00C43BCF">
        <w:t>computeNearestNeighbours(</w:t>
      </w:r>
    </w:p>
    <w:p w14:paraId="34BE8FB4" w14:textId="3BFD1E8B" w:rsidR="00B070C3" w:rsidRPr="00C43BCF" w:rsidRDefault="00C43BCF" w:rsidP="00C5553D">
      <w:pPr>
        <w:pStyle w:val="Code"/>
      </w:pPr>
      <w:r w:rsidRPr="00C43BCF">
        <w:t xml:space="preserve">          </w:t>
      </w:r>
      <w:r w:rsidR="00B070C3" w:rsidRPr="00C43BCF">
        <w:t xml:space="preserve">startIndex, endIndex, </w:t>
      </w:r>
    </w:p>
    <w:p w14:paraId="0D9BAD35" w14:textId="001BF1B1" w:rsidR="00B070C3" w:rsidRPr="00C43BCF" w:rsidRDefault="00C43BCF" w:rsidP="00C5553D">
      <w:pPr>
        <w:pStyle w:val="Code"/>
      </w:pPr>
      <w:r w:rsidRPr="00C43BCF">
        <w:t xml:space="preserve">          </w:t>
      </w:r>
      <w:r w:rsidR="00B070C3" w:rsidRPr="00C43BCF">
        <w:t>lod, assignedPointIndexes,</w:t>
      </w:r>
    </w:p>
    <w:p w14:paraId="2850824D" w14:textId="70CE42CA" w:rsidR="00B070C3" w:rsidRPr="00C43BCF" w:rsidRDefault="00C43BCF" w:rsidP="00C5553D">
      <w:pPr>
        <w:pStyle w:val="Code"/>
      </w:pPr>
      <w:r w:rsidRPr="00C43BCF">
        <w:t xml:space="preserve">          </w:t>
      </w:r>
      <w:r w:rsidR="00B070C3" w:rsidRPr="00C43BCF">
        <w:t>McodeUnsorted, nonAssignedPointCount,</w:t>
      </w:r>
    </w:p>
    <w:p w14:paraId="33A398B8" w14:textId="0FD3DEAF" w:rsidR="00B070C3" w:rsidRPr="00C43BCF" w:rsidRDefault="00C43BCF" w:rsidP="00C5553D">
      <w:pPr>
        <w:pStyle w:val="Code"/>
      </w:pPr>
      <w:r w:rsidRPr="00C43BCF">
        <w:t xml:space="preserve">          </w:t>
      </w:r>
      <w:r w:rsidR="00B070C3" w:rsidRPr="00C43BCF">
        <w:t>nonAssignedPointIndexes)</w:t>
      </w:r>
    </w:p>
    <w:p w14:paraId="26268F08" w14:textId="4E128F01" w:rsidR="00B070C3" w:rsidRPr="00C43BCF" w:rsidRDefault="00C43BCF" w:rsidP="00C5553D">
      <w:pPr>
        <w:pStyle w:val="Code"/>
      </w:pPr>
      <w:r w:rsidRPr="00C43BCF">
        <w:t xml:space="preserve">  </w:t>
      </w:r>
      <w:r w:rsidR="00B070C3" w:rsidRPr="00C43BCF">
        <w:t>unprocessedPointCountPerLevelOfDetail[lod+1] = nonAssignedPointCount</w:t>
      </w:r>
    </w:p>
    <w:p w14:paraId="3049E49F" w14:textId="3904F261" w:rsidR="00B070C3" w:rsidRPr="00C43BCF" w:rsidRDefault="00C43BCF" w:rsidP="00C5553D">
      <w:pPr>
        <w:pStyle w:val="Code"/>
      </w:pPr>
      <w:r w:rsidRPr="00C43BCF">
        <w:t xml:space="preserve">  </w:t>
      </w:r>
      <w:r w:rsidR="00B070C3" w:rsidRPr="00C43BCF">
        <w:t>unprocessedPointCount = nonAssignedPointCount</w:t>
      </w:r>
    </w:p>
    <w:p w14:paraId="1DD482E0" w14:textId="0DD344FD" w:rsidR="00B070C3" w:rsidRPr="00C43BCF" w:rsidRDefault="00C43BCF" w:rsidP="00C5553D">
      <w:pPr>
        <w:pStyle w:val="Code"/>
      </w:pPr>
      <w:r w:rsidRPr="00C43BCF">
        <w:t xml:space="preserve">  </w:t>
      </w:r>
      <w:r w:rsidR="00B070C3" w:rsidRPr="00C43BCF">
        <w:t>unprocessedPointIndexes = nonAssignedPointIndexes //NOTE the left and the right are pointer of the array</w:t>
      </w:r>
    </w:p>
    <w:p w14:paraId="7CADA06A" w14:textId="3EA12F99" w:rsidR="00B070C3" w:rsidRPr="00C43BCF" w:rsidRDefault="00B070C3" w:rsidP="00C5553D">
      <w:pPr>
        <w:pStyle w:val="Code"/>
      </w:pPr>
      <w:r w:rsidRPr="00C43BCF">
        <w:t>}</w:t>
      </w:r>
    </w:p>
    <w:p w14:paraId="74B244AF" w14:textId="77777777" w:rsidR="00B070C3" w:rsidRDefault="00B070C3" w:rsidP="00B070C3">
      <w:r>
        <w:rPr>
          <w:rFonts w:hint="eastAsia"/>
          <w:lang w:eastAsia="ja-JP"/>
        </w:rPr>
        <w:t>O</w:t>
      </w:r>
      <w:r>
        <w:rPr>
          <w:lang w:eastAsia="ja-JP"/>
        </w:rPr>
        <w:t>therwise (</w:t>
      </w:r>
      <w:r w:rsidRPr="00F345C4">
        <w:t xml:space="preserve">lifting_scalability_enabled_flag is </w:t>
      </w:r>
      <w:r>
        <w:t>equal to 1)</w:t>
      </w:r>
      <w:r w:rsidRPr="00F345C4">
        <w:t>, the following is applied</w:t>
      </w:r>
      <w:r>
        <w:t>;</w:t>
      </w:r>
    </w:p>
    <w:p w14:paraId="71CB946F" w14:textId="717906AD" w:rsidR="009362DF" w:rsidRDefault="009362DF" w:rsidP="00C5553D">
      <w:pPr>
        <w:pStyle w:val="Code"/>
      </w:pPr>
      <w:r w:rsidRPr="00DE5984">
        <w:t xml:space="preserve">endIndex </w:t>
      </w:r>
      <w:r>
        <w:t>=</w:t>
      </w:r>
      <w:r w:rsidR="001B658C">
        <w:t xml:space="preserve"> </w:t>
      </w:r>
      <w:r>
        <w:t>0</w:t>
      </w:r>
    </w:p>
    <w:p w14:paraId="2A0A610F" w14:textId="77777777" w:rsidR="009362DF" w:rsidRPr="00DE5984" w:rsidRDefault="009362DF" w:rsidP="00C5553D">
      <w:pPr>
        <w:pStyle w:val="Code"/>
      </w:pPr>
      <w:r w:rsidRPr="00263F29">
        <w:t>assignedPointCount = 0</w:t>
      </w:r>
    </w:p>
    <w:p w14:paraId="6B3A444E" w14:textId="77777777" w:rsidR="009362DF" w:rsidRPr="00413079" w:rsidRDefault="009362DF" w:rsidP="00C5553D">
      <w:pPr>
        <w:pStyle w:val="Code"/>
        <w:rPr>
          <w:szCs w:val="16"/>
          <w:lang w:val="en-CA"/>
        </w:rPr>
      </w:pPr>
      <w:r w:rsidRPr="00413079">
        <w:rPr>
          <w:szCs w:val="16"/>
          <w:lang w:val="en-CA"/>
        </w:rPr>
        <w:t>for (lod = minGeomNodeSizeLog2; unprocessedPointCount &gt; 0; lod++) {</w:t>
      </w:r>
    </w:p>
    <w:p w14:paraId="355B4598" w14:textId="7D0A57E7" w:rsidR="009362DF" w:rsidRPr="00413079" w:rsidRDefault="00C43BCF" w:rsidP="00C5553D">
      <w:pPr>
        <w:pStyle w:val="Code"/>
        <w:rPr>
          <w:szCs w:val="16"/>
          <w:lang w:val="en-CA"/>
        </w:rPr>
      </w:pPr>
      <w:r>
        <w:rPr>
          <w:szCs w:val="16"/>
          <w:lang w:val="en-CA"/>
        </w:rPr>
        <w:t xml:space="preserve">  </w:t>
      </w:r>
      <w:r w:rsidR="009362DF" w:rsidRPr="00413079">
        <w:rPr>
          <w:szCs w:val="16"/>
          <w:lang w:val="en-CA"/>
        </w:rPr>
        <w:t>startIndex = assignedPointCount</w:t>
      </w:r>
    </w:p>
    <w:p w14:paraId="0989A95F" w14:textId="10DB2963" w:rsidR="009362DF" w:rsidRPr="00413079" w:rsidRDefault="00C43BCF" w:rsidP="00C5553D">
      <w:pPr>
        <w:pStyle w:val="Code"/>
        <w:rPr>
          <w:szCs w:val="16"/>
          <w:lang w:val="en-CA"/>
        </w:rPr>
      </w:pPr>
      <w:r>
        <w:rPr>
          <w:szCs w:val="16"/>
          <w:lang w:val="en-CA"/>
        </w:rPr>
        <w:t xml:space="preserve">  </w:t>
      </w:r>
      <w:r w:rsidR="009362DF" w:rsidRPr="00413079">
        <w:rPr>
          <w:szCs w:val="16"/>
          <w:lang w:val="en-CA"/>
        </w:rPr>
        <w:t>nonAssignedPointCount = 0</w:t>
      </w:r>
    </w:p>
    <w:p w14:paraId="01334A21" w14:textId="42CF872B" w:rsidR="009362DF" w:rsidRPr="00413079" w:rsidRDefault="00C43BCF" w:rsidP="00C5553D">
      <w:pPr>
        <w:pStyle w:val="Code"/>
        <w:rPr>
          <w:szCs w:val="16"/>
          <w:lang w:val="en-CA"/>
        </w:rPr>
      </w:pPr>
      <w:r>
        <w:rPr>
          <w:szCs w:val="16"/>
          <w:lang w:val="en-CA"/>
        </w:rPr>
        <w:t xml:space="preserve">  </w:t>
      </w:r>
      <w:r w:rsidR="009362DF" w:rsidRPr="00413079">
        <w:rPr>
          <w:szCs w:val="16"/>
          <w:lang w:val="en-CA"/>
        </w:rPr>
        <w:t>samplingFromLastFlag = lod &amp; 1</w:t>
      </w:r>
    </w:p>
    <w:p w14:paraId="27AF7256" w14:textId="2E814C0C" w:rsidR="009362DF" w:rsidRPr="00413079" w:rsidRDefault="00C43BCF" w:rsidP="00C5553D">
      <w:pPr>
        <w:pStyle w:val="Code"/>
        <w:rPr>
          <w:szCs w:val="16"/>
          <w:lang w:val="en-CA"/>
        </w:rPr>
      </w:pPr>
      <w:r>
        <w:rPr>
          <w:szCs w:val="16"/>
          <w:lang w:val="en-CA"/>
        </w:rPr>
        <w:t xml:space="preserve">  </w:t>
      </w:r>
      <w:r w:rsidR="009362DF" w:rsidRPr="00413079">
        <w:rPr>
          <w:szCs w:val="16"/>
          <w:lang w:val="en-CA"/>
        </w:rPr>
        <w:t>for (i</w:t>
      </w:r>
      <w:r w:rsidR="0013471A">
        <w:rPr>
          <w:szCs w:val="16"/>
          <w:lang w:val="en-CA"/>
        </w:rPr>
        <w:t xml:space="preserve"> </w:t>
      </w:r>
      <w:r w:rsidR="009362DF" w:rsidRPr="00413079">
        <w:rPr>
          <w:szCs w:val="16"/>
          <w:lang w:val="en-CA"/>
        </w:rPr>
        <w:t>=</w:t>
      </w:r>
      <w:r w:rsidR="0013471A">
        <w:rPr>
          <w:szCs w:val="16"/>
          <w:lang w:val="en-CA"/>
        </w:rPr>
        <w:t xml:space="preserve"> </w:t>
      </w:r>
      <w:r w:rsidR="009362DF" w:rsidRPr="00413079">
        <w:rPr>
          <w:szCs w:val="16"/>
          <w:lang w:val="en-CA"/>
        </w:rPr>
        <w:t>0; i</w:t>
      </w:r>
      <w:r w:rsidR="0013471A">
        <w:rPr>
          <w:szCs w:val="16"/>
          <w:lang w:val="en-CA"/>
        </w:rPr>
        <w:t xml:space="preserve"> </w:t>
      </w:r>
      <w:r w:rsidR="009362DF" w:rsidRPr="00413079">
        <w:rPr>
          <w:szCs w:val="16"/>
          <w:lang w:val="en-CA"/>
        </w:rPr>
        <w:t>&lt; unprocessedPointCount; i++) {</w:t>
      </w:r>
    </w:p>
    <w:p w14:paraId="10C21660" w14:textId="4B128FB8" w:rsidR="009362DF" w:rsidRPr="00413079" w:rsidRDefault="00C43BCF" w:rsidP="00C5553D">
      <w:pPr>
        <w:pStyle w:val="Code"/>
        <w:rPr>
          <w:szCs w:val="16"/>
          <w:lang w:val="en-CA"/>
        </w:rPr>
      </w:pPr>
      <w:r>
        <w:rPr>
          <w:szCs w:val="16"/>
          <w:lang w:val="en-CA"/>
        </w:rPr>
        <w:t xml:space="preserve">    </w:t>
      </w:r>
      <w:r w:rsidR="009362DF" w:rsidRPr="00413079">
        <w:rPr>
          <w:szCs w:val="16"/>
          <w:lang w:val="en-CA"/>
        </w:rPr>
        <w:t>currVoxelIndex = McodeUnsorted[unprocessedPointIndexes[i]</w:t>
      </w:r>
      <w:r w:rsidR="009362DF">
        <w:rPr>
          <w:szCs w:val="16"/>
          <w:lang w:val="en-CA"/>
        </w:rPr>
        <w:t>]</w:t>
      </w:r>
      <w:r w:rsidR="009362DF" w:rsidRPr="00413079">
        <w:rPr>
          <w:szCs w:val="16"/>
          <w:lang w:val="en-CA"/>
        </w:rPr>
        <w:t xml:space="preserve"> </w:t>
      </w:r>
      <w:r w:rsidR="009362DF">
        <w:rPr>
          <w:szCs w:val="16"/>
          <w:lang w:val="en-CA"/>
        </w:rPr>
        <w:t>&gt;&gt; (</w:t>
      </w:r>
      <w:r w:rsidR="009362DF" w:rsidRPr="00413079">
        <w:rPr>
          <w:szCs w:val="16"/>
          <w:lang w:val="en-CA"/>
        </w:rPr>
        <w:t>3</w:t>
      </w:r>
      <w:r w:rsidR="003A46A5">
        <w:rPr>
          <w:szCs w:val="16"/>
          <w:lang w:val="en-CA"/>
        </w:rPr>
        <w:t>×</w:t>
      </w:r>
      <w:r w:rsidR="009362DF">
        <w:rPr>
          <w:szCs w:val="16"/>
          <w:lang w:val="en-CA"/>
        </w:rPr>
        <w:t>(lod+1))</w:t>
      </w:r>
    </w:p>
    <w:p w14:paraId="00E12AA5" w14:textId="6CEAEECF" w:rsidR="009362DF" w:rsidRPr="00413079" w:rsidRDefault="00C43BCF" w:rsidP="00C5553D">
      <w:pPr>
        <w:pStyle w:val="Code"/>
        <w:rPr>
          <w:szCs w:val="16"/>
          <w:lang w:val="en-CA"/>
        </w:rPr>
      </w:pPr>
      <w:r>
        <w:rPr>
          <w:szCs w:val="16"/>
          <w:lang w:val="en-CA"/>
        </w:rPr>
        <w:t xml:space="preserve">    </w:t>
      </w:r>
      <w:r w:rsidR="009362DF" w:rsidRPr="00413079">
        <w:rPr>
          <w:szCs w:val="16"/>
          <w:lang w:val="en-CA"/>
        </w:rPr>
        <w:t>if</w:t>
      </w:r>
      <w:r w:rsidR="009362DF">
        <w:rPr>
          <w:rFonts w:asciiTheme="minorEastAsia" w:hAnsiTheme="minorEastAsia" w:hint="eastAsia"/>
          <w:szCs w:val="16"/>
          <w:lang w:val="en-CA" w:eastAsia="ja-JP"/>
        </w:rPr>
        <w:t xml:space="preserve"> </w:t>
      </w:r>
      <w:r w:rsidR="009362DF" w:rsidRPr="00413079">
        <w:rPr>
          <w:szCs w:val="16"/>
          <w:lang w:val="en-CA"/>
        </w:rPr>
        <w:t xml:space="preserve">(samplingFromLastFlag </w:t>
      </w:r>
      <w:r w:rsidR="00911985">
        <w:rPr>
          <w:szCs w:val="16"/>
          <w:lang w:val="en-CA"/>
        </w:rPr>
        <w:t>==</w:t>
      </w:r>
      <w:r w:rsidR="009362DF">
        <w:rPr>
          <w:rFonts w:asciiTheme="minorEastAsia" w:hAnsiTheme="minorEastAsia" w:hint="eastAsia"/>
          <w:szCs w:val="16"/>
          <w:lang w:val="en-CA" w:eastAsia="ja-JP"/>
        </w:rPr>
        <w:t xml:space="preserve"> </w:t>
      </w:r>
      <w:r w:rsidR="009362DF" w:rsidRPr="00413079">
        <w:rPr>
          <w:szCs w:val="16"/>
          <w:lang w:val="en-CA"/>
        </w:rPr>
        <w:t>0){</w:t>
      </w:r>
    </w:p>
    <w:p w14:paraId="592DBBE4" w14:textId="11126348" w:rsidR="009362DF" w:rsidRPr="00413079" w:rsidRDefault="00C43BCF" w:rsidP="00C5553D">
      <w:pPr>
        <w:pStyle w:val="Code"/>
        <w:rPr>
          <w:szCs w:val="16"/>
          <w:lang w:val="en-CA"/>
        </w:rPr>
      </w:pPr>
      <w:r>
        <w:rPr>
          <w:szCs w:val="16"/>
          <w:lang w:val="en-CA"/>
        </w:rPr>
        <w:t xml:space="preserve">      </w:t>
      </w:r>
      <w:r w:rsidR="009362DF" w:rsidRPr="00413079">
        <w:rPr>
          <w:szCs w:val="16"/>
          <w:lang w:val="en-CA"/>
        </w:rPr>
        <w:t xml:space="preserve">if (i </w:t>
      </w:r>
      <w:r w:rsidR="00911985">
        <w:rPr>
          <w:szCs w:val="16"/>
          <w:lang w:val="en-CA"/>
        </w:rPr>
        <w:t>==</w:t>
      </w:r>
      <w:r w:rsidR="009362DF" w:rsidRPr="00413079">
        <w:rPr>
          <w:szCs w:val="16"/>
          <w:lang w:val="en-CA"/>
        </w:rPr>
        <w:t xml:space="preserve"> 0)</w:t>
      </w:r>
    </w:p>
    <w:p w14:paraId="4A8E0803" w14:textId="1407BA7E" w:rsidR="009362DF" w:rsidRPr="00413079" w:rsidRDefault="00C43BCF" w:rsidP="00C5553D">
      <w:pPr>
        <w:pStyle w:val="Code"/>
        <w:rPr>
          <w:szCs w:val="16"/>
          <w:lang w:val="en-CA"/>
        </w:rPr>
      </w:pPr>
      <w:r>
        <w:rPr>
          <w:szCs w:val="16"/>
          <w:lang w:val="en-CA"/>
        </w:rPr>
        <w:t xml:space="preserve">        </w:t>
      </w:r>
      <w:r w:rsidR="009362DF" w:rsidRPr="00413079">
        <w:rPr>
          <w:szCs w:val="16"/>
          <w:lang w:val="en-CA"/>
        </w:rPr>
        <w:t>nonAssignedPointIndexes[nonAssignedPointCount++]</w:t>
      </w:r>
      <w:r w:rsidR="009362DF">
        <w:rPr>
          <w:szCs w:val="16"/>
          <w:lang w:val="en-CA"/>
        </w:rPr>
        <w:t xml:space="preserve"> </w:t>
      </w:r>
      <w:r w:rsidR="009362DF" w:rsidRPr="00413079">
        <w:rPr>
          <w:szCs w:val="16"/>
          <w:lang w:val="en-CA"/>
        </w:rPr>
        <w:t>=</w:t>
      </w:r>
      <w:r w:rsidR="009362DF">
        <w:rPr>
          <w:szCs w:val="16"/>
          <w:lang w:val="en-CA"/>
        </w:rPr>
        <w:t xml:space="preserve"> </w:t>
      </w:r>
      <w:r w:rsidR="009362DF" w:rsidRPr="00413079">
        <w:rPr>
          <w:szCs w:val="16"/>
          <w:lang w:val="en-CA"/>
        </w:rPr>
        <w:t>unprocessedPointIndexes[i]</w:t>
      </w:r>
    </w:p>
    <w:p w14:paraId="45D6312F" w14:textId="17E6DE24" w:rsidR="009362DF" w:rsidRPr="00413079" w:rsidRDefault="00C43BCF" w:rsidP="00C5553D">
      <w:pPr>
        <w:pStyle w:val="Code"/>
        <w:rPr>
          <w:szCs w:val="16"/>
          <w:lang w:val="en-CA"/>
        </w:rPr>
      </w:pPr>
      <w:r>
        <w:rPr>
          <w:szCs w:val="16"/>
          <w:lang w:val="en-CA"/>
        </w:rPr>
        <w:t xml:space="preserve">      </w:t>
      </w:r>
      <w:r w:rsidR="009362DF" w:rsidRPr="00413079">
        <w:rPr>
          <w:szCs w:val="16"/>
          <w:lang w:val="en-CA"/>
        </w:rPr>
        <w:t>else {</w:t>
      </w:r>
    </w:p>
    <w:p w14:paraId="4529A699" w14:textId="549C7EAF" w:rsidR="009362DF" w:rsidRPr="00413079" w:rsidRDefault="00C43BCF" w:rsidP="00C5553D">
      <w:pPr>
        <w:pStyle w:val="Code"/>
        <w:rPr>
          <w:szCs w:val="16"/>
          <w:lang w:val="en-CA"/>
        </w:rPr>
      </w:pPr>
      <w:r>
        <w:rPr>
          <w:szCs w:val="16"/>
          <w:lang w:val="en-CA"/>
        </w:rPr>
        <w:t xml:space="preserve">        </w:t>
      </w:r>
      <w:r w:rsidR="009362DF" w:rsidRPr="00413079">
        <w:rPr>
          <w:szCs w:val="16"/>
          <w:lang w:val="en-CA"/>
        </w:rPr>
        <w:t>prevVoxelIndex = McodeUnsorted[unprocessedPointIndexes[i</w:t>
      </w:r>
      <w:r w:rsidR="004014E9">
        <w:rPr>
          <w:szCs w:val="16"/>
          <w:lang w:val="en-CA"/>
        </w:rPr>
        <w:t>−</w:t>
      </w:r>
      <w:r w:rsidR="009362DF" w:rsidRPr="00413079">
        <w:rPr>
          <w:szCs w:val="16"/>
          <w:lang w:val="en-CA"/>
        </w:rPr>
        <w:t>1</w:t>
      </w:r>
      <w:r w:rsidR="009362DF">
        <w:rPr>
          <w:szCs w:val="16"/>
          <w:lang w:val="en-CA"/>
        </w:rPr>
        <w:t>]</w:t>
      </w:r>
      <w:r w:rsidR="009362DF" w:rsidRPr="00413079">
        <w:rPr>
          <w:szCs w:val="16"/>
          <w:lang w:val="en-CA"/>
        </w:rPr>
        <w:t xml:space="preserve">] </w:t>
      </w:r>
      <w:r w:rsidR="009362DF">
        <w:rPr>
          <w:szCs w:val="16"/>
          <w:lang w:val="en-CA"/>
        </w:rPr>
        <w:t>&gt;&gt; (</w:t>
      </w:r>
      <w:r w:rsidR="009362DF" w:rsidRPr="00413079">
        <w:rPr>
          <w:szCs w:val="16"/>
          <w:lang w:val="en-CA"/>
        </w:rPr>
        <w:t>3</w:t>
      </w:r>
      <w:r w:rsidR="003A46A5">
        <w:rPr>
          <w:szCs w:val="16"/>
          <w:lang w:val="en-CA"/>
        </w:rPr>
        <w:t>×</w:t>
      </w:r>
      <w:r w:rsidR="009362DF">
        <w:rPr>
          <w:szCs w:val="16"/>
          <w:lang w:val="en-CA"/>
        </w:rPr>
        <w:t>(lod+1))</w:t>
      </w:r>
    </w:p>
    <w:p w14:paraId="69E92335" w14:textId="77777777" w:rsidR="009362DF" w:rsidRPr="00413079" w:rsidRDefault="009362DF" w:rsidP="00C5553D">
      <w:pPr>
        <w:pStyle w:val="Code"/>
        <w:rPr>
          <w:szCs w:val="16"/>
          <w:lang w:val="en-CA"/>
        </w:rPr>
      </w:pPr>
    </w:p>
    <w:p w14:paraId="2FF88A1D" w14:textId="7509EF26" w:rsidR="009362DF" w:rsidRPr="00413079" w:rsidRDefault="00C43BCF" w:rsidP="00C5553D">
      <w:pPr>
        <w:pStyle w:val="Code"/>
        <w:rPr>
          <w:szCs w:val="16"/>
          <w:lang w:val="en-CA"/>
        </w:rPr>
      </w:pPr>
      <w:r>
        <w:rPr>
          <w:szCs w:val="16"/>
          <w:lang w:val="en-CA"/>
        </w:rPr>
        <w:t xml:space="preserve">        </w:t>
      </w:r>
      <w:r w:rsidR="009362DF" w:rsidRPr="00413079">
        <w:rPr>
          <w:szCs w:val="16"/>
          <w:lang w:val="en-CA"/>
        </w:rPr>
        <w:t>if</w:t>
      </w:r>
      <w:r w:rsidR="009362DF">
        <w:rPr>
          <w:szCs w:val="16"/>
          <w:lang w:val="en-CA"/>
        </w:rPr>
        <w:t xml:space="preserve"> </w:t>
      </w:r>
      <w:r w:rsidR="009362DF" w:rsidRPr="00413079">
        <w:rPr>
          <w:szCs w:val="16"/>
          <w:lang w:val="en-CA"/>
        </w:rPr>
        <w:t xml:space="preserve">(currVoxelIndex </w:t>
      </w:r>
      <w:r w:rsidR="009362DF">
        <w:rPr>
          <w:rFonts w:ascii="ＭＳ 明朝" w:eastAsia="ＭＳ 明朝" w:hAnsi="ＭＳ 明朝" w:cs="ＭＳ 明朝"/>
          <w:szCs w:val="16"/>
          <w:lang w:val="en-CA" w:eastAsia="ja-JP"/>
        </w:rPr>
        <w:t xml:space="preserve">&gt; </w:t>
      </w:r>
      <w:r w:rsidR="009362DF" w:rsidRPr="00413079">
        <w:rPr>
          <w:szCs w:val="16"/>
          <w:lang w:val="en-CA"/>
        </w:rPr>
        <w:t>prevVoxelIndex)</w:t>
      </w:r>
    </w:p>
    <w:p w14:paraId="6CD7368D" w14:textId="51B999BE" w:rsidR="009362DF" w:rsidRPr="00413079" w:rsidRDefault="00C43BCF" w:rsidP="00C5553D">
      <w:pPr>
        <w:pStyle w:val="Code"/>
        <w:rPr>
          <w:szCs w:val="16"/>
          <w:lang w:val="en-CA"/>
        </w:rPr>
      </w:pPr>
      <w:r>
        <w:rPr>
          <w:szCs w:val="16"/>
          <w:lang w:val="en-CA"/>
        </w:rPr>
        <w:t xml:space="preserve">          </w:t>
      </w:r>
      <w:r w:rsidR="009362DF" w:rsidRPr="00413079">
        <w:rPr>
          <w:szCs w:val="16"/>
          <w:lang w:val="en-CA"/>
        </w:rPr>
        <w:t>nonAssignedPointIndexes[nonAssignedPointCount++] = unprocessedPointIndexes[i]</w:t>
      </w:r>
    </w:p>
    <w:p w14:paraId="1754AC05" w14:textId="57B5BA70" w:rsidR="009362DF" w:rsidRPr="00413079" w:rsidRDefault="00C43BCF" w:rsidP="00C5553D">
      <w:pPr>
        <w:pStyle w:val="Code"/>
        <w:rPr>
          <w:szCs w:val="16"/>
          <w:lang w:val="en-CA"/>
        </w:rPr>
      </w:pPr>
      <w:r>
        <w:rPr>
          <w:szCs w:val="16"/>
          <w:lang w:val="en-CA"/>
        </w:rPr>
        <w:t xml:space="preserve">        </w:t>
      </w:r>
      <w:r w:rsidR="009362DF" w:rsidRPr="00413079">
        <w:rPr>
          <w:szCs w:val="16"/>
          <w:lang w:val="en-CA"/>
        </w:rPr>
        <w:t>else</w:t>
      </w:r>
    </w:p>
    <w:p w14:paraId="26580BC4" w14:textId="5BD5C7E6" w:rsidR="009362DF" w:rsidRPr="00413079" w:rsidRDefault="00C43BCF" w:rsidP="00C5553D">
      <w:pPr>
        <w:pStyle w:val="Code"/>
        <w:rPr>
          <w:szCs w:val="16"/>
          <w:lang w:val="en-CA"/>
        </w:rPr>
      </w:pPr>
      <w:r>
        <w:rPr>
          <w:szCs w:val="16"/>
          <w:lang w:val="en-CA"/>
        </w:rPr>
        <w:t xml:space="preserve">          </w:t>
      </w:r>
      <w:r w:rsidR="009362DF" w:rsidRPr="00413079">
        <w:rPr>
          <w:szCs w:val="16"/>
          <w:lang w:val="en-CA"/>
        </w:rPr>
        <w:t>assignedPointIndexes[assignedPointCount++] = unprocessedPointIndexes[i]</w:t>
      </w:r>
    </w:p>
    <w:p w14:paraId="1AC830C7" w14:textId="1D655421" w:rsidR="009362DF" w:rsidRPr="00413079" w:rsidRDefault="00C43BCF" w:rsidP="00C5553D">
      <w:pPr>
        <w:pStyle w:val="Code"/>
        <w:rPr>
          <w:szCs w:val="16"/>
          <w:lang w:val="en-CA"/>
        </w:rPr>
      </w:pPr>
      <w:r>
        <w:rPr>
          <w:szCs w:val="16"/>
          <w:lang w:val="en-CA"/>
        </w:rPr>
        <w:t xml:space="preserve">      </w:t>
      </w:r>
      <w:r w:rsidR="009362DF" w:rsidRPr="00413079">
        <w:rPr>
          <w:szCs w:val="16"/>
          <w:lang w:val="en-CA"/>
        </w:rPr>
        <w:t>}</w:t>
      </w:r>
    </w:p>
    <w:p w14:paraId="0D03FC37" w14:textId="22C01C0E" w:rsidR="009362DF" w:rsidRPr="00413079" w:rsidRDefault="00C43BCF" w:rsidP="00C5553D">
      <w:pPr>
        <w:pStyle w:val="Code"/>
        <w:rPr>
          <w:szCs w:val="16"/>
          <w:lang w:val="en-CA"/>
        </w:rPr>
      </w:pPr>
      <w:r>
        <w:rPr>
          <w:szCs w:val="16"/>
          <w:lang w:val="en-CA"/>
        </w:rPr>
        <w:t xml:space="preserve">    </w:t>
      </w:r>
      <w:r w:rsidR="009362DF" w:rsidRPr="00413079">
        <w:rPr>
          <w:szCs w:val="16"/>
          <w:lang w:val="en-CA"/>
        </w:rPr>
        <w:t>} else {</w:t>
      </w:r>
    </w:p>
    <w:p w14:paraId="6CEF8D1D" w14:textId="7B343AB6" w:rsidR="009362DF" w:rsidRPr="00413079" w:rsidRDefault="00C43BCF" w:rsidP="00C5553D">
      <w:pPr>
        <w:pStyle w:val="Code"/>
        <w:rPr>
          <w:szCs w:val="16"/>
          <w:lang w:val="en-CA"/>
        </w:rPr>
      </w:pPr>
      <w:r>
        <w:rPr>
          <w:szCs w:val="16"/>
          <w:lang w:val="en-CA"/>
        </w:rPr>
        <w:t xml:space="preserve">      </w:t>
      </w:r>
      <w:r w:rsidR="009362DF" w:rsidRPr="00413079">
        <w:rPr>
          <w:szCs w:val="16"/>
          <w:lang w:val="en-CA"/>
        </w:rPr>
        <w:t xml:space="preserve">if (i </w:t>
      </w:r>
      <w:r w:rsidR="00911985">
        <w:rPr>
          <w:szCs w:val="16"/>
          <w:lang w:val="en-CA"/>
        </w:rPr>
        <w:t>==</w:t>
      </w:r>
      <w:r w:rsidR="009362DF" w:rsidRPr="00413079">
        <w:rPr>
          <w:szCs w:val="16"/>
          <w:lang w:val="en-CA"/>
        </w:rPr>
        <w:t xml:space="preserve"> (unprocessedPointCount</w:t>
      </w:r>
      <w:r w:rsidR="009362DF">
        <w:rPr>
          <w:szCs w:val="16"/>
          <w:lang w:val="en-CA"/>
        </w:rPr>
        <w:t xml:space="preserve"> </w:t>
      </w:r>
      <w:r w:rsidR="009362DF" w:rsidRPr="00413079">
        <w:rPr>
          <w:szCs w:val="16"/>
          <w:lang w:val="en-CA"/>
        </w:rPr>
        <w:t>–</w:t>
      </w:r>
      <w:r w:rsidR="009362DF">
        <w:rPr>
          <w:szCs w:val="16"/>
          <w:lang w:val="en-CA"/>
        </w:rPr>
        <w:t xml:space="preserve"> </w:t>
      </w:r>
      <w:r w:rsidR="009362DF" w:rsidRPr="00413079">
        <w:rPr>
          <w:szCs w:val="16"/>
          <w:lang w:val="en-CA"/>
        </w:rPr>
        <w:t>1))</w:t>
      </w:r>
    </w:p>
    <w:p w14:paraId="3D058826" w14:textId="7C1AA7D4" w:rsidR="009362DF" w:rsidRPr="00413079" w:rsidRDefault="00C43BCF" w:rsidP="00C5553D">
      <w:pPr>
        <w:pStyle w:val="Code"/>
        <w:rPr>
          <w:szCs w:val="16"/>
          <w:lang w:val="en-CA"/>
        </w:rPr>
      </w:pPr>
      <w:r>
        <w:rPr>
          <w:szCs w:val="16"/>
          <w:lang w:val="en-CA"/>
        </w:rPr>
        <w:t xml:space="preserve">        </w:t>
      </w:r>
      <w:r w:rsidR="009362DF" w:rsidRPr="00413079">
        <w:rPr>
          <w:szCs w:val="16"/>
          <w:lang w:val="en-CA"/>
        </w:rPr>
        <w:t>nonAssignedPointIndexes[nonAssignedPointCount++] = unprocessedPointIndexes[i]</w:t>
      </w:r>
    </w:p>
    <w:p w14:paraId="1844E1F7" w14:textId="15FCDDBF" w:rsidR="009362DF" w:rsidRPr="00413079" w:rsidRDefault="00C43BCF" w:rsidP="00C5553D">
      <w:pPr>
        <w:pStyle w:val="Code"/>
        <w:rPr>
          <w:szCs w:val="16"/>
          <w:lang w:val="en-CA"/>
        </w:rPr>
      </w:pPr>
      <w:r>
        <w:rPr>
          <w:szCs w:val="16"/>
          <w:lang w:val="en-CA"/>
        </w:rPr>
        <w:t xml:space="preserve">      </w:t>
      </w:r>
      <w:r w:rsidR="009362DF" w:rsidRPr="00413079">
        <w:rPr>
          <w:szCs w:val="16"/>
          <w:lang w:val="en-CA"/>
        </w:rPr>
        <w:t>else</w:t>
      </w:r>
      <w:r w:rsidR="009362DF">
        <w:rPr>
          <w:szCs w:val="16"/>
          <w:lang w:val="en-CA"/>
        </w:rPr>
        <w:t xml:space="preserve"> </w:t>
      </w:r>
      <w:r w:rsidR="009362DF" w:rsidRPr="00413079">
        <w:rPr>
          <w:szCs w:val="16"/>
          <w:lang w:val="en-CA"/>
        </w:rPr>
        <w:t>{</w:t>
      </w:r>
    </w:p>
    <w:p w14:paraId="259D7123" w14:textId="77DC8717" w:rsidR="009362DF" w:rsidRPr="00413079" w:rsidRDefault="00C43BCF" w:rsidP="00C5553D">
      <w:pPr>
        <w:pStyle w:val="Code"/>
        <w:rPr>
          <w:szCs w:val="16"/>
          <w:lang w:val="en-CA"/>
        </w:rPr>
      </w:pPr>
      <w:r>
        <w:rPr>
          <w:szCs w:val="16"/>
          <w:lang w:val="en-CA"/>
        </w:rPr>
        <w:t xml:space="preserve">        </w:t>
      </w:r>
      <w:r w:rsidR="009362DF" w:rsidRPr="00413079">
        <w:rPr>
          <w:szCs w:val="16"/>
          <w:lang w:val="en-CA"/>
        </w:rPr>
        <w:t>nextVoxelIndex = McodeUnsorted[unprocessedPointIndexes[i+1]</w:t>
      </w:r>
      <w:r w:rsidR="009362DF">
        <w:rPr>
          <w:szCs w:val="16"/>
          <w:lang w:val="en-CA"/>
        </w:rPr>
        <w:t>]</w:t>
      </w:r>
      <w:r w:rsidR="009362DF" w:rsidRPr="00413079">
        <w:rPr>
          <w:szCs w:val="16"/>
          <w:lang w:val="en-CA"/>
        </w:rPr>
        <w:t xml:space="preserve"> </w:t>
      </w:r>
      <w:r w:rsidR="009362DF">
        <w:rPr>
          <w:szCs w:val="16"/>
          <w:lang w:val="en-CA"/>
        </w:rPr>
        <w:t>&gt;&gt; (</w:t>
      </w:r>
      <w:r w:rsidR="009362DF" w:rsidRPr="00413079">
        <w:rPr>
          <w:szCs w:val="16"/>
          <w:lang w:val="en-CA"/>
        </w:rPr>
        <w:t>3</w:t>
      </w:r>
      <w:r w:rsidR="003A46A5">
        <w:rPr>
          <w:szCs w:val="16"/>
          <w:lang w:val="en-CA"/>
        </w:rPr>
        <w:t>×</w:t>
      </w:r>
      <w:r w:rsidR="009362DF">
        <w:rPr>
          <w:szCs w:val="16"/>
          <w:lang w:val="en-CA"/>
        </w:rPr>
        <w:t>(lod+1))</w:t>
      </w:r>
    </w:p>
    <w:p w14:paraId="240A0C3B" w14:textId="5A0D4AD5" w:rsidR="009362DF" w:rsidRPr="00413079" w:rsidRDefault="00C43BCF" w:rsidP="00C5553D">
      <w:pPr>
        <w:pStyle w:val="Code"/>
        <w:rPr>
          <w:szCs w:val="16"/>
          <w:lang w:val="en-CA"/>
        </w:rPr>
      </w:pPr>
      <w:r>
        <w:rPr>
          <w:szCs w:val="16"/>
          <w:lang w:val="en-CA"/>
        </w:rPr>
        <w:t xml:space="preserve">        </w:t>
      </w:r>
      <w:r w:rsidR="009362DF" w:rsidRPr="00413079">
        <w:rPr>
          <w:szCs w:val="16"/>
          <w:lang w:val="en-CA"/>
        </w:rPr>
        <w:t>if</w:t>
      </w:r>
      <w:r w:rsidR="009362DF">
        <w:rPr>
          <w:szCs w:val="16"/>
          <w:lang w:val="en-CA"/>
        </w:rPr>
        <w:t xml:space="preserve"> </w:t>
      </w:r>
      <w:r w:rsidR="009362DF" w:rsidRPr="00413079">
        <w:rPr>
          <w:szCs w:val="16"/>
          <w:lang w:val="en-CA"/>
        </w:rPr>
        <w:t>(currVoxelIndex &lt; nextVoxelIndex)</w:t>
      </w:r>
    </w:p>
    <w:p w14:paraId="3083F5F9" w14:textId="45612ACF" w:rsidR="009362DF" w:rsidRPr="00413079" w:rsidRDefault="00C43BCF" w:rsidP="00C5553D">
      <w:pPr>
        <w:pStyle w:val="Code"/>
        <w:rPr>
          <w:szCs w:val="16"/>
          <w:lang w:val="en-CA"/>
        </w:rPr>
      </w:pPr>
      <w:r>
        <w:rPr>
          <w:szCs w:val="16"/>
          <w:lang w:val="en-CA"/>
        </w:rPr>
        <w:t xml:space="preserve">          </w:t>
      </w:r>
      <w:r w:rsidR="009362DF" w:rsidRPr="00413079">
        <w:rPr>
          <w:szCs w:val="16"/>
          <w:lang w:val="en-CA"/>
        </w:rPr>
        <w:t>nonAssignedPointIndexes[nonAssignedPointCount++] = unprocessedPointIndexes[i]</w:t>
      </w:r>
    </w:p>
    <w:p w14:paraId="51801052" w14:textId="64A630C2" w:rsidR="009362DF" w:rsidRPr="00413079" w:rsidRDefault="00C43BCF" w:rsidP="00C5553D">
      <w:pPr>
        <w:pStyle w:val="Code"/>
        <w:rPr>
          <w:szCs w:val="16"/>
          <w:lang w:val="en-CA"/>
        </w:rPr>
      </w:pPr>
      <w:r>
        <w:rPr>
          <w:szCs w:val="16"/>
          <w:lang w:val="en-CA"/>
        </w:rPr>
        <w:t xml:space="preserve">        </w:t>
      </w:r>
      <w:r w:rsidR="009362DF" w:rsidRPr="00413079">
        <w:rPr>
          <w:szCs w:val="16"/>
          <w:lang w:val="en-CA"/>
        </w:rPr>
        <w:t>else</w:t>
      </w:r>
    </w:p>
    <w:p w14:paraId="38FF02D7" w14:textId="2C99D665" w:rsidR="009362DF" w:rsidRPr="00413079" w:rsidRDefault="00C43BCF" w:rsidP="00C5553D">
      <w:pPr>
        <w:pStyle w:val="Code"/>
        <w:rPr>
          <w:szCs w:val="16"/>
          <w:lang w:val="en-CA"/>
        </w:rPr>
      </w:pPr>
      <w:r>
        <w:rPr>
          <w:szCs w:val="16"/>
          <w:lang w:val="en-CA"/>
        </w:rPr>
        <w:t xml:space="preserve">          </w:t>
      </w:r>
      <w:r w:rsidR="009362DF" w:rsidRPr="00413079">
        <w:rPr>
          <w:szCs w:val="16"/>
          <w:lang w:val="en-CA"/>
        </w:rPr>
        <w:t>assignedPointIndexes[assignedPointCount++] = unprocessedPointIndexes[i]</w:t>
      </w:r>
    </w:p>
    <w:p w14:paraId="2A1CBEE9" w14:textId="773A6183" w:rsidR="009362DF" w:rsidRDefault="00C43BCF" w:rsidP="00C5553D">
      <w:pPr>
        <w:pStyle w:val="Code"/>
        <w:rPr>
          <w:szCs w:val="16"/>
          <w:lang w:val="en-CA"/>
        </w:rPr>
      </w:pPr>
      <w:r>
        <w:rPr>
          <w:szCs w:val="16"/>
          <w:lang w:val="en-CA"/>
        </w:rPr>
        <w:t xml:space="preserve">      </w:t>
      </w:r>
      <w:r w:rsidR="009362DF" w:rsidRPr="00413079">
        <w:rPr>
          <w:szCs w:val="16"/>
          <w:lang w:val="en-CA"/>
        </w:rPr>
        <w:t>}</w:t>
      </w:r>
    </w:p>
    <w:p w14:paraId="2BD4AB17" w14:textId="60AD0288" w:rsidR="009362DF" w:rsidRPr="00413079" w:rsidRDefault="00C43BCF" w:rsidP="00C5553D">
      <w:pPr>
        <w:pStyle w:val="Code"/>
        <w:rPr>
          <w:szCs w:val="16"/>
          <w:lang w:val="en-CA"/>
        </w:rPr>
      </w:pPr>
      <w:r>
        <w:rPr>
          <w:szCs w:val="16"/>
          <w:lang w:val="en-CA"/>
        </w:rPr>
        <w:t xml:space="preserve">    </w:t>
      </w:r>
      <w:r w:rsidR="009362DF">
        <w:rPr>
          <w:szCs w:val="16"/>
          <w:lang w:val="en-CA"/>
        </w:rPr>
        <w:t>}</w:t>
      </w:r>
    </w:p>
    <w:p w14:paraId="18B45EE9" w14:textId="6846F35F" w:rsidR="009362DF" w:rsidRDefault="00C43BCF" w:rsidP="00C5553D">
      <w:pPr>
        <w:pStyle w:val="Code"/>
        <w:rPr>
          <w:szCs w:val="16"/>
          <w:lang w:val="en-CA"/>
        </w:rPr>
      </w:pPr>
      <w:r>
        <w:rPr>
          <w:szCs w:val="16"/>
          <w:lang w:val="en-CA"/>
        </w:rPr>
        <w:t xml:space="preserve">  </w:t>
      </w:r>
      <w:r w:rsidR="009362DF" w:rsidRPr="00413079">
        <w:rPr>
          <w:szCs w:val="16"/>
          <w:lang w:val="en-CA"/>
        </w:rPr>
        <w:t>}</w:t>
      </w:r>
    </w:p>
    <w:p w14:paraId="5AA9C40B" w14:textId="04F366CC" w:rsidR="009362DF" w:rsidRPr="008A2733" w:rsidRDefault="00C43BCF" w:rsidP="00C5553D">
      <w:pPr>
        <w:pStyle w:val="Code"/>
      </w:pPr>
      <w:r>
        <w:t xml:space="preserve">  </w:t>
      </w:r>
      <w:r w:rsidR="009362DF" w:rsidRPr="00DE5984">
        <w:t>endIndex</w:t>
      </w:r>
      <w:r w:rsidR="009362DF">
        <w:t xml:space="preserve"> = assignedPointCount</w:t>
      </w:r>
    </w:p>
    <w:p w14:paraId="3DD2CB10" w14:textId="08BB4713" w:rsidR="009362DF" w:rsidRPr="00B42D41" w:rsidRDefault="00C43BCF" w:rsidP="00C5553D">
      <w:pPr>
        <w:pStyle w:val="Code"/>
        <w:rPr>
          <w:szCs w:val="16"/>
          <w:lang w:eastAsia="ja-JP"/>
        </w:rPr>
      </w:pPr>
      <w:r>
        <w:rPr>
          <w:szCs w:val="16"/>
        </w:rPr>
        <w:t xml:space="preserve">  </w:t>
      </w:r>
      <w:r w:rsidR="009362DF" w:rsidRPr="00B42D41">
        <w:rPr>
          <w:szCs w:val="16"/>
          <w:lang w:eastAsia="ja-JP"/>
        </w:rPr>
        <w:t>if (startIndex != endIndex) {</w:t>
      </w:r>
    </w:p>
    <w:p w14:paraId="5AC50252" w14:textId="5899D7E8" w:rsidR="009362DF" w:rsidRPr="00B42D41" w:rsidRDefault="00C43BCF" w:rsidP="00C5553D">
      <w:pPr>
        <w:pStyle w:val="Code"/>
        <w:rPr>
          <w:szCs w:val="16"/>
        </w:rPr>
      </w:pPr>
      <w:r>
        <w:rPr>
          <w:szCs w:val="16"/>
        </w:rPr>
        <w:t xml:space="preserve">    </w:t>
      </w:r>
      <w:r w:rsidR="009362DF" w:rsidRPr="00B42D41">
        <w:rPr>
          <w:szCs w:val="16"/>
        </w:rPr>
        <w:t>numOfPointInSkipped = PointNumInSlice – PointCount</w:t>
      </w:r>
    </w:p>
    <w:p w14:paraId="52F6F801" w14:textId="1AB8678A" w:rsidR="009362DF" w:rsidRPr="00B42D41" w:rsidRDefault="00C43BCF" w:rsidP="00C5553D">
      <w:pPr>
        <w:pStyle w:val="Code"/>
        <w:rPr>
          <w:szCs w:val="16"/>
          <w:lang w:val="en-CA" w:eastAsia="ja-JP"/>
        </w:rPr>
      </w:pPr>
      <w:r>
        <w:rPr>
          <w:szCs w:val="16"/>
          <w:lang w:val="en-CA" w:eastAsia="ja-JP"/>
        </w:rPr>
        <w:t xml:space="preserve">    </w:t>
      </w:r>
      <w:r w:rsidR="009362DF" w:rsidRPr="00B42D41">
        <w:rPr>
          <w:szCs w:val="16"/>
          <w:lang w:val="en-CA" w:eastAsia="ja-JP"/>
        </w:rPr>
        <w:t>if ((endIndex – startIndex) &gt; (startIndex + numOfPointInSkipped)){</w:t>
      </w:r>
    </w:p>
    <w:p w14:paraId="67950DA3" w14:textId="0A60E557" w:rsidR="009362DF" w:rsidRPr="001A33B7" w:rsidRDefault="00C43BCF" w:rsidP="00C43BCF">
      <w:pPr>
        <w:pStyle w:val="Code"/>
        <w:rPr>
          <w:lang w:val="en-CA" w:eastAsia="ja-JP"/>
        </w:rPr>
      </w:pPr>
      <w:r>
        <w:rPr>
          <w:szCs w:val="16"/>
          <w:lang w:val="en-CA" w:eastAsia="ja-JP"/>
        </w:rPr>
        <w:t xml:space="preserve">      </w:t>
      </w:r>
      <w:r w:rsidR="009362DF" w:rsidRPr="001A33B7">
        <w:rPr>
          <w:szCs w:val="16"/>
          <w:lang w:val="en-CA" w:eastAsia="ja-JP"/>
        </w:rPr>
        <w:t xml:space="preserve">for </w:t>
      </w:r>
      <w:r w:rsidR="004014E9">
        <w:rPr>
          <w:szCs w:val="16"/>
          <w:lang w:val="en-CA" w:eastAsia="ja-JP"/>
        </w:rPr>
        <w:t>(</w:t>
      </w:r>
      <w:r w:rsidR="009362DF" w:rsidRPr="001A33B7">
        <w:rPr>
          <w:szCs w:val="16"/>
          <w:lang w:val="en-CA" w:eastAsia="ja-JP"/>
        </w:rPr>
        <w:t xml:space="preserve">loop = 0; loop &lt; lod </w:t>
      </w:r>
      <w:r w:rsidR="004014E9">
        <w:rPr>
          <w:szCs w:val="16"/>
          <w:lang w:val="en-CA" w:eastAsia="ja-JP"/>
        </w:rPr>
        <w:t>−</w:t>
      </w:r>
      <w:r w:rsidR="009362DF" w:rsidRPr="001A33B7">
        <w:rPr>
          <w:szCs w:val="16"/>
          <w:lang w:val="en-CA" w:eastAsia="ja-JP"/>
        </w:rPr>
        <w:t xml:space="preserve"> </w:t>
      </w:r>
      <w:r w:rsidR="009362DF" w:rsidRPr="008A2733">
        <w:rPr>
          <w:szCs w:val="16"/>
          <w:lang w:val="en-CA" w:eastAsia="ja-JP"/>
        </w:rPr>
        <w:t>minGeomNodeSizeLog2</w:t>
      </w:r>
      <w:r w:rsidR="009362DF" w:rsidRPr="001A33B7">
        <w:rPr>
          <w:szCs w:val="16"/>
          <w:lang w:val="en-CA" w:eastAsia="ja-JP"/>
        </w:rPr>
        <w:t>; loop++</w:t>
      </w:r>
      <w:r w:rsidR="004014E9">
        <w:rPr>
          <w:szCs w:val="16"/>
          <w:lang w:val="en-CA" w:eastAsia="ja-JP"/>
        </w:rPr>
        <w:t>)</w:t>
      </w:r>
      <w:r w:rsidR="009362DF" w:rsidRPr="001A33B7">
        <w:rPr>
          <w:szCs w:val="16"/>
          <w:lang w:val="en-CA" w:eastAsia="ja-JP"/>
        </w:rPr>
        <w:t>{</w:t>
      </w:r>
    </w:p>
    <w:p w14:paraId="5C3906CC" w14:textId="27C0DF07" w:rsidR="009362DF" w:rsidRPr="001A33B7" w:rsidRDefault="00C43BCF" w:rsidP="00C5553D">
      <w:pPr>
        <w:pStyle w:val="Code"/>
        <w:rPr>
          <w:bCs/>
          <w:szCs w:val="16"/>
        </w:rPr>
      </w:pPr>
      <w:r>
        <w:rPr>
          <w:szCs w:val="16"/>
          <w:lang w:val="en-CA" w:eastAsia="ja-JP"/>
        </w:rPr>
        <w:t xml:space="preserve">        </w:t>
      </w:r>
      <w:r w:rsidR="009362DF" w:rsidRPr="001A33B7">
        <w:rPr>
          <w:szCs w:val="16"/>
          <w:lang w:val="en-CA" w:eastAsia="ja-JP"/>
        </w:rPr>
        <w:t>computeNearestNeighbours(</w:t>
      </w:r>
    </w:p>
    <w:p w14:paraId="12C69F1F" w14:textId="3DF92209" w:rsidR="009362DF" w:rsidRPr="00B42D41" w:rsidRDefault="00C43BCF" w:rsidP="00C5553D">
      <w:pPr>
        <w:pStyle w:val="Code"/>
        <w:rPr>
          <w:szCs w:val="16"/>
          <w:lang w:val="en-US" w:eastAsia="ja-JP"/>
        </w:rPr>
      </w:pPr>
      <w:r>
        <w:rPr>
          <w:bCs/>
          <w:szCs w:val="16"/>
        </w:rPr>
        <w:t xml:space="preserve">          </w:t>
      </w:r>
      <w:r w:rsidR="009362DF" w:rsidRPr="00B42D41">
        <w:rPr>
          <w:szCs w:val="16"/>
        </w:rPr>
        <w:t>PointCount</w:t>
      </w:r>
      <w:r w:rsidR="009362DF" w:rsidRPr="00B42D41" w:rsidDel="00BF493B">
        <w:rPr>
          <w:szCs w:val="16"/>
          <w:lang w:val="en-US" w:eastAsia="ja-JP"/>
        </w:rPr>
        <w:t xml:space="preserve"> </w:t>
      </w:r>
      <w:r w:rsidR="004014E9">
        <w:rPr>
          <w:szCs w:val="16"/>
          <w:lang w:val="en-US" w:eastAsia="ja-JP"/>
        </w:rPr>
        <w:t>−</w:t>
      </w:r>
      <w:r w:rsidR="009362DF" w:rsidRPr="00B42D41">
        <w:rPr>
          <w:szCs w:val="16"/>
          <w:lang w:val="en-CA"/>
        </w:rPr>
        <w:t xml:space="preserve"> unprocessedPointCount</w:t>
      </w:r>
      <w:r w:rsidR="009362DF" w:rsidRPr="00B42D41">
        <w:rPr>
          <w:szCs w:val="16"/>
          <w:lang w:val="en-CA" w:eastAsia="ja-JP"/>
        </w:rPr>
        <w:t>PerLevelOfDetail[loop]</w:t>
      </w:r>
      <w:r w:rsidR="009362DF" w:rsidRPr="00B42D41">
        <w:rPr>
          <w:szCs w:val="16"/>
          <w:lang w:val="en-US" w:eastAsia="ja-JP"/>
        </w:rPr>
        <w:t>,</w:t>
      </w:r>
    </w:p>
    <w:p w14:paraId="68D32806" w14:textId="0309C3D9" w:rsidR="009362DF" w:rsidRPr="00B42D41" w:rsidRDefault="00C43BCF" w:rsidP="00C5553D">
      <w:pPr>
        <w:pStyle w:val="Code"/>
        <w:rPr>
          <w:szCs w:val="16"/>
          <w:lang w:val="en-US" w:eastAsia="ja-JP"/>
        </w:rPr>
      </w:pPr>
      <w:r>
        <w:rPr>
          <w:szCs w:val="16"/>
          <w:lang w:val="en-US" w:eastAsia="ja-JP"/>
        </w:rPr>
        <w:t xml:space="preserve">          </w:t>
      </w:r>
      <w:r w:rsidR="009362DF" w:rsidRPr="00B42D41">
        <w:rPr>
          <w:szCs w:val="16"/>
        </w:rPr>
        <w:t>PointCount</w:t>
      </w:r>
      <w:r w:rsidR="009362DF" w:rsidRPr="00B42D41" w:rsidDel="00BF493B">
        <w:rPr>
          <w:szCs w:val="16"/>
          <w:lang w:val="en-US" w:eastAsia="ja-JP"/>
        </w:rPr>
        <w:t xml:space="preserve"> </w:t>
      </w:r>
      <w:r w:rsidR="004014E9">
        <w:rPr>
          <w:szCs w:val="16"/>
          <w:lang w:val="en-US" w:eastAsia="ja-JP"/>
        </w:rPr>
        <w:t>−</w:t>
      </w:r>
      <w:r w:rsidR="009362DF" w:rsidRPr="00B42D41">
        <w:rPr>
          <w:szCs w:val="16"/>
          <w:lang w:val="en-CA"/>
        </w:rPr>
        <w:t xml:space="preserve"> unprocessedPointCount</w:t>
      </w:r>
      <w:r w:rsidR="009362DF" w:rsidRPr="00B42D41">
        <w:rPr>
          <w:szCs w:val="16"/>
          <w:lang w:val="en-CA" w:eastAsia="ja-JP"/>
        </w:rPr>
        <w:t>PerLevelOfDetail[loop+1]</w:t>
      </w:r>
      <w:r w:rsidR="009362DF" w:rsidRPr="00B42D41">
        <w:rPr>
          <w:szCs w:val="16"/>
          <w:lang w:val="en-US" w:eastAsia="ja-JP"/>
        </w:rPr>
        <w:t>,</w:t>
      </w:r>
    </w:p>
    <w:p w14:paraId="07B35E20" w14:textId="7AA75E49" w:rsidR="009362DF" w:rsidRPr="001A33B7" w:rsidRDefault="00C43BCF" w:rsidP="00C5553D">
      <w:pPr>
        <w:pStyle w:val="Code"/>
        <w:rPr>
          <w:szCs w:val="16"/>
          <w:lang w:val="en-CA" w:eastAsia="ja-JP"/>
        </w:rPr>
      </w:pPr>
      <w:r>
        <w:rPr>
          <w:szCs w:val="16"/>
          <w:lang w:val="en-US" w:eastAsia="ja-JP"/>
        </w:rPr>
        <w:t xml:space="preserve">          </w:t>
      </w:r>
      <w:r w:rsidR="009362DF" w:rsidRPr="001A33B7">
        <w:rPr>
          <w:szCs w:val="16"/>
          <w:lang w:val="en-CA" w:eastAsia="ja-JP"/>
        </w:rPr>
        <w:t xml:space="preserve">loop + </w:t>
      </w:r>
      <w:r w:rsidR="009362DF" w:rsidRPr="008A2733">
        <w:rPr>
          <w:szCs w:val="16"/>
          <w:lang w:val="en-CA" w:eastAsia="ja-JP"/>
        </w:rPr>
        <w:t>minGeomNodeSizeLog2</w:t>
      </w:r>
      <w:r w:rsidR="009362DF" w:rsidRPr="001A33B7">
        <w:rPr>
          <w:szCs w:val="16"/>
          <w:lang w:val="en-CA" w:eastAsia="ja-JP"/>
        </w:rPr>
        <w:t>, assignedPointIndexes,</w:t>
      </w:r>
    </w:p>
    <w:p w14:paraId="072EB357" w14:textId="0D12DC9D" w:rsidR="009362DF" w:rsidRDefault="00C43BCF" w:rsidP="00C5553D">
      <w:pPr>
        <w:pStyle w:val="Code"/>
        <w:rPr>
          <w:szCs w:val="16"/>
          <w:lang w:val="en-US" w:eastAsia="ja-JP"/>
        </w:rPr>
      </w:pPr>
      <w:r>
        <w:rPr>
          <w:szCs w:val="16"/>
          <w:lang w:val="en-CA" w:eastAsia="ja-JP"/>
        </w:rPr>
        <w:lastRenderedPageBreak/>
        <w:t xml:space="preserve">          </w:t>
      </w:r>
      <w:r w:rsidR="009362DF" w:rsidRPr="00BA216D">
        <w:rPr>
          <w:szCs w:val="16"/>
          <w:lang w:val="en-CA" w:eastAsia="ja-JP"/>
        </w:rPr>
        <w:t>McodeUnsorted,</w:t>
      </w:r>
      <w:r w:rsidR="009362DF" w:rsidRPr="00697CE6">
        <w:rPr>
          <w:szCs w:val="16"/>
        </w:rPr>
        <w:t xml:space="preserve"> </w:t>
      </w:r>
      <w:r w:rsidR="009362DF" w:rsidRPr="00697CE6">
        <w:rPr>
          <w:szCs w:val="16"/>
          <w:lang w:val="en-CA" w:eastAsia="ja-JP"/>
        </w:rPr>
        <w:t>nonAssignedPointCount</w:t>
      </w:r>
      <w:r w:rsidR="009362DF" w:rsidRPr="00697CE6">
        <w:rPr>
          <w:szCs w:val="16"/>
          <w:lang w:val="en-US" w:eastAsia="ja-JP"/>
        </w:rPr>
        <w:t>,</w:t>
      </w:r>
    </w:p>
    <w:p w14:paraId="2A4CF202" w14:textId="15A832FD" w:rsidR="00C649BB" w:rsidRPr="00B42D41" w:rsidRDefault="00C43BCF" w:rsidP="00C43BCF">
      <w:pPr>
        <w:pStyle w:val="Code"/>
        <w:rPr>
          <w:lang w:val="en-CA" w:eastAsia="ja-JP"/>
        </w:rPr>
      </w:pPr>
      <w:r>
        <w:rPr>
          <w:szCs w:val="16"/>
          <w:lang w:val="en-CA" w:eastAsia="ja-JP"/>
        </w:rPr>
        <w:t xml:space="preserve">          </w:t>
      </w:r>
      <w:r w:rsidR="00C649BB" w:rsidRPr="001A33B7">
        <w:rPr>
          <w:szCs w:val="16"/>
          <w:lang w:val="en-CA" w:eastAsia="ja-JP"/>
        </w:rPr>
        <w:t>non</w:t>
      </w:r>
      <w:r w:rsidR="00DF635E">
        <w:rPr>
          <w:szCs w:val="16"/>
          <w:lang w:val="en-CA" w:eastAsia="ja-JP"/>
        </w:rPr>
        <w:t>A</w:t>
      </w:r>
      <w:r w:rsidR="00C649BB" w:rsidRPr="001A33B7">
        <w:rPr>
          <w:szCs w:val="16"/>
          <w:lang w:val="en-CA" w:eastAsia="ja-JP"/>
        </w:rPr>
        <w:t>ssignedPointIndexes</w:t>
      </w:r>
      <w:r w:rsidR="004014E9">
        <w:rPr>
          <w:szCs w:val="16"/>
          <w:lang w:val="en-CA" w:eastAsia="ja-JP"/>
        </w:rPr>
        <w:t>)</w:t>
      </w:r>
    </w:p>
    <w:p w14:paraId="68A64ECC" w14:textId="3AE08931" w:rsidR="00C649BB" w:rsidRPr="00BE53BF" w:rsidRDefault="00C43BCF" w:rsidP="00C5553D">
      <w:pPr>
        <w:pStyle w:val="Code"/>
      </w:pPr>
      <w:r>
        <w:rPr>
          <w:szCs w:val="16"/>
          <w:lang w:val="en-CA" w:eastAsia="ja-JP"/>
        </w:rPr>
        <w:t xml:space="preserve">      </w:t>
      </w:r>
      <w:r w:rsidR="00C649BB" w:rsidRPr="00BE53BF">
        <w:t>}</w:t>
      </w:r>
    </w:p>
    <w:p w14:paraId="30AC88F2" w14:textId="275441B3" w:rsidR="00C649BB" w:rsidRPr="002A08D6" w:rsidRDefault="00C43BCF" w:rsidP="00C5553D">
      <w:pPr>
        <w:pStyle w:val="Code"/>
      </w:pPr>
      <w:r>
        <w:rPr>
          <w:szCs w:val="16"/>
          <w:lang w:val="en-CA" w:eastAsia="ja-JP"/>
        </w:rPr>
        <w:t xml:space="preserve">    </w:t>
      </w:r>
      <w:r w:rsidR="00C649BB" w:rsidRPr="002A08D6">
        <w:t>}</w:t>
      </w:r>
    </w:p>
    <w:p w14:paraId="3CB48EBB" w14:textId="66693E53" w:rsidR="00C649BB" w:rsidRPr="002A08D6" w:rsidRDefault="00C43BCF" w:rsidP="00C5553D">
      <w:pPr>
        <w:pStyle w:val="Code"/>
      </w:pPr>
      <w:r>
        <w:rPr>
          <w:szCs w:val="16"/>
          <w:lang w:val="en-CA" w:eastAsia="ja-JP"/>
        </w:rPr>
        <w:t xml:space="preserve">  </w:t>
      </w:r>
      <w:r w:rsidR="00C649BB" w:rsidRPr="002A08D6">
        <w:t>}</w:t>
      </w:r>
    </w:p>
    <w:p w14:paraId="249BBB4D" w14:textId="6E88EF3C" w:rsidR="00C649BB" w:rsidRPr="00FC3E2E" w:rsidRDefault="00C43BCF" w:rsidP="00C5553D">
      <w:pPr>
        <w:pStyle w:val="Code"/>
        <w:rPr>
          <w:bCs/>
          <w:szCs w:val="16"/>
        </w:rPr>
      </w:pPr>
      <w:r>
        <w:rPr>
          <w:szCs w:val="16"/>
          <w:lang w:val="en-CA" w:eastAsia="ja-JP"/>
        </w:rPr>
        <w:t xml:space="preserve">  </w:t>
      </w:r>
      <w:r w:rsidR="00C649BB" w:rsidRPr="00FC3E2E">
        <w:rPr>
          <w:szCs w:val="16"/>
          <w:lang w:val="en-CA" w:eastAsia="ja-JP"/>
        </w:rPr>
        <w:t>computeNearestNeighbours(</w:t>
      </w:r>
    </w:p>
    <w:p w14:paraId="056D5151" w14:textId="79465757" w:rsidR="00C649BB" w:rsidRPr="00FC3E2E" w:rsidRDefault="00C43BCF" w:rsidP="00C5553D">
      <w:pPr>
        <w:pStyle w:val="Code"/>
        <w:rPr>
          <w:szCs w:val="16"/>
          <w:lang w:val="en-US" w:eastAsia="ja-JP"/>
        </w:rPr>
      </w:pPr>
      <w:r>
        <w:rPr>
          <w:bCs/>
          <w:szCs w:val="16"/>
        </w:rPr>
        <w:t xml:space="preserve">          </w:t>
      </w:r>
      <w:r w:rsidR="00C649BB" w:rsidRPr="00FC3E2E">
        <w:rPr>
          <w:szCs w:val="16"/>
          <w:lang w:val="en-US" w:eastAsia="ja-JP"/>
        </w:rPr>
        <w:t xml:space="preserve">startIndex, endIndex, </w:t>
      </w:r>
    </w:p>
    <w:p w14:paraId="4DD549D2" w14:textId="174BE595" w:rsidR="00C649BB" w:rsidRPr="00FC3E2E" w:rsidRDefault="00C43BCF" w:rsidP="00C5553D">
      <w:pPr>
        <w:pStyle w:val="Code"/>
        <w:rPr>
          <w:szCs w:val="16"/>
          <w:lang w:val="en-CA" w:eastAsia="ja-JP"/>
        </w:rPr>
      </w:pPr>
      <w:r>
        <w:rPr>
          <w:szCs w:val="16"/>
          <w:lang w:val="en-US" w:eastAsia="ja-JP"/>
        </w:rPr>
        <w:t xml:space="preserve">          </w:t>
      </w:r>
      <w:r w:rsidR="00C649BB" w:rsidRPr="00FC3E2E">
        <w:rPr>
          <w:szCs w:val="16"/>
          <w:lang w:val="en-CA" w:eastAsia="ja-JP"/>
        </w:rPr>
        <w:t>lod</w:t>
      </w:r>
      <w:r w:rsidR="00C649BB" w:rsidRPr="00FC3E2E" w:rsidDel="00EE0056">
        <w:rPr>
          <w:szCs w:val="16"/>
          <w:lang w:val="en-CA" w:eastAsia="ja-JP"/>
        </w:rPr>
        <w:t xml:space="preserve"> </w:t>
      </w:r>
      <w:r w:rsidR="00C649BB" w:rsidRPr="00FC3E2E">
        <w:rPr>
          <w:szCs w:val="16"/>
          <w:lang w:val="en-CA" w:eastAsia="ja-JP"/>
        </w:rPr>
        <w:t>, assignedPointIndexes,</w:t>
      </w:r>
    </w:p>
    <w:p w14:paraId="0A7DDC60" w14:textId="4B4FD8B0" w:rsidR="00C649BB" w:rsidRPr="00FC3E2E" w:rsidRDefault="00C43BCF" w:rsidP="00C5553D">
      <w:pPr>
        <w:pStyle w:val="Code"/>
        <w:rPr>
          <w:szCs w:val="16"/>
          <w:lang w:val="en-CA" w:eastAsia="ja-JP"/>
        </w:rPr>
      </w:pPr>
      <w:r>
        <w:rPr>
          <w:szCs w:val="16"/>
          <w:lang w:val="en-CA" w:eastAsia="ja-JP"/>
        </w:rPr>
        <w:t xml:space="preserve">          </w:t>
      </w:r>
      <w:r w:rsidR="00C649BB" w:rsidRPr="00FC3E2E">
        <w:rPr>
          <w:szCs w:val="16"/>
          <w:lang w:val="en-CA" w:eastAsia="ja-JP"/>
        </w:rPr>
        <w:t>McodeUnsorted, nonAssignedPointCount</w:t>
      </w:r>
      <w:r w:rsidR="00C649BB" w:rsidRPr="00FC3E2E">
        <w:rPr>
          <w:szCs w:val="16"/>
          <w:lang w:val="en-US" w:eastAsia="ja-JP"/>
        </w:rPr>
        <w:t>,</w:t>
      </w:r>
    </w:p>
    <w:p w14:paraId="197C159C" w14:textId="593EA78F" w:rsidR="00C649BB" w:rsidRPr="00FC3E2E" w:rsidRDefault="00C43BCF" w:rsidP="00C5553D">
      <w:pPr>
        <w:pStyle w:val="Code"/>
        <w:rPr>
          <w:szCs w:val="16"/>
          <w:lang w:val="en-US" w:eastAsia="ja-JP"/>
        </w:rPr>
      </w:pPr>
      <w:r>
        <w:rPr>
          <w:szCs w:val="16"/>
          <w:lang w:val="en-CA" w:eastAsia="ja-JP"/>
        </w:rPr>
        <w:t xml:space="preserve">          </w:t>
      </w:r>
      <w:r w:rsidR="00C649BB" w:rsidRPr="00FC3E2E">
        <w:rPr>
          <w:szCs w:val="16"/>
          <w:lang w:val="en-CA" w:eastAsia="ja-JP"/>
        </w:rPr>
        <w:t>non</w:t>
      </w:r>
      <w:r w:rsidR="00DF635E">
        <w:rPr>
          <w:szCs w:val="16"/>
          <w:lang w:val="en-CA" w:eastAsia="ja-JP"/>
        </w:rPr>
        <w:t>A</w:t>
      </w:r>
      <w:r w:rsidR="00C649BB" w:rsidRPr="00FC3E2E">
        <w:rPr>
          <w:szCs w:val="16"/>
          <w:lang w:val="en-CA" w:eastAsia="ja-JP"/>
        </w:rPr>
        <w:t>ssignedPointIndexes</w:t>
      </w:r>
      <w:r w:rsidR="00C649BB" w:rsidRPr="00FC3E2E">
        <w:rPr>
          <w:szCs w:val="16"/>
          <w:lang w:val="en-US" w:eastAsia="ja-JP"/>
        </w:rPr>
        <w:t>)</w:t>
      </w:r>
    </w:p>
    <w:p w14:paraId="4855C721" w14:textId="53AEEB98" w:rsidR="00C649BB" w:rsidRPr="00FC3E2E" w:rsidRDefault="00C43BCF" w:rsidP="00C5553D">
      <w:pPr>
        <w:pStyle w:val="Code"/>
        <w:rPr>
          <w:szCs w:val="16"/>
          <w:lang w:val="en-CA" w:eastAsia="ja-JP"/>
        </w:rPr>
      </w:pPr>
      <w:r>
        <w:rPr>
          <w:szCs w:val="16"/>
          <w:lang w:val="en-CA" w:eastAsia="ja-JP"/>
        </w:rPr>
        <w:t xml:space="preserve">  </w:t>
      </w:r>
      <w:r w:rsidR="00C649BB" w:rsidRPr="00FC3E2E">
        <w:rPr>
          <w:szCs w:val="16"/>
          <w:lang w:val="en-CA"/>
        </w:rPr>
        <w:t>unprocessedPointCount</w:t>
      </w:r>
      <w:r w:rsidR="00C649BB" w:rsidRPr="00FC3E2E">
        <w:rPr>
          <w:szCs w:val="16"/>
          <w:lang w:val="en-CA" w:eastAsia="ja-JP"/>
        </w:rPr>
        <w:t>PerLevelOfDetail[lod+1] = nonAssignedPointCount</w:t>
      </w:r>
    </w:p>
    <w:p w14:paraId="1DC52571" w14:textId="78910D78" w:rsidR="00C649BB" w:rsidRPr="00FC3E2E" w:rsidRDefault="00C43BCF" w:rsidP="00C5553D">
      <w:pPr>
        <w:pStyle w:val="Code"/>
        <w:rPr>
          <w:szCs w:val="16"/>
          <w:lang w:val="en-CA" w:eastAsia="ja-JP"/>
        </w:rPr>
      </w:pPr>
      <w:r>
        <w:rPr>
          <w:szCs w:val="16"/>
          <w:lang w:val="en-CA" w:eastAsia="ja-JP"/>
        </w:rPr>
        <w:t xml:space="preserve">  </w:t>
      </w:r>
      <w:r w:rsidR="00C649BB" w:rsidRPr="00FC3E2E">
        <w:rPr>
          <w:szCs w:val="16"/>
          <w:lang w:val="en-CA"/>
        </w:rPr>
        <w:t xml:space="preserve">unprocessedPointCount = </w:t>
      </w:r>
      <w:r w:rsidR="00C649BB" w:rsidRPr="00FC3E2E">
        <w:rPr>
          <w:szCs w:val="16"/>
          <w:lang w:val="en-CA" w:eastAsia="ja-JP"/>
        </w:rPr>
        <w:t>nonAssignedPointCount</w:t>
      </w:r>
    </w:p>
    <w:p w14:paraId="2F3A1B78" w14:textId="6FBE99F8" w:rsidR="00C649BB" w:rsidRPr="00FC3E2E" w:rsidRDefault="00C43BCF" w:rsidP="00C5553D">
      <w:pPr>
        <w:pStyle w:val="Code"/>
        <w:rPr>
          <w:szCs w:val="16"/>
          <w:lang w:val="en-CA"/>
        </w:rPr>
      </w:pPr>
      <w:r>
        <w:rPr>
          <w:szCs w:val="16"/>
          <w:lang w:val="en-CA" w:eastAsia="ja-JP"/>
        </w:rPr>
        <w:t xml:space="preserve">  </w:t>
      </w:r>
      <w:r w:rsidR="00C649BB" w:rsidRPr="00FC3E2E">
        <w:rPr>
          <w:szCs w:val="16"/>
          <w:lang w:val="en-CA"/>
        </w:rPr>
        <w:t xml:space="preserve">unprocessedPointIndexes = </w:t>
      </w:r>
      <w:r w:rsidR="00C649BB" w:rsidRPr="00FC3E2E">
        <w:rPr>
          <w:szCs w:val="16"/>
          <w:lang w:val="en-CA" w:eastAsia="ja-JP"/>
        </w:rPr>
        <w:t>nonAssignedPointIndexes</w:t>
      </w:r>
    </w:p>
    <w:p w14:paraId="633CA601" w14:textId="3FBBB244" w:rsidR="00C649BB" w:rsidRDefault="00C649BB" w:rsidP="00C5553D">
      <w:pPr>
        <w:pStyle w:val="Code"/>
        <w:rPr>
          <w:szCs w:val="16"/>
          <w:lang w:val="en-CA"/>
        </w:rPr>
      </w:pPr>
      <w:r w:rsidRPr="00FC3E2E">
        <w:rPr>
          <w:szCs w:val="16"/>
          <w:lang w:val="en-CA"/>
        </w:rPr>
        <w:t>}</w:t>
      </w:r>
    </w:p>
    <w:p w14:paraId="2D2E8AF7" w14:textId="77777777" w:rsidR="00363BA1" w:rsidRPr="00D527DE" w:rsidRDefault="00363BA1" w:rsidP="00363BA1">
      <w:pPr>
        <w:rPr>
          <w:lang w:val="en-CA" w:eastAsia="ja-JP"/>
        </w:rPr>
      </w:pPr>
      <w:r>
        <w:rPr>
          <w:rFonts w:hint="eastAsia"/>
          <w:lang w:val="en-CA" w:eastAsia="ja-JP"/>
        </w:rPr>
        <w:t xml:space="preserve">Then, </w:t>
      </w:r>
      <w:r w:rsidRPr="00D527DE">
        <w:rPr>
          <w:lang w:val="en-CA"/>
        </w:rPr>
        <w:t>the following procedure is applied</w:t>
      </w:r>
      <w:r>
        <w:rPr>
          <w:lang w:val="en-CA"/>
        </w:rPr>
        <w:t>:</w:t>
      </w:r>
    </w:p>
    <w:p w14:paraId="6D95DFDF" w14:textId="4211A3B4" w:rsidR="00363BA1" w:rsidRPr="00D527DE" w:rsidRDefault="00363BA1" w:rsidP="00363BA1">
      <w:pPr>
        <w:pStyle w:val="Code"/>
        <w:rPr>
          <w:lang w:val="en-CA" w:eastAsia="ja-JP"/>
        </w:rPr>
      </w:pPr>
      <w:r w:rsidRPr="00D527DE">
        <w:rPr>
          <w:lang w:val="en-CA" w:eastAsia="ja-JP"/>
        </w:rPr>
        <w:t>for (i</w:t>
      </w:r>
      <w:r w:rsidR="0013471A">
        <w:rPr>
          <w:lang w:val="en-CA" w:eastAsia="ja-JP"/>
        </w:rPr>
        <w:t xml:space="preserve"> </w:t>
      </w:r>
      <w:r w:rsidRPr="00D527DE">
        <w:rPr>
          <w:lang w:val="en-CA" w:eastAsia="ja-JP"/>
        </w:rPr>
        <w:t>=</w:t>
      </w:r>
      <w:r w:rsidR="0013471A">
        <w:rPr>
          <w:lang w:val="en-CA" w:eastAsia="ja-JP"/>
        </w:rPr>
        <w:t xml:space="preserve"> </w:t>
      </w:r>
      <w:r w:rsidRPr="00D527DE">
        <w:rPr>
          <w:lang w:val="en-CA" w:eastAsia="ja-JP"/>
        </w:rPr>
        <w:t>0; i</w:t>
      </w:r>
      <w:r w:rsidR="0013471A">
        <w:rPr>
          <w:lang w:val="en-CA" w:eastAsia="ja-JP"/>
        </w:rPr>
        <w:t xml:space="preserve"> </w:t>
      </w:r>
      <w:r w:rsidRPr="00D527DE">
        <w:rPr>
          <w:lang w:val="en-CA" w:eastAsia="ja-JP"/>
        </w:rPr>
        <w:t>&lt;</w:t>
      </w:r>
      <w:r w:rsidRPr="00D527DE">
        <w:rPr>
          <w:lang w:val="en-CA"/>
        </w:rPr>
        <w:t xml:space="preserve"> PointCount</w:t>
      </w:r>
      <w:r w:rsidRPr="00D527DE">
        <w:rPr>
          <w:lang w:val="en-CA" w:eastAsia="ja-JP"/>
        </w:rPr>
        <w:t>; i++)</w:t>
      </w:r>
    </w:p>
    <w:p w14:paraId="29BA6C6B" w14:textId="458926D2" w:rsidR="00363BA1" w:rsidRDefault="00C43BCF" w:rsidP="004014E9">
      <w:pPr>
        <w:pStyle w:val="Code"/>
        <w:rPr>
          <w:lang w:val="en-CA" w:eastAsia="ja-JP"/>
        </w:rPr>
      </w:pPr>
      <w:r>
        <w:rPr>
          <w:lang w:val="en-CA" w:eastAsia="ja-JP"/>
        </w:rPr>
        <w:t xml:space="preserve">  </w:t>
      </w:r>
      <w:r w:rsidR="00363BA1" w:rsidRPr="00D527DE">
        <w:rPr>
          <w:lang w:val="en-CA" w:eastAsia="ja-JP"/>
        </w:rPr>
        <w:t>indexes</w:t>
      </w:r>
      <w:r w:rsidR="004014E9">
        <w:rPr>
          <w:lang w:val="en-CA" w:eastAsia="ja-JP"/>
        </w:rPr>
        <w:t>[</w:t>
      </w:r>
      <w:r w:rsidR="00363BA1" w:rsidRPr="00D527DE">
        <w:rPr>
          <w:lang w:val="en-CA"/>
        </w:rPr>
        <w:t>PointCount− 1 – i</w:t>
      </w:r>
      <w:r w:rsidR="004014E9">
        <w:rPr>
          <w:lang w:val="en-CA"/>
        </w:rPr>
        <w:t>]</w:t>
      </w:r>
      <w:r w:rsidR="00363BA1" w:rsidRPr="00D527DE">
        <w:rPr>
          <w:lang w:val="en-CA"/>
        </w:rPr>
        <w:t xml:space="preserve"> = </w:t>
      </w:r>
      <w:r w:rsidR="00363BA1" w:rsidRPr="00D527DE">
        <w:rPr>
          <w:lang w:val="en-CA" w:eastAsia="ja-JP"/>
        </w:rPr>
        <w:t>assignedPointIndexes</w:t>
      </w:r>
      <w:r w:rsidR="004014E9">
        <w:rPr>
          <w:lang w:val="en-CA" w:eastAsia="ja-JP"/>
        </w:rPr>
        <w:t>[</w:t>
      </w:r>
      <w:r w:rsidR="00363BA1" w:rsidRPr="00D527DE">
        <w:rPr>
          <w:lang w:val="en-CA" w:eastAsia="ja-JP"/>
        </w:rPr>
        <w:t>i</w:t>
      </w:r>
      <w:r w:rsidR="004014E9">
        <w:rPr>
          <w:lang w:val="en-CA" w:eastAsia="ja-JP"/>
        </w:rPr>
        <w:t>]</w:t>
      </w:r>
    </w:p>
    <w:p w14:paraId="4B00C4D8" w14:textId="77777777" w:rsidR="00C43BCF" w:rsidRPr="00D527DE" w:rsidRDefault="00C43BCF" w:rsidP="004014E9">
      <w:pPr>
        <w:pStyle w:val="Code"/>
        <w:rPr>
          <w:lang w:val="en-CA"/>
        </w:rPr>
      </w:pPr>
    </w:p>
    <w:p w14:paraId="6FDE08D4" w14:textId="77777777" w:rsidR="00363BA1" w:rsidRPr="00D527DE" w:rsidRDefault="00363BA1" w:rsidP="00363BA1">
      <w:pPr>
        <w:pStyle w:val="Code"/>
        <w:rPr>
          <w:lang w:val="en-CA"/>
        </w:rPr>
      </w:pPr>
      <w:r w:rsidRPr="00D527DE">
        <w:rPr>
          <w:lang w:val="en-CA"/>
        </w:rPr>
        <w:t>for (l</w:t>
      </w:r>
      <w:r>
        <w:rPr>
          <w:lang w:val="en-CA"/>
        </w:rPr>
        <w:t>od</w:t>
      </w:r>
      <w:r w:rsidRPr="00D527DE">
        <w:rPr>
          <w:lang w:val="en-CA"/>
        </w:rPr>
        <w:t xml:space="preserve"> = 0; l</w:t>
      </w:r>
      <w:r>
        <w:rPr>
          <w:lang w:val="en-CA"/>
        </w:rPr>
        <w:t>od</w:t>
      </w:r>
      <w:r w:rsidRPr="00D527DE">
        <w:rPr>
          <w:lang w:val="en-CA"/>
        </w:rPr>
        <w:t xml:space="preserve"> &lt; </w:t>
      </w:r>
      <w:r>
        <w:rPr>
          <w:lang w:val="en-CA"/>
        </w:rPr>
        <w:t>L</w:t>
      </w:r>
      <w:r w:rsidRPr="00D527DE">
        <w:rPr>
          <w:lang w:val="en-CA"/>
        </w:rPr>
        <w:t>evelDetailCount; l</w:t>
      </w:r>
      <w:r>
        <w:rPr>
          <w:lang w:val="en-CA"/>
        </w:rPr>
        <w:t>od++</w:t>
      </w:r>
      <w:r w:rsidRPr="00D527DE">
        <w:rPr>
          <w:lang w:val="en-CA"/>
        </w:rPr>
        <w:t>)</w:t>
      </w:r>
    </w:p>
    <w:p w14:paraId="6A612E71" w14:textId="39A3235A" w:rsidR="00602331" w:rsidRPr="00BE53BF" w:rsidRDefault="00C43BCF" w:rsidP="00BE53BF">
      <w:pPr>
        <w:pStyle w:val="Code"/>
        <w:rPr>
          <w:rFonts w:ascii="Cambria" w:hAnsi="Cambria"/>
          <w:sz w:val="22"/>
        </w:rPr>
      </w:pPr>
      <w:r>
        <w:rPr>
          <w:lang w:val="en-CA" w:eastAsia="ja-JP"/>
        </w:rPr>
        <w:t xml:space="preserve">  </w:t>
      </w:r>
      <w:r w:rsidR="00363BA1" w:rsidRPr="00D527DE">
        <w:rPr>
          <w:lang w:val="en-CA" w:eastAsia="ja-JP"/>
        </w:rPr>
        <w:t>pointCountPerLevelOfDetail[l</w:t>
      </w:r>
      <w:r w:rsidR="00363BA1">
        <w:rPr>
          <w:lang w:val="en-CA" w:eastAsia="ja-JP"/>
        </w:rPr>
        <w:t>od</w:t>
      </w:r>
      <w:r w:rsidR="00363BA1" w:rsidRPr="00D527DE">
        <w:rPr>
          <w:lang w:val="en-CA" w:eastAsia="ja-JP"/>
        </w:rPr>
        <w:t>]</w:t>
      </w:r>
      <w:r w:rsidR="00363BA1">
        <w:rPr>
          <w:lang w:val="en-US" w:eastAsia="ja-JP"/>
        </w:rPr>
        <w:t> </w:t>
      </w:r>
      <w:r w:rsidR="00363BA1" w:rsidRPr="00D527DE">
        <w:rPr>
          <w:lang w:val="en-CA" w:eastAsia="ja-JP"/>
        </w:rPr>
        <w:t>=</w:t>
      </w:r>
      <w:r w:rsidR="00363BA1">
        <w:rPr>
          <w:lang w:val="en-US" w:eastAsia="ja-JP"/>
        </w:rPr>
        <w:t> </w:t>
      </w:r>
      <w:r w:rsidR="00363BA1" w:rsidRPr="00D527DE">
        <w:rPr>
          <w:lang w:val="en-CA"/>
        </w:rPr>
        <w:t>unprocessedPointCount</w:t>
      </w:r>
      <w:r w:rsidR="00363BA1" w:rsidRPr="00D527DE">
        <w:rPr>
          <w:lang w:val="en-CA" w:eastAsia="ja-JP"/>
        </w:rPr>
        <w:t>PerLevelOfDetail[</w:t>
      </w:r>
      <w:r w:rsidR="00363BA1">
        <w:rPr>
          <w:lang w:val="en-CA"/>
        </w:rPr>
        <w:t>L</w:t>
      </w:r>
      <w:r w:rsidR="00363BA1" w:rsidRPr="00D527DE">
        <w:rPr>
          <w:lang w:val="en-CA"/>
        </w:rPr>
        <w:t>evelDetailCount −</w:t>
      </w:r>
      <w:r w:rsidR="00363BA1">
        <w:rPr>
          <w:rFonts w:hint="eastAsia"/>
          <w:lang w:val="en-CA" w:eastAsia="ja-JP"/>
        </w:rPr>
        <w:t xml:space="preserve"> 1 </w:t>
      </w:r>
      <w:r w:rsidR="00363BA1" w:rsidRPr="00D527DE">
        <w:rPr>
          <w:lang w:val="en-CA"/>
        </w:rPr>
        <w:t>− l</w:t>
      </w:r>
      <w:r w:rsidR="00363BA1">
        <w:rPr>
          <w:lang w:val="en-CA"/>
        </w:rPr>
        <w:t>od</w:t>
      </w:r>
      <w:r w:rsidR="00363BA1" w:rsidRPr="00D527DE">
        <w:rPr>
          <w:lang w:val="en-CA" w:eastAsia="ja-JP"/>
        </w:rPr>
        <w:t>]</w:t>
      </w:r>
    </w:p>
    <w:p w14:paraId="70FDB42C" w14:textId="56B41C3E" w:rsidR="001D5EEB" w:rsidRPr="00D527DE" w:rsidRDefault="007B448C" w:rsidP="007F16A3">
      <w:pPr>
        <w:pStyle w:val="4"/>
        <w:rPr>
          <w:lang w:val="en-CA"/>
        </w:rPr>
      </w:pPr>
      <w:bookmarkStart w:id="1893" w:name="_Ref3547401"/>
      <w:r w:rsidRPr="00D527DE">
        <w:rPr>
          <w:lang w:val="en-CA"/>
        </w:rPr>
        <w:t xml:space="preserve">Definition of </w:t>
      </w:r>
      <w:r w:rsidRPr="00D527DE">
        <w:t>computeNearestN</w:t>
      </w:r>
      <w:r w:rsidR="000C0C44" w:rsidRPr="00D527DE">
        <w:t>eighbours</w:t>
      </w:r>
      <w:bookmarkEnd w:id="1893"/>
      <w:r w:rsidRPr="00D527DE">
        <w:rPr>
          <w:lang w:val="en-CA"/>
        </w:rPr>
        <w:t>()</w:t>
      </w:r>
    </w:p>
    <w:p w14:paraId="3B335667" w14:textId="48C0E3E8" w:rsidR="001D5EEB" w:rsidRPr="00D527DE" w:rsidRDefault="001D5EEB" w:rsidP="001D5EEB">
      <w:pPr>
        <w:rPr>
          <w:bCs/>
        </w:rPr>
      </w:pPr>
      <w:r w:rsidRPr="00D527DE">
        <w:rPr>
          <w:lang w:val="en-CA" w:eastAsia="ja-JP"/>
        </w:rPr>
        <w:t>Inputs of this process are:</w:t>
      </w:r>
    </w:p>
    <w:p w14:paraId="47F38A17" w14:textId="0E41F75D" w:rsidR="001D5EEB" w:rsidRPr="00D527DE" w:rsidRDefault="001D5EEB" w:rsidP="001D5EEB">
      <w:pPr>
        <w:rPr>
          <w:lang w:val="en-CA" w:eastAsia="ja-JP"/>
        </w:rPr>
      </w:pPr>
      <w:r w:rsidRPr="00D527DE">
        <w:rPr>
          <w:lang w:val="en-CA" w:eastAsia="ja-JP"/>
        </w:rPr>
        <w:tab/>
        <w:t xml:space="preserve">two variables startIndex and endIndex indicating the range of points for which the nearest </w:t>
      </w:r>
      <w:r w:rsidRPr="00D527DE">
        <w:rPr>
          <w:noProof/>
          <w:lang w:val="en-CA" w:eastAsia="ja-JP"/>
        </w:rPr>
        <w:t>n</w:t>
      </w:r>
      <w:r w:rsidR="000E1EA8" w:rsidRPr="00D527DE">
        <w:rPr>
          <w:noProof/>
          <w:lang w:val="en-CA" w:eastAsia="ja-JP"/>
        </w:rPr>
        <w:t>eighbour</w:t>
      </w:r>
      <w:r w:rsidRPr="00D527DE">
        <w:rPr>
          <w:noProof/>
          <w:lang w:val="en-CA" w:eastAsia="ja-JP"/>
        </w:rPr>
        <w:t>s</w:t>
      </w:r>
      <w:r w:rsidRPr="00D527DE">
        <w:rPr>
          <w:lang w:val="en-CA" w:eastAsia="ja-JP"/>
        </w:rPr>
        <w:t xml:space="preserve"> should be computed</w:t>
      </w:r>
    </w:p>
    <w:p w14:paraId="418DD11E" w14:textId="44F88B46" w:rsidR="00331ACC" w:rsidRPr="00D527DE" w:rsidRDefault="00331ACC" w:rsidP="001D5EEB">
      <w:pPr>
        <w:rPr>
          <w:lang w:val="en-CA" w:eastAsia="ja-JP"/>
        </w:rPr>
      </w:pPr>
      <w:r w:rsidRPr="00D527DE">
        <w:rPr>
          <w:lang w:val="en-CA" w:eastAsia="ja-JP"/>
        </w:rPr>
        <w:tab/>
        <w:t>a variable currentLayer specifying LoD layer number, where a series of the decoded geometry point belong</w:t>
      </w:r>
    </w:p>
    <w:p w14:paraId="7CEFFD03" w14:textId="684AEA9B" w:rsidR="002600C3" w:rsidRPr="00D527DE" w:rsidRDefault="002600C3" w:rsidP="002600C3">
      <w:pPr>
        <w:rPr>
          <w:szCs w:val="24"/>
          <w:lang w:val="en-CA" w:eastAsia="ja-JP"/>
        </w:rPr>
      </w:pPr>
      <w:r w:rsidRPr="00D527DE">
        <w:rPr>
          <w:lang w:val="en-CA" w:eastAsia="ja-JP"/>
        </w:rPr>
        <w:tab/>
        <w:t xml:space="preserve">an array of point indexes </w:t>
      </w:r>
      <w:r w:rsidRPr="00D527DE">
        <w:rPr>
          <w:noProof/>
          <w:lang w:val="en-CA" w:eastAsia="ja-JP"/>
        </w:rPr>
        <w:t>assignedPoint</w:t>
      </w:r>
      <w:r w:rsidRPr="00D527DE">
        <w:rPr>
          <w:lang w:val="en-CA" w:eastAsia="ja-JP"/>
        </w:rPr>
        <w:t xml:space="preserve">Indexes[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D84FFFC" w14:textId="60EC23A5" w:rsidR="0099623D" w:rsidRPr="00D527DE" w:rsidRDefault="002600C3" w:rsidP="001D5EEB">
      <w:r w:rsidRPr="00D527DE">
        <w:rPr>
          <w:lang w:val="en-CA" w:eastAsia="ja-JP"/>
        </w:rPr>
        <w:tab/>
        <w:t>an array of Morton codes Mcode</w:t>
      </w:r>
      <w:r w:rsidRPr="00D527DE">
        <w:rPr>
          <w:szCs w:val="24"/>
          <w:lang w:val="en-CA" w:eastAsia="ja-JP"/>
        </w:rPr>
        <w:t>Unsorted</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BB1CFA6" w14:textId="36E15CFB" w:rsidR="003D5C74" w:rsidRPr="00D527DE" w:rsidRDefault="003D5C74" w:rsidP="001D5EEB">
      <w:pPr>
        <w:rPr>
          <w:lang w:val="en-CA" w:eastAsia="ja-JP"/>
        </w:rPr>
      </w:pPr>
      <w:r w:rsidRPr="00D527DE">
        <w:tab/>
        <w:t xml:space="preserve">a variable </w:t>
      </w:r>
      <w:r w:rsidRPr="00D527DE">
        <w:rPr>
          <w:lang w:val="en-CA" w:eastAsia="ja-JP"/>
        </w:rPr>
        <w:t>nonAssignedPointCount specifying the number of non-assigned points.</w:t>
      </w:r>
    </w:p>
    <w:p w14:paraId="0927D157" w14:textId="1C2E9ACC" w:rsidR="003D5C74" w:rsidRPr="00D527DE" w:rsidRDefault="003D5C74" w:rsidP="003D5C74">
      <w:pPr>
        <w:rPr>
          <w:szCs w:val="24"/>
          <w:lang w:val="en-CA" w:eastAsia="ja-JP"/>
        </w:rPr>
      </w:pPr>
      <w:r w:rsidRPr="00D527DE">
        <w:rPr>
          <w:lang w:val="en-CA" w:eastAsia="ja-JP"/>
        </w:rPr>
        <w:tab/>
        <w:t xml:space="preserve">an array of point indexes </w:t>
      </w:r>
      <w:r w:rsidR="000D30E9" w:rsidRPr="00D527DE">
        <w:rPr>
          <w:lang w:val="en-CA" w:eastAsia="ja-JP"/>
        </w:rPr>
        <w:t>non</w:t>
      </w:r>
      <w:r w:rsidR="000D30E9">
        <w:rPr>
          <w:lang w:val="en-CA" w:eastAsia="ja-JP"/>
        </w:rPr>
        <w:t>A</w:t>
      </w:r>
      <w:r w:rsidR="000D30E9" w:rsidRPr="00D527DE">
        <w:rPr>
          <w:lang w:val="en-CA" w:eastAsia="ja-JP"/>
        </w:rPr>
        <w:t>ssignedPointIndexes</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3D10EC9" w14:textId="77777777" w:rsidR="002600C3" w:rsidRPr="00D527DE" w:rsidRDefault="002600C3" w:rsidP="002600C3">
      <w:pPr>
        <w:rPr>
          <w:lang w:val="en-CA" w:eastAsia="ja-JP"/>
        </w:rPr>
      </w:pPr>
      <w:r w:rsidRPr="00D527DE">
        <w:rPr>
          <w:lang w:val="en-CA" w:eastAsia="ja-JP"/>
        </w:rPr>
        <w:t>The outputs of the process are</w:t>
      </w:r>
    </w:p>
    <w:p w14:paraId="30DD9939" w14:textId="593EEF2A" w:rsidR="001D5EEB" w:rsidRPr="00D527DE" w:rsidRDefault="001D5EEB" w:rsidP="001D5EEB">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7D74775" w14:textId="5E6A0A4E" w:rsidR="0099623D" w:rsidRPr="00D527DE" w:rsidRDefault="0099623D" w:rsidP="001D5EEB">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s count</w:t>
      </w:r>
      <w:r w:rsidR="00270395" w:rsidRPr="00D527DE">
        <w:rPr>
          <w:lang w:val="en-CA" w:eastAsia="ja-JP"/>
        </w:rPr>
        <w:t>s</w:t>
      </w:r>
      <w:r w:rsidRPr="00D527DE">
        <w:rPr>
          <w:lang w:val="en-CA"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2F92227" w14:textId="77B050EE" w:rsidR="009B21B6" w:rsidRPr="00D527DE" w:rsidRDefault="000368E0" w:rsidP="009B21B6">
      <w:pPr>
        <w:rPr>
          <w:lang w:val="en-CA" w:eastAsia="ja-JP"/>
        </w:rPr>
      </w:pPr>
      <w:r w:rsidRPr="00D527DE">
        <w:rPr>
          <w:lang w:val="en-CA" w:eastAsia="ja-JP"/>
        </w:rPr>
        <w:tab/>
      </w:r>
      <w:r w:rsidR="009B21B6" w:rsidRPr="00D527DE">
        <w:rPr>
          <w:lang w:val="en-CA" w:eastAsia="ja-JP"/>
        </w:rPr>
        <w:t>an array of nearest n</w:t>
      </w:r>
      <w:r w:rsidR="000E1EA8" w:rsidRPr="00D527DE">
        <w:rPr>
          <w:lang w:val="en-CA" w:eastAsia="ja-JP"/>
        </w:rPr>
        <w:t>eighbour</w:t>
      </w:r>
      <w:r w:rsidR="009B21B6" w:rsidRPr="00D527DE">
        <w:rPr>
          <w:lang w:val="en-CA" w:eastAsia="ja-JP"/>
        </w:rPr>
        <w:t xml:space="preserve">s squared distances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xml:space="preserve">[ i ][ n ], where i is in the range of 0 to </w:t>
      </w:r>
      <w:r w:rsidR="00881CC1">
        <w:rPr>
          <w:szCs w:val="24"/>
          <w:lang w:val="en-CA" w:eastAsia="ja-JP"/>
        </w:rPr>
        <w:t>PointCount</w:t>
      </w:r>
      <w:r w:rsidR="00041D96">
        <w:rPr>
          <w:szCs w:val="24"/>
          <w:lang w:val="en-CA" w:eastAsia="ja-JP"/>
        </w:rPr>
        <w:t> </w:t>
      </w:r>
      <w:r w:rsidR="009B21B6" w:rsidRPr="00D527DE">
        <w:rPr>
          <w:lang w:val="en-CA" w:eastAsia="ja-JP"/>
        </w:rPr>
        <w:t>−</w:t>
      </w:r>
      <w:r w:rsidR="00041D96">
        <w:rPr>
          <w:lang w:val="en-CA" w:eastAsia="ja-JP"/>
        </w:rPr>
        <w:t> </w:t>
      </w:r>
      <w:r w:rsidR="009B21B6"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7DA7A7B9" w14:textId="76D3927F" w:rsidR="000C0C44" w:rsidRPr="00D527DE" w:rsidRDefault="000C0C44" w:rsidP="00427928">
      <w:pPr>
        <w:rPr>
          <w:lang w:val="en-CA"/>
        </w:rPr>
      </w:pPr>
      <w:r w:rsidRPr="00D527DE">
        <w:rPr>
          <w:lang w:val="en-CA"/>
        </w:rPr>
        <w:t xml:space="preserve">The nearest </w:t>
      </w:r>
      <w:r w:rsidRPr="00D527DE">
        <w:rPr>
          <w:noProof/>
          <w:lang w:val="en-CA"/>
        </w:rPr>
        <w:t>n</w:t>
      </w:r>
      <w:r w:rsidR="000E1EA8" w:rsidRPr="00D527DE">
        <w:rPr>
          <w:noProof/>
          <w:lang w:val="en-CA"/>
        </w:rPr>
        <w:t>eighbour</w:t>
      </w:r>
      <w:r w:rsidRPr="00D527DE">
        <w:rPr>
          <w:noProof/>
          <w:lang w:val="en-CA"/>
        </w:rPr>
        <w:t>s</w:t>
      </w:r>
      <w:r w:rsidRPr="00D527DE">
        <w:rPr>
          <w:lang w:val="en-CA"/>
        </w:rPr>
        <w:t xml:space="preserve"> of the points are computing as follows.</w:t>
      </w:r>
    </w:p>
    <w:p w14:paraId="38F0E5C1" w14:textId="421DBD5C" w:rsidR="001C2CEA" w:rsidRPr="00D527DE" w:rsidRDefault="00B070C3" w:rsidP="00042C68">
      <w:pPr>
        <w:pStyle w:val="Code"/>
        <w:rPr>
          <w:lang w:val="en-CA" w:eastAsia="ja-JP"/>
        </w:rPr>
      </w:pPr>
      <w:r>
        <w:rPr>
          <w:lang w:val="en-CA"/>
        </w:rPr>
        <w:t>i</w:t>
      </w:r>
      <w:r w:rsidR="003D5C74" w:rsidRPr="00D527DE">
        <w:rPr>
          <w:lang w:val="en-CA"/>
        </w:rPr>
        <w:t>f (</w:t>
      </w:r>
      <w:r w:rsidR="003D5C74" w:rsidRPr="00D527DE">
        <w:rPr>
          <w:lang w:val="en-CA" w:eastAsia="ja-JP"/>
        </w:rPr>
        <w:t>nonAssignedPointCount == 0) {</w:t>
      </w:r>
    </w:p>
    <w:p w14:paraId="22CA4FB0" w14:textId="428FFE19" w:rsidR="0060705B" w:rsidRPr="00D527DE" w:rsidRDefault="00C43BCF" w:rsidP="00042C68">
      <w:pPr>
        <w:pStyle w:val="Code"/>
        <w:rPr>
          <w:lang w:val="en-US" w:eastAsia="ja-JP"/>
        </w:rPr>
      </w:pPr>
      <w:r>
        <w:rPr>
          <w:lang w:val="en-US" w:eastAsia="ja-JP"/>
        </w:rPr>
        <w:t xml:space="preserve">  </w:t>
      </w:r>
      <w:r w:rsidR="003D5C74" w:rsidRPr="00D527DE">
        <w:rPr>
          <w:lang w:val="en-US" w:eastAsia="ja-JP"/>
        </w:rPr>
        <w:t>for (</w:t>
      </w:r>
      <w:r w:rsidR="00BE59DE" w:rsidRPr="00D527DE">
        <w:rPr>
          <w:lang w:val="en-US" w:eastAsia="ja-JP"/>
        </w:rPr>
        <w:t>i =</w:t>
      </w:r>
      <w:r w:rsidR="0013471A">
        <w:rPr>
          <w:lang w:val="en-US" w:eastAsia="ja-JP"/>
        </w:rPr>
        <w:t xml:space="preserve"> </w:t>
      </w:r>
      <w:r w:rsidR="003D5C74" w:rsidRPr="00D527DE">
        <w:rPr>
          <w:lang w:val="en-US" w:eastAsia="ja-JP"/>
        </w:rPr>
        <w:t>startIndex; i &lt; endIndex; i</w:t>
      </w:r>
      <w:r w:rsidR="00121DEE">
        <w:rPr>
          <w:lang w:val="en-US" w:eastAsia="ja-JP"/>
        </w:rPr>
        <w:t>++</w:t>
      </w:r>
      <w:r w:rsidR="003D5C74" w:rsidRPr="00D527DE">
        <w:rPr>
          <w:lang w:val="en-US" w:eastAsia="ja-JP"/>
        </w:rPr>
        <w:t xml:space="preserve">) </w:t>
      </w:r>
    </w:p>
    <w:p w14:paraId="45BA287E" w14:textId="1430AF70" w:rsidR="003D5C74" w:rsidRPr="00D527DE" w:rsidRDefault="00C43BCF" w:rsidP="004014E9">
      <w:pPr>
        <w:pStyle w:val="Code"/>
        <w:rPr>
          <w:lang w:val="en-US" w:eastAsia="ja-JP"/>
        </w:rPr>
      </w:pPr>
      <w:r>
        <w:rPr>
          <w:lang w:val="en-US" w:eastAsia="ja-JP"/>
        </w:rPr>
        <w:t xml:space="preserve">    </w:t>
      </w:r>
      <w:r w:rsidR="003D5C74" w:rsidRPr="00D527DE">
        <w:rPr>
          <w:lang w:val="en-CA"/>
        </w:rPr>
        <w:t>n</w:t>
      </w:r>
      <w:r w:rsidR="000E1EA8" w:rsidRPr="00D527DE">
        <w:rPr>
          <w:lang w:val="en-CA"/>
        </w:rPr>
        <w:t>eighbour</w:t>
      </w:r>
      <w:r w:rsidR="003D5C74" w:rsidRPr="00D527DE">
        <w:rPr>
          <w:lang w:val="en-CA"/>
        </w:rPr>
        <w:t>sCount</w:t>
      </w:r>
      <w:r w:rsidR="004014E9">
        <w:rPr>
          <w:lang w:val="en-CA" w:eastAsia="ja-JP"/>
        </w:rPr>
        <w:t>[</w:t>
      </w:r>
      <w:r w:rsidR="003D5C74" w:rsidRPr="00D527DE">
        <w:rPr>
          <w:lang w:val="en-CA" w:eastAsia="ja-JP"/>
        </w:rPr>
        <w:t>assignedPointIndexes</w:t>
      </w:r>
      <w:r w:rsidR="004014E9">
        <w:rPr>
          <w:lang w:val="en-CA" w:eastAsia="ja-JP"/>
        </w:rPr>
        <w:t>[</w:t>
      </w:r>
      <w:r w:rsidR="00D93BBD" w:rsidRPr="00D527DE">
        <w:rPr>
          <w:lang w:val="en-CA" w:eastAsia="ja-JP"/>
        </w:rPr>
        <w:t>i</w:t>
      </w:r>
      <w:r w:rsidR="004014E9">
        <w:rPr>
          <w:lang w:val="en-CA" w:eastAsia="ja-JP"/>
        </w:rPr>
        <w:t>]]</w:t>
      </w:r>
      <w:r w:rsidR="003D5C74" w:rsidRPr="00D527DE">
        <w:rPr>
          <w:lang w:val="en-CA" w:eastAsia="ja-JP"/>
        </w:rPr>
        <w:t xml:space="preserve"> = 0</w:t>
      </w:r>
    </w:p>
    <w:p w14:paraId="25DAAF34" w14:textId="44F0E247" w:rsidR="003D5C74" w:rsidRPr="00D527DE" w:rsidRDefault="003D5C74" w:rsidP="00042C68">
      <w:pPr>
        <w:pStyle w:val="Code"/>
        <w:rPr>
          <w:lang w:val="en-CA" w:eastAsia="ja-JP"/>
        </w:rPr>
      </w:pPr>
      <w:r w:rsidRPr="00D527DE">
        <w:rPr>
          <w:lang w:val="en-CA" w:eastAsia="ja-JP"/>
        </w:rPr>
        <w:t>} else {</w:t>
      </w:r>
    </w:p>
    <w:p w14:paraId="68258FD6" w14:textId="2AC710AA" w:rsidR="00331ACC" w:rsidRPr="00D527DE" w:rsidRDefault="00C43BCF" w:rsidP="00042C68">
      <w:pPr>
        <w:pStyle w:val="Code"/>
        <w:rPr>
          <w:lang w:val="en-CA"/>
        </w:rPr>
      </w:pPr>
      <w:r>
        <w:rPr>
          <w:lang w:val="en-CA"/>
        </w:rPr>
        <w:lastRenderedPageBreak/>
        <w:t xml:space="preserve">  </w:t>
      </w:r>
      <w:r w:rsidR="00331ACC" w:rsidRPr="00D527DE">
        <w:rPr>
          <w:lang w:val="en-CA"/>
        </w:rPr>
        <w:t>j</w:t>
      </w:r>
      <w:r w:rsidR="0013471A">
        <w:rPr>
          <w:lang w:val="en-CA"/>
        </w:rPr>
        <w:t xml:space="preserve"> </w:t>
      </w:r>
      <w:r w:rsidR="00331ACC" w:rsidRPr="00D527DE">
        <w:rPr>
          <w:lang w:val="en-CA"/>
        </w:rPr>
        <w:t>=</w:t>
      </w:r>
      <w:r w:rsidR="0013471A">
        <w:rPr>
          <w:lang w:val="en-CA"/>
        </w:rPr>
        <w:t xml:space="preserve"> </w:t>
      </w:r>
      <w:r w:rsidR="00331ACC" w:rsidRPr="00D527DE">
        <w:rPr>
          <w:lang w:val="en-CA"/>
        </w:rPr>
        <w:t>0</w:t>
      </w:r>
    </w:p>
    <w:p w14:paraId="1C0D8036" w14:textId="31D70D58" w:rsidR="001D5EEB" w:rsidRPr="00D527DE" w:rsidRDefault="00C43BCF" w:rsidP="00042C68">
      <w:pPr>
        <w:pStyle w:val="Code"/>
        <w:rPr>
          <w:lang w:val="en-US" w:eastAsia="ja-JP"/>
        </w:rPr>
      </w:pPr>
      <w:r>
        <w:rPr>
          <w:lang w:val="en-US" w:eastAsia="ja-JP"/>
        </w:rPr>
        <w:t xml:space="preserve">  </w:t>
      </w:r>
      <w:r w:rsidR="001D5EEB" w:rsidRPr="00D527DE">
        <w:rPr>
          <w:lang w:val="en-US" w:eastAsia="ja-JP"/>
        </w:rPr>
        <w:t>for (</w:t>
      </w:r>
      <w:r w:rsidR="00BE59DE" w:rsidRPr="00D527DE">
        <w:rPr>
          <w:lang w:val="en-US" w:eastAsia="ja-JP"/>
        </w:rPr>
        <w:t xml:space="preserve">i = </w:t>
      </w:r>
      <w:r w:rsidR="001D5EEB" w:rsidRPr="00D527DE">
        <w:rPr>
          <w:lang w:val="en-US" w:eastAsia="ja-JP"/>
        </w:rPr>
        <w:t>startIndex; i &lt; endIndex; i</w:t>
      </w:r>
      <w:r w:rsidR="00121DEE">
        <w:rPr>
          <w:lang w:val="en-US" w:eastAsia="ja-JP"/>
        </w:rPr>
        <w:t>++</w:t>
      </w:r>
      <w:r w:rsidR="001D5EEB" w:rsidRPr="00D527DE">
        <w:rPr>
          <w:lang w:val="en-US" w:eastAsia="ja-JP"/>
        </w:rPr>
        <w:t>) {</w:t>
      </w:r>
    </w:p>
    <w:p w14:paraId="4CFC6B50" w14:textId="697D9B79" w:rsidR="001D5EEB" w:rsidRPr="00D527DE" w:rsidRDefault="00C43BCF" w:rsidP="00042C68">
      <w:pPr>
        <w:pStyle w:val="Code"/>
        <w:rPr>
          <w:lang w:val="en-US" w:eastAsia="ja-JP"/>
        </w:rPr>
      </w:pPr>
      <w:r>
        <w:rPr>
          <w:lang w:val="en-CA" w:eastAsia="ja-JP"/>
        </w:rPr>
        <w:t xml:space="preserve">    </w:t>
      </w:r>
      <w:r w:rsidR="001D5EEB" w:rsidRPr="00D527DE">
        <w:rPr>
          <w:lang w:val="en-CA" w:eastAsia="ja-JP"/>
        </w:rPr>
        <w:t>currentIndex = assignedPointIndexes[i]</w:t>
      </w:r>
    </w:p>
    <w:p w14:paraId="0AADB1C9" w14:textId="762BE44F" w:rsidR="001D5EEB" w:rsidRPr="00D527DE" w:rsidRDefault="00C43BCF" w:rsidP="00042C68">
      <w:pPr>
        <w:pStyle w:val="Code"/>
        <w:rPr>
          <w:lang w:val="en-CA" w:eastAsia="ja-JP"/>
        </w:rPr>
      </w:pPr>
      <w:r>
        <w:rPr>
          <w:lang w:val="en-CA" w:eastAsia="ja-JP"/>
        </w:rPr>
        <w:t xml:space="preserve">    </w:t>
      </w:r>
      <w:r w:rsidR="002600C3" w:rsidRPr="00D527DE">
        <w:rPr>
          <w:lang w:val="en-CA" w:eastAsia="ja-JP"/>
        </w:rPr>
        <w:t>currentM</w:t>
      </w:r>
      <w:r w:rsidR="001D5EEB" w:rsidRPr="00D527DE">
        <w:rPr>
          <w:lang w:val="en-CA" w:eastAsia="ja-JP"/>
        </w:rPr>
        <w:t>ortonCode = Mcode</w:t>
      </w:r>
      <w:r w:rsidR="001D5EEB" w:rsidRPr="00D527DE">
        <w:rPr>
          <w:szCs w:val="24"/>
          <w:lang w:val="en-CA" w:eastAsia="ja-JP"/>
        </w:rPr>
        <w:t>Unsorted</w:t>
      </w:r>
      <w:r w:rsidR="00911985">
        <w:rPr>
          <w:lang w:val="en-CA"/>
        </w:rPr>
        <w:t>[</w:t>
      </w:r>
      <w:r w:rsidR="001D5EEB" w:rsidRPr="00D527DE">
        <w:rPr>
          <w:lang w:val="en-CA" w:eastAsia="ja-JP"/>
        </w:rPr>
        <w:t>currentIndex]</w:t>
      </w:r>
    </w:p>
    <w:p w14:paraId="448A17B4" w14:textId="6FCBA5C4" w:rsidR="001D5EEB" w:rsidRPr="00D527DE" w:rsidRDefault="00C43BCF" w:rsidP="00042C68">
      <w:pPr>
        <w:pStyle w:val="Code"/>
        <w:rPr>
          <w:lang w:val="en-CA" w:eastAsia="ja-JP"/>
        </w:rPr>
      </w:pPr>
      <w:r>
        <w:rPr>
          <w:lang w:val="en-CA" w:eastAsia="ja-JP"/>
        </w:rPr>
        <w:t xml:space="preserve">    </w:t>
      </w:r>
      <w:r w:rsidR="001D5EEB" w:rsidRPr="00D527DE">
        <w:rPr>
          <w:lang w:val="en-CA" w:eastAsia="ja-JP"/>
        </w:rPr>
        <w:t xml:space="preserve">currentPos = </w:t>
      </w:r>
      <w:r w:rsidR="001D5EEB" w:rsidRPr="00D527DE">
        <w:rPr>
          <w:lang w:val="en-CA"/>
        </w:rPr>
        <w:t>PointPos</w:t>
      </w:r>
      <w:r w:rsidR="001D5EEB" w:rsidRPr="00D527DE">
        <w:rPr>
          <w:lang w:val="en-CA" w:eastAsia="ja-JP"/>
        </w:rPr>
        <w:t>[currentIndex]</w:t>
      </w:r>
    </w:p>
    <w:p w14:paraId="00BC2A43" w14:textId="7A3746CE" w:rsidR="001D5EEB" w:rsidRPr="00D527DE" w:rsidRDefault="00C43BCF" w:rsidP="00042C68">
      <w:pPr>
        <w:pStyle w:val="Code"/>
        <w:rPr>
          <w:lang w:val="en-CA" w:eastAsia="ja-JP"/>
        </w:rPr>
      </w:pPr>
      <w:r>
        <w:rPr>
          <w:lang w:val="en-CA" w:eastAsia="ja-JP"/>
        </w:rPr>
        <w:t xml:space="preserve">    </w:t>
      </w:r>
      <w:r w:rsidR="001D5EEB" w:rsidRPr="00D527DE">
        <w:rPr>
          <w:lang w:val="en-CA" w:eastAsia="ja-JP"/>
        </w:rPr>
        <w:t xml:space="preserve">while (j &lt; nonAssignedPointCount &amp;&amp; </w:t>
      </w:r>
    </w:p>
    <w:p w14:paraId="6CFFCEAC" w14:textId="6F91A416" w:rsidR="00121DEE" w:rsidRDefault="00C43BCF" w:rsidP="00042C68">
      <w:pPr>
        <w:pStyle w:val="Code"/>
        <w:rPr>
          <w:lang w:val="en-CA" w:eastAsia="ja-JP"/>
        </w:rPr>
      </w:pPr>
      <w:r>
        <w:rPr>
          <w:lang w:val="en-CA" w:eastAsia="ja-JP"/>
        </w:rPr>
        <w:t xml:space="preserve">      </w:t>
      </w:r>
      <w:r w:rsidR="002600C3" w:rsidRPr="00D527DE">
        <w:rPr>
          <w:lang w:val="en-CA" w:eastAsia="ja-JP"/>
        </w:rPr>
        <w:t xml:space="preserve">currentMortonCode </w:t>
      </w:r>
      <w:r w:rsidR="001D5EEB" w:rsidRPr="00D527DE">
        <w:rPr>
          <w:lang w:val="en-CA" w:eastAsia="ja-JP"/>
        </w:rPr>
        <w:t>&gt;= Mcode</w:t>
      </w:r>
      <w:r w:rsidR="001D5EEB" w:rsidRPr="00D527DE">
        <w:rPr>
          <w:szCs w:val="24"/>
          <w:lang w:val="en-CA" w:eastAsia="ja-JP"/>
        </w:rPr>
        <w:t>Unsorted</w:t>
      </w:r>
      <w:r w:rsidR="001D5EEB" w:rsidRPr="00D527DE">
        <w:rPr>
          <w:lang w:val="en-CA" w:eastAsia="ja-JP"/>
        </w:rPr>
        <w:t>[nonAssignedPointIndexes[j])</w:t>
      </w:r>
    </w:p>
    <w:p w14:paraId="4DAE05F6" w14:textId="1F8C9F3E" w:rsidR="001D5EEB" w:rsidRPr="00D527DE" w:rsidRDefault="00C43BCF" w:rsidP="00042C68">
      <w:pPr>
        <w:pStyle w:val="Code"/>
        <w:rPr>
          <w:lang w:val="en-CA" w:eastAsia="ja-JP"/>
        </w:rPr>
      </w:pPr>
      <w:r>
        <w:rPr>
          <w:lang w:val="en-CA" w:eastAsia="ja-JP"/>
        </w:rPr>
        <w:t xml:space="preserve">      </w:t>
      </w:r>
      <w:r w:rsidR="001D5EEB" w:rsidRPr="00D527DE">
        <w:rPr>
          <w:lang w:val="en-CA" w:eastAsia="ja-JP"/>
        </w:rPr>
        <w:t>j</w:t>
      </w:r>
      <w:r w:rsidR="00121DEE">
        <w:rPr>
          <w:lang w:val="en-CA" w:eastAsia="ja-JP"/>
        </w:rPr>
        <w:t>++</w:t>
      </w:r>
    </w:p>
    <w:p w14:paraId="28277BFF" w14:textId="711C058B" w:rsidR="001D5EEB" w:rsidRPr="00D527DE" w:rsidRDefault="00C43BCF" w:rsidP="00042C68">
      <w:pPr>
        <w:pStyle w:val="Code"/>
        <w:rPr>
          <w:lang w:val="en-US" w:eastAsia="ja-JP"/>
        </w:rPr>
      </w:pPr>
      <w:r>
        <w:rPr>
          <w:lang w:val="en-US" w:eastAsia="ja-JP"/>
        </w:rPr>
        <w:t xml:space="preserve">    </w:t>
      </w:r>
      <w:r w:rsidR="001D5EEB" w:rsidRPr="00D527DE">
        <w:rPr>
          <w:lang w:val="en-US" w:eastAsia="ja-JP"/>
        </w:rPr>
        <w:t>}</w:t>
      </w:r>
    </w:p>
    <w:p w14:paraId="3E7D8176" w14:textId="349DA128" w:rsidR="00825464" w:rsidRPr="00D527DE" w:rsidRDefault="00C43BCF" w:rsidP="00042C68">
      <w:pPr>
        <w:pStyle w:val="Code"/>
        <w:rPr>
          <w:lang w:val="en-US" w:eastAsia="ja-JP"/>
        </w:rPr>
      </w:pPr>
      <w:r>
        <w:rPr>
          <w:lang w:val="en-US" w:eastAsia="ja-JP"/>
        </w:rPr>
        <w:t xml:space="preserve">    </w:t>
      </w:r>
      <w:r w:rsidR="00825464" w:rsidRPr="00D527DE">
        <w:rPr>
          <w:lang w:val="en-US" w:eastAsia="ja-JP"/>
        </w:rPr>
        <w:t xml:space="preserve">j = </w:t>
      </w:r>
      <w:r w:rsidR="009A7E14">
        <w:rPr>
          <w:lang w:val="en-US" w:eastAsia="ja-JP"/>
        </w:rPr>
        <w:t>M</w:t>
      </w:r>
      <w:r w:rsidR="009A7E14" w:rsidRPr="00D527DE">
        <w:rPr>
          <w:lang w:val="en-US" w:eastAsia="ja-JP"/>
        </w:rPr>
        <w:t>in</w:t>
      </w:r>
      <w:r w:rsidR="00825464" w:rsidRPr="00D527DE">
        <w:rPr>
          <w:lang w:val="en-US" w:eastAsia="ja-JP"/>
        </w:rPr>
        <w:t>(</w:t>
      </w:r>
      <w:r w:rsidR="00825464" w:rsidRPr="00D527DE">
        <w:rPr>
          <w:lang w:val="en-CA" w:eastAsia="ja-JP"/>
        </w:rPr>
        <w:t xml:space="preserve">nonAssignedPointCount </w:t>
      </w:r>
      <w:r w:rsidR="004C0821" w:rsidRPr="00D527DE">
        <w:rPr>
          <w:lang w:val="en-US" w:eastAsia="ja-JP"/>
        </w:rPr>
        <w:t>−</w:t>
      </w:r>
      <w:r w:rsidR="00825464" w:rsidRPr="00D527DE">
        <w:rPr>
          <w:lang w:val="en-US" w:eastAsia="ja-JP"/>
        </w:rPr>
        <w:t xml:space="preserve"> 1, j)</w:t>
      </w:r>
    </w:p>
    <w:p w14:paraId="3CB0C729" w14:textId="09792826" w:rsidR="00825464" w:rsidRPr="00D527DE" w:rsidRDefault="00C43BCF" w:rsidP="00042C68">
      <w:pPr>
        <w:pStyle w:val="Code"/>
        <w:rPr>
          <w:lang w:val="en-US" w:eastAsia="ja-JP"/>
        </w:rPr>
      </w:pPr>
      <w:r>
        <w:rPr>
          <w:lang w:val="en-US" w:eastAsia="ja-JP"/>
        </w:rPr>
        <w:t xml:space="preserve">    </w:t>
      </w:r>
      <w:r w:rsidR="00825464" w:rsidRPr="00D527DE">
        <w:rPr>
          <w:lang w:val="en-US" w:eastAsia="ja-JP"/>
        </w:rPr>
        <w:t xml:space="preserve">j0 = </w:t>
      </w:r>
      <w:r w:rsidR="009A7E14">
        <w:rPr>
          <w:lang w:val="en-US" w:eastAsia="ja-JP"/>
        </w:rPr>
        <w:t>M</w:t>
      </w:r>
      <w:r w:rsidR="009A7E14" w:rsidRPr="00D527DE">
        <w:rPr>
          <w:lang w:val="en-US" w:eastAsia="ja-JP"/>
        </w:rPr>
        <w:t>ax</w:t>
      </w:r>
      <w:r w:rsidR="00825464" w:rsidRPr="00D527DE">
        <w:rPr>
          <w:lang w:val="en-US" w:eastAsia="ja-JP"/>
        </w:rPr>
        <w:t xml:space="preserve">(0, j </w:t>
      </w:r>
      <w:r w:rsidR="004C0821" w:rsidRPr="00D527DE">
        <w:rPr>
          <w:lang w:val="en-US" w:eastAsia="ja-JP"/>
        </w:rPr>
        <w:t>−</w:t>
      </w:r>
      <w:r w:rsidR="00825464" w:rsidRPr="00D527DE">
        <w:rPr>
          <w:lang w:val="en-US" w:eastAsia="ja-JP"/>
        </w:rPr>
        <w:t xml:space="preserve"> </w:t>
      </w:r>
      <w:r w:rsidR="0036543D">
        <w:rPr>
          <w:lang w:val="en-US" w:eastAsia="ja-JP"/>
        </w:rPr>
        <w:t>LiftingS</w:t>
      </w:r>
      <w:r w:rsidR="0036543D" w:rsidRPr="00D527DE">
        <w:rPr>
          <w:lang w:val="en-US" w:eastAsia="ja-JP"/>
        </w:rPr>
        <w:t>earchRange</w:t>
      </w:r>
      <w:r w:rsidR="00825464" w:rsidRPr="00D527DE">
        <w:rPr>
          <w:lang w:val="en-US" w:eastAsia="ja-JP"/>
        </w:rPr>
        <w:t>)</w:t>
      </w:r>
    </w:p>
    <w:p w14:paraId="0F2A6107" w14:textId="64D1A752" w:rsidR="00825464" w:rsidRPr="00D527DE" w:rsidRDefault="00C43BCF" w:rsidP="00042C68">
      <w:pPr>
        <w:pStyle w:val="Code"/>
        <w:rPr>
          <w:lang w:val="en-US" w:eastAsia="ja-JP"/>
        </w:rPr>
      </w:pPr>
      <w:r>
        <w:rPr>
          <w:lang w:val="en-US" w:eastAsia="ja-JP"/>
        </w:rPr>
        <w:t xml:space="preserve">    </w:t>
      </w:r>
      <w:r w:rsidR="00825464" w:rsidRPr="00D527DE">
        <w:rPr>
          <w:lang w:val="en-US" w:eastAsia="ja-JP"/>
        </w:rPr>
        <w:t xml:space="preserve">j1 = </w:t>
      </w:r>
      <w:r w:rsidR="009A7E14">
        <w:rPr>
          <w:lang w:val="en-US" w:eastAsia="ja-JP"/>
        </w:rPr>
        <w:t>M</w:t>
      </w:r>
      <w:r w:rsidR="009A7E14" w:rsidRPr="00D527DE">
        <w:rPr>
          <w:lang w:val="en-US" w:eastAsia="ja-JP"/>
        </w:rPr>
        <w:t>in</w:t>
      </w:r>
      <w:r w:rsidR="00825464" w:rsidRPr="00D527DE">
        <w:rPr>
          <w:lang w:val="en-US" w:eastAsia="ja-JP"/>
        </w:rPr>
        <w:t>(</w:t>
      </w:r>
      <w:r w:rsidR="00825464" w:rsidRPr="00D527DE">
        <w:rPr>
          <w:lang w:val="en-CA" w:eastAsia="ja-JP"/>
        </w:rPr>
        <w:t>nonAssignedPointCount</w:t>
      </w:r>
      <w:r w:rsidR="00825464" w:rsidRPr="00D527DE">
        <w:rPr>
          <w:lang w:val="en-US" w:eastAsia="ja-JP"/>
        </w:rPr>
        <w:t xml:space="preserve">, j + </w:t>
      </w:r>
      <w:r w:rsidR="004A5222">
        <w:rPr>
          <w:lang w:val="en-US" w:eastAsia="ja-JP"/>
        </w:rPr>
        <w:t>LiftingS</w:t>
      </w:r>
      <w:r w:rsidR="004A5222" w:rsidRPr="00D527DE">
        <w:rPr>
          <w:lang w:val="en-US" w:eastAsia="ja-JP"/>
        </w:rPr>
        <w:t>earchRange</w:t>
      </w:r>
      <w:r w:rsidR="00825464" w:rsidRPr="00D527DE">
        <w:rPr>
          <w:lang w:val="en-US" w:eastAsia="ja-JP"/>
        </w:rPr>
        <w:t xml:space="preserve"> + 1)</w:t>
      </w:r>
    </w:p>
    <w:p w14:paraId="18BF6677" w14:textId="42EA210A" w:rsidR="00083157" w:rsidRPr="00D527DE" w:rsidRDefault="00C43BCF" w:rsidP="004014E9">
      <w:pPr>
        <w:pStyle w:val="Code"/>
        <w:rPr>
          <w:lang w:val="en-US" w:eastAsia="ja-JP"/>
        </w:rPr>
      </w:pPr>
      <w:r>
        <w:rPr>
          <w:lang w:val="en-US" w:eastAsia="ja-JP"/>
        </w:rPr>
        <w:t xml:space="preserve">    </w:t>
      </w:r>
      <w:r w:rsidR="00083157" w:rsidRPr="00D527DE">
        <w:rPr>
          <w:lang w:val="en-CA"/>
        </w:rPr>
        <w:t>n</w:t>
      </w:r>
      <w:r w:rsidR="000E1EA8" w:rsidRPr="00D527DE">
        <w:rPr>
          <w:lang w:val="en-CA"/>
        </w:rPr>
        <w:t>eighbour</w:t>
      </w:r>
      <w:r w:rsidR="00083157" w:rsidRPr="00D527DE">
        <w:rPr>
          <w:lang w:val="en-CA"/>
        </w:rPr>
        <w:t>sCount</w:t>
      </w:r>
      <w:r w:rsidR="004014E9">
        <w:rPr>
          <w:lang w:val="en-CA" w:eastAsia="ja-JP"/>
        </w:rPr>
        <w:t>[</w:t>
      </w:r>
      <w:r w:rsidR="00083157" w:rsidRPr="00D527DE">
        <w:rPr>
          <w:lang w:val="en-CA" w:eastAsia="ja-JP"/>
        </w:rPr>
        <w:t>currentIndex</w:t>
      </w:r>
      <w:r w:rsidR="004014E9">
        <w:rPr>
          <w:lang w:val="en-CA" w:eastAsia="ja-JP"/>
        </w:rPr>
        <w:t>]</w:t>
      </w:r>
      <w:r w:rsidR="00083157" w:rsidRPr="00D527DE">
        <w:rPr>
          <w:lang w:val="en-CA" w:eastAsia="ja-JP"/>
        </w:rPr>
        <w:t xml:space="preserve"> = 0</w:t>
      </w:r>
    </w:p>
    <w:p w14:paraId="7137D3A2" w14:textId="14E44450" w:rsidR="00825464" w:rsidRDefault="00C43BCF" w:rsidP="00042C68">
      <w:pPr>
        <w:pStyle w:val="Code"/>
        <w:rPr>
          <w:lang w:val="en-US" w:eastAsia="ja-JP"/>
        </w:rPr>
      </w:pPr>
      <w:r>
        <w:rPr>
          <w:lang w:val="en-US" w:eastAsia="ja-JP"/>
        </w:rPr>
        <w:t xml:space="preserve">    </w:t>
      </w:r>
      <w:r w:rsidR="00825464" w:rsidRPr="00D527DE">
        <w:rPr>
          <w:lang w:val="en-US" w:eastAsia="ja-JP"/>
        </w:rPr>
        <w:t>k = 0</w:t>
      </w:r>
    </w:p>
    <w:p w14:paraId="0E6D506D" w14:textId="238619F9" w:rsidR="00AC6093" w:rsidRDefault="00C43BCF" w:rsidP="00042C68">
      <w:pPr>
        <w:pStyle w:val="Code"/>
        <w:rPr>
          <w:lang w:val="en-US" w:eastAsia="ja-JP"/>
        </w:rPr>
      </w:pPr>
      <w:r>
        <w:rPr>
          <w:lang w:val="en-US" w:eastAsia="ja-JP"/>
        </w:rPr>
        <w:t xml:space="preserve">    </w:t>
      </w:r>
      <w:r w:rsidR="00745EEE" w:rsidRPr="00745EEE">
        <w:rPr>
          <w:lang w:val="en-US" w:eastAsia="ja-JP"/>
        </w:rPr>
        <w:t>for (k = j0; k &lt; j1 ; k++) {</w:t>
      </w:r>
      <w:r>
        <w:rPr>
          <w:lang w:val="en-US" w:eastAsia="ja-JP"/>
        </w:rPr>
        <w:t xml:space="preserve">      </w:t>
      </w:r>
    </w:p>
    <w:p w14:paraId="7CB8D55B" w14:textId="01FCAABB" w:rsidR="00AC6093" w:rsidRDefault="00C43BCF" w:rsidP="00042C68">
      <w:pPr>
        <w:pStyle w:val="Code"/>
        <w:rPr>
          <w:lang w:val="en-CA" w:eastAsia="ja-JP"/>
        </w:rPr>
      </w:pPr>
      <w:r>
        <w:rPr>
          <w:lang w:val="en-US" w:eastAsia="ja-JP"/>
        </w:rPr>
        <w:t xml:space="preserve">      </w:t>
      </w:r>
      <w:r w:rsidR="00825464" w:rsidRPr="00D527DE">
        <w:rPr>
          <w:lang w:val="en-US" w:eastAsia="ja-JP"/>
        </w:rPr>
        <w:t>n</w:t>
      </w:r>
      <w:r w:rsidR="000E1EA8" w:rsidRPr="00D527DE">
        <w:rPr>
          <w:lang w:val="en-US" w:eastAsia="ja-JP"/>
        </w:rPr>
        <w:t>eighbour</w:t>
      </w:r>
      <w:r w:rsidR="00825464" w:rsidRPr="00D527DE">
        <w:rPr>
          <w:lang w:val="en-US" w:eastAsia="ja-JP"/>
        </w:rPr>
        <w:t xml:space="preserve">Index = </w:t>
      </w:r>
      <w:r w:rsidR="00FE7F1A" w:rsidRPr="00D527DE">
        <w:t>nonAssignedPointIndex</w:t>
      </w:r>
      <w:r w:rsidR="00825464" w:rsidRPr="00D527DE">
        <w:rPr>
          <w:lang w:val="en-CA" w:eastAsia="ja-JP"/>
        </w:rPr>
        <w:t>[k]</w:t>
      </w:r>
    </w:p>
    <w:p w14:paraId="6B95EAA9" w14:textId="50847717" w:rsidR="00825464" w:rsidRPr="00D527DE" w:rsidRDefault="00C43BCF" w:rsidP="00042C68">
      <w:pPr>
        <w:pStyle w:val="Code"/>
        <w:rPr>
          <w:lang w:val="en-CA"/>
        </w:rPr>
      </w:pPr>
      <w:r>
        <w:rPr>
          <w:lang w:val="en-US" w:eastAsia="ja-JP"/>
        </w:rPr>
        <w:t xml:space="preserve">      </w:t>
      </w:r>
      <w:r w:rsidR="00825464" w:rsidRPr="00D527DE">
        <w:rPr>
          <w:lang w:val="en-CA" w:eastAsia="ja-JP"/>
        </w:rPr>
        <w:t>n</w:t>
      </w:r>
      <w:r w:rsidR="000E1EA8" w:rsidRPr="00D527DE">
        <w:rPr>
          <w:lang w:val="en-CA" w:eastAsia="ja-JP"/>
        </w:rPr>
        <w:t>eighbour</w:t>
      </w:r>
      <w:r w:rsidR="00825464" w:rsidRPr="00D527DE">
        <w:rPr>
          <w:lang w:val="en-CA" w:eastAsia="ja-JP"/>
        </w:rPr>
        <w:t xml:space="preserve">Pos = </w:t>
      </w:r>
      <w:r w:rsidR="00825464" w:rsidRPr="00D527DE">
        <w:rPr>
          <w:lang w:val="en-CA"/>
        </w:rPr>
        <w:t>PointPos[</w:t>
      </w:r>
      <w:r w:rsidR="00825464" w:rsidRPr="00D527DE">
        <w:rPr>
          <w:lang w:val="en-US" w:eastAsia="ja-JP"/>
        </w:rPr>
        <w:t>n</w:t>
      </w:r>
      <w:r w:rsidR="000E1EA8" w:rsidRPr="00D527DE">
        <w:rPr>
          <w:lang w:val="en-US" w:eastAsia="ja-JP"/>
        </w:rPr>
        <w:t>eighbour</w:t>
      </w:r>
      <w:r w:rsidR="00825464" w:rsidRPr="00D527DE">
        <w:rPr>
          <w:lang w:val="en-US" w:eastAsia="ja-JP"/>
        </w:rPr>
        <w:t>Index</w:t>
      </w:r>
      <w:r w:rsidR="00825464" w:rsidRPr="00D527DE">
        <w:rPr>
          <w:lang w:val="en-CA"/>
        </w:rPr>
        <w:t>]</w:t>
      </w:r>
    </w:p>
    <w:p w14:paraId="145A901C" w14:textId="7B8EAB04" w:rsidR="00B070C3" w:rsidRPr="00B42D41" w:rsidRDefault="00C43BCF" w:rsidP="00B070C3">
      <w:pPr>
        <w:pStyle w:val="Code"/>
        <w:rPr>
          <w:szCs w:val="21"/>
          <w:lang w:val="en-CA"/>
        </w:rPr>
      </w:pPr>
      <w:r>
        <w:rPr>
          <w:szCs w:val="21"/>
          <w:lang w:val="en-CA"/>
        </w:rPr>
        <w:t xml:space="preserve">      </w:t>
      </w:r>
      <w:r w:rsidR="00B070C3" w:rsidRPr="00B42D41">
        <w:rPr>
          <w:szCs w:val="21"/>
          <w:lang w:val="en-CA"/>
        </w:rPr>
        <w:t>if</w:t>
      </w:r>
      <w:r w:rsidR="004F45C4">
        <w:rPr>
          <w:szCs w:val="21"/>
          <w:lang w:val="en-CA"/>
        </w:rPr>
        <w:t xml:space="preserve"> </w:t>
      </w:r>
      <w:r w:rsidR="00B070C3" w:rsidRPr="00B42D41">
        <w:rPr>
          <w:szCs w:val="21"/>
          <w:lang w:val="en-CA"/>
        </w:rPr>
        <w:t>(lifting_scalability_enabled_flag){</w:t>
      </w:r>
    </w:p>
    <w:p w14:paraId="41A323A2" w14:textId="792E0C51" w:rsidR="009B0529" w:rsidRPr="00B070C3" w:rsidRDefault="00C43BCF" w:rsidP="009B0529">
      <w:pPr>
        <w:pStyle w:val="Code"/>
        <w:rPr>
          <w:szCs w:val="21"/>
          <w:lang w:val="en-CA"/>
        </w:rPr>
      </w:pPr>
      <w:r>
        <w:rPr>
          <w:szCs w:val="21"/>
          <w:lang w:val="en-CA"/>
        </w:rPr>
        <w:t xml:space="preserve">        </w:t>
      </w:r>
      <w:r w:rsidR="009B0529">
        <w:rPr>
          <w:szCs w:val="21"/>
          <w:lang w:val="en-CA"/>
        </w:rPr>
        <w:t>for (axis</w:t>
      </w:r>
      <w:r w:rsidR="0013471A">
        <w:rPr>
          <w:szCs w:val="21"/>
          <w:lang w:val="en-CA"/>
        </w:rPr>
        <w:t xml:space="preserve"> </w:t>
      </w:r>
      <w:r w:rsidR="009B0529">
        <w:rPr>
          <w:szCs w:val="21"/>
          <w:lang w:val="en-CA"/>
        </w:rPr>
        <w:t>=</w:t>
      </w:r>
      <w:r w:rsidR="0013471A">
        <w:rPr>
          <w:szCs w:val="21"/>
          <w:lang w:val="en-CA"/>
        </w:rPr>
        <w:t xml:space="preserve"> </w:t>
      </w:r>
      <w:r w:rsidR="009B0529">
        <w:rPr>
          <w:szCs w:val="21"/>
          <w:lang w:val="en-CA"/>
        </w:rPr>
        <w:t>0; axis &lt;</w:t>
      </w:r>
      <w:r w:rsidR="0013471A">
        <w:rPr>
          <w:szCs w:val="21"/>
          <w:lang w:val="en-CA"/>
        </w:rPr>
        <w:t xml:space="preserve"> </w:t>
      </w:r>
      <w:r w:rsidR="009B0529">
        <w:rPr>
          <w:szCs w:val="21"/>
          <w:lang w:val="en-CA"/>
        </w:rPr>
        <w:t>3; axis++)</w:t>
      </w:r>
    </w:p>
    <w:p w14:paraId="3D4409DA" w14:textId="5281A007" w:rsidR="00B070C3" w:rsidRPr="00B42D41" w:rsidRDefault="00C43BCF" w:rsidP="00B070C3">
      <w:pPr>
        <w:pStyle w:val="Code"/>
        <w:rPr>
          <w:szCs w:val="21"/>
          <w:lang w:val="en-CA"/>
        </w:rPr>
      </w:pPr>
      <w:r>
        <w:rPr>
          <w:szCs w:val="21"/>
          <w:lang w:val="en-CA"/>
        </w:rPr>
        <w:t xml:space="preserve">          </w:t>
      </w:r>
      <w:r w:rsidR="00B070C3" w:rsidRPr="00B42D41">
        <w:rPr>
          <w:szCs w:val="21"/>
          <w:lang w:val="en-CA"/>
        </w:rPr>
        <w:t>currentPos[</w:t>
      </w:r>
      <w:r w:rsidR="009B0529">
        <w:rPr>
          <w:szCs w:val="21"/>
          <w:lang w:val="en-CA"/>
        </w:rPr>
        <w:t>axis</w:t>
      </w:r>
      <w:r w:rsidR="00B070C3" w:rsidRPr="00B42D41">
        <w:rPr>
          <w:szCs w:val="21"/>
          <w:lang w:val="en-CA"/>
        </w:rPr>
        <w:t>] = (currentPos[</w:t>
      </w:r>
      <w:r w:rsidR="009B0529">
        <w:rPr>
          <w:szCs w:val="21"/>
          <w:lang w:val="en-CA"/>
        </w:rPr>
        <w:t>axis</w:t>
      </w:r>
      <w:r w:rsidR="00B070C3" w:rsidRPr="00B42D41">
        <w:rPr>
          <w:szCs w:val="21"/>
          <w:lang w:val="en-CA"/>
        </w:rPr>
        <w:t>]</w:t>
      </w:r>
      <w:r w:rsidR="001B658C">
        <w:rPr>
          <w:szCs w:val="21"/>
          <w:lang w:val="en-CA"/>
        </w:rPr>
        <w:t xml:space="preserve"> </w:t>
      </w:r>
      <w:r w:rsidR="00B070C3" w:rsidRPr="00B42D41">
        <w:rPr>
          <w:szCs w:val="21"/>
          <w:lang w:val="en-CA"/>
        </w:rPr>
        <w:t>&gt;&gt;</w:t>
      </w:r>
      <w:r w:rsidR="001B658C">
        <w:rPr>
          <w:szCs w:val="21"/>
          <w:lang w:val="en-CA"/>
        </w:rPr>
        <w:t xml:space="preserve"> </w:t>
      </w:r>
      <w:r w:rsidR="00B070C3" w:rsidRPr="00B42D41">
        <w:rPr>
          <w:szCs w:val="21"/>
          <w:lang w:val="en-CA"/>
        </w:rPr>
        <w:t>currentLayer)</w:t>
      </w:r>
      <w:r w:rsidR="001B658C">
        <w:rPr>
          <w:szCs w:val="21"/>
          <w:lang w:val="en-CA"/>
        </w:rPr>
        <w:t xml:space="preserve"> </w:t>
      </w:r>
      <w:r w:rsidR="00B070C3" w:rsidRPr="00B42D41">
        <w:rPr>
          <w:szCs w:val="21"/>
          <w:lang w:val="en-CA"/>
        </w:rPr>
        <w:t>&lt;&lt;</w:t>
      </w:r>
      <w:r w:rsidR="001B658C">
        <w:rPr>
          <w:szCs w:val="21"/>
          <w:lang w:val="en-CA"/>
        </w:rPr>
        <w:t xml:space="preserve"> </w:t>
      </w:r>
      <w:r w:rsidR="00B070C3" w:rsidRPr="00B42D41">
        <w:rPr>
          <w:szCs w:val="21"/>
          <w:lang w:val="en-CA"/>
        </w:rPr>
        <w:t>currentLayer</w:t>
      </w:r>
    </w:p>
    <w:p w14:paraId="763AC370" w14:textId="7D85D649" w:rsidR="00B070C3" w:rsidRPr="00B42D41" w:rsidRDefault="00C43BCF" w:rsidP="00B070C3">
      <w:pPr>
        <w:pStyle w:val="Code"/>
        <w:rPr>
          <w:szCs w:val="21"/>
          <w:lang w:val="en-CA"/>
        </w:rPr>
      </w:pPr>
      <w:r>
        <w:rPr>
          <w:szCs w:val="21"/>
          <w:lang w:val="en-CA"/>
        </w:rPr>
        <w:t xml:space="preserve">          </w:t>
      </w:r>
      <w:r w:rsidR="00B070C3" w:rsidRPr="00B42D41">
        <w:rPr>
          <w:szCs w:val="21"/>
          <w:lang w:val="en-CA"/>
        </w:rPr>
        <w:t>neighbourPos[</w:t>
      </w:r>
      <w:r w:rsidR="009B0529">
        <w:rPr>
          <w:szCs w:val="21"/>
          <w:lang w:val="en-CA"/>
        </w:rPr>
        <w:t>axis</w:t>
      </w:r>
      <w:r w:rsidR="00B070C3" w:rsidRPr="00B42D41">
        <w:rPr>
          <w:szCs w:val="21"/>
          <w:lang w:val="en-CA"/>
        </w:rPr>
        <w:t>] = (neighbourPos[</w:t>
      </w:r>
      <w:r w:rsidR="009B0529">
        <w:rPr>
          <w:szCs w:val="21"/>
          <w:lang w:val="en-CA"/>
        </w:rPr>
        <w:t>axis</w:t>
      </w:r>
      <w:r w:rsidR="00B070C3" w:rsidRPr="00B42D41">
        <w:rPr>
          <w:szCs w:val="21"/>
          <w:lang w:val="en-CA"/>
        </w:rPr>
        <w:t>]</w:t>
      </w:r>
      <w:r w:rsidR="001B658C">
        <w:rPr>
          <w:szCs w:val="21"/>
          <w:lang w:val="en-CA"/>
        </w:rPr>
        <w:t xml:space="preserve"> </w:t>
      </w:r>
      <w:r w:rsidR="00B070C3" w:rsidRPr="00B42D41">
        <w:rPr>
          <w:szCs w:val="21"/>
          <w:lang w:val="en-CA"/>
        </w:rPr>
        <w:t>&gt;&gt;</w:t>
      </w:r>
      <w:r w:rsidR="001B658C">
        <w:rPr>
          <w:szCs w:val="21"/>
          <w:lang w:val="en-CA"/>
        </w:rPr>
        <w:t xml:space="preserve"> </w:t>
      </w:r>
      <w:r w:rsidR="00B070C3" w:rsidRPr="00B42D41">
        <w:rPr>
          <w:szCs w:val="21"/>
          <w:lang w:val="en-CA"/>
        </w:rPr>
        <w:t>currentLayer)</w:t>
      </w:r>
      <w:r w:rsidR="001B658C">
        <w:rPr>
          <w:szCs w:val="21"/>
          <w:lang w:val="en-CA"/>
        </w:rPr>
        <w:t xml:space="preserve"> </w:t>
      </w:r>
      <w:r w:rsidR="00B070C3" w:rsidRPr="00B42D41">
        <w:rPr>
          <w:szCs w:val="21"/>
          <w:lang w:val="en-CA"/>
        </w:rPr>
        <w:t>&lt;&lt;</w:t>
      </w:r>
      <w:r w:rsidR="001B658C">
        <w:rPr>
          <w:szCs w:val="21"/>
          <w:lang w:val="en-CA"/>
        </w:rPr>
        <w:t xml:space="preserve"> </w:t>
      </w:r>
      <w:r w:rsidR="00B070C3" w:rsidRPr="00B42D41">
        <w:rPr>
          <w:szCs w:val="21"/>
          <w:lang w:val="en-CA"/>
        </w:rPr>
        <w:t>currentLayer</w:t>
      </w:r>
    </w:p>
    <w:p w14:paraId="47689852" w14:textId="5B592A88" w:rsidR="00B070C3" w:rsidRPr="00B42D41" w:rsidRDefault="00C43BCF" w:rsidP="00B070C3">
      <w:pPr>
        <w:pStyle w:val="Code"/>
        <w:rPr>
          <w:szCs w:val="21"/>
          <w:lang w:val="en-CA"/>
        </w:rPr>
      </w:pPr>
      <w:r>
        <w:rPr>
          <w:szCs w:val="21"/>
          <w:lang w:val="en-CA"/>
        </w:rPr>
        <w:t xml:space="preserve">        </w:t>
      </w:r>
      <w:r w:rsidR="00B070C3" w:rsidRPr="00B42D41">
        <w:rPr>
          <w:szCs w:val="21"/>
          <w:lang w:val="en-CA"/>
        </w:rPr>
        <w:t>}</w:t>
      </w:r>
    </w:p>
    <w:p w14:paraId="382BD9CD" w14:textId="534121A4" w:rsidR="00B070C3" w:rsidRDefault="00C43BCF" w:rsidP="00042C68">
      <w:pPr>
        <w:pStyle w:val="Code"/>
        <w:rPr>
          <w:szCs w:val="21"/>
          <w:lang w:val="en-CA"/>
        </w:rPr>
      </w:pPr>
      <w:r>
        <w:rPr>
          <w:szCs w:val="21"/>
          <w:lang w:val="en-CA"/>
        </w:rPr>
        <w:t xml:space="preserve">      </w:t>
      </w:r>
      <w:r w:rsidR="00B070C3" w:rsidRPr="00B42D41">
        <w:rPr>
          <w:szCs w:val="21"/>
          <w:lang w:val="en-CA"/>
        </w:rPr>
        <w:t>}</w:t>
      </w:r>
    </w:p>
    <w:p w14:paraId="68F0B9C3" w14:textId="3297DD55" w:rsidR="00B73986" w:rsidRPr="00B070C3" w:rsidRDefault="00C43BCF" w:rsidP="00042C68">
      <w:pPr>
        <w:pStyle w:val="Code"/>
        <w:rPr>
          <w:szCs w:val="21"/>
          <w:lang w:val="en-CA"/>
        </w:rPr>
      </w:pPr>
      <w:r>
        <w:rPr>
          <w:szCs w:val="21"/>
          <w:lang w:val="en-CA"/>
        </w:rPr>
        <w:t xml:space="preserve">      </w:t>
      </w:r>
      <w:r w:rsidR="00B73986">
        <w:rPr>
          <w:szCs w:val="21"/>
          <w:lang w:val="en-CA"/>
        </w:rPr>
        <w:t>for (</w:t>
      </w:r>
      <w:r w:rsidR="009B0529">
        <w:rPr>
          <w:szCs w:val="21"/>
          <w:lang w:val="en-CA"/>
        </w:rPr>
        <w:t>axis</w:t>
      </w:r>
      <w:r w:rsidR="0013471A">
        <w:rPr>
          <w:szCs w:val="21"/>
          <w:lang w:val="en-CA"/>
        </w:rPr>
        <w:t xml:space="preserve"> </w:t>
      </w:r>
      <w:r w:rsidR="009B0529">
        <w:rPr>
          <w:szCs w:val="21"/>
          <w:lang w:val="en-CA"/>
        </w:rPr>
        <w:t>=</w:t>
      </w:r>
      <w:r w:rsidR="0013471A">
        <w:rPr>
          <w:szCs w:val="21"/>
          <w:lang w:val="en-CA"/>
        </w:rPr>
        <w:t xml:space="preserve"> </w:t>
      </w:r>
      <w:r w:rsidR="00B73986">
        <w:rPr>
          <w:szCs w:val="21"/>
          <w:lang w:val="en-CA"/>
        </w:rPr>
        <w:t xml:space="preserve">0; </w:t>
      </w:r>
      <w:r w:rsidR="009B0529">
        <w:rPr>
          <w:szCs w:val="21"/>
          <w:lang w:val="en-CA"/>
        </w:rPr>
        <w:t xml:space="preserve">axis </w:t>
      </w:r>
      <w:r w:rsidR="00B73986">
        <w:rPr>
          <w:szCs w:val="21"/>
          <w:lang w:val="en-CA"/>
        </w:rPr>
        <w:t>&lt;</w:t>
      </w:r>
      <w:r w:rsidR="0013471A">
        <w:rPr>
          <w:szCs w:val="21"/>
          <w:lang w:val="en-CA"/>
        </w:rPr>
        <w:t xml:space="preserve"> </w:t>
      </w:r>
      <w:r w:rsidR="00B73986">
        <w:rPr>
          <w:szCs w:val="21"/>
          <w:lang w:val="en-CA"/>
        </w:rPr>
        <w:t xml:space="preserve">3; </w:t>
      </w:r>
      <w:r w:rsidR="009B0529">
        <w:rPr>
          <w:szCs w:val="21"/>
          <w:lang w:val="en-CA"/>
        </w:rPr>
        <w:t>axis</w:t>
      </w:r>
      <w:r w:rsidR="00B73986">
        <w:rPr>
          <w:szCs w:val="21"/>
          <w:lang w:val="en-CA"/>
        </w:rPr>
        <w:t>++)</w:t>
      </w:r>
    </w:p>
    <w:p w14:paraId="15C84F46" w14:textId="0F258D9F" w:rsidR="00B73986" w:rsidRDefault="00C43BCF" w:rsidP="004014E9">
      <w:pPr>
        <w:pStyle w:val="Code"/>
        <w:rPr>
          <w:lang w:val="en-CA" w:eastAsia="ja-JP"/>
        </w:rPr>
      </w:pPr>
      <w:r>
        <w:rPr>
          <w:lang w:val="en-CA" w:eastAsia="ja-JP"/>
        </w:rPr>
        <w:t xml:space="preserve">        </w:t>
      </w:r>
      <w:r w:rsidR="00B73986">
        <w:rPr>
          <w:lang w:val="en-CA" w:eastAsia="ja-JP"/>
        </w:rPr>
        <w:t>d[</w:t>
      </w:r>
      <w:r w:rsidR="009B0529">
        <w:rPr>
          <w:szCs w:val="21"/>
          <w:lang w:val="en-CA"/>
        </w:rPr>
        <w:t>axis</w:t>
      </w:r>
      <w:r w:rsidR="00B73986">
        <w:rPr>
          <w:lang w:val="en-CA" w:eastAsia="ja-JP"/>
        </w:rPr>
        <w:t>] = lifting</w:t>
      </w:r>
      <w:r w:rsidR="003D257A">
        <w:rPr>
          <w:lang w:val="en-CA" w:eastAsia="ja-JP"/>
        </w:rPr>
        <w:t>N</w:t>
      </w:r>
      <w:r w:rsidR="00B73986">
        <w:rPr>
          <w:lang w:val="en-CA" w:eastAsia="ja-JP"/>
        </w:rPr>
        <w:t>eighbour</w:t>
      </w:r>
      <w:r w:rsidR="003D257A">
        <w:rPr>
          <w:lang w:val="en-CA" w:eastAsia="ja-JP"/>
        </w:rPr>
        <w:t>B</w:t>
      </w:r>
      <w:r w:rsidR="00B73986">
        <w:rPr>
          <w:lang w:val="en-CA" w:eastAsia="ja-JP"/>
        </w:rPr>
        <w:t>ias</w:t>
      </w:r>
      <w:r w:rsidR="00B22B0E">
        <w:rPr>
          <w:lang w:val="en-CA" w:eastAsia="ja-JP"/>
        </w:rPr>
        <w:t>Stv</w:t>
      </w:r>
      <w:r w:rsidR="004014E9">
        <w:rPr>
          <w:lang w:val="en-CA" w:eastAsia="ja-JP"/>
        </w:rPr>
        <w:t>[</w:t>
      </w:r>
      <w:r w:rsidR="009B0529">
        <w:rPr>
          <w:szCs w:val="21"/>
          <w:lang w:val="en-CA"/>
        </w:rPr>
        <w:t>axis</w:t>
      </w:r>
      <w:r w:rsidR="004014E9">
        <w:rPr>
          <w:lang w:val="en-CA" w:eastAsia="ja-JP"/>
        </w:rPr>
        <w:t>]</w:t>
      </w:r>
      <w:r w:rsidR="00B73986" w:rsidRPr="00D527DE">
        <w:rPr>
          <w:lang w:val="en-US" w:eastAsia="ja-JP"/>
        </w:rPr>
        <w:t>×</w:t>
      </w:r>
      <w:r w:rsidR="00B73986">
        <w:rPr>
          <w:lang w:val="en-CA" w:eastAsia="ja-JP"/>
        </w:rPr>
        <w:t>(</w:t>
      </w:r>
      <w:r w:rsidR="00B73986" w:rsidRPr="00D527DE">
        <w:rPr>
          <w:lang w:val="en-CA" w:eastAsia="ja-JP"/>
        </w:rPr>
        <w:t>currentPos[</w:t>
      </w:r>
      <w:r w:rsidR="009B0529">
        <w:rPr>
          <w:szCs w:val="21"/>
          <w:lang w:val="en-CA"/>
        </w:rPr>
        <w:t>axis</w:t>
      </w:r>
      <w:r w:rsidR="00B73986" w:rsidRPr="00D527DE">
        <w:rPr>
          <w:lang w:val="en-CA" w:eastAsia="ja-JP"/>
        </w:rPr>
        <w:t>]</w:t>
      </w:r>
      <w:r w:rsidR="009B0529">
        <w:rPr>
          <w:lang w:val="en-US" w:eastAsia="ja-JP"/>
        </w:rPr>
        <w:t> </w:t>
      </w:r>
      <w:r w:rsidR="00B73986" w:rsidRPr="00D527DE">
        <w:rPr>
          <w:lang w:val="en-CA" w:eastAsia="ja-JP"/>
        </w:rPr>
        <w:t>–</w:t>
      </w:r>
      <w:r w:rsidR="009B0529">
        <w:rPr>
          <w:lang w:val="en-US" w:eastAsia="ja-JP"/>
        </w:rPr>
        <w:t> </w:t>
      </w:r>
      <w:r w:rsidR="00B73986" w:rsidRPr="00D527DE">
        <w:rPr>
          <w:lang w:val="en-CA" w:eastAsia="ja-JP"/>
        </w:rPr>
        <w:t>neighbourPos[</w:t>
      </w:r>
      <w:r w:rsidR="009B0529">
        <w:rPr>
          <w:szCs w:val="21"/>
          <w:lang w:val="en-CA"/>
        </w:rPr>
        <w:t>axis</w:t>
      </w:r>
      <w:r w:rsidR="00B73986" w:rsidRPr="00D527DE">
        <w:rPr>
          <w:lang w:val="en-CA" w:eastAsia="ja-JP"/>
        </w:rPr>
        <w:t>])</w:t>
      </w:r>
    </w:p>
    <w:p w14:paraId="1D88E51E" w14:textId="082BF6B0" w:rsidR="00745EEE" w:rsidRPr="00745EEE" w:rsidRDefault="00C43BCF" w:rsidP="00B73986">
      <w:pPr>
        <w:pStyle w:val="Code"/>
        <w:rPr>
          <w:lang w:val="en-CA" w:eastAsia="ja-JP"/>
        </w:rPr>
      </w:pPr>
      <w:r>
        <w:rPr>
          <w:lang w:val="en-CA"/>
        </w:rPr>
        <w:t xml:space="preserve">      </w:t>
      </w:r>
      <w:r w:rsidR="00825464" w:rsidRPr="00D527DE">
        <w:rPr>
          <w:lang w:val="en-CA" w:eastAsia="ja-JP"/>
        </w:rPr>
        <w:t>d2 = </w:t>
      </w:r>
      <w:r w:rsidR="00B73986">
        <w:rPr>
          <w:lang w:val="en-CA" w:eastAsia="ja-JP"/>
        </w:rPr>
        <w:t>InnerProduct(d[], d[])</w:t>
      </w:r>
    </w:p>
    <w:p w14:paraId="7CBD6265" w14:textId="3E28E9B7" w:rsidR="004277FA" w:rsidRDefault="00C43BCF" w:rsidP="00042C68">
      <w:pPr>
        <w:pStyle w:val="Code"/>
        <w:rPr>
          <w:lang w:val="en-US" w:eastAsia="ja-JP"/>
        </w:rPr>
      </w:pPr>
      <w:r>
        <w:rPr>
          <w:lang w:val="en-US" w:eastAsia="ja-JP"/>
        </w:rPr>
        <w:t xml:space="preserve">      </w:t>
      </w:r>
      <w:r w:rsidR="004277FA">
        <w:rPr>
          <w:lang w:val="en-US" w:eastAsia="ja-JP"/>
        </w:rPr>
        <w:t>if (</w:t>
      </w:r>
      <w:r w:rsidR="006648B7">
        <w:rPr>
          <w:lang w:val="en-US" w:eastAsia="ja-JP"/>
        </w:rPr>
        <w:t>A</w:t>
      </w:r>
      <w:r w:rsidR="004277FA">
        <w:rPr>
          <w:lang w:val="en-US" w:eastAsia="ja-JP"/>
        </w:rPr>
        <w:t xml:space="preserve">bs(k </w:t>
      </w:r>
      <w:r w:rsidR="004014E9">
        <w:rPr>
          <w:lang w:val="en-US" w:eastAsia="ja-JP"/>
        </w:rPr>
        <w:t>−</w:t>
      </w:r>
      <w:r w:rsidR="004277FA">
        <w:rPr>
          <w:lang w:val="en-US" w:eastAsia="ja-JP"/>
        </w:rPr>
        <w:t xml:space="preserve"> j) &lt;= 3)</w:t>
      </w:r>
    </w:p>
    <w:p w14:paraId="68D1141B" w14:textId="63487C33" w:rsidR="004277FA" w:rsidRDefault="00C43BCF" w:rsidP="00042C68">
      <w:pPr>
        <w:pStyle w:val="Code"/>
        <w:rPr>
          <w:lang w:val="en-US" w:eastAsia="ja-JP"/>
        </w:rPr>
      </w:pPr>
      <w:r>
        <w:rPr>
          <w:lang w:val="en-US" w:eastAsia="ja-JP"/>
        </w:rPr>
        <w:t xml:space="preserve">        </w:t>
      </w:r>
      <w:r w:rsidR="004277FA">
        <w:rPr>
          <w:lang w:val="en-US" w:eastAsia="ja-JP"/>
        </w:rPr>
        <w:t xml:space="preserve">insertIndex = k </w:t>
      </w:r>
      <w:r w:rsidR="004014E9">
        <w:rPr>
          <w:lang w:val="en-US" w:eastAsia="ja-JP"/>
        </w:rPr>
        <w:t>−</w:t>
      </w:r>
      <w:r w:rsidR="004277FA">
        <w:rPr>
          <w:lang w:val="en-US" w:eastAsia="ja-JP"/>
        </w:rPr>
        <w:t xml:space="preserve"> j &gt; 0 ? ((k </w:t>
      </w:r>
      <w:r w:rsidR="004014E9">
        <w:rPr>
          <w:lang w:val="en-US" w:eastAsia="ja-JP"/>
        </w:rPr>
        <w:t>−</w:t>
      </w:r>
      <w:r w:rsidR="004277FA">
        <w:rPr>
          <w:lang w:val="en-US" w:eastAsia="ja-JP"/>
        </w:rPr>
        <w:t xml:space="preserve"> j) &lt;&lt; 1) </w:t>
      </w:r>
      <w:r w:rsidR="004014E9">
        <w:rPr>
          <w:lang w:val="en-US" w:eastAsia="ja-JP"/>
        </w:rPr>
        <w:t>−</w:t>
      </w:r>
      <w:r w:rsidR="004277FA">
        <w:rPr>
          <w:lang w:val="en-US" w:eastAsia="ja-JP"/>
        </w:rPr>
        <w:t xml:space="preserve"> 1 : (j </w:t>
      </w:r>
      <w:r w:rsidR="004014E9">
        <w:rPr>
          <w:lang w:val="en-US" w:eastAsia="ja-JP"/>
        </w:rPr>
        <w:t>−</w:t>
      </w:r>
      <w:r w:rsidR="004277FA">
        <w:rPr>
          <w:lang w:val="en-US" w:eastAsia="ja-JP"/>
        </w:rPr>
        <w:t xml:space="preserve"> k) &lt;&lt; 1;</w:t>
      </w:r>
    </w:p>
    <w:p w14:paraId="7630407A" w14:textId="1AE2E6F2" w:rsidR="004277FA" w:rsidRDefault="00C43BCF" w:rsidP="00042C68">
      <w:pPr>
        <w:pStyle w:val="Code"/>
        <w:rPr>
          <w:lang w:val="en-US" w:eastAsia="ja-JP"/>
        </w:rPr>
      </w:pPr>
      <w:r>
        <w:rPr>
          <w:lang w:val="en-US" w:eastAsia="ja-JP"/>
        </w:rPr>
        <w:t xml:space="preserve">      </w:t>
      </w:r>
      <w:r w:rsidR="004277FA">
        <w:rPr>
          <w:lang w:val="en-US" w:eastAsia="ja-JP"/>
        </w:rPr>
        <w:t>else if (k &gt; j)</w:t>
      </w:r>
    </w:p>
    <w:p w14:paraId="729F14A3" w14:textId="01858A0C" w:rsidR="004277FA" w:rsidRDefault="00C43BCF" w:rsidP="00042C68">
      <w:pPr>
        <w:pStyle w:val="Code"/>
        <w:rPr>
          <w:lang w:val="en-US" w:eastAsia="ja-JP"/>
        </w:rPr>
      </w:pPr>
      <w:r>
        <w:rPr>
          <w:lang w:val="en-US" w:eastAsia="ja-JP"/>
        </w:rPr>
        <w:t xml:space="preserve">        </w:t>
      </w:r>
      <w:r w:rsidR="004277FA">
        <w:rPr>
          <w:lang w:val="en-US" w:eastAsia="ja-JP"/>
        </w:rPr>
        <w:t xml:space="preserve">insertIndex = 7 + k </w:t>
      </w:r>
      <w:r w:rsidR="004014E9">
        <w:rPr>
          <w:lang w:val="en-US" w:eastAsia="ja-JP"/>
        </w:rPr>
        <w:t>−</w:t>
      </w:r>
      <w:r w:rsidR="004277FA">
        <w:rPr>
          <w:lang w:val="en-US" w:eastAsia="ja-JP"/>
        </w:rPr>
        <w:t xml:space="preserve"> j;</w:t>
      </w:r>
    </w:p>
    <w:p w14:paraId="27EAD82A" w14:textId="23D46898" w:rsidR="004277FA" w:rsidRDefault="00C43BCF" w:rsidP="00042C68">
      <w:pPr>
        <w:pStyle w:val="Code"/>
        <w:rPr>
          <w:lang w:val="en-US" w:eastAsia="ja-JP"/>
        </w:rPr>
      </w:pPr>
      <w:r>
        <w:rPr>
          <w:lang w:val="en-US" w:eastAsia="ja-JP"/>
        </w:rPr>
        <w:t xml:space="preserve">      </w:t>
      </w:r>
      <w:r w:rsidR="004277FA">
        <w:rPr>
          <w:lang w:val="en-US" w:eastAsia="ja-JP"/>
        </w:rPr>
        <w:t>else</w:t>
      </w:r>
    </w:p>
    <w:p w14:paraId="5C68526F" w14:textId="051B4DA2" w:rsidR="004277FA" w:rsidRDefault="00C43BCF" w:rsidP="00042C68">
      <w:pPr>
        <w:pStyle w:val="Code"/>
        <w:rPr>
          <w:lang w:val="en-US" w:eastAsia="ja-JP"/>
        </w:rPr>
      </w:pPr>
      <w:r>
        <w:rPr>
          <w:lang w:val="en-US" w:eastAsia="ja-JP"/>
        </w:rPr>
        <w:t xml:space="preserve">        </w:t>
      </w:r>
      <w:r w:rsidR="004277FA">
        <w:rPr>
          <w:lang w:val="en-US" w:eastAsia="ja-JP"/>
        </w:rPr>
        <w:t>insertIndex = LiftingS</w:t>
      </w:r>
      <w:r w:rsidR="004277FA" w:rsidRPr="00D527DE">
        <w:rPr>
          <w:lang w:val="en-US" w:eastAsia="ja-JP"/>
        </w:rPr>
        <w:t>earchRange</w:t>
      </w:r>
      <w:r w:rsidR="004277FA">
        <w:rPr>
          <w:lang w:val="en-US" w:eastAsia="ja-JP"/>
        </w:rPr>
        <w:t xml:space="preserve"> + 4 + j </w:t>
      </w:r>
      <w:r w:rsidR="004014E9">
        <w:rPr>
          <w:lang w:val="en-US" w:eastAsia="ja-JP"/>
        </w:rPr>
        <w:t>−</w:t>
      </w:r>
      <w:r w:rsidR="004277FA">
        <w:rPr>
          <w:lang w:val="en-US" w:eastAsia="ja-JP"/>
        </w:rPr>
        <w:t xml:space="preserve"> k;</w:t>
      </w:r>
    </w:p>
    <w:p w14:paraId="5649E4C5" w14:textId="06CAA572" w:rsidR="00825464" w:rsidRPr="00D527DE" w:rsidRDefault="00C43BCF" w:rsidP="004014E9">
      <w:pPr>
        <w:pStyle w:val="Code"/>
      </w:pPr>
      <w:r>
        <w:rPr>
          <w:lang w:val="en-US" w:eastAsia="ja-JP"/>
        </w:rPr>
        <w:t xml:space="preserve">      </w:t>
      </w:r>
      <w:r w:rsidR="00A37C3C">
        <w:rPr>
          <w:lang w:val="en-US" w:eastAsia="ja-JP"/>
        </w:rPr>
        <w:t>i</w:t>
      </w:r>
      <w:r w:rsidR="00363A1C" w:rsidRPr="00D527DE">
        <w:rPr>
          <w:lang w:val="en-US" w:eastAsia="ja-JP"/>
        </w:rPr>
        <w:t>f (</w:t>
      </w:r>
      <w:r w:rsidR="00363A1C" w:rsidRPr="00D527DE">
        <w:rPr>
          <w:lang w:val="en-CA"/>
        </w:rPr>
        <w:t>n</w:t>
      </w:r>
      <w:r w:rsidR="000E1EA8" w:rsidRPr="00D527DE">
        <w:rPr>
          <w:lang w:val="en-CA"/>
        </w:rPr>
        <w:t>eighbour</w:t>
      </w:r>
      <w:r w:rsidR="00363A1C" w:rsidRPr="00D527DE">
        <w:rPr>
          <w:lang w:val="en-CA"/>
        </w:rPr>
        <w:t>sCount</w:t>
      </w:r>
      <w:r w:rsidR="004014E9">
        <w:rPr>
          <w:lang w:val="en-CA" w:eastAsia="ja-JP"/>
        </w:rPr>
        <w:t>[</w:t>
      </w:r>
      <w:r w:rsidR="00363A1C" w:rsidRPr="00D527DE">
        <w:rPr>
          <w:lang w:val="en-CA" w:eastAsia="ja-JP"/>
        </w:rPr>
        <w:t>currentIndex</w:t>
      </w:r>
      <w:r w:rsidR="004014E9">
        <w:rPr>
          <w:lang w:val="en-CA" w:eastAsia="ja-JP"/>
        </w:rPr>
        <w:t>]</w:t>
      </w:r>
      <w:r w:rsidR="00363A1C" w:rsidRPr="00D527DE">
        <w:rPr>
          <w:lang w:val="en-CA" w:eastAsia="ja-JP"/>
        </w:rPr>
        <w:t xml:space="preserve"> &lt; </w:t>
      </w:r>
      <w:r w:rsidR="005D08F1">
        <w:t>N</w:t>
      </w:r>
      <w:r w:rsidR="005D08F1" w:rsidRPr="00D527DE">
        <w:t>umPredNearestNeighbours</w:t>
      </w:r>
      <w:r w:rsidR="00363A1C" w:rsidRPr="00D527DE">
        <w:t>) {</w:t>
      </w:r>
    </w:p>
    <w:p w14:paraId="12BA37DC" w14:textId="7DE8087E" w:rsidR="00363A1C" w:rsidRPr="00D527DE" w:rsidRDefault="00C43BCF" w:rsidP="004014E9">
      <w:pPr>
        <w:pStyle w:val="Code"/>
        <w:rPr>
          <w:lang w:val="en-CA" w:eastAsia="ja-JP"/>
        </w:rPr>
      </w:pPr>
      <w:r>
        <w:t xml:space="preserve">        </w:t>
      </w:r>
      <w:r w:rsidR="000A7BA1" w:rsidRPr="00D527DE">
        <w:t xml:space="preserve">p = </w:t>
      </w:r>
      <w:r w:rsidR="00363A1C" w:rsidRPr="00D527DE">
        <w:rPr>
          <w:lang w:val="en-CA"/>
        </w:rPr>
        <w:t>n</w:t>
      </w:r>
      <w:r w:rsidR="000E1EA8" w:rsidRPr="00D527DE">
        <w:rPr>
          <w:lang w:val="en-CA"/>
        </w:rPr>
        <w:t>eighbour</w:t>
      </w:r>
      <w:r w:rsidR="00363A1C" w:rsidRPr="00D527DE">
        <w:rPr>
          <w:lang w:val="en-CA"/>
        </w:rPr>
        <w:t>sCount</w:t>
      </w:r>
      <w:r w:rsidR="004014E9">
        <w:rPr>
          <w:lang w:val="en-CA" w:eastAsia="ja-JP"/>
        </w:rPr>
        <w:t>[</w:t>
      </w:r>
      <w:r w:rsidR="00363A1C" w:rsidRPr="00D527DE">
        <w:rPr>
          <w:lang w:val="en-CA" w:eastAsia="ja-JP"/>
        </w:rPr>
        <w:t>currentIndex</w:t>
      </w:r>
      <w:r w:rsidR="004014E9">
        <w:rPr>
          <w:lang w:val="en-CA" w:eastAsia="ja-JP"/>
        </w:rPr>
        <w:t>]</w:t>
      </w:r>
    </w:p>
    <w:p w14:paraId="5E30A018" w14:textId="1BEBE64C" w:rsidR="004C1965" w:rsidRPr="00D527DE" w:rsidRDefault="00C43BCF" w:rsidP="004014E9">
      <w:pPr>
        <w:pStyle w:val="Code"/>
        <w:rPr>
          <w:lang w:val="en-CA" w:eastAsia="ja-JP"/>
        </w:rPr>
      </w:pPr>
      <w:r>
        <w:rPr>
          <w:lang w:val="en-CA" w:eastAsia="ja-JP"/>
        </w:rPr>
        <w:t xml:space="preserve">        </w:t>
      </w:r>
      <w:r w:rsidR="004C1965" w:rsidRPr="00D527DE">
        <w:rPr>
          <w:lang w:val="en-CA"/>
        </w:rPr>
        <w:t>n</w:t>
      </w:r>
      <w:r w:rsidR="000E1EA8" w:rsidRPr="00D527DE">
        <w:rPr>
          <w:lang w:val="en-CA"/>
        </w:rPr>
        <w:t>eighbour</w:t>
      </w:r>
      <w:r w:rsidR="004C1965" w:rsidRPr="00D527DE">
        <w:rPr>
          <w:lang w:val="en-CA"/>
        </w:rPr>
        <w:t>s</w:t>
      </w:r>
      <w:r w:rsidR="004014E9">
        <w:rPr>
          <w:lang w:val="en-CA" w:eastAsia="ja-JP"/>
        </w:rPr>
        <w:t>[</w:t>
      </w:r>
      <w:r w:rsidR="004C1965" w:rsidRPr="00D527DE">
        <w:rPr>
          <w:lang w:val="en-CA" w:eastAsia="ja-JP"/>
        </w:rPr>
        <w:t>currentIndex</w:t>
      </w:r>
      <w:r w:rsidR="004014E9">
        <w:rPr>
          <w:lang w:val="en-CA" w:eastAsia="ja-JP"/>
        </w:rPr>
        <w:t>][</w:t>
      </w:r>
      <w:r w:rsidR="004C1965" w:rsidRPr="00D527DE">
        <w:rPr>
          <w:lang w:val="en-CA" w:eastAsia="ja-JP"/>
        </w:rPr>
        <w:t>p</w:t>
      </w:r>
      <w:r w:rsidR="004014E9">
        <w:rPr>
          <w:lang w:val="en-CA" w:eastAsia="ja-JP"/>
        </w:rPr>
        <w:t>]</w:t>
      </w:r>
      <w:r w:rsidR="004C1965" w:rsidRPr="00D527DE">
        <w:rPr>
          <w:lang w:val="en-CA" w:eastAsia="ja-JP"/>
        </w:rPr>
        <w:t xml:space="preserve"> = </w:t>
      </w:r>
      <w:r w:rsidR="000C0C44" w:rsidRPr="00D527DE">
        <w:rPr>
          <w:lang w:val="en-US" w:eastAsia="ja-JP"/>
        </w:rPr>
        <w:t>n</w:t>
      </w:r>
      <w:r w:rsidR="000E1EA8" w:rsidRPr="00D527DE">
        <w:rPr>
          <w:lang w:val="en-US" w:eastAsia="ja-JP"/>
        </w:rPr>
        <w:t>eighbour</w:t>
      </w:r>
      <w:r w:rsidR="000C0C44" w:rsidRPr="00D527DE">
        <w:rPr>
          <w:lang w:val="en-US" w:eastAsia="ja-JP"/>
        </w:rPr>
        <w:t>Index</w:t>
      </w:r>
      <w:r w:rsidR="004C1965" w:rsidRPr="00D527DE">
        <w:rPr>
          <w:lang w:val="en-CA" w:eastAsia="ja-JP"/>
        </w:rPr>
        <w:t>;</w:t>
      </w:r>
    </w:p>
    <w:p w14:paraId="6EC245AD" w14:textId="5234C0AF" w:rsidR="00745EEE" w:rsidRPr="00745EEE" w:rsidRDefault="00C43BCF" w:rsidP="004014E9">
      <w:pPr>
        <w:pStyle w:val="Code"/>
        <w:rPr>
          <w:lang w:val="en-CA" w:eastAsia="ja-JP"/>
        </w:rPr>
      </w:pPr>
      <w:r>
        <w:rPr>
          <w:lang w:val="en-CA" w:eastAsia="ja-JP"/>
        </w:rPr>
        <w:t xml:space="preserve">        </w:t>
      </w:r>
      <w:r w:rsidR="000A7BA1" w:rsidRPr="00D527DE">
        <w:rPr>
          <w:lang w:val="en-CA"/>
        </w:rPr>
        <w:t>n</w:t>
      </w:r>
      <w:r w:rsidR="000E1EA8" w:rsidRPr="00D527DE">
        <w:rPr>
          <w:lang w:val="en-CA"/>
        </w:rPr>
        <w:t>eighbour</w:t>
      </w:r>
      <w:r w:rsidR="000A7BA1" w:rsidRPr="00D527DE">
        <w:rPr>
          <w:lang w:val="en-CA"/>
        </w:rPr>
        <w:t>sDistance2</w:t>
      </w:r>
      <w:r w:rsidR="004014E9">
        <w:rPr>
          <w:lang w:val="en-CA" w:eastAsia="ja-JP"/>
        </w:rPr>
        <w:t>[</w:t>
      </w:r>
      <w:r w:rsidR="000A7BA1" w:rsidRPr="00D527DE">
        <w:rPr>
          <w:lang w:val="en-CA" w:eastAsia="ja-JP"/>
        </w:rPr>
        <w:t>currentIndex</w:t>
      </w:r>
      <w:r w:rsidR="004014E9">
        <w:rPr>
          <w:lang w:val="en-CA" w:eastAsia="ja-JP"/>
        </w:rPr>
        <w:t>][</w:t>
      </w:r>
      <w:r w:rsidR="005C44E9" w:rsidRPr="00D527DE">
        <w:rPr>
          <w:lang w:val="en-CA" w:eastAsia="ja-JP"/>
        </w:rPr>
        <w:t>p</w:t>
      </w:r>
      <w:r w:rsidR="004014E9">
        <w:rPr>
          <w:lang w:val="en-CA" w:eastAsia="ja-JP"/>
        </w:rPr>
        <w:t>]</w:t>
      </w:r>
      <w:r w:rsidR="005C44E9" w:rsidRPr="00D527DE">
        <w:rPr>
          <w:lang w:val="en-CA" w:eastAsia="ja-JP"/>
        </w:rPr>
        <w:t xml:space="preserve"> = d2</w:t>
      </w:r>
    </w:p>
    <w:p w14:paraId="1AD84CAD" w14:textId="01ADAD92" w:rsidR="00363A1C" w:rsidRPr="00D527DE" w:rsidRDefault="00C43BCF" w:rsidP="004014E9">
      <w:pPr>
        <w:pStyle w:val="Code"/>
        <w:rPr>
          <w:lang w:val="en-CA" w:eastAsia="ja-JP"/>
        </w:rPr>
      </w:pPr>
      <w:r>
        <w:rPr>
          <w:lang w:val="en-CA" w:eastAsia="ja-JP"/>
        </w:rPr>
        <w:t xml:space="preserve">        </w:t>
      </w:r>
      <w:r w:rsidR="00745EEE" w:rsidRPr="00745EEE">
        <w:rPr>
          <w:lang w:val="en-CA" w:eastAsia="ja-JP"/>
        </w:rPr>
        <w:t>neighboursInsertIndex</w:t>
      </w:r>
      <w:r w:rsidR="004014E9">
        <w:rPr>
          <w:lang w:val="en-CA" w:eastAsia="ja-JP"/>
        </w:rPr>
        <w:t>[</w:t>
      </w:r>
      <w:r w:rsidR="00745EEE" w:rsidRPr="00745EEE">
        <w:rPr>
          <w:lang w:val="en-CA" w:eastAsia="ja-JP"/>
        </w:rPr>
        <w:t>currentIndex</w:t>
      </w:r>
      <w:r w:rsidR="004014E9">
        <w:rPr>
          <w:lang w:val="en-CA" w:eastAsia="ja-JP"/>
        </w:rPr>
        <w:t>][</w:t>
      </w:r>
      <w:r w:rsidR="00745EEE" w:rsidRPr="00745EEE">
        <w:rPr>
          <w:lang w:val="en-CA" w:eastAsia="ja-JP"/>
        </w:rPr>
        <w:t>p</w:t>
      </w:r>
      <w:r w:rsidR="004014E9">
        <w:rPr>
          <w:lang w:val="en-CA" w:eastAsia="ja-JP"/>
        </w:rPr>
        <w:t>]</w:t>
      </w:r>
      <w:r w:rsidR="00745EEE" w:rsidRPr="00745EEE">
        <w:rPr>
          <w:lang w:val="en-CA" w:eastAsia="ja-JP"/>
        </w:rPr>
        <w:t xml:space="preserve"> = insertIndex;</w:t>
      </w:r>
    </w:p>
    <w:p w14:paraId="4C626199" w14:textId="5A61A903" w:rsidR="000A7BA1" w:rsidRPr="00D527DE" w:rsidRDefault="00C43BCF" w:rsidP="004014E9">
      <w:pPr>
        <w:pStyle w:val="Code"/>
        <w:rPr>
          <w:lang w:val="en-CA" w:eastAsia="ja-JP"/>
        </w:rPr>
      </w:pPr>
      <w:r>
        <w:rPr>
          <w:lang w:val="en-CA"/>
        </w:rPr>
        <w:t xml:space="preserve">        </w:t>
      </w:r>
      <w:r w:rsidR="000A7BA1" w:rsidRPr="00D527DE">
        <w:rPr>
          <w:lang w:val="en-CA"/>
        </w:rPr>
        <w:t>n</w:t>
      </w:r>
      <w:r w:rsidR="000E1EA8" w:rsidRPr="00D527DE">
        <w:rPr>
          <w:lang w:val="en-CA"/>
        </w:rPr>
        <w:t>eighbour</w:t>
      </w:r>
      <w:r w:rsidR="000A7BA1" w:rsidRPr="00D527DE">
        <w:rPr>
          <w:lang w:val="en-CA"/>
        </w:rPr>
        <w:t>sCount</w:t>
      </w:r>
      <w:r w:rsidR="004014E9">
        <w:rPr>
          <w:lang w:val="en-CA" w:eastAsia="ja-JP"/>
        </w:rPr>
        <w:t>[</w:t>
      </w:r>
      <w:r w:rsidR="000A7BA1" w:rsidRPr="00D527DE">
        <w:rPr>
          <w:lang w:val="en-CA" w:eastAsia="ja-JP"/>
        </w:rPr>
        <w:t>currentIndex</w:t>
      </w:r>
      <w:r w:rsidR="004014E9">
        <w:rPr>
          <w:lang w:val="en-CA" w:eastAsia="ja-JP"/>
        </w:rPr>
        <w:t>]</w:t>
      </w:r>
      <w:r w:rsidR="000A7BA1" w:rsidRPr="00D527DE">
        <w:rPr>
          <w:lang w:val="en-CA" w:eastAsia="ja-JP"/>
        </w:rPr>
        <w:t>++</w:t>
      </w:r>
    </w:p>
    <w:p w14:paraId="0BA05206" w14:textId="26F4CAA1" w:rsidR="00206D68" w:rsidRPr="00D527DE" w:rsidRDefault="00C43BCF" w:rsidP="004014E9">
      <w:pPr>
        <w:pStyle w:val="Code"/>
        <w:rPr>
          <w:lang w:val="en-CA" w:eastAsia="ja-JP"/>
        </w:rPr>
      </w:pPr>
      <w:r>
        <w:t xml:space="preserve">        </w:t>
      </w:r>
      <w:r w:rsidR="00206D68" w:rsidRPr="00D527DE">
        <w:rPr>
          <w:lang w:val="en-CA"/>
        </w:rPr>
        <w:t>sortNeighbours(n</w:t>
      </w:r>
      <w:r w:rsidR="000E1EA8" w:rsidRPr="00D527DE">
        <w:rPr>
          <w:lang w:val="en-CA"/>
        </w:rPr>
        <w:t>eighbour</w:t>
      </w:r>
      <w:r w:rsidR="00206D68" w:rsidRPr="00D527DE">
        <w:rPr>
          <w:lang w:val="en-CA"/>
        </w:rPr>
        <w:t>sCount</w:t>
      </w:r>
      <w:r w:rsidR="004014E9">
        <w:rPr>
          <w:lang w:val="en-CA" w:eastAsia="ja-JP"/>
        </w:rPr>
        <w:t>[</w:t>
      </w:r>
      <w:r w:rsidR="00206D68" w:rsidRPr="00D527DE">
        <w:rPr>
          <w:lang w:val="en-CA" w:eastAsia="ja-JP"/>
        </w:rPr>
        <w:t>currentIndex</w:t>
      </w:r>
      <w:r w:rsidR="004014E9">
        <w:rPr>
          <w:lang w:val="en-CA" w:eastAsia="ja-JP"/>
        </w:rPr>
        <w:t>]</w:t>
      </w:r>
      <w:r w:rsidR="00206D68" w:rsidRPr="00D527DE">
        <w:rPr>
          <w:lang w:val="en-CA" w:eastAsia="ja-JP"/>
        </w:rPr>
        <w:t xml:space="preserve">, </w:t>
      </w:r>
    </w:p>
    <w:p w14:paraId="2077739E" w14:textId="39D7B646" w:rsidR="00206D68" w:rsidRPr="00D527DE" w:rsidRDefault="00C43BCF" w:rsidP="004014E9">
      <w:pPr>
        <w:pStyle w:val="Code"/>
        <w:rPr>
          <w:lang w:val="en-CA" w:eastAsia="ja-JP"/>
        </w:rPr>
      </w:pPr>
      <w:r>
        <w:t xml:space="preserve">                </w:t>
      </w:r>
      <w:r w:rsidR="00206D68" w:rsidRPr="00D527DE">
        <w:rPr>
          <w:lang w:val="en-CA"/>
        </w:rPr>
        <w:t>n</w:t>
      </w:r>
      <w:r w:rsidR="000E1EA8" w:rsidRPr="00D527DE">
        <w:rPr>
          <w:lang w:val="en-CA"/>
        </w:rPr>
        <w:t>eighbour</w:t>
      </w:r>
      <w:r w:rsidR="00206D68" w:rsidRPr="00D527DE">
        <w:rPr>
          <w:lang w:val="en-CA"/>
        </w:rPr>
        <w:t>s</w:t>
      </w:r>
      <w:r w:rsidR="004014E9">
        <w:rPr>
          <w:lang w:val="en-CA" w:eastAsia="ja-JP"/>
        </w:rPr>
        <w:t>[</w:t>
      </w:r>
      <w:r w:rsidR="00206D68" w:rsidRPr="00D527DE">
        <w:rPr>
          <w:lang w:val="en-CA" w:eastAsia="ja-JP"/>
        </w:rPr>
        <w:t>currentIndex</w:t>
      </w:r>
      <w:r w:rsidR="004014E9">
        <w:rPr>
          <w:lang w:val="en-CA" w:eastAsia="ja-JP"/>
        </w:rPr>
        <w:t>]</w:t>
      </w:r>
      <w:r w:rsidR="00206D68" w:rsidRPr="00D527DE">
        <w:rPr>
          <w:lang w:val="en-CA" w:eastAsia="ja-JP"/>
        </w:rPr>
        <w:t xml:space="preserve">, </w:t>
      </w:r>
    </w:p>
    <w:p w14:paraId="1F4F3790" w14:textId="4D979645" w:rsidR="00745EEE" w:rsidRPr="00745EEE" w:rsidRDefault="00C43BCF" w:rsidP="004014E9">
      <w:pPr>
        <w:pStyle w:val="Code"/>
        <w:rPr>
          <w:lang w:val="en-CA" w:eastAsia="ja-JP"/>
        </w:rPr>
      </w:pPr>
      <w:r>
        <w:rPr>
          <w:lang w:val="en-CA" w:eastAsia="ja-JP"/>
        </w:rPr>
        <w:t xml:space="preserve">                </w:t>
      </w:r>
      <w:r w:rsidR="00206D68" w:rsidRPr="00D527DE">
        <w:rPr>
          <w:lang w:val="en-CA"/>
        </w:rPr>
        <w:t>n</w:t>
      </w:r>
      <w:r w:rsidR="000E1EA8" w:rsidRPr="00D527DE">
        <w:rPr>
          <w:lang w:val="en-CA"/>
        </w:rPr>
        <w:t>eighbour</w:t>
      </w:r>
      <w:r w:rsidR="00206D68" w:rsidRPr="00D527DE">
        <w:rPr>
          <w:lang w:val="en-CA"/>
        </w:rPr>
        <w:t>sDistance2</w:t>
      </w:r>
      <w:r w:rsidR="004014E9">
        <w:rPr>
          <w:lang w:val="en-CA" w:eastAsia="ja-JP"/>
        </w:rPr>
        <w:t>[</w:t>
      </w:r>
      <w:r w:rsidR="00206D68" w:rsidRPr="00D527DE">
        <w:rPr>
          <w:lang w:val="en-CA" w:eastAsia="ja-JP"/>
        </w:rPr>
        <w:t>currentIndex</w:t>
      </w:r>
      <w:r w:rsidR="004014E9">
        <w:rPr>
          <w:lang w:val="en-CA" w:eastAsia="ja-JP"/>
        </w:rPr>
        <w:t>]</w:t>
      </w:r>
      <w:r w:rsidR="00745EEE" w:rsidRPr="00745EEE">
        <w:t xml:space="preserve"> </w:t>
      </w:r>
      <w:r w:rsidR="00745EEE" w:rsidRPr="00745EEE">
        <w:rPr>
          <w:lang w:val="en-CA" w:eastAsia="ja-JP"/>
        </w:rPr>
        <w:t>,</w:t>
      </w:r>
    </w:p>
    <w:p w14:paraId="6E0A83B1" w14:textId="52B66A83" w:rsidR="00206D68" w:rsidRPr="00D527DE" w:rsidRDefault="00C43BCF" w:rsidP="004014E9">
      <w:pPr>
        <w:pStyle w:val="Code"/>
        <w:rPr>
          <w:lang w:val="en-US" w:eastAsia="ja-JP"/>
        </w:rPr>
      </w:pPr>
      <w:r>
        <w:rPr>
          <w:lang w:val="en-CA" w:eastAsia="ja-JP"/>
        </w:rPr>
        <w:t xml:space="preserve">                </w:t>
      </w:r>
      <w:r w:rsidR="00745EEE" w:rsidRPr="00745EEE">
        <w:rPr>
          <w:lang w:val="en-CA" w:eastAsia="ja-JP"/>
        </w:rPr>
        <w:t>neighboursInsertIndex</w:t>
      </w:r>
      <w:r w:rsidR="004014E9">
        <w:rPr>
          <w:lang w:val="en-CA" w:eastAsia="ja-JP"/>
        </w:rPr>
        <w:t>[</w:t>
      </w:r>
      <w:r w:rsidR="00745EEE" w:rsidRPr="00745EEE">
        <w:rPr>
          <w:lang w:val="en-CA" w:eastAsia="ja-JP"/>
        </w:rPr>
        <w:t>currentIndex</w:t>
      </w:r>
      <w:r w:rsidR="004014E9">
        <w:rPr>
          <w:lang w:val="en-CA" w:eastAsia="ja-JP"/>
        </w:rPr>
        <w:t>]</w:t>
      </w:r>
      <w:r w:rsidR="00206D68" w:rsidRPr="00D527DE">
        <w:rPr>
          <w:lang w:val="en-CA" w:eastAsia="ja-JP"/>
        </w:rPr>
        <w:t>)</w:t>
      </w:r>
    </w:p>
    <w:p w14:paraId="1E523221" w14:textId="6F732DA1" w:rsidR="004C1965" w:rsidRPr="00D527DE" w:rsidRDefault="00C43BCF" w:rsidP="004014E9">
      <w:pPr>
        <w:pStyle w:val="Code"/>
        <w:rPr>
          <w:lang w:val="en-CA" w:eastAsia="ja-JP"/>
        </w:rPr>
      </w:pPr>
      <w:r>
        <w:t xml:space="preserve">      </w:t>
      </w:r>
      <w:r w:rsidR="00363A1C" w:rsidRPr="00D527DE">
        <w:t>}</w:t>
      </w:r>
      <w:r w:rsidR="004C1965" w:rsidRPr="00D527DE">
        <w:t xml:space="preserve"> else if (d2 &lt; </w:t>
      </w:r>
      <w:r w:rsidR="00094CC4" w:rsidRPr="00D527DE">
        <w:rPr>
          <w:lang w:val="en-CA"/>
        </w:rPr>
        <w:t>n</w:t>
      </w:r>
      <w:r w:rsidR="000E1EA8" w:rsidRPr="00D527DE">
        <w:rPr>
          <w:lang w:val="en-CA"/>
        </w:rPr>
        <w:t>eighbour</w:t>
      </w:r>
      <w:r w:rsidR="00094CC4" w:rsidRPr="00D527DE">
        <w:rPr>
          <w:lang w:val="en-CA"/>
        </w:rPr>
        <w:t>sDistance2</w:t>
      </w:r>
      <w:r w:rsidR="004014E9">
        <w:rPr>
          <w:lang w:val="en-CA"/>
        </w:rPr>
        <w:t>[</w:t>
      </w:r>
      <w:r w:rsidR="00745EEE" w:rsidRPr="00745EEE">
        <w:rPr>
          <w:lang w:val="en-CA"/>
        </w:rPr>
        <w:t xml:space="preserve">currentIndex </w:t>
      </w:r>
      <w:r w:rsidR="004014E9">
        <w:rPr>
          <w:lang w:val="en-CA"/>
        </w:rPr>
        <w:t>][</w:t>
      </w:r>
      <w:r w:rsidR="005D08F1">
        <w:t>N</w:t>
      </w:r>
      <w:r w:rsidR="005D08F1" w:rsidRPr="00D527DE">
        <w:t>umPredNearestNeighbours</w:t>
      </w:r>
      <w:r w:rsidR="004C0821" w:rsidRPr="00D527DE">
        <w:t>−</w:t>
      </w:r>
      <w:r w:rsidR="00206D68" w:rsidRPr="00D527DE">
        <w:t>1</w:t>
      </w:r>
      <w:r w:rsidR="00094CC4" w:rsidRPr="00D527DE">
        <w:rPr>
          <w:lang w:val="en-CA" w:eastAsia="ja-JP"/>
        </w:rPr>
        <w:t>) {</w:t>
      </w:r>
    </w:p>
    <w:p w14:paraId="0CE4B8A1" w14:textId="42D5059E" w:rsidR="00094CC4" w:rsidRPr="00D527DE" w:rsidRDefault="00C43BCF" w:rsidP="004014E9">
      <w:pPr>
        <w:pStyle w:val="Code"/>
        <w:rPr>
          <w:lang w:val="en-CA" w:eastAsia="ja-JP"/>
        </w:rPr>
      </w:pPr>
      <w:r>
        <w:rPr>
          <w:lang w:val="en-CA" w:eastAsia="ja-JP"/>
        </w:rPr>
        <w:t xml:space="preserve">        </w:t>
      </w:r>
      <w:r w:rsidR="000C0C44" w:rsidRPr="00D527DE">
        <w:rPr>
          <w:lang w:val="en-CA"/>
        </w:rPr>
        <w:t>n</w:t>
      </w:r>
      <w:r w:rsidR="000E1EA8" w:rsidRPr="00D527DE">
        <w:rPr>
          <w:lang w:val="en-CA"/>
        </w:rPr>
        <w:t>eighbour</w:t>
      </w:r>
      <w:r w:rsidR="000C0C44" w:rsidRPr="00D527DE">
        <w:rPr>
          <w:lang w:val="en-CA"/>
        </w:rPr>
        <w:t>s</w:t>
      </w:r>
      <w:r w:rsidR="004014E9">
        <w:rPr>
          <w:lang w:val="en-CA"/>
        </w:rPr>
        <w:t>[</w:t>
      </w:r>
      <w:r w:rsidR="00745EEE" w:rsidRPr="00745EEE">
        <w:rPr>
          <w:lang w:val="en-CA"/>
        </w:rPr>
        <w:t xml:space="preserve">currentIndex </w:t>
      </w:r>
      <w:r w:rsidR="004014E9">
        <w:rPr>
          <w:lang w:val="en-CA"/>
        </w:rPr>
        <w:t>][</w:t>
      </w:r>
      <w:r w:rsidR="005D08F1">
        <w:t>N</w:t>
      </w:r>
      <w:r w:rsidR="005D08F1" w:rsidRPr="00D527DE">
        <w:t>umPredNearestNeighbours</w:t>
      </w:r>
      <w:r w:rsidR="004C0821" w:rsidRPr="00D527DE">
        <w:t>−</w:t>
      </w:r>
      <w:r w:rsidR="00206D68" w:rsidRPr="00D527DE">
        <w:t>1</w:t>
      </w:r>
      <w:r w:rsidR="000C0C44" w:rsidRPr="00D527DE">
        <w:rPr>
          <w:lang w:val="en-CA" w:eastAsia="ja-JP"/>
        </w:rPr>
        <w:t xml:space="preserve"> = </w:t>
      </w:r>
      <w:r w:rsidR="000C0C44" w:rsidRPr="00D527DE">
        <w:rPr>
          <w:lang w:val="en-US" w:eastAsia="ja-JP"/>
        </w:rPr>
        <w:t>n</w:t>
      </w:r>
      <w:r w:rsidR="000E1EA8" w:rsidRPr="00D527DE">
        <w:rPr>
          <w:lang w:val="en-US" w:eastAsia="ja-JP"/>
        </w:rPr>
        <w:t>eighbour</w:t>
      </w:r>
      <w:r w:rsidR="000C0C44" w:rsidRPr="00D527DE">
        <w:rPr>
          <w:lang w:val="en-US" w:eastAsia="ja-JP"/>
        </w:rPr>
        <w:t>Index</w:t>
      </w:r>
    </w:p>
    <w:p w14:paraId="447C114F" w14:textId="15B5052B" w:rsidR="00745EEE" w:rsidRPr="00745EEE" w:rsidRDefault="00C43BCF" w:rsidP="004014E9">
      <w:pPr>
        <w:pStyle w:val="Code"/>
        <w:rPr>
          <w:lang w:val="en-CA" w:eastAsia="ja-JP"/>
        </w:rPr>
      </w:pPr>
      <w:r>
        <w:rPr>
          <w:lang w:val="en-CA" w:eastAsia="ja-JP"/>
        </w:rPr>
        <w:t xml:space="preserve">        </w:t>
      </w:r>
      <w:r w:rsidR="000C0C44" w:rsidRPr="00D527DE">
        <w:rPr>
          <w:lang w:val="en-CA"/>
        </w:rPr>
        <w:t>n</w:t>
      </w:r>
      <w:r w:rsidR="000E1EA8" w:rsidRPr="00D527DE">
        <w:rPr>
          <w:lang w:val="en-CA"/>
        </w:rPr>
        <w:t>eighbour</w:t>
      </w:r>
      <w:r w:rsidR="000C0C44" w:rsidRPr="00D527DE">
        <w:rPr>
          <w:lang w:val="en-CA"/>
        </w:rPr>
        <w:t>sDistance2</w:t>
      </w:r>
      <w:r w:rsidR="004014E9">
        <w:rPr>
          <w:lang w:val="en-CA"/>
        </w:rPr>
        <w:t>[</w:t>
      </w:r>
      <w:r w:rsidR="00745EEE" w:rsidRPr="00745EEE">
        <w:rPr>
          <w:lang w:val="en-CA"/>
        </w:rPr>
        <w:t xml:space="preserve">currentIndex </w:t>
      </w:r>
      <w:r w:rsidR="004014E9">
        <w:rPr>
          <w:lang w:val="en-CA"/>
        </w:rPr>
        <w:t>][</w:t>
      </w:r>
      <w:r w:rsidR="005D08F1">
        <w:t>N</w:t>
      </w:r>
      <w:r w:rsidR="005D08F1" w:rsidRPr="00D527DE">
        <w:t>umPredNearestNeighbours</w:t>
      </w:r>
      <w:r w:rsidR="004C0821" w:rsidRPr="00D527DE">
        <w:t>−</w:t>
      </w:r>
      <w:r w:rsidR="00206D68" w:rsidRPr="00D527DE">
        <w:t>1</w:t>
      </w:r>
      <w:r w:rsidR="000C0C44" w:rsidRPr="00D527DE">
        <w:rPr>
          <w:lang w:val="en-CA" w:eastAsia="ja-JP"/>
        </w:rPr>
        <w:t xml:space="preserve"> = d2</w:t>
      </w:r>
    </w:p>
    <w:p w14:paraId="00F41617" w14:textId="641520AA" w:rsidR="000C0C44" w:rsidRPr="00D527DE" w:rsidRDefault="00C43BCF" w:rsidP="004014E9">
      <w:pPr>
        <w:pStyle w:val="Code"/>
        <w:rPr>
          <w:lang w:val="en-CA" w:eastAsia="ja-JP"/>
        </w:rPr>
      </w:pPr>
      <w:r>
        <w:rPr>
          <w:lang w:val="en-CA" w:eastAsia="ja-JP"/>
        </w:rPr>
        <w:t xml:space="preserve">        </w:t>
      </w:r>
      <w:r w:rsidR="00745EEE" w:rsidRPr="00745EEE">
        <w:rPr>
          <w:lang w:val="en-CA" w:eastAsia="ja-JP"/>
        </w:rPr>
        <w:t>neighboursInsertIndex</w:t>
      </w:r>
      <w:r w:rsidR="004014E9">
        <w:rPr>
          <w:lang w:val="en-CA" w:eastAsia="ja-JP"/>
        </w:rPr>
        <w:t>[</w:t>
      </w:r>
      <w:r w:rsidR="00745EEE" w:rsidRPr="00745EEE">
        <w:rPr>
          <w:lang w:val="en-CA" w:eastAsia="ja-JP"/>
        </w:rPr>
        <w:t>currentIndex</w:t>
      </w:r>
      <w:r w:rsidR="004014E9">
        <w:rPr>
          <w:lang w:val="en-CA" w:eastAsia="ja-JP"/>
        </w:rPr>
        <w:t>][</w:t>
      </w:r>
      <w:r w:rsidR="005D08F1">
        <w:rPr>
          <w:lang w:val="en-CA" w:eastAsia="ja-JP"/>
        </w:rPr>
        <w:t>N</w:t>
      </w:r>
      <w:r w:rsidR="005D08F1" w:rsidRPr="00745EEE">
        <w:rPr>
          <w:lang w:val="en-CA" w:eastAsia="ja-JP"/>
        </w:rPr>
        <w:t>umPredNearestNeighbours</w:t>
      </w:r>
      <w:r w:rsidR="00745EEE" w:rsidRPr="00745EEE">
        <w:rPr>
          <w:lang w:val="en-CA" w:eastAsia="ja-JP"/>
        </w:rPr>
        <w:t xml:space="preserve"> − 1] = insertIndex</w:t>
      </w:r>
    </w:p>
    <w:p w14:paraId="163ACE6A" w14:textId="26886E20" w:rsidR="00206D68" w:rsidRPr="00D527DE" w:rsidRDefault="00C43BCF" w:rsidP="00042C68">
      <w:pPr>
        <w:pStyle w:val="Code"/>
        <w:rPr>
          <w:lang w:val="en-CA" w:eastAsia="ja-JP"/>
        </w:rPr>
      </w:pPr>
      <w:r>
        <w:t xml:space="preserve">        </w:t>
      </w:r>
      <w:r w:rsidR="00206D68" w:rsidRPr="00D527DE">
        <w:rPr>
          <w:lang w:val="en-CA"/>
        </w:rPr>
        <w:t>sortNeighbours(</w:t>
      </w:r>
      <w:r w:rsidR="005D08F1">
        <w:t>N</w:t>
      </w:r>
      <w:r w:rsidR="005D08F1" w:rsidRPr="00D527DE">
        <w:t>umPredNearestNeighbours</w:t>
      </w:r>
      <w:r w:rsidR="00206D68" w:rsidRPr="00D527DE">
        <w:t>,</w:t>
      </w:r>
    </w:p>
    <w:p w14:paraId="690D6EAE" w14:textId="2913CE42" w:rsidR="00206D68" w:rsidRPr="00D527DE" w:rsidRDefault="00C43BCF" w:rsidP="004014E9">
      <w:pPr>
        <w:pStyle w:val="Code"/>
        <w:rPr>
          <w:lang w:val="en-CA" w:eastAsia="ja-JP"/>
        </w:rPr>
      </w:pPr>
      <w:r>
        <w:t xml:space="preserve">                </w:t>
      </w:r>
      <w:r w:rsidR="00206D68" w:rsidRPr="00D527DE">
        <w:rPr>
          <w:lang w:val="en-CA"/>
        </w:rPr>
        <w:t>n</w:t>
      </w:r>
      <w:r w:rsidR="000E1EA8" w:rsidRPr="00D527DE">
        <w:rPr>
          <w:lang w:val="en-CA"/>
        </w:rPr>
        <w:t>eighbour</w:t>
      </w:r>
      <w:r w:rsidR="00206D68" w:rsidRPr="00D527DE">
        <w:rPr>
          <w:lang w:val="en-CA"/>
        </w:rPr>
        <w:t>s</w:t>
      </w:r>
      <w:r w:rsidR="004014E9">
        <w:rPr>
          <w:lang w:val="en-CA" w:eastAsia="ja-JP"/>
        </w:rPr>
        <w:t>[</w:t>
      </w:r>
      <w:r w:rsidR="00206D68" w:rsidRPr="00D527DE">
        <w:rPr>
          <w:lang w:val="en-CA" w:eastAsia="ja-JP"/>
        </w:rPr>
        <w:t>currentIndex</w:t>
      </w:r>
      <w:r w:rsidR="004014E9">
        <w:rPr>
          <w:lang w:val="en-CA" w:eastAsia="ja-JP"/>
        </w:rPr>
        <w:t>]</w:t>
      </w:r>
      <w:r w:rsidR="00206D68" w:rsidRPr="00D527DE">
        <w:rPr>
          <w:lang w:val="en-CA" w:eastAsia="ja-JP"/>
        </w:rPr>
        <w:t xml:space="preserve">, </w:t>
      </w:r>
    </w:p>
    <w:p w14:paraId="110A876B" w14:textId="11E821AD" w:rsidR="00745EEE" w:rsidRPr="00745EEE" w:rsidRDefault="00C43BCF" w:rsidP="004014E9">
      <w:pPr>
        <w:pStyle w:val="Code"/>
        <w:rPr>
          <w:lang w:val="en-CA" w:eastAsia="ja-JP"/>
        </w:rPr>
      </w:pPr>
      <w:r>
        <w:rPr>
          <w:lang w:val="en-CA" w:eastAsia="ja-JP"/>
        </w:rPr>
        <w:t xml:space="preserve">                </w:t>
      </w:r>
      <w:r w:rsidR="00206D68" w:rsidRPr="00D527DE">
        <w:rPr>
          <w:lang w:val="en-CA"/>
        </w:rPr>
        <w:t>n</w:t>
      </w:r>
      <w:r w:rsidR="000E1EA8" w:rsidRPr="00D527DE">
        <w:rPr>
          <w:lang w:val="en-CA"/>
        </w:rPr>
        <w:t>eighbour</w:t>
      </w:r>
      <w:r w:rsidR="00206D68" w:rsidRPr="00D527DE">
        <w:rPr>
          <w:lang w:val="en-CA"/>
        </w:rPr>
        <w:t>sDistance2</w:t>
      </w:r>
      <w:r w:rsidR="004014E9">
        <w:rPr>
          <w:lang w:val="en-CA" w:eastAsia="ja-JP"/>
        </w:rPr>
        <w:t>[</w:t>
      </w:r>
      <w:r w:rsidR="00206D68" w:rsidRPr="00D527DE">
        <w:rPr>
          <w:lang w:val="en-CA" w:eastAsia="ja-JP"/>
        </w:rPr>
        <w:t>currentIndex</w:t>
      </w:r>
      <w:r w:rsidR="004014E9">
        <w:rPr>
          <w:lang w:val="en-CA" w:eastAsia="ja-JP"/>
        </w:rPr>
        <w:t>]</w:t>
      </w:r>
      <w:r w:rsidR="00745EEE" w:rsidRPr="00745EEE">
        <w:t xml:space="preserve"> </w:t>
      </w:r>
      <w:r w:rsidR="00745EEE" w:rsidRPr="00745EEE">
        <w:rPr>
          <w:lang w:val="en-CA" w:eastAsia="ja-JP"/>
        </w:rPr>
        <w:t>,</w:t>
      </w:r>
    </w:p>
    <w:p w14:paraId="44309116" w14:textId="726939DB" w:rsidR="00206D68" w:rsidRPr="00D527DE" w:rsidRDefault="00C43BCF" w:rsidP="004014E9">
      <w:pPr>
        <w:pStyle w:val="Code"/>
        <w:rPr>
          <w:lang w:val="en-US" w:eastAsia="ja-JP"/>
        </w:rPr>
      </w:pPr>
      <w:r>
        <w:rPr>
          <w:lang w:val="en-CA" w:eastAsia="ja-JP"/>
        </w:rPr>
        <w:t xml:space="preserve">                </w:t>
      </w:r>
      <w:r w:rsidR="00745EEE" w:rsidRPr="00745EEE">
        <w:rPr>
          <w:lang w:val="en-CA" w:eastAsia="ja-JP"/>
        </w:rPr>
        <w:t>neighboursInsertIndex</w:t>
      </w:r>
      <w:r w:rsidR="004014E9">
        <w:rPr>
          <w:lang w:val="en-CA" w:eastAsia="ja-JP"/>
        </w:rPr>
        <w:t>[</w:t>
      </w:r>
      <w:r w:rsidR="00745EEE" w:rsidRPr="00745EEE">
        <w:rPr>
          <w:lang w:val="en-CA" w:eastAsia="ja-JP"/>
        </w:rPr>
        <w:t>currentIndex</w:t>
      </w:r>
      <w:r w:rsidR="004014E9">
        <w:rPr>
          <w:lang w:val="en-CA" w:eastAsia="ja-JP"/>
        </w:rPr>
        <w:t>]</w:t>
      </w:r>
      <w:r w:rsidR="00206D68" w:rsidRPr="00D527DE">
        <w:rPr>
          <w:lang w:val="en-CA" w:eastAsia="ja-JP"/>
        </w:rPr>
        <w:t>);</w:t>
      </w:r>
    </w:p>
    <w:p w14:paraId="69D8BB85" w14:textId="0074B799" w:rsidR="003D5C74" w:rsidRPr="00D527DE" w:rsidRDefault="00C43BCF" w:rsidP="00042C68">
      <w:pPr>
        <w:pStyle w:val="Code"/>
        <w:rPr>
          <w:lang w:val="en-CA"/>
        </w:rPr>
      </w:pPr>
      <w:r>
        <w:t xml:space="preserve">      </w:t>
      </w:r>
      <w:r w:rsidR="004C1965" w:rsidRPr="00D527DE">
        <w:t>}</w:t>
      </w:r>
      <w:r>
        <w:rPr>
          <w:lang w:val="en-CA"/>
        </w:rPr>
        <w:t xml:space="preserve">  </w:t>
      </w:r>
      <w:r w:rsidR="003D5C74" w:rsidRPr="00D527DE">
        <w:rPr>
          <w:lang w:val="en-CA"/>
        </w:rPr>
        <w:t>}</w:t>
      </w:r>
    </w:p>
    <w:p w14:paraId="0FEA044A" w14:textId="4A9469D4" w:rsidR="00E3451C" w:rsidRDefault="00C43BCF" w:rsidP="004014E9">
      <w:pPr>
        <w:pStyle w:val="Code"/>
        <w:rPr>
          <w:lang w:val="en-US" w:eastAsia="ja-JP"/>
        </w:rPr>
      </w:pPr>
      <w:r>
        <w:rPr>
          <w:lang w:val="en-US" w:eastAsia="ja-JP"/>
        </w:rPr>
        <w:t xml:space="preserve">  </w:t>
      </w:r>
      <w:r w:rsidR="00790F1C" w:rsidRPr="00D527DE">
        <w:rPr>
          <w:lang w:val="en-US" w:eastAsia="ja-JP"/>
        </w:rPr>
        <w:t>if (</w:t>
      </w:r>
      <w:r w:rsidR="00790F1C" w:rsidRPr="00D527DE">
        <w:rPr>
          <w:lang w:val="en-CA"/>
        </w:rPr>
        <w:t xml:space="preserve">currentLayer </w:t>
      </w:r>
      <w:r w:rsidR="00363BA1">
        <w:rPr>
          <w:lang w:val="en-US" w:eastAsia="ja-JP"/>
        </w:rPr>
        <w:t>&gt;=</w:t>
      </w:r>
      <w:r w:rsidR="00363BA1" w:rsidRPr="00D527DE">
        <w:rPr>
          <w:lang w:val="en-US" w:eastAsia="ja-JP"/>
        </w:rPr>
        <w:t xml:space="preserve"> </w:t>
      </w:r>
      <w:r w:rsidR="00363BA1">
        <w:rPr>
          <w:lang w:val="en-CA"/>
        </w:rPr>
        <w:t>L</w:t>
      </w:r>
      <w:r w:rsidR="00363BA1" w:rsidRPr="00D527DE">
        <w:rPr>
          <w:lang w:val="en-CA"/>
        </w:rPr>
        <w:t>evelDetailCount</w:t>
      </w:r>
      <w:r w:rsidR="00363BA1">
        <w:rPr>
          <w:lang w:val="en-CA"/>
        </w:rPr>
        <w:t xml:space="preserve"> </w:t>
      </w:r>
      <w:r w:rsidR="00363BA1" w:rsidRPr="00D527DE">
        <w:t>−</w:t>
      </w:r>
      <w:r w:rsidR="00790F1C" w:rsidRPr="00D527DE">
        <w:rPr>
          <w:lang w:val="en-US" w:eastAsia="ja-JP"/>
        </w:rPr>
        <w:t xml:space="preserve"> </w:t>
      </w:r>
      <w:r w:rsidR="00C02E63" w:rsidRPr="00C02E63">
        <w:rPr>
          <w:lang w:val="en-US" w:eastAsia="ja-JP"/>
        </w:rPr>
        <w:t>IntraLodPredNumLayers</w:t>
      </w:r>
      <w:r w:rsidR="004014E9">
        <w:rPr>
          <w:lang w:val="en-US" w:eastAsia="ja-JP"/>
        </w:rPr>
        <w:t>)</w:t>
      </w:r>
      <w:r w:rsidR="00790F1C" w:rsidRPr="00D527DE">
        <w:rPr>
          <w:lang w:val="en-US" w:eastAsia="ja-JP"/>
        </w:rPr>
        <w:t xml:space="preserve"> {</w:t>
      </w:r>
    </w:p>
    <w:p w14:paraId="648F58BB" w14:textId="0F58ABF4" w:rsidR="004110A7" w:rsidRDefault="00C43BCF" w:rsidP="00042C68">
      <w:pPr>
        <w:pStyle w:val="Code"/>
        <w:rPr>
          <w:lang w:val="en-US" w:eastAsia="ja-JP"/>
        </w:rPr>
      </w:pPr>
      <w:r>
        <w:rPr>
          <w:lang w:val="en-US" w:eastAsia="ja-JP"/>
        </w:rPr>
        <w:t xml:space="preserve">    </w:t>
      </w:r>
      <w:r w:rsidR="00790F1C" w:rsidRPr="00D527DE">
        <w:rPr>
          <w:lang w:val="en-US" w:eastAsia="ja-JP"/>
        </w:rPr>
        <w:t xml:space="preserve">j1 = </w:t>
      </w:r>
      <w:r w:rsidR="009A7E14">
        <w:rPr>
          <w:lang w:val="en-US" w:eastAsia="ja-JP"/>
        </w:rPr>
        <w:t>M</w:t>
      </w:r>
      <w:r w:rsidR="009A7E14" w:rsidRPr="00D527DE">
        <w:rPr>
          <w:lang w:val="en-US" w:eastAsia="ja-JP"/>
        </w:rPr>
        <w:t>in</w:t>
      </w:r>
      <w:r w:rsidR="00790F1C" w:rsidRPr="00D527DE">
        <w:rPr>
          <w:lang w:val="en-US" w:eastAsia="ja-JP"/>
        </w:rPr>
        <w:t xml:space="preserve">(endIndex, k + </w:t>
      </w:r>
      <w:r w:rsidR="004A5222">
        <w:rPr>
          <w:lang w:val="en-US" w:eastAsia="ja-JP"/>
        </w:rPr>
        <w:t>LiftingS</w:t>
      </w:r>
      <w:r w:rsidR="004A5222" w:rsidRPr="00D527DE">
        <w:rPr>
          <w:lang w:val="en-US" w:eastAsia="ja-JP"/>
        </w:rPr>
        <w:t>earchRange</w:t>
      </w:r>
      <w:r w:rsidR="00790F1C" w:rsidRPr="00D527DE">
        <w:rPr>
          <w:lang w:val="en-US" w:eastAsia="ja-JP"/>
        </w:rPr>
        <w:t>)</w:t>
      </w:r>
    </w:p>
    <w:p w14:paraId="3C974290" w14:textId="623A3B19" w:rsidR="00790F1C" w:rsidRPr="00D527DE" w:rsidRDefault="00C43BCF" w:rsidP="00042C68">
      <w:pPr>
        <w:pStyle w:val="Code"/>
        <w:rPr>
          <w:lang w:val="en-US" w:eastAsia="ja-JP"/>
        </w:rPr>
      </w:pPr>
      <w:r>
        <w:rPr>
          <w:lang w:val="en-US" w:eastAsia="ja-JP"/>
        </w:rPr>
        <w:t xml:space="preserve">    </w:t>
      </w:r>
      <w:r w:rsidR="00745EEE" w:rsidRPr="00745EEE">
        <w:rPr>
          <w:lang w:val="en-US" w:eastAsia="ja-JP"/>
        </w:rPr>
        <w:t>for (k = i + 1; k &lt; j1; k++) {</w:t>
      </w:r>
    </w:p>
    <w:p w14:paraId="11E15306" w14:textId="2C80438C" w:rsidR="00790F1C" w:rsidRPr="00D527DE" w:rsidRDefault="00C43BCF" w:rsidP="00042C68">
      <w:pPr>
        <w:pStyle w:val="Code"/>
        <w:rPr>
          <w:lang w:val="en-CA" w:eastAsia="ja-JP"/>
        </w:rPr>
      </w:pPr>
      <w:r>
        <w:rPr>
          <w:lang w:val="en-US" w:eastAsia="ja-JP"/>
        </w:rPr>
        <w:t xml:space="preserve">      </w:t>
      </w:r>
      <w:r w:rsidR="00790F1C" w:rsidRPr="00D527DE">
        <w:rPr>
          <w:lang w:val="en-US" w:eastAsia="ja-JP"/>
        </w:rPr>
        <w:t>n</w:t>
      </w:r>
      <w:r w:rsidR="000E1EA8" w:rsidRPr="00D527DE">
        <w:rPr>
          <w:lang w:val="en-US" w:eastAsia="ja-JP"/>
        </w:rPr>
        <w:t>eighbour</w:t>
      </w:r>
      <w:r w:rsidR="00790F1C" w:rsidRPr="00D527DE">
        <w:rPr>
          <w:lang w:val="en-US" w:eastAsia="ja-JP"/>
        </w:rPr>
        <w:t xml:space="preserve">Index = </w:t>
      </w:r>
      <w:r w:rsidR="00790F1C" w:rsidRPr="00D527DE">
        <w:rPr>
          <w:lang w:val="en-CA" w:eastAsia="ja-JP"/>
        </w:rPr>
        <w:t>assignedPointIndex[k]</w:t>
      </w:r>
    </w:p>
    <w:p w14:paraId="0C3AD650" w14:textId="4D18E1AE" w:rsidR="00790F1C" w:rsidRPr="00D527DE" w:rsidRDefault="00C43BCF" w:rsidP="00042C68">
      <w:pPr>
        <w:pStyle w:val="Code"/>
        <w:rPr>
          <w:lang w:val="en-CA"/>
        </w:rPr>
      </w:pPr>
      <w:r>
        <w:rPr>
          <w:lang w:val="en-CA" w:eastAsia="ja-JP"/>
        </w:rPr>
        <w:t xml:space="preserve">      </w:t>
      </w:r>
      <w:r w:rsidR="00790F1C" w:rsidRPr="00D527DE">
        <w:rPr>
          <w:lang w:val="en-CA" w:eastAsia="ja-JP"/>
        </w:rPr>
        <w:t>n</w:t>
      </w:r>
      <w:r w:rsidR="000E1EA8" w:rsidRPr="00D527DE">
        <w:rPr>
          <w:lang w:val="en-CA" w:eastAsia="ja-JP"/>
        </w:rPr>
        <w:t>eighbour</w:t>
      </w:r>
      <w:r w:rsidR="00790F1C" w:rsidRPr="00D527DE">
        <w:rPr>
          <w:lang w:val="en-CA" w:eastAsia="ja-JP"/>
        </w:rPr>
        <w:t xml:space="preserve">Pos = </w:t>
      </w:r>
      <w:r w:rsidR="00790F1C" w:rsidRPr="00D527DE">
        <w:rPr>
          <w:lang w:val="en-CA"/>
        </w:rPr>
        <w:t>PointPos[</w:t>
      </w:r>
      <w:r w:rsidR="00790F1C" w:rsidRPr="00D527DE">
        <w:rPr>
          <w:lang w:val="en-US" w:eastAsia="ja-JP"/>
        </w:rPr>
        <w:t>n</w:t>
      </w:r>
      <w:r w:rsidR="000E1EA8" w:rsidRPr="00D527DE">
        <w:rPr>
          <w:lang w:val="en-US" w:eastAsia="ja-JP"/>
        </w:rPr>
        <w:t>eighbour</w:t>
      </w:r>
      <w:r w:rsidR="00790F1C" w:rsidRPr="00D527DE">
        <w:rPr>
          <w:lang w:val="en-US" w:eastAsia="ja-JP"/>
        </w:rPr>
        <w:t>Index</w:t>
      </w:r>
      <w:r w:rsidR="00790F1C" w:rsidRPr="00D527DE">
        <w:rPr>
          <w:lang w:val="en-CA"/>
        </w:rPr>
        <w:t>]</w:t>
      </w:r>
    </w:p>
    <w:p w14:paraId="49A65E47" w14:textId="2EEDAC5F" w:rsidR="009B0529" w:rsidRPr="00B070C3" w:rsidRDefault="00C43BCF" w:rsidP="009B0529">
      <w:pPr>
        <w:pStyle w:val="Code"/>
        <w:rPr>
          <w:szCs w:val="21"/>
          <w:lang w:val="en-CA"/>
        </w:rPr>
      </w:pPr>
      <w:r>
        <w:rPr>
          <w:szCs w:val="21"/>
          <w:lang w:val="en-CA"/>
        </w:rPr>
        <w:t xml:space="preserve">      </w:t>
      </w:r>
      <w:r w:rsidR="009B0529">
        <w:rPr>
          <w:szCs w:val="21"/>
          <w:lang w:val="en-CA"/>
        </w:rPr>
        <w:t>for (axis</w:t>
      </w:r>
      <w:r w:rsidR="0013471A">
        <w:rPr>
          <w:szCs w:val="21"/>
          <w:lang w:val="en-CA"/>
        </w:rPr>
        <w:t xml:space="preserve"> </w:t>
      </w:r>
      <w:r w:rsidR="009B0529">
        <w:rPr>
          <w:szCs w:val="21"/>
          <w:lang w:val="en-CA"/>
        </w:rPr>
        <w:t>=</w:t>
      </w:r>
      <w:r w:rsidR="0013471A">
        <w:rPr>
          <w:szCs w:val="21"/>
          <w:lang w:val="en-CA"/>
        </w:rPr>
        <w:t xml:space="preserve"> </w:t>
      </w:r>
      <w:r w:rsidR="009B0529">
        <w:rPr>
          <w:szCs w:val="21"/>
          <w:lang w:val="en-CA"/>
        </w:rPr>
        <w:t>0; axis &lt;</w:t>
      </w:r>
      <w:r w:rsidR="0013471A">
        <w:rPr>
          <w:szCs w:val="21"/>
          <w:lang w:val="en-CA"/>
        </w:rPr>
        <w:t xml:space="preserve"> </w:t>
      </w:r>
      <w:r w:rsidR="009B0529">
        <w:rPr>
          <w:szCs w:val="21"/>
          <w:lang w:val="en-CA"/>
        </w:rPr>
        <w:t>3; axis++)</w:t>
      </w:r>
    </w:p>
    <w:p w14:paraId="0E7B9E77" w14:textId="7575F711" w:rsidR="009B0529" w:rsidRDefault="00C43BCF" w:rsidP="004014E9">
      <w:pPr>
        <w:pStyle w:val="Code"/>
        <w:rPr>
          <w:lang w:val="en-CA" w:eastAsia="ja-JP"/>
        </w:rPr>
      </w:pPr>
      <w:r>
        <w:rPr>
          <w:lang w:val="en-CA" w:eastAsia="ja-JP"/>
        </w:rPr>
        <w:t xml:space="preserve">        </w:t>
      </w:r>
      <w:r w:rsidR="009B0529">
        <w:rPr>
          <w:lang w:val="en-CA" w:eastAsia="ja-JP"/>
        </w:rPr>
        <w:t>d[</w:t>
      </w:r>
      <w:r w:rsidR="009B0529">
        <w:rPr>
          <w:szCs w:val="21"/>
          <w:lang w:val="en-CA"/>
        </w:rPr>
        <w:t>axis</w:t>
      </w:r>
      <w:r w:rsidR="009B0529">
        <w:rPr>
          <w:lang w:val="en-CA" w:eastAsia="ja-JP"/>
        </w:rPr>
        <w:t>] = lifting</w:t>
      </w:r>
      <w:r w:rsidR="003D257A">
        <w:rPr>
          <w:lang w:val="en-CA" w:eastAsia="ja-JP"/>
        </w:rPr>
        <w:t>N</w:t>
      </w:r>
      <w:r w:rsidR="009B0529">
        <w:rPr>
          <w:lang w:val="en-CA" w:eastAsia="ja-JP"/>
        </w:rPr>
        <w:t>eighbour</w:t>
      </w:r>
      <w:r w:rsidR="003D257A">
        <w:rPr>
          <w:lang w:val="en-CA" w:eastAsia="ja-JP"/>
        </w:rPr>
        <w:t>B</w:t>
      </w:r>
      <w:r w:rsidR="009B0529">
        <w:rPr>
          <w:lang w:val="en-CA" w:eastAsia="ja-JP"/>
        </w:rPr>
        <w:t>ias</w:t>
      </w:r>
      <w:r w:rsidR="00B22B0E">
        <w:rPr>
          <w:lang w:val="en-CA" w:eastAsia="ja-JP"/>
        </w:rPr>
        <w:t>Stv</w:t>
      </w:r>
      <w:r w:rsidR="004014E9">
        <w:rPr>
          <w:lang w:val="en-CA" w:eastAsia="ja-JP"/>
        </w:rPr>
        <w:t>[</w:t>
      </w:r>
      <w:r w:rsidR="009B0529">
        <w:rPr>
          <w:szCs w:val="21"/>
          <w:lang w:val="en-CA"/>
        </w:rPr>
        <w:t>axis</w:t>
      </w:r>
      <w:r w:rsidR="004014E9">
        <w:rPr>
          <w:lang w:val="en-CA" w:eastAsia="ja-JP"/>
        </w:rPr>
        <w:t>]</w:t>
      </w:r>
      <w:r w:rsidR="009B0529" w:rsidRPr="00D527DE">
        <w:rPr>
          <w:lang w:val="en-US" w:eastAsia="ja-JP"/>
        </w:rPr>
        <w:t>×</w:t>
      </w:r>
      <w:r w:rsidR="009B0529">
        <w:rPr>
          <w:lang w:val="en-CA" w:eastAsia="ja-JP"/>
        </w:rPr>
        <w:t>(</w:t>
      </w:r>
      <w:r w:rsidR="009B0529" w:rsidRPr="00D527DE">
        <w:rPr>
          <w:lang w:val="en-CA" w:eastAsia="ja-JP"/>
        </w:rPr>
        <w:t>currentPos[</w:t>
      </w:r>
      <w:r w:rsidR="009B0529">
        <w:rPr>
          <w:szCs w:val="21"/>
          <w:lang w:val="en-CA"/>
        </w:rPr>
        <w:t>axis</w:t>
      </w:r>
      <w:r w:rsidR="009B0529" w:rsidRPr="00D527DE">
        <w:rPr>
          <w:lang w:val="en-CA" w:eastAsia="ja-JP"/>
        </w:rPr>
        <w:t>]</w:t>
      </w:r>
      <w:r w:rsidR="009B0529">
        <w:rPr>
          <w:lang w:val="en-US" w:eastAsia="ja-JP"/>
        </w:rPr>
        <w:t> </w:t>
      </w:r>
      <w:r w:rsidR="009B0529" w:rsidRPr="00D527DE">
        <w:rPr>
          <w:lang w:val="en-CA" w:eastAsia="ja-JP"/>
        </w:rPr>
        <w:t>–</w:t>
      </w:r>
      <w:r w:rsidR="009B0529">
        <w:rPr>
          <w:lang w:val="en-US" w:eastAsia="ja-JP"/>
        </w:rPr>
        <w:t> </w:t>
      </w:r>
      <w:r w:rsidR="009B0529" w:rsidRPr="00D527DE">
        <w:rPr>
          <w:lang w:val="en-CA" w:eastAsia="ja-JP"/>
        </w:rPr>
        <w:t>neighbourPos[</w:t>
      </w:r>
      <w:r w:rsidR="009B0529">
        <w:rPr>
          <w:szCs w:val="21"/>
          <w:lang w:val="en-CA"/>
        </w:rPr>
        <w:t>axis</w:t>
      </w:r>
      <w:r w:rsidR="009B0529" w:rsidRPr="00D527DE">
        <w:rPr>
          <w:lang w:val="en-CA" w:eastAsia="ja-JP"/>
        </w:rPr>
        <w:t>])</w:t>
      </w:r>
    </w:p>
    <w:p w14:paraId="426736DF" w14:textId="0D213A28" w:rsidR="001C4BA1" w:rsidRDefault="00C43BCF" w:rsidP="001C4BA1">
      <w:pPr>
        <w:pStyle w:val="Code"/>
        <w:rPr>
          <w:lang w:val="en-CA" w:eastAsia="ja-JP"/>
        </w:rPr>
      </w:pPr>
      <w:r>
        <w:rPr>
          <w:lang w:val="en-CA"/>
        </w:rPr>
        <w:t xml:space="preserve">      </w:t>
      </w:r>
      <w:r w:rsidR="001C4BA1" w:rsidRPr="00D527DE">
        <w:rPr>
          <w:lang w:val="en-CA" w:eastAsia="ja-JP"/>
        </w:rPr>
        <w:t>d2 = </w:t>
      </w:r>
      <w:r w:rsidR="001C4BA1">
        <w:rPr>
          <w:lang w:val="en-CA" w:eastAsia="ja-JP"/>
        </w:rPr>
        <w:t>InnerProduct(d[], d[])</w:t>
      </w:r>
    </w:p>
    <w:p w14:paraId="202C63FD" w14:textId="6B340C35" w:rsidR="004277FA" w:rsidRDefault="00C43BCF" w:rsidP="00042C68">
      <w:pPr>
        <w:pStyle w:val="Code"/>
        <w:rPr>
          <w:lang w:val="en-US" w:eastAsia="ja-JP"/>
        </w:rPr>
      </w:pPr>
      <w:r>
        <w:rPr>
          <w:lang w:val="en-US" w:eastAsia="ja-JP"/>
        </w:rPr>
        <w:t xml:space="preserve">      </w:t>
      </w:r>
      <w:r w:rsidR="004277FA">
        <w:rPr>
          <w:lang w:val="en-US" w:eastAsia="ja-JP"/>
        </w:rPr>
        <w:t xml:space="preserve">insertIndex = 2 </w:t>
      </w:r>
      <w:r w:rsidR="004277FA" w:rsidRPr="00D527DE">
        <w:rPr>
          <w:lang w:val="en-US" w:eastAsia="ja-JP"/>
        </w:rPr>
        <w:t>×</w:t>
      </w:r>
      <w:r w:rsidR="004277FA">
        <w:rPr>
          <w:lang w:val="en-US" w:eastAsia="ja-JP"/>
        </w:rPr>
        <w:t xml:space="preserve"> LiftingSearchRange + (k </w:t>
      </w:r>
      <w:r w:rsidR="004014E9">
        <w:rPr>
          <w:lang w:val="en-US" w:eastAsia="ja-JP"/>
        </w:rPr>
        <w:t>−</w:t>
      </w:r>
      <w:r w:rsidR="004277FA">
        <w:rPr>
          <w:lang w:val="en-US" w:eastAsia="ja-JP"/>
        </w:rPr>
        <w:t xml:space="preserve"> i);</w:t>
      </w:r>
    </w:p>
    <w:p w14:paraId="5D74C97B" w14:textId="74676016" w:rsidR="00790F1C" w:rsidRPr="00D527DE" w:rsidRDefault="00C43BCF" w:rsidP="004014E9">
      <w:pPr>
        <w:pStyle w:val="Code"/>
      </w:pPr>
      <w:r>
        <w:rPr>
          <w:lang w:val="en-US" w:eastAsia="ja-JP"/>
        </w:rPr>
        <w:t xml:space="preserve">      </w:t>
      </w:r>
      <w:r w:rsidR="004110A7">
        <w:rPr>
          <w:lang w:val="en-US" w:eastAsia="ja-JP"/>
        </w:rPr>
        <w:t>i</w:t>
      </w:r>
      <w:r w:rsidR="00790F1C" w:rsidRPr="00D527DE">
        <w:rPr>
          <w:lang w:val="en-US" w:eastAsia="ja-JP"/>
        </w:rPr>
        <w:t>f</w:t>
      </w:r>
      <w:r w:rsidR="00F66FCC">
        <w:rPr>
          <w:lang w:val="en-US" w:eastAsia="ja-JP"/>
        </w:rPr>
        <w:t xml:space="preserve"> </w:t>
      </w:r>
      <w:r w:rsidR="00790F1C" w:rsidRPr="00D527DE">
        <w:rPr>
          <w:lang w:val="en-US" w:eastAsia="ja-JP"/>
        </w:rPr>
        <w:t>(</w:t>
      </w:r>
      <w:r w:rsidR="00790F1C" w:rsidRPr="00D527DE">
        <w:rPr>
          <w:lang w:val="en-CA"/>
        </w:rPr>
        <w:t>n</w:t>
      </w:r>
      <w:r w:rsidR="000E1EA8" w:rsidRPr="00D527DE">
        <w:rPr>
          <w:lang w:val="en-CA"/>
        </w:rPr>
        <w:t>eighbour</w:t>
      </w:r>
      <w:r w:rsidR="00790F1C" w:rsidRPr="00D527DE">
        <w:rPr>
          <w:lang w:val="en-CA"/>
        </w:rPr>
        <w:t>sCount</w:t>
      </w:r>
      <w:r w:rsidR="004014E9">
        <w:rPr>
          <w:lang w:val="en-CA" w:eastAsia="ja-JP"/>
        </w:rPr>
        <w:t>[</w:t>
      </w:r>
      <w:r w:rsidR="00790F1C" w:rsidRPr="00D527DE">
        <w:rPr>
          <w:lang w:val="en-CA" w:eastAsia="ja-JP"/>
        </w:rPr>
        <w:t>currentIndex</w:t>
      </w:r>
      <w:r w:rsidR="004014E9">
        <w:rPr>
          <w:lang w:val="en-CA" w:eastAsia="ja-JP"/>
        </w:rPr>
        <w:t>]</w:t>
      </w:r>
      <w:r w:rsidR="00790F1C" w:rsidRPr="00D527DE">
        <w:rPr>
          <w:lang w:val="en-CA" w:eastAsia="ja-JP"/>
        </w:rPr>
        <w:t xml:space="preserve"> &lt; </w:t>
      </w:r>
      <w:r w:rsidR="005D08F1">
        <w:t>N</w:t>
      </w:r>
      <w:r w:rsidR="005D08F1" w:rsidRPr="00D527DE">
        <w:t>umPredNearestNeighbours</w:t>
      </w:r>
      <w:r w:rsidR="00790F1C" w:rsidRPr="00D527DE">
        <w:t>) {</w:t>
      </w:r>
    </w:p>
    <w:p w14:paraId="6462517E" w14:textId="2D6D0680" w:rsidR="00790F1C" w:rsidRPr="00D527DE" w:rsidRDefault="00C43BCF" w:rsidP="004014E9">
      <w:pPr>
        <w:pStyle w:val="Code"/>
        <w:rPr>
          <w:lang w:val="en-CA" w:eastAsia="ja-JP"/>
        </w:rPr>
      </w:pPr>
      <w:r>
        <w:t xml:space="preserve">        </w:t>
      </w:r>
      <w:r w:rsidR="00790F1C" w:rsidRPr="00D527DE">
        <w:t xml:space="preserve">p = </w:t>
      </w:r>
      <w:r w:rsidR="00790F1C" w:rsidRPr="00D527DE">
        <w:rPr>
          <w:lang w:val="en-CA"/>
        </w:rPr>
        <w:t>n</w:t>
      </w:r>
      <w:r w:rsidR="000E1EA8" w:rsidRPr="00D527DE">
        <w:rPr>
          <w:lang w:val="en-CA"/>
        </w:rPr>
        <w:t>eighbour</w:t>
      </w:r>
      <w:r w:rsidR="00790F1C" w:rsidRPr="00D527DE">
        <w:rPr>
          <w:lang w:val="en-CA"/>
        </w:rPr>
        <w:t>sCount</w:t>
      </w:r>
      <w:r w:rsidR="004014E9">
        <w:rPr>
          <w:lang w:val="en-CA" w:eastAsia="ja-JP"/>
        </w:rPr>
        <w:t>[</w:t>
      </w:r>
      <w:r w:rsidR="00790F1C" w:rsidRPr="00D527DE">
        <w:rPr>
          <w:lang w:val="en-CA" w:eastAsia="ja-JP"/>
        </w:rPr>
        <w:t>currentIndex</w:t>
      </w:r>
      <w:r w:rsidR="004014E9">
        <w:rPr>
          <w:lang w:val="en-CA" w:eastAsia="ja-JP"/>
        </w:rPr>
        <w:t>]</w:t>
      </w:r>
    </w:p>
    <w:p w14:paraId="2ADD3880" w14:textId="5C29A24D" w:rsidR="00790F1C" w:rsidRPr="00D527DE" w:rsidRDefault="00C43BCF" w:rsidP="004014E9">
      <w:pPr>
        <w:pStyle w:val="Code"/>
        <w:rPr>
          <w:lang w:val="en-CA" w:eastAsia="ja-JP"/>
        </w:rPr>
      </w:pPr>
      <w:r>
        <w:rPr>
          <w:lang w:val="en-CA" w:eastAsia="ja-JP"/>
        </w:rPr>
        <w:t xml:space="preserve">        </w:t>
      </w:r>
      <w:r w:rsidR="00790F1C" w:rsidRPr="00D527DE">
        <w:rPr>
          <w:lang w:val="en-CA"/>
        </w:rPr>
        <w:t>n</w:t>
      </w:r>
      <w:r w:rsidR="000E1EA8" w:rsidRPr="00D527DE">
        <w:rPr>
          <w:lang w:val="en-CA"/>
        </w:rPr>
        <w:t>eighbour</w:t>
      </w:r>
      <w:r w:rsidR="00790F1C" w:rsidRPr="00D527DE">
        <w:rPr>
          <w:lang w:val="en-CA"/>
        </w:rPr>
        <w:t>s</w:t>
      </w:r>
      <w:r w:rsidR="004014E9">
        <w:rPr>
          <w:lang w:val="en-CA" w:eastAsia="ja-JP"/>
        </w:rPr>
        <w:t>[</w:t>
      </w:r>
      <w:r w:rsidR="00790F1C" w:rsidRPr="00D527DE">
        <w:rPr>
          <w:lang w:val="en-CA" w:eastAsia="ja-JP"/>
        </w:rPr>
        <w:t>currentIndex</w:t>
      </w:r>
      <w:r w:rsidR="004014E9">
        <w:rPr>
          <w:lang w:val="en-CA" w:eastAsia="ja-JP"/>
        </w:rPr>
        <w:t>][</w:t>
      </w:r>
      <w:r w:rsidR="00790F1C" w:rsidRPr="00D527DE">
        <w:rPr>
          <w:lang w:val="en-CA" w:eastAsia="ja-JP"/>
        </w:rPr>
        <w:t>p</w:t>
      </w:r>
      <w:r w:rsidR="004014E9">
        <w:rPr>
          <w:lang w:val="en-CA" w:eastAsia="ja-JP"/>
        </w:rPr>
        <w:t>]</w:t>
      </w:r>
      <w:r w:rsidR="00790F1C" w:rsidRPr="00D527DE">
        <w:rPr>
          <w:lang w:val="en-CA" w:eastAsia="ja-JP"/>
        </w:rPr>
        <w:t xml:space="preserve"> = </w:t>
      </w:r>
      <w:r w:rsidR="00790F1C" w:rsidRPr="00D527DE">
        <w:rPr>
          <w:lang w:val="en-US" w:eastAsia="ja-JP"/>
        </w:rPr>
        <w:t>n</w:t>
      </w:r>
      <w:r w:rsidR="000E1EA8" w:rsidRPr="00D527DE">
        <w:rPr>
          <w:lang w:val="en-US" w:eastAsia="ja-JP"/>
        </w:rPr>
        <w:t>eighbour</w:t>
      </w:r>
      <w:r w:rsidR="00790F1C" w:rsidRPr="00D527DE">
        <w:rPr>
          <w:lang w:val="en-US" w:eastAsia="ja-JP"/>
        </w:rPr>
        <w:t>Index</w:t>
      </w:r>
    </w:p>
    <w:p w14:paraId="29E74FC8" w14:textId="3B4E73C8" w:rsidR="00745EEE" w:rsidRPr="00745EEE" w:rsidRDefault="00C43BCF" w:rsidP="004014E9">
      <w:pPr>
        <w:pStyle w:val="Code"/>
        <w:rPr>
          <w:lang w:val="en-CA" w:eastAsia="ja-JP"/>
        </w:rPr>
      </w:pPr>
      <w:r>
        <w:rPr>
          <w:lang w:val="en-CA" w:eastAsia="ja-JP"/>
        </w:rPr>
        <w:t xml:space="preserve">        </w:t>
      </w:r>
      <w:r w:rsidR="00790F1C" w:rsidRPr="00D527DE">
        <w:rPr>
          <w:lang w:val="en-CA"/>
        </w:rPr>
        <w:t>n</w:t>
      </w:r>
      <w:r w:rsidR="000E1EA8" w:rsidRPr="00D527DE">
        <w:rPr>
          <w:lang w:val="en-CA"/>
        </w:rPr>
        <w:t>eighbour</w:t>
      </w:r>
      <w:r w:rsidR="00790F1C" w:rsidRPr="00D527DE">
        <w:rPr>
          <w:lang w:val="en-CA"/>
        </w:rPr>
        <w:t>sDistance2</w:t>
      </w:r>
      <w:r w:rsidR="004014E9">
        <w:rPr>
          <w:lang w:val="en-CA" w:eastAsia="ja-JP"/>
        </w:rPr>
        <w:t>[</w:t>
      </w:r>
      <w:r w:rsidR="00790F1C" w:rsidRPr="00D527DE">
        <w:rPr>
          <w:lang w:val="en-CA" w:eastAsia="ja-JP"/>
        </w:rPr>
        <w:t>currentIndex</w:t>
      </w:r>
      <w:r w:rsidR="004014E9">
        <w:rPr>
          <w:lang w:val="en-CA" w:eastAsia="ja-JP"/>
        </w:rPr>
        <w:t>][</w:t>
      </w:r>
      <w:r w:rsidR="00790F1C" w:rsidRPr="00D527DE">
        <w:rPr>
          <w:lang w:val="en-CA" w:eastAsia="ja-JP"/>
        </w:rPr>
        <w:t>p</w:t>
      </w:r>
      <w:r w:rsidR="004014E9">
        <w:rPr>
          <w:lang w:val="en-CA" w:eastAsia="ja-JP"/>
        </w:rPr>
        <w:t>]</w:t>
      </w:r>
      <w:r w:rsidR="00790F1C" w:rsidRPr="00D527DE">
        <w:rPr>
          <w:lang w:val="en-CA" w:eastAsia="ja-JP"/>
        </w:rPr>
        <w:t xml:space="preserve"> = d2</w:t>
      </w:r>
    </w:p>
    <w:p w14:paraId="03CD454B" w14:textId="50CEBFAB" w:rsidR="00790F1C" w:rsidRPr="00D527DE" w:rsidRDefault="00C43BCF" w:rsidP="004014E9">
      <w:pPr>
        <w:pStyle w:val="Code"/>
        <w:rPr>
          <w:lang w:val="en-CA" w:eastAsia="ja-JP"/>
        </w:rPr>
      </w:pPr>
      <w:r>
        <w:rPr>
          <w:lang w:val="en-CA" w:eastAsia="ja-JP"/>
        </w:rPr>
        <w:t xml:space="preserve">        </w:t>
      </w:r>
      <w:r w:rsidR="00745EEE" w:rsidRPr="00745EEE">
        <w:rPr>
          <w:lang w:val="en-CA" w:eastAsia="ja-JP"/>
        </w:rPr>
        <w:t>neighboursInsertIndex</w:t>
      </w:r>
      <w:r w:rsidR="004014E9">
        <w:rPr>
          <w:lang w:val="en-CA" w:eastAsia="ja-JP"/>
        </w:rPr>
        <w:t>[</w:t>
      </w:r>
      <w:r w:rsidR="00745EEE" w:rsidRPr="00745EEE">
        <w:rPr>
          <w:lang w:val="en-CA" w:eastAsia="ja-JP"/>
        </w:rPr>
        <w:t>currentIndex</w:t>
      </w:r>
      <w:r w:rsidR="004014E9">
        <w:rPr>
          <w:lang w:val="en-CA" w:eastAsia="ja-JP"/>
        </w:rPr>
        <w:t>][</w:t>
      </w:r>
      <w:r w:rsidR="00745EEE" w:rsidRPr="00745EEE">
        <w:rPr>
          <w:lang w:val="en-CA" w:eastAsia="ja-JP"/>
        </w:rPr>
        <w:t>p</w:t>
      </w:r>
      <w:r w:rsidR="004014E9">
        <w:rPr>
          <w:lang w:val="en-CA" w:eastAsia="ja-JP"/>
        </w:rPr>
        <w:t>]</w:t>
      </w:r>
      <w:r w:rsidR="00745EEE" w:rsidRPr="00745EEE">
        <w:rPr>
          <w:lang w:val="en-CA" w:eastAsia="ja-JP"/>
        </w:rPr>
        <w:t xml:space="preserve"> = insertIndex</w:t>
      </w:r>
    </w:p>
    <w:p w14:paraId="74E809F6" w14:textId="7D6E2C47" w:rsidR="00790F1C" w:rsidRPr="00D527DE" w:rsidRDefault="00C43BCF" w:rsidP="004014E9">
      <w:pPr>
        <w:pStyle w:val="Code"/>
        <w:rPr>
          <w:lang w:val="en-CA" w:eastAsia="ja-JP"/>
        </w:rPr>
      </w:pPr>
      <w:r>
        <w:rPr>
          <w:lang w:val="en-CA"/>
        </w:rPr>
        <w:t xml:space="preserve">        </w:t>
      </w:r>
      <w:r w:rsidR="00790F1C" w:rsidRPr="00D527DE">
        <w:rPr>
          <w:lang w:val="en-CA"/>
        </w:rPr>
        <w:t>n</w:t>
      </w:r>
      <w:r w:rsidR="000E1EA8" w:rsidRPr="00D527DE">
        <w:rPr>
          <w:lang w:val="en-CA"/>
        </w:rPr>
        <w:t>eighbour</w:t>
      </w:r>
      <w:r w:rsidR="00790F1C" w:rsidRPr="00D527DE">
        <w:rPr>
          <w:lang w:val="en-CA"/>
        </w:rPr>
        <w:t>sCount</w:t>
      </w:r>
      <w:r w:rsidR="004014E9">
        <w:rPr>
          <w:lang w:val="en-CA" w:eastAsia="ja-JP"/>
        </w:rPr>
        <w:t>[</w:t>
      </w:r>
      <w:r w:rsidR="00790F1C" w:rsidRPr="00D527DE">
        <w:rPr>
          <w:lang w:val="en-CA" w:eastAsia="ja-JP"/>
        </w:rPr>
        <w:t>currentIndex</w:t>
      </w:r>
      <w:r w:rsidR="004014E9">
        <w:rPr>
          <w:lang w:val="en-CA" w:eastAsia="ja-JP"/>
        </w:rPr>
        <w:t>]</w:t>
      </w:r>
      <w:r w:rsidR="00790F1C" w:rsidRPr="00D527DE">
        <w:rPr>
          <w:lang w:val="en-CA" w:eastAsia="ja-JP"/>
        </w:rPr>
        <w:t>++</w:t>
      </w:r>
    </w:p>
    <w:p w14:paraId="0D4B5578" w14:textId="6D99641C" w:rsidR="00B96A49" w:rsidRPr="00D527DE" w:rsidRDefault="00C43BCF" w:rsidP="004014E9">
      <w:pPr>
        <w:pStyle w:val="Code"/>
        <w:rPr>
          <w:lang w:val="en-CA" w:eastAsia="ja-JP"/>
        </w:rPr>
      </w:pPr>
      <w:r>
        <w:t xml:space="preserve">        </w:t>
      </w:r>
      <w:r w:rsidR="00B96A49" w:rsidRPr="00D527DE">
        <w:rPr>
          <w:lang w:val="en-CA"/>
        </w:rPr>
        <w:t>sortNeighbours(n</w:t>
      </w:r>
      <w:r w:rsidR="000E1EA8" w:rsidRPr="00D527DE">
        <w:rPr>
          <w:lang w:val="en-CA"/>
        </w:rPr>
        <w:t>eighbour</w:t>
      </w:r>
      <w:r w:rsidR="00B96A49" w:rsidRPr="00D527DE">
        <w:rPr>
          <w:lang w:val="en-CA"/>
        </w:rPr>
        <w:t>sCount</w:t>
      </w:r>
      <w:r w:rsidR="004014E9">
        <w:rPr>
          <w:lang w:val="en-CA" w:eastAsia="ja-JP"/>
        </w:rPr>
        <w:t>[</w:t>
      </w:r>
      <w:r w:rsidR="00B96A49" w:rsidRPr="00D527DE">
        <w:rPr>
          <w:lang w:val="en-CA" w:eastAsia="ja-JP"/>
        </w:rPr>
        <w:t>currentIndex</w:t>
      </w:r>
      <w:r w:rsidR="004014E9">
        <w:rPr>
          <w:lang w:val="en-CA" w:eastAsia="ja-JP"/>
        </w:rPr>
        <w:t>]</w:t>
      </w:r>
      <w:r w:rsidR="00B96A49" w:rsidRPr="00D527DE">
        <w:rPr>
          <w:lang w:val="en-CA" w:eastAsia="ja-JP"/>
        </w:rPr>
        <w:t xml:space="preserve">, </w:t>
      </w:r>
    </w:p>
    <w:p w14:paraId="1E1A85BB" w14:textId="63E31495" w:rsidR="00B96A49" w:rsidRPr="00D527DE" w:rsidRDefault="00C43BCF" w:rsidP="004014E9">
      <w:pPr>
        <w:pStyle w:val="Code"/>
        <w:rPr>
          <w:lang w:val="en-CA" w:eastAsia="ja-JP"/>
        </w:rPr>
      </w:pPr>
      <w:r>
        <w:t xml:space="preserve">              </w:t>
      </w:r>
      <w:r w:rsidR="00B96A49" w:rsidRPr="00D527DE">
        <w:rPr>
          <w:lang w:val="en-CA"/>
        </w:rPr>
        <w:t>n</w:t>
      </w:r>
      <w:r w:rsidR="000E1EA8" w:rsidRPr="00D527DE">
        <w:rPr>
          <w:lang w:val="en-CA"/>
        </w:rPr>
        <w:t>eighbour</w:t>
      </w:r>
      <w:r w:rsidR="00B96A49" w:rsidRPr="00D527DE">
        <w:rPr>
          <w:lang w:val="en-CA"/>
        </w:rPr>
        <w:t>s</w:t>
      </w:r>
      <w:r w:rsidR="004014E9">
        <w:rPr>
          <w:lang w:val="en-CA" w:eastAsia="ja-JP"/>
        </w:rPr>
        <w:t>[</w:t>
      </w:r>
      <w:r w:rsidR="00B96A49" w:rsidRPr="00D527DE">
        <w:rPr>
          <w:lang w:val="en-CA" w:eastAsia="ja-JP"/>
        </w:rPr>
        <w:t>currentIndex</w:t>
      </w:r>
      <w:r w:rsidR="004014E9">
        <w:rPr>
          <w:lang w:val="en-CA" w:eastAsia="ja-JP"/>
        </w:rPr>
        <w:t>]</w:t>
      </w:r>
      <w:r w:rsidR="00B96A49" w:rsidRPr="00D527DE">
        <w:rPr>
          <w:lang w:val="en-CA" w:eastAsia="ja-JP"/>
        </w:rPr>
        <w:t xml:space="preserve">, </w:t>
      </w:r>
    </w:p>
    <w:p w14:paraId="7C60A175" w14:textId="2EDD9E08" w:rsidR="00745EEE" w:rsidRPr="00745EEE" w:rsidRDefault="00C43BCF" w:rsidP="004014E9">
      <w:pPr>
        <w:pStyle w:val="Code"/>
        <w:rPr>
          <w:lang w:val="en-CA" w:eastAsia="ja-JP"/>
        </w:rPr>
      </w:pPr>
      <w:r>
        <w:rPr>
          <w:lang w:val="en-CA" w:eastAsia="ja-JP"/>
        </w:rPr>
        <w:t xml:space="preserve">              </w:t>
      </w:r>
      <w:r w:rsidR="00B96A49" w:rsidRPr="00D527DE">
        <w:rPr>
          <w:lang w:val="en-CA"/>
        </w:rPr>
        <w:t>n</w:t>
      </w:r>
      <w:r w:rsidR="000E1EA8" w:rsidRPr="00D527DE">
        <w:rPr>
          <w:lang w:val="en-CA"/>
        </w:rPr>
        <w:t>eighbour</w:t>
      </w:r>
      <w:r w:rsidR="00B96A49" w:rsidRPr="00D527DE">
        <w:rPr>
          <w:lang w:val="en-CA"/>
        </w:rPr>
        <w:t>sDistance2</w:t>
      </w:r>
      <w:r w:rsidR="004014E9">
        <w:rPr>
          <w:lang w:val="en-CA" w:eastAsia="ja-JP"/>
        </w:rPr>
        <w:t>[</w:t>
      </w:r>
      <w:r w:rsidR="00B96A49" w:rsidRPr="00D527DE">
        <w:rPr>
          <w:lang w:val="en-CA" w:eastAsia="ja-JP"/>
        </w:rPr>
        <w:t>currentIndex</w:t>
      </w:r>
      <w:r w:rsidR="004014E9">
        <w:rPr>
          <w:lang w:val="en-CA" w:eastAsia="ja-JP"/>
        </w:rPr>
        <w:t>]</w:t>
      </w:r>
      <w:r w:rsidR="00745EEE" w:rsidRPr="00745EEE">
        <w:t xml:space="preserve"> </w:t>
      </w:r>
      <w:r w:rsidR="00745EEE" w:rsidRPr="00745EEE">
        <w:rPr>
          <w:lang w:val="en-CA" w:eastAsia="ja-JP"/>
        </w:rPr>
        <w:t>,</w:t>
      </w:r>
    </w:p>
    <w:p w14:paraId="26A355A1" w14:textId="407806B5" w:rsidR="00B96A49" w:rsidRPr="00D527DE" w:rsidRDefault="00C43BCF" w:rsidP="004014E9">
      <w:pPr>
        <w:pStyle w:val="Code"/>
        <w:rPr>
          <w:lang w:val="en-US" w:eastAsia="ja-JP"/>
        </w:rPr>
      </w:pPr>
      <w:r>
        <w:rPr>
          <w:lang w:val="en-CA" w:eastAsia="ja-JP"/>
        </w:rPr>
        <w:t xml:space="preserve">              </w:t>
      </w:r>
      <w:r w:rsidR="00745EEE" w:rsidRPr="00745EEE">
        <w:rPr>
          <w:lang w:val="en-CA" w:eastAsia="ja-JP"/>
        </w:rPr>
        <w:t>neighboursInsertIndex</w:t>
      </w:r>
      <w:r w:rsidR="004014E9">
        <w:rPr>
          <w:lang w:val="en-CA" w:eastAsia="ja-JP"/>
        </w:rPr>
        <w:t>[</w:t>
      </w:r>
      <w:r w:rsidR="00745EEE" w:rsidRPr="00745EEE">
        <w:rPr>
          <w:lang w:val="en-CA" w:eastAsia="ja-JP"/>
        </w:rPr>
        <w:t>currentIndex</w:t>
      </w:r>
      <w:r w:rsidR="004014E9">
        <w:rPr>
          <w:lang w:val="en-CA" w:eastAsia="ja-JP"/>
        </w:rPr>
        <w:t>]</w:t>
      </w:r>
      <w:r w:rsidR="00B96A49" w:rsidRPr="00D527DE">
        <w:rPr>
          <w:lang w:val="en-CA" w:eastAsia="ja-JP"/>
        </w:rPr>
        <w:t>);</w:t>
      </w:r>
    </w:p>
    <w:p w14:paraId="318BFC1A" w14:textId="0E0E2AB4" w:rsidR="00790F1C" w:rsidRPr="00D527DE" w:rsidRDefault="00C43BCF" w:rsidP="004014E9">
      <w:pPr>
        <w:pStyle w:val="Code"/>
      </w:pPr>
      <w:r>
        <w:lastRenderedPageBreak/>
        <w:t xml:space="preserve">      </w:t>
      </w:r>
      <w:r w:rsidR="00790F1C" w:rsidRPr="00D527DE">
        <w:t xml:space="preserve">} else if (d2 &lt; </w:t>
      </w:r>
      <w:r w:rsidR="00790F1C" w:rsidRPr="00D527DE">
        <w:rPr>
          <w:lang w:val="en-CA"/>
        </w:rPr>
        <w:t>n</w:t>
      </w:r>
      <w:r w:rsidR="000E1EA8" w:rsidRPr="00D527DE">
        <w:rPr>
          <w:lang w:val="en-CA"/>
        </w:rPr>
        <w:t>eighbour</w:t>
      </w:r>
      <w:r w:rsidR="00790F1C" w:rsidRPr="00D527DE">
        <w:rPr>
          <w:lang w:val="en-CA"/>
        </w:rPr>
        <w:t>sDistance2</w:t>
      </w:r>
      <w:r w:rsidR="004014E9">
        <w:rPr>
          <w:lang w:val="en-CA" w:eastAsia="ja-JP"/>
        </w:rPr>
        <w:t>[</w:t>
      </w:r>
      <w:r w:rsidR="00790F1C" w:rsidRPr="00D527DE">
        <w:rPr>
          <w:lang w:val="en-CA" w:eastAsia="ja-JP"/>
        </w:rPr>
        <w:t>currentIndex</w:t>
      </w:r>
      <w:r w:rsidR="004014E9">
        <w:rPr>
          <w:lang w:val="en-CA" w:eastAsia="ja-JP"/>
        </w:rPr>
        <w:t>][</w:t>
      </w:r>
      <w:r w:rsidR="005D08F1">
        <w:t>N</w:t>
      </w:r>
      <w:r w:rsidR="005D08F1" w:rsidRPr="00D527DE">
        <w:t>umPredNearestNeighbours</w:t>
      </w:r>
      <w:r w:rsidR="00790F1C" w:rsidRPr="00D527DE">
        <w:t xml:space="preserve"> </w:t>
      </w:r>
      <w:r w:rsidR="00790F1C" w:rsidRPr="00D527DE">
        <w:rPr>
          <w:lang w:val="en-CA" w:eastAsia="ja-JP"/>
        </w:rPr>
        <w:t>– 1]) {</w:t>
      </w:r>
    </w:p>
    <w:p w14:paraId="62534284" w14:textId="33BEE272" w:rsidR="00790F1C" w:rsidRPr="00D527DE" w:rsidRDefault="00C43BCF" w:rsidP="004014E9">
      <w:pPr>
        <w:pStyle w:val="Code"/>
        <w:rPr>
          <w:lang w:val="en-CA" w:eastAsia="ja-JP"/>
        </w:rPr>
      </w:pPr>
      <w:r>
        <w:rPr>
          <w:lang w:val="en-CA" w:eastAsia="ja-JP"/>
        </w:rPr>
        <w:t xml:space="preserve">        </w:t>
      </w:r>
      <w:r w:rsidR="00790F1C" w:rsidRPr="00D527DE">
        <w:rPr>
          <w:lang w:val="en-CA"/>
        </w:rPr>
        <w:t>n</w:t>
      </w:r>
      <w:r w:rsidR="000E1EA8" w:rsidRPr="00D527DE">
        <w:rPr>
          <w:lang w:val="en-CA"/>
        </w:rPr>
        <w:t>eighbour</w:t>
      </w:r>
      <w:r w:rsidR="00790F1C" w:rsidRPr="00D527DE">
        <w:rPr>
          <w:lang w:val="en-CA"/>
        </w:rPr>
        <w:t>s</w:t>
      </w:r>
      <w:r w:rsidR="004014E9">
        <w:rPr>
          <w:lang w:val="en-CA" w:eastAsia="ja-JP"/>
        </w:rPr>
        <w:t>[</w:t>
      </w:r>
      <w:r w:rsidR="00790F1C" w:rsidRPr="00D527DE">
        <w:rPr>
          <w:lang w:val="en-CA" w:eastAsia="ja-JP"/>
        </w:rPr>
        <w:t>currentIndex</w:t>
      </w:r>
      <w:r w:rsidR="004014E9">
        <w:rPr>
          <w:lang w:val="en-CA" w:eastAsia="ja-JP"/>
        </w:rPr>
        <w:t>][</w:t>
      </w:r>
      <w:r w:rsidR="005D08F1">
        <w:t>N</w:t>
      </w:r>
      <w:r w:rsidR="005D08F1" w:rsidRPr="00D527DE">
        <w:t>umPredNearestNeighbours</w:t>
      </w:r>
      <w:r w:rsidR="00790F1C" w:rsidRPr="00D527DE">
        <w:t xml:space="preserve"> </w:t>
      </w:r>
      <w:r w:rsidR="00790F1C" w:rsidRPr="00D527DE">
        <w:rPr>
          <w:lang w:val="en-CA" w:eastAsia="ja-JP"/>
        </w:rPr>
        <w:t>– 1</w:t>
      </w:r>
      <w:r w:rsidR="004014E9">
        <w:rPr>
          <w:lang w:val="en-CA" w:eastAsia="ja-JP"/>
        </w:rPr>
        <w:t>]</w:t>
      </w:r>
      <w:r w:rsidR="00790F1C" w:rsidRPr="00D527DE">
        <w:rPr>
          <w:lang w:val="en-CA" w:eastAsia="ja-JP"/>
        </w:rPr>
        <w:t xml:space="preserve"> = </w:t>
      </w:r>
      <w:r w:rsidR="00790F1C" w:rsidRPr="00D527DE">
        <w:rPr>
          <w:lang w:val="en-US" w:eastAsia="ja-JP"/>
        </w:rPr>
        <w:t>n</w:t>
      </w:r>
      <w:r w:rsidR="000E1EA8" w:rsidRPr="00D527DE">
        <w:rPr>
          <w:lang w:val="en-US" w:eastAsia="ja-JP"/>
        </w:rPr>
        <w:t>eighbour</w:t>
      </w:r>
      <w:r w:rsidR="00790F1C" w:rsidRPr="00D527DE">
        <w:rPr>
          <w:lang w:val="en-US" w:eastAsia="ja-JP"/>
        </w:rPr>
        <w:t>Index</w:t>
      </w:r>
    </w:p>
    <w:p w14:paraId="66F2F21E" w14:textId="419F561E" w:rsidR="00745EEE" w:rsidRPr="00745EEE" w:rsidRDefault="00C43BCF" w:rsidP="004014E9">
      <w:pPr>
        <w:pStyle w:val="Code"/>
        <w:rPr>
          <w:lang w:val="en-CA" w:eastAsia="ja-JP"/>
        </w:rPr>
      </w:pPr>
      <w:r>
        <w:rPr>
          <w:lang w:val="en-CA" w:eastAsia="ja-JP"/>
        </w:rPr>
        <w:t xml:space="preserve">        </w:t>
      </w:r>
      <w:r w:rsidR="00790F1C" w:rsidRPr="00D527DE">
        <w:rPr>
          <w:lang w:val="en-CA"/>
        </w:rPr>
        <w:t>n</w:t>
      </w:r>
      <w:r w:rsidR="000E1EA8" w:rsidRPr="00D527DE">
        <w:rPr>
          <w:lang w:val="en-CA"/>
        </w:rPr>
        <w:t>eighbour</w:t>
      </w:r>
      <w:r w:rsidR="00790F1C" w:rsidRPr="00D527DE">
        <w:rPr>
          <w:lang w:val="en-CA"/>
        </w:rPr>
        <w:t>sDistance2</w:t>
      </w:r>
      <w:r w:rsidR="004014E9">
        <w:rPr>
          <w:lang w:val="en-CA" w:eastAsia="ja-JP"/>
        </w:rPr>
        <w:t>[</w:t>
      </w:r>
      <w:r w:rsidR="00790F1C" w:rsidRPr="00D527DE">
        <w:rPr>
          <w:lang w:val="en-CA" w:eastAsia="ja-JP"/>
        </w:rPr>
        <w:t>currentIndex</w:t>
      </w:r>
      <w:r w:rsidR="004014E9">
        <w:rPr>
          <w:lang w:val="en-CA" w:eastAsia="ja-JP"/>
        </w:rPr>
        <w:t>][</w:t>
      </w:r>
      <w:r w:rsidR="005D08F1">
        <w:t>N</w:t>
      </w:r>
      <w:r w:rsidR="005D08F1" w:rsidRPr="00D527DE">
        <w:t>umPredNearestNeighbours</w:t>
      </w:r>
      <w:r w:rsidR="00790F1C" w:rsidRPr="00D527DE">
        <w:t xml:space="preserve"> </w:t>
      </w:r>
      <w:r w:rsidR="00790F1C" w:rsidRPr="00D527DE">
        <w:rPr>
          <w:lang w:val="en-CA" w:eastAsia="ja-JP"/>
        </w:rPr>
        <w:t>– 1</w:t>
      </w:r>
      <w:r w:rsidR="004014E9">
        <w:rPr>
          <w:lang w:val="en-CA" w:eastAsia="ja-JP"/>
        </w:rPr>
        <w:t>]</w:t>
      </w:r>
      <w:r w:rsidR="00790F1C" w:rsidRPr="00D527DE">
        <w:rPr>
          <w:lang w:val="en-CA" w:eastAsia="ja-JP"/>
        </w:rPr>
        <w:t xml:space="preserve"> = d2</w:t>
      </w:r>
    </w:p>
    <w:p w14:paraId="2F2BB053" w14:textId="671FC2CD" w:rsidR="00790F1C" w:rsidRPr="00D527DE" w:rsidRDefault="00C43BCF" w:rsidP="004014E9">
      <w:pPr>
        <w:pStyle w:val="Code"/>
        <w:rPr>
          <w:lang w:val="en-CA" w:eastAsia="ja-JP"/>
        </w:rPr>
      </w:pPr>
      <w:r>
        <w:rPr>
          <w:lang w:val="en-CA" w:eastAsia="ja-JP"/>
        </w:rPr>
        <w:t xml:space="preserve">        </w:t>
      </w:r>
      <w:r w:rsidR="00745EEE" w:rsidRPr="00745EEE">
        <w:rPr>
          <w:lang w:val="en-CA" w:eastAsia="ja-JP"/>
        </w:rPr>
        <w:t>neighboursInsertIndex</w:t>
      </w:r>
      <w:r w:rsidR="004014E9">
        <w:rPr>
          <w:lang w:val="en-CA" w:eastAsia="ja-JP"/>
        </w:rPr>
        <w:t>[</w:t>
      </w:r>
      <w:r w:rsidR="00745EEE" w:rsidRPr="00745EEE">
        <w:rPr>
          <w:lang w:val="en-CA" w:eastAsia="ja-JP"/>
        </w:rPr>
        <w:t>currentIndex</w:t>
      </w:r>
      <w:r w:rsidR="004014E9">
        <w:rPr>
          <w:lang w:val="en-CA" w:eastAsia="ja-JP"/>
        </w:rPr>
        <w:t>][</w:t>
      </w:r>
      <w:r w:rsidR="005D08F1">
        <w:rPr>
          <w:lang w:val="en-CA" w:eastAsia="ja-JP"/>
        </w:rPr>
        <w:t>N</w:t>
      </w:r>
      <w:r w:rsidR="005D08F1" w:rsidRPr="00745EEE">
        <w:rPr>
          <w:lang w:val="en-CA" w:eastAsia="ja-JP"/>
        </w:rPr>
        <w:t>umPredNearestNeighbours</w:t>
      </w:r>
      <w:r w:rsidR="00745EEE" w:rsidRPr="00745EEE">
        <w:rPr>
          <w:lang w:val="en-CA" w:eastAsia="ja-JP"/>
        </w:rPr>
        <w:t xml:space="preserve"> − 1] = insertIndex</w:t>
      </w:r>
    </w:p>
    <w:p w14:paraId="1512E59C" w14:textId="17303ACE" w:rsidR="00B96A49" w:rsidRPr="00D527DE" w:rsidRDefault="00C43BCF" w:rsidP="00042C68">
      <w:pPr>
        <w:pStyle w:val="Code"/>
        <w:rPr>
          <w:lang w:val="en-CA" w:eastAsia="ja-JP"/>
        </w:rPr>
      </w:pPr>
      <w:r>
        <w:t xml:space="preserve">        </w:t>
      </w:r>
      <w:r w:rsidR="00B96A49" w:rsidRPr="00D527DE">
        <w:rPr>
          <w:lang w:val="en-CA"/>
        </w:rPr>
        <w:t>sortNeighbours(</w:t>
      </w:r>
      <w:r w:rsidR="005D08F1">
        <w:t>N</w:t>
      </w:r>
      <w:r w:rsidR="005D08F1" w:rsidRPr="00D527DE">
        <w:t>umPredNearestNeighbours</w:t>
      </w:r>
      <w:r w:rsidR="00B96A49" w:rsidRPr="00D527DE">
        <w:t>,</w:t>
      </w:r>
    </w:p>
    <w:p w14:paraId="10FF508A" w14:textId="3DBB7140" w:rsidR="00B96A49" w:rsidRPr="00D527DE" w:rsidRDefault="00C43BCF" w:rsidP="004014E9">
      <w:pPr>
        <w:pStyle w:val="Code"/>
        <w:rPr>
          <w:lang w:val="en-CA" w:eastAsia="ja-JP"/>
        </w:rPr>
      </w:pPr>
      <w:r>
        <w:t xml:space="preserve">                </w:t>
      </w:r>
      <w:r w:rsidR="00B96A49" w:rsidRPr="00D527DE">
        <w:rPr>
          <w:lang w:val="en-CA"/>
        </w:rPr>
        <w:t>n</w:t>
      </w:r>
      <w:r w:rsidR="000E1EA8" w:rsidRPr="00D527DE">
        <w:rPr>
          <w:lang w:val="en-CA"/>
        </w:rPr>
        <w:t>eighbour</w:t>
      </w:r>
      <w:r w:rsidR="00B96A49" w:rsidRPr="00D527DE">
        <w:rPr>
          <w:lang w:val="en-CA"/>
        </w:rPr>
        <w:t>s</w:t>
      </w:r>
      <w:r w:rsidR="004014E9">
        <w:rPr>
          <w:lang w:val="en-CA" w:eastAsia="ja-JP"/>
        </w:rPr>
        <w:t>[</w:t>
      </w:r>
      <w:r w:rsidR="00B96A49" w:rsidRPr="00D527DE">
        <w:rPr>
          <w:lang w:val="en-CA" w:eastAsia="ja-JP"/>
        </w:rPr>
        <w:t>currentIndex</w:t>
      </w:r>
      <w:r w:rsidR="004014E9">
        <w:rPr>
          <w:lang w:val="en-CA" w:eastAsia="ja-JP"/>
        </w:rPr>
        <w:t>]</w:t>
      </w:r>
      <w:r w:rsidR="00B96A49" w:rsidRPr="00D527DE">
        <w:rPr>
          <w:lang w:val="en-CA" w:eastAsia="ja-JP"/>
        </w:rPr>
        <w:t xml:space="preserve">, </w:t>
      </w:r>
    </w:p>
    <w:p w14:paraId="3BF5F0E7" w14:textId="591A3351" w:rsidR="00745EEE" w:rsidRPr="00745EEE" w:rsidRDefault="00C43BCF" w:rsidP="004014E9">
      <w:pPr>
        <w:pStyle w:val="Code"/>
        <w:rPr>
          <w:lang w:val="en-CA" w:eastAsia="ja-JP"/>
        </w:rPr>
      </w:pPr>
      <w:r>
        <w:rPr>
          <w:lang w:val="en-CA" w:eastAsia="ja-JP"/>
        </w:rPr>
        <w:t xml:space="preserve">                </w:t>
      </w:r>
      <w:r w:rsidR="00B96A49" w:rsidRPr="00D527DE">
        <w:rPr>
          <w:lang w:val="en-CA"/>
        </w:rPr>
        <w:t>n</w:t>
      </w:r>
      <w:r w:rsidR="000E1EA8" w:rsidRPr="00D527DE">
        <w:rPr>
          <w:lang w:val="en-CA"/>
        </w:rPr>
        <w:t>eighbour</w:t>
      </w:r>
      <w:r w:rsidR="00B96A49" w:rsidRPr="00D527DE">
        <w:rPr>
          <w:lang w:val="en-CA"/>
        </w:rPr>
        <w:t>sDistance2</w:t>
      </w:r>
      <w:r w:rsidR="004014E9">
        <w:rPr>
          <w:lang w:val="en-CA" w:eastAsia="ja-JP"/>
        </w:rPr>
        <w:t>[</w:t>
      </w:r>
      <w:r w:rsidR="00B96A49" w:rsidRPr="00D527DE">
        <w:rPr>
          <w:lang w:val="en-CA" w:eastAsia="ja-JP"/>
        </w:rPr>
        <w:t>currentIndex</w:t>
      </w:r>
      <w:r w:rsidR="004014E9">
        <w:rPr>
          <w:lang w:val="en-CA" w:eastAsia="ja-JP"/>
        </w:rPr>
        <w:t>]</w:t>
      </w:r>
      <w:r w:rsidR="00745EEE" w:rsidRPr="00745EEE">
        <w:t xml:space="preserve"> </w:t>
      </w:r>
      <w:r w:rsidR="00745EEE" w:rsidRPr="00745EEE">
        <w:rPr>
          <w:lang w:val="en-CA" w:eastAsia="ja-JP"/>
        </w:rPr>
        <w:t>,</w:t>
      </w:r>
    </w:p>
    <w:p w14:paraId="76A4385B" w14:textId="6B3F23F9" w:rsidR="00B96A49" w:rsidRPr="00D527DE" w:rsidRDefault="00C43BCF" w:rsidP="004014E9">
      <w:pPr>
        <w:pStyle w:val="Code"/>
        <w:rPr>
          <w:lang w:val="en-US" w:eastAsia="ja-JP"/>
        </w:rPr>
      </w:pPr>
      <w:r>
        <w:rPr>
          <w:lang w:val="en-CA" w:eastAsia="ja-JP"/>
        </w:rPr>
        <w:t xml:space="preserve">                </w:t>
      </w:r>
      <w:r w:rsidR="00745EEE" w:rsidRPr="00745EEE">
        <w:rPr>
          <w:lang w:val="en-CA" w:eastAsia="ja-JP"/>
        </w:rPr>
        <w:t>neighboursInsertIndex</w:t>
      </w:r>
      <w:r w:rsidR="004014E9">
        <w:rPr>
          <w:lang w:val="en-CA" w:eastAsia="ja-JP"/>
        </w:rPr>
        <w:t>[</w:t>
      </w:r>
      <w:r w:rsidR="00745EEE" w:rsidRPr="00745EEE">
        <w:rPr>
          <w:lang w:val="en-CA" w:eastAsia="ja-JP"/>
        </w:rPr>
        <w:t>currentIndex</w:t>
      </w:r>
      <w:r w:rsidR="004014E9">
        <w:rPr>
          <w:lang w:val="en-CA" w:eastAsia="ja-JP"/>
        </w:rPr>
        <w:t>]</w:t>
      </w:r>
      <w:r w:rsidR="00B96A49" w:rsidRPr="00D527DE">
        <w:rPr>
          <w:lang w:val="en-CA" w:eastAsia="ja-JP"/>
        </w:rPr>
        <w:t>)</w:t>
      </w:r>
    </w:p>
    <w:p w14:paraId="4BE9144D" w14:textId="2D5BCF22" w:rsidR="00790F1C" w:rsidRPr="00D527DE" w:rsidRDefault="00C43BCF" w:rsidP="00042C68">
      <w:pPr>
        <w:pStyle w:val="Code"/>
        <w:rPr>
          <w:lang w:val="en-US" w:eastAsia="ja-JP"/>
        </w:rPr>
      </w:pPr>
      <w:r>
        <w:t xml:space="preserve">      </w:t>
      </w:r>
      <w:r w:rsidR="00790F1C" w:rsidRPr="00D527DE">
        <w:t>}</w:t>
      </w:r>
    </w:p>
    <w:p w14:paraId="2DA3AF89" w14:textId="6FEC404A" w:rsidR="00790F1C" w:rsidRPr="00D527DE" w:rsidRDefault="00C43BCF" w:rsidP="00042C68">
      <w:pPr>
        <w:pStyle w:val="Code"/>
        <w:rPr>
          <w:lang w:val="en-US" w:eastAsia="ja-JP"/>
        </w:rPr>
      </w:pPr>
      <w:r>
        <w:rPr>
          <w:lang w:val="en-US" w:eastAsia="ja-JP"/>
        </w:rPr>
        <w:t xml:space="preserve">    </w:t>
      </w:r>
      <w:r w:rsidR="00790F1C" w:rsidRPr="00D527DE">
        <w:rPr>
          <w:lang w:val="en-US" w:eastAsia="ja-JP"/>
        </w:rPr>
        <w:t>}</w:t>
      </w:r>
    </w:p>
    <w:p w14:paraId="1B7BEBF5" w14:textId="556B5044" w:rsidR="00790F1C" w:rsidRPr="00D527DE" w:rsidRDefault="00C43BCF" w:rsidP="00042C68">
      <w:pPr>
        <w:pStyle w:val="Code"/>
        <w:rPr>
          <w:lang w:val="en-US" w:eastAsia="ja-JP"/>
        </w:rPr>
      </w:pPr>
      <w:r>
        <w:rPr>
          <w:lang w:val="en-US" w:eastAsia="ja-JP"/>
        </w:rPr>
        <w:t xml:space="preserve">  </w:t>
      </w:r>
      <w:r w:rsidR="00790F1C" w:rsidRPr="00D527DE">
        <w:rPr>
          <w:lang w:val="en-US" w:eastAsia="ja-JP"/>
        </w:rPr>
        <w:t>}</w:t>
      </w:r>
    </w:p>
    <w:p w14:paraId="2CAA14C3" w14:textId="3338FEE6" w:rsidR="00427928" w:rsidRPr="00D527DE" w:rsidRDefault="003D5C74" w:rsidP="00042C68">
      <w:pPr>
        <w:pStyle w:val="Code"/>
        <w:rPr>
          <w:lang w:val="en-CA"/>
        </w:rPr>
      </w:pPr>
      <w:r w:rsidRPr="00D527DE">
        <w:rPr>
          <w:lang w:val="en-CA"/>
        </w:rPr>
        <w:t>}</w:t>
      </w:r>
    </w:p>
    <w:p w14:paraId="087DFC00" w14:textId="16B1CED1" w:rsidR="008C1E95" w:rsidRPr="00D527DE" w:rsidRDefault="003D05A1" w:rsidP="007F16A3">
      <w:pPr>
        <w:pStyle w:val="4"/>
        <w:rPr>
          <w:lang w:val="en-CA"/>
        </w:rPr>
      </w:pPr>
      <w:bookmarkStart w:id="1894" w:name="_Ref502915834"/>
      <w:bookmarkStart w:id="1895" w:name="_Toc528915297"/>
      <w:r w:rsidRPr="00D527DE">
        <w:t>Definit</w:t>
      </w:r>
      <w:r w:rsidR="00A23EF6">
        <w:t>i</w:t>
      </w:r>
      <w:r w:rsidRPr="00D527DE">
        <w:t>on</w:t>
      </w:r>
      <w:r w:rsidRPr="00D527DE">
        <w:rPr>
          <w:lang w:val="en-CA"/>
        </w:rPr>
        <w:t xml:space="preserve"> of sortNeighbours()</w:t>
      </w:r>
    </w:p>
    <w:p w14:paraId="3895F207" w14:textId="77777777" w:rsidR="003D05A1" w:rsidRPr="00D527DE" w:rsidRDefault="003D05A1" w:rsidP="003D05A1">
      <w:pPr>
        <w:rPr>
          <w:lang w:val="en-CA" w:eastAsia="ja-JP"/>
        </w:rPr>
      </w:pPr>
      <w:r w:rsidRPr="00D527DE">
        <w:rPr>
          <w:lang w:val="en-CA" w:eastAsia="ja-JP"/>
        </w:rPr>
        <w:t>Inputs of this process are:</w:t>
      </w:r>
    </w:p>
    <w:p w14:paraId="5CE75937" w14:textId="0B2BB99B" w:rsidR="00FE6F06" w:rsidRPr="00D527DE" w:rsidRDefault="00FE6F06" w:rsidP="00FE6F06">
      <w:pPr>
        <w:rPr>
          <w:lang w:val="en-CA" w:eastAsia="ja-JP"/>
        </w:rPr>
      </w:pPr>
      <w:r w:rsidRPr="00D527DE">
        <w:rPr>
          <w:lang w:val="en-CA" w:eastAsia="ja-JP"/>
        </w:rPr>
        <w:tab/>
        <w:t xml:space="preserve">a variable </w:t>
      </w:r>
      <w:r w:rsidRPr="00D527DE">
        <w:rPr>
          <w:lang w:val="en-CA"/>
        </w:rPr>
        <w:t>n</w:t>
      </w:r>
      <w:r w:rsidR="000E1EA8" w:rsidRPr="00D527DE">
        <w:rPr>
          <w:lang w:val="en-CA"/>
        </w:rPr>
        <w:t>eighbour</w:t>
      </w:r>
      <w:r w:rsidRPr="00D527DE">
        <w:rPr>
          <w:lang w:val="en-CA"/>
        </w:rPr>
        <w:t xml:space="preserve">sCount </w:t>
      </w:r>
      <w:r w:rsidRPr="00D527DE">
        <w:t xml:space="preserve">indicating the number of nearest </w:t>
      </w:r>
      <w:r w:rsidRPr="00D527DE">
        <w:rPr>
          <w:noProof/>
        </w:rPr>
        <w:t>n</w:t>
      </w:r>
      <w:r w:rsidR="000E1EA8" w:rsidRPr="00D527DE">
        <w:rPr>
          <w:noProof/>
        </w:rPr>
        <w:t>eighbour</w:t>
      </w:r>
      <w:r w:rsidRPr="00D527DE">
        <w:rPr>
          <w:noProof/>
        </w:rPr>
        <w:t>s</w:t>
      </w:r>
      <w:r w:rsidRPr="00D527DE">
        <w:t xml:space="preserve"> for the current point. </w:t>
      </w:r>
      <w:r w:rsidRPr="00D527DE">
        <w:rPr>
          <w:lang w:val="en-CA"/>
        </w:rPr>
        <w:t>n</w:t>
      </w:r>
      <w:r w:rsidR="000E1EA8" w:rsidRPr="00D527DE">
        <w:rPr>
          <w:lang w:val="en-CA"/>
        </w:rPr>
        <w:t>eighbour</w:t>
      </w:r>
      <w:r w:rsidRPr="00D527DE">
        <w:rPr>
          <w:lang w:val="en-CA"/>
        </w:rPr>
        <w:t xml:space="preserve">sCount </w:t>
      </w:r>
      <w:r w:rsidRPr="00D527DE">
        <w:rPr>
          <w:lang w:val="en-CA" w:eastAsia="ja-JP"/>
        </w:rPr>
        <w:t xml:space="preserve">i is in the range of 0 to </w:t>
      </w:r>
      <w:r w:rsidR="005D08F1">
        <w:t>N</w:t>
      </w:r>
      <w:r w:rsidR="005D08F1" w:rsidRPr="00D527DE">
        <w:t>umPredNearestNeighbours</w:t>
      </w:r>
      <w:r w:rsidR="00041D96">
        <w:t> </w:t>
      </w:r>
      <w:r w:rsidRPr="00D527DE">
        <w:rPr>
          <w:lang w:val="en-CA" w:eastAsia="ja-JP"/>
        </w:rPr>
        <w:t>−</w:t>
      </w:r>
      <w:r w:rsidR="00041D96">
        <w:rPr>
          <w:lang w:val="en-CA" w:eastAsia="ja-JP"/>
        </w:rPr>
        <w:t> </w:t>
      </w:r>
      <w:r w:rsidRPr="00D527DE">
        <w:rPr>
          <w:szCs w:val="24"/>
          <w:lang w:val="en-CA" w:eastAsia="ja-JP"/>
        </w:rPr>
        <w:t>1, inclusive.</w:t>
      </w:r>
    </w:p>
    <w:p w14:paraId="37853E5C" w14:textId="10F32470" w:rsidR="00FE6F06" w:rsidRPr="00D527DE" w:rsidRDefault="00FE6F06" w:rsidP="00FE6F06">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8ADA956" w14:textId="5550D206" w:rsidR="00745EEE" w:rsidRPr="00745EEE" w:rsidRDefault="00FE6F06" w:rsidP="00745EEE">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r w:rsidR="00745EEE" w:rsidRPr="00745EEE">
        <w:t xml:space="preserve"> </w:t>
      </w:r>
    </w:p>
    <w:p w14:paraId="1D93C0F5" w14:textId="3946344A" w:rsidR="00FE6F06" w:rsidRPr="00D527DE" w:rsidRDefault="00745EEE" w:rsidP="00745EEE">
      <w:pPr>
        <w:rPr>
          <w:lang w:val="en-CA" w:eastAsia="ja-JP"/>
        </w:rPr>
      </w:pPr>
      <w:r w:rsidRPr="00745EEE">
        <w:rPr>
          <w:szCs w:val="24"/>
          <w:lang w:val="en-CA" w:eastAsia="ja-JP"/>
        </w:rPr>
        <w:tab/>
        <w:t>an array of nearest neighbours insert index neighboursInsertIndex[ n ], where n in the range of 0 to neighboursCount − 1, inclusive.</w:t>
      </w:r>
    </w:p>
    <w:p w14:paraId="4B7CA055" w14:textId="67C26D97" w:rsidR="003D05A1" w:rsidRPr="00D527DE" w:rsidRDefault="00FE6F06" w:rsidP="002A3269">
      <w:pPr>
        <w:rPr>
          <w:lang w:val="en-CA"/>
        </w:rPr>
      </w:pPr>
      <w:r w:rsidRPr="00D527DE">
        <w:rPr>
          <w:lang w:val="en-CA" w:eastAsia="ja-JP"/>
        </w:rPr>
        <w:t>The</w:t>
      </w:r>
      <w:r w:rsidR="003D05A1" w:rsidRPr="00D527DE">
        <w:rPr>
          <w:lang w:val="en-CA" w:eastAsia="ja-JP"/>
        </w:rPr>
        <w:t xml:space="preserve"> process </w:t>
      </w:r>
      <w:r w:rsidR="006B57EF" w:rsidRPr="00D527DE">
        <w:rPr>
          <w:lang w:val="en-CA" w:eastAsia="ja-JP"/>
        </w:rPr>
        <w:t xml:space="preserve">sortNeighbours() </w:t>
      </w:r>
      <w:r w:rsidRPr="00D527DE">
        <w:rPr>
          <w:lang w:val="en-CA" w:eastAsia="ja-JP"/>
        </w:rPr>
        <w:t xml:space="preserve">sorts the arrays </w:t>
      </w:r>
      <w:r w:rsidRPr="00D527DE">
        <w:rPr>
          <w:lang w:val="en-CA"/>
        </w:rPr>
        <w:t>n</w:t>
      </w:r>
      <w:r w:rsidR="000E1EA8" w:rsidRPr="00D527DE">
        <w:rPr>
          <w:lang w:val="en-CA"/>
        </w:rPr>
        <w:t>eighbour</w:t>
      </w:r>
      <w:r w:rsidRPr="00D527DE">
        <w:rPr>
          <w:lang w:val="en-CA"/>
        </w:rPr>
        <w:t>s</w:t>
      </w:r>
      <w:r w:rsidR="002049C6" w:rsidRPr="00D527DE">
        <w:rPr>
          <w:lang w:val="en-CA" w:eastAsia="ja-JP"/>
        </w:rPr>
        <w:t>[ n ]</w:t>
      </w:r>
      <w:r w:rsidR="00745EEE">
        <w:rPr>
          <w:rFonts w:hint="eastAsia"/>
          <w:lang w:val="en-CA" w:eastAsia="ja-JP"/>
        </w:rPr>
        <w:t>,,</w:t>
      </w:r>
      <w:r w:rsidR="002049C6" w:rsidRPr="00D527DE">
        <w:rPr>
          <w:lang w:val="en-CA" w:eastAsia="ja-JP"/>
        </w:rPr>
        <w:t>]</w:t>
      </w:r>
      <w:r w:rsidR="00745EEE">
        <w:rPr>
          <w:rFonts w:hint="eastAsia"/>
          <w:lang w:val="en-CA" w:eastAsia="ja-JP"/>
        </w:rPr>
        <w:t>,,</w:t>
      </w:r>
      <w:r w:rsidRPr="00D527DE">
        <w:rPr>
          <w:lang w:val="en-CA" w:eastAsia="ja-JP"/>
        </w:rPr>
        <w:t xml:space="preserve">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00745EEE" w:rsidRPr="00745EEE">
        <w:rPr>
          <w:lang w:val="en-CA" w:eastAsia="ja-JP"/>
        </w:rPr>
        <w:t xml:space="preserve"> and neighboursInsertIndex[ n ]</w:t>
      </w:r>
      <w:r w:rsidRPr="00D527DE">
        <w:rPr>
          <w:lang w:val="en-CA"/>
        </w:rPr>
        <w:t xml:space="preserve">, </w:t>
      </w:r>
      <w:r w:rsidRPr="00D527DE">
        <w:rPr>
          <w:lang w:val="en-CA" w:eastAsia="ja-JP"/>
        </w:rPr>
        <w:t xml:space="preserve">according to the increasing values of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Pr="00D527DE">
        <w:rPr>
          <w:lang w:val="en-CA" w:eastAsia="ja-JP"/>
        </w:rPr>
        <w:t>.</w:t>
      </w:r>
      <w:r w:rsidR="00745EEE" w:rsidRPr="00745EEE">
        <w:rPr>
          <w:lang w:val="en-CA" w:eastAsia="ja-JP"/>
        </w:rPr>
        <w:t xml:space="preserve"> Herein, when two more than neighbours[ n ] have same neighboursDistance2[ n ], neighbours[ n ] where smaller neighboursInsertIndex[ n ] is assigned is sorted by priority.</w:t>
      </w:r>
    </w:p>
    <w:p w14:paraId="37A0F3D3" w14:textId="11FF0570" w:rsidR="003D05A1" w:rsidRPr="00D527DE" w:rsidRDefault="003D05A1" w:rsidP="007F16A3">
      <w:pPr>
        <w:pStyle w:val="4"/>
        <w:rPr>
          <w:lang w:val="en-CA"/>
        </w:rPr>
      </w:pPr>
      <w:bookmarkStart w:id="1896" w:name="_Ref10382213"/>
      <w:r w:rsidRPr="00D527DE">
        <w:rPr>
          <w:lang w:val="en-CA"/>
        </w:rPr>
        <w:t>Prediction weights derivation process</w:t>
      </w:r>
      <w:bookmarkEnd w:id="1896"/>
    </w:p>
    <w:p w14:paraId="526624DA" w14:textId="7D4B5AA3" w:rsidR="008C1E95" w:rsidRPr="00D527DE" w:rsidRDefault="00270395" w:rsidP="00210093">
      <w:pPr>
        <w:rPr>
          <w:lang w:val="en-CA"/>
        </w:rPr>
      </w:pPr>
      <w:r w:rsidRPr="00D527DE">
        <w:rPr>
          <w:lang w:val="en-CA" w:eastAsia="ja-JP"/>
        </w:rPr>
        <w:t>The inputs of this process are:</w:t>
      </w:r>
    </w:p>
    <w:p w14:paraId="4EE1147A" w14:textId="61A55B4D" w:rsidR="00270395" w:rsidRPr="00D527DE" w:rsidRDefault="00270395" w:rsidP="00270395">
      <w:pPr>
        <w:rPr>
          <w:szCs w:val="24"/>
          <w:lang w:val="en-CA" w:eastAsia="ja-JP"/>
        </w:rPr>
      </w:pPr>
      <w:r w:rsidRPr="00D527DE">
        <w:rPr>
          <w:szCs w:val="24"/>
          <w:lang w:val="en-CA" w:eastAsia="ja-JP"/>
        </w:rPr>
        <w:tab/>
      </w:r>
      <w:r w:rsidRPr="00D527DE">
        <w:rPr>
          <w:lang w:val="en-CA" w:eastAsia="ja-JP"/>
        </w:rPr>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BDB7080" w14:textId="1FAC7AAE" w:rsidR="00270395" w:rsidRPr="00D527DE" w:rsidRDefault="00270395" w:rsidP="00270395">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C77B2B9" w14:textId="790FB0B4" w:rsidR="00270395" w:rsidRPr="00D527DE" w:rsidRDefault="00270395" w:rsidP="00270395">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i ][ n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11F6AA8" w14:textId="1165D569" w:rsidR="00270395" w:rsidRPr="00D527DE" w:rsidRDefault="0068308C" w:rsidP="00210093">
      <w:pPr>
        <w:rPr>
          <w:lang w:val="en-CA"/>
        </w:rPr>
      </w:pPr>
      <w:r w:rsidRPr="00D527DE">
        <w:rPr>
          <w:lang w:val="en-CA" w:eastAsia="ja-JP"/>
        </w:rPr>
        <w:t>The output is:</w:t>
      </w:r>
    </w:p>
    <w:p w14:paraId="0AB8DF76" w14:textId="30CC78AB" w:rsidR="0068308C" w:rsidRPr="00D527DE" w:rsidRDefault="0068308C" w:rsidP="0068308C">
      <w:pPr>
        <w:rPr>
          <w:lang w:val="en-CA" w:eastAsia="ja-JP"/>
        </w:rPr>
      </w:pPr>
      <w:r w:rsidRPr="00D527DE">
        <w:rPr>
          <w:lang w:val="en-CA" w:eastAsia="ja-JP"/>
        </w:rPr>
        <w:tab/>
        <w:t xml:space="preserve">an array of prediction </w:t>
      </w:r>
      <w:r w:rsidR="00D30109" w:rsidRPr="00D527DE">
        <w:rPr>
          <w:lang w:val="en-CA"/>
        </w:rPr>
        <w:t>predictionWeights</w:t>
      </w:r>
      <w:r w:rsidRPr="00D527DE">
        <w:rPr>
          <w:lang w:val="en-CA" w:eastAsia="ja-JP"/>
        </w:rPr>
        <w:t xml:space="preserve">[ i ][ n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9AB4D56" w14:textId="248A0950" w:rsidR="0068308C" w:rsidRPr="00D527DE" w:rsidRDefault="00BE59DE" w:rsidP="00210093">
      <w:pPr>
        <w:rPr>
          <w:lang w:val="en-CA"/>
        </w:rPr>
      </w:pPr>
      <w:r w:rsidRPr="00D527DE">
        <w:rPr>
          <w:lang w:val="en-CA" w:eastAsia="ja-JP"/>
        </w:rPr>
        <w:t>The prediction weights derivation process proceeds as follows:</w:t>
      </w:r>
    </w:p>
    <w:p w14:paraId="66B11A7E" w14:textId="2F3E0599" w:rsidR="002A7843" w:rsidRPr="00D527DE" w:rsidRDefault="002A7843" w:rsidP="00042C68">
      <w:pPr>
        <w:pStyle w:val="Code"/>
        <w:rPr>
          <w:lang w:val="en-US" w:eastAsia="ja-JP"/>
        </w:rPr>
      </w:pPr>
      <w:r w:rsidRPr="00D527DE">
        <w:rPr>
          <w:lang w:val="en-US" w:eastAsia="ja-JP"/>
        </w:rPr>
        <w:t xml:space="preserve">MaxWeightValue = 1 &lt;&lt; </w:t>
      </w:r>
      <w:r w:rsidR="00725C7D">
        <w:rPr>
          <w:lang w:val="en-US" w:eastAsia="ja-JP"/>
        </w:rPr>
        <w:t>8</w:t>
      </w:r>
      <w:r w:rsidRPr="00D527DE">
        <w:rPr>
          <w:lang w:val="en-US" w:eastAsia="ja-JP"/>
        </w:rPr>
        <w:t>;</w:t>
      </w:r>
    </w:p>
    <w:p w14:paraId="7CA11B10" w14:textId="5E7A23E6" w:rsidR="00BE59DE" w:rsidRPr="00D527DE" w:rsidRDefault="00BE59DE" w:rsidP="00042C68">
      <w:pPr>
        <w:pStyle w:val="Code"/>
        <w:rPr>
          <w:lang w:val="en-US" w:eastAsia="ja-JP"/>
        </w:rPr>
      </w:pPr>
      <w:r w:rsidRPr="00D527DE">
        <w:rPr>
          <w:lang w:val="en-US" w:eastAsia="ja-JP"/>
        </w:rPr>
        <w:t>for (i = 0; i &lt;</w:t>
      </w:r>
      <w:r w:rsidR="00124F02" w:rsidRPr="00D527DE">
        <w:rPr>
          <w:lang w:val="en-US" w:eastAsia="ja-JP"/>
        </w:rPr>
        <w:t xml:space="preserve"> </w:t>
      </w:r>
      <w:r w:rsidR="00881CC1">
        <w:rPr>
          <w:lang w:val="en-US" w:eastAsia="ja-JP"/>
        </w:rPr>
        <w:t>PointCount</w:t>
      </w:r>
      <w:r w:rsidRPr="00D527DE">
        <w:rPr>
          <w:lang w:val="en-US" w:eastAsia="ja-JP"/>
        </w:rPr>
        <w:t>; i</w:t>
      </w:r>
      <w:r w:rsidR="00121DEE">
        <w:rPr>
          <w:lang w:val="en-US" w:eastAsia="ja-JP"/>
        </w:rPr>
        <w:t>++</w:t>
      </w:r>
      <w:r w:rsidRPr="00D527DE">
        <w:rPr>
          <w:lang w:val="en-US" w:eastAsia="ja-JP"/>
        </w:rPr>
        <w:t>) {</w:t>
      </w:r>
    </w:p>
    <w:p w14:paraId="15AD0F8F" w14:textId="5049F3E3" w:rsidR="002A7843" w:rsidRPr="00D527DE" w:rsidRDefault="00C43BCF" w:rsidP="004014E9">
      <w:pPr>
        <w:pStyle w:val="Code"/>
        <w:rPr>
          <w:lang w:val="en-US" w:eastAsia="ja-JP"/>
        </w:rPr>
      </w:pPr>
      <w:r>
        <w:rPr>
          <w:lang w:val="en-US" w:eastAsia="ja-JP"/>
        </w:rPr>
        <w:t xml:space="preserve">  </w:t>
      </w:r>
      <w:r w:rsidR="002A7843" w:rsidRPr="00D527DE">
        <w:rPr>
          <w:lang w:val="en-US" w:eastAsia="ja-JP"/>
        </w:rPr>
        <w:t>while (</w:t>
      </w:r>
      <w:r w:rsidR="002A7843" w:rsidRPr="00D527DE">
        <w:rPr>
          <w:lang w:val="en-CA"/>
        </w:rPr>
        <w:t>n</w:t>
      </w:r>
      <w:r w:rsidR="000E1EA8" w:rsidRPr="00D527DE">
        <w:rPr>
          <w:lang w:val="en-CA"/>
        </w:rPr>
        <w:t>eighbour</w:t>
      </w:r>
      <w:r w:rsidR="002A7843" w:rsidRPr="00D527DE">
        <w:rPr>
          <w:lang w:val="en-CA"/>
        </w:rPr>
        <w:t>sCount</w:t>
      </w:r>
      <w:r w:rsidR="004014E9">
        <w:rPr>
          <w:lang w:val="en-CA"/>
        </w:rPr>
        <w:t>[</w:t>
      </w:r>
      <w:r w:rsidR="002A7843" w:rsidRPr="00D527DE">
        <w:rPr>
          <w:lang w:val="en-CA" w:eastAsia="ja-JP"/>
        </w:rPr>
        <w:t>i</w:t>
      </w:r>
      <w:r w:rsidR="004014E9">
        <w:rPr>
          <w:lang w:val="en-CA" w:eastAsia="ja-JP"/>
        </w:rPr>
        <w:t>]</w:t>
      </w:r>
      <w:r w:rsidR="002A7843" w:rsidRPr="00D527DE">
        <w:rPr>
          <w:lang w:val="en-CA"/>
        </w:rPr>
        <w:t xml:space="preserve"> </w:t>
      </w:r>
      <w:r w:rsidR="002A7843" w:rsidRPr="00D527DE">
        <w:rPr>
          <w:lang w:val="en-US" w:eastAsia="ja-JP"/>
        </w:rPr>
        <w:t>&gt; 1 &amp;&amp;</w:t>
      </w:r>
    </w:p>
    <w:p w14:paraId="2B3AA775" w14:textId="546255FA" w:rsidR="002A7843" w:rsidRPr="00D527DE" w:rsidRDefault="00C43BCF" w:rsidP="004014E9">
      <w:pPr>
        <w:pStyle w:val="Code"/>
        <w:rPr>
          <w:lang w:val="en-US" w:eastAsia="ja-JP"/>
        </w:rPr>
      </w:pPr>
      <w:r>
        <w:rPr>
          <w:lang w:val="en-US" w:eastAsia="ja-JP"/>
        </w:rPr>
        <w:t xml:space="preserve">    </w:t>
      </w:r>
      <w:r w:rsidR="002A7843" w:rsidRPr="00D527DE">
        <w:rPr>
          <w:lang w:val="en-CA"/>
        </w:rPr>
        <w:t>n</w:t>
      </w:r>
      <w:r w:rsidR="000E1EA8" w:rsidRPr="00D527DE">
        <w:rPr>
          <w:lang w:val="en-CA"/>
        </w:rPr>
        <w:t>eighbour</w:t>
      </w:r>
      <w:r w:rsidR="002A7843" w:rsidRPr="00D527DE">
        <w:rPr>
          <w:lang w:val="en-CA"/>
        </w:rPr>
        <w:t>sDistance2</w:t>
      </w:r>
      <w:r w:rsidR="004014E9">
        <w:rPr>
          <w:lang w:val="en-CA"/>
        </w:rPr>
        <w:t>[</w:t>
      </w:r>
      <w:r w:rsidR="002A7843" w:rsidRPr="00D527DE">
        <w:rPr>
          <w:lang w:val="en-CA" w:eastAsia="ja-JP"/>
        </w:rPr>
        <w:t>i</w:t>
      </w:r>
      <w:r w:rsidR="004014E9">
        <w:rPr>
          <w:lang w:val="en-CA" w:eastAsia="ja-JP"/>
        </w:rPr>
        <w:t>]</w:t>
      </w:r>
      <w:r w:rsidR="004014E9">
        <w:rPr>
          <w:lang w:val="en-CA"/>
        </w:rPr>
        <w:t>[</w:t>
      </w:r>
      <w:r w:rsidR="002A7843" w:rsidRPr="00D527DE">
        <w:rPr>
          <w:lang w:val="en-CA"/>
        </w:rPr>
        <w:t>0</w:t>
      </w:r>
      <w:r w:rsidR="004014E9">
        <w:rPr>
          <w:lang w:val="en-CA"/>
        </w:rPr>
        <w:t>]</w:t>
      </w:r>
      <w:r w:rsidR="002A7843" w:rsidRPr="00D527DE">
        <w:rPr>
          <w:lang w:val="en-CA"/>
        </w:rPr>
        <w:t xml:space="preserve"> </w:t>
      </w:r>
      <w:r w:rsidR="002A7843" w:rsidRPr="00D527DE">
        <w:rPr>
          <w:lang w:val="en-US" w:eastAsia="ja-JP"/>
        </w:rPr>
        <w:t>&gt; 0 &amp;&amp;</w:t>
      </w:r>
    </w:p>
    <w:p w14:paraId="0632D1FB" w14:textId="277176F4" w:rsidR="002A7843" w:rsidRPr="00D527DE" w:rsidRDefault="00C43BCF" w:rsidP="004014E9">
      <w:pPr>
        <w:pStyle w:val="Code"/>
        <w:rPr>
          <w:lang w:val="en-US" w:eastAsia="ja-JP"/>
        </w:rPr>
      </w:pPr>
      <w:r>
        <w:rPr>
          <w:lang w:val="en-US" w:eastAsia="ja-JP"/>
        </w:rPr>
        <w:t xml:space="preserve">    </w:t>
      </w:r>
      <w:r w:rsidR="002A7843" w:rsidRPr="00D527DE">
        <w:rPr>
          <w:lang w:val="en-US" w:eastAsia="ja-JP"/>
        </w:rPr>
        <w:t>(</w:t>
      </w:r>
      <w:r w:rsidR="002A7843" w:rsidRPr="00D527DE">
        <w:rPr>
          <w:lang w:val="en-CA"/>
        </w:rPr>
        <w:t>n</w:t>
      </w:r>
      <w:r w:rsidR="000E1EA8" w:rsidRPr="00D527DE">
        <w:rPr>
          <w:lang w:val="en-CA"/>
        </w:rPr>
        <w:t>eighbour</w:t>
      </w:r>
      <w:r w:rsidR="002A7843" w:rsidRPr="00D527DE">
        <w:rPr>
          <w:lang w:val="en-CA"/>
        </w:rPr>
        <w:t>sDistance2</w:t>
      </w:r>
      <w:r w:rsidR="004014E9">
        <w:rPr>
          <w:lang w:val="en-CA"/>
        </w:rPr>
        <w:t>[</w:t>
      </w:r>
      <w:r w:rsidR="002A7843" w:rsidRPr="00D527DE">
        <w:rPr>
          <w:lang w:val="en-US" w:eastAsia="ja-JP"/>
        </w:rPr>
        <w:t>n</w:t>
      </w:r>
      <w:r w:rsidR="000E1EA8" w:rsidRPr="00D527DE">
        <w:rPr>
          <w:lang w:val="en-US" w:eastAsia="ja-JP"/>
        </w:rPr>
        <w:t>eighbour</w:t>
      </w:r>
      <w:r w:rsidR="002A7843" w:rsidRPr="00D527DE">
        <w:rPr>
          <w:lang w:val="en-US" w:eastAsia="ja-JP"/>
        </w:rPr>
        <w:t>Count</w:t>
      </w:r>
      <w:r w:rsidR="004014E9">
        <w:rPr>
          <w:lang w:val="en-CA"/>
        </w:rPr>
        <w:t>[</w:t>
      </w:r>
      <w:r w:rsidR="002A7843" w:rsidRPr="00D527DE">
        <w:rPr>
          <w:lang w:val="en-CA" w:eastAsia="ja-JP"/>
        </w:rPr>
        <w:t>i</w:t>
      </w:r>
      <w:r w:rsidR="004014E9">
        <w:rPr>
          <w:lang w:val="en-CA" w:eastAsia="ja-JP"/>
        </w:rPr>
        <w:t>]</w:t>
      </w:r>
      <w:r w:rsidR="002A7843" w:rsidRPr="00D527DE">
        <w:rPr>
          <w:lang w:val="en-CA"/>
        </w:rPr>
        <w:t> </w:t>
      </w:r>
      <w:r w:rsidR="004C0821" w:rsidRPr="00D527DE">
        <w:rPr>
          <w:lang w:val="en-US" w:eastAsia="ja-JP"/>
        </w:rPr>
        <w:t>−</w:t>
      </w:r>
      <w:r w:rsidR="002A7843" w:rsidRPr="00D527DE">
        <w:rPr>
          <w:lang w:val="en-US" w:eastAsia="ja-JP"/>
        </w:rPr>
        <w:t>1</w:t>
      </w:r>
      <w:r w:rsidR="004014E9">
        <w:rPr>
          <w:lang w:val="en-CA" w:eastAsia="ja-JP"/>
        </w:rPr>
        <w:t>]</w:t>
      </w:r>
      <w:r w:rsidR="004014E9">
        <w:rPr>
          <w:lang w:val="en-CA"/>
        </w:rPr>
        <w:t>[</w:t>
      </w:r>
      <w:r w:rsidR="002A7843" w:rsidRPr="00D527DE">
        <w:rPr>
          <w:lang w:val="en-CA"/>
        </w:rPr>
        <w:t>0</w:t>
      </w:r>
      <w:r w:rsidR="004014E9">
        <w:rPr>
          <w:lang w:val="en-CA"/>
        </w:rPr>
        <w:t>]</w:t>
      </w:r>
      <w:r w:rsidR="002A7843" w:rsidRPr="00D527DE">
        <w:rPr>
          <w:lang w:val="en-CA"/>
        </w:rPr>
        <w:t xml:space="preserve"> </w:t>
      </w:r>
      <w:r w:rsidR="002A7843" w:rsidRPr="00D527DE">
        <w:rPr>
          <w:lang w:val="en-US" w:eastAsia="ja-JP"/>
        </w:rPr>
        <w:t xml:space="preserve">&gt;&gt; </w:t>
      </w:r>
      <w:r w:rsidR="00725C7D">
        <w:rPr>
          <w:lang w:val="en-US" w:eastAsia="ja-JP"/>
        </w:rPr>
        <w:t>8</w:t>
      </w:r>
      <w:r w:rsidR="002A7843" w:rsidRPr="00D527DE">
        <w:rPr>
          <w:lang w:val="en-US" w:eastAsia="ja-JP"/>
        </w:rPr>
        <w:t xml:space="preserve">) &gt; </w:t>
      </w:r>
    </w:p>
    <w:p w14:paraId="04370A6D" w14:textId="7D05647B" w:rsidR="002A7843" w:rsidRPr="00D527DE" w:rsidRDefault="00C43BCF" w:rsidP="004014E9">
      <w:pPr>
        <w:pStyle w:val="Code"/>
        <w:rPr>
          <w:lang w:val="en-US" w:eastAsia="ja-JP"/>
        </w:rPr>
      </w:pPr>
      <w:r>
        <w:rPr>
          <w:lang w:val="en-US" w:eastAsia="ja-JP"/>
        </w:rPr>
        <w:lastRenderedPageBreak/>
        <w:t xml:space="preserve">      </w:t>
      </w:r>
      <w:r w:rsidR="002A7843" w:rsidRPr="00D527DE">
        <w:rPr>
          <w:lang w:val="en-CA"/>
        </w:rPr>
        <w:t>n</w:t>
      </w:r>
      <w:r w:rsidR="000E1EA8" w:rsidRPr="00D527DE">
        <w:rPr>
          <w:lang w:val="en-CA"/>
        </w:rPr>
        <w:t>eighbour</w:t>
      </w:r>
      <w:r w:rsidR="002A7843" w:rsidRPr="00D527DE">
        <w:rPr>
          <w:lang w:val="en-CA"/>
        </w:rPr>
        <w:t>sDistance2</w:t>
      </w:r>
      <w:r w:rsidR="004014E9">
        <w:rPr>
          <w:lang w:val="en-CA"/>
        </w:rPr>
        <w:t>[</w:t>
      </w:r>
      <w:r w:rsidR="002A7843" w:rsidRPr="00D527DE">
        <w:rPr>
          <w:lang w:val="en-CA" w:eastAsia="ja-JP"/>
        </w:rPr>
        <w:t>i</w:t>
      </w:r>
      <w:r w:rsidR="004014E9">
        <w:rPr>
          <w:lang w:val="en-CA" w:eastAsia="ja-JP"/>
        </w:rPr>
        <w:t>]</w:t>
      </w:r>
      <w:r w:rsidR="004014E9">
        <w:rPr>
          <w:lang w:val="en-CA"/>
        </w:rPr>
        <w:t>[</w:t>
      </w:r>
      <w:r w:rsidR="002A7843" w:rsidRPr="00D527DE">
        <w:rPr>
          <w:lang w:val="en-CA"/>
        </w:rPr>
        <w:t>0</w:t>
      </w:r>
      <w:r w:rsidR="004014E9">
        <w:rPr>
          <w:lang w:val="en-CA"/>
        </w:rPr>
        <w:t>]</w:t>
      </w:r>
      <w:r w:rsidR="002A7843" w:rsidRPr="00D527DE">
        <w:rPr>
          <w:lang w:val="en-US" w:eastAsia="ja-JP"/>
        </w:rPr>
        <w:t>) {</w:t>
      </w:r>
    </w:p>
    <w:p w14:paraId="4E979FAF" w14:textId="15B5DB8D" w:rsidR="002A7843" w:rsidRPr="00D527DE" w:rsidRDefault="00C43BCF" w:rsidP="004014E9">
      <w:pPr>
        <w:pStyle w:val="Code"/>
        <w:rPr>
          <w:lang w:val="en-US" w:eastAsia="ja-JP"/>
        </w:rPr>
      </w:pPr>
      <w:r>
        <w:rPr>
          <w:lang w:val="en-US" w:eastAsia="ja-JP"/>
        </w:rPr>
        <w:t xml:space="preserve">    </w:t>
      </w:r>
      <w:r w:rsidR="002A7843" w:rsidRPr="00D527DE">
        <w:rPr>
          <w:lang w:val="en-CA"/>
        </w:rPr>
        <w:t>n</w:t>
      </w:r>
      <w:r w:rsidR="000E1EA8" w:rsidRPr="00D527DE">
        <w:rPr>
          <w:lang w:val="en-CA"/>
        </w:rPr>
        <w:t>eighbour</w:t>
      </w:r>
      <w:r w:rsidR="002A7843" w:rsidRPr="00D527DE">
        <w:rPr>
          <w:lang w:val="en-CA"/>
        </w:rPr>
        <w:t>sCount</w:t>
      </w:r>
      <w:r w:rsidR="004014E9">
        <w:rPr>
          <w:lang w:val="en-CA"/>
        </w:rPr>
        <w:t>[</w:t>
      </w:r>
      <w:r w:rsidR="002A7843" w:rsidRPr="00D527DE">
        <w:rPr>
          <w:lang w:val="en-CA" w:eastAsia="ja-JP"/>
        </w:rPr>
        <w:t>i</w:t>
      </w:r>
      <w:r w:rsidR="004014E9">
        <w:rPr>
          <w:lang w:val="en-CA" w:eastAsia="ja-JP"/>
        </w:rPr>
        <w:t>]</w:t>
      </w:r>
      <w:r w:rsidR="00026B85">
        <w:rPr>
          <w:lang w:val="en-CA"/>
        </w:rPr>
        <w:t>−−</w:t>
      </w:r>
      <w:r w:rsidR="002A7843" w:rsidRPr="00D527DE">
        <w:rPr>
          <w:lang w:val="en-US" w:eastAsia="ja-JP"/>
        </w:rPr>
        <w:t>;</w:t>
      </w:r>
    </w:p>
    <w:p w14:paraId="29D5DD3C" w14:textId="7CB45BFA"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w:t>
      </w:r>
    </w:p>
    <w:p w14:paraId="0C95066A" w14:textId="0C641038" w:rsidR="002A7843" w:rsidRPr="00D527DE" w:rsidRDefault="00C43BCF" w:rsidP="004014E9">
      <w:pPr>
        <w:pStyle w:val="Code"/>
        <w:rPr>
          <w:lang w:val="en-US" w:eastAsia="ja-JP"/>
        </w:rPr>
      </w:pPr>
      <w:r>
        <w:rPr>
          <w:lang w:val="en-US" w:eastAsia="ja-JP"/>
        </w:rPr>
        <w:t xml:space="preserve">  </w:t>
      </w:r>
      <w:r w:rsidR="002A7843" w:rsidRPr="00D527DE">
        <w:rPr>
          <w:lang w:val="en-US" w:eastAsia="ja-JP"/>
        </w:rPr>
        <w:t>if (</w:t>
      </w:r>
      <w:r w:rsidR="00DA05CE" w:rsidRPr="00D527DE">
        <w:rPr>
          <w:lang w:val="en-CA"/>
        </w:rPr>
        <w:t>n</w:t>
      </w:r>
      <w:r w:rsidR="000E1EA8" w:rsidRPr="00D527DE">
        <w:rPr>
          <w:lang w:val="en-CA"/>
        </w:rPr>
        <w:t>eighbour</w:t>
      </w:r>
      <w:r w:rsidR="00DA05CE" w:rsidRPr="00D527DE">
        <w:rPr>
          <w:lang w:val="en-CA"/>
        </w:rPr>
        <w:t>sCount</w:t>
      </w:r>
      <w:r w:rsidR="004014E9">
        <w:rPr>
          <w:lang w:val="en-CA"/>
        </w:rPr>
        <w:t>[</w:t>
      </w:r>
      <w:r w:rsidR="00DA05CE" w:rsidRPr="00D527DE">
        <w:rPr>
          <w:lang w:val="en-CA" w:eastAsia="ja-JP"/>
        </w:rPr>
        <w:t>i</w:t>
      </w:r>
      <w:r w:rsidR="004014E9">
        <w:rPr>
          <w:lang w:val="en-CA" w:eastAsia="ja-JP"/>
        </w:rPr>
        <w:t>]</w:t>
      </w:r>
      <w:r w:rsidR="00DA05CE" w:rsidRPr="00D527DE">
        <w:rPr>
          <w:lang w:val="en-US" w:eastAsia="ja-JP"/>
        </w:rPr>
        <w:t>&lt; 2</w:t>
      </w:r>
      <w:r w:rsidR="002A7843" w:rsidRPr="00D527DE">
        <w:rPr>
          <w:lang w:val="en-US" w:eastAsia="ja-JP"/>
        </w:rPr>
        <w:t xml:space="preserve"> || </w:t>
      </w:r>
      <w:r w:rsidR="00DA05CE" w:rsidRPr="00D527DE">
        <w:rPr>
          <w:lang w:val="en-CA"/>
        </w:rPr>
        <w:t>n</w:t>
      </w:r>
      <w:r w:rsidR="000E1EA8" w:rsidRPr="00D527DE">
        <w:rPr>
          <w:lang w:val="en-CA"/>
        </w:rPr>
        <w:t>eighbour</w:t>
      </w:r>
      <w:r w:rsidR="00DA05CE" w:rsidRPr="00D527DE">
        <w:rPr>
          <w:lang w:val="en-CA"/>
        </w:rPr>
        <w:t>sDistance2</w:t>
      </w:r>
      <w:r w:rsidR="004014E9">
        <w:rPr>
          <w:lang w:val="en-CA"/>
        </w:rPr>
        <w:t>[</w:t>
      </w:r>
      <w:r w:rsidR="00DA05CE" w:rsidRPr="00D527DE">
        <w:rPr>
          <w:lang w:val="en-CA" w:eastAsia="ja-JP"/>
        </w:rPr>
        <w:t>i</w:t>
      </w:r>
      <w:r w:rsidR="004014E9">
        <w:rPr>
          <w:lang w:val="en-CA" w:eastAsia="ja-JP"/>
        </w:rPr>
        <w:t>]</w:t>
      </w:r>
      <w:r w:rsidR="004014E9">
        <w:rPr>
          <w:lang w:val="en-CA"/>
        </w:rPr>
        <w:t>[</w:t>
      </w:r>
      <w:r w:rsidR="00DA05CE" w:rsidRPr="00D527DE">
        <w:rPr>
          <w:lang w:val="en-CA"/>
        </w:rPr>
        <w:t>0</w:t>
      </w:r>
      <w:r w:rsidR="004014E9">
        <w:rPr>
          <w:lang w:val="en-CA"/>
        </w:rPr>
        <w:t>]</w:t>
      </w:r>
      <w:r w:rsidR="002A7843" w:rsidRPr="00D527DE">
        <w:rPr>
          <w:lang w:val="en-US" w:eastAsia="ja-JP"/>
        </w:rPr>
        <w:t>== 0) {</w:t>
      </w:r>
    </w:p>
    <w:p w14:paraId="4C23CC26" w14:textId="7359AE5F" w:rsidR="002A7843" w:rsidRPr="00D527DE" w:rsidRDefault="00C43BCF" w:rsidP="004014E9">
      <w:pPr>
        <w:pStyle w:val="Code"/>
        <w:rPr>
          <w:lang w:val="en-US" w:eastAsia="ja-JP"/>
        </w:rPr>
      </w:pPr>
      <w:r>
        <w:rPr>
          <w:lang w:val="en-US" w:eastAsia="ja-JP"/>
        </w:rPr>
        <w:t xml:space="preserve">    </w:t>
      </w:r>
      <w:r w:rsidR="00DA05CE" w:rsidRPr="00D527DE">
        <w:rPr>
          <w:lang w:val="en-CA"/>
        </w:rPr>
        <w:t>n</w:t>
      </w:r>
      <w:r w:rsidR="000E1EA8" w:rsidRPr="00D527DE">
        <w:rPr>
          <w:lang w:val="en-CA"/>
        </w:rPr>
        <w:t>eighbour</w:t>
      </w:r>
      <w:r w:rsidR="00DA05CE" w:rsidRPr="00D527DE">
        <w:rPr>
          <w:lang w:val="en-CA"/>
        </w:rPr>
        <w:t>sCount</w:t>
      </w:r>
      <w:r w:rsidR="004014E9">
        <w:rPr>
          <w:lang w:val="en-CA"/>
        </w:rPr>
        <w:t>[</w:t>
      </w:r>
      <w:r w:rsidR="00DA05CE" w:rsidRPr="00D527DE">
        <w:rPr>
          <w:lang w:val="en-CA" w:eastAsia="ja-JP"/>
        </w:rPr>
        <w:t>i</w:t>
      </w:r>
      <w:r w:rsidR="004014E9">
        <w:rPr>
          <w:lang w:val="en-CA" w:eastAsia="ja-JP"/>
        </w:rPr>
        <w:t>]</w:t>
      </w:r>
      <w:r w:rsidR="002A7843" w:rsidRPr="00D527DE">
        <w:rPr>
          <w:lang w:val="en-US" w:eastAsia="ja-JP"/>
        </w:rPr>
        <w:t>= 1;</w:t>
      </w:r>
    </w:p>
    <w:p w14:paraId="145BBE20" w14:textId="0C21D650" w:rsidR="002A7843" w:rsidRPr="00D527DE" w:rsidRDefault="00C43BCF" w:rsidP="004014E9">
      <w:pPr>
        <w:pStyle w:val="Code"/>
        <w:rPr>
          <w:lang w:val="en-US" w:eastAsia="ja-JP"/>
        </w:rPr>
      </w:pPr>
      <w:r>
        <w:rPr>
          <w:lang w:val="en-US" w:eastAsia="ja-JP"/>
        </w:rPr>
        <w:t xml:space="preserve">    </w:t>
      </w:r>
      <w:r w:rsidR="0085425A" w:rsidRPr="00D527DE">
        <w:rPr>
          <w:lang w:val="en-CA"/>
        </w:rPr>
        <w:t>predictionWeights</w:t>
      </w:r>
      <w:r w:rsidR="004014E9">
        <w:rPr>
          <w:lang w:val="en-CA" w:eastAsia="ja-JP"/>
        </w:rPr>
        <w:t>[</w:t>
      </w:r>
      <w:r w:rsidR="0085425A" w:rsidRPr="00D527DE">
        <w:rPr>
          <w:lang w:val="en-CA" w:eastAsia="ja-JP"/>
        </w:rPr>
        <w:t>i</w:t>
      </w:r>
      <w:r w:rsidR="004014E9">
        <w:rPr>
          <w:lang w:val="en-CA" w:eastAsia="ja-JP"/>
        </w:rPr>
        <w:t>][</w:t>
      </w:r>
      <w:r w:rsidR="0085425A" w:rsidRPr="00D527DE">
        <w:rPr>
          <w:lang w:val="en-CA" w:eastAsia="ja-JP"/>
        </w:rPr>
        <w:t>0</w:t>
      </w:r>
      <w:r w:rsidR="004014E9">
        <w:rPr>
          <w:lang w:val="en-CA" w:eastAsia="ja-JP"/>
        </w:rPr>
        <w:t>]</w:t>
      </w:r>
      <w:r w:rsidR="0085425A" w:rsidRPr="00D527DE">
        <w:rPr>
          <w:lang w:val="en-CA" w:eastAsia="ja-JP"/>
        </w:rPr>
        <w:t xml:space="preserve"> </w:t>
      </w:r>
      <w:r w:rsidR="002A7843" w:rsidRPr="00D527DE">
        <w:rPr>
          <w:lang w:val="en-US" w:eastAsia="ja-JP"/>
        </w:rPr>
        <w:t>= MaxWeightValue;</w:t>
      </w:r>
    </w:p>
    <w:p w14:paraId="2337F21B" w14:textId="0927798E"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w:t>
      </w:r>
      <w:r w:rsidR="0085425A" w:rsidRPr="00D527DE">
        <w:rPr>
          <w:lang w:val="en-US" w:eastAsia="ja-JP"/>
        </w:rPr>
        <w:t xml:space="preserve"> else {</w:t>
      </w:r>
    </w:p>
    <w:p w14:paraId="344FBCB1" w14:textId="3E49206C" w:rsidR="002A7843" w:rsidRPr="00D527DE" w:rsidRDefault="00C43BCF" w:rsidP="004014E9">
      <w:pPr>
        <w:pStyle w:val="Code"/>
        <w:rPr>
          <w:lang w:val="en-US" w:eastAsia="ja-JP"/>
        </w:rPr>
      </w:pPr>
      <w:r>
        <w:rPr>
          <w:lang w:val="en-US" w:eastAsia="ja-JP"/>
        </w:rPr>
        <w:t xml:space="preserve">    </w:t>
      </w:r>
      <w:r w:rsidR="002A7843" w:rsidRPr="00D527DE">
        <w:rPr>
          <w:lang w:val="en-US" w:eastAsia="ja-JP"/>
        </w:rPr>
        <w:t xml:space="preserve">bitCount = </w:t>
      </w:r>
      <w:r w:rsidR="002533AD" w:rsidRPr="00D527DE">
        <w:rPr>
          <w:lang w:val="en-US" w:eastAsia="ja-JP"/>
        </w:rPr>
        <w:t>i</w:t>
      </w:r>
      <w:r w:rsidR="002533AD">
        <w:rPr>
          <w:lang w:val="en-US" w:eastAsia="ja-JP"/>
        </w:rPr>
        <w:t>L</w:t>
      </w:r>
      <w:r w:rsidR="002533AD" w:rsidRPr="00D527DE">
        <w:rPr>
          <w:lang w:val="en-US" w:eastAsia="ja-JP"/>
        </w:rPr>
        <w:t>og2</w:t>
      </w:r>
      <w:r w:rsidR="002A7843" w:rsidRPr="00D527DE">
        <w:rPr>
          <w:lang w:val="en-US" w:eastAsia="ja-JP"/>
        </w:rPr>
        <w:t>(</w:t>
      </w:r>
      <w:r w:rsidR="0085425A" w:rsidRPr="00D527DE">
        <w:rPr>
          <w:lang w:val="en-CA"/>
        </w:rPr>
        <w:t>n</w:t>
      </w:r>
      <w:r w:rsidR="000E1EA8" w:rsidRPr="00D527DE">
        <w:rPr>
          <w:lang w:val="en-CA"/>
        </w:rPr>
        <w:t>eighbour</w:t>
      </w:r>
      <w:r w:rsidR="0085425A" w:rsidRPr="00D527DE">
        <w:rPr>
          <w:lang w:val="en-CA"/>
        </w:rPr>
        <w:t>sDistance2</w:t>
      </w:r>
      <w:r w:rsidR="004014E9">
        <w:rPr>
          <w:lang w:val="en-CA"/>
        </w:rPr>
        <w:t>[</w:t>
      </w:r>
      <w:r w:rsidR="0085425A" w:rsidRPr="00D527DE">
        <w:rPr>
          <w:lang w:val="en-CA" w:eastAsia="ja-JP"/>
        </w:rPr>
        <w:t>i</w:t>
      </w:r>
      <w:r w:rsidR="004014E9">
        <w:rPr>
          <w:lang w:val="en-CA" w:eastAsia="ja-JP"/>
        </w:rPr>
        <w:t>]</w:t>
      </w:r>
      <w:r w:rsidR="004014E9">
        <w:rPr>
          <w:lang w:val="en-CA"/>
        </w:rPr>
        <w:t>[</w:t>
      </w:r>
      <w:r w:rsidR="0085425A" w:rsidRPr="00D527DE">
        <w:rPr>
          <w:lang w:val="en-CA"/>
        </w:rPr>
        <w:t>0</w:t>
      </w:r>
      <w:r w:rsidR="004014E9">
        <w:rPr>
          <w:lang w:val="en-CA"/>
        </w:rPr>
        <w:t>]</w:t>
      </w:r>
      <w:r w:rsidR="002A7843" w:rsidRPr="00D527DE">
        <w:rPr>
          <w:lang w:val="en-US" w:eastAsia="ja-JP"/>
        </w:rPr>
        <w:t>) + 2;</w:t>
      </w:r>
    </w:p>
    <w:p w14:paraId="7206A5B1" w14:textId="5628BB57"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shift</w:t>
      </w:r>
      <w:r w:rsidR="00CD7EF9" w:rsidRPr="00D527DE">
        <w:rPr>
          <w:lang w:val="en-US" w:eastAsia="ja-JP"/>
        </w:rPr>
        <w:t>Distance</w:t>
      </w:r>
      <w:r w:rsidR="002A7843" w:rsidRPr="00D527DE">
        <w:rPr>
          <w:lang w:val="en-US" w:eastAsia="ja-JP"/>
        </w:rPr>
        <w:t xml:space="preserve"> = bitCount &gt; </w:t>
      </w:r>
      <w:r w:rsidR="00725C7D">
        <w:rPr>
          <w:lang w:val="en-US" w:eastAsia="ja-JP"/>
        </w:rPr>
        <w:t>8</w:t>
      </w:r>
      <w:r w:rsidR="00725C7D" w:rsidRPr="00D527DE">
        <w:rPr>
          <w:lang w:val="en-US" w:eastAsia="ja-JP"/>
        </w:rPr>
        <w:t xml:space="preserve"> </w:t>
      </w:r>
      <w:r w:rsidR="002A7843" w:rsidRPr="00D527DE">
        <w:rPr>
          <w:lang w:val="en-US" w:eastAsia="ja-JP"/>
        </w:rPr>
        <w:t xml:space="preserve">? bitCount </w:t>
      </w:r>
      <w:r w:rsidR="004C0821" w:rsidRPr="00D527DE">
        <w:rPr>
          <w:lang w:val="en-US" w:eastAsia="ja-JP"/>
        </w:rPr>
        <w:t>−</w:t>
      </w:r>
      <w:r w:rsidR="002A7843" w:rsidRPr="00D527DE">
        <w:rPr>
          <w:lang w:val="en-US" w:eastAsia="ja-JP"/>
        </w:rPr>
        <w:t xml:space="preserve"> </w:t>
      </w:r>
      <w:r w:rsidR="00725C7D">
        <w:rPr>
          <w:lang w:val="en-US" w:eastAsia="ja-JP"/>
        </w:rPr>
        <w:t>8</w:t>
      </w:r>
      <w:r w:rsidR="00725C7D" w:rsidRPr="00D527DE">
        <w:rPr>
          <w:lang w:val="en-US" w:eastAsia="ja-JP"/>
        </w:rPr>
        <w:t xml:space="preserve"> </w:t>
      </w:r>
      <w:r w:rsidR="002A7843" w:rsidRPr="00D527DE">
        <w:rPr>
          <w:lang w:val="en-US" w:eastAsia="ja-JP"/>
        </w:rPr>
        <w:t>: 0;</w:t>
      </w:r>
    </w:p>
    <w:p w14:paraId="040F7DE0" w14:textId="1686DB3A"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bias</w:t>
      </w:r>
      <w:r w:rsidR="00913329" w:rsidRPr="00D527DE">
        <w:rPr>
          <w:lang w:val="en-US" w:eastAsia="ja-JP"/>
        </w:rPr>
        <w:t>Distance</w:t>
      </w:r>
      <w:r w:rsidR="002A7843" w:rsidRPr="00D527DE">
        <w:rPr>
          <w:lang w:val="en-US" w:eastAsia="ja-JP"/>
        </w:rPr>
        <w:t xml:space="preserve"> = ((1 &lt;&lt; shift) &gt;&gt; 1);</w:t>
      </w:r>
    </w:p>
    <w:p w14:paraId="615CB68A" w14:textId="3904B5CE" w:rsidR="002A7843" w:rsidRPr="00D527DE" w:rsidRDefault="00C43BCF" w:rsidP="004014E9">
      <w:pPr>
        <w:pStyle w:val="Code"/>
        <w:rPr>
          <w:lang w:val="en-US" w:eastAsia="ja-JP"/>
        </w:rPr>
      </w:pPr>
      <w:r>
        <w:rPr>
          <w:lang w:val="en-US" w:eastAsia="ja-JP"/>
        </w:rPr>
        <w:t xml:space="preserve">    </w:t>
      </w:r>
      <w:r w:rsidR="002A7843" w:rsidRPr="00D527DE">
        <w:rPr>
          <w:lang w:val="en-US" w:eastAsia="ja-JP"/>
        </w:rPr>
        <w:t>if (</w:t>
      </w:r>
      <w:r w:rsidR="0085425A" w:rsidRPr="00D527DE">
        <w:rPr>
          <w:lang w:val="en-CA"/>
        </w:rPr>
        <w:t>n</w:t>
      </w:r>
      <w:r w:rsidR="000E1EA8" w:rsidRPr="00D527DE">
        <w:rPr>
          <w:lang w:val="en-CA"/>
        </w:rPr>
        <w:t>eighbour</w:t>
      </w:r>
      <w:r w:rsidR="0085425A" w:rsidRPr="00D527DE">
        <w:rPr>
          <w:lang w:val="en-CA"/>
        </w:rPr>
        <w:t>sCount</w:t>
      </w:r>
      <w:r w:rsidR="004014E9">
        <w:rPr>
          <w:lang w:val="en-CA"/>
        </w:rPr>
        <w:t>[</w:t>
      </w:r>
      <w:r w:rsidR="0085425A" w:rsidRPr="00D527DE">
        <w:rPr>
          <w:lang w:val="en-CA" w:eastAsia="ja-JP"/>
        </w:rPr>
        <w:t>i</w:t>
      </w:r>
      <w:r w:rsidR="004014E9">
        <w:rPr>
          <w:lang w:val="en-CA" w:eastAsia="ja-JP"/>
        </w:rPr>
        <w:t>]</w:t>
      </w:r>
      <w:r w:rsidR="002A7843" w:rsidRPr="00D527DE">
        <w:rPr>
          <w:lang w:val="en-US" w:eastAsia="ja-JP"/>
        </w:rPr>
        <w:t>== 2) {</w:t>
      </w:r>
    </w:p>
    <w:p w14:paraId="3CD3C6DE" w14:textId="3D055F1B" w:rsidR="002A7843" w:rsidRPr="00D527DE" w:rsidRDefault="00C43BCF" w:rsidP="004014E9">
      <w:pPr>
        <w:pStyle w:val="Code"/>
        <w:rPr>
          <w:lang w:val="en-US" w:eastAsia="ja-JP"/>
        </w:rPr>
      </w:pPr>
      <w:r>
        <w:rPr>
          <w:lang w:val="en-US" w:eastAsia="ja-JP"/>
        </w:rPr>
        <w:t xml:space="preserve">      </w:t>
      </w:r>
      <w:r w:rsidR="002A7843" w:rsidRPr="00D527DE">
        <w:rPr>
          <w:lang w:val="en-US" w:eastAsia="ja-JP"/>
        </w:rPr>
        <w:t>d0 = (</w:t>
      </w:r>
      <w:r w:rsidR="00D52931" w:rsidRPr="00D527DE">
        <w:rPr>
          <w:lang w:val="en-CA"/>
        </w:rPr>
        <w:t>n</w:t>
      </w:r>
      <w:r w:rsidR="000E1EA8" w:rsidRPr="00D527DE">
        <w:rPr>
          <w:lang w:val="en-CA"/>
        </w:rPr>
        <w:t>eighbour</w:t>
      </w:r>
      <w:r w:rsidR="00D52931" w:rsidRPr="00D527DE">
        <w:rPr>
          <w:lang w:val="en-CA"/>
        </w:rPr>
        <w:t>sDistance2</w:t>
      </w:r>
      <w:r w:rsidR="004014E9">
        <w:rPr>
          <w:lang w:val="en-CA"/>
        </w:rPr>
        <w:t>[</w:t>
      </w:r>
      <w:r w:rsidR="00D52931" w:rsidRPr="00D527DE">
        <w:rPr>
          <w:lang w:val="en-CA" w:eastAsia="ja-JP"/>
        </w:rPr>
        <w:t>i</w:t>
      </w:r>
      <w:r w:rsidR="004014E9">
        <w:rPr>
          <w:lang w:val="en-CA" w:eastAsia="ja-JP"/>
        </w:rPr>
        <w:t>]</w:t>
      </w:r>
      <w:r w:rsidR="004014E9">
        <w:rPr>
          <w:lang w:val="en-CA"/>
        </w:rPr>
        <w:t>[</w:t>
      </w:r>
      <w:r w:rsidR="00D52931" w:rsidRPr="00D527DE">
        <w:rPr>
          <w:lang w:val="en-CA"/>
        </w:rPr>
        <w:t>0</w:t>
      </w:r>
      <w:r w:rsidR="004014E9">
        <w:rPr>
          <w:lang w:val="en-CA"/>
        </w:rPr>
        <w:t>]</w:t>
      </w:r>
      <w:r w:rsidR="002A7843" w:rsidRPr="00D527DE">
        <w:rPr>
          <w:lang w:val="en-US" w:eastAsia="ja-JP"/>
        </w:rPr>
        <w:t xml:space="preserve"> + </w:t>
      </w:r>
      <w:r w:rsidR="00264998" w:rsidRPr="00D527DE">
        <w:rPr>
          <w:lang w:val="en-US" w:eastAsia="ja-JP"/>
        </w:rPr>
        <w:t>biasDistance</w:t>
      </w:r>
      <w:r w:rsidR="002A7843" w:rsidRPr="00D527DE">
        <w:rPr>
          <w:lang w:val="en-US" w:eastAsia="ja-JP"/>
        </w:rPr>
        <w:t xml:space="preserve">) </w:t>
      </w:r>
      <w:r w:rsidR="0085425A" w:rsidRPr="00D527DE">
        <w:rPr>
          <w:lang w:val="en-US" w:eastAsia="ja-JP"/>
        </w:rPr>
        <w:t xml:space="preserve">&gt;&gt; </w:t>
      </w:r>
      <w:r w:rsidR="00264998" w:rsidRPr="00D527DE">
        <w:rPr>
          <w:lang w:val="en-US" w:eastAsia="ja-JP"/>
        </w:rPr>
        <w:t>shiftDistance</w:t>
      </w:r>
      <w:r w:rsidR="002A7843" w:rsidRPr="00D527DE">
        <w:rPr>
          <w:lang w:val="en-US" w:eastAsia="ja-JP"/>
        </w:rPr>
        <w:t>;</w:t>
      </w:r>
    </w:p>
    <w:p w14:paraId="2380FA5B" w14:textId="656E1F2B" w:rsidR="002A7843" w:rsidRPr="00D527DE" w:rsidRDefault="00C43BCF" w:rsidP="004014E9">
      <w:pPr>
        <w:pStyle w:val="Code"/>
        <w:rPr>
          <w:lang w:val="en-US" w:eastAsia="ja-JP"/>
        </w:rPr>
      </w:pPr>
      <w:r>
        <w:rPr>
          <w:lang w:val="en-US" w:eastAsia="ja-JP"/>
        </w:rPr>
        <w:t xml:space="preserve">      </w:t>
      </w:r>
      <w:r w:rsidR="002A7843" w:rsidRPr="00D527DE">
        <w:rPr>
          <w:lang w:val="en-US" w:eastAsia="ja-JP"/>
        </w:rPr>
        <w:t xml:space="preserve">d1 = </w:t>
      </w:r>
      <w:r w:rsidR="0085425A" w:rsidRPr="00D527DE">
        <w:rPr>
          <w:lang w:val="en-US" w:eastAsia="ja-JP"/>
        </w:rPr>
        <w:t>(</w:t>
      </w:r>
      <w:r w:rsidR="00D52931" w:rsidRPr="00D527DE">
        <w:rPr>
          <w:lang w:val="en-CA"/>
        </w:rPr>
        <w:t>n</w:t>
      </w:r>
      <w:r w:rsidR="000E1EA8" w:rsidRPr="00D527DE">
        <w:rPr>
          <w:lang w:val="en-CA"/>
        </w:rPr>
        <w:t>eighbour</w:t>
      </w:r>
      <w:r w:rsidR="00D52931" w:rsidRPr="00D527DE">
        <w:rPr>
          <w:lang w:val="en-CA"/>
        </w:rPr>
        <w:t>sDistance2</w:t>
      </w:r>
      <w:r w:rsidR="004014E9">
        <w:rPr>
          <w:lang w:val="en-CA"/>
        </w:rPr>
        <w:t>[</w:t>
      </w:r>
      <w:r w:rsidR="00D52931" w:rsidRPr="00D527DE">
        <w:rPr>
          <w:lang w:val="en-CA" w:eastAsia="ja-JP"/>
        </w:rPr>
        <w:t>i</w:t>
      </w:r>
      <w:r w:rsidR="004014E9">
        <w:rPr>
          <w:lang w:val="en-CA" w:eastAsia="ja-JP"/>
        </w:rPr>
        <w:t>]</w:t>
      </w:r>
      <w:r w:rsidR="004014E9">
        <w:rPr>
          <w:lang w:val="en-CA"/>
        </w:rPr>
        <w:t>[</w:t>
      </w:r>
      <w:r w:rsidR="00D52931" w:rsidRPr="00D527DE">
        <w:rPr>
          <w:lang w:val="en-CA"/>
        </w:rPr>
        <w:t>1</w:t>
      </w:r>
      <w:r w:rsidR="004014E9">
        <w:rPr>
          <w:lang w:val="en-CA"/>
        </w:rPr>
        <w:t>]</w:t>
      </w:r>
      <w:r w:rsidR="0085425A" w:rsidRPr="00D527DE">
        <w:rPr>
          <w:lang w:val="en-US" w:eastAsia="ja-JP"/>
        </w:rPr>
        <w:t xml:space="preserve">+ </w:t>
      </w:r>
      <w:r w:rsidR="00264998" w:rsidRPr="00D527DE">
        <w:rPr>
          <w:lang w:val="en-US" w:eastAsia="ja-JP"/>
        </w:rPr>
        <w:t>biasDistance</w:t>
      </w:r>
      <w:r w:rsidR="0085425A" w:rsidRPr="00D527DE">
        <w:rPr>
          <w:lang w:val="en-US" w:eastAsia="ja-JP"/>
        </w:rPr>
        <w:t xml:space="preserve">) &gt;&gt; </w:t>
      </w:r>
      <w:r w:rsidR="00264998" w:rsidRPr="00D527DE">
        <w:rPr>
          <w:lang w:val="en-US" w:eastAsia="ja-JP"/>
        </w:rPr>
        <w:t>shiftDistance</w:t>
      </w:r>
      <w:r w:rsidR="002A7843" w:rsidRPr="00D527DE">
        <w:rPr>
          <w:lang w:val="en-US" w:eastAsia="ja-JP"/>
        </w:rPr>
        <w:t>;</w:t>
      </w:r>
    </w:p>
    <w:p w14:paraId="26114861" w14:textId="129838E3"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sum = d1 + d0;</w:t>
      </w:r>
    </w:p>
    <w:p w14:paraId="625750F8" w14:textId="27B6AACB"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sumDiv2 = sum &gt;&gt; 1;</w:t>
      </w:r>
    </w:p>
    <w:p w14:paraId="4ACA3474" w14:textId="600A1CCF"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w1 = ((d0 &lt;&lt;</w:t>
      </w:r>
      <w:r w:rsidR="00725C7D">
        <w:rPr>
          <w:lang w:val="en-US" w:eastAsia="ja-JP"/>
        </w:rPr>
        <w:t xml:space="preserve"> 8</w:t>
      </w:r>
      <w:r w:rsidR="002A7843" w:rsidRPr="00D527DE">
        <w:rPr>
          <w:lang w:val="en-US" w:eastAsia="ja-JP"/>
        </w:rPr>
        <w:t>) + sumDiv2) / sum;</w:t>
      </w:r>
    </w:p>
    <w:p w14:paraId="4A4B1F01" w14:textId="72001280" w:rsidR="002A7843" w:rsidRPr="00D527DE" w:rsidRDefault="00C43BCF" w:rsidP="004014E9">
      <w:pPr>
        <w:pStyle w:val="Code"/>
        <w:rPr>
          <w:lang w:val="en-US" w:eastAsia="ja-JP"/>
        </w:rPr>
      </w:pPr>
      <w:r>
        <w:rPr>
          <w:lang w:val="en-US" w:eastAsia="ja-JP"/>
        </w:rPr>
        <w:t xml:space="preserve">      </w:t>
      </w:r>
      <w:r w:rsidR="0085425A" w:rsidRPr="00D527DE">
        <w:rPr>
          <w:lang w:val="en-CA"/>
        </w:rPr>
        <w:t>predictionWeights</w:t>
      </w:r>
      <w:r w:rsidR="004014E9">
        <w:rPr>
          <w:lang w:val="en-CA" w:eastAsia="ja-JP"/>
        </w:rPr>
        <w:t>[</w:t>
      </w:r>
      <w:r w:rsidR="0085425A" w:rsidRPr="00D527DE">
        <w:rPr>
          <w:lang w:val="en-CA" w:eastAsia="ja-JP"/>
        </w:rPr>
        <w:t>i</w:t>
      </w:r>
      <w:r w:rsidR="004014E9">
        <w:rPr>
          <w:lang w:val="en-CA" w:eastAsia="ja-JP"/>
        </w:rPr>
        <w:t>][</w:t>
      </w:r>
      <w:r w:rsidR="0085425A" w:rsidRPr="00D527DE">
        <w:rPr>
          <w:lang w:val="en-CA" w:eastAsia="ja-JP"/>
        </w:rPr>
        <w:t>0</w:t>
      </w:r>
      <w:r w:rsidR="004014E9">
        <w:rPr>
          <w:lang w:val="en-CA" w:eastAsia="ja-JP"/>
        </w:rPr>
        <w:t>]</w:t>
      </w:r>
      <w:r w:rsidR="0085425A" w:rsidRPr="00D527DE">
        <w:rPr>
          <w:lang w:val="en-CA" w:eastAsia="ja-JP"/>
        </w:rPr>
        <w:t xml:space="preserve"> </w:t>
      </w:r>
      <w:r w:rsidR="002A7843" w:rsidRPr="00D527DE">
        <w:rPr>
          <w:lang w:val="en-US" w:eastAsia="ja-JP"/>
        </w:rPr>
        <w:t xml:space="preserve"> = MaxWeightValue </w:t>
      </w:r>
      <w:r w:rsidR="004C0821" w:rsidRPr="00D527DE">
        <w:rPr>
          <w:lang w:val="en-US" w:eastAsia="ja-JP"/>
        </w:rPr>
        <w:t>−</w:t>
      </w:r>
      <w:r w:rsidR="002A7843" w:rsidRPr="00D527DE">
        <w:rPr>
          <w:lang w:val="en-US" w:eastAsia="ja-JP"/>
        </w:rPr>
        <w:t xml:space="preserve"> w1;</w:t>
      </w:r>
    </w:p>
    <w:p w14:paraId="3EF15389" w14:textId="51E25C82" w:rsidR="002A7843" w:rsidRPr="00D527DE" w:rsidRDefault="00C43BCF" w:rsidP="004014E9">
      <w:pPr>
        <w:pStyle w:val="Code"/>
        <w:rPr>
          <w:lang w:val="en-US" w:eastAsia="ja-JP"/>
        </w:rPr>
      </w:pPr>
      <w:r>
        <w:rPr>
          <w:lang w:val="en-CA"/>
        </w:rPr>
        <w:t xml:space="preserve">      </w:t>
      </w:r>
      <w:r w:rsidR="0085425A" w:rsidRPr="00D527DE">
        <w:rPr>
          <w:lang w:val="en-CA"/>
        </w:rPr>
        <w:t>predictionWeights</w:t>
      </w:r>
      <w:r w:rsidR="004014E9">
        <w:rPr>
          <w:lang w:val="en-CA" w:eastAsia="ja-JP"/>
        </w:rPr>
        <w:t>[</w:t>
      </w:r>
      <w:r w:rsidR="0085425A" w:rsidRPr="00D527DE">
        <w:rPr>
          <w:lang w:val="en-CA" w:eastAsia="ja-JP"/>
        </w:rPr>
        <w:t>i</w:t>
      </w:r>
      <w:r w:rsidR="004014E9">
        <w:rPr>
          <w:lang w:val="en-CA" w:eastAsia="ja-JP"/>
        </w:rPr>
        <w:t>][</w:t>
      </w:r>
      <w:r w:rsidR="0085425A" w:rsidRPr="00D527DE">
        <w:rPr>
          <w:lang w:val="en-CA" w:eastAsia="ja-JP"/>
        </w:rPr>
        <w:t>1</w:t>
      </w:r>
      <w:r w:rsidR="004014E9">
        <w:rPr>
          <w:lang w:val="en-CA" w:eastAsia="ja-JP"/>
        </w:rPr>
        <w:t>]</w:t>
      </w:r>
      <w:r w:rsidR="0085425A" w:rsidRPr="00D527DE">
        <w:rPr>
          <w:lang w:val="en-CA" w:eastAsia="ja-JP"/>
        </w:rPr>
        <w:t xml:space="preserve"> </w:t>
      </w:r>
      <w:r w:rsidR="002A7843" w:rsidRPr="00D527DE">
        <w:rPr>
          <w:lang w:val="en-US" w:eastAsia="ja-JP"/>
        </w:rPr>
        <w:t>= w1;</w:t>
      </w:r>
    </w:p>
    <w:p w14:paraId="6FA1E0DD" w14:textId="4EF5BC24"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 else {</w:t>
      </w:r>
    </w:p>
    <w:p w14:paraId="303C77D2" w14:textId="59B68191" w:rsidR="002A7843" w:rsidRPr="00D527DE" w:rsidRDefault="00C43BCF" w:rsidP="004014E9">
      <w:pPr>
        <w:pStyle w:val="Code"/>
        <w:rPr>
          <w:lang w:val="en-US" w:eastAsia="ja-JP"/>
        </w:rPr>
      </w:pPr>
      <w:r>
        <w:rPr>
          <w:lang w:val="en-US" w:eastAsia="ja-JP"/>
        </w:rPr>
        <w:t xml:space="preserve">      </w:t>
      </w:r>
      <w:r w:rsidR="0085425A" w:rsidRPr="00D527DE">
        <w:rPr>
          <w:lang w:val="en-CA"/>
        </w:rPr>
        <w:t>n</w:t>
      </w:r>
      <w:r w:rsidR="000E1EA8" w:rsidRPr="00D527DE">
        <w:rPr>
          <w:lang w:val="en-CA"/>
        </w:rPr>
        <w:t>eighbour</w:t>
      </w:r>
      <w:r w:rsidR="0085425A" w:rsidRPr="00D527DE">
        <w:rPr>
          <w:lang w:val="en-CA"/>
        </w:rPr>
        <w:t>sCount</w:t>
      </w:r>
      <w:r w:rsidR="004014E9">
        <w:rPr>
          <w:lang w:val="en-CA"/>
        </w:rPr>
        <w:t>[</w:t>
      </w:r>
      <w:r w:rsidR="0085425A" w:rsidRPr="00D527DE">
        <w:rPr>
          <w:lang w:val="en-CA" w:eastAsia="ja-JP"/>
        </w:rPr>
        <w:t>i</w:t>
      </w:r>
      <w:r w:rsidR="004014E9">
        <w:rPr>
          <w:lang w:val="en-CA" w:eastAsia="ja-JP"/>
        </w:rPr>
        <w:t>]</w:t>
      </w:r>
      <w:r w:rsidR="0085425A" w:rsidRPr="00D527DE">
        <w:rPr>
          <w:lang w:val="en-CA"/>
        </w:rPr>
        <w:t xml:space="preserve"> </w:t>
      </w:r>
      <w:r w:rsidR="002A7843" w:rsidRPr="00D527DE">
        <w:rPr>
          <w:lang w:val="en-US" w:eastAsia="ja-JP"/>
        </w:rPr>
        <w:t>= 3;</w:t>
      </w:r>
    </w:p>
    <w:p w14:paraId="37093B8E" w14:textId="1A544F15" w:rsidR="000A00C4" w:rsidRPr="00D527DE" w:rsidRDefault="00C43BCF" w:rsidP="004014E9">
      <w:pPr>
        <w:pStyle w:val="Code"/>
        <w:rPr>
          <w:lang w:val="en-US" w:eastAsia="ja-JP"/>
        </w:rPr>
      </w:pPr>
      <w:r>
        <w:rPr>
          <w:lang w:val="en-US" w:eastAsia="ja-JP"/>
        </w:rPr>
        <w:t xml:space="preserve">      </w:t>
      </w:r>
      <w:r w:rsidR="000A00C4" w:rsidRPr="00D527DE">
        <w:rPr>
          <w:lang w:val="en-US" w:eastAsia="ja-JP"/>
        </w:rPr>
        <w:t>d0 = (</w:t>
      </w:r>
      <w:r w:rsidR="000A00C4" w:rsidRPr="00D527DE">
        <w:rPr>
          <w:lang w:val="en-CA"/>
        </w:rPr>
        <w:t>n</w:t>
      </w:r>
      <w:r w:rsidR="000E1EA8" w:rsidRPr="00D527DE">
        <w:rPr>
          <w:lang w:val="en-CA"/>
        </w:rPr>
        <w:t>eighbour</w:t>
      </w:r>
      <w:r w:rsidR="000A00C4" w:rsidRPr="00D527DE">
        <w:rPr>
          <w:lang w:val="en-CA"/>
        </w:rPr>
        <w:t>sDistance2</w:t>
      </w:r>
      <w:r w:rsidR="004014E9">
        <w:rPr>
          <w:lang w:val="en-CA"/>
        </w:rPr>
        <w:t>[</w:t>
      </w:r>
      <w:r w:rsidR="000A00C4" w:rsidRPr="00D527DE">
        <w:rPr>
          <w:lang w:val="en-CA" w:eastAsia="ja-JP"/>
        </w:rPr>
        <w:t>i</w:t>
      </w:r>
      <w:r w:rsidR="004014E9">
        <w:rPr>
          <w:lang w:val="en-CA" w:eastAsia="ja-JP"/>
        </w:rPr>
        <w:t>]</w:t>
      </w:r>
      <w:r w:rsidR="004014E9">
        <w:rPr>
          <w:lang w:val="en-CA"/>
        </w:rPr>
        <w:t>[</w:t>
      </w:r>
      <w:r w:rsidR="000A00C4" w:rsidRPr="00D527DE">
        <w:rPr>
          <w:lang w:val="en-CA"/>
        </w:rPr>
        <w:t>0</w:t>
      </w:r>
      <w:r w:rsidR="004014E9">
        <w:rPr>
          <w:lang w:val="en-CA"/>
        </w:rPr>
        <w:t>]</w:t>
      </w:r>
      <w:r w:rsidR="000A00C4" w:rsidRPr="00D527DE">
        <w:rPr>
          <w:lang w:val="en-US" w:eastAsia="ja-JP"/>
        </w:rPr>
        <w:t xml:space="preserve"> + </w:t>
      </w:r>
      <w:r w:rsidR="00264998" w:rsidRPr="00D527DE">
        <w:rPr>
          <w:lang w:val="en-US" w:eastAsia="ja-JP"/>
        </w:rPr>
        <w:t>biasDistance</w:t>
      </w:r>
      <w:r w:rsidR="000A00C4" w:rsidRPr="00D527DE">
        <w:rPr>
          <w:lang w:val="en-US" w:eastAsia="ja-JP"/>
        </w:rPr>
        <w:t xml:space="preserve">) &gt;&gt; </w:t>
      </w:r>
      <w:r w:rsidR="00264998" w:rsidRPr="00D527DE">
        <w:rPr>
          <w:lang w:val="en-US" w:eastAsia="ja-JP"/>
        </w:rPr>
        <w:t>shiftDistance</w:t>
      </w:r>
      <w:r w:rsidR="000A00C4" w:rsidRPr="00D527DE">
        <w:rPr>
          <w:lang w:val="en-US" w:eastAsia="ja-JP"/>
        </w:rPr>
        <w:t>;</w:t>
      </w:r>
    </w:p>
    <w:p w14:paraId="783E9717" w14:textId="19F552EB" w:rsidR="000A00C4" w:rsidRPr="00D527DE" w:rsidRDefault="00C43BCF" w:rsidP="004014E9">
      <w:pPr>
        <w:pStyle w:val="Code"/>
        <w:rPr>
          <w:lang w:val="en-US" w:eastAsia="ja-JP"/>
        </w:rPr>
      </w:pPr>
      <w:r>
        <w:rPr>
          <w:lang w:val="en-US" w:eastAsia="ja-JP"/>
        </w:rPr>
        <w:t xml:space="preserve">      </w:t>
      </w:r>
      <w:r w:rsidR="000A00C4" w:rsidRPr="00D527DE">
        <w:rPr>
          <w:lang w:val="en-US" w:eastAsia="ja-JP"/>
        </w:rPr>
        <w:t>d1 = (</w:t>
      </w:r>
      <w:r w:rsidR="000A00C4" w:rsidRPr="00D527DE">
        <w:rPr>
          <w:lang w:val="en-CA"/>
        </w:rPr>
        <w:t>n</w:t>
      </w:r>
      <w:r w:rsidR="000E1EA8" w:rsidRPr="00D527DE">
        <w:rPr>
          <w:lang w:val="en-CA"/>
        </w:rPr>
        <w:t>eighbour</w:t>
      </w:r>
      <w:r w:rsidR="000A00C4" w:rsidRPr="00D527DE">
        <w:rPr>
          <w:lang w:val="en-CA"/>
        </w:rPr>
        <w:t>sDistance2</w:t>
      </w:r>
      <w:r w:rsidR="004014E9">
        <w:rPr>
          <w:lang w:val="en-CA"/>
        </w:rPr>
        <w:t>[</w:t>
      </w:r>
      <w:r w:rsidR="000A00C4" w:rsidRPr="00D527DE">
        <w:rPr>
          <w:lang w:val="en-CA" w:eastAsia="ja-JP"/>
        </w:rPr>
        <w:t>i</w:t>
      </w:r>
      <w:r w:rsidR="004014E9">
        <w:rPr>
          <w:lang w:val="en-CA" w:eastAsia="ja-JP"/>
        </w:rPr>
        <w:t>]</w:t>
      </w:r>
      <w:r w:rsidR="004014E9">
        <w:rPr>
          <w:lang w:val="en-CA"/>
        </w:rPr>
        <w:t>[</w:t>
      </w:r>
      <w:r w:rsidR="000A00C4" w:rsidRPr="00D527DE">
        <w:rPr>
          <w:lang w:val="en-CA"/>
        </w:rPr>
        <w:t>1</w:t>
      </w:r>
      <w:r w:rsidR="004014E9">
        <w:rPr>
          <w:lang w:val="en-CA"/>
        </w:rPr>
        <w:t>]</w:t>
      </w:r>
      <w:r w:rsidR="000A00C4" w:rsidRPr="00D527DE">
        <w:rPr>
          <w:lang w:val="en-US" w:eastAsia="ja-JP"/>
        </w:rPr>
        <w:t xml:space="preserve">+ </w:t>
      </w:r>
      <w:r w:rsidR="00264998" w:rsidRPr="00D527DE">
        <w:rPr>
          <w:lang w:val="en-US" w:eastAsia="ja-JP"/>
        </w:rPr>
        <w:t>biasDistance</w:t>
      </w:r>
      <w:r w:rsidR="000A00C4" w:rsidRPr="00D527DE">
        <w:rPr>
          <w:lang w:val="en-US" w:eastAsia="ja-JP"/>
        </w:rPr>
        <w:t xml:space="preserve">) &gt;&gt; </w:t>
      </w:r>
      <w:r w:rsidR="00264998" w:rsidRPr="00D527DE">
        <w:rPr>
          <w:lang w:val="en-US" w:eastAsia="ja-JP"/>
        </w:rPr>
        <w:t>shiftDistance</w:t>
      </w:r>
      <w:r w:rsidR="000A00C4" w:rsidRPr="00D527DE">
        <w:rPr>
          <w:lang w:val="en-US" w:eastAsia="ja-JP"/>
        </w:rPr>
        <w:t>;</w:t>
      </w:r>
    </w:p>
    <w:p w14:paraId="274748CB" w14:textId="3AF7B36D" w:rsidR="000A00C4" w:rsidRPr="00D527DE" w:rsidRDefault="00C43BCF" w:rsidP="004014E9">
      <w:pPr>
        <w:pStyle w:val="Code"/>
        <w:rPr>
          <w:lang w:val="en-US" w:eastAsia="ja-JP"/>
        </w:rPr>
      </w:pPr>
      <w:r>
        <w:rPr>
          <w:lang w:val="en-US" w:eastAsia="ja-JP"/>
        </w:rPr>
        <w:t xml:space="preserve">      </w:t>
      </w:r>
      <w:r w:rsidR="000A00C4" w:rsidRPr="00D527DE">
        <w:rPr>
          <w:lang w:val="en-US" w:eastAsia="ja-JP"/>
        </w:rPr>
        <w:t>d2 = (</w:t>
      </w:r>
      <w:r w:rsidR="000A00C4" w:rsidRPr="00D527DE">
        <w:rPr>
          <w:lang w:val="en-CA"/>
        </w:rPr>
        <w:t>n</w:t>
      </w:r>
      <w:r w:rsidR="000E1EA8" w:rsidRPr="00D527DE">
        <w:rPr>
          <w:lang w:val="en-CA"/>
        </w:rPr>
        <w:t>eighbour</w:t>
      </w:r>
      <w:r w:rsidR="000A00C4" w:rsidRPr="00D527DE">
        <w:rPr>
          <w:lang w:val="en-CA"/>
        </w:rPr>
        <w:t>sDistance2</w:t>
      </w:r>
      <w:r w:rsidR="004014E9">
        <w:rPr>
          <w:lang w:val="en-CA"/>
        </w:rPr>
        <w:t>[</w:t>
      </w:r>
      <w:r w:rsidR="000A00C4" w:rsidRPr="00D527DE">
        <w:rPr>
          <w:lang w:val="en-CA" w:eastAsia="ja-JP"/>
        </w:rPr>
        <w:t>i</w:t>
      </w:r>
      <w:r w:rsidR="004014E9">
        <w:rPr>
          <w:lang w:val="en-CA" w:eastAsia="ja-JP"/>
        </w:rPr>
        <w:t>]</w:t>
      </w:r>
      <w:r w:rsidR="004014E9">
        <w:rPr>
          <w:lang w:val="en-CA"/>
        </w:rPr>
        <w:t>[</w:t>
      </w:r>
      <w:r w:rsidR="000A00C4" w:rsidRPr="00D527DE">
        <w:rPr>
          <w:lang w:val="en-CA"/>
        </w:rPr>
        <w:t>2</w:t>
      </w:r>
      <w:r w:rsidR="004014E9">
        <w:rPr>
          <w:lang w:val="en-CA"/>
        </w:rPr>
        <w:t>]</w:t>
      </w:r>
      <w:r w:rsidR="000A00C4" w:rsidRPr="00D527DE">
        <w:rPr>
          <w:lang w:val="en-US" w:eastAsia="ja-JP"/>
        </w:rPr>
        <w:t xml:space="preserve">+ </w:t>
      </w:r>
      <w:r w:rsidR="00264998" w:rsidRPr="00D527DE">
        <w:rPr>
          <w:lang w:val="en-US" w:eastAsia="ja-JP"/>
        </w:rPr>
        <w:t>biasDistance</w:t>
      </w:r>
      <w:r w:rsidR="000A00C4" w:rsidRPr="00D527DE">
        <w:rPr>
          <w:lang w:val="en-US" w:eastAsia="ja-JP"/>
        </w:rPr>
        <w:t xml:space="preserve">) &gt;&gt; </w:t>
      </w:r>
      <w:r w:rsidR="00264998" w:rsidRPr="00D527DE">
        <w:rPr>
          <w:lang w:val="en-US" w:eastAsia="ja-JP"/>
        </w:rPr>
        <w:t>shiftDistance</w:t>
      </w:r>
      <w:r w:rsidR="000A00C4" w:rsidRPr="00D527DE">
        <w:rPr>
          <w:lang w:val="en-US" w:eastAsia="ja-JP"/>
        </w:rPr>
        <w:t>;</w:t>
      </w:r>
    </w:p>
    <w:p w14:paraId="57699E50" w14:textId="1544DB42"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 xml:space="preserve">d0d1 = d0 </w:t>
      </w:r>
      <w:r w:rsidR="007D6F11" w:rsidRPr="00D527DE">
        <w:rPr>
          <w:lang w:val="en-US" w:eastAsia="ja-JP"/>
        </w:rPr>
        <w:t xml:space="preserve">× </w:t>
      </w:r>
      <w:r w:rsidR="002A7843" w:rsidRPr="00D527DE">
        <w:rPr>
          <w:lang w:val="en-US" w:eastAsia="ja-JP"/>
        </w:rPr>
        <w:t>d1;</w:t>
      </w:r>
    </w:p>
    <w:p w14:paraId="09EB46CC" w14:textId="118168DD"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d0d2 = d0</w:t>
      </w:r>
      <w:r w:rsidR="007D6F11" w:rsidRPr="00D527DE">
        <w:rPr>
          <w:lang w:val="en-US" w:eastAsia="ja-JP"/>
        </w:rPr>
        <w:t xml:space="preserve"> ×</w:t>
      </w:r>
      <w:r w:rsidR="002A7843" w:rsidRPr="00D527DE">
        <w:rPr>
          <w:lang w:val="en-US" w:eastAsia="ja-JP"/>
        </w:rPr>
        <w:t xml:space="preserve"> d2;</w:t>
      </w:r>
    </w:p>
    <w:p w14:paraId="2207AA85" w14:textId="635EB8EC"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d1d2 = d1</w:t>
      </w:r>
      <w:r w:rsidR="007D6F11" w:rsidRPr="00D527DE">
        <w:rPr>
          <w:lang w:val="en-US" w:eastAsia="ja-JP"/>
        </w:rPr>
        <w:t xml:space="preserve"> × </w:t>
      </w:r>
      <w:r w:rsidR="002A7843" w:rsidRPr="00D527DE">
        <w:rPr>
          <w:lang w:val="en-US" w:eastAsia="ja-JP"/>
        </w:rPr>
        <w:t>d2;</w:t>
      </w:r>
    </w:p>
    <w:p w14:paraId="1B2582D1" w14:textId="1FEBEA7D"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sum = d1d2 + d0d1 + d0d2;</w:t>
      </w:r>
    </w:p>
    <w:p w14:paraId="02310500" w14:textId="76318168"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sumDiv2 = sum &gt;&gt; 1;</w:t>
      </w:r>
    </w:p>
    <w:p w14:paraId="2D997A83" w14:textId="4AA9BC07"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 xml:space="preserve">r = ((1 &lt;&lt; </w:t>
      </w:r>
      <w:r w:rsidR="00725C7D">
        <w:rPr>
          <w:lang w:val="en-US" w:eastAsia="ja-JP"/>
        </w:rPr>
        <w:t>31</w:t>
      </w:r>
      <w:r w:rsidR="002A7843" w:rsidRPr="00D527DE">
        <w:rPr>
          <w:lang w:val="en-US" w:eastAsia="ja-JP"/>
        </w:rPr>
        <w:t>) + sumDiv2) / sum;</w:t>
      </w:r>
    </w:p>
    <w:p w14:paraId="689CB635" w14:textId="1019A1FD"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bias</w:t>
      </w:r>
      <w:r w:rsidR="00211D95" w:rsidRPr="00D527DE">
        <w:rPr>
          <w:lang w:val="en-US" w:eastAsia="ja-JP"/>
        </w:rPr>
        <w:t>Weight</w:t>
      </w:r>
      <w:r w:rsidR="002A7843" w:rsidRPr="00D527DE">
        <w:rPr>
          <w:lang w:val="en-US" w:eastAsia="ja-JP"/>
        </w:rPr>
        <w:t xml:space="preserve"> = 1 &lt;&lt; (shift </w:t>
      </w:r>
      <w:r w:rsidR="004C0821" w:rsidRPr="00D527DE">
        <w:rPr>
          <w:lang w:val="en-US" w:eastAsia="ja-JP"/>
        </w:rPr>
        <w:t>−</w:t>
      </w:r>
      <w:r w:rsidR="002A7843" w:rsidRPr="00D527DE">
        <w:rPr>
          <w:lang w:val="en-US" w:eastAsia="ja-JP"/>
        </w:rPr>
        <w:t xml:space="preserve"> 1);</w:t>
      </w:r>
    </w:p>
    <w:p w14:paraId="5F06EF63" w14:textId="1D6E8B56"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 xml:space="preserve">w2 = (d0d1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725C7D">
        <w:rPr>
          <w:lang w:val="en-US" w:eastAsia="ja-JP"/>
        </w:rPr>
        <w:t>23</w:t>
      </w:r>
      <w:r w:rsidR="002A7843" w:rsidRPr="00D527DE">
        <w:rPr>
          <w:lang w:val="en-US" w:eastAsia="ja-JP"/>
        </w:rPr>
        <w:t>;</w:t>
      </w:r>
    </w:p>
    <w:p w14:paraId="281A8487" w14:textId="31D9D3FC" w:rsidR="002A7843" w:rsidRPr="00D527DE" w:rsidRDefault="00C43BCF" w:rsidP="00042C68">
      <w:pPr>
        <w:pStyle w:val="Code"/>
        <w:rPr>
          <w:lang w:val="en-US" w:eastAsia="ja-JP"/>
        </w:rPr>
      </w:pPr>
      <w:r>
        <w:rPr>
          <w:lang w:val="en-US" w:eastAsia="ja-JP"/>
        </w:rPr>
        <w:t xml:space="preserve">      </w:t>
      </w:r>
      <w:r w:rsidR="002A7843" w:rsidRPr="00D527DE">
        <w:rPr>
          <w:lang w:val="en-US" w:eastAsia="ja-JP"/>
        </w:rPr>
        <w:t xml:space="preserve">w1 = (d0d2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725C7D">
        <w:rPr>
          <w:lang w:val="en-US" w:eastAsia="ja-JP"/>
        </w:rPr>
        <w:t>23</w:t>
      </w:r>
      <w:r w:rsidR="002A7843" w:rsidRPr="00D527DE">
        <w:rPr>
          <w:lang w:val="en-US" w:eastAsia="ja-JP"/>
        </w:rPr>
        <w:t>;</w:t>
      </w:r>
    </w:p>
    <w:p w14:paraId="1C5B0789" w14:textId="0354D919" w:rsidR="002A7843" w:rsidRPr="00D527DE" w:rsidRDefault="00C43BCF" w:rsidP="004014E9">
      <w:pPr>
        <w:pStyle w:val="Code"/>
        <w:rPr>
          <w:lang w:val="en-US" w:eastAsia="ja-JP"/>
        </w:rPr>
      </w:pPr>
      <w:r>
        <w:rPr>
          <w:lang w:val="en-CA"/>
        </w:rPr>
        <w:t xml:space="preserve">      </w:t>
      </w:r>
      <w:r w:rsidR="006D29E4" w:rsidRPr="00D527DE">
        <w:rPr>
          <w:lang w:val="en-CA"/>
        </w:rPr>
        <w:t>predictionWeights</w:t>
      </w:r>
      <w:r w:rsidR="004014E9">
        <w:rPr>
          <w:lang w:val="en-CA" w:eastAsia="ja-JP"/>
        </w:rPr>
        <w:t>[</w:t>
      </w:r>
      <w:r w:rsidR="006D29E4" w:rsidRPr="00D527DE">
        <w:rPr>
          <w:lang w:val="en-CA" w:eastAsia="ja-JP"/>
        </w:rPr>
        <w:t>i</w:t>
      </w:r>
      <w:r w:rsidR="004014E9">
        <w:rPr>
          <w:lang w:val="en-CA" w:eastAsia="ja-JP"/>
        </w:rPr>
        <w:t>][</w:t>
      </w:r>
      <w:r w:rsidR="006D29E4" w:rsidRPr="00D527DE">
        <w:rPr>
          <w:lang w:val="en-CA" w:eastAsia="ja-JP"/>
        </w:rPr>
        <w:t>0</w:t>
      </w:r>
      <w:r w:rsidR="004014E9">
        <w:rPr>
          <w:lang w:val="en-CA" w:eastAsia="ja-JP"/>
        </w:rPr>
        <w:t>]</w:t>
      </w:r>
      <w:r w:rsidR="006D29E4" w:rsidRPr="00D527DE">
        <w:rPr>
          <w:lang w:val="en-CA" w:eastAsia="ja-JP"/>
        </w:rPr>
        <w:t xml:space="preserve"> </w:t>
      </w:r>
      <w:r w:rsidR="006D29E4" w:rsidRPr="00D527DE">
        <w:rPr>
          <w:lang w:val="en-US" w:eastAsia="ja-JP"/>
        </w:rPr>
        <w:t xml:space="preserve"> </w:t>
      </w:r>
      <w:r w:rsidR="002A7843" w:rsidRPr="00D527DE">
        <w:rPr>
          <w:lang w:val="en-US" w:eastAsia="ja-JP"/>
        </w:rPr>
        <w:t xml:space="preserve">= MaxWeightValue </w:t>
      </w:r>
      <w:r w:rsidR="004C0821" w:rsidRPr="00D527DE">
        <w:rPr>
          <w:lang w:val="en-US" w:eastAsia="ja-JP"/>
        </w:rPr>
        <w:t>−</w:t>
      </w:r>
      <w:r w:rsidR="002A7843" w:rsidRPr="00D527DE">
        <w:rPr>
          <w:lang w:val="en-US" w:eastAsia="ja-JP"/>
        </w:rPr>
        <w:t xml:space="preserve"> (w1 + w2);</w:t>
      </w:r>
    </w:p>
    <w:p w14:paraId="6B3CDA19" w14:textId="79D3F817" w:rsidR="002A7843" w:rsidRPr="00D527DE" w:rsidRDefault="00C43BCF" w:rsidP="004014E9">
      <w:pPr>
        <w:pStyle w:val="Code"/>
        <w:rPr>
          <w:lang w:val="en-US" w:eastAsia="ja-JP"/>
        </w:rPr>
      </w:pPr>
      <w:r>
        <w:rPr>
          <w:lang w:val="en-CA"/>
        </w:rPr>
        <w:t xml:space="preserve">      </w:t>
      </w:r>
      <w:r w:rsidR="006D29E4" w:rsidRPr="00D527DE">
        <w:rPr>
          <w:lang w:val="en-CA"/>
        </w:rPr>
        <w:t>predictionWeights</w:t>
      </w:r>
      <w:r w:rsidR="004014E9">
        <w:rPr>
          <w:lang w:val="en-CA" w:eastAsia="ja-JP"/>
        </w:rPr>
        <w:t>[</w:t>
      </w:r>
      <w:r w:rsidR="006D29E4" w:rsidRPr="00D527DE">
        <w:rPr>
          <w:lang w:val="en-CA" w:eastAsia="ja-JP"/>
        </w:rPr>
        <w:t>i</w:t>
      </w:r>
      <w:r w:rsidR="004014E9">
        <w:rPr>
          <w:lang w:val="en-CA" w:eastAsia="ja-JP"/>
        </w:rPr>
        <w:t>][</w:t>
      </w:r>
      <w:r w:rsidR="006D29E4" w:rsidRPr="00D527DE">
        <w:rPr>
          <w:lang w:val="en-CA" w:eastAsia="ja-JP"/>
        </w:rPr>
        <w:t>1</w:t>
      </w:r>
      <w:r w:rsidR="004014E9">
        <w:rPr>
          <w:lang w:val="en-CA" w:eastAsia="ja-JP"/>
        </w:rPr>
        <w:t>]</w:t>
      </w:r>
      <w:r w:rsidR="006D29E4" w:rsidRPr="00D527DE">
        <w:rPr>
          <w:lang w:val="en-CA" w:eastAsia="ja-JP"/>
        </w:rPr>
        <w:t xml:space="preserve"> </w:t>
      </w:r>
      <w:r w:rsidR="006D29E4" w:rsidRPr="00D527DE">
        <w:rPr>
          <w:lang w:val="en-US" w:eastAsia="ja-JP"/>
        </w:rPr>
        <w:t xml:space="preserve"> </w:t>
      </w:r>
      <w:r w:rsidR="002A7843" w:rsidRPr="00D527DE">
        <w:rPr>
          <w:lang w:val="en-US" w:eastAsia="ja-JP"/>
        </w:rPr>
        <w:t>= w1;</w:t>
      </w:r>
    </w:p>
    <w:p w14:paraId="1887EE4A" w14:textId="2EE6481C" w:rsidR="002A7843" w:rsidRPr="00D527DE" w:rsidRDefault="00C43BCF" w:rsidP="004014E9">
      <w:pPr>
        <w:pStyle w:val="Code"/>
        <w:rPr>
          <w:lang w:val="en-US" w:eastAsia="ja-JP"/>
        </w:rPr>
      </w:pPr>
      <w:r>
        <w:rPr>
          <w:lang w:val="en-CA"/>
        </w:rPr>
        <w:t xml:space="preserve">      </w:t>
      </w:r>
      <w:r w:rsidR="006D29E4" w:rsidRPr="00D527DE">
        <w:rPr>
          <w:lang w:val="en-CA"/>
        </w:rPr>
        <w:t>predictionWeights</w:t>
      </w:r>
      <w:r w:rsidR="004014E9">
        <w:rPr>
          <w:lang w:val="en-CA" w:eastAsia="ja-JP"/>
        </w:rPr>
        <w:t>[</w:t>
      </w:r>
      <w:r w:rsidR="006D29E4" w:rsidRPr="00D527DE">
        <w:rPr>
          <w:lang w:val="en-CA" w:eastAsia="ja-JP"/>
        </w:rPr>
        <w:t>i</w:t>
      </w:r>
      <w:r w:rsidR="004014E9">
        <w:rPr>
          <w:lang w:val="en-CA" w:eastAsia="ja-JP"/>
        </w:rPr>
        <w:t>][</w:t>
      </w:r>
      <w:r w:rsidR="006D29E4" w:rsidRPr="00D527DE">
        <w:rPr>
          <w:lang w:val="en-CA" w:eastAsia="ja-JP"/>
        </w:rPr>
        <w:t>2</w:t>
      </w:r>
      <w:r w:rsidR="004014E9">
        <w:rPr>
          <w:lang w:val="en-CA" w:eastAsia="ja-JP"/>
        </w:rPr>
        <w:t>]</w:t>
      </w:r>
      <w:r w:rsidR="006D29E4" w:rsidRPr="00D527DE">
        <w:rPr>
          <w:lang w:val="en-CA" w:eastAsia="ja-JP"/>
        </w:rPr>
        <w:t xml:space="preserve"> </w:t>
      </w:r>
      <w:r w:rsidR="006D29E4" w:rsidRPr="00D527DE">
        <w:rPr>
          <w:lang w:val="en-US" w:eastAsia="ja-JP"/>
        </w:rPr>
        <w:t xml:space="preserve"> </w:t>
      </w:r>
      <w:r w:rsidR="002A7843" w:rsidRPr="00D527DE">
        <w:rPr>
          <w:lang w:val="en-US" w:eastAsia="ja-JP"/>
        </w:rPr>
        <w:t>= w2;</w:t>
      </w:r>
    </w:p>
    <w:p w14:paraId="0B63E70C" w14:textId="068162D1" w:rsidR="006D29E4" w:rsidRPr="00D527DE" w:rsidRDefault="00C43BCF" w:rsidP="00042C68">
      <w:pPr>
        <w:pStyle w:val="Code"/>
        <w:rPr>
          <w:lang w:val="en-US" w:eastAsia="ja-JP"/>
        </w:rPr>
      </w:pPr>
      <w:r>
        <w:rPr>
          <w:lang w:val="en-US" w:eastAsia="ja-JP"/>
        </w:rPr>
        <w:t xml:space="preserve">    </w:t>
      </w:r>
      <w:r w:rsidR="006D29E4" w:rsidRPr="00D527DE">
        <w:rPr>
          <w:lang w:val="en-US" w:eastAsia="ja-JP"/>
        </w:rPr>
        <w:t>}</w:t>
      </w:r>
    </w:p>
    <w:p w14:paraId="18DEBC1B" w14:textId="2CB8A134" w:rsidR="006D29E4" w:rsidRPr="00D527DE" w:rsidRDefault="00C43BCF" w:rsidP="00042C68">
      <w:pPr>
        <w:pStyle w:val="Code"/>
        <w:rPr>
          <w:lang w:val="en-US" w:eastAsia="ja-JP"/>
        </w:rPr>
      </w:pPr>
      <w:r>
        <w:rPr>
          <w:lang w:val="en-US" w:eastAsia="ja-JP"/>
        </w:rPr>
        <w:t xml:space="preserve">  </w:t>
      </w:r>
      <w:r w:rsidR="006D29E4" w:rsidRPr="00D527DE">
        <w:rPr>
          <w:lang w:val="en-US" w:eastAsia="ja-JP"/>
        </w:rPr>
        <w:t>}</w:t>
      </w:r>
    </w:p>
    <w:p w14:paraId="1B840934" w14:textId="7FEFA122" w:rsidR="002A7843" w:rsidRPr="00D527DE" w:rsidRDefault="002A7843" w:rsidP="00042C68">
      <w:pPr>
        <w:pStyle w:val="Code"/>
        <w:rPr>
          <w:lang w:val="en-US" w:eastAsia="ja-JP"/>
        </w:rPr>
      </w:pPr>
      <w:r w:rsidRPr="00D527DE">
        <w:rPr>
          <w:lang w:val="en-US" w:eastAsia="ja-JP"/>
        </w:rPr>
        <w:t>}</w:t>
      </w:r>
    </w:p>
    <w:p w14:paraId="1187137C" w14:textId="2BF31533" w:rsidR="00483F60" w:rsidRPr="00D527DE" w:rsidRDefault="00483F60" w:rsidP="00427928">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1897" w:name="_Ref3560684"/>
      <w:r w:rsidRPr="00D527DE">
        <w:rPr>
          <w:lang w:val="en-CA"/>
        </w:rPr>
        <w:t>Quantization weights derivation process</w:t>
      </w:r>
      <w:bookmarkEnd w:id="1897"/>
    </w:p>
    <w:p w14:paraId="7C9951B8" w14:textId="77777777" w:rsidR="00483F60" w:rsidRPr="00D527DE" w:rsidRDefault="00483F60" w:rsidP="00483F60">
      <w:pPr>
        <w:rPr>
          <w:lang w:val="en-CA" w:eastAsia="ja-JP"/>
        </w:rPr>
      </w:pPr>
      <w:r w:rsidRPr="00D527DE">
        <w:rPr>
          <w:lang w:val="en-CA" w:eastAsia="ja-JP"/>
        </w:rPr>
        <w:t>The inputs of this process are:</w:t>
      </w:r>
    </w:p>
    <w:p w14:paraId="1E589C45" w14:textId="3EEAF523" w:rsidR="00B35A7A" w:rsidRPr="00D527DE" w:rsidRDefault="00483F60" w:rsidP="00B35A7A">
      <w:pPr>
        <w:rPr>
          <w:szCs w:val="24"/>
          <w:lang w:val="en-CA" w:eastAsia="ja-JP"/>
        </w:rPr>
      </w:pPr>
      <w:r w:rsidRPr="00D527DE">
        <w:rPr>
          <w:szCs w:val="24"/>
          <w:lang w:val="en-CA" w:eastAsia="ja-JP"/>
        </w:rPr>
        <w:tab/>
      </w:r>
      <w:r w:rsidR="00B35A7A" w:rsidRPr="00D527DE">
        <w:rPr>
          <w:lang w:val="en-CA" w:eastAsia="ja-JP"/>
        </w:rPr>
        <w:t xml:space="preserve">an array of point indexes indexes[ i ], where i is in the range of 0 to </w:t>
      </w:r>
      <w:r w:rsidR="00881CC1">
        <w:rPr>
          <w:szCs w:val="24"/>
          <w:lang w:val="en-CA" w:eastAsia="ja-JP"/>
        </w:rPr>
        <w:t>PointCount</w:t>
      </w:r>
      <w:r w:rsidR="00041D96">
        <w:rPr>
          <w:szCs w:val="24"/>
          <w:lang w:val="en-CA" w:eastAsia="ja-JP"/>
        </w:rPr>
        <w:t> </w:t>
      </w:r>
      <w:r w:rsidR="00B35A7A" w:rsidRPr="00D527DE">
        <w:rPr>
          <w:lang w:val="en-CA" w:eastAsia="ja-JP"/>
        </w:rPr>
        <w:t>−</w:t>
      </w:r>
      <w:r w:rsidR="00041D96">
        <w:rPr>
          <w:lang w:val="en-CA" w:eastAsia="ja-JP"/>
        </w:rPr>
        <w:t> </w:t>
      </w:r>
      <w:r w:rsidR="00B35A7A" w:rsidRPr="00D527DE">
        <w:rPr>
          <w:szCs w:val="24"/>
          <w:lang w:val="en-CA" w:eastAsia="ja-JP"/>
        </w:rPr>
        <w:t>1, inclusive.</w:t>
      </w:r>
    </w:p>
    <w:p w14:paraId="20E0F7CE" w14:textId="459AF10C" w:rsidR="00483F60" w:rsidRPr="00D527DE" w:rsidRDefault="00B35A7A" w:rsidP="00483F60">
      <w:pPr>
        <w:rPr>
          <w:szCs w:val="24"/>
          <w:lang w:val="en-CA" w:eastAsia="ja-JP"/>
        </w:rPr>
      </w:pPr>
      <w:r w:rsidRPr="00D527DE">
        <w:rPr>
          <w:lang w:val="en-CA" w:eastAsia="ja-JP"/>
        </w:rPr>
        <w:tab/>
      </w:r>
      <w:r w:rsidR="00483F60" w:rsidRPr="00D527DE">
        <w:rPr>
          <w:lang w:val="en-CA" w:eastAsia="ja-JP"/>
        </w:rPr>
        <w:t>a series of nearest n</w:t>
      </w:r>
      <w:r w:rsidR="000E1EA8" w:rsidRPr="00D527DE">
        <w:rPr>
          <w:lang w:val="en-CA" w:eastAsia="ja-JP"/>
        </w:rPr>
        <w:t>eighbour</w:t>
      </w:r>
      <w:r w:rsidR="00483F60" w:rsidRPr="00D527DE">
        <w:rPr>
          <w:lang w:val="en-CA" w:eastAsia="ja-JP"/>
        </w:rPr>
        <w:t xml:space="preserve">s indexes </w:t>
      </w:r>
      <w:r w:rsidR="00483F60" w:rsidRPr="00D527DE">
        <w:rPr>
          <w:lang w:val="en-CA"/>
        </w:rPr>
        <w:t>n</w:t>
      </w:r>
      <w:r w:rsidR="000E1EA8" w:rsidRPr="00D527DE">
        <w:rPr>
          <w:lang w:val="en-CA"/>
        </w:rPr>
        <w:t>eighbour</w:t>
      </w:r>
      <w:r w:rsidR="00483F60" w:rsidRPr="00D527DE">
        <w:rPr>
          <w:lang w:val="en-CA"/>
        </w:rPr>
        <w:t>s</w:t>
      </w:r>
      <w:r w:rsidR="00483F60" w:rsidRPr="00D527DE">
        <w:rPr>
          <w:lang w:val="en-CA" w:eastAsia="ja-JP"/>
        </w:rPr>
        <w:t xml:space="preserve">[ i ][ j ], where i is in the range of 0 to </w:t>
      </w:r>
      <w:r w:rsidR="00881CC1">
        <w:rPr>
          <w:szCs w:val="24"/>
          <w:lang w:val="en-CA" w:eastAsia="ja-JP"/>
        </w:rPr>
        <w:t>PointCount</w:t>
      </w:r>
      <w:r w:rsidR="00041D96">
        <w:rPr>
          <w:szCs w:val="24"/>
          <w:lang w:val="en-CA" w:eastAsia="ja-JP"/>
        </w:rPr>
        <w:t> </w:t>
      </w:r>
      <w:r w:rsidR="00483F60" w:rsidRPr="00D527DE">
        <w:rPr>
          <w:lang w:val="en-CA" w:eastAsia="ja-JP"/>
        </w:rPr>
        <w:t>−</w:t>
      </w:r>
      <w:r w:rsidR="00041D96">
        <w:rPr>
          <w:lang w:val="en-CA" w:eastAsia="ja-JP"/>
        </w:rPr>
        <w:t> </w:t>
      </w:r>
      <w:r w:rsidR="00483F60" w:rsidRPr="00D527DE">
        <w:rPr>
          <w:szCs w:val="24"/>
          <w:lang w:val="en-CA" w:eastAsia="ja-JP"/>
        </w:rPr>
        <w:t xml:space="preserve">1, inclusive, and j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00483F60" w:rsidRPr="00D527DE">
        <w:rPr>
          <w:szCs w:val="24"/>
          <w:lang w:val="en-CA" w:eastAsia="ja-JP"/>
        </w:rPr>
        <w:t>1, inclusive.</w:t>
      </w:r>
    </w:p>
    <w:p w14:paraId="718F6C54" w14:textId="641E2EC7" w:rsidR="00483F60" w:rsidRPr="00D527DE" w:rsidRDefault="00483F60" w:rsidP="00483F6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4DCB3530" w14:textId="0529FF5F" w:rsidR="00B35A7A" w:rsidRPr="00D527DE" w:rsidRDefault="00B35A7A" w:rsidP="00B35A7A">
      <w:pPr>
        <w:rPr>
          <w:szCs w:val="24"/>
          <w:lang w:val="en-CA" w:eastAsia="ja-JP"/>
        </w:rPr>
      </w:pPr>
      <w:r w:rsidRPr="00D527DE">
        <w:rPr>
          <w:lang w:val="en-CA" w:eastAsia="ja-JP"/>
        </w:rPr>
        <w:tab/>
        <w:t xml:space="preserve">an array of prediction </w:t>
      </w:r>
      <w:r w:rsidR="007E75E4" w:rsidRPr="00D527DE">
        <w:rPr>
          <w:lang w:val="en-CA"/>
        </w:rPr>
        <w:t>prediction</w:t>
      </w:r>
      <w:r w:rsidRPr="00D527DE">
        <w:rPr>
          <w:lang w:val="en-CA"/>
        </w:rPr>
        <w:t>Weights</w:t>
      </w:r>
      <w:r w:rsidRPr="00D527DE">
        <w:rPr>
          <w:lang w:val="en-CA" w:eastAsia="ja-JP"/>
        </w:rPr>
        <w:t xml:space="preserve">[ i ][ n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84DCE31" w14:textId="01C34573" w:rsidR="00A37C3C" w:rsidRPr="00D527DE" w:rsidRDefault="00A37C3C" w:rsidP="004A4557">
      <w:pPr>
        <w:rPr>
          <w:lang w:val="en-CA" w:eastAsia="ja-JP"/>
        </w:rPr>
      </w:pPr>
      <w:r>
        <w:rPr>
          <w:lang w:val="en-CA" w:eastAsia="ja-JP"/>
        </w:rPr>
        <w:tab/>
        <w:t xml:space="preserve">an array of the number of the decoded points per LoD </w:t>
      </w:r>
      <w:r w:rsidRPr="008C1B51">
        <w:rPr>
          <w:lang w:val="en-CA" w:eastAsia="ja-JP"/>
        </w:rPr>
        <w:t>pointNumPerLoD[</w:t>
      </w:r>
      <w:r>
        <w:rPr>
          <w:lang w:val="en-US" w:eastAsia="ja-JP"/>
        </w:rPr>
        <w:t> k </w:t>
      </w:r>
      <w:r w:rsidRPr="008C1B51">
        <w:rPr>
          <w:lang w:val="en-CA" w:eastAsia="ja-JP"/>
        </w:rPr>
        <w:t>]</w:t>
      </w:r>
      <w:r>
        <w:rPr>
          <w:lang w:val="en-CA" w:eastAsia="ja-JP"/>
        </w:rPr>
        <w:t xml:space="preserve">, where k is in the range of 0 to </w:t>
      </w:r>
      <w:r w:rsidRPr="008C1B51">
        <w:rPr>
          <w:lang w:val="en-CA" w:eastAsia="ja-JP"/>
        </w:rPr>
        <w:t>LevelDetailCount</w:t>
      </w:r>
      <w:r>
        <w:rPr>
          <w:lang w:val="en-US" w:eastAsia="ja-JP"/>
        </w:rPr>
        <w:t> − 1</w:t>
      </w:r>
      <w:r>
        <w:rPr>
          <w:lang w:val="en-CA" w:eastAsia="ja-JP"/>
        </w:rPr>
        <w:t>, inclusive.</w:t>
      </w:r>
    </w:p>
    <w:p w14:paraId="5FFB8F6B" w14:textId="77777777" w:rsidR="00483F60" w:rsidRPr="00D527DE" w:rsidRDefault="00483F60" w:rsidP="00483F60">
      <w:pPr>
        <w:rPr>
          <w:lang w:val="en-CA" w:eastAsia="ja-JP"/>
        </w:rPr>
      </w:pPr>
      <w:r w:rsidRPr="00D527DE">
        <w:rPr>
          <w:lang w:val="en-CA" w:eastAsia="ja-JP"/>
        </w:rPr>
        <w:t>The output is:</w:t>
      </w:r>
    </w:p>
    <w:p w14:paraId="129D7B39" w14:textId="27903786" w:rsidR="00B35A7A" w:rsidRPr="00D527DE" w:rsidRDefault="00B35A7A" w:rsidP="00B35A7A">
      <w:pPr>
        <w:rPr>
          <w:lang w:val="en-CA" w:eastAsia="ja-JP"/>
        </w:rPr>
      </w:pPr>
      <w:r w:rsidRPr="00D527DE">
        <w:rPr>
          <w:lang w:val="en-CA" w:eastAsia="ja-JP"/>
        </w:rPr>
        <w:tab/>
        <w:t xml:space="preserve">an array of quantization weights </w:t>
      </w:r>
      <w:r w:rsidR="00DD6867" w:rsidRPr="00D527DE">
        <w:rPr>
          <w:lang w:val="en-CA"/>
        </w:rPr>
        <w:t>quantizati</w:t>
      </w:r>
      <w:r w:rsidRPr="00D527DE">
        <w:rPr>
          <w:lang w:val="en-CA"/>
        </w:rPr>
        <w:t>onWeights</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7811E2B" w14:textId="71743A50" w:rsidR="00483F60" w:rsidRPr="00D527DE" w:rsidRDefault="007E75E4" w:rsidP="00210093">
      <w:pPr>
        <w:rPr>
          <w:lang w:val="en-CA"/>
        </w:rPr>
      </w:pPr>
      <w:r w:rsidRPr="00D527DE">
        <w:rPr>
          <w:lang w:val="en-CA" w:eastAsia="ja-JP"/>
        </w:rPr>
        <w:t>The quantization weights derivation procedure proceeds as follows.</w:t>
      </w:r>
    </w:p>
    <w:p w14:paraId="062FFE98" w14:textId="47514A0A" w:rsidR="004028A0" w:rsidRPr="004028A0" w:rsidRDefault="004028A0" w:rsidP="00BE53BF">
      <w:r w:rsidRPr="00BE53BF">
        <w:lastRenderedPageBreak/>
        <w:t xml:space="preserve">If </w:t>
      </w:r>
      <w:r w:rsidRPr="004028A0">
        <w:t>lifting_scalability_enabled_flag is equal to 0, the following is applied:</w:t>
      </w:r>
    </w:p>
    <w:p w14:paraId="0369EF40" w14:textId="686B47E0" w:rsidR="004028A0" w:rsidRPr="00C5553D" w:rsidRDefault="004028A0" w:rsidP="00C5553D">
      <w:pPr>
        <w:pStyle w:val="Code"/>
      </w:pPr>
      <w:r w:rsidRPr="00C5553D">
        <w:t>for (i = 0; i &lt; PointCount; i++)</w:t>
      </w:r>
    </w:p>
    <w:p w14:paraId="120C1184" w14:textId="775D557A" w:rsidR="004028A0" w:rsidRPr="00C5553D" w:rsidRDefault="00C43BCF" w:rsidP="00C43BCF">
      <w:pPr>
        <w:pStyle w:val="Code"/>
      </w:pPr>
      <w:r w:rsidRPr="00C5553D">
        <w:t xml:space="preserve">  </w:t>
      </w:r>
      <w:r w:rsidR="004028A0" w:rsidRPr="00C5553D">
        <w:t>quantizationWeights</w:t>
      </w:r>
      <w:r w:rsidR="004014E9" w:rsidRPr="00C5553D">
        <w:t>[</w:t>
      </w:r>
      <w:r w:rsidR="004028A0" w:rsidRPr="00C5553D">
        <w:t>i</w:t>
      </w:r>
      <w:r w:rsidR="004014E9" w:rsidRPr="00C5553D">
        <w:t>]</w:t>
      </w:r>
      <w:r w:rsidR="004028A0" w:rsidRPr="00C5553D">
        <w:t xml:space="preserve"> = 1 &lt;&lt; </w:t>
      </w:r>
      <w:r w:rsidR="00725C7D" w:rsidRPr="00C5553D">
        <w:t>8</w:t>
      </w:r>
    </w:p>
    <w:p w14:paraId="7408AF52" w14:textId="77777777" w:rsidR="004028A0" w:rsidRPr="00C5553D" w:rsidRDefault="004028A0" w:rsidP="00C5553D">
      <w:pPr>
        <w:pStyle w:val="Code"/>
      </w:pPr>
    </w:p>
    <w:p w14:paraId="0C3AC9BD" w14:textId="52A513A5" w:rsidR="004028A0" w:rsidRPr="00C5553D" w:rsidRDefault="004028A0" w:rsidP="00C5553D">
      <w:pPr>
        <w:pStyle w:val="Code"/>
      </w:pPr>
      <w:r w:rsidRPr="00C5553D">
        <w:t>for (i = PointCount − 1; i &gt;= 0; i−−) {</w:t>
      </w:r>
    </w:p>
    <w:p w14:paraId="465A0F55" w14:textId="21EF7131" w:rsidR="004028A0" w:rsidRPr="00C5553D" w:rsidRDefault="00C43BCF" w:rsidP="00C5553D">
      <w:pPr>
        <w:pStyle w:val="Code"/>
      </w:pPr>
      <w:r w:rsidRPr="00C5553D">
        <w:t xml:space="preserve">  </w:t>
      </w:r>
      <w:r w:rsidR="004028A0" w:rsidRPr="00C5553D">
        <w:t>index = indexes[i]</w:t>
      </w:r>
    </w:p>
    <w:p w14:paraId="080B0826" w14:textId="0476C7A2" w:rsidR="004028A0" w:rsidRPr="00C5553D" w:rsidRDefault="00C43BCF" w:rsidP="00C43BCF">
      <w:pPr>
        <w:pStyle w:val="Code"/>
      </w:pPr>
      <w:r w:rsidRPr="00C5553D">
        <w:t xml:space="preserve">  </w:t>
      </w:r>
      <w:r w:rsidR="004028A0" w:rsidRPr="00C5553D">
        <w:t>for</w:t>
      </w:r>
      <w:r w:rsidR="004F45C4">
        <w:t xml:space="preserve"> </w:t>
      </w:r>
      <w:r w:rsidR="004028A0" w:rsidRPr="00C5553D">
        <w:t>(p = 0; p &lt; neighboursCount</w:t>
      </w:r>
      <w:r w:rsidR="004014E9" w:rsidRPr="00C5553D">
        <w:t>[</w:t>
      </w:r>
      <w:r w:rsidR="004028A0" w:rsidRPr="00C5553D">
        <w:t>index</w:t>
      </w:r>
      <w:r w:rsidR="004014E9" w:rsidRPr="00C5553D">
        <w:t>]</w:t>
      </w:r>
      <w:r w:rsidR="004028A0" w:rsidRPr="00C5553D">
        <w:t>; p++) {</w:t>
      </w:r>
    </w:p>
    <w:p w14:paraId="2A444C3C" w14:textId="62BA8BA2" w:rsidR="004028A0" w:rsidRPr="00C5553D" w:rsidRDefault="00C43BCF" w:rsidP="00C43BCF">
      <w:pPr>
        <w:pStyle w:val="Code"/>
      </w:pPr>
      <w:r w:rsidRPr="00C5553D">
        <w:t xml:space="preserve">    </w:t>
      </w:r>
      <w:r w:rsidR="004028A0" w:rsidRPr="00C5553D">
        <w:t>neighbour = neighbours</w:t>
      </w:r>
      <w:r w:rsidR="004014E9" w:rsidRPr="00C5553D">
        <w:t>[</w:t>
      </w:r>
      <w:r w:rsidR="004028A0" w:rsidRPr="00C5553D">
        <w:t>index</w:t>
      </w:r>
      <w:r w:rsidR="004014E9" w:rsidRPr="00C5553D">
        <w:t>][</w:t>
      </w:r>
      <w:r w:rsidR="004028A0" w:rsidRPr="00C5553D">
        <w:t>p</w:t>
      </w:r>
      <w:r w:rsidR="004014E9" w:rsidRPr="00C5553D">
        <w:t>]</w:t>
      </w:r>
    </w:p>
    <w:p w14:paraId="192D56A4" w14:textId="178FF0AD" w:rsidR="004028A0" w:rsidRPr="00C5553D" w:rsidRDefault="00C43BCF" w:rsidP="00C43BCF">
      <w:pPr>
        <w:pStyle w:val="Code"/>
      </w:pPr>
      <w:r w:rsidRPr="00C5553D">
        <w:t xml:space="preserve">    </w:t>
      </w:r>
      <w:r w:rsidR="004028A0" w:rsidRPr="00C5553D">
        <w:t>quantizationWeights</w:t>
      </w:r>
      <w:r w:rsidR="004014E9" w:rsidRPr="00C5553D">
        <w:t>[</w:t>
      </w:r>
      <w:r w:rsidR="004028A0" w:rsidRPr="00C5553D">
        <w:t>neighbour</w:t>
      </w:r>
      <w:r w:rsidR="004014E9" w:rsidRPr="00C5553D">
        <w:t>]</w:t>
      </w:r>
      <w:r w:rsidR="004028A0" w:rsidRPr="00C5553D">
        <w:t xml:space="preserve"> += divExp2RoundHalfInf(</w:t>
      </w:r>
    </w:p>
    <w:p w14:paraId="7B6197EF" w14:textId="419562C4" w:rsidR="004028A0" w:rsidRPr="00C5553D" w:rsidRDefault="00C43BCF" w:rsidP="00C43BCF">
      <w:pPr>
        <w:pStyle w:val="Code"/>
      </w:pPr>
      <w:r w:rsidRPr="00C5553D">
        <w:t xml:space="preserve">          </w:t>
      </w:r>
      <w:r w:rsidR="004028A0" w:rsidRPr="00C5553D">
        <w:t>predictionWeights</w:t>
      </w:r>
      <w:r w:rsidR="004014E9" w:rsidRPr="00C5553D">
        <w:t>[</w:t>
      </w:r>
      <w:r w:rsidR="004028A0" w:rsidRPr="00C5553D">
        <w:t>neighbour</w:t>
      </w:r>
      <w:r w:rsidR="004014E9" w:rsidRPr="00C5553D">
        <w:t>]</w:t>
      </w:r>
      <w:r w:rsidR="004028A0" w:rsidRPr="00C5553D">
        <w:t xml:space="preserve"> ×quantizationWeights</w:t>
      </w:r>
      <w:r w:rsidR="004014E9" w:rsidRPr="00C5553D">
        <w:t>[</w:t>
      </w:r>
      <w:r w:rsidR="004028A0" w:rsidRPr="00C5553D">
        <w:t>neighbour</w:t>
      </w:r>
      <w:r w:rsidR="004014E9" w:rsidRPr="00C5553D">
        <w:t>]</w:t>
      </w:r>
      <w:r w:rsidR="004028A0" w:rsidRPr="00C5553D">
        <w:t>,</w:t>
      </w:r>
    </w:p>
    <w:p w14:paraId="6A0E9B2A" w14:textId="3A7B9603" w:rsidR="004028A0" w:rsidRPr="00C5553D" w:rsidRDefault="00C43BCF" w:rsidP="00C5553D">
      <w:pPr>
        <w:pStyle w:val="Code"/>
      </w:pPr>
      <w:r w:rsidRPr="00C5553D">
        <w:t xml:space="preserve">          </w:t>
      </w:r>
      <w:r w:rsidR="00725C7D" w:rsidRPr="00C5553D">
        <w:t>8</w:t>
      </w:r>
      <w:r w:rsidR="004028A0" w:rsidRPr="00C5553D">
        <w:t>)</w:t>
      </w:r>
    </w:p>
    <w:p w14:paraId="4D639776" w14:textId="3236BB92" w:rsidR="004028A0" w:rsidRPr="00C5553D" w:rsidRDefault="00C43BCF" w:rsidP="00C5553D">
      <w:pPr>
        <w:pStyle w:val="Code"/>
      </w:pPr>
      <w:r w:rsidRPr="00C5553D">
        <w:t xml:space="preserve">  </w:t>
      </w:r>
      <w:r w:rsidR="004028A0" w:rsidRPr="00C5553D">
        <w:t>}</w:t>
      </w:r>
    </w:p>
    <w:p w14:paraId="00B677B7" w14:textId="77777777" w:rsidR="004028A0" w:rsidRPr="00C5553D" w:rsidRDefault="004028A0" w:rsidP="00C5553D">
      <w:pPr>
        <w:pStyle w:val="Code"/>
      </w:pPr>
      <w:r w:rsidRPr="00C5553D">
        <w:t>}</w:t>
      </w:r>
    </w:p>
    <w:p w14:paraId="731B65E5" w14:textId="77777777" w:rsidR="004028A0" w:rsidRPr="00C5553D" w:rsidRDefault="004028A0" w:rsidP="00C5553D">
      <w:pPr>
        <w:pStyle w:val="Code"/>
      </w:pPr>
    </w:p>
    <w:p w14:paraId="7D20E7CB" w14:textId="77777777" w:rsidR="004028A0" w:rsidRPr="00C5553D" w:rsidRDefault="004028A0" w:rsidP="00C5553D">
      <w:pPr>
        <w:pStyle w:val="Code"/>
      </w:pPr>
      <w:r w:rsidRPr="00C5553D">
        <w:t>for (i = 0; i &lt; PointCount; i++)</w:t>
      </w:r>
    </w:p>
    <w:p w14:paraId="7EBC1CC3" w14:textId="0C5CC3B8" w:rsidR="004028A0" w:rsidRDefault="00C43BCF" w:rsidP="00042C68">
      <w:pPr>
        <w:pStyle w:val="Code"/>
        <w:rPr>
          <w:lang w:eastAsia="ja-JP"/>
        </w:rPr>
      </w:pPr>
      <w:r w:rsidRPr="00C5553D">
        <w:t xml:space="preserve">  </w:t>
      </w:r>
      <w:r w:rsidR="004028A0" w:rsidRPr="00C5553D">
        <w:t>quantizationWeights</w:t>
      </w:r>
      <w:r w:rsidR="004014E9" w:rsidRPr="00C5553D">
        <w:t>[</w:t>
      </w:r>
      <w:r w:rsidR="004028A0" w:rsidRPr="00C5553D">
        <w:t>i</w:t>
      </w:r>
      <w:r w:rsidR="004014E9" w:rsidRPr="00C5553D">
        <w:t>]</w:t>
      </w:r>
      <w:r w:rsidR="004028A0" w:rsidRPr="00C5553D">
        <w:t xml:space="preserve"> = iSqrt(quantizationWeights</w:t>
      </w:r>
      <w:r w:rsidR="004014E9" w:rsidRPr="00C5553D">
        <w:t>[</w:t>
      </w:r>
      <w:r w:rsidR="004028A0" w:rsidRPr="00C5553D">
        <w:t>i</w:t>
      </w:r>
      <w:r w:rsidR="004014E9" w:rsidRPr="00C5553D">
        <w:t>]</w:t>
      </w:r>
      <w:r w:rsidR="004028A0" w:rsidRPr="00C5553D">
        <w:t>)</w:t>
      </w:r>
    </w:p>
    <w:p w14:paraId="14924DE8" w14:textId="7D174B82" w:rsidR="004028A0" w:rsidRPr="004028A0" w:rsidRDefault="004028A0" w:rsidP="00BE53BF">
      <w:pPr>
        <w:rPr>
          <w:lang w:eastAsia="ja-JP"/>
        </w:rPr>
      </w:pPr>
      <w:r>
        <w:rPr>
          <w:rFonts w:hint="eastAsia"/>
          <w:lang w:eastAsia="ja-JP"/>
        </w:rPr>
        <w:t>O</w:t>
      </w:r>
      <w:r>
        <w:rPr>
          <w:lang w:eastAsia="ja-JP"/>
        </w:rPr>
        <w:t>therwise (</w:t>
      </w:r>
      <w:r w:rsidRPr="00E91513">
        <w:t>lifting_scalability_enabled_flag</w:t>
      </w:r>
      <w:r>
        <w:t xml:space="preserve"> is equal to 1), the following is applied:</w:t>
      </w:r>
    </w:p>
    <w:p w14:paraId="1162DA40" w14:textId="5DCD2782" w:rsidR="002E01EF" w:rsidRPr="00042C68" w:rsidRDefault="002E01EF" w:rsidP="00042C68">
      <w:pPr>
        <w:pStyle w:val="Code"/>
      </w:pPr>
      <w:r w:rsidRPr="00042C68">
        <w:t>index = 0</w:t>
      </w:r>
    </w:p>
    <w:p w14:paraId="3BD693FF" w14:textId="227192E0" w:rsidR="00DD322F" w:rsidRPr="00D527DE" w:rsidRDefault="00DD322F" w:rsidP="00DD322F">
      <w:pPr>
        <w:pStyle w:val="Code"/>
        <w:rPr>
          <w:lang w:val="en-US" w:eastAsia="ja-JP"/>
        </w:rPr>
      </w:pPr>
      <w:r w:rsidRPr="00F94366">
        <w:rPr>
          <w:lang w:val="en-US" w:eastAsia="ja-JP"/>
        </w:rPr>
        <w:t xml:space="preserve">startIndex </w:t>
      </w:r>
      <w:r w:rsidRPr="00DD4F7C">
        <w:rPr>
          <w:lang w:val="en-US" w:eastAsia="ja-JP"/>
        </w:rPr>
        <w:t>= 0</w:t>
      </w:r>
    </w:p>
    <w:p w14:paraId="185B91EF" w14:textId="7A1C5D62" w:rsidR="002E01EF" w:rsidRPr="00042C68" w:rsidRDefault="002E01EF" w:rsidP="00042C68">
      <w:pPr>
        <w:pStyle w:val="Code"/>
      </w:pPr>
      <w:r w:rsidRPr="00042C68">
        <w:t>for (lodIndex = 0; lodIndex &lt; lodCount; lodIndex++)</w:t>
      </w:r>
      <w:r w:rsidR="009D5309">
        <w:t xml:space="preserve"> </w:t>
      </w:r>
      <w:r w:rsidRPr="00042C68">
        <w:t>{</w:t>
      </w:r>
    </w:p>
    <w:p w14:paraId="0BFA38A5" w14:textId="2D3779C8" w:rsidR="002E01EF" w:rsidRPr="00042C68" w:rsidRDefault="00C43BCF" w:rsidP="00042C68">
      <w:pPr>
        <w:pStyle w:val="Code"/>
      </w:pPr>
      <w:r>
        <w:rPr>
          <w:lang w:val="en-CA" w:eastAsia="ja-JP"/>
        </w:rPr>
        <w:t xml:space="preserve">  </w:t>
      </w:r>
      <w:r w:rsidR="002E01EF" w:rsidRPr="00042C68">
        <w:t xml:space="preserve">for (i = 0; i &lt; </w:t>
      </w:r>
      <w:r w:rsidR="00F6753D">
        <w:rPr>
          <w:rFonts w:eastAsia="游明朝"/>
          <w:lang w:eastAsia="ja-JP"/>
        </w:rPr>
        <w:t>pointNum</w:t>
      </w:r>
      <w:r w:rsidR="00F6753D" w:rsidRPr="00B726B1">
        <w:rPr>
          <w:rFonts w:eastAsia="游明朝"/>
          <w:lang w:eastAsia="ja-JP"/>
        </w:rPr>
        <w:t>PerLoD</w:t>
      </w:r>
      <w:r w:rsidR="002E01EF" w:rsidRPr="00042C68">
        <w:t>[lodIndex]; i++)</w:t>
      </w:r>
    </w:p>
    <w:p w14:paraId="5E359586" w14:textId="5378F65F" w:rsidR="00F6753D" w:rsidRPr="00BE53BF" w:rsidRDefault="00C43BCF" w:rsidP="00F6753D">
      <w:pPr>
        <w:pStyle w:val="Code"/>
      </w:pPr>
      <w:r>
        <w:t xml:space="preserve">    </w:t>
      </w:r>
      <w:r w:rsidR="00F6753D" w:rsidRPr="001B3601">
        <w:t>quantizationWeights</w:t>
      </w:r>
      <w:r w:rsidR="004014E9">
        <w:t>[</w:t>
      </w:r>
      <w:r w:rsidR="00F6753D" w:rsidRPr="001B3601">
        <w:t>index</w:t>
      </w:r>
      <w:r w:rsidR="004028A0">
        <w:t>++</w:t>
      </w:r>
      <w:r w:rsidR="004014E9">
        <w:t>]</w:t>
      </w:r>
      <w:r w:rsidR="00F6753D" w:rsidRPr="001B3601">
        <w:t> = </w:t>
      </w:r>
      <w:r>
        <w:br/>
        <w:t xml:space="preserve">        </w:t>
      </w:r>
      <w:r w:rsidR="00F6753D" w:rsidRPr="00BE53BF">
        <w:t>((</w:t>
      </w:r>
      <w:r w:rsidR="00F6753D" w:rsidRPr="001B3601">
        <w:t>P</w:t>
      </w:r>
      <w:r w:rsidR="00F6753D" w:rsidRPr="00BE53BF">
        <w:t>ointNumInSlice</w:t>
      </w:r>
      <w:r w:rsidR="00F6753D" w:rsidRPr="001B3601">
        <w:t> − startIndex)</w:t>
      </w:r>
      <w:r w:rsidR="00F6753D" w:rsidRPr="00BE53BF">
        <w:t>/pointNumPerLoD</w:t>
      </w:r>
      <w:r w:rsidR="00F6753D" w:rsidRPr="001B3601">
        <w:t>[lodIndex])</w:t>
      </w:r>
      <w:r w:rsidR="00F6753D" w:rsidRPr="00BE53BF">
        <w:t>) </w:t>
      </w:r>
      <w:r w:rsidR="003A46A5">
        <w:t>×</w:t>
      </w:r>
      <w:r w:rsidR="00F6753D" w:rsidRPr="001B3601">
        <w:t xml:space="preserve"> (1 &lt;&lt; </w:t>
      </w:r>
      <w:r w:rsidR="00725C7D">
        <w:t>8</w:t>
      </w:r>
      <w:r w:rsidR="00F6753D" w:rsidRPr="001B3601">
        <w:t>)</w:t>
      </w:r>
    </w:p>
    <w:p w14:paraId="36306326" w14:textId="5DA3B1A5" w:rsidR="00F6753D" w:rsidRPr="00042C68" w:rsidRDefault="00C43BCF" w:rsidP="00F6753D">
      <w:pPr>
        <w:pStyle w:val="Code"/>
      </w:pPr>
      <w:r>
        <w:t xml:space="preserve">  </w:t>
      </w:r>
      <w:r w:rsidR="00F6753D" w:rsidRPr="00FB2963">
        <w:t>startIndex += pointNumPerLoD[lodIndex]</w:t>
      </w:r>
    </w:p>
    <w:p w14:paraId="3C69DEAC" w14:textId="7E7F14A8" w:rsidR="002E01EF" w:rsidRPr="00F613D5" w:rsidRDefault="002E01EF" w:rsidP="00BE53BF">
      <w:pPr>
        <w:pStyle w:val="Code"/>
      </w:pPr>
      <w:r w:rsidRPr="00042C68">
        <w:t>}</w:t>
      </w:r>
    </w:p>
    <w:p w14:paraId="5840AB4C" w14:textId="65ED4319" w:rsidR="008506B3" w:rsidRPr="00D527DE" w:rsidRDefault="008506B3" w:rsidP="007F16A3">
      <w:pPr>
        <w:pStyle w:val="4"/>
        <w:rPr>
          <w:lang w:val="en-CA"/>
        </w:rPr>
      </w:pPr>
      <w:bookmarkStart w:id="1898" w:name="_Ref3562066"/>
      <w:r w:rsidRPr="00D527DE">
        <w:t>Inverse</w:t>
      </w:r>
      <w:r w:rsidRPr="00D527DE">
        <w:rPr>
          <w:lang w:val="en-CA"/>
        </w:rPr>
        <w:t xml:space="preserve"> quantization process</w:t>
      </w:r>
      <w:bookmarkEnd w:id="1898"/>
      <w:r w:rsidRPr="00D527DE">
        <w:rPr>
          <w:lang w:val="en-CA"/>
        </w:rPr>
        <w:t xml:space="preserve"> </w:t>
      </w:r>
    </w:p>
    <w:p w14:paraId="4859A8C9" w14:textId="77777777" w:rsidR="00C91613" w:rsidRPr="00D527DE" w:rsidRDefault="00C91613" w:rsidP="00C91613">
      <w:pPr>
        <w:rPr>
          <w:lang w:val="en-CA" w:eastAsia="ja-JP"/>
        </w:rPr>
      </w:pPr>
      <w:r w:rsidRPr="00D527DE">
        <w:rPr>
          <w:lang w:val="en-CA" w:eastAsia="ja-JP"/>
        </w:rPr>
        <w:t>Inputs of this process are:</w:t>
      </w:r>
    </w:p>
    <w:p w14:paraId="4F3597A3" w14:textId="7C65C43A" w:rsidR="00D41204" w:rsidRDefault="00C91613" w:rsidP="00AA3B53">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02CDA8C" w14:textId="77777777" w:rsidR="00C91613" w:rsidRPr="00D527DE" w:rsidRDefault="00C91613" w:rsidP="00C91613">
      <w:pPr>
        <w:rPr>
          <w:lang w:val="en-CA" w:eastAsia="ja-JP"/>
        </w:rPr>
      </w:pPr>
      <w:r w:rsidRPr="00D527DE">
        <w:rPr>
          <w:lang w:val="en-CA" w:eastAsia="ja-JP"/>
        </w:rPr>
        <w:t>The output of the process is</w:t>
      </w:r>
    </w:p>
    <w:p w14:paraId="7596E2D6" w14:textId="22BC3610" w:rsidR="00C91613" w:rsidRPr="00D527DE" w:rsidRDefault="00C91613" w:rsidP="00C91613">
      <w:pPr>
        <w:rPr>
          <w:lang w:val="en-CA" w:eastAsia="ja-JP"/>
        </w:rPr>
      </w:pPr>
      <w:r w:rsidRPr="00D527DE">
        <w:rPr>
          <w:lang w:val="en-CA" w:eastAsia="ja-JP"/>
        </w:rPr>
        <w:tab/>
        <w:t>a series of the unquantized attribute coefficients unquantAttributeCoefficients[ i ][ </w:t>
      </w:r>
      <w:r w:rsidR="00654BD9" w:rsidRPr="00D527DE">
        <w:rPr>
          <w:lang w:val="en-CA" w:eastAsia="ja-JP"/>
        </w:rPr>
        <w:t>a </w:t>
      </w:r>
      <w:r w:rsidRPr="00D527DE">
        <w:rPr>
          <w:lang w:val="en-CA" w:eastAsia="ja-JP"/>
        </w:rPr>
        <w:t>], where i is in the range of 0 to</w:t>
      </w:r>
      <w:r w:rsidR="00124F02" w:rsidRPr="00D527DE">
        <w:rPr>
          <w:szCs w:val="24"/>
          <w:lang w:val="en-CA" w:eastAsia="ja-JP"/>
        </w:rPr>
        <w:t xml:space="preserve">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654BD9" w:rsidRPr="00D527DE">
        <w:rPr>
          <w:szCs w:val="24"/>
          <w:lang w:val="en-CA" w:eastAsia="ja-JP"/>
        </w:rPr>
        <w:t xml:space="preserve">a </w:t>
      </w:r>
      <w:r w:rsidRPr="00D527DE">
        <w:rPr>
          <w:szCs w:val="24"/>
          <w:lang w:val="en-CA" w:eastAsia="ja-JP"/>
        </w:rPr>
        <w:t xml:space="preserve">in the range of 0 to </w:t>
      </w:r>
      <w:r w:rsidR="00715CC3">
        <w:rPr>
          <w:szCs w:val="24"/>
          <w:lang w:val="en-CA" w:eastAsia="ja-JP"/>
        </w:rPr>
        <w:t>AttrDim</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35BD8C0" w14:textId="41D25EAB" w:rsidR="00C91613" w:rsidRPr="00D527DE" w:rsidRDefault="00E85B51" w:rsidP="00210093">
      <w:pPr>
        <w:rPr>
          <w:lang w:val="en-CA"/>
        </w:rPr>
      </w:pPr>
      <w:r w:rsidRPr="00D527DE">
        <w:rPr>
          <w:lang w:val="en-CA" w:eastAsia="ja-JP"/>
        </w:rPr>
        <w:t>The inverse quantization process proceeds as follows.</w:t>
      </w:r>
    </w:p>
    <w:p w14:paraId="4579162D" w14:textId="2EC8C39A" w:rsidR="00137D27" w:rsidRDefault="00137D27" w:rsidP="00042C68">
      <w:pPr>
        <w:pStyle w:val="Code"/>
        <w:rPr>
          <w:lang w:val="en-CA" w:eastAsia="ja-JP"/>
        </w:rPr>
      </w:pPr>
      <w:r>
        <w:rPr>
          <w:lang w:val="en-CA" w:eastAsia="ja-JP"/>
        </w:rPr>
        <w:t>endIndex = pointCountPerLevelOfDetail[0]</w:t>
      </w:r>
    </w:p>
    <w:p w14:paraId="6236C824" w14:textId="6704B5F2" w:rsidR="00E85B51" w:rsidRDefault="00E85B51" w:rsidP="00042C68">
      <w:pPr>
        <w:pStyle w:val="Code"/>
        <w:rPr>
          <w:lang w:val="en-CA" w:eastAsia="ja-JP"/>
        </w:rPr>
      </w:pPr>
      <w:r w:rsidRPr="00D527DE">
        <w:rPr>
          <w:lang w:val="en-CA" w:eastAsia="ja-JP"/>
        </w:rPr>
        <w:t>for (i</w:t>
      </w:r>
      <w:r w:rsidR="0013471A">
        <w:rPr>
          <w:lang w:val="en-CA" w:eastAsia="ja-JP"/>
        </w:rPr>
        <w:t xml:space="preserve"> </w:t>
      </w:r>
      <w:r w:rsidRPr="00D527DE">
        <w:rPr>
          <w:lang w:val="en-CA" w:eastAsia="ja-JP"/>
        </w:rPr>
        <w:t>=</w:t>
      </w:r>
      <w:r w:rsidR="0013471A">
        <w:rPr>
          <w:lang w:val="en-CA" w:eastAsia="ja-JP"/>
        </w:rPr>
        <w:t xml:space="preserve"> </w:t>
      </w:r>
      <w:r w:rsidRPr="00D527DE">
        <w:rPr>
          <w:lang w:val="en-CA" w:eastAsia="ja-JP"/>
        </w:rPr>
        <w:t>0</w:t>
      </w:r>
      <w:r w:rsidR="00137D27">
        <w:rPr>
          <w:lang w:val="en-CA" w:eastAsia="ja-JP"/>
        </w:rPr>
        <w:t>, d = 0</w:t>
      </w:r>
      <w:r w:rsidRPr="00D527DE">
        <w:rPr>
          <w:lang w:val="en-CA" w:eastAsia="ja-JP"/>
        </w:rPr>
        <w:t>; i</w:t>
      </w:r>
      <w:r w:rsidR="00225918">
        <w:rPr>
          <w:lang w:val="en-CA" w:eastAsia="ja-JP"/>
        </w:rPr>
        <w:t xml:space="preserve"> </w:t>
      </w:r>
      <w:r w:rsidRPr="00D527DE">
        <w:rPr>
          <w:lang w:val="en-CA" w:eastAsia="ja-JP"/>
        </w:rPr>
        <w:t>&lt;</w:t>
      </w:r>
      <w:r w:rsidR="00124F02" w:rsidRPr="00D527DE">
        <w:rPr>
          <w:lang w:val="en-CA" w:eastAsia="ja-JP"/>
        </w:rPr>
        <w:t xml:space="preserve"> </w:t>
      </w:r>
      <w:r w:rsidR="00A10DAF">
        <w:rPr>
          <w:lang w:val="en-CA" w:eastAsia="ja-JP"/>
        </w:rPr>
        <w:t>PointCount</w:t>
      </w:r>
      <w:r w:rsidRPr="00D527DE">
        <w:rPr>
          <w:lang w:val="en-CA" w:eastAsia="ja-JP"/>
        </w:rPr>
        <w:t>; i++)</w:t>
      </w:r>
      <w:r w:rsidR="00650E7C">
        <w:rPr>
          <w:lang w:val="en-CA" w:eastAsia="ja-JP"/>
        </w:rPr>
        <w:t xml:space="preserve"> {</w:t>
      </w:r>
    </w:p>
    <w:p w14:paraId="4C4E5B89" w14:textId="23A71361" w:rsidR="00650E7C" w:rsidRDefault="00225918" w:rsidP="00042C68">
      <w:pPr>
        <w:pStyle w:val="Code"/>
        <w:rPr>
          <w:lang w:val="en-CA" w:eastAsia="ja-JP"/>
        </w:rPr>
      </w:pPr>
      <w:r>
        <w:rPr>
          <w:lang w:val="en-CA" w:eastAsia="ja-JP"/>
        </w:rPr>
        <w:t xml:space="preserve">  </w:t>
      </w:r>
      <w:r w:rsidR="00650E7C">
        <w:rPr>
          <w:lang w:val="en-CA" w:eastAsia="ja-JP"/>
        </w:rPr>
        <w:t>if</w:t>
      </w:r>
      <w:r w:rsidR="00137D27">
        <w:rPr>
          <w:lang w:val="en-CA" w:eastAsia="ja-JP"/>
        </w:rPr>
        <w:t xml:space="preserve"> </w:t>
      </w:r>
      <w:r w:rsidR="00650E7C">
        <w:rPr>
          <w:lang w:val="en-CA" w:eastAsia="ja-JP"/>
        </w:rPr>
        <w:t>(i == endIndex)</w:t>
      </w:r>
      <w:r w:rsidR="00137D27">
        <w:rPr>
          <w:lang w:val="en-CA" w:eastAsia="ja-JP"/>
        </w:rPr>
        <w:t xml:space="preserve"> {</w:t>
      </w:r>
    </w:p>
    <w:p w14:paraId="32DCC35C" w14:textId="4D6E9A1F" w:rsidR="00650E7C" w:rsidRDefault="00225918" w:rsidP="00042C68">
      <w:pPr>
        <w:pStyle w:val="Code"/>
        <w:rPr>
          <w:lang w:val="en-CA" w:eastAsia="ja-JP"/>
        </w:rPr>
      </w:pPr>
      <w:r>
        <w:rPr>
          <w:lang w:val="en-CA" w:eastAsia="ja-JP"/>
        </w:rPr>
        <w:t xml:space="preserve">    </w:t>
      </w:r>
      <w:r w:rsidR="00650E7C">
        <w:rPr>
          <w:lang w:val="en-CA" w:eastAsia="ja-JP"/>
        </w:rPr>
        <w:t>endIndex = pointCountPerLevelOfDetail[</w:t>
      </w:r>
      <w:r w:rsidR="00137D27">
        <w:rPr>
          <w:lang w:val="en-CA" w:eastAsia="ja-JP"/>
        </w:rPr>
        <w:t>++</w:t>
      </w:r>
      <w:r w:rsidR="00650E7C">
        <w:rPr>
          <w:lang w:val="en-CA" w:eastAsia="ja-JP"/>
        </w:rPr>
        <w:t>d]</w:t>
      </w:r>
      <w:r w:rsidR="00AD7A0A">
        <w:rPr>
          <w:lang w:val="en-CA" w:eastAsia="ja-JP"/>
        </w:rPr>
        <w:t>;</w:t>
      </w:r>
    </w:p>
    <w:p w14:paraId="53F77D0F" w14:textId="10D52810" w:rsidR="00137D27" w:rsidRDefault="00225918" w:rsidP="00042C68">
      <w:pPr>
        <w:pStyle w:val="Code"/>
        <w:rPr>
          <w:lang w:val="en-CA"/>
        </w:rPr>
      </w:pPr>
      <w:r>
        <w:rPr>
          <w:lang w:val="en-CA" w:eastAsia="ja-JP"/>
        </w:rPr>
        <w:t xml:space="preserve">    </w:t>
      </w:r>
      <w:r w:rsidR="00D41D39">
        <w:rPr>
          <w:lang w:val="en-CA" w:eastAsia="ja-JP"/>
        </w:rPr>
        <w:t>layer</w:t>
      </w:r>
      <w:r w:rsidR="00137D27">
        <w:rPr>
          <w:lang w:val="en-CA" w:eastAsia="ja-JP"/>
        </w:rPr>
        <w:t xml:space="preserve">QpY = </w:t>
      </w:r>
      <w:r w:rsidR="00137D27">
        <w:rPr>
          <w:rFonts w:eastAsia="ＭＳ 明朝"/>
          <w:lang w:val="en-CA" w:eastAsia="ja-JP"/>
        </w:rPr>
        <w:t>d</w:t>
      </w:r>
      <w:r w:rsidR="00137D27" w:rsidRPr="00D24025">
        <w:rPr>
          <w:rFonts w:eastAsia="ＭＳ 明朝"/>
          <w:lang w:val="en-CA" w:eastAsia="ja-JP"/>
        </w:rPr>
        <w:t xml:space="preserve"> &lt; </w:t>
      </w:r>
      <w:r w:rsidR="006077F6">
        <w:rPr>
          <w:rFonts w:eastAsia="ＭＳ 明朝"/>
          <w:lang w:val="en-CA" w:eastAsia="ja-JP"/>
        </w:rPr>
        <w:t>Num</w:t>
      </w:r>
      <w:r w:rsidR="00721BC5">
        <w:rPr>
          <w:rFonts w:eastAsia="ＭＳ 明朝"/>
          <w:lang w:val="en-CA" w:eastAsia="ja-JP"/>
        </w:rPr>
        <w:t>Layer</w:t>
      </w:r>
      <w:r w:rsidR="006077F6">
        <w:rPr>
          <w:rFonts w:eastAsia="ＭＳ 明朝"/>
          <w:lang w:val="en-CA" w:eastAsia="ja-JP"/>
        </w:rPr>
        <w:t>QP</w:t>
      </w:r>
      <w:r w:rsidR="00137D27">
        <w:rPr>
          <w:rFonts w:eastAsia="ＭＳ 明朝"/>
          <w:lang w:val="en-CA" w:eastAsia="ja-JP"/>
        </w:rPr>
        <w:t xml:space="preserve"> ? SliceQpY[d] : SliceQpY[</w:t>
      </w:r>
      <w:r w:rsidR="006077F6">
        <w:rPr>
          <w:rFonts w:eastAsia="ＭＳ 明朝"/>
          <w:lang w:val="en-CA" w:eastAsia="ja-JP"/>
        </w:rPr>
        <w:t>N</w:t>
      </w:r>
      <w:r w:rsidR="00137D27">
        <w:rPr>
          <w:rFonts w:eastAsia="ＭＳ 明朝"/>
          <w:lang w:val="en-CA" w:eastAsia="ja-JP"/>
        </w:rPr>
        <w:t>um</w:t>
      </w:r>
      <w:r w:rsidR="00721BC5">
        <w:rPr>
          <w:rFonts w:eastAsia="ＭＳ 明朝"/>
          <w:lang w:val="en-CA" w:eastAsia="ja-JP"/>
        </w:rPr>
        <w:t>Layer</w:t>
      </w:r>
      <w:r w:rsidR="006077F6">
        <w:rPr>
          <w:rFonts w:eastAsia="ＭＳ 明朝"/>
          <w:lang w:val="en-CA" w:eastAsia="ja-JP"/>
        </w:rPr>
        <w:t>QP</w:t>
      </w:r>
      <w:r w:rsidR="00137D27">
        <w:rPr>
          <w:rFonts w:eastAsia="ＭＳ 明朝"/>
          <w:lang w:val="en-CA" w:eastAsia="ja-JP"/>
        </w:rPr>
        <w:t xml:space="preserve"> </w:t>
      </w:r>
      <w:r w:rsidR="00137D27">
        <w:rPr>
          <w:lang w:val="en-CA"/>
        </w:rPr>
        <w:t>– 1]</w:t>
      </w:r>
      <w:r w:rsidR="00AD7A0A">
        <w:rPr>
          <w:lang w:val="en-CA"/>
        </w:rPr>
        <w:t>;</w:t>
      </w:r>
    </w:p>
    <w:p w14:paraId="064D702C" w14:textId="56EE4B6D" w:rsidR="00137D27" w:rsidRPr="00D24025" w:rsidRDefault="00225918" w:rsidP="00042C68">
      <w:pPr>
        <w:pStyle w:val="Code"/>
        <w:rPr>
          <w:rFonts w:eastAsia="ＭＳ 明朝"/>
          <w:lang w:val="en-CA" w:eastAsia="ja-JP"/>
        </w:rPr>
      </w:pPr>
      <w:r>
        <w:rPr>
          <w:lang w:val="en-CA"/>
        </w:rPr>
        <w:t xml:space="preserve">    </w:t>
      </w:r>
      <w:r w:rsidR="00D41D39">
        <w:rPr>
          <w:lang w:val="en-CA"/>
        </w:rPr>
        <w:t>layer</w:t>
      </w:r>
      <w:r w:rsidR="00137D27">
        <w:rPr>
          <w:lang w:val="en-CA" w:eastAsia="ja-JP"/>
        </w:rPr>
        <w:t xml:space="preserve">QpC = </w:t>
      </w:r>
      <w:r w:rsidR="00137D27">
        <w:rPr>
          <w:rFonts w:eastAsia="ＭＳ 明朝"/>
          <w:lang w:val="en-CA" w:eastAsia="ja-JP"/>
        </w:rPr>
        <w:t>d</w:t>
      </w:r>
      <w:r w:rsidR="00137D27" w:rsidRPr="00D24025">
        <w:rPr>
          <w:rFonts w:eastAsia="ＭＳ 明朝"/>
          <w:lang w:val="en-CA" w:eastAsia="ja-JP"/>
        </w:rPr>
        <w:t xml:space="preserve"> &lt; </w:t>
      </w:r>
      <w:r w:rsidR="006077F6">
        <w:rPr>
          <w:rFonts w:eastAsia="ＭＳ 明朝"/>
          <w:lang w:val="en-CA" w:eastAsia="ja-JP"/>
        </w:rPr>
        <w:t>Num</w:t>
      </w:r>
      <w:r w:rsidR="00721BC5">
        <w:rPr>
          <w:rFonts w:eastAsia="ＭＳ 明朝"/>
          <w:lang w:val="en-CA" w:eastAsia="ja-JP"/>
        </w:rPr>
        <w:t>Layer</w:t>
      </w:r>
      <w:r w:rsidR="006077F6">
        <w:rPr>
          <w:rFonts w:eastAsia="ＭＳ 明朝"/>
          <w:lang w:val="en-CA" w:eastAsia="ja-JP"/>
        </w:rPr>
        <w:t>QP</w:t>
      </w:r>
      <w:r w:rsidR="00137D27">
        <w:rPr>
          <w:rFonts w:eastAsia="ＭＳ 明朝"/>
          <w:lang w:val="en-CA" w:eastAsia="ja-JP"/>
        </w:rPr>
        <w:t xml:space="preserve"> ? SliceQpC[d] : SliceQpC[</w:t>
      </w:r>
      <w:r w:rsidR="006077F6">
        <w:rPr>
          <w:rFonts w:eastAsia="ＭＳ 明朝"/>
          <w:lang w:val="en-CA" w:eastAsia="ja-JP"/>
        </w:rPr>
        <w:t>Num</w:t>
      </w:r>
      <w:r w:rsidR="00721BC5">
        <w:rPr>
          <w:rFonts w:eastAsia="ＭＳ 明朝"/>
          <w:lang w:val="en-CA" w:eastAsia="ja-JP"/>
        </w:rPr>
        <w:t>Layer</w:t>
      </w:r>
      <w:r w:rsidR="006077F6">
        <w:rPr>
          <w:rFonts w:eastAsia="ＭＳ 明朝"/>
          <w:lang w:val="en-CA" w:eastAsia="ja-JP"/>
        </w:rPr>
        <w:t>QP</w:t>
      </w:r>
      <w:r w:rsidR="00137D27">
        <w:rPr>
          <w:rFonts w:eastAsia="ＭＳ 明朝"/>
          <w:lang w:val="en-CA" w:eastAsia="ja-JP"/>
        </w:rPr>
        <w:t xml:space="preserve"> </w:t>
      </w:r>
      <w:r w:rsidR="00137D27">
        <w:rPr>
          <w:lang w:val="en-CA"/>
        </w:rPr>
        <w:t>– 1]</w:t>
      </w:r>
      <w:r w:rsidR="00AD7A0A">
        <w:rPr>
          <w:lang w:val="en-CA"/>
        </w:rPr>
        <w:t>;</w:t>
      </w:r>
    </w:p>
    <w:p w14:paraId="490C96A9" w14:textId="0ED08B4A" w:rsidR="00137D27" w:rsidRDefault="00225918" w:rsidP="00042C68">
      <w:pPr>
        <w:pStyle w:val="Code"/>
        <w:rPr>
          <w:lang w:val="en-CA"/>
        </w:rPr>
      </w:pPr>
      <w:r>
        <w:rPr>
          <w:lang w:val="en-CA"/>
        </w:rPr>
        <w:t xml:space="preserve">  </w:t>
      </w:r>
      <w:r w:rsidR="00137D27">
        <w:rPr>
          <w:lang w:val="en-CA"/>
        </w:rPr>
        <w:t>}</w:t>
      </w:r>
    </w:p>
    <w:p w14:paraId="7AF38E0B" w14:textId="6C9D46B0" w:rsidR="00AD7A0A" w:rsidRDefault="00AD7A0A" w:rsidP="00042C68">
      <w:pPr>
        <w:pStyle w:val="Code"/>
        <w:rPr>
          <w:lang w:val="en-CA"/>
        </w:rPr>
      </w:pPr>
    </w:p>
    <w:p w14:paraId="6A4C408E" w14:textId="75C8C058" w:rsidR="00AD7A0A" w:rsidRDefault="00C26DDB" w:rsidP="00AD7A0A">
      <w:pPr>
        <w:pStyle w:val="Code"/>
        <w:rPr>
          <w:szCs w:val="24"/>
          <w:lang w:val="en-CA" w:eastAsia="ja-JP"/>
        </w:rPr>
      </w:pPr>
      <w:r>
        <w:rPr>
          <w:szCs w:val="24"/>
          <w:lang w:val="en-CA" w:eastAsia="ja-JP"/>
        </w:rPr>
        <w:t xml:space="preserve">  </w:t>
      </w:r>
      <w:r w:rsidR="00AD7A0A">
        <w:rPr>
          <w:rFonts w:hint="eastAsia"/>
          <w:szCs w:val="24"/>
          <w:lang w:val="en-CA" w:eastAsia="ja-JP"/>
        </w:rPr>
        <w:t>regionBoxDeltaQp = 0;</w:t>
      </w:r>
    </w:p>
    <w:p w14:paraId="68ADB02B" w14:textId="66063D6D" w:rsidR="00AD7A0A" w:rsidRPr="00BE53BF" w:rsidRDefault="00C26DDB" w:rsidP="00042C68">
      <w:pPr>
        <w:pStyle w:val="Code"/>
        <w:rPr>
          <w:szCs w:val="24"/>
          <w:lang w:val="en-CA" w:eastAsia="ja-JP"/>
        </w:rPr>
      </w:pPr>
      <w:r>
        <w:rPr>
          <w:szCs w:val="24"/>
          <w:lang w:val="en-CA" w:eastAsia="ja-JP"/>
        </w:rPr>
        <w:t xml:space="preserve">  </w:t>
      </w:r>
      <w:r w:rsidR="00AD7A0A">
        <w:rPr>
          <w:rFonts w:hint="eastAsia"/>
          <w:szCs w:val="24"/>
          <w:lang w:val="en-CA" w:eastAsia="ja-JP"/>
        </w:rPr>
        <w:t>if</w:t>
      </w:r>
      <w:r w:rsidR="004F45C4">
        <w:rPr>
          <w:szCs w:val="24"/>
          <w:lang w:val="en-CA" w:eastAsia="ja-JP"/>
        </w:rPr>
        <w:t xml:space="preserve"> </w:t>
      </w:r>
      <w:r w:rsidR="00AD7A0A">
        <w:t>(</w:t>
      </w:r>
      <w:r w:rsidR="00AD7A0A" w:rsidRPr="00EC1746">
        <w:t>ash_attr_region_qp_delta_present_flag</w:t>
      </w:r>
      <w:r w:rsidR="00AD7A0A">
        <w:t xml:space="preserve"> == </w:t>
      </w:r>
      <w:r w:rsidR="00EB000F">
        <w:t>1</w:t>
      </w:r>
      <w:r w:rsidR="00AD7A0A">
        <w:t>){</w:t>
      </w:r>
    </w:p>
    <w:p w14:paraId="3D358A06" w14:textId="177E4A57" w:rsidR="00225918" w:rsidRDefault="00C26DDB" w:rsidP="00225918">
      <w:pPr>
        <w:pStyle w:val="Code"/>
      </w:pPr>
      <w:r>
        <w:t xml:space="preserve">  </w:t>
      </w:r>
      <w:r w:rsidR="00225918">
        <w:t xml:space="preserve">  isPointInRegion = 1</w:t>
      </w:r>
    </w:p>
    <w:p w14:paraId="2E21A118" w14:textId="77777777" w:rsidR="00C26DDB" w:rsidRDefault="00C26DDB" w:rsidP="00225918">
      <w:pPr>
        <w:pStyle w:val="Code"/>
      </w:pPr>
      <w:r>
        <w:t xml:space="preserve">  </w:t>
      </w:r>
      <w:r w:rsidR="00225918">
        <w:t xml:space="preserve">  for (k = 0; k &lt; 3; k++)</w:t>
      </w:r>
    </w:p>
    <w:p w14:paraId="56F77D7A" w14:textId="7932DB18" w:rsidR="00225918" w:rsidRDefault="00225918" w:rsidP="00225918">
      <w:pPr>
        <w:pStyle w:val="Code"/>
      </w:pPr>
      <w:r>
        <w:t xml:space="preserve"> </w:t>
      </w:r>
      <w:r w:rsidR="00C26DDB">
        <w:t xml:space="preserve">  </w:t>
      </w:r>
      <w:r>
        <w:t xml:space="preserve">   isPointInRegion &amp;=</w:t>
      </w:r>
      <w:r w:rsidR="00C26DDB">
        <w:br/>
      </w:r>
      <w:r>
        <w:t xml:space="preserve">  </w:t>
      </w:r>
      <w:r w:rsidR="00C26DDB">
        <w:t xml:space="preserve">  </w:t>
      </w:r>
      <w:r>
        <w:t xml:space="preserve">      AttrRegionQpOrigin[k] &lt;= PointPos</w:t>
      </w:r>
      <w:r w:rsidR="00C26DDB">
        <w:t>[i]</w:t>
      </w:r>
      <w:r>
        <w:t>[k]</w:t>
      </w:r>
      <w:r w:rsidR="00C26DDB">
        <w:br/>
      </w:r>
      <w:r>
        <w:t xml:space="preserve">   </w:t>
      </w:r>
      <w:r w:rsidR="00C26DDB">
        <w:t xml:space="preserve">  </w:t>
      </w:r>
      <w:r>
        <w:t xml:space="preserve">  &amp;&amp; PointPos</w:t>
      </w:r>
      <w:r w:rsidR="00C26DDB">
        <w:t>[i]</w:t>
      </w:r>
      <w:r>
        <w:t>[k] &lt; AttrRegionQpOrigin[k] + AttrRegionQpSize[k]</w:t>
      </w:r>
    </w:p>
    <w:p w14:paraId="0F487E9E" w14:textId="47C5B95E" w:rsidR="00225918" w:rsidRDefault="00225918" w:rsidP="00042C68">
      <w:pPr>
        <w:pStyle w:val="Code"/>
        <w:rPr>
          <w:szCs w:val="24"/>
          <w:lang w:eastAsia="ja-JP"/>
        </w:rPr>
      </w:pPr>
    </w:p>
    <w:p w14:paraId="0765290A" w14:textId="1A00B19F" w:rsidR="00C26DDB" w:rsidRDefault="00C26DDB" w:rsidP="00042C68">
      <w:pPr>
        <w:pStyle w:val="Code"/>
        <w:rPr>
          <w:szCs w:val="24"/>
          <w:lang w:eastAsia="ja-JP"/>
        </w:rPr>
      </w:pPr>
      <w:r>
        <w:rPr>
          <w:szCs w:val="24"/>
          <w:lang w:eastAsia="ja-JP"/>
        </w:rPr>
        <w:t xml:space="preserve">    if (isPointInRegion)</w:t>
      </w:r>
    </w:p>
    <w:p w14:paraId="27AAD6A3" w14:textId="05F261FF" w:rsidR="00C26DDB" w:rsidRPr="00C5553D" w:rsidRDefault="00C26DDB" w:rsidP="00042C68">
      <w:pPr>
        <w:pStyle w:val="Code"/>
        <w:rPr>
          <w:szCs w:val="24"/>
          <w:lang w:eastAsia="ja-JP"/>
        </w:rPr>
      </w:pPr>
      <w:r>
        <w:rPr>
          <w:szCs w:val="24"/>
          <w:lang w:eastAsia="ja-JP"/>
        </w:rPr>
        <w:t xml:space="preserve">      </w:t>
      </w:r>
      <w:r>
        <w:rPr>
          <w:lang w:val="en-CA" w:eastAsia="ja-JP"/>
        </w:rPr>
        <w:t>regionBoxDeltaQp = RegionboxDeltaQp</w:t>
      </w:r>
    </w:p>
    <w:p w14:paraId="147943CA" w14:textId="3F6744F2" w:rsidR="00AD7A0A" w:rsidRPr="00511FBF" w:rsidRDefault="00C26DDB" w:rsidP="00AD7A0A">
      <w:pPr>
        <w:pStyle w:val="Code"/>
        <w:rPr>
          <w:lang w:val="en-CA" w:eastAsia="ja-JP"/>
        </w:rPr>
      </w:pPr>
      <w:r>
        <w:rPr>
          <w:lang w:val="en-CA" w:eastAsia="ja-JP"/>
        </w:rPr>
        <w:t xml:space="preserve">  </w:t>
      </w:r>
      <w:r w:rsidR="00AD7A0A">
        <w:rPr>
          <w:rFonts w:hint="eastAsia"/>
          <w:lang w:val="en-CA" w:eastAsia="ja-JP"/>
        </w:rPr>
        <w:t>}</w:t>
      </w:r>
    </w:p>
    <w:p w14:paraId="1483A987" w14:textId="36FF5E0C" w:rsidR="00D41D39" w:rsidRPr="00511FBF" w:rsidRDefault="00D41D39" w:rsidP="00042C68">
      <w:pPr>
        <w:pStyle w:val="Code"/>
        <w:rPr>
          <w:lang w:val="en-CA" w:eastAsia="ja-JP"/>
        </w:rPr>
      </w:pPr>
    </w:p>
    <w:p w14:paraId="1A0B6E45" w14:textId="296DED9F" w:rsidR="00D41D39" w:rsidRDefault="00C26DDB" w:rsidP="004014E9">
      <w:pPr>
        <w:pStyle w:val="Code"/>
        <w:rPr>
          <w:lang w:val="en-CA" w:eastAsia="ja-JP"/>
        </w:rPr>
      </w:pPr>
      <w:r>
        <w:rPr>
          <w:lang w:val="en-CA" w:eastAsia="ja-JP"/>
        </w:rPr>
        <w:t xml:space="preserve">  </w:t>
      </w:r>
      <w:r w:rsidR="00D41D39">
        <w:rPr>
          <w:lang w:val="en-CA" w:eastAsia="ja-JP"/>
        </w:rPr>
        <w:t>q</w:t>
      </w:r>
      <w:r w:rsidR="00AD7A0A">
        <w:rPr>
          <w:lang w:val="en-CA" w:eastAsia="ja-JP"/>
        </w:rPr>
        <w:t>ste</w:t>
      </w:r>
      <w:r w:rsidR="00D41D39">
        <w:rPr>
          <w:lang w:val="en-CA" w:eastAsia="ja-JP"/>
        </w:rPr>
        <w:t xml:space="preserve">pY = </w:t>
      </w:r>
      <w:r w:rsidR="00AD7A0A">
        <w:rPr>
          <w:rFonts w:hint="eastAsia"/>
          <w:lang w:val="en-CA" w:eastAsia="ja-JP"/>
        </w:rPr>
        <w:t>Qp</w:t>
      </w:r>
      <w:r w:rsidR="00AD7A0A">
        <w:rPr>
          <w:lang w:val="en-CA" w:eastAsia="ja-JP"/>
        </w:rPr>
        <w:t>ToQstep</w:t>
      </w:r>
      <w:r w:rsidR="004014E9">
        <w:rPr>
          <w:rFonts w:hint="eastAsia"/>
          <w:lang w:val="en-CA" w:eastAsia="ja-JP"/>
        </w:rPr>
        <w:t>(</w:t>
      </w:r>
      <w:r w:rsidR="00D41D39">
        <w:rPr>
          <w:lang w:val="en-CA" w:eastAsia="ja-JP"/>
        </w:rPr>
        <w:t xml:space="preserve">layerQpY + </w:t>
      </w:r>
      <w:r w:rsidR="00AD7A0A">
        <w:rPr>
          <w:lang w:val="en-CA" w:eastAsia="ja-JP"/>
        </w:rPr>
        <w:t>regionBoxDeltaQp,</w:t>
      </w:r>
      <w:r w:rsidR="00D41D39">
        <w:rPr>
          <w:lang w:val="en-CA" w:eastAsia="ja-JP"/>
        </w:rPr>
        <w:t xml:space="preserve"> </w:t>
      </w:r>
      <w:r w:rsidR="00AD7A0A">
        <w:rPr>
          <w:lang w:val="en-CA" w:eastAsia="ja-JP"/>
        </w:rPr>
        <w:t>1</w:t>
      </w:r>
      <w:r w:rsidR="004014E9">
        <w:rPr>
          <w:lang w:val="en-CA" w:eastAsia="ja-JP"/>
        </w:rPr>
        <w:t>)</w:t>
      </w:r>
      <w:r w:rsidR="00AD7A0A">
        <w:rPr>
          <w:lang w:val="en-CA" w:eastAsia="ja-JP"/>
        </w:rPr>
        <w:t>;</w:t>
      </w:r>
    </w:p>
    <w:p w14:paraId="439218D2" w14:textId="2C58B3CD" w:rsidR="00D41D39" w:rsidRDefault="00C26DDB" w:rsidP="004014E9">
      <w:pPr>
        <w:pStyle w:val="Code"/>
        <w:rPr>
          <w:lang w:val="en-CA" w:eastAsia="ja-JP"/>
        </w:rPr>
      </w:pPr>
      <w:r>
        <w:rPr>
          <w:lang w:val="en-CA" w:eastAsia="ja-JP"/>
        </w:rPr>
        <w:t xml:space="preserve">  </w:t>
      </w:r>
      <w:r w:rsidR="00D41D39">
        <w:rPr>
          <w:lang w:val="en-CA" w:eastAsia="ja-JP"/>
        </w:rPr>
        <w:t>q</w:t>
      </w:r>
      <w:r w:rsidR="00AD7A0A">
        <w:rPr>
          <w:lang w:val="en-CA" w:eastAsia="ja-JP"/>
        </w:rPr>
        <w:t>ste</w:t>
      </w:r>
      <w:r w:rsidR="00D41D39">
        <w:rPr>
          <w:lang w:val="en-CA" w:eastAsia="ja-JP"/>
        </w:rPr>
        <w:t xml:space="preserve">pC = </w:t>
      </w:r>
      <w:r w:rsidR="00AD7A0A">
        <w:rPr>
          <w:rFonts w:hint="eastAsia"/>
          <w:lang w:val="en-CA" w:eastAsia="ja-JP"/>
        </w:rPr>
        <w:t>Qp</w:t>
      </w:r>
      <w:r w:rsidR="00AD7A0A">
        <w:rPr>
          <w:lang w:val="en-CA" w:eastAsia="ja-JP"/>
        </w:rPr>
        <w:t>ToQstep</w:t>
      </w:r>
      <w:r w:rsidR="004014E9">
        <w:rPr>
          <w:rFonts w:hint="eastAsia"/>
          <w:lang w:val="en-CA" w:eastAsia="ja-JP"/>
        </w:rPr>
        <w:t>(</w:t>
      </w:r>
      <w:r w:rsidR="00D41D39">
        <w:rPr>
          <w:lang w:val="en-CA" w:eastAsia="ja-JP"/>
        </w:rPr>
        <w:t xml:space="preserve">layerQpC + </w:t>
      </w:r>
      <w:r w:rsidR="00AD7A0A">
        <w:rPr>
          <w:lang w:val="en-CA" w:eastAsia="ja-JP"/>
        </w:rPr>
        <w:t>regionBoxDeltaQp, 0</w:t>
      </w:r>
      <w:r w:rsidR="004014E9">
        <w:rPr>
          <w:lang w:val="en-CA" w:eastAsia="ja-JP"/>
        </w:rPr>
        <w:t>)</w:t>
      </w:r>
      <w:r w:rsidR="00AD7A0A">
        <w:rPr>
          <w:lang w:val="en-CA" w:eastAsia="ja-JP"/>
        </w:rPr>
        <w:t>;</w:t>
      </w:r>
    </w:p>
    <w:p w14:paraId="4B9CAFEE" w14:textId="638477D4" w:rsidR="00E85B51" w:rsidRPr="00D527DE" w:rsidRDefault="00C26DDB" w:rsidP="00042C68">
      <w:pPr>
        <w:pStyle w:val="Code"/>
        <w:rPr>
          <w:lang w:val="en-CA" w:eastAsia="ja-JP"/>
        </w:rPr>
      </w:pPr>
      <w:r>
        <w:rPr>
          <w:lang w:val="en-CA" w:eastAsia="ja-JP"/>
        </w:rPr>
        <w:t xml:space="preserve">  </w:t>
      </w:r>
      <w:r w:rsidR="00E85B51" w:rsidRPr="00D527DE">
        <w:rPr>
          <w:lang w:val="en-CA" w:eastAsia="ja-JP"/>
        </w:rPr>
        <w:t>for (</w:t>
      </w:r>
      <w:r w:rsidR="00F22A92" w:rsidRPr="00D527DE">
        <w:rPr>
          <w:lang w:val="en-CA" w:eastAsia="ja-JP"/>
        </w:rPr>
        <w:t>a</w:t>
      </w:r>
      <w:r w:rsidR="0013471A">
        <w:rPr>
          <w:lang w:val="en-CA" w:eastAsia="ja-JP"/>
        </w:rPr>
        <w:t xml:space="preserve"> </w:t>
      </w:r>
      <w:r w:rsidR="00E85B51" w:rsidRPr="00D527DE">
        <w:rPr>
          <w:lang w:val="en-CA" w:eastAsia="ja-JP"/>
        </w:rPr>
        <w:t>=</w:t>
      </w:r>
      <w:r w:rsidR="0013471A">
        <w:rPr>
          <w:lang w:val="en-CA" w:eastAsia="ja-JP"/>
        </w:rPr>
        <w:t xml:space="preserve"> </w:t>
      </w:r>
      <w:r w:rsidR="00E85B51" w:rsidRPr="00D527DE">
        <w:rPr>
          <w:lang w:val="en-CA" w:eastAsia="ja-JP"/>
        </w:rPr>
        <w:t xml:space="preserve">0; </w:t>
      </w:r>
      <w:r w:rsidR="00F22A92" w:rsidRPr="00D527DE">
        <w:rPr>
          <w:lang w:val="en-CA" w:eastAsia="ja-JP"/>
        </w:rPr>
        <w:t>a</w:t>
      </w:r>
      <w:r w:rsidR="0013471A">
        <w:rPr>
          <w:lang w:val="en-CA" w:eastAsia="ja-JP"/>
        </w:rPr>
        <w:t xml:space="preserve"> </w:t>
      </w:r>
      <w:r w:rsidR="00E85B51" w:rsidRPr="00D527DE">
        <w:rPr>
          <w:lang w:val="en-CA" w:eastAsia="ja-JP"/>
        </w:rPr>
        <w:t>&lt;</w:t>
      </w:r>
      <w:r w:rsidR="00E85B51" w:rsidRPr="00D527DE">
        <w:rPr>
          <w:lang w:val="en-CA"/>
        </w:rPr>
        <w:t xml:space="preserve"> </w:t>
      </w:r>
      <w:r w:rsidR="00715CC3">
        <w:rPr>
          <w:szCs w:val="24"/>
          <w:lang w:val="en-CA" w:eastAsia="ja-JP"/>
        </w:rPr>
        <w:t>AttrDim</w:t>
      </w:r>
      <w:r w:rsidR="00E85B51" w:rsidRPr="00D527DE">
        <w:rPr>
          <w:lang w:val="en-CA" w:eastAsia="ja-JP"/>
        </w:rPr>
        <w:t xml:space="preserve">; </w:t>
      </w:r>
      <w:r w:rsidR="00F22A92" w:rsidRPr="00D527DE">
        <w:rPr>
          <w:lang w:val="en-CA" w:eastAsia="ja-JP"/>
        </w:rPr>
        <w:t>a</w:t>
      </w:r>
      <w:r w:rsidR="00E85B51" w:rsidRPr="00D527DE">
        <w:rPr>
          <w:lang w:val="en-CA" w:eastAsia="ja-JP"/>
        </w:rPr>
        <w:t>++)</w:t>
      </w:r>
    </w:p>
    <w:p w14:paraId="09E7EB5B" w14:textId="35EC31E4" w:rsidR="00E85B51" w:rsidRDefault="00C26DDB" w:rsidP="00042C68">
      <w:pPr>
        <w:pStyle w:val="Code"/>
        <w:rPr>
          <w:lang w:val="en-CA" w:eastAsia="ja-JP"/>
        </w:rPr>
      </w:pPr>
      <w:r>
        <w:rPr>
          <w:lang w:val="en-CA" w:eastAsia="ja-JP"/>
        </w:rPr>
        <w:lastRenderedPageBreak/>
        <w:t xml:space="preserve">    </w:t>
      </w:r>
      <w:r w:rsidR="00E85B51" w:rsidRPr="00C370FC">
        <w:t>unquantAttributeCoefficients[i][</w:t>
      </w:r>
      <w:r w:rsidR="009D1B72" w:rsidRPr="00C370FC">
        <w:t>a</w:t>
      </w:r>
      <w:r w:rsidR="00E85B51" w:rsidRPr="00C370FC">
        <w:t>] =</w:t>
      </w:r>
      <w:r w:rsidR="0013471A">
        <w:t xml:space="preserve"> </w:t>
      </w:r>
      <w:r w:rsidR="000E2DE2" w:rsidRPr="00C370FC">
        <w:t>residual_values[</w:t>
      </w:r>
      <w:r w:rsidR="009D1B72" w:rsidRPr="00C370FC">
        <w:t>a</w:t>
      </w:r>
      <w:r w:rsidR="000E2DE2" w:rsidRPr="00C370FC">
        <w:t>][i</w:t>
      </w:r>
      <w:r w:rsidR="00E85B51" w:rsidRPr="00C370FC">
        <w:t>]</w:t>
      </w:r>
      <w:r w:rsidR="007D6F11" w:rsidRPr="00C370FC">
        <w:t xml:space="preserve"> ×</w:t>
      </w:r>
      <w:r>
        <w:t xml:space="preserve"> </w:t>
      </w:r>
      <w:r w:rsidR="00137D27">
        <w:rPr>
          <w:lang w:val="en-CA" w:eastAsia="ja-JP"/>
        </w:rPr>
        <w:t>(</w:t>
      </w:r>
      <w:r>
        <w:rPr>
          <w:lang w:val="en-CA" w:eastAsia="ja-JP"/>
        </w:rPr>
        <w:t>!</w:t>
      </w:r>
      <w:r w:rsidR="00137D27">
        <w:rPr>
          <w:lang w:val="en-CA" w:eastAsia="ja-JP"/>
        </w:rPr>
        <w:t>a</w:t>
      </w:r>
      <w:r w:rsidR="005B6A8D">
        <w:rPr>
          <w:lang w:val="en-CA" w:eastAsia="ja-JP"/>
        </w:rPr>
        <w:t xml:space="preserve"> ? </w:t>
      </w:r>
      <w:r w:rsidR="00AD7A0A">
        <w:rPr>
          <w:lang w:val="en-CA" w:eastAsia="ja-JP"/>
        </w:rPr>
        <w:t>q</w:t>
      </w:r>
      <w:r w:rsidR="005B6A8D">
        <w:rPr>
          <w:lang w:val="en-CA" w:eastAsia="ja-JP"/>
        </w:rPr>
        <w:t xml:space="preserve">stepY : </w:t>
      </w:r>
      <w:r w:rsidR="00AD7A0A">
        <w:rPr>
          <w:lang w:val="en-CA" w:eastAsia="ja-JP"/>
        </w:rPr>
        <w:t>q</w:t>
      </w:r>
      <w:r w:rsidR="005B6A8D">
        <w:rPr>
          <w:lang w:val="en-CA" w:eastAsia="ja-JP"/>
        </w:rPr>
        <w:t>stepC)</w:t>
      </w:r>
      <w:r w:rsidR="00AD7A0A">
        <w:rPr>
          <w:lang w:val="en-CA" w:eastAsia="ja-JP"/>
        </w:rPr>
        <w:t>;</w:t>
      </w:r>
    </w:p>
    <w:p w14:paraId="7374CC81" w14:textId="62D66680" w:rsidR="00E0754C" w:rsidRPr="00D527DE" w:rsidRDefault="00E0754C" w:rsidP="00042C68">
      <w:pPr>
        <w:pStyle w:val="Code"/>
        <w:rPr>
          <w:lang w:val="en-CA" w:eastAsia="ja-JP"/>
        </w:rPr>
      </w:pPr>
      <w:r>
        <w:rPr>
          <w:lang w:val="en-CA" w:eastAsia="ja-JP"/>
        </w:rPr>
        <w:t>}</w:t>
      </w:r>
    </w:p>
    <w:p w14:paraId="37BA7082" w14:textId="0D5917B9" w:rsidR="00056A3B" w:rsidRPr="00D527DE" w:rsidRDefault="00056A3B" w:rsidP="007F16A3">
      <w:pPr>
        <w:pStyle w:val="4"/>
        <w:rPr>
          <w:lang w:val="en-CA"/>
        </w:rPr>
      </w:pPr>
      <w:bookmarkStart w:id="1899" w:name="_Ref3631410"/>
      <w:r w:rsidRPr="00D527DE">
        <w:t>Inverse</w:t>
      </w:r>
      <w:r w:rsidRPr="00D527DE">
        <w:rPr>
          <w:lang w:val="en-CA"/>
        </w:rPr>
        <w:t xml:space="preserve"> lifting</w:t>
      </w:r>
      <w:bookmarkEnd w:id="1899"/>
    </w:p>
    <w:p w14:paraId="56E2C0F7" w14:textId="77777777" w:rsidR="00056A3B" w:rsidRPr="00D527DE" w:rsidRDefault="00056A3B" w:rsidP="00056A3B">
      <w:pPr>
        <w:rPr>
          <w:lang w:val="en-CA" w:eastAsia="ja-JP"/>
        </w:rPr>
      </w:pPr>
      <w:r w:rsidRPr="00D527DE">
        <w:rPr>
          <w:lang w:val="en-CA" w:eastAsia="ja-JP"/>
        </w:rPr>
        <w:t>Inputs of this process are:</w:t>
      </w:r>
    </w:p>
    <w:p w14:paraId="775E2231" w14:textId="79B78DCC" w:rsidR="00056A3B" w:rsidRPr="00D527DE" w:rsidRDefault="00056A3B" w:rsidP="00056A3B">
      <w:pPr>
        <w:rPr>
          <w:lang w:val="en-CA" w:eastAsia="ja-JP"/>
        </w:rPr>
      </w:pPr>
      <w:r w:rsidRPr="00D527DE">
        <w:rPr>
          <w:lang w:val="en-CA" w:eastAsia="ja-JP"/>
        </w:rPr>
        <w:tab/>
        <w:t xml:space="preserve">a series of attribute coefficients </w:t>
      </w:r>
      <w:r w:rsidR="009F6F43" w:rsidRPr="00D527DE">
        <w:rPr>
          <w:lang w:val="en-CA" w:eastAsia="ja-JP"/>
        </w:rPr>
        <w:t>a</w:t>
      </w:r>
      <w:r w:rsidRPr="00D527DE">
        <w:rPr>
          <w:lang w:val="en-CA" w:eastAsia="ja-JP"/>
        </w:rPr>
        <w:t xml:space="preserve">ttributeCoefficients[ i ][ j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F3811E8" w14:textId="11C7C685" w:rsidR="00056A3B" w:rsidRPr="00D527DE" w:rsidRDefault="00056A3B" w:rsidP="00056A3B">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CBF8CDE" w14:textId="7BE5A58D" w:rsidR="00056A3B" w:rsidRPr="00D527DE" w:rsidRDefault="00056A3B" w:rsidP="00056A3B">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C651811" w14:textId="56525543" w:rsidR="00056A3B" w:rsidRPr="00D527DE" w:rsidRDefault="00056A3B" w:rsidP="00210093">
      <w:pPr>
        <w:rPr>
          <w:lang w:val="en-CA"/>
        </w:rPr>
      </w:pPr>
      <w:r w:rsidRPr="00D527DE">
        <w:rPr>
          <w:lang w:val="en-CA" w:eastAsia="ja-JP"/>
        </w:rPr>
        <w:t xml:space="preserve">The process </w:t>
      </w:r>
      <w:r w:rsidR="00B90980" w:rsidRPr="00D527DE">
        <w:rPr>
          <w:lang w:val="en-CA" w:eastAsia="ja-JP"/>
        </w:rPr>
        <w:t>updates the attributes coefficients attributeCoefficients. It</w:t>
      </w:r>
      <w:r w:rsidRPr="00D527DE">
        <w:rPr>
          <w:lang w:val="en-CA" w:eastAsia="ja-JP"/>
        </w:rPr>
        <w:t xml:space="preserve"> proceeds as follows.</w:t>
      </w:r>
    </w:p>
    <w:p w14:paraId="3CAFD98B" w14:textId="340D1114" w:rsidR="00B112DC" w:rsidRPr="00D527DE" w:rsidRDefault="00B112DC" w:rsidP="00042C68">
      <w:pPr>
        <w:pStyle w:val="Code"/>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w:t>
      </w:r>
      <w:r w:rsidR="00140D11">
        <w:rPr>
          <w:lang w:val="en-CA"/>
        </w:rPr>
        <w:t>L</w:t>
      </w:r>
      <w:r w:rsidR="00140D11" w:rsidRPr="00D527DE">
        <w:rPr>
          <w:lang w:val="en-CA"/>
        </w:rPr>
        <w:t>evelDetailCount</w:t>
      </w:r>
      <w:r w:rsidRPr="00D527DE">
        <w:rPr>
          <w:lang w:val="en-CA"/>
        </w:rPr>
        <w:t>; l</w:t>
      </w:r>
      <w:r w:rsidR="00121DEE">
        <w:rPr>
          <w:lang w:val="en-CA"/>
        </w:rPr>
        <w:t>od++</w:t>
      </w:r>
      <w:r w:rsidRPr="00D527DE">
        <w:rPr>
          <w:lang w:val="en-CA"/>
        </w:rPr>
        <w:t>) {</w:t>
      </w:r>
    </w:p>
    <w:p w14:paraId="08490FCF" w14:textId="023D901C" w:rsidR="00B112DC" w:rsidRPr="00D527DE" w:rsidRDefault="00C43BCF" w:rsidP="004014E9">
      <w:pPr>
        <w:pStyle w:val="Code"/>
        <w:rPr>
          <w:lang w:val="en-CA"/>
        </w:rPr>
      </w:pPr>
      <w:r>
        <w:rPr>
          <w:lang w:val="en-CA"/>
        </w:rPr>
        <w:t xml:space="preserve">  </w:t>
      </w:r>
      <w:r w:rsidR="00B112DC" w:rsidRPr="00D527DE">
        <w:rPr>
          <w:lang w:val="en-CA"/>
        </w:rPr>
        <w:t xml:space="preserve">startIndex = </w:t>
      </w:r>
      <w:r w:rsidR="00B55094" w:rsidRPr="00D527DE">
        <w:rPr>
          <w:lang w:val="en-CA" w:eastAsia="ja-JP"/>
        </w:rPr>
        <w:t>pointCountPerLevelOfDetail</w:t>
      </w:r>
      <w:r w:rsidR="004014E9">
        <w:rPr>
          <w:lang w:val="en-CA"/>
        </w:rPr>
        <w:t>[</w:t>
      </w:r>
      <w:r w:rsidR="00B55094" w:rsidRPr="00D527DE">
        <w:rPr>
          <w:lang w:val="en-CA"/>
        </w:rPr>
        <w:t>l</w:t>
      </w:r>
      <w:r w:rsidR="00121DEE">
        <w:rPr>
          <w:lang w:val="en-CA"/>
        </w:rPr>
        <w:t>od</w:t>
      </w:r>
      <w:r w:rsidR="00B112DC" w:rsidRPr="00D527DE">
        <w:rPr>
          <w:lang w:val="en-CA"/>
        </w:rPr>
        <w:t xml:space="preserve"> </w:t>
      </w:r>
      <w:r w:rsidR="00264A12" w:rsidRPr="00D527DE">
        <w:rPr>
          <w:lang w:val="en-CA"/>
        </w:rPr>
        <w:t>–</w:t>
      </w:r>
      <w:r w:rsidR="00B112DC" w:rsidRPr="00D527DE">
        <w:rPr>
          <w:lang w:val="en-CA"/>
        </w:rPr>
        <w:t xml:space="preserve"> 1</w:t>
      </w:r>
      <w:r w:rsidR="004014E9">
        <w:rPr>
          <w:lang w:val="en-CA"/>
        </w:rPr>
        <w:t>]</w:t>
      </w:r>
      <w:r w:rsidR="00B112DC" w:rsidRPr="00D527DE">
        <w:rPr>
          <w:lang w:val="en-CA"/>
        </w:rPr>
        <w:t>;</w:t>
      </w:r>
    </w:p>
    <w:p w14:paraId="49651E51" w14:textId="64A30F03" w:rsidR="00B112DC" w:rsidRPr="00D527DE" w:rsidRDefault="00C43BCF" w:rsidP="004014E9">
      <w:pPr>
        <w:pStyle w:val="Code"/>
        <w:rPr>
          <w:lang w:val="en-CA"/>
        </w:rPr>
      </w:pPr>
      <w:r>
        <w:rPr>
          <w:lang w:val="en-CA"/>
        </w:rPr>
        <w:t xml:space="preserve">  </w:t>
      </w:r>
      <w:r w:rsidR="00B112DC" w:rsidRPr="00D527DE">
        <w:rPr>
          <w:lang w:val="en-CA"/>
        </w:rPr>
        <w:t xml:space="preserve">endIndex = </w:t>
      </w:r>
      <w:r w:rsidR="00B55094" w:rsidRPr="00D527DE">
        <w:rPr>
          <w:lang w:val="en-CA" w:eastAsia="ja-JP"/>
        </w:rPr>
        <w:t>pointCountPerLevelOfDetail</w:t>
      </w:r>
      <w:r w:rsidR="004014E9">
        <w:rPr>
          <w:lang w:val="en-CA"/>
        </w:rPr>
        <w:t>[</w:t>
      </w:r>
      <w:r w:rsidR="00B55094" w:rsidRPr="00D527DE">
        <w:rPr>
          <w:lang w:val="en-CA"/>
        </w:rPr>
        <w:t>l</w:t>
      </w:r>
      <w:r w:rsidR="00121DEE">
        <w:rPr>
          <w:lang w:val="en-CA"/>
        </w:rPr>
        <w:t>od</w:t>
      </w:r>
      <w:r w:rsidR="004014E9">
        <w:rPr>
          <w:lang w:val="en-CA"/>
        </w:rPr>
        <w:t>]</w:t>
      </w:r>
      <w:r w:rsidR="00B112DC" w:rsidRPr="00D527DE">
        <w:rPr>
          <w:lang w:val="en-CA"/>
        </w:rPr>
        <w:t>;</w:t>
      </w:r>
    </w:p>
    <w:p w14:paraId="49FF4759" w14:textId="5E83E11F" w:rsidR="004515D5" w:rsidRPr="00D527DE" w:rsidRDefault="00C43BCF" w:rsidP="00042C68">
      <w:pPr>
        <w:pStyle w:val="Code"/>
        <w:rPr>
          <w:lang w:val="en-CA"/>
        </w:rPr>
      </w:pPr>
      <w:r>
        <w:rPr>
          <w:lang w:val="en-CA"/>
        </w:rPr>
        <w:t xml:space="preserve">  </w:t>
      </w:r>
      <w:r w:rsidR="00D3230C" w:rsidRPr="00D527DE">
        <w:rPr>
          <w:lang w:val="en-CA"/>
        </w:rPr>
        <w:t>inverseUpdate(</w:t>
      </w:r>
      <w:r w:rsidR="009F6F43" w:rsidRPr="00D527DE">
        <w:rPr>
          <w:lang w:val="en-CA"/>
        </w:rPr>
        <w:t xml:space="preserve">startIndex, endIndex, </w:t>
      </w:r>
      <w:r w:rsidR="009F6F43" w:rsidRPr="00D527DE">
        <w:rPr>
          <w:lang w:val="en-CA" w:eastAsia="ja-JP"/>
        </w:rPr>
        <w:t xml:space="preserve">attributeCoefficients, </w:t>
      </w:r>
      <w:r w:rsidR="009F6F43" w:rsidRPr="00D527DE">
        <w:rPr>
          <w:lang w:val="en-CA"/>
        </w:rPr>
        <w:t>quantizationWeights and predictionWeights</w:t>
      </w:r>
      <w:r w:rsidR="00D3230C" w:rsidRPr="00D527DE">
        <w:rPr>
          <w:lang w:val="en-CA"/>
        </w:rPr>
        <w:t>);</w:t>
      </w:r>
    </w:p>
    <w:p w14:paraId="22F9B083" w14:textId="5F08673A" w:rsidR="009F6F43" w:rsidRPr="00D527DE" w:rsidRDefault="00C43BCF" w:rsidP="00042C68">
      <w:pPr>
        <w:pStyle w:val="Code"/>
        <w:rPr>
          <w:lang w:val="en-CA"/>
        </w:rPr>
      </w:pPr>
      <w:r>
        <w:rPr>
          <w:lang w:val="en-CA"/>
        </w:rPr>
        <w:t xml:space="preserve">  </w:t>
      </w:r>
      <w:r w:rsidR="00661376" w:rsidRPr="00D527DE">
        <w:rPr>
          <w:lang w:val="en-CA"/>
        </w:rPr>
        <w:t>inversePredict</w:t>
      </w:r>
      <w:r w:rsidR="00A23EF6">
        <w:rPr>
          <w:lang w:val="en-CA"/>
        </w:rPr>
        <w:t>i</w:t>
      </w:r>
      <w:r w:rsidR="00661376" w:rsidRPr="00D527DE">
        <w:rPr>
          <w:lang w:val="en-CA"/>
        </w:rPr>
        <w:t>on(</w:t>
      </w:r>
      <w:r w:rsidR="0081672D" w:rsidRPr="00D527DE">
        <w:rPr>
          <w:lang w:val="en-CA"/>
        </w:rPr>
        <w:t xml:space="preserve">startIndex, endIndex, </w:t>
      </w:r>
      <w:r w:rsidR="0081672D" w:rsidRPr="00D527DE">
        <w:rPr>
          <w:lang w:val="en-CA" w:eastAsia="ja-JP"/>
        </w:rPr>
        <w:t xml:space="preserve">attributeCoefficients, </w:t>
      </w:r>
      <w:r w:rsidR="0081672D" w:rsidRPr="00D527DE">
        <w:rPr>
          <w:lang w:val="en-CA"/>
        </w:rPr>
        <w:t>and predictionWeights</w:t>
      </w:r>
      <w:r w:rsidR="00661376" w:rsidRPr="00D527DE">
        <w:rPr>
          <w:lang w:val="en-CA"/>
        </w:rPr>
        <w:t>)</w:t>
      </w:r>
      <w:r w:rsidR="00041D96">
        <w:rPr>
          <w:lang w:val="en-CA"/>
        </w:rPr>
        <w:t>;</w:t>
      </w:r>
    </w:p>
    <w:p w14:paraId="647455A8" w14:textId="1B290BF4" w:rsidR="00056A3B" w:rsidRPr="00D527DE" w:rsidRDefault="00B112DC" w:rsidP="00042C68">
      <w:pPr>
        <w:pStyle w:val="Code"/>
        <w:rPr>
          <w:lang w:val="en-CA"/>
        </w:rPr>
      </w:pPr>
      <w:r w:rsidRPr="00D527DE">
        <w:rPr>
          <w:lang w:val="en-CA" w:eastAsia="ja-JP"/>
        </w:rPr>
        <w:t>}</w:t>
      </w:r>
    </w:p>
    <w:p w14:paraId="7BDB9D90" w14:textId="490F0FA7" w:rsidR="009F6F43" w:rsidRPr="00D527DE" w:rsidRDefault="00FA7C8F" w:rsidP="007F16A3">
      <w:pPr>
        <w:pStyle w:val="4"/>
        <w:rPr>
          <w:lang w:val="en-CA"/>
        </w:rPr>
      </w:pPr>
      <w:bookmarkStart w:id="1900" w:name="_Ref3631643"/>
      <w:r w:rsidRPr="00D527DE">
        <w:t>Definition</w:t>
      </w:r>
      <w:r w:rsidRPr="00D527DE">
        <w:rPr>
          <w:lang w:val="en-CA"/>
        </w:rPr>
        <w:t xml:space="preserve"> of inverseU</w:t>
      </w:r>
      <w:r w:rsidR="009F6F43" w:rsidRPr="00D527DE">
        <w:rPr>
          <w:lang w:val="en-CA"/>
        </w:rPr>
        <w:t>pdate</w:t>
      </w:r>
      <w:bookmarkEnd w:id="1900"/>
      <w:r w:rsidRPr="00D527DE">
        <w:rPr>
          <w:lang w:val="en-CA"/>
        </w:rPr>
        <w:t>()</w:t>
      </w:r>
    </w:p>
    <w:p w14:paraId="24FB9A5F" w14:textId="77777777" w:rsidR="009F6F43" w:rsidRPr="00D527DE" w:rsidRDefault="009F6F43" w:rsidP="009F6F43">
      <w:pPr>
        <w:rPr>
          <w:lang w:val="en-CA" w:eastAsia="ja-JP"/>
        </w:rPr>
      </w:pPr>
      <w:r w:rsidRPr="00D527DE">
        <w:rPr>
          <w:lang w:val="en-CA" w:eastAsia="ja-JP"/>
        </w:rPr>
        <w:t>Inputs of this process are:</w:t>
      </w:r>
    </w:p>
    <w:p w14:paraId="25B8E14E" w14:textId="498712D7" w:rsidR="009F6F43" w:rsidRPr="00D527DE" w:rsidRDefault="009F6F43" w:rsidP="009F6F43">
      <w:pPr>
        <w:rPr>
          <w:lang w:val="en-CA" w:eastAsia="ja-JP"/>
        </w:rPr>
      </w:pPr>
      <w:r w:rsidRPr="00D527DE">
        <w:rPr>
          <w:lang w:val="en-CA" w:eastAsia="ja-JP"/>
        </w:rPr>
        <w:tab/>
        <w:t xml:space="preserve">a series of attribute coefficients attributeCoefficients[ i ][ j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0BFB20B" w14:textId="0A793B18" w:rsidR="009F6F43" w:rsidRPr="00D527DE" w:rsidRDefault="009F6F43" w:rsidP="009F6F43">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C190364" w14:textId="12D97344" w:rsidR="009F6F43" w:rsidRPr="00D527DE" w:rsidRDefault="009F6F43" w:rsidP="009F6F43">
      <w:pPr>
        <w:rPr>
          <w:lang w:val="en-CA" w:eastAsia="ja-JP"/>
        </w:rPr>
      </w:pPr>
      <w:r w:rsidRPr="00D527DE">
        <w:rPr>
          <w:lang w:val="en-CA" w:eastAsia="ja-JP"/>
        </w:rPr>
        <w:t>The process updates the attribute coefficients attributeCoefficients. It proceeds as follows.</w:t>
      </w:r>
    </w:p>
    <w:p w14:paraId="64E422DC" w14:textId="05695CC5" w:rsidR="00802CC8" w:rsidRPr="00D527DE" w:rsidRDefault="00802CC8" w:rsidP="00042C68">
      <w:pPr>
        <w:pStyle w:val="Code"/>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3749E39C" w14:textId="046045D8" w:rsidR="00AB4A78" w:rsidRPr="00D527DE" w:rsidRDefault="00C43BCF" w:rsidP="00042C68">
      <w:pPr>
        <w:pStyle w:val="Code"/>
        <w:rPr>
          <w:lang w:val="en-CA" w:eastAsia="ja-JP"/>
        </w:rPr>
      </w:pPr>
      <w:r>
        <w:rPr>
          <w:lang w:val="en-CA" w:eastAsia="ja-JP"/>
        </w:rPr>
        <w:t xml:space="preserve">  </w:t>
      </w:r>
      <w:r w:rsidR="00AB4A78" w:rsidRPr="00D527DE">
        <w:rPr>
          <w:lang w:val="en-CA" w:eastAsia="ja-JP"/>
        </w:rPr>
        <w:t>updateWeights[i] = 0;</w:t>
      </w:r>
    </w:p>
    <w:p w14:paraId="43CBEB04" w14:textId="7C64324D" w:rsidR="00802CC8" w:rsidRPr="00D527DE" w:rsidRDefault="00C43BCF" w:rsidP="00042C68">
      <w:pPr>
        <w:pStyle w:val="Code"/>
        <w:rPr>
          <w:lang w:val="en-CA" w:eastAsia="ja-JP"/>
        </w:rPr>
      </w:pPr>
      <w:r>
        <w:rPr>
          <w:lang w:val="en-CA" w:eastAsia="ja-JP"/>
        </w:rPr>
        <w:t xml:space="preserve">  </w:t>
      </w:r>
      <w:r w:rsidR="00802CC8" w:rsidRPr="00D527DE">
        <w:rPr>
          <w:lang w:val="en-CA" w:eastAsia="ja-JP"/>
        </w:rPr>
        <w:t xml:space="preserve">for (j = 0; j &lt; </w:t>
      </w:r>
      <w:r w:rsidR="00715CC3">
        <w:rPr>
          <w:szCs w:val="24"/>
          <w:lang w:val="en-CA" w:eastAsia="ja-JP"/>
        </w:rPr>
        <w:t>AttrDim</w:t>
      </w:r>
      <w:r w:rsidR="00802CC8" w:rsidRPr="00D527DE">
        <w:rPr>
          <w:lang w:val="en-CA" w:eastAsia="ja-JP"/>
        </w:rPr>
        <w:t>; j</w:t>
      </w:r>
      <w:r w:rsidR="00041D96">
        <w:rPr>
          <w:lang w:val="en-CA" w:eastAsia="ja-JP"/>
        </w:rPr>
        <w:t>++</w:t>
      </w:r>
      <w:r w:rsidR="00802CC8" w:rsidRPr="00D527DE">
        <w:rPr>
          <w:lang w:val="en-CA" w:eastAsia="ja-JP"/>
        </w:rPr>
        <w:t>)</w:t>
      </w:r>
    </w:p>
    <w:p w14:paraId="1F1A33A1" w14:textId="43F7C8E9" w:rsidR="00802CC8" w:rsidRPr="00D527DE" w:rsidRDefault="00C43BCF" w:rsidP="004014E9">
      <w:pPr>
        <w:pStyle w:val="Code"/>
        <w:rPr>
          <w:lang w:val="en-CA" w:eastAsia="ja-JP"/>
        </w:rPr>
      </w:pPr>
      <w:r>
        <w:rPr>
          <w:lang w:val="en-CA" w:eastAsia="ja-JP"/>
        </w:rPr>
        <w:t xml:space="preserve">    </w:t>
      </w:r>
      <w:r w:rsidR="00802CC8" w:rsidRPr="00D527DE">
        <w:rPr>
          <w:lang w:val="en-CA" w:eastAsia="ja-JP"/>
        </w:rPr>
        <w:t>updates</w:t>
      </w:r>
      <w:r w:rsidR="004014E9">
        <w:rPr>
          <w:lang w:val="en-CA" w:eastAsia="ja-JP"/>
        </w:rPr>
        <w:t>[</w:t>
      </w:r>
      <w:r w:rsidR="00802CC8" w:rsidRPr="00D527DE">
        <w:rPr>
          <w:lang w:val="en-CA" w:eastAsia="ja-JP"/>
        </w:rPr>
        <w:t>i</w:t>
      </w:r>
      <w:r w:rsidR="004014E9">
        <w:rPr>
          <w:lang w:val="en-CA" w:eastAsia="ja-JP"/>
        </w:rPr>
        <w:t>][</w:t>
      </w:r>
      <w:r w:rsidR="00802CC8" w:rsidRPr="00D527DE">
        <w:rPr>
          <w:lang w:val="en-CA" w:eastAsia="ja-JP"/>
        </w:rPr>
        <w:t>j</w:t>
      </w:r>
      <w:r w:rsidR="004014E9">
        <w:rPr>
          <w:lang w:val="en-CA" w:eastAsia="ja-JP"/>
        </w:rPr>
        <w:t>]</w:t>
      </w:r>
      <w:r w:rsidR="00802CC8" w:rsidRPr="00D527DE">
        <w:rPr>
          <w:lang w:val="en-CA" w:eastAsia="ja-JP"/>
        </w:rPr>
        <w:t xml:space="preserve"> = </w:t>
      </w:r>
      <w:r w:rsidR="000B7939" w:rsidRPr="00D527DE">
        <w:rPr>
          <w:lang w:val="en-CA" w:eastAsia="ja-JP"/>
        </w:rPr>
        <w:t>0</w:t>
      </w:r>
    </w:p>
    <w:p w14:paraId="55B4C43E" w14:textId="7E3A1FB1" w:rsidR="009F6F43" w:rsidRDefault="00802CC8" w:rsidP="00042C68">
      <w:pPr>
        <w:pStyle w:val="Code"/>
        <w:rPr>
          <w:lang w:val="en-CA" w:eastAsia="ja-JP"/>
        </w:rPr>
      </w:pPr>
      <w:r w:rsidRPr="00D527DE">
        <w:rPr>
          <w:lang w:val="en-CA" w:eastAsia="ja-JP"/>
        </w:rPr>
        <w:t>}</w:t>
      </w:r>
    </w:p>
    <w:p w14:paraId="16DECDD0" w14:textId="77777777" w:rsidR="00C43BCF" w:rsidRPr="00D527DE" w:rsidRDefault="00C43BCF" w:rsidP="00042C68">
      <w:pPr>
        <w:pStyle w:val="Code"/>
        <w:rPr>
          <w:lang w:val="en-CA" w:eastAsia="ja-JP"/>
        </w:rPr>
      </w:pPr>
    </w:p>
    <w:p w14:paraId="33389520" w14:textId="0DE26E21" w:rsidR="009F6F43" w:rsidRPr="00D527DE" w:rsidRDefault="009F6F43" w:rsidP="00042C68">
      <w:pPr>
        <w:pStyle w:val="Code"/>
        <w:rPr>
          <w:lang w:val="en-CA" w:eastAsia="ja-JP"/>
        </w:rPr>
      </w:pPr>
      <w:r w:rsidRPr="00D527DE">
        <w:rPr>
          <w:lang w:val="en-CA" w:eastAsia="ja-JP"/>
        </w:rPr>
        <w:t xml:space="preserve">for (i = 0; i &lt; </w:t>
      </w:r>
      <w:r w:rsidR="00651536">
        <w:rPr>
          <w:lang w:val="en-CA" w:eastAsia="ja-JP"/>
        </w:rPr>
        <w:t>(</w:t>
      </w:r>
      <w:r w:rsidR="00651536" w:rsidRPr="00D527DE">
        <w:rPr>
          <w:lang w:val="en-CA" w:eastAsia="ja-JP"/>
        </w:rPr>
        <w:t>endIndex − startIndex</w:t>
      </w:r>
      <w:r w:rsidR="00651536">
        <w:rPr>
          <w:lang w:val="en-CA" w:eastAsia="ja-JP"/>
        </w:rPr>
        <w:t>)</w:t>
      </w:r>
      <w:r w:rsidRPr="00D527DE">
        <w:rPr>
          <w:lang w:val="en-CA" w:eastAsia="ja-JP"/>
        </w:rPr>
        <w:t>; i</w:t>
      </w:r>
      <w:r w:rsidR="00041D96">
        <w:rPr>
          <w:lang w:val="en-CA" w:eastAsia="ja-JP"/>
        </w:rPr>
        <w:t>++</w:t>
      </w:r>
      <w:r w:rsidRPr="00D527DE">
        <w:rPr>
          <w:lang w:val="en-CA" w:eastAsia="ja-JP"/>
        </w:rPr>
        <w:t>) {</w:t>
      </w:r>
    </w:p>
    <w:p w14:paraId="65012487" w14:textId="13E37567" w:rsidR="005E3D5A" w:rsidRPr="00D527DE" w:rsidRDefault="00C43BCF" w:rsidP="00042C68">
      <w:pPr>
        <w:pStyle w:val="Code"/>
        <w:rPr>
          <w:lang w:val="en-CA" w:eastAsia="ja-JP"/>
        </w:rPr>
      </w:pPr>
      <w:r>
        <w:rPr>
          <w:lang w:val="en-CA" w:eastAsia="ja-JP"/>
        </w:rPr>
        <w:t xml:space="preserve">  </w:t>
      </w:r>
      <w:r w:rsidR="005E3D5A" w:rsidRPr="00D527DE">
        <w:rPr>
          <w:lang w:val="en-CA" w:eastAsia="ja-JP"/>
        </w:rPr>
        <w:t xml:space="preserve">index = predictorCount </w:t>
      </w:r>
      <w:r w:rsidR="004C0821" w:rsidRPr="00D527DE">
        <w:rPr>
          <w:lang w:val="en-CA" w:eastAsia="ja-JP"/>
        </w:rPr>
        <w:t>−</w:t>
      </w:r>
      <w:r w:rsidR="005E3D5A" w:rsidRPr="00D527DE">
        <w:rPr>
          <w:lang w:val="en-CA" w:eastAsia="ja-JP"/>
        </w:rPr>
        <w:t xml:space="preserve"> i </w:t>
      </w:r>
      <w:r w:rsidR="004C0821" w:rsidRPr="00D527DE">
        <w:rPr>
          <w:lang w:val="en-CA" w:eastAsia="ja-JP"/>
        </w:rPr>
        <w:t>−</w:t>
      </w:r>
      <w:r w:rsidR="005E3D5A" w:rsidRPr="00D527DE">
        <w:rPr>
          <w:lang w:val="en-CA" w:eastAsia="ja-JP"/>
        </w:rPr>
        <w:t xml:space="preserve"> 1 + startIndex;</w:t>
      </w:r>
    </w:p>
    <w:p w14:paraId="65C5DCAB" w14:textId="181BB355" w:rsidR="005E3D5A" w:rsidRPr="00D527DE" w:rsidRDefault="00C43BCF" w:rsidP="00042C68">
      <w:pPr>
        <w:pStyle w:val="Code"/>
        <w:rPr>
          <w:lang w:val="en-CA" w:eastAsia="ja-JP"/>
        </w:rPr>
      </w:pPr>
      <w:r>
        <w:rPr>
          <w:lang w:val="en-CA" w:eastAsia="ja-JP"/>
        </w:rPr>
        <w:t xml:space="preserve">  </w:t>
      </w:r>
      <w:r w:rsidR="005E3D5A" w:rsidRPr="00D527DE">
        <w:rPr>
          <w:lang w:val="en-CA" w:eastAsia="ja-JP"/>
        </w:rPr>
        <w:t>currentQuantWeight = quantizationWeights[index];</w:t>
      </w:r>
    </w:p>
    <w:p w14:paraId="72AF886D" w14:textId="79BB7F38" w:rsidR="005E3D5A" w:rsidRPr="00D527DE" w:rsidRDefault="00C43BCF" w:rsidP="00042C68">
      <w:pPr>
        <w:pStyle w:val="Code"/>
        <w:rPr>
          <w:lang w:val="en-CA" w:eastAsia="ja-JP"/>
        </w:rPr>
      </w:pPr>
      <w:r>
        <w:rPr>
          <w:lang w:val="en-CA" w:eastAsia="ja-JP"/>
        </w:rPr>
        <w:t xml:space="preserve">  </w:t>
      </w:r>
      <w:r w:rsidR="005E3D5A" w:rsidRPr="00D527DE">
        <w:rPr>
          <w:lang w:val="en-CA" w:eastAsia="ja-JP"/>
        </w:rPr>
        <w:t xml:space="preserve">for (p = 0; p &lt; </w:t>
      </w:r>
      <w:r w:rsidR="005E3D5A" w:rsidRPr="00D527DE">
        <w:rPr>
          <w:lang w:val="en-CA"/>
        </w:rPr>
        <w:t>n</w:t>
      </w:r>
      <w:r w:rsidR="000E1EA8" w:rsidRPr="00D527DE">
        <w:rPr>
          <w:lang w:val="en-CA"/>
        </w:rPr>
        <w:t>eighbour</w:t>
      </w:r>
      <w:r w:rsidR="005E3D5A" w:rsidRPr="00D527DE">
        <w:rPr>
          <w:lang w:val="en-CA"/>
        </w:rPr>
        <w:t>sCount[index]</w:t>
      </w:r>
      <w:r w:rsidR="005E3D5A" w:rsidRPr="00D527DE">
        <w:rPr>
          <w:lang w:val="en-CA" w:eastAsia="ja-JP"/>
        </w:rPr>
        <w:t>; p</w:t>
      </w:r>
      <w:r w:rsidR="00041D96">
        <w:rPr>
          <w:lang w:val="en-CA" w:eastAsia="ja-JP"/>
        </w:rPr>
        <w:t>++</w:t>
      </w:r>
      <w:r w:rsidR="005E3D5A" w:rsidRPr="00D527DE">
        <w:rPr>
          <w:lang w:val="en-CA" w:eastAsia="ja-JP"/>
        </w:rPr>
        <w:t>) {</w:t>
      </w:r>
    </w:p>
    <w:p w14:paraId="5311A48C" w14:textId="5FE9E0EA" w:rsidR="005E3D5A" w:rsidRPr="00D527DE" w:rsidRDefault="00C43BCF" w:rsidP="00042C68">
      <w:pPr>
        <w:pStyle w:val="Code"/>
        <w:rPr>
          <w:lang w:val="en-CA" w:eastAsia="ja-JP"/>
        </w:rPr>
      </w:pPr>
      <w:r>
        <w:rPr>
          <w:lang w:val="en-CA" w:eastAsia="ja-JP"/>
        </w:rPr>
        <w:t xml:space="preserve">    </w:t>
      </w:r>
      <w:r w:rsidR="005E3D5A" w:rsidRPr="00D527DE">
        <w:rPr>
          <w:lang w:val="en-CA" w:eastAsia="ja-JP"/>
        </w:rPr>
        <w:t>n</w:t>
      </w:r>
      <w:r w:rsidR="000E1EA8" w:rsidRPr="00D527DE">
        <w:rPr>
          <w:lang w:val="en-CA" w:eastAsia="ja-JP"/>
        </w:rPr>
        <w:t>eighbour</w:t>
      </w:r>
      <w:r w:rsidR="005E3D5A" w:rsidRPr="00D527DE">
        <w:rPr>
          <w:lang w:val="en-CA" w:eastAsia="ja-JP"/>
        </w:rPr>
        <w:t>Index = n</w:t>
      </w:r>
      <w:r w:rsidR="000E1EA8" w:rsidRPr="00D527DE">
        <w:rPr>
          <w:lang w:val="en-CA" w:eastAsia="ja-JP"/>
        </w:rPr>
        <w:t>eighbour</w:t>
      </w:r>
      <w:r w:rsidR="005E3D5A" w:rsidRPr="00D527DE">
        <w:rPr>
          <w:lang w:val="en-CA" w:eastAsia="ja-JP"/>
        </w:rPr>
        <w:t>s[index][p];</w:t>
      </w:r>
    </w:p>
    <w:p w14:paraId="66E27EE0" w14:textId="36851CA0" w:rsidR="005E3D5A" w:rsidRPr="00D527DE" w:rsidRDefault="00C43BCF" w:rsidP="00042C68">
      <w:pPr>
        <w:pStyle w:val="Code"/>
        <w:rPr>
          <w:lang w:val="en-CA" w:eastAsia="ja-JP"/>
        </w:rPr>
      </w:pPr>
      <w:r>
        <w:rPr>
          <w:lang w:val="en-CA" w:eastAsia="ja-JP"/>
        </w:rPr>
        <w:t xml:space="preserve">    </w:t>
      </w:r>
      <w:r w:rsidR="005E3D5A" w:rsidRPr="00D527DE">
        <w:rPr>
          <w:lang w:val="en-CA" w:eastAsia="ja-JP"/>
        </w:rPr>
        <w:t xml:space="preserve">weight = predictionWeights[index][p] </w:t>
      </w:r>
      <w:r w:rsidR="007D6F11" w:rsidRPr="00D527DE">
        <w:rPr>
          <w:lang w:val="en-CA" w:eastAsia="ja-JP"/>
        </w:rPr>
        <w:t xml:space="preserve">× </w:t>
      </w:r>
      <w:r w:rsidR="005E3D5A" w:rsidRPr="00D527DE">
        <w:rPr>
          <w:lang w:val="en-CA" w:eastAsia="ja-JP"/>
        </w:rPr>
        <w:t>currentQuantWeight;</w:t>
      </w:r>
    </w:p>
    <w:p w14:paraId="62DC580D" w14:textId="688647B8" w:rsidR="005E3D5A" w:rsidRPr="00D527DE" w:rsidRDefault="00C43BCF" w:rsidP="00042C68">
      <w:pPr>
        <w:pStyle w:val="Code"/>
        <w:rPr>
          <w:lang w:val="en-CA" w:eastAsia="ja-JP"/>
        </w:rPr>
      </w:pPr>
      <w:r>
        <w:rPr>
          <w:lang w:val="en-CA" w:eastAsia="ja-JP"/>
        </w:rPr>
        <w:t xml:space="preserve">    </w:t>
      </w:r>
      <w:r w:rsidR="005E3D5A" w:rsidRPr="00D527DE">
        <w:rPr>
          <w:lang w:val="en-CA" w:eastAsia="ja-JP"/>
        </w:rPr>
        <w:t>updateWeights[</w:t>
      </w:r>
      <w:r w:rsidR="0035004B" w:rsidRPr="00D527DE">
        <w:rPr>
          <w:lang w:val="en-CA" w:eastAsia="ja-JP"/>
        </w:rPr>
        <w:t>n</w:t>
      </w:r>
      <w:r w:rsidR="000E1EA8" w:rsidRPr="00D527DE">
        <w:rPr>
          <w:lang w:val="en-CA" w:eastAsia="ja-JP"/>
        </w:rPr>
        <w:t>eighbour</w:t>
      </w:r>
      <w:r w:rsidR="0035004B" w:rsidRPr="00D527DE">
        <w:rPr>
          <w:lang w:val="en-CA" w:eastAsia="ja-JP"/>
        </w:rPr>
        <w:t>Index</w:t>
      </w:r>
      <w:r w:rsidR="005E3D5A" w:rsidRPr="00D527DE">
        <w:rPr>
          <w:lang w:val="en-CA" w:eastAsia="ja-JP"/>
        </w:rPr>
        <w:t>] += weight;</w:t>
      </w:r>
    </w:p>
    <w:p w14:paraId="35EF7E19" w14:textId="26779D95" w:rsidR="0035004B" w:rsidRPr="00D527DE" w:rsidRDefault="00C43BCF" w:rsidP="00042C68">
      <w:pPr>
        <w:pStyle w:val="Code"/>
        <w:rPr>
          <w:lang w:val="en-CA" w:eastAsia="ja-JP"/>
        </w:rPr>
      </w:pPr>
      <w:r>
        <w:rPr>
          <w:lang w:val="en-CA" w:eastAsia="ja-JP"/>
        </w:rPr>
        <w:t xml:space="preserve">    </w:t>
      </w:r>
      <w:r w:rsidR="0035004B" w:rsidRPr="00D527DE">
        <w:rPr>
          <w:lang w:val="en-CA" w:eastAsia="ja-JP"/>
        </w:rPr>
        <w:t xml:space="preserve">for (j = 0; j &lt; </w:t>
      </w:r>
      <w:r w:rsidR="00715CC3">
        <w:rPr>
          <w:szCs w:val="24"/>
          <w:lang w:val="en-CA" w:eastAsia="ja-JP"/>
        </w:rPr>
        <w:t>AttrDim</w:t>
      </w:r>
      <w:r w:rsidR="0035004B" w:rsidRPr="00D527DE">
        <w:rPr>
          <w:lang w:val="en-CA" w:eastAsia="ja-JP"/>
        </w:rPr>
        <w:t>; j</w:t>
      </w:r>
      <w:r w:rsidR="00041D96">
        <w:rPr>
          <w:lang w:val="en-CA" w:eastAsia="ja-JP"/>
        </w:rPr>
        <w:t>++</w:t>
      </w:r>
      <w:r w:rsidR="0035004B" w:rsidRPr="00D527DE">
        <w:rPr>
          <w:lang w:val="en-CA" w:eastAsia="ja-JP"/>
        </w:rPr>
        <w:t>)</w:t>
      </w:r>
    </w:p>
    <w:p w14:paraId="0E95D6A8" w14:textId="476E0397" w:rsidR="0035004B" w:rsidRPr="00D527DE" w:rsidRDefault="00C43BCF" w:rsidP="00042C68">
      <w:pPr>
        <w:pStyle w:val="Code"/>
        <w:rPr>
          <w:lang w:val="en-CA" w:eastAsia="ja-JP"/>
        </w:rPr>
      </w:pPr>
      <w:r>
        <w:rPr>
          <w:lang w:val="en-CA" w:eastAsia="ja-JP"/>
        </w:rPr>
        <w:t xml:space="preserve">      </w:t>
      </w:r>
      <w:r w:rsidR="005E3D5A" w:rsidRPr="00D527DE">
        <w:rPr>
          <w:lang w:val="en-CA" w:eastAsia="ja-JP"/>
        </w:rPr>
        <w:t>updates[</w:t>
      </w:r>
      <w:r w:rsidR="00284FAE" w:rsidRPr="00D527DE">
        <w:rPr>
          <w:lang w:val="en-CA" w:eastAsia="ja-JP"/>
        </w:rPr>
        <w:t>n</w:t>
      </w:r>
      <w:r w:rsidR="000E1EA8" w:rsidRPr="00D527DE">
        <w:rPr>
          <w:lang w:val="en-CA" w:eastAsia="ja-JP"/>
        </w:rPr>
        <w:t>eighbour</w:t>
      </w:r>
      <w:r w:rsidR="00284FAE" w:rsidRPr="00D527DE">
        <w:rPr>
          <w:lang w:val="en-CA" w:eastAsia="ja-JP"/>
        </w:rPr>
        <w:t>Index</w:t>
      </w:r>
      <w:r w:rsidR="005E3D5A" w:rsidRPr="00D527DE">
        <w:rPr>
          <w:lang w:val="en-CA" w:eastAsia="ja-JP"/>
        </w:rPr>
        <w:t>]</w:t>
      </w:r>
      <w:r w:rsidR="0035004B" w:rsidRPr="00D527DE">
        <w:rPr>
          <w:lang w:val="en-CA" w:eastAsia="ja-JP"/>
        </w:rPr>
        <w:t>[j]</w:t>
      </w:r>
      <w:r w:rsidR="005E3D5A" w:rsidRPr="00D527DE">
        <w:rPr>
          <w:lang w:val="en-CA" w:eastAsia="ja-JP"/>
        </w:rPr>
        <w:t xml:space="preserve"> += weight </w:t>
      </w:r>
      <w:r w:rsidR="007D6F11" w:rsidRPr="00D527DE">
        <w:rPr>
          <w:lang w:val="en-CA" w:eastAsia="ja-JP"/>
        </w:rPr>
        <w:t xml:space="preserve">× </w:t>
      </w:r>
      <w:r w:rsidR="003961EF" w:rsidRPr="00D527DE">
        <w:rPr>
          <w:lang w:val="en-CA" w:eastAsia="ja-JP"/>
        </w:rPr>
        <w:t>attributeCoefficients</w:t>
      </w:r>
      <w:r w:rsidR="005E3D5A" w:rsidRPr="00D527DE">
        <w:rPr>
          <w:lang w:val="en-CA" w:eastAsia="ja-JP"/>
        </w:rPr>
        <w:t>[</w:t>
      </w:r>
      <w:r w:rsidR="00C5561F" w:rsidRPr="00D527DE">
        <w:rPr>
          <w:lang w:val="en-CA" w:eastAsia="ja-JP"/>
        </w:rPr>
        <w:t>index</w:t>
      </w:r>
      <w:r w:rsidR="005E3D5A" w:rsidRPr="00D527DE">
        <w:rPr>
          <w:lang w:val="en-CA" w:eastAsia="ja-JP"/>
        </w:rPr>
        <w:t>]</w:t>
      </w:r>
      <w:r w:rsidR="0035004B" w:rsidRPr="00D527DE">
        <w:rPr>
          <w:lang w:val="en-CA" w:eastAsia="ja-JP"/>
        </w:rPr>
        <w:t>[j];</w:t>
      </w:r>
    </w:p>
    <w:p w14:paraId="1924D30F" w14:textId="628C852E" w:rsidR="005E3D5A" w:rsidRPr="00D527DE" w:rsidRDefault="00C43BCF" w:rsidP="00042C68">
      <w:pPr>
        <w:pStyle w:val="Code"/>
        <w:rPr>
          <w:lang w:val="en-CA" w:eastAsia="ja-JP"/>
        </w:rPr>
      </w:pPr>
      <w:r>
        <w:rPr>
          <w:lang w:val="en-CA" w:eastAsia="ja-JP"/>
        </w:rPr>
        <w:t xml:space="preserve">  </w:t>
      </w:r>
      <w:r w:rsidR="005E3D5A" w:rsidRPr="00D527DE">
        <w:rPr>
          <w:lang w:val="en-CA" w:eastAsia="ja-JP"/>
        </w:rPr>
        <w:t>}</w:t>
      </w:r>
    </w:p>
    <w:p w14:paraId="34C1B307" w14:textId="441E4869" w:rsidR="005E3D5A" w:rsidRPr="00D527DE" w:rsidRDefault="005E3D5A" w:rsidP="00042C68">
      <w:pPr>
        <w:pStyle w:val="Code"/>
        <w:rPr>
          <w:lang w:val="en-CA" w:eastAsia="ja-JP"/>
        </w:rPr>
      </w:pPr>
      <w:r w:rsidRPr="00D527DE">
        <w:rPr>
          <w:lang w:val="en-CA" w:eastAsia="ja-JP"/>
        </w:rPr>
        <w:t>}</w:t>
      </w:r>
    </w:p>
    <w:p w14:paraId="669918AD" w14:textId="77777777" w:rsidR="00C43BCF" w:rsidRDefault="00C43BCF" w:rsidP="00042C68">
      <w:pPr>
        <w:pStyle w:val="Code"/>
        <w:rPr>
          <w:lang w:val="en-CA" w:eastAsia="ja-JP"/>
        </w:rPr>
      </w:pPr>
    </w:p>
    <w:p w14:paraId="0DE3920B" w14:textId="7C8A7435" w:rsidR="00341E6C" w:rsidRPr="00D527DE" w:rsidRDefault="00341E6C" w:rsidP="00042C68">
      <w:pPr>
        <w:pStyle w:val="Code"/>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696A5927" w14:textId="43DE20EF" w:rsidR="005E3D5A" w:rsidRPr="00D527DE" w:rsidRDefault="00C43BCF" w:rsidP="00042C68">
      <w:pPr>
        <w:pStyle w:val="Code"/>
        <w:rPr>
          <w:lang w:val="en-CA" w:eastAsia="ja-JP"/>
        </w:rPr>
      </w:pPr>
      <w:r>
        <w:rPr>
          <w:lang w:val="en-CA" w:eastAsia="ja-JP"/>
        </w:rPr>
        <w:t xml:space="preserve">  </w:t>
      </w:r>
      <w:r w:rsidR="005E3D5A" w:rsidRPr="00D527DE">
        <w:rPr>
          <w:lang w:val="en-CA" w:eastAsia="ja-JP"/>
        </w:rPr>
        <w:t>if (</w:t>
      </w:r>
      <w:r w:rsidR="00341E6C" w:rsidRPr="00D527DE">
        <w:rPr>
          <w:lang w:val="en-CA" w:eastAsia="ja-JP"/>
        </w:rPr>
        <w:t>updateWeights[i] &gt; 0</w:t>
      </w:r>
      <w:r w:rsidR="005E3D5A" w:rsidRPr="00D527DE">
        <w:rPr>
          <w:lang w:val="en-CA" w:eastAsia="ja-JP"/>
        </w:rPr>
        <w:t>) {</w:t>
      </w:r>
    </w:p>
    <w:p w14:paraId="483E7E6A" w14:textId="5BACD237" w:rsidR="000B7939" w:rsidRPr="00D527DE" w:rsidRDefault="00C43BCF" w:rsidP="00042C68">
      <w:pPr>
        <w:pStyle w:val="Code"/>
        <w:rPr>
          <w:lang w:val="en-CA" w:eastAsia="ja-JP"/>
        </w:rPr>
      </w:pPr>
      <w:r>
        <w:rPr>
          <w:lang w:val="en-CA" w:eastAsia="ja-JP"/>
        </w:rPr>
        <w:t xml:space="preserve">    </w:t>
      </w:r>
      <w:r w:rsidR="000B7939" w:rsidRPr="00D527DE">
        <w:rPr>
          <w:lang w:val="en-CA" w:eastAsia="ja-JP"/>
        </w:rPr>
        <w:t>bias = updateWeights[i] &gt;&gt; 1;</w:t>
      </w:r>
    </w:p>
    <w:p w14:paraId="4577A26D" w14:textId="52C3E96B" w:rsidR="00341E6C" w:rsidRPr="00D527DE" w:rsidRDefault="00C43BCF" w:rsidP="00042C68">
      <w:pPr>
        <w:pStyle w:val="Code"/>
        <w:rPr>
          <w:lang w:val="en-CA" w:eastAsia="ja-JP"/>
        </w:rPr>
      </w:pPr>
      <w:r>
        <w:rPr>
          <w:lang w:val="en-CA" w:eastAsia="ja-JP"/>
        </w:rPr>
        <w:t xml:space="preserve">    </w:t>
      </w:r>
      <w:r w:rsidR="00341E6C" w:rsidRPr="00D527DE">
        <w:rPr>
          <w:lang w:val="en-CA" w:eastAsia="ja-JP"/>
        </w:rPr>
        <w:t xml:space="preserve">for (j = 0; j &lt; </w:t>
      </w:r>
      <w:r w:rsidR="00715CC3">
        <w:rPr>
          <w:szCs w:val="24"/>
          <w:lang w:val="en-CA" w:eastAsia="ja-JP"/>
        </w:rPr>
        <w:t>AttrDim</w:t>
      </w:r>
      <w:r w:rsidR="00341E6C" w:rsidRPr="00D527DE">
        <w:rPr>
          <w:lang w:val="en-CA" w:eastAsia="ja-JP"/>
        </w:rPr>
        <w:t>; j</w:t>
      </w:r>
      <w:r w:rsidR="00041D96">
        <w:rPr>
          <w:lang w:val="en-CA" w:eastAsia="ja-JP"/>
        </w:rPr>
        <w:t>++</w:t>
      </w:r>
      <w:r w:rsidR="00341E6C" w:rsidRPr="00D527DE">
        <w:rPr>
          <w:lang w:val="en-CA" w:eastAsia="ja-JP"/>
        </w:rPr>
        <w:t>)</w:t>
      </w:r>
    </w:p>
    <w:p w14:paraId="59FBB0E1" w14:textId="53A8AD22" w:rsidR="006A1744" w:rsidRPr="00D527DE" w:rsidRDefault="00C43BCF" w:rsidP="00042C68">
      <w:pPr>
        <w:pStyle w:val="Code"/>
        <w:rPr>
          <w:lang w:val="en-CA" w:eastAsia="ja-JP"/>
        </w:rPr>
      </w:pPr>
      <w:r>
        <w:rPr>
          <w:lang w:val="en-CA" w:eastAsia="ja-JP"/>
        </w:rPr>
        <w:t xml:space="preserve">      </w:t>
      </w:r>
      <w:r w:rsidR="006A1744" w:rsidRPr="00D527DE">
        <w:rPr>
          <w:lang w:val="en-CA" w:eastAsia="ja-JP"/>
        </w:rPr>
        <w:t xml:space="preserve">attributeCoefficients[index][j] </w:t>
      </w:r>
      <w:r w:rsidR="004C0821" w:rsidRPr="00D527DE">
        <w:rPr>
          <w:lang w:val="en-CA" w:eastAsia="ja-JP"/>
        </w:rPr>
        <w:t>−</w:t>
      </w:r>
      <w:r w:rsidR="006A1744" w:rsidRPr="00D527DE">
        <w:rPr>
          <w:lang w:val="en-CA" w:eastAsia="ja-JP"/>
        </w:rPr>
        <w:t xml:space="preserve">= </w:t>
      </w:r>
      <w:r w:rsidR="00A01EEC" w:rsidRPr="00D527DE">
        <w:rPr>
          <w:lang w:val="en-CA" w:eastAsia="ja-JP"/>
        </w:rPr>
        <w:t>(</w:t>
      </w:r>
      <w:r w:rsidR="006A1744" w:rsidRPr="00D527DE">
        <w:rPr>
          <w:lang w:val="en-CA" w:eastAsia="ja-JP"/>
        </w:rPr>
        <w:t>updates[i][j]</w:t>
      </w:r>
      <w:r w:rsidR="00A01EEC" w:rsidRPr="00D527DE">
        <w:rPr>
          <w:lang w:val="en-CA" w:eastAsia="ja-JP"/>
        </w:rPr>
        <w:t xml:space="preserve"> + bias)</w:t>
      </w:r>
      <w:r w:rsidR="006A1744" w:rsidRPr="00D527DE">
        <w:rPr>
          <w:lang w:val="en-CA" w:eastAsia="ja-JP"/>
        </w:rPr>
        <w:t xml:space="preserve"> / updateWeights[i];</w:t>
      </w:r>
    </w:p>
    <w:p w14:paraId="51B43928" w14:textId="0906C533" w:rsidR="006A1744" w:rsidRPr="00D527DE" w:rsidRDefault="00C43BCF" w:rsidP="00042C68">
      <w:pPr>
        <w:pStyle w:val="Code"/>
        <w:rPr>
          <w:lang w:val="en-CA" w:eastAsia="ja-JP"/>
        </w:rPr>
      </w:pPr>
      <w:r>
        <w:rPr>
          <w:lang w:val="en-CA" w:eastAsia="ja-JP"/>
        </w:rPr>
        <w:t xml:space="preserve">  </w:t>
      </w:r>
      <w:r w:rsidR="006A1744" w:rsidRPr="00D527DE">
        <w:rPr>
          <w:lang w:val="en-CA" w:eastAsia="ja-JP"/>
        </w:rPr>
        <w:t>}</w:t>
      </w:r>
    </w:p>
    <w:p w14:paraId="352831E2" w14:textId="1643CB33" w:rsidR="006A1744" w:rsidRPr="00D527DE" w:rsidRDefault="006A1744" w:rsidP="00042C68">
      <w:pPr>
        <w:pStyle w:val="Code"/>
        <w:rPr>
          <w:lang w:val="en-CA" w:eastAsia="ja-JP"/>
        </w:rPr>
      </w:pPr>
      <w:r w:rsidRPr="00D527DE">
        <w:rPr>
          <w:lang w:val="en-CA" w:eastAsia="ja-JP"/>
        </w:rPr>
        <w:t>}</w:t>
      </w:r>
    </w:p>
    <w:p w14:paraId="74856149" w14:textId="2934C25A" w:rsidR="00715E38" w:rsidRPr="00D527DE" w:rsidRDefault="008D6E32" w:rsidP="007F16A3">
      <w:pPr>
        <w:pStyle w:val="4"/>
        <w:rPr>
          <w:lang w:val="en-CA"/>
        </w:rPr>
      </w:pPr>
      <w:bookmarkStart w:id="1901" w:name="_Ref3632198"/>
      <w:r w:rsidRPr="00D527DE">
        <w:lastRenderedPageBreak/>
        <w:t>Definition</w:t>
      </w:r>
      <w:r w:rsidRPr="00D527DE">
        <w:rPr>
          <w:lang w:val="en-CA"/>
        </w:rPr>
        <w:t xml:space="preserve"> of inverse</w:t>
      </w:r>
      <w:r w:rsidR="007A24FE" w:rsidRPr="00D527DE">
        <w:rPr>
          <w:lang w:val="en-CA"/>
        </w:rPr>
        <w:t>P</w:t>
      </w:r>
      <w:r w:rsidR="00715E38" w:rsidRPr="00D527DE">
        <w:rPr>
          <w:lang w:val="en-CA"/>
        </w:rPr>
        <w:t>rediction</w:t>
      </w:r>
      <w:bookmarkEnd w:id="1901"/>
      <w:r w:rsidR="007A24FE" w:rsidRPr="00D527DE">
        <w:rPr>
          <w:lang w:val="en-CA"/>
        </w:rPr>
        <w:t>()</w:t>
      </w:r>
    </w:p>
    <w:p w14:paraId="2DCB59B4" w14:textId="77777777" w:rsidR="00715E38" w:rsidRPr="00D527DE" w:rsidRDefault="00715E38" w:rsidP="00715E38">
      <w:pPr>
        <w:rPr>
          <w:lang w:val="en-CA" w:eastAsia="ja-JP"/>
        </w:rPr>
      </w:pPr>
      <w:r w:rsidRPr="00D527DE">
        <w:rPr>
          <w:lang w:val="en-CA" w:eastAsia="ja-JP"/>
        </w:rPr>
        <w:t>Inputs of this process are:</w:t>
      </w:r>
    </w:p>
    <w:p w14:paraId="5B910FE2" w14:textId="42B78508" w:rsidR="00715E38" w:rsidRPr="00D527DE" w:rsidRDefault="00715E38" w:rsidP="00715E38">
      <w:pPr>
        <w:rPr>
          <w:lang w:val="en-CA" w:eastAsia="ja-JP"/>
        </w:rPr>
      </w:pPr>
      <w:r w:rsidRPr="00D527DE">
        <w:rPr>
          <w:lang w:val="en-CA" w:eastAsia="ja-JP"/>
        </w:rPr>
        <w:tab/>
        <w:t xml:space="preserve">a series of attribute coefficients attributeCoefficients[ i ][ j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71B4038" w14:textId="15776936" w:rsidR="00715E38" w:rsidRPr="00D527DE" w:rsidRDefault="00715E38" w:rsidP="00715E38">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w:t>
      </w:r>
    </w:p>
    <w:p w14:paraId="1B7B8C7F" w14:textId="33C8375B" w:rsidR="00715E38" w:rsidRPr="00D527DE" w:rsidRDefault="00715E38" w:rsidP="00715E38">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DC9AA0B" w14:textId="23006817" w:rsidR="00715E38" w:rsidRPr="00D527DE" w:rsidRDefault="00715E38" w:rsidP="00715E38">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140D11">
        <w:rPr>
          <w:lang w:val="en-CA"/>
        </w:rPr>
        <w:t>L</w:t>
      </w:r>
      <w:r w:rsidR="00140D11" w:rsidRPr="00D527DE">
        <w:rPr>
          <w:lang w:val="en-CA"/>
        </w:rPr>
        <w:t>evelDetailCount</w:t>
      </w:r>
      <w:r w:rsidRPr="00D527DE">
        <w:rPr>
          <w:lang w:val="en-CA"/>
        </w:rPr>
        <w:t> </w:t>
      </w:r>
      <w:r w:rsidRPr="00D527DE">
        <w:rPr>
          <w:lang w:val="en-CA" w:eastAsia="ja-JP"/>
        </w:rPr>
        <w:t>− </w:t>
      </w:r>
      <w:r w:rsidRPr="00D527DE">
        <w:rPr>
          <w:lang w:val="en-CA"/>
        </w:rPr>
        <w:t>1, inclusive.</w:t>
      </w:r>
    </w:p>
    <w:p w14:paraId="6C8D53E4" w14:textId="77777777" w:rsidR="00715E38" w:rsidRPr="00D527DE" w:rsidRDefault="00715E38" w:rsidP="00715E38">
      <w:pPr>
        <w:rPr>
          <w:lang w:val="en-CA" w:eastAsia="ja-JP"/>
        </w:rPr>
      </w:pPr>
      <w:r w:rsidRPr="00D527DE">
        <w:rPr>
          <w:lang w:val="en-CA" w:eastAsia="ja-JP"/>
        </w:rPr>
        <w:t>The process updates the attribute coefficients attributeCoefficients. It proceeds as follows.</w:t>
      </w:r>
    </w:p>
    <w:p w14:paraId="029E0B7C" w14:textId="5A67E876" w:rsidR="00715E38" w:rsidRPr="00D527DE" w:rsidRDefault="00715E38" w:rsidP="00042C68">
      <w:pPr>
        <w:pStyle w:val="Code"/>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042B53F7" w14:textId="7207C872" w:rsidR="00715E38" w:rsidRPr="00D527DE" w:rsidRDefault="00715E38" w:rsidP="00042C68">
      <w:pPr>
        <w:pStyle w:val="Code"/>
        <w:rPr>
          <w:lang w:val="en-CA" w:eastAsia="ja-JP"/>
        </w:rPr>
      </w:pPr>
      <w:r w:rsidRPr="00D527DE">
        <w:rPr>
          <w:lang w:val="en-CA" w:eastAsia="ja-JP"/>
        </w:rPr>
        <w:t>for (i = 0; i &lt; pointCount; i</w:t>
      </w:r>
      <w:r w:rsidR="00F7329B">
        <w:rPr>
          <w:lang w:val="en-CA" w:eastAsia="ja-JP"/>
        </w:rPr>
        <w:t>++</w:t>
      </w:r>
      <w:r w:rsidRPr="00D527DE">
        <w:rPr>
          <w:lang w:val="en-CA" w:eastAsia="ja-JP"/>
        </w:rPr>
        <w:t>) {</w:t>
      </w:r>
    </w:p>
    <w:p w14:paraId="0D40DBE4" w14:textId="63C7F2D1" w:rsidR="00715E38" w:rsidRPr="00D527DE" w:rsidRDefault="00C43BCF" w:rsidP="00042C68">
      <w:pPr>
        <w:pStyle w:val="Code"/>
        <w:rPr>
          <w:lang w:val="en-CA" w:eastAsia="ja-JP"/>
        </w:rPr>
      </w:pPr>
      <w:r>
        <w:rPr>
          <w:lang w:val="en-CA" w:eastAsia="ja-JP"/>
        </w:rPr>
        <w:t xml:space="preserve">  </w:t>
      </w:r>
      <w:r w:rsidR="00715E38" w:rsidRPr="00D527DE">
        <w:rPr>
          <w:lang w:val="en-CA" w:eastAsia="ja-JP"/>
        </w:rPr>
        <w:t xml:space="preserve">index = predictorCount </w:t>
      </w:r>
      <w:r w:rsidR="004C0821" w:rsidRPr="00D527DE">
        <w:rPr>
          <w:lang w:val="en-CA" w:eastAsia="ja-JP"/>
        </w:rPr>
        <w:t>−</w:t>
      </w:r>
      <w:r w:rsidR="00715E38" w:rsidRPr="00D527DE">
        <w:rPr>
          <w:lang w:val="en-CA" w:eastAsia="ja-JP"/>
        </w:rPr>
        <w:t xml:space="preserve"> i </w:t>
      </w:r>
      <w:r w:rsidR="004C0821" w:rsidRPr="00D527DE">
        <w:rPr>
          <w:lang w:val="en-CA" w:eastAsia="ja-JP"/>
        </w:rPr>
        <w:t>−</w:t>
      </w:r>
      <w:r w:rsidR="00715E38" w:rsidRPr="00D527DE">
        <w:rPr>
          <w:lang w:val="en-CA" w:eastAsia="ja-JP"/>
        </w:rPr>
        <w:t xml:space="preserve"> 1 + startIndex;</w:t>
      </w:r>
    </w:p>
    <w:p w14:paraId="0C4063EF" w14:textId="08BB2C19" w:rsidR="00715E38" w:rsidRPr="00D527DE" w:rsidRDefault="00C43BCF" w:rsidP="00042C68">
      <w:pPr>
        <w:pStyle w:val="Code"/>
        <w:rPr>
          <w:lang w:val="en-CA" w:eastAsia="ja-JP"/>
        </w:rPr>
      </w:pPr>
      <w:r>
        <w:rPr>
          <w:lang w:val="en-CA" w:eastAsia="ja-JP"/>
        </w:rPr>
        <w:t xml:space="preserve">  </w:t>
      </w:r>
      <w:r w:rsidR="00715E38" w:rsidRPr="00D527DE">
        <w:rPr>
          <w:lang w:val="en-CA" w:eastAsia="ja-JP"/>
        </w:rPr>
        <w:t xml:space="preserve">for (j = 0; j &lt; </w:t>
      </w:r>
      <w:r w:rsidR="00715CC3">
        <w:rPr>
          <w:szCs w:val="24"/>
          <w:lang w:val="en-CA" w:eastAsia="ja-JP"/>
        </w:rPr>
        <w:t>AttrDim</w:t>
      </w:r>
      <w:r w:rsidR="00715E38" w:rsidRPr="00D527DE">
        <w:rPr>
          <w:lang w:val="en-CA" w:eastAsia="ja-JP"/>
        </w:rPr>
        <w:t>; j</w:t>
      </w:r>
      <w:r w:rsidR="00F7329B">
        <w:rPr>
          <w:lang w:val="en-CA" w:eastAsia="ja-JP"/>
        </w:rPr>
        <w:t>++</w:t>
      </w:r>
      <w:r w:rsidR="00715E38" w:rsidRPr="00D527DE">
        <w:rPr>
          <w:lang w:val="en-CA" w:eastAsia="ja-JP"/>
        </w:rPr>
        <w:t>) {</w:t>
      </w:r>
    </w:p>
    <w:p w14:paraId="6CE901F4" w14:textId="3EFD9B2F" w:rsidR="00CC18E9" w:rsidRPr="00D527DE" w:rsidRDefault="00C43BCF" w:rsidP="00042C68">
      <w:pPr>
        <w:pStyle w:val="Code"/>
        <w:rPr>
          <w:lang w:val="en-CA" w:eastAsia="ja-JP"/>
        </w:rPr>
      </w:pPr>
      <w:r>
        <w:rPr>
          <w:lang w:val="en-CA" w:eastAsia="ja-JP"/>
        </w:rPr>
        <w:t xml:space="preserve">    </w:t>
      </w:r>
      <w:r w:rsidR="00CC18E9" w:rsidRPr="00D527DE">
        <w:rPr>
          <w:lang w:val="en-CA" w:eastAsia="ja-JP"/>
        </w:rPr>
        <w:t>predicted = 0;</w:t>
      </w:r>
    </w:p>
    <w:p w14:paraId="1D466F31" w14:textId="388DA3AD" w:rsidR="00715E38" w:rsidRPr="00D527DE" w:rsidRDefault="00C43BCF" w:rsidP="00042C68">
      <w:pPr>
        <w:pStyle w:val="Code"/>
        <w:rPr>
          <w:lang w:val="en-CA" w:eastAsia="ja-JP"/>
        </w:rPr>
      </w:pPr>
      <w:r>
        <w:rPr>
          <w:lang w:val="en-CA" w:eastAsia="ja-JP"/>
        </w:rPr>
        <w:t xml:space="preserve">    </w:t>
      </w:r>
      <w:r w:rsidR="00715E38" w:rsidRPr="00D527DE">
        <w:rPr>
          <w:lang w:val="en-CA" w:eastAsia="ja-JP"/>
        </w:rPr>
        <w:t xml:space="preserve">for (p = 0; p &lt; </w:t>
      </w:r>
      <w:r w:rsidR="00715E38" w:rsidRPr="00D527DE">
        <w:rPr>
          <w:lang w:val="en-CA"/>
        </w:rPr>
        <w:t>n</w:t>
      </w:r>
      <w:r w:rsidR="000E1EA8" w:rsidRPr="00D527DE">
        <w:rPr>
          <w:lang w:val="en-CA"/>
        </w:rPr>
        <w:t>eighbour</w:t>
      </w:r>
      <w:r w:rsidR="00715E38" w:rsidRPr="00D527DE">
        <w:rPr>
          <w:lang w:val="en-CA"/>
        </w:rPr>
        <w:t>sCount[index]</w:t>
      </w:r>
      <w:r w:rsidR="00715E38" w:rsidRPr="00D527DE">
        <w:rPr>
          <w:lang w:val="en-CA" w:eastAsia="ja-JP"/>
        </w:rPr>
        <w:t>; p</w:t>
      </w:r>
      <w:r w:rsidR="00F7329B">
        <w:rPr>
          <w:lang w:val="en-CA" w:eastAsia="ja-JP"/>
        </w:rPr>
        <w:t>++</w:t>
      </w:r>
      <w:r w:rsidR="00715E38" w:rsidRPr="00D527DE">
        <w:rPr>
          <w:lang w:val="en-CA" w:eastAsia="ja-JP"/>
        </w:rPr>
        <w:t>) {</w:t>
      </w:r>
    </w:p>
    <w:p w14:paraId="3224738C" w14:textId="733FBD91" w:rsidR="00715E38" w:rsidRPr="00D527DE" w:rsidRDefault="00C43BCF" w:rsidP="00042C68">
      <w:pPr>
        <w:pStyle w:val="Code"/>
        <w:rPr>
          <w:lang w:val="en-CA" w:eastAsia="ja-JP"/>
        </w:rPr>
      </w:pPr>
      <w:r>
        <w:rPr>
          <w:lang w:val="en-CA" w:eastAsia="ja-JP"/>
        </w:rPr>
        <w:t xml:space="preserve">      </w:t>
      </w:r>
      <w:r w:rsidR="00715E38" w:rsidRPr="00D527DE">
        <w:rPr>
          <w:lang w:val="en-CA" w:eastAsia="ja-JP"/>
        </w:rPr>
        <w:t>n</w:t>
      </w:r>
      <w:r w:rsidR="000E1EA8" w:rsidRPr="00D527DE">
        <w:rPr>
          <w:lang w:val="en-CA" w:eastAsia="ja-JP"/>
        </w:rPr>
        <w:t>eighbour</w:t>
      </w:r>
      <w:r w:rsidR="00715E38" w:rsidRPr="00D527DE">
        <w:rPr>
          <w:lang w:val="en-CA" w:eastAsia="ja-JP"/>
        </w:rPr>
        <w:t>Index = n</w:t>
      </w:r>
      <w:r w:rsidR="000E1EA8" w:rsidRPr="00D527DE">
        <w:rPr>
          <w:lang w:val="en-CA" w:eastAsia="ja-JP"/>
        </w:rPr>
        <w:t>eighbour</w:t>
      </w:r>
      <w:r w:rsidR="00715E38" w:rsidRPr="00D527DE">
        <w:rPr>
          <w:lang w:val="en-CA" w:eastAsia="ja-JP"/>
        </w:rPr>
        <w:t>s[index][p];</w:t>
      </w:r>
    </w:p>
    <w:p w14:paraId="3B719AC3" w14:textId="3130C001" w:rsidR="00715E38" w:rsidRPr="00D527DE" w:rsidRDefault="00C43BCF" w:rsidP="00042C68">
      <w:pPr>
        <w:pStyle w:val="Code"/>
        <w:rPr>
          <w:lang w:val="en-CA" w:eastAsia="ja-JP"/>
        </w:rPr>
      </w:pPr>
      <w:r>
        <w:rPr>
          <w:lang w:val="en-CA" w:eastAsia="ja-JP"/>
        </w:rPr>
        <w:t xml:space="preserve">      </w:t>
      </w:r>
      <w:r w:rsidR="00CC18E9" w:rsidRPr="00D527DE">
        <w:rPr>
          <w:lang w:val="en-CA" w:eastAsia="ja-JP"/>
        </w:rPr>
        <w:t>predicted +</w:t>
      </w:r>
      <w:r w:rsidR="00715E38" w:rsidRPr="00D527DE">
        <w:rPr>
          <w:lang w:val="en-CA" w:eastAsia="ja-JP"/>
        </w:rPr>
        <w:t>= predictionWeights[index][p]</w:t>
      </w:r>
      <w:r w:rsidR="007D6F11" w:rsidRPr="00D527DE">
        <w:rPr>
          <w:lang w:val="en-CA" w:eastAsia="ja-JP"/>
        </w:rPr>
        <w:t xml:space="preserve"> ×</w:t>
      </w:r>
      <w:r w:rsidR="00715E38" w:rsidRPr="00D527DE">
        <w:rPr>
          <w:lang w:val="en-CA" w:eastAsia="ja-JP"/>
        </w:rPr>
        <w:t xml:space="preserve"> </w:t>
      </w:r>
      <w:r w:rsidR="00CC18E9" w:rsidRPr="00D527DE">
        <w:rPr>
          <w:lang w:val="en-CA" w:eastAsia="ja-JP"/>
        </w:rPr>
        <w:t>attributeCoefficients[n</w:t>
      </w:r>
      <w:r w:rsidR="000E1EA8" w:rsidRPr="00D527DE">
        <w:rPr>
          <w:lang w:val="en-CA" w:eastAsia="ja-JP"/>
        </w:rPr>
        <w:t>eighbour</w:t>
      </w:r>
      <w:r w:rsidR="00CC18E9" w:rsidRPr="00D527DE">
        <w:rPr>
          <w:lang w:val="en-CA" w:eastAsia="ja-JP"/>
        </w:rPr>
        <w:t>Index][j]</w:t>
      </w:r>
      <w:r w:rsidR="00715E38" w:rsidRPr="00D527DE">
        <w:rPr>
          <w:lang w:val="en-CA" w:eastAsia="ja-JP"/>
        </w:rPr>
        <w:t>;</w:t>
      </w:r>
    </w:p>
    <w:p w14:paraId="6B9BB7C6" w14:textId="3872CC78" w:rsidR="00715E38" w:rsidRPr="00D527DE" w:rsidRDefault="00C43BCF" w:rsidP="00042C68">
      <w:pPr>
        <w:pStyle w:val="Code"/>
        <w:rPr>
          <w:lang w:val="en-CA" w:eastAsia="ja-JP"/>
        </w:rPr>
      </w:pPr>
      <w:r>
        <w:rPr>
          <w:lang w:val="en-CA" w:eastAsia="ja-JP"/>
        </w:rPr>
        <w:t xml:space="preserve">    </w:t>
      </w:r>
      <w:r w:rsidR="00CC18E9" w:rsidRPr="00D527DE">
        <w:rPr>
          <w:lang w:val="en-CA" w:eastAsia="ja-JP"/>
        </w:rPr>
        <w:t>}</w:t>
      </w:r>
    </w:p>
    <w:p w14:paraId="59F41DA8" w14:textId="2C83EFA8" w:rsidR="00CC18E9" w:rsidRPr="00D527DE" w:rsidRDefault="00C43BCF" w:rsidP="00042C68">
      <w:pPr>
        <w:pStyle w:val="Code"/>
        <w:rPr>
          <w:lang w:val="en-CA" w:eastAsia="ja-JP"/>
        </w:rPr>
      </w:pPr>
      <w:r>
        <w:rPr>
          <w:lang w:val="en-CA" w:eastAsia="ja-JP"/>
        </w:rPr>
        <w:t xml:space="preserve">    </w:t>
      </w:r>
      <w:r w:rsidR="00CC18E9" w:rsidRPr="00D527DE">
        <w:rPr>
          <w:lang w:val="en-CA" w:eastAsia="ja-JP"/>
        </w:rPr>
        <w:t>attributeCoefficients[n</w:t>
      </w:r>
      <w:r w:rsidR="000E1EA8" w:rsidRPr="00D527DE">
        <w:rPr>
          <w:lang w:val="en-CA" w:eastAsia="ja-JP"/>
        </w:rPr>
        <w:t>eighbour</w:t>
      </w:r>
      <w:r w:rsidR="00CC18E9" w:rsidRPr="00D527DE">
        <w:rPr>
          <w:lang w:val="en-CA" w:eastAsia="ja-JP"/>
        </w:rPr>
        <w:t xml:space="preserve">Index][j] += </w:t>
      </w:r>
      <w:r w:rsidR="006837AD" w:rsidRPr="00D527DE">
        <w:rPr>
          <w:lang w:val="en-US" w:eastAsia="ja-JP"/>
        </w:rPr>
        <w:t>divExp2RoundHalfInf(</w:t>
      </w:r>
      <w:r w:rsidR="00CC18E9" w:rsidRPr="00D527DE">
        <w:rPr>
          <w:lang w:val="en-CA" w:eastAsia="ja-JP"/>
        </w:rPr>
        <w:t>predicted</w:t>
      </w:r>
      <w:r w:rsidR="006837AD" w:rsidRPr="00D527DE">
        <w:rPr>
          <w:lang w:val="en-CA" w:eastAsia="ja-JP"/>
        </w:rPr>
        <w:t xml:space="preserve">, </w:t>
      </w:r>
      <w:r w:rsidR="00725C7D">
        <w:rPr>
          <w:lang w:val="en-CA"/>
        </w:rPr>
        <w:t>8</w:t>
      </w:r>
      <w:r w:rsidR="006837AD" w:rsidRPr="00D527DE">
        <w:rPr>
          <w:lang w:val="en-CA"/>
        </w:rPr>
        <w:t>)</w:t>
      </w:r>
      <w:r w:rsidR="00CC18E9" w:rsidRPr="00D527DE">
        <w:rPr>
          <w:lang w:val="en-CA" w:eastAsia="ja-JP"/>
        </w:rPr>
        <w:t>;</w:t>
      </w:r>
    </w:p>
    <w:p w14:paraId="4FE62149" w14:textId="5C8DBA53" w:rsidR="00715E38" w:rsidRPr="00D527DE" w:rsidRDefault="00C43BCF" w:rsidP="00042C68">
      <w:pPr>
        <w:pStyle w:val="Code"/>
        <w:rPr>
          <w:lang w:val="en-CA" w:eastAsia="ja-JP"/>
        </w:rPr>
      </w:pPr>
      <w:r>
        <w:rPr>
          <w:lang w:val="en-CA" w:eastAsia="ja-JP"/>
        </w:rPr>
        <w:t xml:space="preserve">  </w:t>
      </w:r>
      <w:r w:rsidR="00715E38" w:rsidRPr="00D527DE">
        <w:rPr>
          <w:lang w:val="en-CA" w:eastAsia="ja-JP"/>
        </w:rPr>
        <w:t>}</w:t>
      </w:r>
    </w:p>
    <w:p w14:paraId="14784A91" w14:textId="6ACA08F2" w:rsidR="00715E38" w:rsidRPr="00D527DE" w:rsidRDefault="00715E38" w:rsidP="00042C68">
      <w:pPr>
        <w:pStyle w:val="Code"/>
        <w:rPr>
          <w:lang w:val="en-CA"/>
        </w:rPr>
      </w:pPr>
      <w:r w:rsidRPr="00D527DE">
        <w:rPr>
          <w:lang w:val="en-CA" w:eastAsia="ja-JP"/>
        </w:rPr>
        <w:t>}</w:t>
      </w:r>
    </w:p>
    <w:p w14:paraId="368ACD8B" w14:textId="4911565E" w:rsidR="00427928" w:rsidRPr="00D527DE" w:rsidRDefault="000504D1" w:rsidP="007F16A3">
      <w:pPr>
        <w:pStyle w:val="3"/>
        <w:rPr>
          <w:lang w:val="en-CA"/>
        </w:rPr>
      </w:pPr>
      <w:bookmarkStart w:id="1902" w:name="_Toc4055520"/>
      <w:bookmarkStart w:id="1903" w:name="_Toc4055521"/>
      <w:bookmarkStart w:id="1904" w:name="_Toc4055522"/>
      <w:bookmarkStart w:id="1905" w:name="_Toc4055523"/>
      <w:bookmarkStart w:id="1906" w:name="_Toc4055524"/>
      <w:bookmarkStart w:id="1907" w:name="_Toc4055525"/>
      <w:bookmarkStart w:id="1908" w:name="_Toc4055526"/>
      <w:bookmarkStart w:id="1909" w:name="_Toc4055527"/>
      <w:bookmarkStart w:id="1910" w:name="_Toc4055528"/>
      <w:bookmarkStart w:id="1911" w:name="_Toc4055529"/>
      <w:bookmarkStart w:id="1912" w:name="_Toc4055530"/>
      <w:bookmarkStart w:id="1913" w:name="_Toc4055531"/>
      <w:bookmarkStart w:id="1914" w:name="_Toc4055532"/>
      <w:bookmarkStart w:id="1915" w:name="_Toc4055533"/>
      <w:bookmarkStart w:id="1916" w:name="_Toc4055534"/>
      <w:bookmarkStart w:id="1917" w:name="_Toc4055535"/>
      <w:bookmarkStart w:id="1918" w:name="_Toc4055536"/>
      <w:bookmarkStart w:id="1919" w:name="_Toc4055537"/>
      <w:bookmarkStart w:id="1920" w:name="_Toc4055538"/>
      <w:bookmarkStart w:id="1921" w:name="_Toc4055539"/>
      <w:bookmarkStart w:id="1922" w:name="_Toc4055540"/>
      <w:bookmarkStart w:id="1923" w:name="_Toc4055541"/>
      <w:bookmarkStart w:id="1924" w:name="_Toc4055542"/>
      <w:bookmarkStart w:id="1925" w:name="_Toc4055543"/>
      <w:bookmarkStart w:id="1926" w:name="_Toc4055544"/>
      <w:bookmarkStart w:id="1927" w:name="_Toc4055545"/>
      <w:bookmarkStart w:id="1928" w:name="_Toc4055546"/>
      <w:bookmarkStart w:id="1929" w:name="_Ref524448966"/>
      <w:bookmarkStart w:id="1930" w:name="_Toc528915299"/>
      <w:bookmarkStart w:id="1931" w:name="_Toc4055547"/>
      <w:bookmarkStart w:id="1932" w:name="_Toc6215361"/>
      <w:bookmarkStart w:id="1933" w:name="_Toc24731171"/>
      <w:bookmarkStart w:id="1934" w:name="_Toc38236513"/>
      <w:bookmarkEnd w:id="1894"/>
      <w:bookmarkEnd w:id="1895"/>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r>
        <w:rPr>
          <w:rStyle w:val="Heading4CharChar1"/>
          <w:b/>
          <w:bCs w:val="0"/>
          <w:lang w:val="en-CA" w:eastAsia="ja-JP"/>
        </w:rPr>
        <w:t>L</w:t>
      </w:r>
      <w:r>
        <w:t xml:space="preserve">oD with </w:t>
      </w:r>
      <w:r>
        <w:rPr>
          <w:rStyle w:val="Heading4CharChar1"/>
          <w:b/>
          <w:bCs w:val="0"/>
          <w:lang w:val="en-CA" w:eastAsia="ja-JP"/>
        </w:rPr>
        <w:t>P</w:t>
      </w:r>
      <w:r w:rsidRPr="00D527DE">
        <w:rPr>
          <w:rStyle w:val="Heading4CharChar1"/>
          <w:b/>
          <w:bCs w:val="0"/>
          <w:lang w:val="en-CA" w:eastAsia="ja-JP"/>
        </w:rPr>
        <w:t>redicting</w:t>
      </w:r>
      <w:r>
        <w:rPr>
          <w:rStyle w:val="Heading4CharChar1"/>
          <w:b/>
          <w:bCs w:val="0"/>
          <w:lang w:val="en-CA" w:eastAsia="ja-JP"/>
        </w:rPr>
        <w:t xml:space="preserve"> Transform</w:t>
      </w:r>
      <w:r w:rsidR="00427928" w:rsidRPr="00D527DE">
        <w:rPr>
          <w:lang w:val="en-CA"/>
        </w:rPr>
        <w:t xml:space="preserve"> decoding process</w:t>
      </w:r>
      <w:bookmarkEnd w:id="1929"/>
      <w:bookmarkEnd w:id="1930"/>
      <w:bookmarkEnd w:id="1931"/>
      <w:bookmarkEnd w:id="1932"/>
      <w:bookmarkEnd w:id="1933"/>
      <w:bookmarkEnd w:id="1934"/>
    </w:p>
    <w:p w14:paraId="39FBAE9C" w14:textId="77777777" w:rsidR="00AB1542" w:rsidRPr="00D527DE" w:rsidRDefault="00AB1542" w:rsidP="00AB1542">
      <w:pPr>
        <w:rPr>
          <w:lang w:val="en-CA" w:eastAsia="ja-JP"/>
        </w:rPr>
      </w:pPr>
      <w:bookmarkStart w:id="1935" w:name="_Toc528915300"/>
      <w:r w:rsidRPr="00D527DE">
        <w:rPr>
          <w:lang w:val="en-CA" w:eastAsia="ja-JP"/>
        </w:rPr>
        <w:t>The output of the process is</w:t>
      </w:r>
    </w:p>
    <w:p w14:paraId="07665803" w14:textId="0B993261" w:rsidR="00AB1542" w:rsidRPr="00D527DE" w:rsidRDefault="00AB1542" w:rsidP="00AB1542">
      <w:pPr>
        <w:rPr>
          <w:lang w:val="en-CA" w:eastAsia="ja-JP"/>
        </w:rPr>
      </w:pPr>
      <w:r w:rsidRPr="00D527DE">
        <w:rPr>
          <w:lang w:val="en-CA" w:eastAsia="ja-JP"/>
        </w:rPr>
        <w:tab/>
        <w:t xml:space="preserve">a series of the decoded attribute values </w:t>
      </w:r>
      <w:r w:rsidRPr="00D527DE">
        <w:rPr>
          <w:lang w:val="en-CA"/>
        </w:rPr>
        <w:t>attributeValues</w:t>
      </w:r>
      <w:r w:rsidRPr="00D527DE">
        <w:rPr>
          <w:lang w:val="en-CA" w:eastAsia="ja-JP"/>
        </w:rPr>
        <w:t xml:space="preserve">[ i ][ j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C4B2D8C" w14:textId="77777777" w:rsidR="00AB1542" w:rsidRPr="00D527DE" w:rsidRDefault="00AB1542" w:rsidP="00AB1542">
      <w:pPr>
        <w:rPr>
          <w:lang w:val="en-CA"/>
        </w:rPr>
      </w:pPr>
      <w:r w:rsidRPr="00D527DE">
        <w:rPr>
          <w:lang w:val="en-CA" w:eastAsia="ja-JP"/>
        </w:rPr>
        <w:t>This process invokes the sub-processes in the following order.</w:t>
      </w:r>
    </w:p>
    <w:p w14:paraId="6B1F587B" w14:textId="3DC20A1C" w:rsidR="00AB1542" w:rsidRPr="00D527DE" w:rsidRDefault="00AB1542" w:rsidP="00AB1542">
      <w:pPr>
        <w:rPr>
          <w:lang w:val="en-CA" w:eastAsia="ja-JP"/>
        </w:rPr>
      </w:pPr>
      <w:r w:rsidRPr="00D527DE">
        <w:rPr>
          <w:lang w:val="en-CA" w:eastAsia="ja-JP"/>
        </w:rPr>
        <w:tab/>
        <w:t xml:space="preserve">The level of detail generation process in clause </w:t>
      </w:r>
      <w:r w:rsidR="009B5CEC" w:rsidRPr="00D527DE">
        <w:rPr>
          <w:lang w:val="en-CA" w:eastAsia="ja-JP"/>
        </w:rPr>
        <w:fldChar w:fldCharType="begin" w:fldLock="1"/>
      </w:r>
      <w:r w:rsidR="009B5CEC" w:rsidRPr="00D527DE">
        <w:rPr>
          <w:lang w:val="en-CA" w:eastAsia="ja-JP"/>
        </w:rPr>
        <w:instrText xml:space="preserve"> REF _Ref524438446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3551F0">
        <w:rPr>
          <w:lang w:val="en-CA" w:eastAsia="ja-JP"/>
        </w:rPr>
        <w:t>8.3.2.1</w:t>
      </w:r>
      <w:r w:rsidR="009B5CEC" w:rsidRPr="00D527DE">
        <w:rPr>
          <w:lang w:val="en-CA" w:eastAsia="ja-JP"/>
        </w:rPr>
        <w:fldChar w:fldCharType="end"/>
      </w:r>
      <w:r w:rsidRPr="00D527DE">
        <w:rPr>
          <w:lang w:val="en-CA" w:eastAsia="ja-JP"/>
        </w:rPr>
        <w:t xml:space="preserve"> is invoked</w:t>
      </w:r>
      <w:r w:rsidRPr="00D527DE">
        <w:t xml:space="preserve">.The output of this process are stored in </w:t>
      </w:r>
      <w:r w:rsidRPr="00D527DE">
        <w:rPr>
          <w:lang w:val="en-CA" w:eastAsia="ja-JP"/>
        </w:rPr>
        <w:t xml:space="preserve">indexes[ i ], </w:t>
      </w:r>
      <w:r w:rsidRPr="00D527DE">
        <w:rPr>
          <w:lang w:val="en-CA"/>
        </w:rPr>
        <w:t>n</w:t>
      </w:r>
      <w:r w:rsidR="000E1EA8" w:rsidRPr="00D527DE">
        <w:rPr>
          <w:lang w:val="en-CA"/>
        </w:rPr>
        <w:t>eighbour</w:t>
      </w:r>
      <w:r w:rsidRPr="00D527DE">
        <w:rPr>
          <w:lang w:val="en-CA"/>
        </w:rPr>
        <w:t>s[ i ][ n ], n</w:t>
      </w:r>
      <w:r w:rsidR="000E1EA8" w:rsidRPr="00D527DE">
        <w:rPr>
          <w:lang w:val="en-CA"/>
        </w:rPr>
        <w:t>eighbour</w:t>
      </w:r>
      <w:r w:rsidRPr="00D527DE">
        <w:rPr>
          <w:lang w:val="en-CA"/>
        </w:rPr>
        <w:t>sCount[ i ], n</w:t>
      </w:r>
      <w:r w:rsidR="000E1EA8" w:rsidRPr="00D527DE">
        <w:rPr>
          <w:lang w:val="en-CA"/>
        </w:rPr>
        <w:t>eighbour</w:t>
      </w:r>
      <w:r w:rsidRPr="00D527DE">
        <w:rPr>
          <w:lang w:val="en-CA"/>
        </w:rPr>
        <w:t>sDistance2</w:t>
      </w:r>
      <w:r w:rsidRPr="00D527DE">
        <w:rPr>
          <w:lang w:val="en-CA" w:eastAsia="ja-JP"/>
        </w:rPr>
        <w:t xml:space="preserve">[ i ][ n ], and pointCountPerLevelOfDetail[l],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n in the range of 0 to </w:t>
      </w:r>
      <w:r w:rsidR="005D08F1">
        <w:t>N</w:t>
      </w:r>
      <w:r w:rsidR="005D08F1" w:rsidRPr="00D527DE">
        <w:t>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r w:rsidR="0008361D" w:rsidRPr="00D527DE">
        <w:rPr>
          <w:szCs w:val="24"/>
          <w:lang w:val="en-CA" w:eastAsia="ja-JP"/>
        </w:rPr>
        <w:t xml:space="preserve"> </w:t>
      </w:r>
      <w:r w:rsidRPr="00D527DE">
        <w:rPr>
          <w:lang w:val="en-CA"/>
        </w:rPr>
        <w:t xml:space="preserve">l is in the range of 0 to </w:t>
      </w:r>
      <w:r w:rsidR="00140D11">
        <w:rPr>
          <w:lang w:val="en-CA"/>
        </w:rPr>
        <w:t>L</w:t>
      </w:r>
      <w:r w:rsidR="00140D11" w:rsidRPr="00D527DE">
        <w:rPr>
          <w:lang w:val="en-CA"/>
        </w:rPr>
        <w:t>evelDetailCount</w:t>
      </w:r>
      <w:r w:rsidRPr="00D527DE">
        <w:rPr>
          <w:lang w:val="en-CA"/>
        </w:rPr>
        <w:t>, inclusive.</w:t>
      </w:r>
    </w:p>
    <w:p w14:paraId="04AD84CE" w14:textId="2B3B8C5A" w:rsidR="00AB1542" w:rsidRPr="00D527DE" w:rsidRDefault="00AB1542" w:rsidP="00AB1542">
      <w:pPr>
        <w:rPr>
          <w:lang w:val="en-CA" w:eastAsia="ja-JP"/>
        </w:rPr>
      </w:pPr>
      <w:r w:rsidRPr="00D527DE">
        <w:rPr>
          <w:lang w:val="en-CA" w:eastAsia="ja-JP"/>
        </w:rPr>
        <w:tab/>
        <w:t xml:space="preserve">The Prediction weight derivation process in </w:t>
      </w:r>
      <w:r w:rsidR="009B5CEC" w:rsidRPr="00D527DE">
        <w:rPr>
          <w:lang w:val="en-CA" w:eastAsia="ja-JP"/>
        </w:rPr>
        <w:fldChar w:fldCharType="begin" w:fldLock="1"/>
      </w:r>
      <w:r w:rsidR="009B5CEC" w:rsidRPr="00D527DE">
        <w:rPr>
          <w:lang w:val="en-CA" w:eastAsia="ja-JP"/>
        </w:rPr>
        <w:instrText xml:space="preserve"> REF _Ref10382213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3551F0">
        <w:rPr>
          <w:lang w:val="en-CA" w:eastAsia="ja-JP"/>
        </w:rPr>
        <w:t>8.3.2.4</w:t>
      </w:r>
      <w:r w:rsidR="009B5CEC" w:rsidRPr="00D527DE">
        <w:rPr>
          <w:lang w:val="en-CA" w:eastAsia="ja-JP"/>
        </w:rPr>
        <w:fldChar w:fldCharType="end"/>
      </w:r>
      <w:r w:rsidRPr="00D527DE">
        <w:rPr>
          <w:lang w:val="en-CA" w:eastAsia="ja-JP"/>
        </w:rPr>
        <w:t xml:space="preserve"> is invoked with the parameters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n</w:t>
      </w:r>
      <w:r w:rsidR="000E1EA8" w:rsidRPr="00D527DE">
        <w:rPr>
          <w:lang w:val="en-CA"/>
        </w:rPr>
        <w:t>eighbour</w:t>
      </w:r>
      <w:r w:rsidRPr="00D527DE">
        <w:rPr>
          <w:lang w:val="en-CA"/>
        </w:rPr>
        <w:t>sDistance2</w:t>
      </w:r>
      <w:r w:rsidRPr="00D527DE">
        <w:rPr>
          <w:lang w:val="en-CA" w:eastAsia="ja-JP"/>
        </w:rPr>
        <w:t xml:space="preserve">. </w:t>
      </w:r>
      <w:r w:rsidRPr="00D527DE">
        <w:t xml:space="preserve">The output of this process is stored in </w:t>
      </w:r>
      <w:r w:rsidRPr="00D527DE">
        <w:rPr>
          <w:lang w:val="en-CA"/>
        </w:rPr>
        <w:t>predictionWeights</w:t>
      </w:r>
      <w:r w:rsidRPr="00D527DE">
        <w:rPr>
          <w:lang w:val="en-CA" w:eastAsia="ja-JP"/>
        </w:rPr>
        <w:t xml:space="preserve">[ i ][ n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35AB0CD4" w14:textId="36435E15" w:rsidR="00AB1542" w:rsidRPr="00D527DE" w:rsidRDefault="00AB1542" w:rsidP="00AB1542">
      <w:pPr>
        <w:rPr>
          <w:lang w:val="en-CA"/>
        </w:rPr>
      </w:pPr>
      <w:r w:rsidRPr="00D527DE">
        <w:rPr>
          <w:lang w:val="en-CA"/>
        </w:rPr>
        <w:tab/>
        <w:t xml:space="preserve">The inverse quantization process in </w:t>
      </w:r>
      <w:r w:rsidR="009B5CEC" w:rsidRPr="00D527DE">
        <w:rPr>
          <w:lang w:val="en-CA"/>
        </w:rPr>
        <w:fldChar w:fldCharType="begin" w:fldLock="1"/>
      </w:r>
      <w:r w:rsidR="009B5CEC" w:rsidRPr="00D527DE">
        <w:rPr>
          <w:lang w:val="en-CA"/>
        </w:rPr>
        <w:instrText xml:space="preserve"> REF _Ref3562066 \r \h </w:instrText>
      </w:r>
      <w:r w:rsidR="00D527DE">
        <w:rPr>
          <w:lang w:val="en-CA"/>
        </w:rPr>
        <w:instrText xml:space="preserve"> \* MERGEFORMAT </w:instrText>
      </w:r>
      <w:r w:rsidR="009B5CEC" w:rsidRPr="00D527DE">
        <w:rPr>
          <w:lang w:val="en-CA"/>
        </w:rPr>
      </w:r>
      <w:r w:rsidR="009B5CEC" w:rsidRPr="00D527DE">
        <w:rPr>
          <w:lang w:val="en-CA"/>
        </w:rPr>
        <w:fldChar w:fldCharType="separate"/>
      </w:r>
      <w:r w:rsidR="003551F0">
        <w:rPr>
          <w:lang w:val="en-CA"/>
        </w:rPr>
        <w:t>8.3.2.6</w:t>
      </w:r>
      <w:r w:rsidR="009B5CE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A10DAF">
        <w:rPr>
          <w:szCs w:val="24"/>
          <w:lang w:val="en-CA" w:eastAsia="ja-JP"/>
        </w:rPr>
        <w:t>PointCount</w:t>
      </w:r>
      <w:r w:rsidR="00F7329B">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E17F23C" w14:textId="77777777" w:rsidR="00AB1542" w:rsidRPr="00D527DE" w:rsidRDefault="00AB1542" w:rsidP="00AB1542">
      <w:pPr>
        <w:rPr>
          <w:lang w:val="en-CA"/>
        </w:rPr>
      </w:pPr>
      <w:r w:rsidRPr="00D527DE">
        <w:rPr>
          <w:lang w:val="en-CA"/>
        </w:rPr>
        <w:t>The reconstructed attributes values are obtained as follows.</w:t>
      </w:r>
    </w:p>
    <w:p w14:paraId="7541399A" w14:textId="478BE8B5" w:rsidR="00903197" w:rsidRPr="00D527DE" w:rsidRDefault="00903197" w:rsidP="00042C68">
      <w:pPr>
        <w:pStyle w:val="Code"/>
        <w:rPr>
          <w:lang w:val="en-CA"/>
        </w:rPr>
      </w:pPr>
      <w:r w:rsidRPr="00D527DE">
        <w:rPr>
          <w:lang w:val="en-CA"/>
        </w:rPr>
        <w:t>q = 0;</w:t>
      </w:r>
    </w:p>
    <w:p w14:paraId="77B4E41A" w14:textId="35B987B6" w:rsidR="00AB1542" w:rsidRPr="00D527DE" w:rsidRDefault="00AB1542" w:rsidP="00042C68">
      <w:pPr>
        <w:pStyle w:val="Code"/>
        <w:rPr>
          <w:lang w:val="en-CA"/>
        </w:rPr>
      </w:pPr>
      <w:r w:rsidRPr="00D527DE">
        <w:rPr>
          <w:lang w:val="en-CA"/>
        </w:rPr>
        <w:t xml:space="preserve">for (i = 0; i &lt; </w:t>
      </w:r>
      <w:r w:rsidR="00A10DAF">
        <w:rPr>
          <w:lang w:val="en-CA"/>
        </w:rPr>
        <w:t>PointCount</w:t>
      </w:r>
      <w:r w:rsidRPr="00D527DE">
        <w:rPr>
          <w:lang w:val="en-CA"/>
        </w:rPr>
        <w:t>; i</w:t>
      </w:r>
      <w:r w:rsidR="00121DEE">
        <w:rPr>
          <w:lang w:val="en-CA"/>
        </w:rPr>
        <w:t>++</w:t>
      </w:r>
      <w:r w:rsidRPr="00D527DE">
        <w:rPr>
          <w:lang w:val="en-CA"/>
        </w:rPr>
        <w:t>) {</w:t>
      </w:r>
    </w:p>
    <w:p w14:paraId="51A4A06B" w14:textId="4431E821" w:rsidR="009C2696" w:rsidRPr="00D527DE" w:rsidRDefault="00C43BCF" w:rsidP="00042C68">
      <w:pPr>
        <w:pStyle w:val="Code"/>
        <w:rPr>
          <w:lang w:val="en-CA"/>
        </w:rPr>
      </w:pPr>
      <w:r>
        <w:rPr>
          <w:lang w:val="en-CA"/>
        </w:rPr>
        <w:t xml:space="preserve">  </w:t>
      </w:r>
      <w:r w:rsidR="009C2696" w:rsidRPr="00D527DE">
        <w:rPr>
          <w:lang w:val="en-CA"/>
        </w:rPr>
        <w:t xml:space="preserve">currentIndex = </w:t>
      </w:r>
      <w:r w:rsidR="007622C0" w:rsidRPr="00D527DE">
        <w:rPr>
          <w:lang w:val="en-CA"/>
        </w:rPr>
        <w:t>indexes[i];</w:t>
      </w:r>
    </w:p>
    <w:p w14:paraId="49B8E60E" w14:textId="49A31BFF" w:rsidR="007622C0" w:rsidRPr="00D527DE" w:rsidRDefault="00C43BCF" w:rsidP="00042C68">
      <w:pPr>
        <w:pStyle w:val="Code"/>
        <w:rPr>
          <w:lang w:val="en-CA"/>
        </w:rPr>
      </w:pPr>
      <w:r>
        <w:rPr>
          <w:lang w:val="en-CA"/>
        </w:rPr>
        <w:t xml:space="preserve">  </w:t>
      </w:r>
      <w:r w:rsidR="007622C0" w:rsidRPr="00D527DE">
        <w:rPr>
          <w:lang w:val="en-CA"/>
        </w:rPr>
        <w:t xml:space="preserve">for (j = 0; j &lt; </w:t>
      </w:r>
      <w:r w:rsidR="00715CC3">
        <w:rPr>
          <w:lang w:val="en-CA"/>
        </w:rPr>
        <w:t>AttrDim</w:t>
      </w:r>
      <w:r w:rsidR="007622C0" w:rsidRPr="00D527DE">
        <w:rPr>
          <w:lang w:val="en-CA"/>
        </w:rPr>
        <w:t>; j</w:t>
      </w:r>
      <w:r w:rsidR="00121DEE">
        <w:rPr>
          <w:lang w:val="en-CA"/>
        </w:rPr>
        <w:t>++</w:t>
      </w:r>
      <w:r w:rsidR="007622C0" w:rsidRPr="00D527DE">
        <w:rPr>
          <w:lang w:val="en-CA"/>
        </w:rPr>
        <w:t>) {</w:t>
      </w:r>
    </w:p>
    <w:p w14:paraId="0791D8C8" w14:textId="6FA9B868" w:rsidR="007622C0" w:rsidRPr="00D527DE" w:rsidRDefault="00C43BCF" w:rsidP="00042C68">
      <w:pPr>
        <w:pStyle w:val="Code"/>
        <w:rPr>
          <w:lang w:val="en-CA"/>
        </w:rPr>
      </w:pPr>
      <w:r>
        <w:rPr>
          <w:lang w:val="en-CA"/>
        </w:rPr>
        <w:lastRenderedPageBreak/>
        <w:t xml:space="preserve">    </w:t>
      </w:r>
      <w:r w:rsidR="007622C0" w:rsidRPr="00D527DE">
        <w:rPr>
          <w:lang w:val="en-CA"/>
        </w:rPr>
        <w:t>minPredAttribute[j] = 0;</w:t>
      </w:r>
    </w:p>
    <w:p w14:paraId="62D2470E" w14:textId="726D7E12" w:rsidR="007622C0" w:rsidRPr="00D527DE" w:rsidRDefault="00C43BCF" w:rsidP="00042C68">
      <w:pPr>
        <w:pStyle w:val="Code"/>
        <w:rPr>
          <w:lang w:val="en-CA"/>
        </w:rPr>
      </w:pPr>
      <w:r>
        <w:rPr>
          <w:lang w:val="en-CA"/>
        </w:rPr>
        <w:t xml:space="preserve">    </w:t>
      </w:r>
      <w:r w:rsidR="007622C0" w:rsidRPr="00D527DE">
        <w:rPr>
          <w:lang w:val="en-CA"/>
        </w:rPr>
        <w:t>maxPredAttribute[j] = 0;</w:t>
      </w:r>
    </w:p>
    <w:p w14:paraId="04F73907" w14:textId="701C72AC" w:rsidR="009858F5" w:rsidRPr="00D527DE" w:rsidRDefault="00C43BCF" w:rsidP="00042C68">
      <w:pPr>
        <w:pStyle w:val="Code"/>
        <w:rPr>
          <w:lang w:val="en-CA"/>
        </w:rPr>
      </w:pPr>
      <w:r>
        <w:rPr>
          <w:lang w:val="en-CA"/>
        </w:rPr>
        <w:t xml:space="preserve">    </w:t>
      </w:r>
      <w:r w:rsidR="009858F5" w:rsidRPr="00D527DE">
        <w:rPr>
          <w:lang w:val="en-CA"/>
        </w:rPr>
        <w:t>predicted[j] = 0;</w:t>
      </w:r>
    </w:p>
    <w:p w14:paraId="39C4B0A1" w14:textId="0E682AB2" w:rsidR="007622C0" w:rsidRPr="00D527DE" w:rsidRDefault="00C43BCF" w:rsidP="00042C68">
      <w:pPr>
        <w:pStyle w:val="Code"/>
        <w:rPr>
          <w:lang w:val="en-CA"/>
        </w:rPr>
      </w:pPr>
      <w:r>
        <w:rPr>
          <w:lang w:val="en-CA"/>
        </w:rPr>
        <w:t xml:space="preserve">  </w:t>
      </w:r>
      <w:r w:rsidR="007622C0" w:rsidRPr="00D527DE">
        <w:rPr>
          <w:lang w:val="en-CA"/>
        </w:rPr>
        <w:t>}</w:t>
      </w:r>
    </w:p>
    <w:p w14:paraId="1FFDD95C" w14:textId="4D3AAC08" w:rsidR="007622C0" w:rsidRPr="00D527DE" w:rsidRDefault="00C43BCF" w:rsidP="00042C68">
      <w:pPr>
        <w:pStyle w:val="Code"/>
        <w:rPr>
          <w:lang w:val="en-CA"/>
        </w:rPr>
      </w:pPr>
      <w:r>
        <w:rPr>
          <w:lang w:val="en-CA"/>
        </w:rPr>
        <w:t xml:space="preserve">  </w:t>
      </w:r>
      <w:r w:rsidR="007622C0" w:rsidRPr="00D527DE">
        <w:rPr>
          <w:lang w:val="en-CA"/>
        </w:rPr>
        <w:t>for</w:t>
      </w:r>
      <w:r w:rsidR="004F45C4">
        <w:rPr>
          <w:lang w:val="en-CA"/>
        </w:rPr>
        <w:t xml:space="preserve"> </w:t>
      </w:r>
      <w:r w:rsidR="007622C0" w:rsidRPr="00D527DE">
        <w:rPr>
          <w:lang w:val="en-CA"/>
        </w:rPr>
        <w:t>(p = 0; p &lt; n</w:t>
      </w:r>
      <w:r w:rsidR="000E1EA8" w:rsidRPr="00D527DE">
        <w:rPr>
          <w:lang w:val="en-CA"/>
        </w:rPr>
        <w:t>eighbour</w:t>
      </w:r>
      <w:r w:rsidR="007622C0" w:rsidRPr="00D527DE">
        <w:rPr>
          <w:lang w:val="en-CA"/>
        </w:rPr>
        <w:t>sCount[index]; p</w:t>
      </w:r>
      <w:r w:rsidR="00121DEE">
        <w:rPr>
          <w:lang w:val="en-CA"/>
        </w:rPr>
        <w:t>++</w:t>
      </w:r>
      <w:r w:rsidR="007622C0" w:rsidRPr="00D527DE">
        <w:rPr>
          <w:lang w:val="en-CA"/>
        </w:rPr>
        <w:t>) {</w:t>
      </w:r>
    </w:p>
    <w:p w14:paraId="2898CE0E" w14:textId="4BBD08B5" w:rsidR="005C2F35" w:rsidRPr="00D527DE" w:rsidRDefault="00C43BCF" w:rsidP="00042C68">
      <w:pPr>
        <w:pStyle w:val="Code"/>
        <w:rPr>
          <w:lang w:val="en-CA"/>
        </w:rPr>
      </w:pPr>
      <w:r>
        <w:rPr>
          <w:lang w:val="en-CA"/>
        </w:rPr>
        <w:t xml:space="preserve">    </w:t>
      </w:r>
      <w:r w:rsidR="005C2F35" w:rsidRPr="00D527DE">
        <w:rPr>
          <w:lang w:val="en-CA"/>
        </w:rPr>
        <w:t>n</w:t>
      </w:r>
      <w:r w:rsidR="000E1EA8" w:rsidRPr="00D527DE">
        <w:rPr>
          <w:lang w:val="en-CA"/>
        </w:rPr>
        <w:t>eighbour</w:t>
      </w:r>
      <w:r w:rsidR="005C2F35" w:rsidRPr="00D527DE">
        <w:rPr>
          <w:lang w:val="en-CA"/>
        </w:rPr>
        <w:t xml:space="preserve">Index = </w:t>
      </w:r>
      <w:r w:rsidR="005C2F35" w:rsidRPr="00D527DE">
        <w:rPr>
          <w:lang w:val="en-CA" w:eastAsia="ja-JP"/>
        </w:rPr>
        <w:t>n</w:t>
      </w:r>
      <w:r w:rsidR="000E1EA8" w:rsidRPr="00D527DE">
        <w:rPr>
          <w:lang w:val="en-CA" w:eastAsia="ja-JP"/>
        </w:rPr>
        <w:t>eighbour</w:t>
      </w:r>
      <w:r w:rsidR="005C2F35" w:rsidRPr="00D527DE">
        <w:rPr>
          <w:lang w:val="en-CA" w:eastAsia="ja-JP"/>
        </w:rPr>
        <w:t>s[</w:t>
      </w:r>
      <w:r w:rsidR="005C2F35" w:rsidRPr="00D527DE">
        <w:rPr>
          <w:lang w:val="en-CA"/>
        </w:rPr>
        <w:t>index]</w:t>
      </w:r>
      <w:r w:rsidR="005C2F35" w:rsidRPr="00D527DE">
        <w:rPr>
          <w:lang w:val="en-CA" w:eastAsia="ja-JP"/>
        </w:rPr>
        <w:t>[p];</w:t>
      </w:r>
    </w:p>
    <w:p w14:paraId="2589CF05" w14:textId="65DE36CB" w:rsidR="007622C0" w:rsidRPr="00D527DE" w:rsidRDefault="00C43BCF" w:rsidP="00042C68">
      <w:pPr>
        <w:pStyle w:val="Code"/>
        <w:rPr>
          <w:lang w:val="en-CA"/>
        </w:rPr>
      </w:pPr>
      <w:r>
        <w:rPr>
          <w:lang w:val="en-CA"/>
        </w:rPr>
        <w:t xml:space="preserve">    </w:t>
      </w:r>
      <w:r w:rsidR="007622C0" w:rsidRPr="00D527DE">
        <w:rPr>
          <w:lang w:val="en-CA"/>
        </w:rPr>
        <w:t xml:space="preserve">for (j = 0; j &lt; </w:t>
      </w:r>
      <w:r w:rsidR="00715CC3">
        <w:rPr>
          <w:lang w:val="en-CA"/>
        </w:rPr>
        <w:t>AttrDim</w:t>
      </w:r>
      <w:r w:rsidR="007622C0" w:rsidRPr="00D527DE">
        <w:rPr>
          <w:lang w:val="en-CA"/>
        </w:rPr>
        <w:t>; j</w:t>
      </w:r>
      <w:r w:rsidR="00121DEE">
        <w:rPr>
          <w:lang w:val="en-CA"/>
        </w:rPr>
        <w:t>++</w:t>
      </w:r>
      <w:r w:rsidR="007622C0" w:rsidRPr="00D527DE">
        <w:rPr>
          <w:lang w:val="en-CA"/>
        </w:rPr>
        <w:t>) {</w:t>
      </w:r>
    </w:p>
    <w:p w14:paraId="6FFEA928" w14:textId="50219C6F" w:rsidR="007622C0" w:rsidRPr="00D527DE" w:rsidRDefault="00C43BCF" w:rsidP="004014E9">
      <w:pPr>
        <w:pStyle w:val="Code"/>
        <w:rPr>
          <w:lang w:val="en-CA" w:eastAsia="ja-JP"/>
        </w:rPr>
      </w:pPr>
      <w:r>
        <w:rPr>
          <w:lang w:val="en-CA"/>
        </w:rPr>
        <w:t xml:space="preserve">      </w:t>
      </w:r>
      <w:r w:rsidR="005C2F35" w:rsidRPr="00D527DE">
        <w:rPr>
          <w:lang w:val="en-CA"/>
        </w:rPr>
        <w:t>if (p == 0 || minPredAttribute[j] &gt; attributeValues</w:t>
      </w:r>
      <w:r w:rsidR="004014E9">
        <w:rPr>
          <w:lang w:val="en-CA" w:eastAsia="ja-JP"/>
        </w:rPr>
        <w:t>[</w:t>
      </w:r>
      <w:r w:rsidR="005C2F35" w:rsidRPr="00D527DE">
        <w:rPr>
          <w:lang w:val="en-CA"/>
        </w:rPr>
        <w:t>n</w:t>
      </w:r>
      <w:r w:rsidR="000E1EA8" w:rsidRPr="00D527DE">
        <w:rPr>
          <w:lang w:val="en-CA"/>
        </w:rPr>
        <w:t>eighbour</w:t>
      </w:r>
      <w:r w:rsidR="005C2F35" w:rsidRPr="00D527DE">
        <w:rPr>
          <w:lang w:val="en-CA"/>
        </w:rPr>
        <w:t>Index</w:t>
      </w:r>
      <w:r w:rsidR="005C2F35" w:rsidRPr="00D527DE">
        <w:rPr>
          <w:lang w:val="en-CA" w:eastAsia="ja-JP"/>
        </w:rPr>
        <w:t>]</w:t>
      </w:r>
      <w:r w:rsidR="004014E9">
        <w:rPr>
          <w:lang w:val="en-CA" w:eastAsia="ja-JP"/>
        </w:rPr>
        <w:t>[</w:t>
      </w:r>
      <w:r w:rsidR="005C2F35" w:rsidRPr="00D527DE">
        <w:rPr>
          <w:lang w:val="en-CA" w:eastAsia="ja-JP"/>
        </w:rPr>
        <w:t>j</w:t>
      </w:r>
      <w:r w:rsidR="004014E9">
        <w:rPr>
          <w:lang w:val="en-CA" w:eastAsia="ja-JP"/>
        </w:rPr>
        <w:t>]</w:t>
      </w:r>
      <w:r w:rsidR="005C2F35" w:rsidRPr="00D527DE">
        <w:rPr>
          <w:lang w:val="en-CA" w:eastAsia="ja-JP"/>
        </w:rPr>
        <w:t>)</w:t>
      </w:r>
    </w:p>
    <w:p w14:paraId="3FC7743B" w14:textId="21B65D23" w:rsidR="005C2F35" w:rsidRPr="00D527DE" w:rsidRDefault="00C43BCF" w:rsidP="004014E9">
      <w:pPr>
        <w:pStyle w:val="Code"/>
        <w:rPr>
          <w:lang w:val="en-CA" w:eastAsia="ja-JP"/>
        </w:rPr>
      </w:pPr>
      <w:r>
        <w:rPr>
          <w:lang w:val="en-CA" w:eastAsia="ja-JP"/>
        </w:rPr>
        <w:t xml:space="preserve">        </w:t>
      </w:r>
      <w:r w:rsidR="00FB5EBF" w:rsidRPr="00D527DE">
        <w:rPr>
          <w:lang w:val="en-CA"/>
        </w:rPr>
        <w:t>minPredAttribute[j] = attributeValues</w:t>
      </w:r>
      <w:r w:rsidR="004014E9">
        <w:rPr>
          <w:lang w:val="en-CA" w:eastAsia="ja-JP"/>
        </w:rPr>
        <w:t>[</w:t>
      </w:r>
      <w:r w:rsidR="00FB5EBF" w:rsidRPr="00D527DE">
        <w:rPr>
          <w:lang w:val="en-CA"/>
        </w:rPr>
        <w:t>n</w:t>
      </w:r>
      <w:r w:rsidR="000E1EA8" w:rsidRPr="00D527DE">
        <w:rPr>
          <w:lang w:val="en-CA"/>
        </w:rPr>
        <w:t>eighbour</w:t>
      </w:r>
      <w:r w:rsidR="00FB5EBF" w:rsidRPr="00D527DE">
        <w:rPr>
          <w:lang w:val="en-CA"/>
        </w:rPr>
        <w:t>Index</w:t>
      </w:r>
      <w:r w:rsidR="00FB5EBF" w:rsidRPr="00D527DE">
        <w:rPr>
          <w:lang w:val="en-CA" w:eastAsia="ja-JP"/>
        </w:rPr>
        <w:t>]</w:t>
      </w:r>
      <w:r w:rsidR="004014E9">
        <w:rPr>
          <w:lang w:val="en-CA" w:eastAsia="ja-JP"/>
        </w:rPr>
        <w:t>[</w:t>
      </w:r>
      <w:r w:rsidR="00FB5EBF" w:rsidRPr="00D527DE">
        <w:rPr>
          <w:lang w:val="en-CA" w:eastAsia="ja-JP"/>
        </w:rPr>
        <w:t>j</w:t>
      </w:r>
      <w:r w:rsidR="004014E9">
        <w:rPr>
          <w:lang w:val="en-CA" w:eastAsia="ja-JP"/>
        </w:rPr>
        <w:t>]</w:t>
      </w:r>
      <w:r w:rsidR="003F0426" w:rsidRPr="00D527DE">
        <w:rPr>
          <w:lang w:val="en-CA" w:eastAsia="ja-JP"/>
        </w:rPr>
        <w:t>;</w:t>
      </w:r>
    </w:p>
    <w:p w14:paraId="41FA746E" w14:textId="3BC1DF80" w:rsidR="009E7A3A" w:rsidRPr="00D527DE" w:rsidRDefault="00C43BCF" w:rsidP="004014E9">
      <w:pPr>
        <w:pStyle w:val="Code"/>
        <w:rPr>
          <w:lang w:val="en-CA" w:eastAsia="ja-JP"/>
        </w:rPr>
      </w:pPr>
      <w:r>
        <w:rPr>
          <w:lang w:val="en-CA"/>
        </w:rPr>
        <w:t xml:space="preserve">      </w:t>
      </w:r>
      <w:r w:rsidR="009E7A3A" w:rsidRPr="00D527DE">
        <w:rPr>
          <w:lang w:val="en-CA"/>
        </w:rPr>
        <w:t>if (p == 0 || maxPredAttribute[j]</w:t>
      </w:r>
      <w:r w:rsidR="00BA1F23" w:rsidRPr="00D527DE">
        <w:rPr>
          <w:lang w:val="en-CA"/>
        </w:rPr>
        <w:t xml:space="preserve"> &lt;</w:t>
      </w:r>
      <w:r w:rsidR="009E7A3A" w:rsidRPr="00D527DE">
        <w:rPr>
          <w:lang w:val="en-CA"/>
        </w:rPr>
        <w:t xml:space="preserve"> attributeValues</w:t>
      </w:r>
      <w:r w:rsidR="004014E9">
        <w:rPr>
          <w:lang w:val="en-CA" w:eastAsia="ja-JP"/>
        </w:rPr>
        <w:t>[</w:t>
      </w:r>
      <w:r w:rsidR="009E7A3A" w:rsidRPr="00D527DE">
        <w:rPr>
          <w:lang w:val="en-CA"/>
        </w:rPr>
        <w:t>n</w:t>
      </w:r>
      <w:r w:rsidR="000E1EA8" w:rsidRPr="00D527DE">
        <w:rPr>
          <w:lang w:val="en-CA"/>
        </w:rPr>
        <w:t>eighbour</w:t>
      </w:r>
      <w:r w:rsidR="009E7A3A" w:rsidRPr="00D527DE">
        <w:rPr>
          <w:lang w:val="en-CA"/>
        </w:rPr>
        <w:t>Index</w:t>
      </w:r>
      <w:r w:rsidR="009E7A3A" w:rsidRPr="00D527DE">
        <w:rPr>
          <w:lang w:val="en-CA" w:eastAsia="ja-JP"/>
        </w:rPr>
        <w:t>]</w:t>
      </w:r>
      <w:r w:rsidR="004014E9">
        <w:rPr>
          <w:lang w:val="en-CA" w:eastAsia="ja-JP"/>
        </w:rPr>
        <w:t>[</w:t>
      </w:r>
      <w:r w:rsidR="009E7A3A" w:rsidRPr="00D527DE">
        <w:rPr>
          <w:lang w:val="en-CA" w:eastAsia="ja-JP"/>
        </w:rPr>
        <w:t>j</w:t>
      </w:r>
      <w:r w:rsidR="004014E9">
        <w:rPr>
          <w:lang w:val="en-CA" w:eastAsia="ja-JP"/>
        </w:rPr>
        <w:t>]</w:t>
      </w:r>
      <w:r w:rsidR="009E7A3A" w:rsidRPr="00D527DE">
        <w:rPr>
          <w:lang w:val="en-CA" w:eastAsia="ja-JP"/>
        </w:rPr>
        <w:t>)</w:t>
      </w:r>
    </w:p>
    <w:p w14:paraId="405177A1" w14:textId="0DC32423" w:rsidR="009E7A3A" w:rsidRPr="00D527DE" w:rsidRDefault="00C43BCF" w:rsidP="004014E9">
      <w:pPr>
        <w:pStyle w:val="Code"/>
        <w:rPr>
          <w:lang w:val="en-CA" w:eastAsia="ja-JP"/>
        </w:rPr>
      </w:pPr>
      <w:r>
        <w:rPr>
          <w:lang w:val="en-CA" w:eastAsia="ja-JP"/>
        </w:rPr>
        <w:t xml:space="preserve">        </w:t>
      </w:r>
      <w:r w:rsidR="00BA1F23" w:rsidRPr="00D527DE">
        <w:rPr>
          <w:lang w:val="en-CA"/>
        </w:rPr>
        <w:t>maxPredAttribute</w:t>
      </w:r>
      <w:r w:rsidR="00911985">
        <w:rPr>
          <w:lang w:val="en-CA"/>
        </w:rPr>
        <w:t>[</w:t>
      </w:r>
      <w:r w:rsidR="009E7A3A" w:rsidRPr="00D527DE">
        <w:rPr>
          <w:lang w:val="en-CA"/>
        </w:rPr>
        <w:t>j] = attributeValues</w:t>
      </w:r>
      <w:r w:rsidR="004014E9">
        <w:rPr>
          <w:lang w:val="en-CA" w:eastAsia="ja-JP"/>
        </w:rPr>
        <w:t>[</w:t>
      </w:r>
      <w:r w:rsidR="009E7A3A" w:rsidRPr="00D527DE">
        <w:rPr>
          <w:lang w:val="en-CA"/>
        </w:rPr>
        <w:t>n</w:t>
      </w:r>
      <w:r w:rsidR="000E1EA8" w:rsidRPr="00D527DE">
        <w:rPr>
          <w:lang w:val="en-CA"/>
        </w:rPr>
        <w:t>eighbour</w:t>
      </w:r>
      <w:r w:rsidR="009E7A3A" w:rsidRPr="00D527DE">
        <w:rPr>
          <w:lang w:val="en-CA"/>
        </w:rPr>
        <w:t>Index</w:t>
      </w:r>
      <w:r w:rsidR="009E7A3A" w:rsidRPr="00D527DE">
        <w:rPr>
          <w:lang w:val="en-CA" w:eastAsia="ja-JP"/>
        </w:rPr>
        <w:t>]</w:t>
      </w:r>
      <w:r w:rsidR="004014E9">
        <w:rPr>
          <w:lang w:val="en-CA" w:eastAsia="ja-JP"/>
        </w:rPr>
        <w:t>[</w:t>
      </w:r>
      <w:r w:rsidR="009E7A3A" w:rsidRPr="00D527DE">
        <w:rPr>
          <w:lang w:val="en-CA" w:eastAsia="ja-JP"/>
        </w:rPr>
        <w:t>j</w:t>
      </w:r>
      <w:r w:rsidR="004014E9">
        <w:rPr>
          <w:lang w:val="en-CA" w:eastAsia="ja-JP"/>
        </w:rPr>
        <w:t>]</w:t>
      </w:r>
      <w:r w:rsidR="009E7A3A" w:rsidRPr="00D527DE">
        <w:rPr>
          <w:lang w:val="en-CA" w:eastAsia="ja-JP"/>
        </w:rPr>
        <w:t>;</w:t>
      </w:r>
    </w:p>
    <w:p w14:paraId="1FE8D8C6" w14:textId="183D3BA6" w:rsidR="007622C0" w:rsidRPr="00D527DE" w:rsidRDefault="00C43BCF" w:rsidP="00042C68">
      <w:pPr>
        <w:pStyle w:val="Code"/>
        <w:rPr>
          <w:lang w:val="en-CA"/>
        </w:rPr>
      </w:pPr>
      <w:r>
        <w:rPr>
          <w:lang w:val="en-CA"/>
        </w:rPr>
        <w:t xml:space="preserve">    </w:t>
      </w:r>
      <w:r w:rsidR="007622C0" w:rsidRPr="00D527DE">
        <w:rPr>
          <w:lang w:val="en-CA"/>
        </w:rPr>
        <w:t>}</w:t>
      </w:r>
    </w:p>
    <w:p w14:paraId="0F9CE279" w14:textId="00260302" w:rsidR="007622C0" w:rsidRPr="00D527DE" w:rsidRDefault="00C43BCF" w:rsidP="00042C68">
      <w:pPr>
        <w:pStyle w:val="Code"/>
        <w:rPr>
          <w:lang w:val="en-CA"/>
        </w:rPr>
      </w:pPr>
      <w:r>
        <w:rPr>
          <w:lang w:val="en-CA"/>
        </w:rPr>
        <w:t xml:space="preserve">  </w:t>
      </w:r>
      <w:r w:rsidR="007622C0" w:rsidRPr="00D527DE">
        <w:rPr>
          <w:lang w:val="en-CA"/>
        </w:rPr>
        <w:t>}</w:t>
      </w:r>
    </w:p>
    <w:p w14:paraId="4B2BA990" w14:textId="4D4E23F1" w:rsidR="00BA1F23" w:rsidRPr="00D527DE" w:rsidRDefault="00C43BCF" w:rsidP="00042C68">
      <w:pPr>
        <w:pStyle w:val="Code"/>
        <w:rPr>
          <w:lang w:val="en-CA"/>
        </w:rPr>
      </w:pPr>
      <w:r>
        <w:rPr>
          <w:lang w:val="en-CA"/>
        </w:rPr>
        <w:t xml:space="preserve">  </w:t>
      </w:r>
      <w:r w:rsidR="00BA1F23" w:rsidRPr="00D527DE">
        <w:rPr>
          <w:lang w:val="en-CA"/>
        </w:rPr>
        <w:t>maxDiff = maxPredAttribute[0] – minPredAttribute[0];</w:t>
      </w:r>
    </w:p>
    <w:p w14:paraId="719400F8" w14:textId="49C5A194" w:rsidR="00BA1F23" w:rsidRPr="00D527DE" w:rsidRDefault="00C43BCF" w:rsidP="00042C68">
      <w:pPr>
        <w:pStyle w:val="Code"/>
        <w:rPr>
          <w:lang w:val="en-CA"/>
        </w:rPr>
      </w:pPr>
      <w:r>
        <w:rPr>
          <w:lang w:val="en-CA"/>
        </w:rPr>
        <w:t xml:space="preserve">  </w:t>
      </w:r>
      <w:r w:rsidR="00EB3B9D" w:rsidRPr="00D527DE">
        <w:rPr>
          <w:lang w:val="en-CA"/>
        </w:rPr>
        <w:t xml:space="preserve">for (j = 1; j &lt; </w:t>
      </w:r>
      <w:r w:rsidR="00715CC3">
        <w:rPr>
          <w:lang w:val="en-CA"/>
        </w:rPr>
        <w:t>AttrDim</w:t>
      </w:r>
      <w:r w:rsidR="00EB3B9D" w:rsidRPr="00D527DE">
        <w:rPr>
          <w:lang w:val="en-CA"/>
        </w:rPr>
        <w:t>; j</w:t>
      </w:r>
      <w:r w:rsidR="00121DEE">
        <w:rPr>
          <w:lang w:val="en-CA"/>
        </w:rPr>
        <w:t>++</w:t>
      </w:r>
      <w:r w:rsidR="00EB3B9D" w:rsidRPr="00D527DE">
        <w:rPr>
          <w:lang w:val="en-CA"/>
        </w:rPr>
        <w:t>)</w:t>
      </w:r>
    </w:p>
    <w:p w14:paraId="2F2322BE" w14:textId="1D857942" w:rsidR="00EB3B9D" w:rsidRPr="00D527DE" w:rsidRDefault="00C43BCF" w:rsidP="00042C68">
      <w:pPr>
        <w:pStyle w:val="Code"/>
        <w:rPr>
          <w:lang w:val="en-CA"/>
        </w:rPr>
      </w:pPr>
      <w:r>
        <w:rPr>
          <w:lang w:val="en-CA"/>
        </w:rPr>
        <w:t xml:space="preserve">    </w:t>
      </w:r>
      <w:r w:rsidR="00EB3B9D" w:rsidRPr="00D527DE">
        <w:rPr>
          <w:lang w:val="en-CA"/>
        </w:rPr>
        <w:t xml:space="preserve">maxDiff = </w:t>
      </w:r>
      <w:r w:rsidR="009A7E14">
        <w:rPr>
          <w:lang w:val="en-CA"/>
        </w:rPr>
        <w:t>M</w:t>
      </w:r>
      <w:r w:rsidR="009A7E14" w:rsidRPr="00D527DE">
        <w:rPr>
          <w:lang w:val="en-CA"/>
        </w:rPr>
        <w:t>ax</w:t>
      </w:r>
      <w:r w:rsidR="00EB3B9D" w:rsidRPr="00D527DE">
        <w:rPr>
          <w:lang w:val="en-CA"/>
        </w:rPr>
        <w:t>(maxDiff, maxPredAttribute[j] – minPredAttribute[j]);</w:t>
      </w:r>
    </w:p>
    <w:p w14:paraId="0B97354B" w14:textId="24899BE4" w:rsidR="00BA1F23" w:rsidRPr="00D527DE" w:rsidRDefault="00C43BCF" w:rsidP="00042C68">
      <w:pPr>
        <w:pStyle w:val="Code"/>
        <w:rPr>
          <w:lang w:val="en-CA"/>
        </w:rPr>
      </w:pPr>
      <w:r>
        <w:rPr>
          <w:lang w:val="en-CA"/>
        </w:rPr>
        <w:t xml:space="preserve">  </w:t>
      </w:r>
      <w:r w:rsidR="00BA1F23" w:rsidRPr="00D527DE">
        <w:rPr>
          <w:lang w:val="en-CA"/>
        </w:rPr>
        <w:t xml:space="preserve">if (maxDiff &gt; </w:t>
      </w:r>
      <w:r w:rsidR="00D830E2">
        <w:rPr>
          <w:lang w:val="en-CA"/>
        </w:rPr>
        <w:t>A</w:t>
      </w:r>
      <w:r w:rsidR="00D830E2" w:rsidRPr="00D527DE">
        <w:rPr>
          <w:lang w:val="en-CA"/>
        </w:rPr>
        <w:t>daptivePredictionThreshold</w:t>
      </w:r>
      <w:r w:rsidR="00BA1F23" w:rsidRPr="00D527DE">
        <w:rPr>
          <w:lang w:val="en-CA"/>
        </w:rPr>
        <w:t>)</w:t>
      </w:r>
    </w:p>
    <w:p w14:paraId="16760648" w14:textId="72569F64" w:rsidR="00FC3C69" w:rsidRPr="00D527DE" w:rsidRDefault="00C43BCF" w:rsidP="004014E9">
      <w:pPr>
        <w:pStyle w:val="Code"/>
        <w:rPr>
          <w:lang w:val="en-CA" w:eastAsia="ja-JP"/>
        </w:rPr>
      </w:pPr>
      <w:r>
        <w:rPr>
          <w:lang w:val="en-CA"/>
        </w:rPr>
        <w:t xml:space="preserve">    </w:t>
      </w:r>
      <w:r w:rsidR="00FC3C69" w:rsidRPr="00D527DE">
        <w:rPr>
          <w:lang w:val="en-CA"/>
        </w:rPr>
        <w:t>p</w:t>
      </w:r>
      <w:r w:rsidR="000A67C8" w:rsidRPr="00D527DE">
        <w:rPr>
          <w:lang w:val="en-CA"/>
        </w:rPr>
        <w:t>redMode</w:t>
      </w:r>
      <w:r w:rsidR="00FC3C69" w:rsidRPr="00D527DE">
        <w:rPr>
          <w:lang w:val="en-CA"/>
        </w:rPr>
        <w:t xml:space="preserve"> </w:t>
      </w:r>
      <w:r w:rsidR="00BA1F23" w:rsidRPr="00D527DE">
        <w:rPr>
          <w:lang w:val="en-CA"/>
        </w:rPr>
        <w:t>=</w:t>
      </w:r>
      <w:r w:rsidR="00FC3C69" w:rsidRPr="00D527DE">
        <w:rPr>
          <w:lang w:val="en-CA"/>
        </w:rPr>
        <w:t xml:space="preserve"> </w:t>
      </w:r>
      <w:r w:rsidR="00943996" w:rsidRPr="00943996">
        <w:rPr>
          <w:lang w:val="en-CA"/>
        </w:rPr>
        <w:t>pred_index</w:t>
      </w:r>
      <w:r w:rsidR="004014E9">
        <w:rPr>
          <w:szCs w:val="24"/>
          <w:lang w:val="en-CA" w:eastAsia="ja-JP"/>
        </w:rPr>
        <w:t>[</w:t>
      </w:r>
      <w:r w:rsidR="00943996">
        <w:rPr>
          <w:rFonts w:hint="eastAsia"/>
          <w:szCs w:val="24"/>
          <w:lang w:val="en-CA" w:eastAsia="ja-JP"/>
        </w:rPr>
        <w:t>i</w:t>
      </w:r>
      <w:r w:rsidR="004014E9">
        <w:rPr>
          <w:szCs w:val="24"/>
          <w:lang w:val="en-CA" w:eastAsia="ja-JP"/>
        </w:rPr>
        <w:t>]</w:t>
      </w:r>
      <w:r w:rsidR="00FC3C69" w:rsidRPr="00D527DE">
        <w:rPr>
          <w:szCs w:val="24"/>
          <w:lang w:val="en-CA" w:eastAsia="ja-JP"/>
        </w:rPr>
        <w:t>;</w:t>
      </w:r>
    </w:p>
    <w:p w14:paraId="0080904C" w14:textId="002DA516" w:rsidR="0074257E" w:rsidRPr="00D527DE" w:rsidRDefault="00C43BCF" w:rsidP="00042C68">
      <w:pPr>
        <w:pStyle w:val="Code"/>
        <w:rPr>
          <w:szCs w:val="24"/>
          <w:lang w:val="en-CA" w:eastAsia="ja-JP"/>
        </w:rPr>
      </w:pPr>
      <w:r>
        <w:rPr>
          <w:szCs w:val="24"/>
          <w:lang w:val="en-CA" w:eastAsia="ja-JP"/>
        </w:rPr>
        <w:t xml:space="preserve">  </w:t>
      </w:r>
      <w:r w:rsidR="0074257E" w:rsidRPr="00D527DE">
        <w:rPr>
          <w:szCs w:val="24"/>
          <w:lang w:val="en-CA" w:eastAsia="ja-JP"/>
        </w:rPr>
        <w:t>else</w:t>
      </w:r>
    </w:p>
    <w:p w14:paraId="5F2C5FAA" w14:textId="3F8D12FF" w:rsidR="0074257E" w:rsidRPr="00D527DE" w:rsidRDefault="00C43BCF" w:rsidP="00042C68">
      <w:pPr>
        <w:pStyle w:val="Code"/>
        <w:rPr>
          <w:szCs w:val="24"/>
          <w:lang w:val="en-CA" w:eastAsia="ja-JP"/>
        </w:rPr>
      </w:pPr>
      <w:r>
        <w:rPr>
          <w:szCs w:val="24"/>
          <w:lang w:val="en-CA" w:eastAsia="ja-JP"/>
        </w:rPr>
        <w:t xml:space="preserve">    </w:t>
      </w:r>
      <w:r w:rsidR="0074257E" w:rsidRPr="00D527DE">
        <w:rPr>
          <w:szCs w:val="24"/>
          <w:lang w:val="en-CA" w:eastAsia="ja-JP"/>
        </w:rPr>
        <w:t>predMode = 0;</w:t>
      </w:r>
    </w:p>
    <w:p w14:paraId="41272168" w14:textId="43DCFDAF" w:rsidR="00DE240E" w:rsidRPr="00D527DE" w:rsidRDefault="00C43BCF" w:rsidP="004014E9">
      <w:pPr>
        <w:pStyle w:val="Code"/>
        <w:rPr>
          <w:lang w:val="en-CA"/>
        </w:rPr>
      </w:pPr>
      <w:r>
        <w:rPr>
          <w:lang w:val="en-CA"/>
        </w:rPr>
        <w:t xml:space="preserve">  </w:t>
      </w:r>
      <w:r w:rsidR="000055DA" w:rsidRPr="00D527DE">
        <w:rPr>
          <w:lang w:val="en-CA"/>
        </w:rPr>
        <w:t xml:space="preserve">if </w:t>
      </w:r>
      <w:r w:rsidR="004014E9">
        <w:rPr>
          <w:lang w:val="en-CA"/>
        </w:rPr>
        <w:t>(</w:t>
      </w:r>
      <w:r w:rsidR="00DE240E" w:rsidRPr="00D527DE">
        <w:rPr>
          <w:lang w:val="en-CA"/>
        </w:rPr>
        <w:t>predMode</w:t>
      </w:r>
      <w:r w:rsidR="000055DA" w:rsidRPr="00D527DE">
        <w:rPr>
          <w:lang w:val="en-CA"/>
        </w:rPr>
        <w:t xml:space="preserve"> &gt; 0</w:t>
      </w:r>
      <w:r w:rsidR="004014E9">
        <w:rPr>
          <w:lang w:val="en-CA"/>
        </w:rPr>
        <w:t>)</w:t>
      </w:r>
      <w:r w:rsidR="000055DA" w:rsidRPr="00D527DE">
        <w:rPr>
          <w:lang w:val="en-CA"/>
        </w:rPr>
        <w:t xml:space="preserve"> {</w:t>
      </w:r>
    </w:p>
    <w:p w14:paraId="10E29405" w14:textId="197D27E8" w:rsidR="000055DA" w:rsidRPr="00D527DE" w:rsidRDefault="00C43BCF" w:rsidP="004014E9">
      <w:pPr>
        <w:pStyle w:val="Code"/>
        <w:rPr>
          <w:lang w:val="en-CA"/>
        </w:rPr>
      </w:pPr>
      <w:r>
        <w:rPr>
          <w:lang w:val="en-CA"/>
        </w:rPr>
        <w:t xml:space="preserve">    </w:t>
      </w:r>
      <w:r w:rsidR="000055DA" w:rsidRPr="00D527DE">
        <w:rPr>
          <w:lang w:val="en-CA"/>
        </w:rPr>
        <w:t>n</w:t>
      </w:r>
      <w:r w:rsidR="000E1EA8" w:rsidRPr="00D527DE">
        <w:rPr>
          <w:lang w:val="en-CA"/>
        </w:rPr>
        <w:t>eighbour</w:t>
      </w:r>
      <w:r w:rsidR="000055DA" w:rsidRPr="00D527DE">
        <w:rPr>
          <w:lang w:val="en-CA"/>
        </w:rPr>
        <w:t xml:space="preserve">Index = </w:t>
      </w:r>
      <w:r w:rsidR="000055DA" w:rsidRPr="00D527DE">
        <w:rPr>
          <w:lang w:val="en-CA" w:eastAsia="ja-JP"/>
        </w:rPr>
        <w:t>n</w:t>
      </w:r>
      <w:r w:rsidR="000E1EA8" w:rsidRPr="00D527DE">
        <w:rPr>
          <w:lang w:val="en-CA" w:eastAsia="ja-JP"/>
        </w:rPr>
        <w:t>eighbour</w:t>
      </w:r>
      <w:r w:rsidR="000055DA" w:rsidRPr="00D527DE">
        <w:rPr>
          <w:lang w:val="en-CA" w:eastAsia="ja-JP"/>
        </w:rPr>
        <w:t>s</w:t>
      </w:r>
      <w:r w:rsidR="004014E9">
        <w:rPr>
          <w:lang w:val="en-CA" w:eastAsia="ja-JP"/>
        </w:rPr>
        <w:t>[</w:t>
      </w:r>
      <w:r w:rsidR="000055DA" w:rsidRPr="00D527DE">
        <w:rPr>
          <w:lang w:val="en-CA"/>
        </w:rPr>
        <w:t>index</w:t>
      </w:r>
      <w:r w:rsidR="004014E9">
        <w:rPr>
          <w:lang w:val="en-CA"/>
        </w:rPr>
        <w:t>]</w:t>
      </w:r>
      <w:r w:rsidR="004014E9">
        <w:rPr>
          <w:lang w:val="en-CA" w:eastAsia="ja-JP"/>
        </w:rPr>
        <w:t>[</w:t>
      </w:r>
      <w:r w:rsidR="00DE240E" w:rsidRPr="00D527DE">
        <w:rPr>
          <w:lang w:val="en-CA"/>
        </w:rPr>
        <w:t xml:space="preserve">predMode </w:t>
      </w:r>
      <w:r w:rsidR="004C0821" w:rsidRPr="00D527DE">
        <w:rPr>
          <w:lang w:val="en-CA" w:eastAsia="ja-JP"/>
        </w:rPr>
        <w:t>−</w:t>
      </w:r>
      <w:r w:rsidR="000055DA" w:rsidRPr="00D527DE">
        <w:rPr>
          <w:lang w:val="en-CA" w:eastAsia="ja-JP"/>
        </w:rPr>
        <w:t>1</w:t>
      </w:r>
      <w:r w:rsidR="004014E9">
        <w:rPr>
          <w:lang w:val="en-CA" w:eastAsia="ja-JP"/>
        </w:rPr>
        <w:t>]</w:t>
      </w:r>
      <w:r w:rsidR="000055DA" w:rsidRPr="00D527DE">
        <w:rPr>
          <w:lang w:val="en-CA" w:eastAsia="ja-JP"/>
        </w:rPr>
        <w:t>;</w:t>
      </w:r>
    </w:p>
    <w:p w14:paraId="6F608620" w14:textId="09BED70A" w:rsidR="00FC3C69" w:rsidRPr="00D527DE" w:rsidRDefault="00C43BCF" w:rsidP="00042C68">
      <w:pPr>
        <w:pStyle w:val="Code"/>
        <w:rPr>
          <w:lang w:val="en-CA"/>
        </w:rPr>
      </w:pPr>
      <w:r>
        <w:rPr>
          <w:lang w:val="en-CA"/>
        </w:rPr>
        <w:t xml:space="preserve">    </w:t>
      </w:r>
      <w:r w:rsidR="00FC3C69" w:rsidRPr="00D527DE">
        <w:rPr>
          <w:lang w:val="en-CA"/>
        </w:rPr>
        <w:t xml:space="preserve">for (j = 1; j &lt; </w:t>
      </w:r>
      <w:r w:rsidR="00715CC3">
        <w:rPr>
          <w:lang w:val="en-CA"/>
        </w:rPr>
        <w:t>AttrDim</w:t>
      </w:r>
      <w:r w:rsidR="00FC3C69" w:rsidRPr="00D527DE">
        <w:rPr>
          <w:lang w:val="en-CA"/>
        </w:rPr>
        <w:t>; j</w:t>
      </w:r>
      <w:r w:rsidR="00026B85">
        <w:rPr>
          <w:lang w:val="en-CA"/>
        </w:rPr>
        <w:t>++</w:t>
      </w:r>
      <w:r w:rsidR="00FC3C69" w:rsidRPr="00D527DE">
        <w:rPr>
          <w:lang w:val="en-CA"/>
        </w:rPr>
        <w:t>)</w:t>
      </w:r>
    </w:p>
    <w:p w14:paraId="2BF8E406" w14:textId="347238E4" w:rsidR="00FC3C69" w:rsidRPr="00D527DE" w:rsidRDefault="00C43BCF" w:rsidP="004014E9">
      <w:pPr>
        <w:pStyle w:val="Code"/>
        <w:rPr>
          <w:lang w:val="en-CA"/>
        </w:rPr>
      </w:pPr>
      <w:r>
        <w:rPr>
          <w:lang w:val="en-CA"/>
        </w:rPr>
        <w:t xml:space="preserve">      </w:t>
      </w:r>
      <w:r w:rsidR="000F6AE8" w:rsidRPr="00D527DE">
        <w:rPr>
          <w:lang w:val="en-CA"/>
        </w:rPr>
        <w:t xml:space="preserve">predicted[j] = </w:t>
      </w:r>
      <w:r w:rsidR="000055DA" w:rsidRPr="00D527DE">
        <w:rPr>
          <w:lang w:val="en-CA"/>
        </w:rPr>
        <w:t>attributeValues</w:t>
      </w:r>
      <w:r w:rsidR="004014E9">
        <w:rPr>
          <w:lang w:val="en-CA" w:eastAsia="ja-JP"/>
        </w:rPr>
        <w:t>[</w:t>
      </w:r>
      <w:r w:rsidR="000055DA" w:rsidRPr="00D527DE">
        <w:rPr>
          <w:lang w:val="en-CA"/>
        </w:rPr>
        <w:t>n</w:t>
      </w:r>
      <w:r w:rsidR="000E1EA8" w:rsidRPr="00D527DE">
        <w:rPr>
          <w:lang w:val="en-CA"/>
        </w:rPr>
        <w:t>eighbour</w:t>
      </w:r>
      <w:r w:rsidR="000055DA" w:rsidRPr="00D527DE">
        <w:rPr>
          <w:lang w:val="en-CA"/>
        </w:rPr>
        <w:t>Index</w:t>
      </w:r>
      <w:r w:rsidR="000055DA" w:rsidRPr="00D527DE">
        <w:rPr>
          <w:lang w:val="en-CA" w:eastAsia="ja-JP"/>
        </w:rPr>
        <w:t>]</w:t>
      </w:r>
      <w:r w:rsidR="004014E9">
        <w:rPr>
          <w:lang w:val="en-CA" w:eastAsia="ja-JP"/>
        </w:rPr>
        <w:t>[</w:t>
      </w:r>
      <w:r w:rsidR="000055DA" w:rsidRPr="00D527DE">
        <w:rPr>
          <w:lang w:val="en-CA" w:eastAsia="ja-JP"/>
        </w:rPr>
        <w:t>j</w:t>
      </w:r>
      <w:r w:rsidR="004014E9">
        <w:rPr>
          <w:lang w:val="en-CA" w:eastAsia="ja-JP"/>
        </w:rPr>
        <w:t>]</w:t>
      </w:r>
      <w:r w:rsidR="000055DA" w:rsidRPr="00D527DE">
        <w:rPr>
          <w:lang w:val="en-CA" w:eastAsia="ja-JP"/>
        </w:rPr>
        <w:t>;</w:t>
      </w:r>
    </w:p>
    <w:p w14:paraId="1BA5EA9D" w14:textId="1CFD3FAC" w:rsidR="000055DA" w:rsidRPr="00D527DE" w:rsidRDefault="00C43BCF" w:rsidP="00042C68">
      <w:pPr>
        <w:pStyle w:val="Code"/>
        <w:rPr>
          <w:lang w:val="en-CA"/>
        </w:rPr>
      </w:pPr>
      <w:r>
        <w:rPr>
          <w:lang w:val="en-CA"/>
        </w:rPr>
        <w:t xml:space="preserve">  </w:t>
      </w:r>
      <w:r w:rsidR="000055DA" w:rsidRPr="00D527DE">
        <w:rPr>
          <w:lang w:val="en-CA"/>
        </w:rPr>
        <w:t>} else {</w:t>
      </w:r>
    </w:p>
    <w:p w14:paraId="5F88AB20" w14:textId="6C4F7A72" w:rsidR="000055DA" w:rsidRPr="00D527DE" w:rsidRDefault="00C43BCF" w:rsidP="00042C68">
      <w:pPr>
        <w:pStyle w:val="Code"/>
        <w:rPr>
          <w:lang w:val="en-CA"/>
        </w:rPr>
      </w:pPr>
      <w:r>
        <w:rPr>
          <w:lang w:val="en-CA"/>
        </w:rPr>
        <w:t xml:space="preserve">    </w:t>
      </w:r>
      <w:r w:rsidR="000055DA" w:rsidRPr="00D527DE">
        <w:rPr>
          <w:lang w:val="en-CA"/>
        </w:rPr>
        <w:t xml:space="preserve">for (j = 0; j &lt; </w:t>
      </w:r>
      <w:r w:rsidR="00715CC3">
        <w:rPr>
          <w:lang w:val="en-CA"/>
        </w:rPr>
        <w:t>AttrDim</w:t>
      </w:r>
      <w:r w:rsidR="000055DA" w:rsidRPr="00D527DE">
        <w:rPr>
          <w:lang w:val="en-CA"/>
        </w:rPr>
        <w:t>; j</w:t>
      </w:r>
      <w:r w:rsidR="00026B85">
        <w:rPr>
          <w:lang w:val="en-CA"/>
        </w:rPr>
        <w:t>++</w:t>
      </w:r>
      <w:r w:rsidR="000055DA" w:rsidRPr="00D527DE">
        <w:rPr>
          <w:lang w:val="en-CA"/>
        </w:rPr>
        <w:t>) {</w:t>
      </w:r>
    </w:p>
    <w:p w14:paraId="1575D1AE" w14:textId="389E0E64" w:rsidR="009B5CEC" w:rsidRPr="00D527DE" w:rsidRDefault="00C43BCF" w:rsidP="00042C68">
      <w:pPr>
        <w:pStyle w:val="Code"/>
        <w:rPr>
          <w:lang w:val="en-CA"/>
        </w:rPr>
      </w:pPr>
      <w:r>
        <w:rPr>
          <w:lang w:val="en-CA"/>
        </w:rPr>
        <w:t xml:space="preserve">      </w:t>
      </w:r>
      <w:r w:rsidR="009B5CEC" w:rsidRPr="00D527DE">
        <w:rPr>
          <w:lang w:val="en-CA"/>
        </w:rPr>
        <w:t>for</w:t>
      </w:r>
      <w:r w:rsidR="004F45C4">
        <w:rPr>
          <w:lang w:val="en-CA"/>
        </w:rPr>
        <w:t xml:space="preserve"> </w:t>
      </w:r>
      <w:r w:rsidR="009B5CEC" w:rsidRPr="00D527DE">
        <w:rPr>
          <w:lang w:val="en-CA"/>
        </w:rPr>
        <w:t>(p = 0; p &lt; n</w:t>
      </w:r>
      <w:r w:rsidR="000E1EA8" w:rsidRPr="00D527DE">
        <w:rPr>
          <w:lang w:val="en-CA"/>
        </w:rPr>
        <w:t>eighbour</w:t>
      </w:r>
      <w:r w:rsidR="009B5CEC" w:rsidRPr="00D527DE">
        <w:rPr>
          <w:lang w:val="en-CA"/>
        </w:rPr>
        <w:t>sCount[index]; p</w:t>
      </w:r>
      <w:r w:rsidR="00026B85">
        <w:rPr>
          <w:lang w:val="en-CA"/>
        </w:rPr>
        <w:t>++</w:t>
      </w:r>
      <w:r w:rsidR="009B5CEC" w:rsidRPr="00D527DE">
        <w:rPr>
          <w:lang w:val="en-CA"/>
        </w:rPr>
        <w:t>) {</w:t>
      </w:r>
    </w:p>
    <w:p w14:paraId="63F9B795" w14:textId="66934318" w:rsidR="009B5CEC" w:rsidRPr="00D527DE" w:rsidRDefault="00C43BCF" w:rsidP="00042C68">
      <w:pPr>
        <w:pStyle w:val="Code"/>
        <w:rPr>
          <w:lang w:val="en-CA" w:eastAsia="ja-JP"/>
        </w:rPr>
      </w:pPr>
      <w:r>
        <w:rPr>
          <w:lang w:val="en-CA"/>
        </w:rPr>
        <w:t xml:space="preserve">        </w:t>
      </w:r>
      <w:r w:rsidR="009B5CEC" w:rsidRPr="00D527DE">
        <w:rPr>
          <w:lang w:val="en-CA"/>
        </w:rPr>
        <w:t>n</w:t>
      </w:r>
      <w:r w:rsidR="000E1EA8" w:rsidRPr="00D527DE">
        <w:rPr>
          <w:lang w:val="en-CA"/>
        </w:rPr>
        <w:t>eighbour</w:t>
      </w:r>
      <w:r w:rsidR="009B5CEC" w:rsidRPr="00D527DE">
        <w:rPr>
          <w:lang w:val="en-CA"/>
        </w:rPr>
        <w:t xml:space="preserve">Index = </w:t>
      </w:r>
      <w:r w:rsidR="009B5CEC" w:rsidRPr="00D527DE">
        <w:rPr>
          <w:lang w:val="en-CA" w:eastAsia="ja-JP"/>
        </w:rPr>
        <w:t>n</w:t>
      </w:r>
      <w:r w:rsidR="000E1EA8" w:rsidRPr="00D527DE">
        <w:rPr>
          <w:lang w:val="en-CA" w:eastAsia="ja-JP"/>
        </w:rPr>
        <w:t>eighbour</w:t>
      </w:r>
      <w:r w:rsidR="009B5CEC" w:rsidRPr="00D527DE">
        <w:rPr>
          <w:lang w:val="en-CA" w:eastAsia="ja-JP"/>
        </w:rPr>
        <w:t>s[</w:t>
      </w:r>
      <w:r w:rsidR="009B5CEC" w:rsidRPr="00D527DE">
        <w:rPr>
          <w:lang w:val="en-CA"/>
        </w:rPr>
        <w:t>index]</w:t>
      </w:r>
      <w:r w:rsidR="009B5CEC" w:rsidRPr="00D527DE">
        <w:rPr>
          <w:lang w:val="en-CA" w:eastAsia="ja-JP"/>
        </w:rPr>
        <w:t>[p];</w:t>
      </w:r>
    </w:p>
    <w:p w14:paraId="73B5832A" w14:textId="71A8F6DB" w:rsidR="009B5CEC" w:rsidRPr="00D527DE" w:rsidRDefault="00C43BCF" w:rsidP="00042C68">
      <w:pPr>
        <w:pStyle w:val="Code"/>
        <w:rPr>
          <w:lang w:val="en-CA"/>
        </w:rPr>
      </w:pPr>
      <w:r>
        <w:rPr>
          <w:lang w:val="en-CA"/>
        </w:rPr>
        <w:t xml:space="preserve">        </w:t>
      </w:r>
      <w:r w:rsidR="009B5CEC" w:rsidRPr="00D527DE">
        <w:rPr>
          <w:lang w:val="en-CA"/>
        </w:rPr>
        <w:t>weight = predictionWeights[index][p];</w:t>
      </w:r>
    </w:p>
    <w:p w14:paraId="0C531820" w14:textId="76650E39" w:rsidR="00DE240E" w:rsidRPr="00D527DE" w:rsidRDefault="00C43BCF" w:rsidP="004014E9">
      <w:pPr>
        <w:pStyle w:val="Code"/>
        <w:rPr>
          <w:lang w:val="en-CA"/>
        </w:rPr>
      </w:pPr>
      <w:r>
        <w:rPr>
          <w:lang w:val="en-CA"/>
        </w:rPr>
        <w:t xml:space="preserve">        </w:t>
      </w:r>
      <w:r w:rsidR="00DE240E" w:rsidRPr="00D527DE">
        <w:rPr>
          <w:lang w:val="en-CA"/>
        </w:rPr>
        <w:t xml:space="preserve">predicted[j] += </w:t>
      </w:r>
      <w:r w:rsidR="00441BED" w:rsidRPr="00D527DE">
        <w:rPr>
          <w:lang w:val="en-CA"/>
        </w:rPr>
        <w:t xml:space="preserve">weight </w:t>
      </w:r>
      <w:r w:rsidR="007D6F11" w:rsidRPr="00D527DE">
        <w:rPr>
          <w:lang w:val="en-CA"/>
        </w:rPr>
        <w:t>×</w:t>
      </w:r>
      <w:r w:rsidR="00441BED" w:rsidRPr="00D527DE">
        <w:rPr>
          <w:lang w:val="en-CA"/>
        </w:rPr>
        <w:t xml:space="preserve"> </w:t>
      </w:r>
      <w:r w:rsidR="002B105E" w:rsidRPr="00D527DE">
        <w:rPr>
          <w:lang w:val="en-CA"/>
        </w:rPr>
        <w:t>attributeValues</w:t>
      </w:r>
      <w:r w:rsidR="004014E9">
        <w:rPr>
          <w:lang w:val="en-CA" w:eastAsia="ja-JP"/>
        </w:rPr>
        <w:t>[</w:t>
      </w:r>
      <w:r w:rsidR="002B105E" w:rsidRPr="00D527DE">
        <w:rPr>
          <w:lang w:val="en-CA"/>
        </w:rPr>
        <w:t>n</w:t>
      </w:r>
      <w:r w:rsidR="000E1EA8" w:rsidRPr="00D527DE">
        <w:rPr>
          <w:lang w:val="en-CA"/>
        </w:rPr>
        <w:t>eighbour</w:t>
      </w:r>
      <w:r w:rsidR="002B105E" w:rsidRPr="00D527DE">
        <w:rPr>
          <w:lang w:val="en-CA"/>
        </w:rPr>
        <w:t>Index</w:t>
      </w:r>
      <w:r w:rsidR="002B105E" w:rsidRPr="00D527DE">
        <w:rPr>
          <w:lang w:val="en-CA" w:eastAsia="ja-JP"/>
        </w:rPr>
        <w:t>]</w:t>
      </w:r>
      <w:r w:rsidR="004014E9">
        <w:rPr>
          <w:lang w:val="en-CA" w:eastAsia="ja-JP"/>
        </w:rPr>
        <w:t>[</w:t>
      </w:r>
      <w:r w:rsidR="002B105E" w:rsidRPr="00D527DE">
        <w:rPr>
          <w:lang w:val="en-CA" w:eastAsia="ja-JP"/>
        </w:rPr>
        <w:t>j</w:t>
      </w:r>
      <w:r w:rsidR="004014E9">
        <w:rPr>
          <w:lang w:val="en-CA" w:eastAsia="ja-JP"/>
        </w:rPr>
        <w:t>]</w:t>
      </w:r>
      <w:r w:rsidR="002B105E" w:rsidRPr="00D527DE">
        <w:rPr>
          <w:lang w:val="en-CA" w:eastAsia="ja-JP"/>
        </w:rPr>
        <w:t>;</w:t>
      </w:r>
    </w:p>
    <w:p w14:paraId="7666F83B" w14:textId="7F8C3D1C" w:rsidR="000055DA" w:rsidRPr="00D527DE" w:rsidRDefault="00C43BCF" w:rsidP="00042C68">
      <w:pPr>
        <w:pStyle w:val="Code"/>
        <w:rPr>
          <w:lang w:val="en-CA"/>
        </w:rPr>
      </w:pPr>
      <w:r>
        <w:rPr>
          <w:lang w:val="en-CA"/>
        </w:rPr>
        <w:t xml:space="preserve">      </w:t>
      </w:r>
      <w:r w:rsidR="009858F5" w:rsidRPr="00D527DE">
        <w:rPr>
          <w:lang w:val="en-CA"/>
        </w:rPr>
        <w:t>}</w:t>
      </w:r>
    </w:p>
    <w:p w14:paraId="35DEFC4D" w14:textId="45B4CC47" w:rsidR="009B5CEC" w:rsidRPr="00D527DE" w:rsidRDefault="00C43BCF" w:rsidP="00042C68">
      <w:pPr>
        <w:pStyle w:val="Code"/>
        <w:rPr>
          <w:lang w:val="en-CA"/>
        </w:rPr>
      </w:pPr>
      <w:r>
        <w:rPr>
          <w:lang w:val="en-CA"/>
        </w:rPr>
        <w:t xml:space="preserve">      </w:t>
      </w:r>
      <w:r w:rsidR="009B5CEC" w:rsidRPr="00D527DE">
        <w:rPr>
          <w:lang w:val="en-CA"/>
        </w:rPr>
        <w:t xml:space="preserve">predicted[j] = </w:t>
      </w:r>
      <w:r w:rsidR="009B5CEC" w:rsidRPr="00D527DE">
        <w:rPr>
          <w:lang w:val="en-US" w:eastAsia="ja-JP"/>
        </w:rPr>
        <w:t>divExp2RoundHalfInf</w:t>
      </w:r>
      <w:r w:rsidR="009B5CEC" w:rsidRPr="00D527DE">
        <w:rPr>
          <w:lang w:val="en-CA"/>
        </w:rPr>
        <w:t xml:space="preserve">(predicted[j], </w:t>
      </w:r>
      <w:r w:rsidR="00725C7D">
        <w:rPr>
          <w:lang w:val="en-US"/>
        </w:rPr>
        <w:t>8</w:t>
      </w:r>
      <w:r w:rsidR="009B5CEC" w:rsidRPr="00D527DE">
        <w:rPr>
          <w:lang w:val="en-US"/>
        </w:rPr>
        <w:t>);</w:t>
      </w:r>
    </w:p>
    <w:p w14:paraId="5BAC01AB" w14:textId="57E5B7DE" w:rsidR="009858F5" w:rsidRPr="00D527DE" w:rsidRDefault="00C43BCF" w:rsidP="00042C68">
      <w:pPr>
        <w:pStyle w:val="Code"/>
        <w:rPr>
          <w:lang w:val="en-CA"/>
        </w:rPr>
      </w:pPr>
      <w:r>
        <w:rPr>
          <w:lang w:val="en-CA"/>
        </w:rPr>
        <w:t xml:space="preserve">    </w:t>
      </w:r>
      <w:r w:rsidR="009858F5" w:rsidRPr="00D527DE">
        <w:rPr>
          <w:lang w:val="en-CA"/>
        </w:rPr>
        <w:t>}</w:t>
      </w:r>
    </w:p>
    <w:p w14:paraId="69A9BA43" w14:textId="22CBAFD1" w:rsidR="000055DA" w:rsidRPr="00D527DE" w:rsidRDefault="00C43BCF" w:rsidP="00042C68">
      <w:pPr>
        <w:pStyle w:val="Code"/>
        <w:rPr>
          <w:lang w:val="en-CA"/>
        </w:rPr>
      </w:pPr>
      <w:r>
        <w:rPr>
          <w:lang w:val="en-CA"/>
        </w:rPr>
        <w:t xml:space="preserve">  </w:t>
      </w:r>
      <w:r w:rsidR="000055DA" w:rsidRPr="00D527DE">
        <w:rPr>
          <w:lang w:val="en-CA"/>
        </w:rPr>
        <w:t>}</w:t>
      </w:r>
    </w:p>
    <w:p w14:paraId="52EE1CE1" w14:textId="7B24BB8A" w:rsidR="007622C0" w:rsidRPr="00D527DE" w:rsidRDefault="00C43BCF" w:rsidP="00042C68">
      <w:pPr>
        <w:pStyle w:val="Code"/>
        <w:rPr>
          <w:lang w:val="en-CA"/>
        </w:rPr>
      </w:pPr>
      <w:r>
        <w:rPr>
          <w:lang w:val="en-CA"/>
        </w:rPr>
        <w:t xml:space="preserve">  </w:t>
      </w:r>
      <w:r w:rsidR="002B105E" w:rsidRPr="00D527DE">
        <w:rPr>
          <w:lang w:val="en-CA"/>
        </w:rPr>
        <w:t xml:space="preserve">for (j = 0; j &lt; </w:t>
      </w:r>
      <w:r w:rsidR="00715CC3">
        <w:rPr>
          <w:lang w:val="en-CA"/>
        </w:rPr>
        <w:t>AttrDim</w:t>
      </w:r>
      <w:r w:rsidR="002B105E" w:rsidRPr="00D527DE">
        <w:rPr>
          <w:lang w:val="en-CA"/>
        </w:rPr>
        <w:t>; j</w:t>
      </w:r>
      <w:r w:rsidR="00026B85">
        <w:rPr>
          <w:lang w:val="en-CA"/>
        </w:rPr>
        <w:t>++</w:t>
      </w:r>
      <w:r w:rsidR="002B105E" w:rsidRPr="00D527DE">
        <w:rPr>
          <w:lang w:val="en-CA"/>
        </w:rPr>
        <w:t>)</w:t>
      </w:r>
    </w:p>
    <w:p w14:paraId="66B47758" w14:textId="52BA4489" w:rsidR="00DE6C9D" w:rsidRPr="00D527DE" w:rsidRDefault="00C43BCF" w:rsidP="00042C68">
      <w:pPr>
        <w:pStyle w:val="Code"/>
        <w:rPr>
          <w:lang w:val="en-CA"/>
        </w:rPr>
      </w:pPr>
      <w:r>
        <w:rPr>
          <w:lang w:val="en-CA"/>
        </w:rPr>
        <w:t xml:space="preserve">    </w:t>
      </w:r>
      <w:r w:rsidR="00DE6C9D" w:rsidRPr="00042C68">
        <w:rPr>
          <w:lang w:val="fr-FR"/>
        </w:rPr>
        <w:t>res</w:t>
      </w:r>
      <w:r w:rsidR="009D6C57">
        <w:rPr>
          <w:lang w:val="fr-FR"/>
        </w:rPr>
        <w:t>[j]</w:t>
      </w:r>
      <w:r w:rsidR="00DE6C9D" w:rsidRPr="00042C68">
        <w:rPr>
          <w:lang w:val="fr-FR"/>
        </w:rPr>
        <w:t xml:space="preserve"> = divExp2RoundHalfInf(unquantAttributeCoefficients</w:t>
      </w:r>
      <w:r w:rsidR="004014E9">
        <w:rPr>
          <w:lang w:val="fr-FR"/>
        </w:rPr>
        <w:t>[</w:t>
      </w:r>
      <w:r w:rsidR="00DE6C9D" w:rsidRPr="00042C68">
        <w:rPr>
          <w:lang w:val="fr-FR"/>
        </w:rPr>
        <w:t>currentIndex</w:t>
      </w:r>
      <w:r w:rsidR="004014E9">
        <w:rPr>
          <w:lang w:val="fr-FR"/>
        </w:rPr>
        <w:t>][</w:t>
      </w:r>
      <w:r w:rsidR="00DE6C9D" w:rsidRPr="00042C68">
        <w:rPr>
          <w:lang w:val="fr-FR"/>
        </w:rPr>
        <w:t>j</w:t>
      </w:r>
      <w:r w:rsidR="004014E9">
        <w:rPr>
          <w:lang w:val="fr-FR"/>
        </w:rPr>
        <w:t>]</w:t>
      </w:r>
      <w:r w:rsidR="00DE6C9D" w:rsidRPr="00042C68">
        <w:rPr>
          <w:lang w:val="fr-FR"/>
        </w:rPr>
        <w:t xml:space="preserve">, </w:t>
      </w:r>
      <w:r w:rsidR="003B7656">
        <w:rPr>
          <w:lang w:val="en-US" w:eastAsia="ja-JP"/>
        </w:rPr>
        <w:t>8</w:t>
      </w:r>
      <w:r w:rsidR="00DE6C9D" w:rsidRPr="00D527DE">
        <w:rPr>
          <w:lang w:val="en-US" w:eastAsia="ja-JP"/>
        </w:rPr>
        <w:t>)</w:t>
      </w:r>
      <w:r w:rsidR="00DE6C9D" w:rsidRPr="00D527DE">
        <w:rPr>
          <w:lang w:val="en-CA" w:eastAsia="ja-JP"/>
        </w:rPr>
        <w:t>;</w:t>
      </w:r>
    </w:p>
    <w:p w14:paraId="56878EC8" w14:textId="4EE42EDC" w:rsidR="000F4CBD" w:rsidRDefault="00C43BCF" w:rsidP="009D6C57">
      <w:pPr>
        <w:pStyle w:val="Code"/>
        <w:rPr>
          <w:lang w:val="en-CA"/>
        </w:rPr>
      </w:pPr>
      <w:r>
        <w:rPr>
          <w:lang w:val="en-CA"/>
        </w:rPr>
        <w:t xml:space="preserve">  </w:t>
      </w:r>
      <w:r w:rsidR="000F4CBD">
        <w:rPr>
          <w:lang w:val="en-CA"/>
        </w:rPr>
        <w:t xml:space="preserve">for (j = 0; j &lt; </w:t>
      </w:r>
      <w:r w:rsidR="00715CC3">
        <w:rPr>
          <w:lang w:val="en-CA"/>
        </w:rPr>
        <w:t>AttrDim</w:t>
      </w:r>
      <w:r w:rsidR="000F4CBD">
        <w:rPr>
          <w:lang w:val="en-CA"/>
        </w:rPr>
        <w:t>; j++) {</w:t>
      </w:r>
    </w:p>
    <w:p w14:paraId="2AD4970F" w14:textId="00F31584" w:rsidR="00F85C43" w:rsidRDefault="00C43BCF" w:rsidP="00042C68">
      <w:pPr>
        <w:pStyle w:val="Code"/>
        <w:rPr>
          <w:lang w:val="en-CA" w:eastAsia="ja-JP"/>
        </w:rPr>
      </w:pPr>
      <w:r>
        <w:rPr>
          <w:lang w:val="en-CA"/>
        </w:rPr>
        <w:t xml:space="preserve">    </w:t>
      </w:r>
      <w:r w:rsidR="00F85C43" w:rsidRPr="00D527DE">
        <w:rPr>
          <w:lang w:val="en-CA"/>
        </w:rPr>
        <w:t xml:space="preserve">attributeValue = </w:t>
      </w:r>
      <w:r w:rsidR="00F85C43" w:rsidRPr="00D527DE">
        <w:rPr>
          <w:lang w:val="en-CA" w:eastAsia="ja-JP"/>
        </w:rPr>
        <w:t xml:space="preserve">predicted[j] + </w:t>
      </w:r>
      <w:r w:rsidR="00DE6C9D" w:rsidRPr="00D527DE">
        <w:rPr>
          <w:lang w:val="en-CA" w:eastAsia="ja-JP"/>
        </w:rPr>
        <w:t>res</w:t>
      </w:r>
      <w:r w:rsidR="000F4CBD">
        <w:rPr>
          <w:lang w:val="en-CA" w:eastAsia="ja-JP"/>
        </w:rPr>
        <w:t>[j] + (j &gt; 0 ? res[0] : 0)</w:t>
      </w:r>
      <w:r w:rsidR="00DE6C9D" w:rsidRPr="00D527DE">
        <w:rPr>
          <w:lang w:val="en-CA" w:eastAsia="ja-JP"/>
        </w:rPr>
        <w:t>;</w:t>
      </w:r>
    </w:p>
    <w:p w14:paraId="508EB80C" w14:textId="6E2C3881" w:rsidR="00133C98" w:rsidRPr="00133C98" w:rsidRDefault="00C43BCF" w:rsidP="004014E9">
      <w:pPr>
        <w:pStyle w:val="Code"/>
        <w:rPr>
          <w:lang w:val="en-CA"/>
        </w:rPr>
      </w:pPr>
      <w:r>
        <w:rPr>
          <w:lang w:val="en-CA"/>
        </w:rPr>
        <w:t xml:space="preserve">    </w:t>
      </w:r>
      <w:r w:rsidR="00133C98" w:rsidRPr="00133C98">
        <w:rPr>
          <w:lang w:val="en-CA"/>
        </w:rPr>
        <w:t xml:space="preserve">if </w:t>
      </w:r>
      <w:r w:rsidR="004014E9">
        <w:rPr>
          <w:lang w:val="en-CA"/>
        </w:rPr>
        <w:t>(</w:t>
      </w:r>
      <w:r w:rsidR="00133C98" w:rsidRPr="00133C98">
        <w:rPr>
          <w:lang w:val="en-CA"/>
        </w:rPr>
        <w:t>AttrDim == 0</w:t>
      </w:r>
      <w:r w:rsidR="004014E9">
        <w:rPr>
          <w:lang w:val="en-CA"/>
        </w:rPr>
        <w:t>)</w:t>
      </w:r>
    </w:p>
    <w:p w14:paraId="0172C1E5" w14:textId="1FD8B9EB" w:rsidR="00133C98" w:rsidRPr="00133C98" w:rsidRDefault="00C43BCF" w:rsidP="00133C98">
      <w:pPr>
        <w:pStyle w:val="Code"/>
        <w:rPr>
          <w:lang w:val="en-CA"/>
        </w:rPr>
      </w:pPr>
      <w:r>
        <w:rPr>
          <w:lang w:val="en-CA"/>
        </w:rPr>
        <w:t xml:space="preserve">      </w:t>
      </w:r>
      <w:r w:rsidR="00133C98" w:rsidRPr="00133C98">
        <w:rPr>
          <w:lang w:val="en-CA"/>
        </w:rPr>
        <w:t xml:space="preserve">maxAttribute = </w:t>
      </w:r>
      <w:r w:rsidR="004014E9">
        <w:rPr>
          <w:lang w:val="en-CA"/>
        </w:rPr>
        <w:t>(</w:t>
      </w:r>
      <w:r w:rsidR="00133C98" w:rsidRPr="00133C98">
        <w:rPr>
          <w:lang w:val="en-CA"/>
        </w:rPr>
        <w:t xml:space="preserve">1 &lt;&lt; </w:t>
      </w:r>
      <w:r w:rsidR="004014E9">
        <w:rPr>
          <w:lang w:val="en-CA"/>
        </w:rPr>
        <w:t>(</w:t>
      </w:r>
      <w:r w:rsidR="00133C98" w:rsidRPr="00133C98">
        <w:rPr>
          <w:lang w:val="en-CA"/>
        </w:rPr>
        <w:t>attribute_bitdepth_minus1</w:t>
      </w:r>
      <w:r w:rsidR="004014E9">
        <w:rPr>
          <w:lang w:val="en-CA"/>
        </w:rPr>
        <w:t>[</w:t>
      </w:r>
      <w:r w:rsidR="00133C98" w:rsidRPr="00133C98">
        <w:rPr>
          <w:lang w:val="en-CA"/>
        </w:rPr>
        <w:t>ash_attr_sps_attr_idx</w:t>
      </w:r>
      <w:r w:rsidR="004014E9">
        <w:rPr>
          <w:lang w:val="en-CA"/>
        </w:rPr>
        <w:t>]</w:t>
      </w:r>
      <w:r w:rsidR="00133C98" w:rsidRPr="00133C98">
        <w:rPr>
          <w:lang w:val="en-CA"/>
        </w:rPr>
        <w:t xml:space="preserve"> + 1</w:t>
      </w:r>
      <w:r w:rsidR="004014E9">
        <w:rPr>
          <w:lang w:val="en-CA"/>
        </w:rPr>
        <w:t>))</w:t>
      </w:r>
      <w:r w:rsidR="00133C98" w:rsidRPr="00133C98">
        <w:rPr>
          <w:lang w:val="en-CA"/>
        </w:rPr>
        <w:t xml:space="preserve"> − 1</w:t>
      </w:r>
    </w:p>
    <w:p w14:paraId="2A8516BB" w14:textId="0B657789" w:rsidR="00133C98" w:rsidRPr="00133C98" w:rsidRDefault="00C43BCF" w:rsidP="00133C98">
      <w:pPr>
        <w:pStyle w:val="Code"/>
        <w:rPr>
          <w:lang w:val="en-CA"/>
        </w:rPr>
      </w:pPr>
      <w:r>
        <w:rPr>
          <w:lang w:val="en-CA"/>
        </w:rPr>
        <w:t xml:space="preserve">    </w:t>
      </w:r>
      <w:r w:rsidR="00133C98" w:rsidRPr="00133C98">
        <w:rPr>
          <w:lang w:val="en-CA"/>
        </w:rPr>
        <w:t>else</w:t>
      </w:r>
    </w:p>
    <w:p w14:paraId="4EC5C1AD" w14:textId="07CA69E4" w:rsidR="00133C98" w:rsidRPr="00133C98" w:rsidRDefault="00C43BCF" w:rsidP="004014E9">
      <w:pPr>
        <w:pStyle w:val="Code"/>
        <w:rPr>
          <w:lang w:val="en-CA"/>
        </w:rPr>
      </w:pPr>
      <w:r>
        <w:rPr>
          <w:lang w:val="en-CA"/>
        </w:rPr>
        <w:t xml:space="preserve">      </w:t>
      </w:r>
      <w:r w:rsidR="00133C98" w:rsidRPr="00133C98">
        <w:rPr>
          <w:lang w:val="en-CA"/>
        </w:rPr>
        <w:t xml:space="preserve">maxAttribute = </w:t>
      </w:r>
      <w:r w:rsidR="004014E9">
        <w:rPr>
          <w:lang w:val="en-CA"/>
        </w:rPr>
        <w:t>(</w:t>
      </w:r>
      <w:r w:rsidR="00133C98" w:rsidRPr="00133C98">
        <w:rPr>
          <w:lang w:val="en-CA"/>
        </w:rPr>
        <w:t xml:space="preserve">1 &lt;&lt; </w:t>
      </w:r>
      <w:r w:rsidR="004014E9">
        <w:rPr>
          <w:lang w:val="en-CA"/>
        </w:rPr>
        <w:t>(</w:t>
      </w:r>
      <w:r w:rsidR="00133C98" w:rsidRPr="00133C98">
        <w:rPr>
          <w:lang w:val="en-CA"/>
        </w:rPr>
        <w:t>attribute_secondary_bitdepth_minus1</w:t>
      </w:r>
      <w:r w:rsidR="004014E9">
        <w:rPr>
          <w:lang w:val="en-CA"/>
        </w:rPr>
        <w:t>[</w:t>
      </w:r>
      <w:r w:rsidR="00133C98" w:rsidRPr="00133C98">
        <w:rPr>
          <w:lang w:val="en-CA"/>
        </w:rPr>
        <w:t>ash_attr_sps_attr_idx</w:t>
      </w:r>
      <w:r w:rsidR="004014E9">
        <w:rPr>
          <w:lang w:val="en-CA"/>
        </w:rPr>
        <w:t>]</w:t>
      </w:r>
      <w:r w:rsidR="00133C98" w:rsidRPr="00133C98">
        <w:rPr>
          <w:lang w:val="en-CA"/>
        </w:rPr>
        <w:t xml:space="preserve"> + 1</w:t>
      </w:r>
      <w:r w:rsidR="004014E9">
        <w:rPr>
          <w:lang w:val="en-CA"/>
        </w:rPr>
        <w:t>))</w:t>
      </w:r>
      <w:r w:rsidR="00133C98" w:rsidRPr="00133C98">
        <w:rPr>
          <w:lang w:val="en-CA"/>
        </w:rPr>
        <w:t xml:space="preserve"> − 1</w:t>
      </w:r>
    </w:p>
    <w:p w14:paraId="5C4BF3EE" w14:textId="0BE3B330" w:rsidR="002B105E" w:rsidRPr="00042C68" w:rsidRDefault="00C43BCF" w:rsidP="004014E9">
      <w:pPr>
        <w:pStyle w:val="Code"/>
        <w:rPr>
          <w:lang w:val="fr-FR"/>
        </w:rPr>
      </w:pPr>
      <w:r>
        <w:rPr>
          <w:lang w:val="fr-FR"/>
        </w:rPr>
        <w:t xml:space="preserve">    </w:t>
      </w:r>
      <w:r w:rsidR="002B105E" w:rsidRPr="00042C68">
        <w:rPr>
          <w:lang w:val="fr-FR"/>
        </w:rPr>
        <w:t>attributeValues</w:t>
      </w:r>
      <w:r w:rsidR="004014E9">
        <w:rPr>
          <w:lang w:val="fr-FR"/>
        </w:rPr>
        <w:t>[</w:t>
      </w:r>
      <w:r w:rsidR="002B105E" w:rsidRPr="00042C68">
        <w:rPr>
          <w:lang w:val="fr-FR"/>
        </w:rPr>
        <w:t>currentIndex]</w:t>
      </w:r>
      <w:r w:rsidR="004014E9">
        <w:rPr>
          <w:lang w:val="fr-FR"/>
        </w:rPr>
        <w:t>[</w:t>
      </w:r>
      <w:r w:rsidR="002B105E" w:rsidRPr="00042C68">
        <w:rPr>
          <w:lang w:val="fr-FR"/>
        </w:rPr>
        <w:t>j</w:t>
      </w:r>
      <w:r w:rsidR="004014E9">
        <w:rPr>
          <w:lang w:val="fr-FR"/>
        </w:rPr>
        <w:t>]</w:t>
      </w:r>
      <w:r w:rsidR="002B105E" w:rsidRPr="00042C68">
        <w:rPr>
          <w:lang w:val="fr-FR"/>
        </w:rPr>
        <w:t xml:space="preserve"> = </w:t>
      </w:r>
      <w:r w:rsidR="00F85C43" w:rsidRPr="00042C68">
        <w:rPr>
          <w:lang w:val="fr-FR"/>
        </w:rPr>
        <w:t xml:space="preserve">Clip(attributeValue, </w:t>
      </w:r>
      <w:r w:rsidR="00133C98">
        <w:rPr>
          <w:lang w:val="fr-FR"/>
        </w:rPr>
        <w:t>0</w:t>
      </w:r>
      <w:r w:rsidR="00F85C43" w:rsidRPr="00042C68">
        <w:rPr>
          <w:lang w:val="fr-FR"/>
        </w:rPr>
        <w:t>, maxAttribute);</w:t>
      </w:r>
    </w:p>
    <w:p w14:paraId="44F4C584" w14:textId="395E022B" w:rsidR="009C2696" w:rsidRPr="00D527DE" w:rsidRDefault="00C43BCF" w:rsidP="00042C68">
      <w:pPr>
        <w:pStyle w:val="Code"/>
        <w:rPr>
          <w:lang w:val="en-CA"/>
        </w:rPr>
      </w:pPr>
      <w:r>
        <w:rPr>
          <w:lang w:val="fr-FR"/>
        </w:rPr>
        <w:t xml:space="preserve">  </w:t>
      </w:r>
      <w:r w:rsidR="002B105E" w:rsidRPr="00D527DE">
        <w:rPr>
          <w:lang w:val="en-CA"/>
        </w:rPr>
        <w:t>}</w:t>
      </w:r>
    </w:p>
    <w:p w14:paraId="2ECF24D4" w14:textId="25F02DB9" w:rsidR="00C90EBC" w:rsidRPr="00D527DE" w:rsidRDefault="009C2696" w:rsidP="00042C68">
      <w:pPr>
        <w:pStyle w:val="Code"/>
        <w:rPr>
          <w:lang w:val="en-CA"/>
        </w:rPr>
      </w:pPr>
      <w:r w:rsidRPr="00D527DE">
        <w:rPr>
          <w:lang w:val="en-CA"/>
        </w:rPr>
        <w:t>}</w:t>
      </w:r>
      <w:bookmarkEnd w:id="1935"/>
    </w:p>
    <w:p w14:paraId="42C6613D" w14:textId="02B185A2" w:rsidR="00F669F2" w:rsidRPr="00D527DE" w:rsidRDefault="00F669F2" w:rsidP="007F16A3">
      <w:pPr>
        <w:pStyle w:val="2"/>
        <w:rPr>
          <w:lang w:val="en-CA"/>
        </w:rPr>
      </w:pPr>
      <w:bookmarkStart w:id="1936" w:name="_Toc4055548"/>
      <w:bookmarkStart w:id="1937" w:name="_Toc4055549"/>
      <w:bookmarkStart w:id="1938" w:name="_Toc4055550"/>
      <w:bookmarkStart w:id="1939" w:name="_Toc4055551"/>
      <w:bookmarkStart w:id="1940" w:name="_Toc4055552"/>
      <w:bookmarkStart w:id="1941" w:name="_Toc4055553"/>
      <w:bookmarkStart w:id="1942" w:name="_Toc4055554"/>
      <w:bookmarkStart w:id="1943" w:name="_Toc4055555"/>
      <w:bookmarkStart w:id="1944" w:name="_Toc4055556"/>
      <w:bookmarkStart w:id="1945" w:name="_Toc4055557"/>
      <w:bookmarkStart w:id="1946" w:name="_Toc4055558"/>
      <w:bookmarkStart w:id="1947" w:name="_Toc4055559"/>
      <w:bookmarkStart w:id="1948" w:name="_Toc4055560"/>
      <w:bookmarkStart w:id="1949" w:name="_Toc4055561"/>
      <w:bookmarkStart w:id="1950" w:name="_Toc4055562"/>
      <w:bookmarkStart w:id="1951" w:name="_Toc4055563"/>
      <w:bookmarkStart w:id="1952" w:name="_Ref12533083"/>
      <w:bookmarkStart w:id="1953" w:name="_Toc24731172"/>
      <w:bookmarkStart w:id="1954" w:name="_Toc38236514"/>
      <w:bookmarkStart w:id="1955" w:name="_Toc505790522"/>
      <w:bookmarkStart w:id="1956" w:name="_Ref505868532"/>
      <w:bookmarkStart w:id="1957" w:name="_Toc516234346"/>
      <w:bookmarkStart w:id="1958" w:name="_Toc528915304"/>
      <w:bookmarkStart w:id="1959" w:name="_Toc4055564"/>
      <w:bookmarkStart w:id="1960" w:name="_Toc6215362"/>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r w:rsidRPr="00D527DE">
        <w:rPr>
          <w:lang w:val="en-CA"/>
        </w:rPr>
        <w:t>Slice concatenation process</w:t>
      </w:r>
      <w:bookmarkEnd w:id="1952"/>
      <w:bookmarkEnd w:id="1953"/>
      <w:bookmarkEnd w:id="1954"/>
    </w:p>
    <w:p w14:paraId="74D663D3" w14:textId="77777777" w:rsidR="00094753" w:rsidRPr="00D527DE" w:rsidRDefault="00F1346A" w:rsidP="007F16A3">
      <w:pPr>
        <w:rPr>
          <w:lang w:val="en-CA" w:eastAsia="ja-JP"/>
        </w:rPr>
      </w:pPr>
      <w:r w:rsidRPr="00D527DE">
        <w:rPr>
          <w:lang w:val="en-CA" w:eastAsia="ja-JP"/>
        </w:rPr>
        <w:t>The output</w:t>
      </w:r>
      <w:r w:rsidR="00094753" w:rsidRPr="00D527DE">
        <w:rPr>
          <w:lang w:val="en-CA" w:eastAsia="ja-JP"/>
        </w:rPr>
        <w:t>s of this process are:</w:t>
      </w:r>
    </w:p>
    <w:p w14:paraId="05F2C4DA" w14:textId="37092011" w:rsidR="00F1346A" w:rsidRPr="00D527DE" w:rsidRDefault="00F1346A" w:rsidP="007F16A3">
      <w:pPr>
        <w:numPr>
          <w:ilvl w:val="0"/>
          <w:numId w:val="44"/>
        </w:numPr>
        <w:rPr>
          <w:lang w:val="en-CA" w:eastAsia="ja-JP"/>
        </w:rPr>
      </w:pPr>
      <w:r w:rsidRPr="00D527DE">
        <w:rPr>
          <w:lang w:val="en-CA" w:eastAsia="ja-JP"/>
        </w:rPr>
        <w:t>the modified array RecPic with elements RecPic[ pointIdx ][ attrIdx ] representing points in the reconstructed point cloud frame</w:t>
      </w:r>
      <w:r w:rsidR="00094753" w:rsidRPr="00D527DE">
        <w:rPr>
          <w:lang w:val="en-CA" w:eastAsia="ja-JP"/>
        </w:rPr>
        <w:t>, and</w:t>
      </w:r>
    </w:p>
    <w:p w14:paraId="5A34CF7F" w14:textId="741FF959" w:rsidR="00094753" w:rsidRPr="00D527DE" w:rsidRDefault="00094753" w:rsidP="007F16A3">
      <w:pPr>
        <w:numPr>
          <w:ilvl w:val="0"/>
          <w:numId w:val="44"/>
        </w:numPr>
        <w:rPr>
          <w:lang w:val="en-CA" w:eastAsia="ja-JP"/>
        </w:rPr>
      </w:pPr>
      <w:r w:rsidRPr="00D527DE">
        <w:rPr>
          <w:lang w:val="en-CA" w:eastAsia="ja-JP"/>
        </w:rPr>
        <w:t>the modified variable RecPicPointCount representing the number of points in the reconstructed point cloud frame.</w:t>
      </w:r>
    </w:p>
    <w:p w14:paraId="38799EF6" w14:textId="339D7D6C" w:rsidR="00BB1811" w:rsidRDefault="00BB1811" w:rsidP="007F16A3">
      <w:pPr>
        <w:rPr>
          <w:lang w:val="en-CA" w:eastAsia="ja-JP"/>
        </w:rPr>
      </w:pPr>
      <w:r w:rsidRPr="00BB1811">
        <w:rPr>
          <w:lang w:val="en-CA" w:eastAsia="ja-JP"/>
        </w:rPr>
        <w:t>RecPicPointCount</w:t>
      </w:r>
      <w:r>
        <w:rPr>
          <w:lang w:val="en-CA" w:eastAsia="ja-JP"/>
        </w:rPr>
        <w:t xml:space="preserve"> is initialized to 0.</w:t>
      </w:r>
    </w:p>
    <w:p w14:paraId="7CD387F8" w14:textId="6F605CC8" w:rsidR="00F1346A" w:rsidRPr="00D527DE" w:rsidRDefault="00F1346A" w:rsidP="007F16A3">
      <w:pPr>
        <w:rPr>
          <w:lang w:val="en-CA" w:eastAsia="ja-JP"/>
        </w:rPr>
      </w:pPr>
      <w:r w:rsidRPr="00D527DE">
        <w:rPr>
          <w:lang w:val="en-CA" w:eastAsia="ja-JP"/>
        </w:rPr>
        <w:t>The points and attributes from the current slice are concatenated with the reconstructed point cloud frame as follows:</w:t>
      </w:r>
    </w:p>
    <w:p w14:paraId="7CC2AA0C" w14:textId="3D056321" w:rsidR="00F1346A" w:rsidRPr="00D527DE" w:rsidRDefault="00F1346A" w:rsidP="004014E9">
      <w:pPr>
        <w:pStyle w:val="Code"/>
        <w:rPr>
          <w:lang w:val="en-CA" w:eastAsia="ja-JP"/>
        </w:rPr>
      </w:pPr>
      <w:r w:rsidRPr="00D527DE">
        <w:rPr>
          <w:lang w:val="en-CA" w:eastAsia="ja-JP"/>
        </w:rPr>
        <w:t>for</w:t>
      </w:r>
      <w:r w:rsidR="004F45C4">
        <w:rPr>
          <w:lang w:val="en-CA" w:eastAsia="ja-JP"/>
        </w:rPr>
        <w:t xml:space="preserve"> </w:t>
      </w:r>
      <w:r w:rsidR="004014E9">
        <w:rPr>
          <w:lang w:val="en-CA" w:eastAsia="ja-JP"/>
        </w:rPr>
        <w:t>(</w:t>
      </w:r>
      <w:r w:rsidRPr="00D527DE">
        <w:rPr>
          <w:lang w:val="en-CA" w:eastAsia="ja-JP"/>
        </w:rPr>
        <w:t>pointIdx = 0; pointI</w:t>
      </w:r>
      <w:r w:rsidR="00094753" w:rsidRPr="00D527DE">
        <w:rPr>
          <w:lang w:val="en-CA" w:eastAsia="ja-JP"/>
        </w:rPr>
        <w:t>dx &lt;</w:t>
      </w:r>
      <w:r w:rsidR="007F4844">
        <w:rPr>
          <w:lang w:val="en-CA" w:eastAsia="ja-JP"/>
        </w:rPr>
        <w:t>=</w:t>
      </w:r>
      <w:r w:rsidR="00094753" w:rsidRPr="00D527DE">
        <w:rPr>
          <w:lang w:val="en-CA" w:eastAsia="ja-JP"/>
        </w:rPr>
        <w:t xml:space="preserve"> gsh_num_points</w:t>
      </w:r>
      <w:r w:rsidR="007F4844">
        <w:rPr>
          <w:lang w:val="en-CA" w:eastAsia="ja-JP"/>
        </w:rPr>
        <w:t>_minus1</w:t>
      </w:r>
      <w:r w:rsidR="00094753" w:rsidRPr="00D527DE">
        <w:rPr>
          <w:lang w:val="en-CA" w:eastAsia="ja-JP"/>
        </w:rPr>
        <w:t>; pointIdx++, RecPicPointCound++</w:t>
      </w:r>
      <w:r w:rsidRPr="00D527DE">
        <w:rPr>
          <w:lang w:val="en-CA" w:eastAsia="ja-JP"/>
        </w:rPr>
        <w:t>) {</w:t>
      </w:r>
    </w:p>
    <w:p w14:paraId="0CB4EBF6" w14:textId="343ED3DA" w:rsidR="00094753" w:rsidRPr="00D527DE" w:rsidRDefault="00C43BCF" w:rsidP="004014E9">
      <w:pPr>
        <w:pStyle w:val="Code"/>
        <w:rPr>
          <w:lang w:val="en-CA" w:eastAsia="ja-JP"/>
        </w:rPr>
      </w:pPr>
      <w:r>
        <w:rPr>
          <w:lang w:val="en-CA" w:eastAsia="ja-JP"/>
        </w:rPr>
        <w:t xml:space="preserve">  </w:t>
      </w:r>
      <w:r w:rsidR="00094753" w:rsidRPr="00D527DE">
        <w:rPr>
          <w:lang w:val="en-CA" w:eastAsia="ja-JP"/>
        </w:rPr>
        <w:t>for</w:t>
      </w:r>
      <w:r w:rsidR="004F45C4">
        <w:rPr>
          <w:lang w:val="en-CA" w:eastAsia="ja-JP"/>
        </w:rPr>
        <w:t xml:space="preserve"> </w:t>
      </w:r>
      <w:r w:rsidR="004014E9">
        <w:rPr>
          <w:lang w:val="en-CA" w:eastAsia="ja-JP"/>
        </w:rPr>
        <w:t>(</w:t>
      </w:r>
      <w:r w:rsidR="00094753" w:rsidRPr="00D527DE">
        <w:rPr>
          <w:lang w:val="en-CA" w:eastAsia="ja-JP"/>
        </w:rPr>
        <w:t>axis = 0; axis &lt; 3; axis++</w:t>
      </w:r>
      <w:r w:rsidR="004014E9">
        <w:rPr>
          <w:lang w:val="en-CA" w:eastAsia="ja-JP"/>
        </w:rPr>
        <w:t>)</w:t>
      </w:r>
    </w:p>
    <w:p w14:paraId="64DF5ADD" w14:textId="444A9488" w:rsidR="00F1346A" w:rsidRPr="00D527DE" w:rsidRDefault="00C43BCF" w:rsidP="004014E9">
      <w:pPr>
        <w:pStyle w:val="Code"/>
        <w:rPr>
          <w:lang w:val="en-CA" w:eastAsia="ja-JP"/>
        </w:rPr>
      </w:pPr>
      <w:r>
        <w:rPr>
          <w:lang w:val="en-CA" w:eastAsia="ja-JP"/>
        </w:rPr>
        <w:t xml:space="preserve">    </w:t>
      </w:r>
      <w:r w:rsidR="00094753" w:rsidRPr="00D527DE">
        <w:rPr>
          <w:lang w:val="en-CA" w:eastAsia="ja-JP"/>
        </w:rPr>
        <w:t>RecPic</w:t>
      </w:r>
      <w:r w:rsidR="004014E9">
        <w:rPr>
          <w:lang w:val="en-CA" w:eastAsia="ja-JP"/>
        </w:rPr>
        <w:t>[</w:t>
      </w:r>
      <w:r w:rsidR="00094753" w:rsidRPr="00D527DE">
        <w:rPr>
          <w:lang w:val="en-CA" w:eastAsia="ja-JP"/>
        </w:rPr>
        <w:t>RecPicPointCount</w:t>
      </w:r>
      <w:r w:rsidR="004014E9">
        <w:rPr>
          <w:lang w:val="en-CA" w:eastAsia="ja-JP"/>
        </w:rPr>
        <w:t>][</w:t>
      </w:r>
      <w:r w:rsidR="00094753" w:rsidRPr="00D527DE">
        <w:rPr>
          <w:lang w:val="en-CA" w:eastAsia="ja-JP"/>
        </w:rPr>
        <w:t>axis</w:t>
      </w:r>
      <w:r w:rsidR="004014E9">
        <w:rPr>
          <w:lang w:val="en-CA" w:eastAsia="ja-JP"/>
        </w:rPr>
        <w:t>]</w:t>
      </w:r>
      <w:r w:rsidR="00094753" w:rsidRPr="00D527DE">
        <w:rPr>
          <w:lang w:val="en-CA" w:eastAsia="ja-JP"/>
        </w:rPr>
        <w:t xml:space="preserve"> = </w:t>
      </w:r>
      <w:r w:rsidR="004C715E">
        <w:rPr>
          <w:lang w:val="en-CA" w:eastAsia="ja-JP"/>
        </w:rPr>
        <w:t>P</w:t>
      </w:r>
      <w:r w:rsidR="00094753" w:rsidRPr="00D527DE">
        <w:rPr>
          <w:lang w:val="en-CA" w:eastAsia="ja-JP"/>
        </w:rPr>
        <w:t>ointPos</w:t>
      </w:r>
      <w:r w:rsidR="004014E9">
        <w:rPr>
          <w:lang w:val="en-CA" w:eastAsia="ja-JP"/>
        </w:rPr>
        <w:t>[</w:t>
      </w:r>
      <w:r w:rsidR="00094753" w:rsidRPr="00D527DE">
        <w:rPr>
          <w:lang w:val="en-CA" w:eastAsia="ja-JP"/>
        </w:rPr>
        <w:t>pointIdx</w:t>
      </w:r>
      <w:r w:rsidR="004014E9">
        <w:rPr>
          <w:lang w:val="en-CA" w:eastAsia="ja-JP"/>
        </w:rPr>
        <w:t>][</w:t>
      </w:r>
      <w:r w:rsidR="00094753" w:rsidRPr="00D527DE">
        <w:rPr>
          <w:lang w:val="en-CA" w:eastAsia="ja-JP"/>
        </w:rPr>
        <w:t>axis</w:t>
      </w:r>
      <w:r w:rsidR="004014E9">
        <w:rPr>
          <w:lang w:val="en-CA" w:eastAsia="ja-JP"/>
        </w:rPr>
        <w:t>]</w:t>
      </w:r>
      <w:r w:rsidR="00094753" w:rsidRPr="00D527DE">
        <w:rPr>
          <w:lang w:val="en-CA" w:eastAsia="ja-JP"/>
        </w:rPr>
        <w:t>;</w:t>
      </w:r>
    </w:p>
    <w:p w14:paraId="0366BC3B" w14:textId="6568AF2B" w:rsidR="00094753" w:rsidRPr="00D527DE" w:rsidRDefault="00C43BCF" w:rsidP="004014E9">
      <w:pPr>
        <w:pStyle w:val="Code"/>
        <w:rPr>
          <w:lang w:val="en-CA" w:eastAsia="ja-JP"/>
        </w:rPr>
      </w:pPr>
      <w:r>
        <w:rPr>
          <w:lang w:val="en-CA" w:eastAsia="ja-JP"/>
        </w:rPr>
        <w:t xml:space="preserve">  </w:t>
      </w:r>
      <w:r w:rsidR="00094753" w:rsidRPr="00D527DE">
        <w:rPr>
          <w:lang w:val="en-CA" w:eastAsia="ja-JP"/>
        </w:rPr>
        <w:t>for</w:t>
      </w:r>
      <w:r w:rsidR="004F45C4">
        <w:rPr>
          <w:lang w:val="en-CA" w:eastAsia="ja-JP"/>
        </w:rPr>
        <w:t xml:space="preserve"> </w:t>
      </w:r>
      <w:r w:rsidR="004014E9">
        <w:rPr>
          <w:lang w:val="en-CA" w:eastAsia="ja-JP"/>
        </w:rPr>
        <w:t>(</w:t>
      </w:r>
      <w:r w:rsidR="00094753" w:rsidRPr="00D527DE">
        <w:rPr>
          <w:lang w:val="en-CA" w:eastAsia="ja-JP"/>
        </w:rPr>
        <w:t>cIdx = 0; cIdx &lt; NumAttributeComponents; cIdx++</w:t>
      </w:r>
      <w:r w:rsidR="004014E9">
        <w:rPr>
          <w:lang w:val="en-CA" w:eastAsia="ja-JP"/>
        </w:rPr>
        <w:t>)</w:t>
      </w:r>
    </w:p>
    <w:p w14:paraId="76B7B2CB" w14:textId="572DF66B" w:rsidR="00094753" w:rsidRPr="00D527DE" w:rsidRDefault="00C43BCF" w:rsidP="004014E9">
      <w:pPr>
        <w:pStyle w:val="Code"/>
        <w:rPr>
          <w:lang w:val="en-CA" w:eastAsia="ja-JP"/>
        </w:rPr>
      </w:pPr>
      <w:r>
        <w:rPr>
          <w:lang w:val="en-CA" w:eastAsia="ja-JP"/>
        </w:rPr>
        <w:lastRenderedPageBreak/>
        <w:t xml:space="preserve">    </w:t>
      </w:r>
      <w:r w:rsidR="00094753" w:rsidRPr="00D527DE">
        <w:rPr>
          <w:lang w:val="en-CA" w:eastAsia="ja-JP"/>
        </w:rPr>
        <w:t>RecPic</w:t>
      </w:r>
      <w:r w:rsidR="004014E9">
        <w:rPr>
          <w:lang w:val="en-CA" w:eastAsia="ja-JP"/>
        </w:rPr>
        <w:t>[</w:t>
      </w:r>
      <w:r w:rsidR="00094753" w:rsidRPr="00D527DE">
        <w:rPr>
          <w:lang w:val="en-CA" w:eastAsia="ja-JP"/>
        </w:rPr>
        <w:t>RecPicPointCount</w:t>
      </w:r>
      <w:r w:rsidR="004014E9">
        <w:rPr>
          <w:lang w:val="en-CA" w:eastAsia="ja-JP"/>
        </w:rPr>
        <w:t>][</w:t>
      </w:r>
      <w:r w:rsidR="00094753" w:rsidRPr="00D527DE">
        <w:rPr>
          <w:lang w:val="en-CA" w:eastAsia="ja-JP"/>
        </w:rPr>
        <w:t>3 + cIdx</w:t>
      </w:r>
      <w:r w:rsidR="004014E9">
        <w:rPr>
          <w:lang w:val="en-CA" w:eastAsia="ja-JP"/>
        </w:rPr>
        <w:t>]</w:t>
      </w:r>
      <w:r w:rsidR="00094753" w:rsidRPr="00D527DE">
        <w:rPr>
          <w:lang w:val="en-CA" w:eastAsia="ja-JP"/>
        </w:rPr>
        <w:t xml:space="preserve"> = pointAttr</w:t>
      </w:r>
      <w:r w:rsidR="004014E9">
        <w:rPr>
          <w:lang w:val="en-CA" w:eastAsia="ja-JP"/>
        </w:rPr>
        <w:t>[</w:t>
      </w:r>
      <w:r w:rsidR="00094753" w:rsidRPr="00D527DE">
        <w:rPr>
          <w:lang w:val="en-CA" w:eastAsia="ja-JP"/>
        </w:rPr>
        <w:t>pointIdx</w:t>
      </w:r>
      <w:r w:rsidR="004014E9">
        <w:rPr>
          <w:lang w:val="en-CA" w:eastAsia="ja-JP"/>
        </w:rPr>
        <w:t>][</w:t>
      </w:r>
      <w:r w:rsidR="00094753" w:rsidRPr="00D527DE">
        <w:rPr>
          <w:lang w:val="en-CA" w:eastAsia="ja-JP"/>
        </w:rPr>
        <w:t>cIdx</w:t>
      </w:r>
      <w:r w:rsidR="004014E9">
        <w:rPr>
          <w:lang w:val="en-CA" w:eastAsia="ja-JP"/>
        </w:rPr>
        <w:t>]</w:t>
      </w:r>
      <w:r w:rsidR="00094753" w:rsidRPr="00D527DE">
        <w:rPr>
          <w:lang w:val="en-CA" w:eastAsia="ja-JP"/>
        </w:rPr>
        <w:t>;</w:t>
      </w:r>
    </w:p>
    <w:p w14:paraId="0E6EBA98" w14:textId="19534116" w:rsidR="00F1346A" w:rsidRPr="00D527DE" w:rsidRDefault="00F1346A" w:rsidP="00BE53BF">
      <w:pPr>
        <w:pStyle w:val="Code"/>
        <w:rPr>
          <w:lang w:val="en-CA" w:eastAsia="ja-JP"/>
        </w:rPr>
      </w:pPr>
      <w:r w:rsidRPr="00D527DE">
        <w:rPr>
          <w:lang w:val="en-CA" w:eastAsia="ja-JP"/>
        </w:rPr>
        <w:t>}</w:t>
      </w:r>
    </w:p>
    <w:p w14:paraId="537C3556" w14:textId="77777777" w:rsidR="00427928" w:rsidRPr="00D527DE" w:rsidRDefault="00427928" w:rsidP="00C26664">
      <w:pPr>
        <w:pStyle w:val="1"/>
        <w:rPr>
          <w:lang w:val="en-CA"/>
        </w:rPr>
      </w:pPr>
      <w:bookmarkStart w:id="1961" w:name="_Ref12613002"/>
      <w:bookmarkStart w:id="1962" w:name="_Toc24731173"/>
      <w:bookmarkStart w:id="1963" w:name="_Toc38236515"/>
      <w:r w:rsidRPr="00D527DE">
        <w:rPr>
          <w:lang w:val="en-CA"/>
        </w:rPr>
        <w:t>Parsing process</w:t>
      </w:r>
      <w:bookmarkEnd w:id="1955"/>
      <w:bookmarkEnd w:id="1956"/>
      <w:bookmarkEnd w:id="1957"/>
      <w:bookmarkEnd w:id="1958"/>
      <w:bookmarkEnd w:id="1959"/>
      <w:bookmarkEnd w:id="1960"/>
      <w:bookmarkEnd w:id="1961"/>
      <w:bookmarkEnd w:id="1962"/>
      <w:bookmarkEnd w:id="1963"/>
    </w:p>
    <w:p w14:paraId="39589B4D" w14:textId="60123B60" w:rsidR="00E94749" w:rsidRPr="00D527DE" w:rsidRDefault="00E94749" w:rsidP="00C26664">
      <w:pPr>
        <w:pStyle w:val="2"/>
        <w:rPr>
          <w:noProof/>
          <w:lang w:val="en-CA"/>
        </w:rPr>
      </w:pPr>
      <w:bookmarkStart w:id="1964" w:name="_Toc4055565"/>
      <w:bookmarkStart w:id="1965" w:name="_Toc6215363"/>
      <w:bookmarkStart w:id="1966" w:name="_Toc24731174"/>
      <w:bookmarkStart w:id="1967" w:name="_Toc38236516"/>
      <w:r w:rsidRPr="00D527DE">
        <w:rPr>
          <w:noProof/>
          <w:lang w:val="en-CA"/>
        </w:rPr>
        <w:t>General</w:t>
      </w:r>
      <w:bookmarkEnd w:id="1964"/>
      <w:bookmarkEnd w:id="1965"/>
      <w:bookmarkEnd w:id="1966"/>
      <w:bookmarkEnd w:id="1967"/>
    </w:p>
    <w:p w14:paraId="66FE8556" w14:textId="49BFB681" w:rsidR="00427928" w:rsidRPr="00D527DE" w:rsidRDefault="00427928" w:rsidP="00427928">
      <w:pPr>
        <w:rPr>
          <w:noProof/>
          <w:lang w:val="en-CA"/>
        </w:rPr>
      </w:pPr>
      <w:r w:rsidRPr="00D527DE">
        <w:rPr>
          <w:noProof/>
          <w:lang w:val="en-CA"/>
        </w:rPr>
        <w:t xml:space="preserve">This process is invoked when the descriptor of a syntax element in the syntx tables in </w:t>
      </w:r>
      <w:r w:rsidR="002461EC" w:rsidRPr="00D527DE">
        <w:rPr>
          <w:noProof/>
          <w:lang w:val="en-CA"/>
        </w:rPr>
        <w:fldChar w:fldCharType="begin" w:fldLock="1"/>
      </w:r>
      <w:r w:rsidR="002461EC" w:rsidRPr="00D527DE">
        <w:rPr>
          <w:noProof/>
          <w:lang w:val="en-CA"/>
        </w:rPr>
        <w:instrText xml:space="preserve"> REF _Ref35660929 \n \h </w:instrText>
      </w:r>
      <w:r w:rsidR="00D527DE">
        <w:rPr>
          <w:noProof/>
          <w:lang w:val="en-CA"/>
        </w:rPr>
        <w:instrText xml:space="preserve"> \* MERGEFORMAT </w:instrText>
      </w:r>
      <w:r w:rsidR="002461EC" w:rsidRPr="00D527DE">
        <w:rPr>
          <w:noProof/>
          <w:lang w:val="en-CA"/>
        </w:rPr>
      </w:r>
      <w:r w:rsidR="002461EC" w:rsidRPr="00D527DE">
        <w:rPr>
          <w:noProof/>
          <w:lang w:val="en-CA"/>
        </w:rPr>
        <w:fldChar w:fldCharType="separate"/>
      </w:r>
      <w:r w:rsidR="003551F0">
        <w:rPr>
          <w:noProof/>
          <w:lang w:val="en-CA"/>
        </w:rPr>
        <w:t>7.3</w:t>
      </w:r>
      <w:r w:rsidR="002461EC" w:rsidRPr="00D527DE">
        <w:rPr>
          <w:noProof/>
          <w:lang w:val="en-CA"/>
        </w:rPr>
        <w:fldChar w:fldCharType="end"/>
      </w:r>
      <w:r w:rsidR="00F3716D" w:rsidRPr="00D527DE">
        <w:rPr>
          <w:noProof/>
          <w:lang w:val="en-CA"/>
        </w:rPr>
        <w:t xml:space="preserve"> </w:t>
      </w:r>
      <w:r w:rsidRPr="00D527DE">
        <w:rPr>
          <w:noProof/>
          <w:lang w:val="en-CA"/>
        </w:rPr>
        <w:t>is equal to </w:t>
      </w:r>
      <w:r w:rsidR="00EC0D33" w:rsidRPr="00D527DE">
        <w:rPr>
          <w:noProof/>
          <w:lang w:val="en-CA"/>
        </w:rPr>
        <w:t xml:space="preserve">u(n), </w:t>
      </w:r>
      <w:r w:rsidRPr="00D527DE">
        <w:rPr>
          <w:noProof/>
          <w:lang w:val="en-CA"/>
        </w:rPr>
        <w:t>ue(v), se(v), ae(v)</w:t>
      </w:r>
      <w:r w:rsidR="00EC0D33" w:rsidRPr="00D527DE">
        <w:rPr>
          <w:noProof/>
          <w:lang w:val="en-CA"/>
        </w:rPr>
        <w:t>, or de(v)</w:t>
      </w:r>
      <w:r w:rsidRPr="00D527DE">
        <w:rPr>
          <w:rFonts w:eastAsia="ＭＳ 明朝"/>
          <w:noProof/>
          <w:lang w:val="en-CA" w:eastAsia="ja-JP"/>
        </w:rPr>
        <w:t>.</w:t>
      </w:r>
      <w:r w:rsidRPr="00D527DE" w:rsidDel="00AB548A">
        <w:rPr>
          <w:noProof/>
          <w:lang w:val="en-CA"/>
        </w:rPr>
        <w:t xml:space="preserve"> </w:t>
      </w:r>
    </w:p>
    <w:p w14:paraId="30373C42" w14:textId="2EE4E050" w:rsidR="00E94749" w:rsidRPr="00D527DE" w:rsidRDefault="000E529B" w:rsidP="00E94749">
      <w:pPr>
        <w:rPr>
          <w:noProof/>
          <w:lang w:val="en-CA"/>
        </w:rPr>
      </w:pPr>
      <w:r w:rsidRPr="00D527DE">
        <w:rPr>
          <w:noProof/>
          <w:lang w:val="en-CA"/>
        </w:rPr>
        <w:t>The o</w:t>
      </w:r>
      <w:r w:rsidR="003A2212" w:rsidRPr="00D527DE">
        <w:rPr>
          <w:noProof/>
          <w:lang w:val="en-CA"/>
        </w:rPr>
        <w:t>utput</w:t>
      </w:r>
      <w:r w:rsidR="00E94749" w:rsidRPr="00D527DE">
        <w:rPr>
          <w:noProof/>
          <w:lang w:val="en-CA"/>
        </w:rPr>
        <w:t xml:space="preserve"> of this process </w:t>
      </w:r>
      <w:r w:rsidRPr="00D527DE">
        <w:rPr>
          <w:noProof/>
          <w:lang w:val="en-CA"/>
        </w:rPr>
        <w:t xml:space="preserve">is a </w:t>
      </w:r>
      <w:r w:rsidR="00E94749" w:rsidRPr="00D527DE">
        <w:rPr>
          <w:noProof/>
          <w:lang w:val="en-CA"/>
        </w:rPr>
        <w:t>syntax</w:t>
      </w:r>
      <w:r w:rsidR="0008361D" w:rsidRPr="00D527DE">
        <w:rPr>
          <w:noProof/>
          <w:lang w:val="en-CA"/>
        </w:rPr>
        <w:t xml:space="preserve"> </w:t>
      </w:r>
      <w:r w:rsidR="00E94749" w:rsidRPr="00D527DE">
        <w:rPr>
          <w:noProof/>
          <w:lang w:val="en-CA"/>
        </w:rPr>
        <w:t>element value.</w:t>
      </w:r>
    </w:p>
    <w:p w14:paraId="2907841E" w14:textId="22C5A42A" w:rsidR="000E529B" w:rsidRPr="00D527DE" w:rsidRDefault="000E529B" w:rsidP="000E529B">
      <w:pPr>
        <w:rPr>
          <w:noProof/>
          <w:lang w:val="en-CA"/>
        </w:rPr>
      </w:pPr>
      <w:r w:rsidRPr="00D527DE">
        <w:rPr>
          <w:noProof/>
          <w:lang w:val="en-CA"/>
        </w:rPr>
        <w:t xml:space="preserve">The array </w:t>
      </w:r>
      <w:r w:rsidR="00BD5B89">
        <w:rPr>
          <w:noProof/>
          <w:lang w:val="en-CA"/>
        </w:rPr>
        <w:t>DataUnit</w:t>
      </w:r>
      <w:r w:rsidR="00BD5B89" w:rsidRPr="00D527DE">
        <w:rPr>
          <w:noProof/>
          <w:lang w:val="en-CA"/>
        </w:rPr>
        <w:t>Bytes</w:t>
      </w:r>
      <w:r w:rsidR="00C85F29">
        <w:rPr>
          <w:noProof/>
          <w:lang w:val="en-CA"/>
        </w:rPr>
        <w:t>,</w:t>
      </w:r>
      <w:r w:rsidR="00BD5B89" w:rsidRPr="00D527DE">
        <w:rPr>
          <w:noProof/>
          <w:lang w:val="en-CA"/>
        </w:rPr>
        <w:t xml:space="preserve"> </w:t>
      </w:r>
      <w:r w:rsidR="00C85F29">
        <w:rPr>
          <w:noProof/>
          <w:lang w:val="en-CA"/>
        </w:rPr>
        <w:t>with elements DataUnitBytes[ i ], i = 0</w:t>
      </w:r>
      <w:r w:rsidR="00ED37F8">
        <w:rPr>
          <w:noProof/>
          <w:lang w:val="en-CA"/>
        </w:rPr>
        <w:t> </w:t>
      </w:r>
      <w:r w:rsidR="00C85F29">
        <w:rPr>
          <w:noProof/>
          <w:lang w:val="en-CA"/>
        </w:rPr>
        <w:t>..</w:t>
      </w:r>
      <w:r w:rsidR="00ED37F8">
        <w:rPr>
          <w:noProof/>
          <w:lang w:val="en-CA"/>
        </w:rPr>
        <w:t> </w:t>
      </w:r>
      <w:r w:rsidR="00C85F29">
        <w:rPr>
          <w:noProof/>
          <w:lang w:val="en-CA"/>
        </w:rPr>
        <w:t>DataUnitLength </w:t>
      </w:r>
      <w:r w:rsidR="00C85F29" w:rsidRPr="00D527DE">
        <w:rPr>
          <w:rFonts w:eastAsia="Cambria" w:cs="Cambria"/>
          <w:lang w:val="en-CA"/>
        </w:rPr>
        <w:t>−</w:t>
      </w:r>
      <w:r w:rsidR="00C85F29">
        <w:rPr>
          <w:rFonts w:eastAsia="Cambria" w:cs="Cambria"/>
          <w:lang w:val="en-CA"/>
        </w:rPr>
        <w:t> 1</w:t>
      </w:r>
      <w:r w:rsidR="00C85F29">
        <w:rPr>
          <w:noProof/>
          <w:lang w:val="en-CA"/>
        </w:rPr>
        <w:t xml:space="preserve">, </w:t>
      </w:r>
      <w:r w:rsidRPr="00D527DE">
        <w:rPr>
          <w:noProof/>
          <w:lang w:val="en-CA"/>
        </w:rPr>
        <w:t>represents a coded</w:t>
      </w:r>
      <w:r w:rsidR="00BD5B89">
        <w:rPr>
          <w:noProof/>
          <w:lang w:val="en-CA"/>
        </w:rPr>
        <w:t xml:space="preserve"> data unit</w:t>
      </w:r>
      <w:r w:rsidRPr="00D527DE">
        <w:rPr>
          <w:noProof/>
          <w:lang w:val="en-CA"/>
        </w:rPr>
        <w:t xml:space="preserve"> as a sequence of bytes.  When parsing the first syntax element of a</w:t>
      </w:r>
      <w:r w:rsidR="00BD5B89">
        <w:rPr>
          <w:noProof/>
          <w:lang w:val="en-CA"/>
        </w:rPr>
        <w:t xml:space="preserve"> data unit</w:t>
      </w:r>
      <w:r w:rsidRPr="00D527DE">
        <w:rPr>
          <w:noProof/>
          <w:lang w:val="en-CA"/>
        </w:rPr>
        <w:t xml:space="preserve">, </w:t>
      </w:r>
      <w:r w:rsidR="00BD5B89">
        <w:rPr>
          <w:noProof/>
          <w:lang w:val="en-CA"/>
        </w:rPr>
        <w:t>DataUnit</w:t>
      </w:r>
      <w:r w:rsidR="00BD5B89" w:rsidRPr="00D527DE">
        <w:rPr>
          <w:noProof/>
          <w:lang w:val="en-CA"/>
        </w:rPr>
        <w:t xml:space="preserve">Bytes </w:t>
      </w:r>
      <w:r w:rsidRPr="00D527DE">
        <w:rPr>
          <w:noProof/>
          <w:lang w:val="en-CA"/>
        </w:rPr>
        <w:t xml:space="preserve">is set equal to the byte array provided by an encapsulation format (such as </w:t>
      </w:r>
      <w:r w:rsidRPr="00D527DE">
        <w:rPr>
          <w:noProof/>
          <w:lang w:val="en-CA"/>
        </w:rPr>
        <w:fldChar w:fldCharType="begin" w:fldLock="1"/>
      </w:r>
      <w:r w:rsidRPr="00D527DE">
        <w:rPr>
          <w:noProof/>
          <w:lang w:val="en-CA"/>
        </w:rPr>
        <w:instrText xml:space="preserve"> REF _Ref12445193 \r \h </w:instrText>
      </w:r>
      <w:r w:rsidR="00D527DE">
        <w:rPr>
          <w:noProof/>
          <w:lang w:val="en-CA"/>
        </w:rPr>
        <w:instrText xml:space="preserve"> \* MERGEFORMAT </w:instrText>
      </w:r>
      <w:r w:rsidRPr="00D527DE">
        <w:rPr>
          <w:noProof/>
          <w:lang w:val="en-CA"/>
        </w:rPr>
      </w:r>
      <w:r w:rsidRPr="00D527DE">
        <w:rPr>
          <w:noProof/>
          <w:lang w:val="en-CA"/>
        </w:rPr>
        <w:fldChar w:fldCharType="separate"/>
      </w:r>
      <w:r w:rsidR="003551F0">
        <w:rPr>
          <w:noProof/>
          <w:lang w:val="en-CA"/>
        </w:rPr>
        <w:t>Annex B</w:t>
      </w:r>
      <w:r w:rsidRPr="00D527DE">
        <w:rPr>
          <w:noProof/>
          <w:lang w:val="en-CA"/>
        </w:rPr>
        <w:fldChar w:fldCharType="end"/>
      </w:r>
      <w:r w:rsidRPr="00D527DE">
        <w:rPr>
          <w:noProof/>
          <w:lang w:val="en-CA"/>
        </w:rPr>
        <w:t xml:space="preserve">) or by an external means.  The function </w:t>
      </w:r>
      <w:r w:rsidR="00BD5B89" w:rsidRPr="00D527DE">
        <w:rPr>
          <w:noProof/>
          <w:lang w:val="en-CA"/>
        </w:rPr>
        <w:t>read</w:t>
      </w:r>
      <w:r w:rsidR="00BD5B89">
        <w:rPr>
          <w:noProof/>
          <w:lang w:val="en-CA"/>
        </w:rPr>
        <w:t>DataUnit</w:t>
      </w:r>
      <w:r w:rsidR="00BD5B89" w:rsidRPr="00D527DE">
        <w:rPr>
          <w:noProof/>
          <w:lang w:val="en-CA"/>
        </w:rPr>
        <w:t>Bit</w:t>
      </w:r>
      <w:r w:rsidRPr="00D527DE">
        <w:rPr>
          <w:noProof/>
          <w:lang w:val="en-CA"/>
        </w:rPr>
        <w:t>( ) provides access to the bitstream as described in</w:t>
      </w:r>
      <w:r w:rsidR="00DF215E">
        <w:rPr>
          <w:noProof/>
          <w:lang w:val="en-CA"/>
        </w:rPr>
        <w:t xml:space="preserve"> </w:t>
      </w:r>
      <w:r w:rsidR="00DF215E">
        <w:rPr>
          <w:noProof/>
          <w:lang w:val="en-CA"/>
        </w:rPr>
        <w:fldChar w:fldCharType="begin" w:fldLock="1"/>
      </w:r>
      <w:r w:rsidR="00DF215E">
        <w:rPr>
          <w:noProof/>
          <w:lang w:val="en-CA"/>
        </w:rPr>
        <w:instrText xml:space="preserve"> REF _Ref12603152 \r \h </w:instrText>
      </w:r>
      <w:r w:rsidR="00DF215E">
        <w:rPr>
          <w:noProof/>
          <w:lang w:val="en-CA"/>
        </w:rPr>
      </w:r>
      <w:r w:rsidR="00DF215E">
        <w:rPr>
          <w:noProof/>
          <w:lang w:val="en-CA"/>
        </w:rPr>
        <w:fldChar w:fldCharType="separate"/>
      </w:r>
      <w:r w:rsidR="003551F0">
        <w:rPr>
          <w:noProof/>
          <w:lang w:val="en-CA"/>
        </w:rPr>
        <w:t>9.2</w:t>
      </w:r>
      <w:r w:rsidR="00DF215E">
        <w:rPr>
          <w:noProof/>
          <w:lang w:val="en-CA"/>
        </w:rPr>
        <w:fldChar w:fldCharType="end"/>
      </w:r>
      <w:r w:rsidRPr="00D527DE">
        <w:rPr>
          <w:noProof/>
          <w:lang w:val="en-CA"/>
        </w:rPr>
        <w:t>.</w:t>
      </w:r>
    </w:p>
    <w:p w14:paraId="4C38A9B8" w14:textId="6B8E6202" w:rsidR="00882BE4" w:rsidRDefault="00654BA2" w:rsidP="00E94749">
      <w:pPr>
        <w:rPr>
          <w:noProof/>
          <w:lang w:val="en-CA"/>
        </w:rPr>
      </w:pPr>
      <w:r>
        <w:rPr>
          <w:noProof/>
          <w:lang w:val="en-CA"/>
        </w:rPr>
        <w:t>When sps_bypass_stream_enabled_flag is equal to 1</w:t>
      </w:r>
      <w:r w:rsidR="001F0C41">
        <w:rPr>
          <w:noProof/>
          <w:lang w:val="en-CA"/>
        </w:rPr>
        <w:t>, each data unit represents a header part and one or more sequences of chunk interleaved substreams</w:t>
      </w:r>
      <w:r w:rsidR="00882BE4">
        <w:rPr>
          <w:noProof/>
          <w:lang w:val="en-CA"/>
        </w:rPr>
        <w:t xml:space="preserve">.  Parsing </w:t>
      </w:r>
      <w:r w:rsidR="00635519">
        <w:rPr>
          <w:noProof/>
          <w:lang w:val="en-CA"/>
        </w:rPr>
        <w:t xml:space="preserve">of the geometry slice and attribute slice syntax structures </w:t>
      </w:r>
      <w:r w:rsidR="00882BE4">
        <w:rPr>
          <w:noProof/>
          <w:lang w:val="en-CA"/>
        </w:rPr>
        <w:t>proceeds as follows:</w:t>
      </w:r>
    </w:p>
    <w:p w14:paraId="5DDC752F" w14:textId="29F4B725" w:rsidR="001D4EE3" w:rsidRDefault="001D4EE3" w:rsidP="001D4EE3">
      <w:pPr>
        <w:pStyle w:val="af7"/>
        <w:numPr>
          <w:ilvl w:val="0"/>
          <w:numId w:val="76"/>
        </w:numPr>
        <w:rPr>
          <w:noProof/>
          <w:lang w:val="en-CA"/>
        </w:rPr>
      </w:pPr>
      <w:r>
        <w:rPr>
          <w:noProof/>
          <w:lang w:val="en-CA"/>
        </w:rPr>
        <w:t xml:space="preserve">At the start of parsing the data unit, the variable </w:t>
      </w:r>
      <w:r w:rsidR="0034164C">
        <w:rPr>
          <w:noProof/>
          <w:lang w:val="en-CA"/>
        </w:rPr>
        <w:t>e</w:t>
      </w:r>
      <w:r>
        <w:rPr>
          <w:noProof/>
          <w:lang w:val="en-CA"/>
        </w:rPr>
        <w:t>ntropyStreamIdx is</w:t>
      </w:r>
      <w:r w:rsidR="00017257">
        <w:rPr>
          <w:noProof/>
          <w:lang w:val="en-CA"/>
        </w:rPr>
        <w:t xml:space="preserve"> initialized</w:t>
      </w:r>
      <w:r>
        <w:rPr>
          <w:noProof/>
          <w:lang w:val="en-CA"/>
        </w:rPr>
        <w:t xml:space="preserve"> to 0.</w:t>
      </w:r>
    </w:p>
    <w:p w14:paraId="78AA1833" w14:textId="4C2E96AC" w:rsidR="001D4EE3" w:rsidRDefault="001D4EE3" w:rsidP="001D4EE3">
      <w:pPr>
        <w:pStyle w:val="af7"/>
        <w:numPr>
          <w:ilvl w:val="0"/>
          <w:numId w:val="76"/>
        </w:numPr>
        <w:rPr>
          <w:noProof/>
          <w:lang w:val="en-CA"/>
        </w:rPr>
      </w:pPr>
      <w:r>
        <w:rPr>
          <w:noProof/>
          <w:lang w:val="en-CA"/>
        </w:rPr>
        <w:t>The variable ChunkSeqLen is derived as follows:</w:t>
      </w:r>
    </w:p>
    <w:p w14:paraId="3B6D2D06" w14:textId="15413674" w:rsidR="0034164C" w:rsidRDefault="00635519" w:rsidP="001D4EE3">
      <w:pPr>
        <w:pStyle w:val="af7"/>
        <w:numPr>
          <w:ilvl w:val="2"/>
          <w:numId w:val="76"/>
        </w:numPr>
        <w:tabs>
          <w:tab w:val="clear" w:pos="-31680"/>
        </w:tabs>
        <w:rPr>
          <w:noProof/>
          <w:lang w:val="en-CA"/>
        </w:rPr>
      </w:pPr>
      <w:r>
        <w:rPr>
          <w:noProof/>
          <w:lang w:val="en-CA"/>
        </w:rPr>
        <w:t xml:space="preserve">When parsing the geometry slice syntax, </w:t>
      </w:r>
      <w:r w:rsidR="0034164C">
        <w:rPr>
          <w:noProof/>
          <w:lang w:val="en-CA"/>
        </w:rPr>
        <w:t>if entropyStreamIdx is less than EntropyStreamCnt </w:t>
      </w:r>
      <w:r w:rsidR="0034164C" w:rsidRPr="00D527DE">
        <w:rPr>
          <w:rFonts w:eastAsia="Cambria" w:cs="Cambria"/>
          <w:lang w:val="en-CA"/>
        </w:rPr>
        <w:t>−</w:t>
      </w:r>
      <w:r w:rsidR="0034164C">
        <w:rPr>
          <w:rFonts w:eastAsia="Cambria" w:cs="Cambria"/>
          <w:lang w:val="en-CA"/>
        </w:rPr>
        <w:t xml:space="preserve"> 1, </w:t>
      </w:r>
      <w:r w:rsidR="007C6979">
        <w:rPr>
          <w:noProof/>
          <w:lang w:val="en-CA"/>
        </w:rPr>
        <w:t xml:space="preserve">ChunkSeqLen </w:t>
      </w:r>
      <w:r w:rsidR="0034164C">
        <w:rPr>
          <w:noProof/>
          <w:lang w:val="en-CA"/>
        </w:rPr>
        <w:t xml:space="preserve">is set </w:t>
      </w:r>
      <w:r w:rsidR="007C6979">
        <w:rPr>
          <w:noProof/>
          <w:lang w:val="en-CA"/>
        </w:rPr>
        <w:t>equal</w:t>
      </w:r>
      <w:r w:rsidR="0034164C">
        <w:rPr>
          <w:noProof/>
          <w:lang w:val="en-CA"/>
        </w:rPr>
        <w:t xml:space="preserve"> to gsh_entropy_stream_len[ entropyStreamIdx ].</w:t>
      </w:r>
    </w:p>
    <w:p w14:paraId="32572046" w14:textId="388439CB" w:rsidR="001D4EE3" w:rsidRDefault="0034164C" w:rsidP="00BE53BF">
      <w:pPr>
        <w:pStyle w:val="af7"/>
        <w:numPr>
          <w:ilvl w:val="2"/>
          <w:numId w:val="76"/>
        </w:numPr>
        <w:tabs>
          <w:tab w:val="clear" w:pos="-31680"/>
        </w:tabs>
        <w:rPr>
          <w:noProof/>
          <w:lang w:val="en-CA"/>
        </w:rPr>
      </w:pPr>
      <w:r>
        <w:rPr>
          <w:noProof/>
          <w:lang w:val="en-CA"/>
        </w:rPr>
        <w:t>Otherwise, ChunkSeqLen is set equal</w:t>
      </w:r>
      <w:r w:rsidR="007C6979">
        <w:rPr>
          <w:noProof/>
          <w:lang w:val="en-CA"/>
        </w:rPr>
        <w:t xml:space="preserve"> to DataUnitLength </w:t>
      </w:r>
      <w:r w:rsidR="007C6979" w:rsidRPr="00D527DE">
        <w:rPr>
          <w:rFonts w:eastAsia="Cambria" w:cs="Cambria"/>
          <w:lang w:val="en-CA"/>
        </w:rPr>
        <w:t>−</w:t>
      </w:r>
      <w:r w:rsidR="007C6979">
        <w:rPr>
          <w:rFonts w:eastAsia="Cambria" w:cs="Cambria"/>
          <w:lang w:val="en-CA"/>
        </w:rPr>
        <w:t xml:space="preserve"> ( </w:t>
      </w:r>
      <w:r w:rsidR="007C6979">
        <w:rPr>
          <w:noProof/>
          <w:lang w:val="en-CA"/>
        </w:rPr>
        <w:t>DataUnit</w:t>
      </w:r>
      <w:r w:rsidR="007C6979" w:rsidRPr="00D527DE">
        <w:rPr>
          <w:noProof/>
          <w:lang w:val="en-CA"/>
        </w:rPr>
        <w:t>ReadIdx &gt;&gt; 3</w:t>
      </w:r>
      <w:r w:rsidR="007C6979">
        <w:rPr>
          <w:noProof/>
          <w:lang w:val="en-CA"/>
        </w:rPr>
        <w:t> )</w:t>
      </w:r>
    </w:p>
    <w:p w14:paraId="0E09E1FC" w14:textId="77777777" w:rsidR="001D4EE3" w:rsidRDefault="001D4EE3" w:rsidP="001D4EE3">
      <w:pPr>
        <w:pStyle w:val="af7"/>
        <w:numPr>
          <w:ilvl w:val="0"/>
          <w:numId w:val="76"/>
        </w:numPr>
        <w:rPr>
          <w:noProof/>
          <w:lang w:val="en-CA"/>
        </w:rPr>
      </w:pPr>
      <w:r w:rsidRPr="001D4EE3">
        <w:rPr>
          <w:noProof/>
          <w:lang w:val="en-CA"/>
        </w:rPr>
        <w:t>The arrays AeByteStream and BypassBitStream represent streams of non-bypass arithmetic coded bins and directly coded bypass bins respectively.</w:t>
      </w:r>
    </w:p>
    <w:p w14:paraId="548C35E6" w14:textId="5A7474E2" w:rsidR="001D4EE3" w:rsidRPr="001D4EE3" w:rsidRDefault="001D4EE3" w:rsidP="001D4EE3">
      <w:pPr>
        <w:pStyle w:val="af7"/>
        <w:numPr>
          <w:ilvl w:val="0"/>
          <w:numId w:val="76"/>
        </w:numPr>
        <w:rPr>
          <w:noProof/>
          <w:lang w:val="en-CA"/>
        </w:rPr>
      </w:pPr>
      <w:r w:rsidRPr="001D4EE3">
        <w:rPr>
          <w:noProof/>
          <w:lang w:val="en-CA"/>
        </w:rPr>
        <w:t>The chunk interleaved substreams parsing process (</w:t>
      </w:r>
      <w:r w:rsidRPr="001D4EE3">
        <w:rPr>
          <w:noProof/>
          <w:lang w:val="en-CA"/>
        </w:rPr>
        <w:fldChar w:fldCharType="begin" w:fldLock="1"/>
      </w:r>
      <w:r w:rsidRPr="001D4EE3">
        <w:rPr>
          <w:noProof/>
          <w:lang w:val="en-CA"/>
        </w:rPr>
        <w:instrText xml:space="preserve"> REF _Ref37257016 \r \h </w:instrText>
      </w:r>
      <w:r w:rsidRPr="001D4EE3">
        <w:rPr>
          <w:noProof/>
          <w:lang w:val="en-CA"/>
        </w:rPr>
      </w:r>
      <w:r w:rsidRPr="001D4EE3">
        <w:rPr>
          <w:noProof/>
          <w:lang w:val="en-CA"/>
        </w:rPr>
        <w:fldChar w:fldCharType="separate"/>
      </w:r>
      <w:r w:rsidR="003551F0">
        <w:rPr>
          <w:noProof/>
          <w:lang w:val="en-CA"/>
        </w:rPr>
        <w:t>9.2</w:t>
      </w:r>
      <w:r w:rsidRPr="001D4EE3">
        <w:rPr>
          <w:noProof/>
          <w:lang w:val="en-CA"/>
        </w:rPr>
        <w:fldChar w:fldCharType="end"/>
      </w:r>
      <w:r w:rsidRPr="001D4EE3">
        <w:rPr>
          <w:noProof/>
          <w:lang w:val="en-CA"/>
        </w:rPr>
        <w:t xml:space="preserve">) is invoked with the </w:t>
      </w:r>
      <w:r w:rsidR="007C6979">
        <w:rPr>
          <w:noProof/>
          <w:lang w:val="en-CA"/>
        </w:rPr>
        <w:t xml:space="preserve">input variable ChunkSeqLen and the output </w:t>
      </w:r>
      <w:r w:rsidRPr="001D4EE3">
        <w:rPr>
          <w:noProof/>
          <w:lang w:val="en-CA"/>
        </w:rPr>
        <w:t>arrays AeByteStream and BypassBitstream</w:t>
      </w:r>
      <w:r>
        <w:rPr>
          <w:noProof/>
          <w:lang w:val="en-CA"/>
        </w:rPr>
        <w:t xml:space="preserve"> </w:t>
      </w:r>
      <w:r w:rsidR="007C6979">
        <w:rPr>
          <w:noProof/>
          <w:lang w:val="en-CA"/>
        </w:rPr>
        <w:t>as follows</w:t>
      </w:r>
      <w:r w:rsidRPr="001D4EE3">
        <w:rPr>
          <w:noProof/>
          <w:lang w:val="en-CA"/>
        </w:rPr>
        <w:t>:</w:t>
      </w:r>
    </w:p>
    <w:p w14:paraId="61C77F5D" w14:textId="43EEFC4F" w:rsidR="002B7995" w:rsidRPr="001D4EE3" w:rsidRDefault="002B7995" w:rsidP="00BE53BF">
      <w:pPr>
        <w:pStyle w:val="af7"/>
        <w:numPr>
          <w:ilvl w:val="2"/>
          <w:numId w:val="76"/>
        </w:numPr>
        <w:tabs>
          <w:tab w:val="clear" w:pos="-31680"/>
        </w:tabs>
        <w:rPr>
          <w:noProof/>
          <w:lang w:val="en-CA"/>
        </w:rPr>
      </w:pPr>
      <w:r w:rsidRPr="001D4EE3">
        <w:rPr>
          <w:noProof/>
          <w:lang w:val="en-CA"/>
        </w:rPr>
        <w:t>At the start of parsing the geometry_slice_data syntax structure.</w:t>
      </w:r>
    </w:p>
    <w:p w14:paraId="18FE9608" w14:textId="4AAE3F00" w:rsidR="002B7995" w:rsidRPr="0097084F" w:rsidRDefault="002B7995" w:rsidP="00BE53BF">
      <w:pPr>
        <w:pStyle w:val="af7"/>
        <w:numPr>
          <w:ilvl w:val="2"/>
          <w:numId w:val="76"/>
        </w:numPr>
        <w:tabs>
          <w:tab w:val="clear" w:pos="-31680"/>
        </w:tabs>
        <w:rPr>
          <w:noProof/>
          <w:lang w:val="en-CA"/>
        </w:rPr>
      </w:pPr>
      <w:r>
        <w:rPr>
          <w:noProof/>
          <w:lang w:val="en-CA"/>
        </w:rPr>
        <w:t xml:space="preserve">At the start of pasing the geometry_node_syntax structure when </w:t>
      </w:r>
      <w:r w:rsidR="00882BE4">
        <w:rPr>
          <w:noProof/>
          <w:lang w:val="en-CA"/>
        </w:rPr>
        <w:t>GeomEntropyStreamCnt</w:t>
      </w:r>
      <w:r>
        <w:rPr>
          <w:noProof/>
          <w:lang w:val="en-CA"/>
        </w:rPr>
        <w:t xml:space="preserve"> is greater than </w:t>
      </w:r>
      <w:r w:rsidR="00882BE4">
        <w:rPr>
          <w:noProof/>
          <w:lang w:val="en-CA"/>
        </w:rPr>
        <w:t>1</w:t>
      </w:r>
      <w:r>
        <w:rPr>
          <w:noProof/>
          <w:lang w:val="en-CA"/>
        </w:rPr>
        <w:t>, nodeIdx is equal to 0</w:t>
      </w:r>
      <w:r w:rsidR="001F0C41">
        <w:rPr>
          <w:noProof/>
          <w:lang w:val="en-CA"/>
        </w:rPr>
        <w:t>, and the variable depth is greater than or equal to GeomEntropyStreamDepth</w:t>
      </w:r>
      <w:r>
        <w:rPr>
          <w:noProof/>
          <w:lang w:val="en-CA"/>
        </w:rPr>
        <w:t>.</w:t>
      </w:r>
    </w:p>
    <w:p w14:paraId="54BD1676" w14:textId="5052D6D2" w:rsidR="002B7995" w:rsidRDefault="002B7995" w:rsidP="001D4EE3">
      <w:pPr>
        <w:pStyle w:val="af7"/>
        <w:numPr>
          <w:ilvl w:val="2"/>
          <w:numId w:val="76"/>
        </w:numPr>
        <w:tabs>
          <w:tab w:val="clear" w:pos="-31680"/>
        </w:tabs>
        <w:rPr>
          <w:noProof/>
          <w:lang w:val="en-CA"/>
        </w:rPr>
      </w:pPr>
      <w:r w:rsidRPr="002B7995">
        <w:rPr>
          <w:noProof/>
          <w:lang w:val="en-CA"/>
        </w:rPr>
        <w:t>At the start of parsing the attribute_slice_data syntax structure</w:t>
      </w:r>
      <w:r w:rsidR="007C6979">
        <w:rPr>
          <w:noProof/>
          <w:lang w:val="en-CA"/>
        </w:rPr>
        <w:t>.</w:t>
      </w:r>
    </w:p>
    <w:p w14:paraId="150805F1" w14:textId="76123166" w:rsidR="00635519" w:rsidRPr="0097084F" w:rsidRDefault="0034164C" w:rsidP="00BE53BF">
      <w:pPr>
        <w:pStyle w:val="af7"/>
        <w:numPr>
          <w:ilvl w:val="0"/>
          <w:numId w:val="76"/>
        </w:numPr>
        <w:rPr>
          <w:noProof/>
          <w:lang w:val="en-CA"/>
        </w:rPr>
      </w:pPr>
      <w:r>
        <w:rPr>
          <w:noProof/>
          <w:lang w:val="en-CA"/>
        </w:rPr>
        <w:t>e</w:t>
      </w:r>
      <w:r w:rsidR="00635519">
        <w:rPr>
          <w:noProof/>
          <w:lang w:val="en-CA"/>
        </w:rPr>
        <w:t>ntropyStreamIdx is incremented by 1.</w:t>
      </w:r>
    </w:p>
    <w:p w14:paraId="58EAD94A" w14:textId="7899B95D" w:rsidR="00224CB4" w:rsidRDefault="00057187" w:rsidP="00E94749">
      <w:pPr>
        <w:rPr>
          <w:noProof/>
          <w:lang w:val="en-CA"/>
        </w:rPr>
      </w:pPr>
      <w:r>
        <w:rPr>
          <w:noProof/>
          <w:lang w:val="en-CA"/>
        </w:rPr>
        <w:t xml:space="preserve">When </w:t>
      </w:r>
      <w:r w:rsidR="00D73433">
        <w:rPr>
          <w:noProof/>
          <w:lang w:val="en-CA"/>
        </w:rPr>
        <w:t>GeomEntropyStreamCnt</w:t>
      </w:r>
      <w:r>
        <w:rPr>
          <w:noProof/>
          <w:lang w:val="en-CA"/>
        </w:rPr>
        <w:t xml:space="preserve"> is greater than </w:t>
      </w:r>
      <w:r w:rsidR="00D73433">
        <w:rPr>
          <w:noProof/>
          <w:lang w:val="en-CA"/>
        </w:rPr>
        <w:t>1</w:t>
      </w:r>
      <w:r>
        <w:rPr>
          <w:noProof/>
          <w:lang w:val="en-CA"/>
        </w:rPr>
        <w:t>, t</w:t>
      </w:r>
      <w:r w:rsidR="00224CB4">
        <w:rPr>
          <w:noProof/>
          <w:lang w:val="en-CA"/>
        </w:rPr>
        <w:t>he parsing state may be memorized or restored w</w:t>
      </w:r>
      <w:r w:rsidR="00013516">
        <w:rPr>
          <w:noProof/>
          <w:lang w:val="en-CA"/>
        </w:rPr>
        <w:t xml:space="preserve">hen </w:t>
      </w:r>
      <w:r w:rsidR="00224CB4">
        <w:rPr>
          <w:noProof/>
          <w:lang w:val="en-CA"/>
        </w:rPr>
        <w:t>starting t</w:t>
      </w:r>
      <w:r>
        <w:rPr>
          <w:noProof/>
          <w:lang w:val="en-CA"/>
        </w:rPr>
        <w:t>o</w:t>
      </w:r>
      <w:r w:rsidR="00224CB4">
        <w:rPr>
          <w:noProof/>
          <w:lang w:val="en-CA"/>
        </w:rPr>
        <w:t xml:space="preserve"> pars</w:t>
      </w:r>
      <w:r>
        <w:rPr>
          <w:noProof/>
          <w:lang w:val="en-CA"/>
        </w:rPr>
        <w:t>e</w:t>
      </w:r>
      <w:r w:rsidR="00224CB4">
        <w:rPr>
          <w:noProof/>
          <w:lang w:val="en-CA"/>
        </w:rPr>
        <w:t xml:space="preserve"> the geometry_node syntax structure (</w:t>
      </w:r>
      <w:r w:rsidR="00DB6061">
        <w:rPr>
          <w:noProof/>
          <w:lang w:val="en-CA"/>
        </w:rPr>
        <w:fldChar w:fldCharType="begin" w:fldLock="1"/>
      </w:r>
      <w:r w:rsidR="00DB6061">
        <w:rPr>
          <w:noProof/>
          <w:lang w:val="en-CA"/>
        </w:rPr>
        <w:instrText xml:space="preserve"> REF _Ref36771290 \r \h </w:instrText>
      </w:r>
      <w:r w:rsidR="00DB6061">
        <w:rPr>
          <w:noProof/>
          <w:lang w:val="en-CA"/>
        </w:rPr>
      </w:r>
      <w:r w:rsidR="00DB6061">
        <w:rPr>
          <w:noProof/>
          <w:lang w:val="en-CA"/>
        </w:rPr>
        <w:fldChar w:fldCharType="separate"/>
      </w:r>
      <w:r w:rsidR="003551F0">
        <w:rPr>
          <w:noProof/>
          <w:lang w:val="en-CA"/>
        </w:rPr>
        <w:t>7.3.3.4</w:t>
      </w:r>
      <w:r w:rsidR="00DB6061">
        <w:rPr>
          <w:noProof/>
          <w:lang w:val="en-CA"/>
        </w:rPr>
        <w:fldChar w:fldCharType="end"/>
      </w:r>
      <w:r w:rsidR="00224CB4">
        <w:rPr>
          <w:noProof/>
          <w:lang w:val="en-CA"/>
        </w:rPr>
        <w:t>) as follows:</w:t>
      </w:r>
    </w:p>
    <w:p w14:paraId="6ACA05CD" w14:textId="2522193F" w:rsidR="00224CB4" w:rsidRPr="00224CB4" w:rsidRDefault="00224CB4" w:rsidP="00224CB4">
      <w:pPr>
        <w:pStyle w:val="af7"/>
        <w:numPr>
          <w:ilvl w:val="0"/>
          <w:numId w:val="75"/>
        </w:numPr>
        <w:rPr>
          <w:noProof/>
          <w:lang w:val="en-CA"/>
        </w:rPr>
      </w:pPr>
      <w:r w:rsidRPr="00224CB4">
        <w:rPr>
          <w:noProof/>
          <w:lang w:val="en-CA"/>
        </w:rPr>
        <w:t>The parsing state memorization process (</w:t>
      </w:r>
      <w:r w:rsidR="00DB6061">
        <w:rPr>
          <w:noProof/>
          <w:lang w:val="en-CA"/>
        </w:rPr>
        <w:fldChar w:fldCharType="begin" w:fldLock="1"/>
      </w:r>
      <w:r w:rsidR="00DB6061">
        <w:rPr>
          <w:noProof/>
          <w:lang w:val="en-CA"/>
        </w:rPr>
        <w:instrText xml:space="preserve"> REF _Ref36769745 \r \h </w:instrText>
      </w:r>
      <w:r w:rsidR="00DB6061">
        <w:rPr>
          <w:noProof/>
          <w:lang w:val="en-CA"/>
        </w:rPr>
      </w:r>
      <w:r w:rsidR="00DB6061">
        <w:rPr>
          <w:noProof/>
          <w:lang w:val="en-CA"/>
        </w:rPr>
        <w:fldChar w:fldCharType="separate"/>
      </w:r>
      <w:r w:rsidR="003551F0">
        <w:rPr>
          <w:noProof/>
          <w:lang w:val="en-CA"/>
        </w:rPr>
        <w:t>9.11</w:t>
      </w:r>
      <w:r w:rsidR="00DB6061">
        <w:rPr>
          <w:noProof/>
          <w:lang w:val="en-CA"/>
        </w:rPr>
        <w:fldChar w:fldCharType="end"/>
      </w:r>
      <w:r w:rsidRPr="00224CB4">
        <w:rPr>
          <w:noProof/>
          <w:lang w:val="en-CA"/>
        </w:rPr>
        <w:t xml:space="preserve">) is invoked when </w:t>
      </w:r>
      <w:r w:rsidR="00057187">
        <w:rPr>
          <w:noProof/>
          <w:lang w:val="en-CA"/>
        </w:rPr>
        <w:t xml:space="preserve">nodeIdx is equal to 0 and </w:t>
      </w:r>
      <w:r w:rsidRPr="00224CB4">
        <w:rPr>
          <w:noProof/>
          <w:lang w:val="en-CA"/>
        </w:rPr>
        <w:t xml:space="preserve">depth is equal to </w:t>
      </w:r>
      <w:r w:rsidR="00DB6061">
        <w:rPr>
          <w:rFonts w:eastAsia="ＭＳ 明朝"/>
          <w:bCs/>
          <w:lang w:val="en-CA" w:eastAsia="ja-JP"/>
        </w:rPr>
        <w:t>GeomEntropyStreamDepth</w:t>
      </w:r>
      <w:r w:rsidRPr="00224CB4">
        <w:rPr>
          <w:noProof/>
          <w:lang w:val="en-CA"/>
        </w:rPr>
        <w:t>.</w:t>
      </w:r>
    </w:p>
    <w:p w14:paraId="024F7FC7" w14:textId="3B83DF3C" w:rsidR="00013516" w:rsidRPr="0097084F" w:rsidRDefault="00224CB4" w:rsidP="00BE53BF">
      <w:pPr>
        <w:pStyle w:val="af7"/>
        <w:numPr>
          <w:ilvl w:val="0"/>
          <w:numId w:val="75"/>
        </w:numPr>
        <w:rPr>
          <w:noProof/>
          <w:lang w:val="en-CA"/>
        </w:rPr>
      </w:pPr>
      <w:r>
        <w:rPr>
          <w:noProof/>
          <w:lang w:val="en-CA"/>
        </w:rPr>
        <w:t>The parsing state restoration process (</w:t>
      </w:r>
      <w:r w:rsidR="00DB6061">
        <w:rPr>
          <w:noProof/>
          <w:lang w:val="en-CA"/>
        </w:rPr>
        <w:fldChar w:fldCharType="begin" w:fldLock="1"/>
      </w:r>
      <w:r w:rsidR="00DB6061">
        <w:rPr>
          <w:noProof/>
          <w:lang w:val="en-CA"/>
        </w:rPr>
        <w:instrText xml:space="preserve"> REF _Ref36769755 \r \h </w:instrText>
      </w:r>
      <w:r w:rsidR="00DB6061">
        <w:rPr>
          <w:noProof/>
          <w:lang w:val="en-CA"/>
        </w:rPr>
      </w:r>
      <w:r w:rsidR="00DB6061">
        <w:rPr>
          <w:noProof/>
          <w:lang w:val="en-CA"/>
        </w:rPr>
        <w:fldChar w:fldCharType="separate"/>
      </w:r>
      <w:r w:rsidR="003551F0">
        <w:rPr>
          <w:noProof/>
          <w:lang w:val="en-CA"/>
        </w:rPr>
        <w:t>9.12</w:t>
      </w:r>
      <w:r w:rsidR="00DB6061">
        <w:rPr>
          <w:noProof/>
          <w:lang w:val="en-CA"/>
        </w:rPr>
        <w:fldChar w:fldCharType="end"/>
      </w:r>
      <w:r>
        <w:rPr>
          <w:noProof/>
          <w:lang w:val="en-CA"/>
        </w:rPr>
        <w:t>) is invoked when</w:t>
      </w:r>
      <w:r w:rsidR="00057187">
        <w:rPr>
          <w:noProof/>
          <w:lang w:val="en-CA"/>
        </w:rPr>
        <w:t xml:space="preserve"> nodeIdx is equal to 0 and </w:t>
      </w:r>
      <w:r w:rsidR="00D12066">
        <w:rPr>
          <w:noProof/>
          <w:lang w:val="en-CA"/>
        </w:rPr>
        <w:t xml:space="preserve">depth is greater than or equal to </w:t>
      </w:r>
      <w:r w:rsidR="00DB6061">
        <w:rPr>
          <w:rFonts w:eastAsia="ＭＳ 明朝"/>
          <w:bCs/>
          <w:lang w:val="en-CA" w:eastAsia="ja-JP"/>
        </w:rPr>
        <w:t>GeomEntropyStreamDepth.</w:t>
      </w:r>
    </w:p>
    <w:p w14:paraId="520F80F9" w14:textId="0EA7D408" w:rsidR="00E94749" w:rsidRPr="00D527DE" w:rsidRDefault="00E94749" w:rsidP="00E94749">
      <w:pPr>
        <w:rPr>
          <w:noProof/>
          <w:lang w:val="en-CA"/>
        </w:rPr>
      </w:pPr>
      <w:r w:rsidRPr="00D527DE">
        <w:rPr>
          <w:noProof/>
          <w:lang w:val="en-CA"/>
        </w:rPr>
        <w:lastRenderedPageBreak/>
        <w:t xml:space="preserve">The </w:t>
      </w:r>
      <w:r w:rsidR="00F1346A" w:rsidRPr="00D527DE">
        <w:rPr>
          <w:noProof/>
          <w:lang w:val="en-CA"/>
        </w:rPr>
        <w:t>o</w:t>
      </w:r>
      <w:r w:rsidR="003A2212" w:rsidRPr="00D527DE">
        <w:rPr>
          <w:noProof/>
          <w:lang w:val="en-CA"/>
        </w:rPr>
        <w:t>utput</w:t>
      </w:r>
      <w:r w:rsidR="00DD5404" w:rsidRPr="00D527DE">
        <w:rPr>
          <w:noProof/>
          <w:lang w:val="en-CA" w:eastAsia="ja-JP"/>
        </w:rPr>
        <w:t xml:space="preserve"> s</w:t>
      </w:r>
      <w:r w:rsidRPr="00D527DE">
        <w:rPr>
          <w:noProof/>
          <w:lang w:val="en-CA"/>
        </w:rPr>
        <w:t>yntax element value</w:t>
      </w:r>
      <w:r w:rsidR="009C1744" w:rsidRPr="00D527DE">
        <w:rPr>
          <w:noProof/>
          <w:lang w:val="en-CA"/>
        </w:rPr>
        <w:t xml:space="preserve"> </w:t>
      </w:r>
      <w:r w:rsidRPr="00D527DE">
        <w:rPr>
          <w:noProof/>
          <w:lang w:val="en-CA"/>
        </w:rPr>
        <w:t>is parsed</w:t>
      </w:r>
      <w:r w:rsidR="0008361D" w:rsidRPr="00D527DE">
        <w:rPr>
          <w:noProof/>
          <w:lang w:val="en-CA"/>
        </w:rPr>
        <w:t xml:space="preserve"> </w:t>
      </w:r>
      <w:r w:rsidRPr="00D527DE">
        <w:rPr>
          <w:noProof/>
          <w:lang w:val="en-CA"/>
        </w:rPr>
        <w:t>according to the processes corresponding to the</w:t>
      </w:r>
      <w:r w:rsidR="0008361D" w:rsidRPr="00D527DE">
        <w:rPr>
          <w:noProof/>
          <w:lang w:val="en-CA"/>
        </w:rPr>
        <w:t xml:space="preserve"> </w:t>
      </w:r>
      <w:r w:rsidRPr="00D527DE">
        <w:rPr>
          <w:noProof/>
          <w:lang w:val="en-CA"/>
        </w:rPr>
        <w:t xml:space="preserve">syntax element’s descriptor </w:t>
      </w:r>
      <w:r w:rsidR="009C1744" w:rsidRPr="00D527DE">
        <w:rPr>
          <w:noProof/>
          <w:lang w:val="en-CA"/>
        </w:rPr>
        <w:t xml:space="preserve">and name </w:t>
      </w:r>
      <w:r w:rsidRPr="00D527DE">
        <w:rPr>
          <w:noProof/>
          <w:lang w:val="en-CA"/>
        </w:rPr>
        <w:t xml:space="preserve">in </w:t>
      </w:r>
      <w:r w:rsidR="00DF215E">
        <w:rPr>
          <w:noProof/>
          <w:lang w:val="en-CA"/>
        </w:rPr>
        <w:fldChar w:fldCharType="begin" w:fldLock="1"/>
      </w:r>
      <w:r w:rsidR="00DF215E">
        <w:rPr>
          <w:noProof/>
          <w:lang w:val="en-CA"/>
        </w:rPr>
        <w:instrText xml:space="preserve"> REF _Ref12603077 \h </w:instrText>
      </w:r>
      <w:r w:rsidR="00DF215E">
        <w:rPr>
          <w:noProof/>
          <w:lang w:val="en-CA"/>
        </w:rPr>
      </w:r>
      <w:r w:rsidR="00DF215E">
        <w:rPr>
          <w:noProof/>
          <w:lang w:val="en-CA"/>
        </w:rPr>
        <w:fldChar w:fldCharType="separate"/>
      </w:r>
      <w:r w:rsidR="003551F0" w:rsidRPr="009334E7">
        <w:t xml:space="preserve">Table </w:t>
      </w:r>
      <w:r w:rsidR="003551F0">
        <w:rPr>
          <w:noProof/>
        </w:rPr>
        <w:t>21</w:t>
      </w:r>
      <w:r w:rsidR="00DF215E">
        <w:rPr>
          <w:noProof/>
          <w:lang w:val="en-CA"/>
        </w:rPr>
        <w:fldChar w:fldCharType="end"/>
      </w:r>
      <w:r w:rsidR="00DF215E">
        <w:rPr>
          <w:noProof/>
          <w:lang w:val="en-CA"/>
        </w:rPr>
        <w:t xml:space="preserve"> </w:t>
      </w:r>
      <w:r w:rsidR="009C1744" w:rsidRPr="00D527DE">
        <w:rPr>
          <w:noProof/>
          <w:lang w:val="en-CA"/>
        </w:rPr>
        <w:t xml:space="preserve">and </w:t>
      </w:r>
      <w:r w:rsidR="009C1744" w:rsidRPr="00D527DE">
        <w:rPr>
          <w:noProof/>
          <w:lang w:val="en-CA"/>
        </w:rPr>
        <w:fldChar w:fldCharType="begin" w:fldLock="1"/>
      </w:r>
      <w:r w:rsidR="009C1744" w:rsidRPr="00D527DE">
        <w:rPr>
          <w:noProof/>
          <w:lang w:val="en-CA"/>
        </w:rPr>
        <w:instrText xml:space="preserve"> REF _Ref12521206 \h </w:instrText>
      </w:r>
      <w:r w:rsidR="00D527DE">
        <w:rPr>
          <w:noProof/>
          <w:lang w:val="en-CA"/>
        </w:rPr>
        <w:instrText xml:space="preserve"> \* MERGEFORMAT </w:instrText>
      </w:r>
      <w:r w:rsidR="009C1744" w:rsidRPr="00D527DE">
        <w:rPr>
          <w:noProof/>
          <w:lang w:val="en-CA"/>
        </w:rPr>
      </w:r>
      <w:r w:rsidR="009C1744" w:rsidRPr="00D527DE">
        <w:rPr>
          <w:noProof/>
          <w:lang w:val="en-CA"/>
        </w:rPr>
        <w:fldChar w:fldCharType="separate"/>
      </w:r>
      <w:r w:rsidR="003551F0" w:rsidRPr="009334E7">
        <w:t xml:space="preserve">Table </w:t>
      </w:r>
      <w:r w:rsidR="003551F0">
        <w:rPr>
          <w:noProof/>
        </w:rPr>
        <w:t>22</w:t>
      </w:r>
      <w:r w:rsidR="009C1744" w:rsidRPr="00D527DE">
        <w:rPr>
          <w:noProof/>
          <w:lang w:val="en-CA"/>
        </w:rPr>
        <w:fldChar w:fldCharType="end"/>
      </w:r>
      <w:r w:rsidRPr="00D527DE">
        <w:rPr>
          <w:noProof/>
          <w:lang w:val="en-CA"/>
        </w:rPr>
        <w:t>.</w:t>
      </w:r>
    </w:p>
    <w:p w14:paraId="47735C13" w14:textId="577DFADD" w:rsidR="009C1744" w:rsidRPr="009334E7" w:rsidRDefault="009C1744" w:rsidP="007F16A3">
      <w:pPr>
        <w:pStyle w:val="af5"/>
        <w:rPr>
          <w:rFonts w:ascii="Cambria" w:hAnsi="Cambria"/>
        </w:rPr>
      </w:pPr>
      <w:bookmarkStart w:id="1968" w:name="_Ref12603077"/>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21</w:t>
      </w:r>
      <w:r w:rsidRPr="009334E7">
        <w:rPr>
          <w:rFonts w:ascii="Cambria" w:hAnsi="Cambria"/>
        </w:rPr>
        <w:fldChar w:fldCharType="end"/>
      </w:r>
      <w:bookmarkEnd w:id="1968"/>
      <w:r w:rsidRPr="009334E7">
        <w:rPr>
          <w:rFonts w:ascii="Cambria" w:hAnsi="Cambria"/>
        </w:rPr>
        <w:t xml:space="preserve"> — Descriptor passing process</w:t>
      </w:r>
    </w:p>
    <w:tbl>
      <w:tblPr>
        <w:tblStyle w:val="a8"/>
        <w:tblW w:w="0" w:type="auto"/>
        <w:jc w:val="center"/>
        <w:tblLook w:val="04A0" w:firstRow="1" w:lastRow="0" w:firstColumn="1" w:lastColumn="0" w:noHBand="0" w:noVBand="1"/>
      </w:tblPr>
      <w:tblGrid>
        <w:gridCol w:w="1302"/>
        <w:gridCol w:w="1221"/>
        <w:gridCol w:w="2387"/>
      </w:tblGrid>
      <w:tr w:rsidR="000E529B" w:rsidRPr="00D527DE" w14:paraId="4173E382" w14:textId="2215DB78" w:rsidTr="000E529B">
        <w:trPr>
          <w:jc w:val="center"/>
        </w:trPr>
        <w:tc>
          <w:tcPr>
            <w:tcW w:w="0" w:type="auto"/>
          </w:tcPr>
          <w:p w14:paraId="354B47E0" w14:textId="0E6B7E6C" w:rsidR="000E529B" w:rsidRPr="00C5553D" w:rsidRDefault="000E529B" w:rsidP="00C5553D">
            <w:pPr>
              <w:pStyle w:val="G-PCCTablebody"/>
              <w:rPr>
                <w:b/>
                <w:bCs/>
                <w:lang w:val="en-CA"/>
              </w:rPr>
            </w:pPr>
            <w:r w:rsidRPr="00C5553D">
              <w:rPr>
                <w:b/>
                <w:bCs/>
                <w:lang w:val="en-CA"/>
              </w:rPr>
              <w:t>Descriptor</w:t>
            </w:r>
          </w:p>
        </w:tc>
        <w:tc>
          <w:tcPr>
            <w:tcW w:w="0" w:type="auto"/>
          </w:tcPr>
          <w:p w14:paraId="2411298E" w14:textId="722A76EB" w:rsidR="000E529B" w:rsidRPr="00C5553D" w:rsidRDefault="000E529B" w:rsidP="00C5553D">
            <w:pPr>
              <w:pStyle w:val="G-PCCTablebody"/>
              <w:rPr>
                <w:b/>
                <w:bCs/>
                <w:lang w:val="en-CA"/>
              </w:rPr>
            </w:pPr>
            <w:r w:rsidRPr="00C5553D">
              <w:rPr>
                <w:b/>
                <w:bCs/>
                <w:lang w:val="en-CA"/>
              </w:rPr>
              <w:t>Process</w:t>
            </w:r>
          </w:p>
        </w:tc>
        <w:tc>
          <w:tcPr>
            <w:tcW w:w="0" w:type="auto"/>
          </w:tcPr>
          <w:p w14:paraId="3B913C6C" w14:textId="59551027" w:rsidR="000E529B" w:rsidRPr="00C5553D" w:rsidRDefault="000E529B" w:rsidP="00C5553D">
            <w:pPr>
              <w:pStyle w:val="G-PCCTablebody"/>
              <w:rPr>
                <w:b/>
                <w:bCs/>
                <w:lang w:val="en-CA"/>
              </w:rPr>
            </w:pPr>
            <w:r w:rsidRPr="00C5553D">
              <w:rPr>
                <w:b/>
                <w:bCs/>
                <w:lang w:val="en-CA"/>
              </w:rPr>
              <w:t>Channel read method</w:t>
            </w:r>
          </w:p>
        </w:tc>
      </w:tr>
      <w:tr w:rsidR="000E529B" w:rsidRPr="00D527DE" w14:paraId="2963853E" w14:textId="4DC7CD0E" w:rsidTr="000E529B">
        <w:trPr>
          <w:jc w:val="center"/>
        </w:trPr>
        <w:tc>
          <w:tcPr>
            <w:tcW w:w="0" w:type="auto"/>
          </w:tcPr>
          <w:p w14:paraId="15EBD18A" w14:textId="59AF3182" w:rsidR="000E529B" w:rsidRPr="00D527DE" w:rsidRDefault="000E529B" w:rsidP="00C5553D">
            <w:pPr>
              <w:pStyle w:val="G-PCCTablebody"/>
              <w:rPr>
                <w:lang w:val="en-CA"/>
              </w:rPr>
            </w:pPr>
            <w:r w:rsidRPr="00D527DE">
              <w:rPr>
                <w:lang w:val="en-CA"/>
              </w:rPr>
              <w:t>u(n)</w:t>
            </w:r>
          </w:p>
        </w:tc>
        <w:tc>
          <w:tcPr>
            <w:tcW w:w="0" w:type="auto"/>
          </w:tcPr>
          <w:p w14:paraId="12D25069" w14:textId="3F4C3AA9" w:rsidR="000E529B" w:rsidRPr="00D527DE" w:rsidRDefault="000E529B" w:rsidP="003551F0">
            <w:pPr>
              <w:pStyle w:val="G-PCCTablebody"/>
              <w:rPr>
                <w:lang w:val="en-CA"/>
              </w:rPr>
            </w:pPr>
            <w:r w:rsidRPr="00D527DE">
              <w:rPr>
                <w:lang w:val="en-CA"/>
              </w:rPr>
              <w:fldChar w:fldCharType="begin" w:fldLock="1"/>
            </w:r>
            <w:r w:rsidRPr="00D527DE">
              <w:rPr>
                <w:lang w:val="en-CA"/>
              </w:rPr>
              <w:instrText xml:space="preserve"> REF _Ref12444781 \r \h </w:instrText>
            </w:r>
            <w:r w:rsidR="00D527DE">
              <w:rPr>
                <w:lang w:val="en-CA"/>
              </w:rPr>
              <w:instrText xml:space="preserve"> \* MERGEFORMAT </w:instrText>
            </w:r>
            <w:r w:rsidRPr="00D527DE">
              <w:rPr>
                <w:lang w:val="en-CA"/>
              </w:rPr>
            </w:r>
            <w:r w:rsidRPr="00D527DE">
              <w:rPr>
                <w:lang w:val="en-CA"/>
              </w:rPr>
              <w:fldChar w:fldCharType="separate"/>
            </w:r>
            <w:r w:rsidR="003551F0">
              <w:rPr>
                <w:lang w:val="en-CA"/>
              </w:rPr>
              <w:t>9.6.1</w:t>
            </w:r>
            <w:r w:rsidRPr="00D527DE">
              <w:rPr>
                <w:lang w:val="en-CA"/>
              </w:rPr>
              <w:fldChar w:fldCharType="end"/>
            </w:r>
          </w:p>
        </w:tc>
        <w:tc>
          <w:tcPr>
            <w:tcW w:w="0" w:type="auto"/>
          </w:tcPr>
          <w:p w14:paraId="0512796A" w14:textId="65343364" w:rsidR="000E529B" w:rsidRPr="00D527DE" w:rsidRDefault="00E255F6" w:rsidP="00C5553D">
            <w:pPr>
              <w:pStyle w:val="G-PCCTablebody"/>
              <w:rPr>
                <w:lang w:val="en-CA"/>
              </w:rPr>
            </w:pPr>
            <w:r w:rsidRPr="00D527DE">
              <w:rPr>
                <w:lang w:val="en-CA"/>
              </w:rPr>
              <w:t>read</w:t>
            </w:r>
            <w:r>
              <w:rPr>
                <w:lang w:val="en-CA"/>
              </w:rPr>
              <w:t>Data</w:t>
            </w:r>
            <w:r w:rsidR="00BD5B89">
              <w:rPr>
                <w:lang w:val="en-CA"/>
              </w:rPr>
              <w:t>Unit</w:t>
            </w:r>
            <w:r w:rsidRPr="00D527DE">
              <w:rPr>
                <w:lang w:val="en-CA"/>
              </w:rPr>
              <w:t>Bit</w:t>
            </w:r>
            <w:r w:rsidR="000E529B" w:rsidRPr="00D527DE">
              <w:rPr>
                <w:lang w:val="en-CA"/>
              </w:rPr>
              <w:t>( )</w:t>
            </w:r>
          </w:p>
        </w:tc>
      </w:tr>
      <w:tr w:rsidR="000E529B" w:rsidRPr="00D527DE" w14:paraId="7C3B70E9" w14:textId="30C89D7E" w:rsidTr="000E529B">
        <w:trPr>
          <w:jc w:val="center"/>
        </w:trPr>
        <w:tc>
          <w:tcPr>
            <w:tcW w:w="0" w:type="auto"/>
          </w:tcPr>
          <w:p w14:paraId="69FB5EBB" w14:textId="0F93DA2D" w:rsidR="000E529B" w:rsidRPr="00D527DE" w:rsidRDefault="000E529B" w:rsidP="00C5553D">
            <w:pPr>
              <w:pStyle w:val="G-PCCTablebody"/>
              <w:rPr>
                <w:lang w:val="en-CA"/>
              </w:rPr>
            </w:pPr>
            <w:r w:rsidRPr="00D527DE">
              <w:rPr>
                <w:lang w:val="en-CA"/>
              </w:rPr>
              <w:t>ue(v)</w:t>
            </w:r>
          </w:p>
        </w:tc>
        <w:tc>
          <w:tcPr>
            <w:tcW w:w="0" w:type="auto"/>
          </w:tcPr>
          <w:p w14:paraId="6B6E2983" w14:textId="623F531D" w:rsidR="000E529B" w:rsidRPr="00D527DE" w:rsidRDefault="000E529B" w:rsidP="003551F0">
            <w:pPr>
              <w:pStyle w:val="G-PCCTablebody"/>
              <w:rPr>
                <w:lang w:val="en-CA"/>
              </w:rPr>
            </w:pPr>
            <w:r w:rsidRPr="00D527DE">
              <w:rPr>
                <w:lang w:val="en-CA"/>
              </w:rPr>
              <w:fldChar w:fldCharType="begin" w:fldLock="1"/>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3551F0">
              <w:rPr>
                <w:lang w:val="en-CA"/>
              </w:rPr>
              <w:t>9.6.2</w:t>
            </w:r>
            <w:r w:rsidRPr="00D527DE">
              <w:rPr>
                <w:lang w:val="en-CA"/>
              </w:rPr>
              <w:fldChar w:fldCharType="end"/>
            </w:r>
          </w:p>
        </w:tc>
        <w:tc>
          <w:tcPr>
            <w:tcW w:w="0" w:type="auto"/>
          </w:tcPr>
          <w:p w14:paraId="1B4EB747" w14:textId="69D0E93D" w:rsidR="000E529B" w:rsidRPr="00D527DE" w:rsidRDefault="00E255F6" w:rsidP="00C5553D">
            <w:pPr>
              <w:pStyle w:val="G-PCCTablebody"/>
              <w:rPr>
                <w:lang w:val="en-CA"/>
              </w:rPr>
            </w:pPr>
            <w:r w:rsidRPr="00D527DE">
              <w:rPr>
                <w:lang w:val="en-CA"/>
              </w:rPr>
              <w:t>read</w:t>
            </w:r>
            <w:r>
              <w:rPr>
                <w:lang w:val="en-CA"/>
              </w:rPr>
              <w:t>Data</w:t>
            </w:r>
            <w:r w:rsidR="00BD5B89">
              <w:rPr>
                <w:lang w:val="en-CA"/>
              </w:rPr>
              <w:t>Unit</w:t>
            </w:r>
            <w:r w:rsidRPr="00D527DE">
              <w:rPr>
                <w:lang w:val="en-CA"/>
              </w:rPr>
              <w:t>Bit</w:t>
            </w:r>
            <w:r w:rsidR="00AE315E" w:rsidRPr="00D527DE">
              <w:rPr>
                <w:lang w:val="en-CA"/>
              </w:rPr>
              <w:t>( )</w:t>
            </w:r>
          </w:p>
        </w:tc>
      </w:tr>
      <w:tr w:rsidR="00BD5B89" w:rsidRPr="00D527DE" w14:paraId="440BDB26" w14:textId="77777777" w:rsidTr="000E529B">
        <w:trPr>
          <w:jc w:val="center"/>
        </w:trPr>
        <w:tc>
          <w:tcPr>
            <w:tcW w:w="0" w:type="auto"/>
          </w:tcPr>
          <w:p w14:paraId="28384155" w14:textId="2C315A1B" w:rsidR="00BD5B89" w:rsidRPr="00D527DE" w:rsidRDefault="00BD5B89" w:rsidP="00C5553D">
            <w:pPr>
              <w:pStyle w:val="G-PCCTablebody"/>
              <w:rPr>
                <w:lang w:val="en-CA"/>
              </w:rPr>
            </w:pPr>
            <w:r w:rsidRPr="00D527DE">
              <w:rPr>
                <w:lang w:val="en-CA"/>
              </w:rPr>
              <w:t>s(</w:t>
            </w:r>
            <w:r>
              <w:rPr>
                <w:lang w:val="en-CA"/>
              </w:rPr>
              <w:t>n</w:t>
            </w:r>
            <w:r w:rsidRPr="00D527DE">
              <w:rPr>
                <w:lang w:val="en-CA"/>
              </w:rPr>
              <w:t>)</w:t>
            </w:r>
          </w:p>
        </w:tc>
        <w:tc>
          <w:tcPr>
            <w:tcW w:w="0" w:type="auto"/>
          </w:tcPr>
          <w:p w14:paraId="112F26D5" w14:textId="59464105" w:rsidR="00BD5B89" w:rsidRPr="00D527DE" w:rsidRDefault="00BD5B89" w:rsidP="003551F0">
            <w:pPr>
              <w:pStyle w:val="G-PCCTablebody"/>
              <w:rPr>
                <w:lang w:val="en-CA"/>
              </w:rPr>
            </w:pPr>
            <w:r w:rsidRPr="00D527DE">
              <w:rPr>
                <w:lang w:val="en-CA"/>
              </w:rPr>
              <w:fldChar w:fldCharType="begin" w:fldLock="1"/>
            </w:r>
            <w:r w:rsidRPr="00D527DE">
              <w:rPr>
                <w:lang w:val="en-CA"/>
              </w:rPr>
              <w:instrText xml:space="preserve"> REF _Ref12444781 \r \h </w:instrText>
            </w:r>
            <w:r>
              <w:rPr>
                <w:lang w:val="en-CA"/>
              </w:rPr>
              <w:instrText xml:space="preserve"> \* MERGEFORMAT </w:instrText>
            </w:r>
            <w:r w:rsidRPr="00D527DE">
              <w:rPr>
                <w:lang w:val="en-CA"/>
              </w:rPr>
            </w:r>
            <w:r w:rsidRPr="00D527DE">
              <w:rPr>
                <w:lang w:val="en-CA"/>
              </w:rPr>
              <w:fldChar w:fldCharType="separate"/>
            </w:r>
            <w:r w:rsidR="003551F0">
              <w:rPr>
                <w:lang w:val="en-CA"/>
              </w:rPr>
              <w:t>9.6.1</w:t>
            </w:r>
            <w:r w:rsidRPr="00D527DE">
              <w:rPr>
                <w:lang w:val="en-CA"/>
              </w:rPr>
              <w:fldChar w:fldCharType="end"/>
            </w:r>
            <w:r w:rsidRPr="00D527DE">
              <w:rPr>
                <w:lang w:val="en-CA"/>
              </w:rPr>
              <w:t xml:space="preserve">, </w:t>
            </w:r>
            <w:r w:rsidRPr="00D527DE">
              <w:rPr>
                <w:lang w:val="en-CA"/>
              </w:rPr>
              <w:fldChar w:fldCharType="begin" w:fldLock="1"/>
            </w:r>
            <w:r w:rsidRPr="00D527DE">
              <w:rPr>
                <w:lang w:val="en-CA"/>
              </w:rPr>
              <w:instrText xml:space="preserve"> REF _Ref12444847 \r \h </w:instrText>
            </w:r>
            <w:r>
              <w:rPr>
                <w:lang w:val="en-CA"/>
              </w:rPr>
              <w:instrText xml:space="preserve"> \* MERGEFORMAT </w:instrText>
            </w:r>
            <w:r w:rsidRPr="00D527DE">
              <w:rPr>
                <w:lang w:val="en-CA"/>
              </w:rPr>
            </w:r>
            <w:r w:rsidRPr="00D527DE">
              <w:rPr>
                <w:lang w:val="en-CA"/>
              </w:rPr>
              <w:fldChar w:fldCharType="separate"/>
            </w:r>
            <w:r w:rsidR="003551F0">
              <w:rPr>
                <w:lang w:val="en-CA"/>
              </w:rPr>
              <w:t>9.6.4</w:t>
            </w:r>
            <w:r w:rsidRPr="00D527DE">
              <w:rPr>
                <w:lang w:val="en-CA"/>
              </w:rPr>
              <w:fldChar w:fldCharType="end"/>
            </w:r>
          </w:p>
        </w:tc>
        <w:tc>
          <w:tcPr>
            <w:tcW w:w="0" w:type="auto"/>
          </w:tcPr>
          <w:p w14:paraId="58F181C2" w14:textId="7C1A8222" w:rsidR="00BD5B89" w:rsidRPr="00D527DE" w:rsidDel="00E255F6" w:rsidRDefault="00BD5B89" w:rsidP="00C5553D">
            <w:pPr>
              <w:pStyle w:val="G-PCCTablebody"/>
              <w:rPr>
                <w:lang w:val="en-CA"/>
              </w:rPr>
            </w:pPr>
            <w:r w:rsidRPr="00D527DE">
              <w:rPr>
                <w:lang w:val="en-CA"/>
              </w:rPr>
              <w:t>read</w:t>
            </w:r>
            <w:r>
              <w:rPr>
                <w:lang w:val="en-CA"/>
              </w:rPr>
              <w:t>DataUnit</w:t>
            </w:r>
            <w:r w:rsidRPr="00D527DE">
              <w:rPr>
                <w:lang w:val="en-CA"/>
              </w:rPr>
              <w:t>Bit( )</w:t>
            </w:r>
          </w:p>
        </w:tc>
      </w:tr>
      <w:tr w:rsidR="00BD5B89" w:rsidRPr="00D527DE" w14:paraId="0D34441F" w14:textId="35D9E3BA" w:rsidTr="000E529B">
        <w:trPr>
          <w:jc w:val="center"/>
        </w:trPr>
        <w:tc>
          <w:tcPr>
            <w:tcW w:w="0" w:type="auto"/>
          </w:tcPr>
          <w:p w14:paraId="0F679142" w14:textId="1555C196" w:rsidR="00BD5B89" w:rsidRPr="00D527DE" w:rsidRDefault="00BD5B89" w:rsidP="00C5553D">
            <w:pPr>
              <w:pStyle w:val="G-PCCTablebody"/>
              <w:rPr>
                <w:lang w:val="en-CA"/>
              </w:rPr>
            </w:pPr>
            <w:r w:rsidRPr="00D527DE">
              <w:rPr>
                <w:lang w:val="en-CA"/>
              </w:rPr>
              <w:t>se(v)</w:t>
            </w:r>
          </w:p>
        </w:tc>
        <w:tc>
          <w:tcPr>
            <w:tcW w:w="0" w:type="auto"/>
          </w:tcPr>
          <w:p w14:paraId="133C5923" w14:textId="668526CC" w:rsidR="00BD5B89" w:rsidRPr="00D527DE" w:rsidRDefault="00BD5B89" w:rsidP="003551F0">
            <w:pPr>
              <w:pStyle w:val="G-PCCTablebody"/>
              <w:rPr>
                <w:lang w:val="en-CA"/>
              </w:rPr>
            </w:pPr>
            <w:r w:rsidRPr="00D527DE">
              <w:rPr>
                <w:lang w:val="en-CA"/>
              </w:rPr>
              <w:fldChar w:fldCharType="begin" w:fldLock="1"/>
            </w:r>
            <w:r w:rsidRPr="00D527DE">
              <w:rPr>
                <w:lang w:val="en-CA"/>
              </w:rPr>
              <w:instrText xml:space="preserve"> REF _Ref1028233 \r \h </w:instrText>
            </w:r>
            <w:r>
              <w:rPr>
                <w:lang w:val="en-CA"/>
              </w:rPr>
              <w:instrText xml:space="preserve"> \* MERGEFORMAT </w:instrText>
            </w:r>
            <w:r w:rsidRPr="00D527DE">
              <w:rPr>
                <w:lang w:val="en-CA"/>
              </w:rPr>
            </w:r>
            <w:r w:rsidRPr="00D527DE">
              <w:rPr>
                <w:lang w:val="en-CA"/>
              </w:rPr>
              <w:fldChar w:fldCharType="separate"/>
            </w:r>
            <w:r w:rsidR="003551F0">
              <w:rPr>
                <w:lang w:val="en-CA"/>
              </w:rPr>
              <w:t>9.6.2</w:t>
            </w:r>
            <w:r w:rsidRPr="00D527DE">
              <w:rPr>
                <w:lang w:val="en-CA"/>
              </w:rPr>
              <w:fldChar w:fldCharType="end"/>
            </w:r>
            <w:r w:rsidRPr="00D527DE">
              <w:rPr>
                <w:lang w:val="en-CA"/>
              </w:rPr>
              <w:t xml:space="preserve">, </w:t>
            </w:r>
            <w:r w:rsidRPr="00D527DE">
              <w:rPr>
                <w:lang w:val="en-CA"/>
              </w:rPr>
              <w:fldChar w:fldCharType="begin" w:fldLock="1"/>
            </w:r>
            <w:r w:rsidRPr="00D527DE">
              <w:rPr>
                <w:lang w:val="en-CA"/>
              </w:rPr>
              <w:instrText xml:space="preserve"> REF _Ref12444847 \r \h </w:instrText>
            </w:r>
            <w:r>
              <w:rPr>
                <w:lang w:val="en-CA"/>
              </w:rPr>
              <w:instrText xml:space="preserve"> \* MERGEFORMAT </w:instrText>
            </w:r>
            <w:r w:rsidRPr="00D527DE">
              <w:rPr>
                <w:lang w:val="en-CA"/>
              </w:rPr>
            </w:r>
            <w:r w:rsidRPr="00D527DE">
              <w:rPr>
                <w:lang w:val="en-CA"/>
              </w:rPr>
              <w:fldChar w:fldCharType="separate"/>
            </w:r>
            <w:r w:rsidR="003551F0">
              <w:rPr>
                <w:lang w:val="en-CA"/>
              </w:rPr>
              <w:t>9.6.4</w:t>
            </w:r>
            <w:r w:rsidRPr="00D527DE">
              <w:rPr>
                <w:lang w:val="en-CA"/>
              </w:rPr>
              <w:fldChar w:fldCharType="end"/>
            </w:r>
          </w:p>
        </w:tc>
        <w:tc>
          <w:tcPr>
            <w:tcW w:w="0" w:type="auto"/>
          </w:tcPr>
          <w:p w14:paraId="0302349C" w14:textId="559D1AA2" w:rsidR="00BD5B89" w:rsidRPr="00D527DE" w:rsidRDefault="00BD5B89" w:rsidP="00C5553D">
            <w:pPr>
              <w:pStyle w:val="G-PCCTablebody"/>
              <w:rPr>
                <w:lang w:val="en-CA"/>
              </w:rPr>
            </w:pPr>
            <w:r w:rsidRPr="00D527DE">
              <w:rPr>
                <w:lang w:val="en-CA"/>
              </w:rPr>
              <w:t>read</w:t>
            </w:r>
            <w:r>
              <w:rPr>
                <w:lang w:val="en-CA"/>
              </w:rPr>
              <w:t>DataUnit</w:t>
            </w:r>
            <w:r w:rsidRPr="00D527DE">
              <w:rPr>
                <w:lang w:val="en-CA"/>
              </w:rPr>
              <w:t>Bit( )</w:t>
            </w:r>
          </w:p>
        </w:tc>
      </w:tr>
      <w:tr w:rsidR="00BD5B89" w:rsidRPr="00D527DE" w14:paraId="61FB0F3E" w14:textId="06A8F694" w:rsidTr="000E529B">
        <w:trPr>
          <w:jc w:val="center"/>
        </w:trPr>
        <w:tc>
          <w:tcPr>
            <w:tcW w:w="0" w:type="auto"/>
          </w:tcPr>
          <w:p w14:paraId="292619C7" w14:textId="29C6D624" w:rsidR="00BD5B89" w:rsidRPr="00D527DE" w:rsidRDefault="00BD5B89" w:rsidP="00C5553D">
            <w:pPr>
              <w:pStyle w:val="G-PCCTablebody"/>
              <w:rPr>
                <w:lang w:val="en-CA"/>
              </w:rPr>
            </w:pPr>
            <w:r w:rsidRPr="00D527DE">
              <w:rPr>
                <w:lang w:val="en-CA"/>
              </w:rPr>
              <w:t>ae(v)</w:t>
            </w:r>
          </w:p>
        </w:tc>
        <w:tc>
          <w:tcPr>
            <w:tcW w:w="0" w:type="auto"/>
          </w:tcPr>
          <w:p w14:paraId="35B7A9D5" w14:textId="13AB1758" w:rsidR="00BD5B89" w:rsidRPr="00D527DE" w:rsidRDefault="00BD5B89" w:rsidP="003551F0">
            <w:pPr>
              <w:pStyle w:val="G-PCCTablebody"/>
              <w:rPr>
                <w:lang w:val="en-CA"/>
              </w:rPr>
            </w:pPr>
            <w:r w:rsidRPr="00D527DE">
              <w:rPr>
                <w:lang w:val="en-CA"/>
              </w:rPr>
              <w:fldChar w:fldCharType="begin" w:fldLock="1"/>
            </w:r>
            <w:r w:rsidRPr="00D527DE">
              <w:rPr>
                <w:lang w:val="en-CA"/>
              </w:rPr>
              <w:instrText xml:space="preserve"> REF _Ref12444880 \r \h </w:instrText>
            </w:r>
            <w:r>
              <w:rPr>
                <w:lang w:val="en-CA"/>
              </w:rPr>
              <w:instrText xml:space="preserve"> \* MERGEFORMAT </w:instrText>
            </w:r>
            <w:r w:rsidRPr="00D527DE">
              <w:rPr>
                <w:lang w:val="en-CA"/>
              </w:rPr>
            </w:r>
            <w:r w:rsidRPr="00D527DE">
              <w:rPr>
                <w:lang w:val="en-CA"/>
              </w:rPr>
              <w:fldChar w:fldCharType="separate"/>
            </w:r>
            <w:r w:rsidR="003551F0">
              <w:rPr>
                <w:lang w:val="en-CA"/>
              </w:rPr>
              <w:t>9.10.1</w:t>
            </w:r>
            <w:r w:rsidRPr="00D527DE">
              <w:rPr>
                <w:lang w:val="en-CA"/>
              </w:rPr>
              <w:fldChar w:fldCharType="end"/>
            </w:r>
          </w:p>
        </w:tc>
        <w:tc>
          <w:tcPr>
            <w:tcW w:w="0" w:type="auto"/>
          </w:tcPr>
          <w:p w14:paraId="1B083E33" w14:textId="41213459" w:rsidR="00BD5B89" w:rsidRPr="00D527DE" w:rsidRDefault="00BD5B89" w:rsidP="00C5553D">
            <w:pPr>
              <w:pStyle w:val="G-PCCTablebody"/>
              <w:rPr>
                <w:lang w:val="en-CA"/>
              </w:rPr>
            </w:pPr>
            <w:r w:rsidRPr="00D527DE">
              <w:rPr>
                <w:lang w:val="en-CA"/>
              </w:rPr>
              <w:t>readBin( )</w:t>
            </w:r>
          </w:p>
        </w:tc>
      </w:tr>
      <w:tr w:rsidR="00BD5B89" w:rsidRPr="00D527DE" w14:paraId="0FF2712F" w14:textId="2646D800" w:rsidTr="000E529B">
        <w:trPr>
          <w:jc w:val="center"/>
        </w:trPr>
        <w:tc>
          <w:tcPr>
            <w:tcW w:w="0" w:type="auto"/>
          </w:tcPr>
          <w:p w14:paraId="4C3DBCC9" w14:textId="62ECBF43" w:rsidR="00BD5B89" w:rsidRPr="00D527DE" w:rsidRDefault="00BD5B89" w:rsidP="00C5553D">
            <w:pPr>
              <w:pStyle w:val="G-PCCTablebody"/>
              <w:rPr>
                <w:lang w:val="en-CA"/>
              </w:rPr>
            </w:pPr>
            <w:r w:rsidRPr="00D527DE">
              <w:rPr>
                <w:lang w:val="en-CA"/>
              </w:rPr>
              <w:t>de(v)</w:t>
            </w:r>
          </w:p>
        </w:tc>
        <w:tc>
          <w:tcPr>
            <w:tcW w:w="0" w:type="auto"/>
          </w:tcPr>
          <w:p w14:paraId="77804C0C" w14:textId="39A93D7F" w:rsidR="00BD5B89" w:rsidRPr="00D527DE" w:rsidRDefault="00BD5B89" w:rsidP="003551F0">
            <w:pPr>
              <w:pStyle w:val="G-PCCTablebody"/>
              <w:rPr>
                <w:lang w:val="en-CA"/>
              </w:rPr>
            </w:pPr>
            <w:r w:rsidRPr="00D527DE">
              <w:rPr>
                <w:lang w:val="en-CA"/>
              </w:rPr>
              <w:fldChar w:fldCharType="begin" w:fldLock="1"/>
            </w:r>
            <w:r w:rsidRPr="00D527DE">
              <w:rPr>
                <w:lang w:val="en-CA"/>
              </w:rPr>
              <w:instrText xml:space="preserve"> REF _Ref12444748 \r \h </w:instrText>
            </w:r>
            <w:r>
              <w:rPr>
                <w:lang w:val="en-CA"/>
              </w:rPr>
              <w:instrText xml:space="preserve"> \* MERGEFORMAT </w:instrText>
            </w:r>
            <w:r w:rsidRPr="00D527DE">
              <w:rPr>
                <w:lang w:val="en-CA"/>
              </w:rPr>
            </w:r>
            <w:r w:rsidRPr="00D527DE">
              <w:rPr>
                <w:lang w:val="en-CA"/>
              </w:rPr>
              <w:fldChar w:fldCharType="separate"/>
            </w:r>
            <w:r w:rsidR="003551F0">
              <w:rPr>
                <w:lang w:val="en-CA"/>
              </w:rPr>
              <w:t>9.9.1</w:t>
            </w:r>
            <w:r w:rsidRPr="00D527DE">
              <w:rPr>
                <w:lang w:val="en-CA"/>
              </w:rPr>
              <w:fldChar w:fldCharType="end"/>
            </w:r>
          </w:p>
        </w:tc>
        <w:tc>
          <w:tcPr>
            <w:tcW w:w="0" w:type="auto"/>
          </w:tcPr>
          <w:p w14:paraId="06D94C69" w14:textId="55E52FCD" w:rsidR="00BD5B89" w:rsidRPr="00D527DE" w:rsidRDefault="00BD5B89" w:rsidP="00C5553D">
            <w:pPr>
              <w:pStyle w:val="G-PCCTablebody"/>
              <w:rPr>
                <w:lang w:val="en-CA"/>
              </w:rPr>
            </w:pPr>
            <w:r w:rsidRPr="00D527DE">
              <w:rPr>
                <w:lang w:val="en-CA"/>
              </w:rPr>
              <w:t>readBin( )</w:t>
            </w:r>
          </w:p>
        </w:tc>
      </w:tr>
    </w:tbl>
    <w:p w14:paraId="55FF401B" w14:textId="77777777" w:rsidR="00E94749" w:rsidRPr="00D527DE" w:rsidRDefault="00E94749" w:rsidP="00E94749">
      <w:pPr>
        <w:rPr>
          <w:noProof/>
          <w:lang w:val="en-CA"/>
        </w:rPr>
      </w:pPr>
    </w:p>
    <w:p w14:paraId="6E06BB4D" w14:textId="170DE6D3" w:rsidR="00F9512E" w:rsidRPr="009334E7" w:rsidRDefault="00F9512E" w:rsidP="007F16A3">
      <w:pPr>
        <w:pStyle w:val="af5"/>
        <w:rPr>
          <w:rFonts w:ascii="Cambria" w:hAnsi="Cambria"/>
        </w:rPr>
      </w:pPr>
      <w:bookmarkStart w:id="1969" w:name="_Ref12521206"/>
      <w:bookmarkStart w:id="1970" w:name="_Ref12530549"/>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22</w:t>
      </w:r>
      <w:r w:rsidRPr="009334E7">
        <w:rPr>
          <w:rFonts w:ascii="Cambria" w:hAnsi="Cambria"/>
        </w:rPr>
        <w:fldChar w:fldCharType="end"/>
      </w:r>
      <w:bookmarkEnd w:id="1969"/>
      <w:r w:rsidRPr="009334E7">
        <w:rPr>
          <w:rFonts w:ascii="Cambria" w:hAnsi="Cambria"/>
        </w:rPr>
        <w:t xml:space="preserve"> — Syntax element specific parsing processes</w:t>
      </w:r>
      <w:bookmarkEnd w:id="1970"/>
    </w:p>
    <w:tbl>
      <w:tblPr>
        <w:tblStyle w:val="a8"/>
        <w:tblW w:w="0" w:type="auto"/>
        <w:tblLook w:val="04A0" w:firstRow="1" w:lastRow="0" w:firstColumn="1" w:lastColumn="0" w:noHBand="0" w:noVBand="1"/>
      </w:tblPr>
      <w:tblGrid>
        <w:gridCol w:w="2863"/>
        <w:gridCol w:w="3756"/>
        <w:gridCol w:w="3123"/>
      </w:tblGrid>
      <w:tr w:rsidR="000E529B" w:rsidRPr="00D527DE" w14:paraId="4F4B3624" w14:textId="77777777" w:rsidTr="007F16A3">
        <w:trPr>
          <w:tblHeader/>
        </w:trPr>
        <w:tc>
          <w:tcPr>
            <w:tcW w:w="0" w:type="auto"/>
          </w:tcPr>
          <w:p w14:paraId="067D2C9C" w14:textId="006BCB47" w:rsidR="000E529B" w:rsidRPr="00C5553D" w:rsidRDefault="000E529B" w:rsidP="00C5553D">
            <w:pPr>
              <w:pStyle w:val="G-PCCTablebody"/>
              <w:rPr>
                <w:b/>
                <w:bCs/>
                <w:noProof/>
                <w:lang w:val="en-CA"/>
              </w:rPr>
            </w:pPr>
            <w:r w:rsidRPr="00C5553D">
              <w:rPr>
                <w:b/>
                <w:bCs/>
                <w:noProof/>
                <w:lang w:val="en-CA"/>
              </w:rPr>
              <w:t>Syntax structure</w:t>
            </w:r>
          </w:p>
        </w:tc>
        <w:tc>
          <w:tcPr>
            <w:tcW w:w="0" w:type="auto"/>
          </w:tcPr>
          <w:p w14:paraId="0B250177" w14:textId="6FFE0DFE" w:rsidR="000E529B" w:rsidRPr="00C5553D" w:rsidRDefault="000E529B" w:rsidP="00C5553D">
            <w:pPr>
              <w:pStyle w:val="G-PCCTablebody"/>
              <w:rPr>
                <w:b/>
                <w:bCs/>
                <w:noProof/>
                <w:lang w:val="en-CA"/>
              </w:rPr>
            </w:pPr>
            <w:r w:rsidRPr="00C5553D">
              <w:rPr>
                <w:b/>
                <w:bCs/>
                <w:noProof/>
                <w:lang w:val="en-CA"/>
              </w:rPr>
              <w:t>Syntax element</w:t>
            </w:r>
          </w:p>
        </w:tc>
        <w:tc>
          <w:tcPr>
            <w:tcW w:w="0" w:type="auto"/>
          </w:tcPr>
          <w:p w14:paraId="25B5ECD4" w14:textId="18CF9E71" w:rsidR="000E529B" w:rsidRPr="00C5553D" w:rsidRDefault="000E529B" w:rsidP="00C5553D">
            <w:pPr>
              <w:pStyle w:val="G-PCCTablebody"/>
              <w:rPr>
                <w:b/>
                <w:bCs/>
                <w:noProof/>
                <w:lang w:val="en-CA"/>
              </w:rPr>
            </w:pPr>
            <w:r w:rsidRPr="00C5553D">
              <w:rPr>
                <w:b/>
                <w:bCs/>
                <w:noProof/>
                <w:lang w:val="en-CA"/>
              </w:rPr>
              <w:t>Parsing process</w:t>
            </w:r>
          </w:p>
        </w:tc>
      </w:tr>
      <w:tr w:rsidR="000F4CBD" w14:paraId="15C9CD75" w14:textId="77777777" w:rsidTr="00910B40">
        <w:tc>
          <w:tcPr>
            <w:tcW w:w="0" w:type="auto"/>
          </w:tcPr>
          <w:p w14:paraId="2C4551CA" w14:textId="77777777" w:rsidR="000F4CBD" w:rsidRPr="00D527DE" w:rsidRDefault="000F4CBD" w:rsidP="00C5553D">
            <w:pPr>
              <w:pStyle w:val="G-PCCTablebody"/>
              <w:rPr>
                <w:noProof/>
                <w:lang w:val="en-CA"/>
              </w:rPr>
            </w:pPr>
            <w:r w:rsidRPr="00D527DE">
              <w:rPr>
                <w:noProof/>
                <w:lang w:val="en-CA"/>
              </w:rPr>
              <w:t>geometry_node( )</w:t>
            </w:r>
          </w:p>
        </w:tc>
        <w:tc>
          <w:tcPr>
            <w:tcW w:w="0" w:type="auto"/>
          </w:tcPr>
          <w:p w14:paraId="7A5F79F0" w14:textId="77777777" w:rsidR="000F4CBD" w:rsidRPr="00D527DE" w:rsidRDefault="000F4CBD" w:rsidP="00C5553D">
            <w:pPr>
              <w:pStyle w:val="G-PCCTablebody"/>
              <w:rPr>
                <w:noProof/>
                <w:lang w:val="en-CA"/>
              </w:rPr>
            </w:pPr>
            <w:r>
              <w:rPr>
                <w:noProof/>
                <w:lang w:val="en-CA"/>
              </w:rPr>
              <w:t>geom_node_qp_offset_eq0_flag</w:t>
            </w:r>
          </w:p>
        </w:tc>
        <w:tc>
          <w:tcPr>
            <w:tcW w:w="0" w:type="auto"/>
          </w:tcPr>
          <w:p w14:paraId="3BD5D7EF" w14:textId="68F7CE71" w:rsidR="000F4CBD" w:rsidRDefault="000F4CB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0F4CBD" w14:paraId="443072BC" w14:textId="77777777" w:rsidTr="00910B40">
        <w:tc>
          <w:tcPr>
            <w:tcW w:w="0" w:type="auto"/>
          </w:tcPr>
          <w:p w14:paraId="79DBCEFA" w14:textId="77777777" w:rsidR="000F4CBD" w:rsidRPr="00D527DE" w:rsidRDefault="000F4CBD" w:rsidP="00C5553D">
            <w:pPr>
              <w:pStyle w:val="G-PCCTablebody"/>
              <w:rPr>
                <w:noProof/>
                <w:lang w:val="en-CA"/>
              </w:rPr>
            </w:pPr>
          </w:p>
        </w:tc>
        <w:tc>
          <w:tcPr>
            <w:tcW w:w="0" w:type="auto"/>
          </w:tcPr>
          <w:p w14:paraId="00A045FC" w14:textId="77777777" w:rsidR="000F4CBD" w:rsidRPr="00D527DE" w:rsidRDefault="000F4CBD" w:rsidP="00C5553D">
            <w:pPr>
              <w:pStyle w:val="G-PCCTablebody"/>
              <w:rPr>
                <w:noProof/>
                <w:lang w:val="en-CA"/>
              </w:rPr>
            </w:pPr>
            <w:r>
              <w:rPr>
                <w:noProof/>
                <w:lang w:val="en-CA"/>
              </w:rPr>
              <w:t>geom_node_qp_offset_sign_flag</w:t>
            </w:r>
          </w:p>
        </w:tc>
        <w:tc>
          <w:tcPr>
            <w:tcW w:w="0" w:type="auto"/>
          </w:tcPr>
          <w:p w14:paraId="1FA97D16" w14:textId="753CAA1C" w:rsidR="000F4CBD" w:rsidRDefault="000F4CB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0F4CBD" w14:paraId="4E5A6E5D" w14:textId="77777777" w:rsidTr="00910B40">
        <w:tc>
          <w:tcPr>
            <w:tcW w:w="0" w:type="auto"/>
          </w:tcPr>
          <w:p w14:paraId="11AE6F0D" w14:textId="77777777" w:rsidR="000F4CBD" w:rsidRPr="00D527DE" w:rsidRDefault="000F4CBD" w:rsidP="00C5553D">
            <w:pPr>
              <w:pStyle w:val="G-PCCTablebody"/>
              <w:rPr>
                <w:noProof/>
                <w:lang w:val="en-CA"/>
              </w:rPr>
            </w:pPr>
          </w:p>
        </w:tc>
        <w:tc>
          <w:tcPr>
            <w:tcW w:w="0" w:type="auto"/>
          </w:tcPr>
          <w:p w14:paraId="6BE7124C" w14:textId="77777777" w:rsidR="000F4CBD" w:rsidRPr="00D527DE" w:rsidRDefault="000F4CBD" w:rsidP="00C5553D">
            <w:pPr>
              <w:pStyle w:val="G-PCCTablebody"/>
              <w:rPr>
                <w:noProof/>
                <w:lang w:val="en-CA"/>
              </w:rPr>
            </w:pPr>
            <w:r>
              <w:rPr>
                <w:noProof/>
                <w:lang w:val="en-CA"/>
              </w:rPr>
              <w:t>geom_node_qp_offset_abs_minus1</w:t>
            </w:r>
          </w:p>
        </w:tc>
        <w:tc>
          <w:tcPr>
            <w:tcW w:w="0" w:type="auto"/>
          </w:tcPr>
          <w:p w14:paraId="1AB5DFE1" w14:textId="2ACA0E89" w:rsidR="000F4CBD" w:rsidRDefault="000F4CBD" w:rsidP="003551F0">
            <w:pPr>
              <w:pStyle w:val="G-PCCTablebody"/>
              <w:rPr>
                <w:noProof/>
                <w:lang w:val="en-CA"/>
              </w:rPr>
            </w:pPr>
            <w:r>
              <w:rPr>
                <w:noProof/>
                <w:lang w:val="en-CA"/>
              </w:rPr>
              <w:fldChar w:fldCharType="begin" w:fldLock="1"/>
            </w:r>
            <w:r>
              <w:rPr>
                <w:noProof/>
                <w:lang w:val="en-CA"/>
              </w:rPr>
              <w:instrText xml:space="preserve"> REF _Ref12607140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9.6.2</w:t>
            </w:r>
            <w:r>
              <w:rPr>
                <w:noProof/>
                <w:lang w:val="en-CA"/>
              </w:rPr>
              <w:fldChar w:fldCharType="end"/>
            </w:r>
            <w:r w:rsidRPr="00D527DE">
              <w:rPr>
                <w:noProof/>
                <w:lang w:val="en-CA"/>
              </w:rPr>
              <w:t xml:space="preserve"> (EGk), k = </w:t>
            </w:r>
            <w:r>
              <w:rPr>
                <w:noProof/>
                <w:lang w:val="en-CA"/>
              </w:rPr>
              <w:t>0</w:t>
            </w:r>
          </w:p>
        </w:tc>
      </w:tr>
      <w:tr w:rsidR="000E529B" w:rsidRPr="00D527DE" w14:paraId="4F6B5DAF" w14:textId="77777777" w:rsidTr="000E529B">
        <w:tc>
          <w:tcPr>
            <w:tcW w:w="0" w:type="auto"/>
          </w:tcPr>
          <w:p w14:paraId="1368D49A" w14:textId="5ED4690E" w:rsidR="000E529B" w:rsidRPr="00D527DE" w:rsidRDefault="000E529B" w:rsidP="00C5553D">
            <w:pPr>
              <w:pStyle w:val="G-PCCTablebody"/>
              <w:rPr>
                <w:noProof/>
                <w:lang w:val="en-CA"/>
              </w:rPr>
            </w:pPr>
          </w:p>
        </w:tc>
        <w:tc>
          <w:tcPr>
            <w:tcW w:w="0" w:type="auto"/>
          </w:tcPr>
          <w:p w14:paraId="37B0E366" w14:textId="12AB7535" w:rsidR="000E529B" w:rsidRPr="00D527DE" w:rsidRDefault="000E529B" w:rsidP="00C5553D">
            <w:pPr>
              <w:pStyle w:val="G-PCCTablebody"/>
              <w:rPr>
                <w:noProof/>
                <w:lang w:val="en-CA"/>
              </w:rPr>
            </w:pPr>
            <w:r w:rsidRPr="00D527DE">
              <w:rPr>
                <w:noProof/>
                <w:lang w:val="en-CA"/>
              </w:rPr>
              <w:t>single_occupancy_flag</w:t>
            </w:r>
          </w:p>
        </w:tc>
        <w:tc>
          <w:tcPr>
            <w:tcW w:w="0" w:type="auto"/>
          </w:tcPr>
          <w:p w14:paraId="18109686" w14:textId="2071DB2F" w:rsidR="000E529B" w:rsidRPr="00D527DE" w:rsidRDefault="00DF215E"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00211B50" w:rsidRPr="00D527DE">
              <w:rPr>
                <w:noProof/>
                <w:lang w:val="en-CA"/>
              </w:rPr>
              <w:t xml:space="preserve"> (FL), numBins = 1</w:t>
            </w:r>
          </w:p>
        </w:tc>
      </w:tr>
      <w:tr w:rsidR="000E529B" w:rsidRPr="00D527DE" w14:paraId="5A6AD738" w14:textId="77777777" w:rsidTr="000E529B">
        <w:tc>
          <w:tcPr>
            <w:tcW w:w="0" w:type="auto"/>
          </w:tcPr>
          <w:p w14:paraId="64F5D598" w14:textId="77777777" w:rsidR="000E529B" w:rsidRPr="00D527DE" w:rsidRDefault="000E529B" w:rsidP="00C5553D">
            <w:pPr>
              <w:pStyle w:val="G-PCCTablebody"/>
              <w:rPr>
                <w:noProof/>
                <w:lang w:val="en-CA"/>
              </w:rPr>
            </w:pPr>
          </w:p>
        </w:tc>
        <w:tc>
          <w:tcPr>
            <w:tcW w:w="0" w:type="auto"/>
          </w:tcPr>
          <w:p w14:paraId="46100BF3" w14:textId="56BC2E92" w:rsidR="000E529B" w:rsidRPr="00D527DE" w:rsidRDefault="000E529B" w:rsidP="00C5553D">
            <w:pPr>
              <w:pStyle w:val="G-PCCTablebody"/>
              <w:rPr>
                <w:noProof/>
                <w:lang w:val="en-CA"/>
              </w:rPr>
            </w:pPr>
            <w:r w:rsidRPr="00D527DE">
              <w:rPr>
                <w:noProof/>
                <w:lang w:val="en-CA"/>
              </w:rPr>
              <w:t>occupancy_idx</w:t>
            </w:r>
            <w:r w:rsidR="00A23EF6">
              <w:rPr>
                <w:noProof/>
                <w:lang w:val="en-CA"/>
              </w:rPr>
              <w:t>[]</w:t>
            </w:r>
          </w:p>
        </w:tc>
        <w:tc>
          <w:tcPr>
            <w:tcW w:w="0" w:type="auto"/>
          </w:tcPr>
          <w:p w14:paraId="70A73A0C" w14:textId="4F5BEBF3" w:rsidR="000E529B" w:rsidRPr="00D527DE" w:rsidRDefault="00DF215E"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00211B50" w:rsidRPr="00D527DE">
              <w:rPr>
                <w:noProof/>
                <w:lang w:val="en-CA"/>
              </w:rPr>
              <w:t xml:space="preserve"> (FL), numBins = 3</w:t>
            </w:r>
          </w:p>
        </w:tc>
      </w:tr>
      <w:tr w:rsidR="000E529B" w:rsidRPr="00D527DE" w14:paraId="04D9D04E" w14:textId="77777777" w:rsidTr="000E529B">
        <w:tc>
          <w:tcPr>
            <w:tcW w:w="0" w:type="auto"/>
          </w:tcPr>
          <w:p w14:paraId="4FCF58BC" w14:textId="77777777" w:rsidR="000E529B" w:rsidRPr="00D527DE" w:rsidRDefault="000E529B" w:rsidP="00C5553D">
            <w:pPr>
              <w:pStyle w:val="G-PCCTablebody"/>
              <w:rPr>
                <w:noProof/>
                <w:lang w:val="en-CA"/>
              </w:rPr>
            </w:pPr>
          </w:p>
        </w:tc>
        <w:tc>
          <w:tcPr>
            <w:tcW w:w="0" w:type="auto"/>
          </w:tcPr>
          <w:p w14:paraId="608BF285" w14:textId="0C537959" w:rsidR="000E529B" w:rsidRPr="00D527DE" w:rsidRDefault="000E529B" w:rsidP="00C5553D">
            <w:pPr>
              <w:pStyle w:val="G-PCCTablebody"/>
              <w:rPr>
                <w:noProof/>
                <w:lang w:val="en-CA"/>
              </w:rPr>
            </w:pPr>
            <w:r w:rsidRPr="00D527DE">
              <w:rPr>
                <w:noProof/>
                <w:lang w:val="en-CA"/>
              </w:rPr>
              <w:t>occypancy_map</w:t>
            </w:r>
          </w:p>
        </w:tc>
        <w:tc>
          <w:tcPr>
            <w:tcW w:w="0" w:type="auto"/>
          </w:tcPr>
          <w:p w14:paraId="73E3CA6E" w14:textId="4F574970" w:rsidR="000E529B" w:rsidRPr="00D527DE" w:rsidRDefault="006711ED" w:rsidP="003551F0">
            <w:pPr>
              <w:pStyle w:val="G-PCCTablebody"/>
              <w:rPr>
                <w:noProof/>
                <w:lang w:val="en-CA"/>
              </w:rPr>
            </w:pPr>
            <w:r>
              <w:rPr>
                <w:noProof/>
                <w:lang w:val="en-CA"/>
              </w:rPr>
              <w:fldChar w:fldCharType="begin" w:fldLock="1"/>
            </w:r>
            <w:r>
              <w:rPr>
                <w:noProof/>
                <w:lang w:val="en-CA"/>
              </w:rPr>
              <w:instrText xml:space="preserve"> REF _Ref5870511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9.7.5</w:t>
            </w:r>
            <w:r>
              <w:rPr>
                <w:noProof/>
                <w:lang w:val="en-CA"/>
              </w:rPr>
              <w:fldChar w:fldCharType="end"/>
            </w:r>
          </w:p>
        </w:tc>
      </w:tr>
      <w:tr w:rsidR="000E529B" w:rsidRPr="00D527DE" w14:paraId="45329221" w14:textId="77777777" w:rsidTr="000E529B">
        <w:tc>
          <w:tcPr>
            <w:tcW w:w="0" w:type="auto"/>
          </w:tcPr>
          <w:p w14:paraId="3318FB02" w14:textId="77777777" w:rsidR="000E529B" w:rsidRPr="00D527DE" w:rsidRDefault="000E529B" w:rsidP="00C5553D">
            <w:pPr>
              <w:pStyle w:val="G-PCCTablebody"/>
              <w:rPr>
                <w:noProof/>
                <w:lang w:val="en-CA"/>
              </w:rPr>
            </w:pPr>
          </w:p>
        </w:tc>
        <w:tc>
          <w:tcPr>
            <w:tcW w:w="0" w:type="auto"/>
          </w:tcPr>
          <w:p w14:paraId="606237D1" w14:textId="79630ACB" w:rsidR="000E529B" w:rsidRPr="00D527DE" w:rsidRDefault="000E529B" w:rsidP="00C5553D">
            <w:pPr>
              <w:pStyle w:val="G-PCCTablebody"/>
              <w:rPr>
                <w:noProof/>
                <w:lang w:val="en-CA"/>
              </w:rPr>
            </w:pPr>
            <w:r w:rsidRPr="00D527DE">
              <w:rPr>
                <w:noProof/>
                <w:lang w:val="en-CA"/>
              </w:rPr>
              <w:t>occupancy_byte</w:t>
            </w:r>
          </w:p>
        </w:tc>
        <w:tc>
          <w:tcPr>
            <w:tcW w:w="0" w:type="auto"/>
          </w:tcPr>
          <w:p w14:paraId="330440B1" w14:textId="0E21DA6F" w:rsidR="000E529B" w:rsidRPr="00D527DE" w:rsidRDefault="006711ED" w:rsidP="003551F0">
            <w:pPr>
              <w:pStyle w:val="G-PCCTablebody"/>
              <w:rPr>
                <w:noProof/>
                <w:lang w:val="en-CA"/>
              </w:rPr>
            </w:pPr>
            <w:r>
              <w:rPr>
                <w:noProof/>
                <w:lang w:val="en-CA"/>
              </w:rPr>
              <w:fldChar w:fldCharType="begin" w:fldLock="1"/>
            </w:r>
            <w:r>
              <w:rPr>
                <w:noProof/>
                <w:lang w:val="en-CA"/>
              </w:rPr>
              <w:instrText xml:space="preserve"> REF _Ref12444748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9.9.1</w:t>
            </w:r>
            <w:r>
              <w:rPr>
                <w:noProof/>
                <w:lang w:val="en-CA"/>
              </w:rPr>
              <w:fldChar w:fldCharType="end"/>
            </w:r>
          </w:p>
        </w:tc>
      </w:tr>
      <w:tr w:rsidR="00211B50" w:rsidRPr="00D527DE" w14:paraId="1C1A3617" w14:textId="77777777" w:rsidTr="000E529B">
        <w:tc>
          <w:tcPr>
            <w:tcW w:w="0" w:type="auto"/>
          </w:tcPr>
          <w:p w14:paraId="401CCEEF" w14:textId="77777777" w:rsidR="00211B50" w:rsidRPr="00D527DE" w:rsidRDefault="00211B50" w:rsidP="00C5553D">
            <w:pPr>
              <w:pStyle w:val="G-PCCTablebody"/>
              <w:rPr>
                <w:noProof/>
                <w:lang w:val="en-CA"/>
              </w:rPr>
            </w:pPr>
          </w:p>
        </w:tc>
        <w:tc>
          <w:tcPr>
            <w:tcW w:w="0" w:type="auto"/>
          </w:tcPr>
          <w:p w14:paraId="2C3B8396" w14:textId="36E73D4F" w:rsidR="00211B50" w:rsidRPr="00D527DE" w:rsidRDefault="00211B50" w:rsidP="00C5553D">
            <w:pPr>
              <w:pStyle w:val="G-PCCTablebody"/>
              <w:rPr>
                <w:noProof/>
                <w:lang w:val="en-CA"/>
              </w:rPr>
            </w:pPr>
            <w:r w:rsidRPr="00D527DE">
              <w:rPr>
                <w:noProof/>
                <w:lang w:val="en-CA"/>
              </w:rPr>
              <w:t>num_points_eq1_flag[ ]</w:t>
            </w:r>
          </w:p>
        </w:tc>
        <w:tc>
          <w:tcPr>
            <w:tcW w:w="0" w:type="auto"/>
          </w:tcPr>
          <w:p w14:paraId="0233E664" w14:textId="0D5EE4FB" w:rsidR="00211B50" w:rsidRPr="00D527DE" w:rsidRDefault="00DF215E"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00211B50" w:rsidRPr="00D527DE">
              <w:rPr>
                <w:noProof/>
                <w:lang w:val="en-CA"/>
              </w:rPr>
              <w:t xml:space="preserve"> (FL), numBins = 1</w:t>
            </w:r>
          </w:p>
        </w:tc>
      </w:tr>
      <w:tr w:rsidR="00211B50" w:rsidRPr="00D527DE" w14:paraId="2518FB4E" w14:textId="77777777" w:rsidTr="000E529B">
        <w:tc>
          <w:tcPr>
            <w:tcW w:w="0" w:type="auto"/>
          </w:tcPr>
          <w:p w14:paraId="3499C6D5" w14:textId="77777777" w:rsidR="00211B50" w:rsidRPr="00D527DE" w:rsidRDefault="00211B50" w:rsidP="00C5553D">
            <w:pPr>
              <w:pStyle w:val="G-PCCTablebody"/>
              <w:rPr>
                <w:noProof/>
                <w:lang w:val="en-CA"/>
              </w:rPr>
            </w:pPr>
          </w:p>
        </w:tc>
        <w:tc>
          <w:tcPr>
            <w:tcW w:w="0" w:type="auto"/>
          </w:tcPr>
          <w:p w14:paraId="0A6DA5E2" w14:textId="5359CBAB" w:rsidR="00211B50" w:rsidRPr="00D527DE" w:rsidRDefault="00211B50" w:rsidP="00C5553D">
            <w:pPr>
              <w:pStyle w:val="G-PCCTablebody"/>
              <w:rPr>
                <w:noProof/>
                <w:lang w:val="en-CA"/>
              </w:rPr>
            </w:pPr>
            <w:r w:rsidRPr="00D527DE">
              <w:rPr>
                <w:noProof/>
                <w:lang w:val="en-CA"/>
              </w:rPr>
              <w:t>num_points_minus2[ ]</w:t>
            </w:r>
          </w:p>
        </w:tc>
        <w:tc>
          <w:tcPr>
            <w:tcW w:w="0" w:type="auto"/>
          </w:tcPr>
          <w:p w14:paraId="2B81940A" w14:textId="215B33F4" w:rsidR="00211B50" w:rsidRPr="00D527DE" w:rsidRDefault="006711ED" w:rsidP="003551F0">
            <w:pPr>
              <w:pStyle w:val="G-PCCTablebody"/>
              <w:rPr>
                <w:noProof/>
                <w:lang w:val="en-CA"/>
              </w:rPr>
            </w:pPr>
            <w:r>
              <w:rPr>
                <w:noProof/>
                <w:lang w:val="en-CA"/>
              </w:rPr>
              <w:fldChar w:fldCharType="begin" w:fldLock="1"/>
            </w:r>
            <w:r>
              <w:rPr>
                <w:noProof/>
                <w:lang w:val="en-CA"/>
              </w:rPr>
              <w:instrText xml:space="preserve"> REF _Ref12607140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9.6.2</w:t>
            </w:r>
            <w:r>
              <w:rPr>
                <w:noProof/>
                <w:lang w:val="en-CA"/>
              </w:rPr>
              <w:fldChar w:fldCharType="end"/>
            </w:r>
            <w:r w:rsidR="00211B50" w:rsidRPr="00D527DE">
              <w:rPr>
                <w:noProof/>
                <w:lang w:val="en-CA"/>
              </w:rPr>
              <w:t xml:space="preserve"> (EGk), k = </w:t>
            </w:r>
            <w:r w:rsidR="00452433">
              <w:rPr>
                <w:noProof/>
                <w:lang w:val="en-CA"/>
              </w:rPr>
              <w:t>0</w:t>
            </w:r>
          </w:p>
        </w:tc>
      </w:tr>
      <w:tr w:rsidR="00CA4C9E" w:rsidRPr="00D527DE" w14:paraId="4B453387" w14:textId="77777777" w:rsidTr="000E529B">
        <w:tc>
          <w:tcPr>
            <w:tcW w:w="0" w:type="auto"/>
          </w:tcPr>
          <w:p w14:paraId="5606722C" w14:textId="77777777" w:rsidR="00CA4C9E" w:rsidRPr="00D527DE" w:rsidRDefault="00CA4C9E" w:rsidP="00C5553D">
            <w:pPr>
              <w:pStyle w:val="G-PCCTablebody"/>
              <w:rPr>
                <w:noProof/>
                <w:lang w:val="en-CA"/>
              </w:rPr>
            </w:pPr>
          </w:p>
        </w:tc>
        <w:tc>
          <w:tcPr>
            <w:tcW w:w="0" w:type="auto"/>
          </w:tcPr>
          <w:p w14:paraId="5056DB26" w14:textId="1A8992DF" w:rsidR="00CA4C9E" w:rsidRPr="00011557" w:rsidRDefault="00CA4C9E" w:rsidP="00C5553D">
            <w:pPr>
              <w:pStyle w:val="G-PCCTablebody"/>
              <w:rPr>
                <w:noProof/>
                <w:lang w:val="en-CA"/>
              </w:rPr>
            </w:pPr>
            <w:r w:rsidRPr="00BE53BF">
              <w:rPr>
                <w:lang w:val="en-CA"/>
              </w:rPr>
              <w:t>is_planar_flag[ ][ ]</w:t>
            </w:r>
          </w:p>
        </w:tc>
        <w:tc>
          <w:tcPr>
            <w:tcW w:w="0" w:type="auto"/>
          </w:tcPr>
          <w:p w14:paraId="2F22207D" w14:textId="5F39E518" w:rsidR="00CA4C9E" w:rsidRPr="00011557" w:rsidRDefault="00CA4C9E" w:rsidP="003551F0">
            <w:pPr>
              <w:pStyle w:val="G-PCCTablebody"/>
              <w:rPr>
                <w:noProof/>
                <w:lang w:val="en-CA"/>
              </w:rPr>
            </w:pPr>
            <w:r w:rsidRPr="00BE53BF">
              <w:rPr>
                <w:noProof/>
                <w:lang w:val="en-CA"/>
              </w:rPr>
              <w:fldChar w:fldCharType="begin" w:fldLock="1"/>
            </w:r>
            <w:r w:rsidRPr="00BE53BF">
              <w:rPr>
                <w:noProof/>
                <w:lang w:val="en-CA"/>
              </w:rPr>
              <w:instrText xml:space="preserve"> REF _Ref12603164 \r \h </w:instrText>
            </w:r>
            <w:r w:rsidR="00656983">
              <w:rPr>
                <w:noProof/>
                <w:lang w:val="en-CA"/>
              </w:rPr>
              <w:instrText xml:space="preserve"> \* MERGEFORMAT </w:instrText>
            </w:r>
            <w:r w:rsidRPr="00BE53BF">
              <w:rPr>
                <w:noProof/>
                <w:lang w:val="en-CA"/>
              </w:rPr>
            </w:r>
            <w:r w:rsidRPr="00BE53BF">
              <w:rPr>
                <w:noProof/>
                <w:lang w:val="en-CA"/>
              </w:rPr>
              <w:fldChar w:fldCharType="separate"/>
            </w:r>
            <w:r w:rsidR="003551F0">
              <w:rPr>
                <w:noProof/>
                <w:lang w:val="en-CA"/>
              </w:rPr>
              <w:t>9.6.1</w:t>
            </w:r>
            <w:r w:rsidRPr="00BE53BF">
              <w:rPr>
                <w:noProof/>
                <w:lang w:val="en-CA"/>
              </w:rPr>
              <w:fldChar w:fldCharType="end"/>
            </w:r>
            <w:r w:rsidRPr="00BE53BF">
              <w:rPr>
                <w:noProof/>
                <w:lang w:val="en-CA"/>
              </w:rPr>
              <w:t xml:space="preserve"> (FL), numBins = 1</w:t>
            </w:r>
          </w:p>
        </w:tc>
      </w:tr>
      <w:tr w:rsidR="00CA4C9E" w:rsidRPr="00D527DE" w14:paraId="03A3C26E" w14:textId="77777777" w:rsidTr="000E529B">
        <w:tc>
          <w:tcPr>
            <w:tcW w:w="0" w:type="auto"/>
          </w:tcPr>
          <w:p w14:paraId="1BCE2E77" w14:textId="77777777" w:rsidR="00CA4C9E" w:rsidRPr="00D527DE" w:rsidRDefault="00CA4C9E" w:rsidP="00C5553D">
            <w:pPr>
              <w:pStyle w:val="G-PCCTablebody"/>
              <w:rPr>
                <w:noProof/>
                <w:lang w:val="en-CA"/>
              </w:rPr>
            </w:pPr>
          </w:p>
        </w:tc>
        <w:tc>
          <w:tcPr>
            <w:tcW w:w="0" w:type="auto"/>
          </w:tcPr>
          <w:p w14:paraId="4FD93E68" w14:textId="632F01A8" w:rsidR="00CA4C9E" w:rsidRPr="00011557" w:rsidRDefault="00CA4C9E" w:rsidP="00C5553D">
            <w:pPr>
              <w:pStyle w:val="G-PCCTablebody"/>
              <w:rPr>
                <w:noProof/>
                <w:lang w:val="en-CA"/>
              </w:rPr>
            </w:pPr>
            <w:r w:rsidRPr="00BE53BF">
              <w:rPr>
                <w:lang w:val="en-CA"/>
              </w:rPr>
              <w:t>plane_position[ ][ ]</w:t>
            </w:r>
          </w:p>
        </w:tc>
        <w:tc>
          <w:tcPr>
            <w:tcW w:w="0" w:type="auto"/>
          </w:tcPr>
          <w:p w14:paraId="5C3BF7F1" w14:textId="4034039C" w:rsidR="00CA4C9E" w:rsidRPr="00011557" w:rsidRDefault="00CA4C9E" w:rsidP="003551F0">
            <w:pPr>
              <w:pStyle w:val="G-PCCTablebody"/>
              <w:rPr>
                <w:noProof/>
                <w:lang w:val="en-CA"/>
              </w:rPr>
            </w:pPr>
            <w:r w:rsidRPr="00BE53BF">
              <w:rPr>
                <w:noProof/>
                <w:lang w:val="en-CA"/>
              </w:rPr>
              <w:fldChar w:fldCharType="begin" w:fldLock="1"/>
            </w:r>
            <w:r w:rsidRPr="00BE53BF">
              <w:rPr>
                <w:noProof/>
                <w:lang w:val="en-CA"/>
              </w:rPr>
              <w:instrText xml:space="preserve"> REF _Ref12603164 \r \h  \* MERGEFORMAT </w:instrText>
            </w:r>
            <w:r w:rsidRPr="00BE53BF">
              <w:rPr>
                <w:noProof/>
                <w:lang w:val="en-CA"/>
              </w:rPr>
            </w:r>
            <w:r w:rsidRPr="00BE53BF">
              <w:rPr>
                <w:noProof/>
                <w:lang w:val="en-CA"/>
              </w:rPr>
              <w:fldChar w:fldCharType="separate"/>
            </w:r>
            <w:r w:rsidR="003551F0">
              <w:rPr>
                <w:noProof/>
                <w:lang w:val="en-CA"/>
              </w:rPr>
              <w:t>9.6.1</w:t>
            </w:r>
            <w:r w:rsidRPr="00BE53BF">
              <w:rPr>
                <w:noProof/>
                <w:lang w:val="en-CA"/>
              </w:rPr>
              <w:fldChar w:fldCharType="end"/>
            </w:r>
            <w:r w:rsidRPr="00BE53BF">
              <w:rPr>
                <w:noProof/>
                <w:lang w:val="en-CA"/>
              </w:rPr>
              <w:t xml:space="preserve"> (FL), numBins = 1</w:t>
            </w:r>
          </w:p>
        </w:tc>
      </w:tr>
      <w:tr w:rsidR="00211B50" w:rsidRPr="00D527DE" w14:paraId="79D16D38" w14:textId="77777777" w:rsidTr="000E529B">
        <w:tc>
          <w:tcPr>
            <w:tcW w:w="0" w:type="auto"/>
          </w:tcPr>
          <w:p w14:paraId="4A6DB79A" w14:textId="77777777" w:rsidR="00211B50" w:rsidRPr="00D527DE" w:rsidRDefault="00211B50" w:rsidP="00C5553D">
            <w:pPr>
              <w:pStyle w:val="G-PCCTablebody"/>
              <w:rPr>
                <w:noProof/>
                <w:lang w:val="en-CA"/>
              </w:rPr>
            </w:pPr>
          </w:p>
        </w:tc>
        <w:tc>
          <w:tcPr>
            <w:tcW w:w="0" w:type="auto"/>
          </w:tcPr>
          <w:p w14:paraId="6E2967BC" w14:textId="5482CDD3" w:rsidR="00211B50" w:rsidRPr="00D527DE" w:rsidRDefault="00211B50" w:rsidP="00C5553D">
            <w:pPr>
              <w:pStyle w:val="G-PCCTablebody"/>
              <w:rPr>
                <w:noProof/>
                <w:lang w:val="en-CA"/>
              </w:rPr>
            </w:pPr>
            <w:r w:rsidRPr="00D527DE">
              <w:rPr>
                <w:noProof/>
                <w:lang w:val="en-CA"/>
              </w:rPr>
              <w:t>direct_mode_flag</w:t>
            </w:r>
          </w:p>
        </w:tc>
        <w:tc>
          <w:tcPr>
            <w:tcW w:w="0" w:type="auto"/>
          </w:tcPr>
          <w:p w14:paraId="457D7A80" w14:textId="65153333" w:rsidR="00211B50" w:rsidRPr="00D527DE" w:rsidRDefault="00DF215E"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00211B50" w:rsidRPr="00D527DE">
              <w:rPr>
                <w:noProof/>
                <w:lang w:val="en-CA"/>
              </w:rPr>
              <w:t xml:space="preserve"> (FL), numBins = 1</w:t>
            </w:r>
          </w:p>
        </w:tc>
      </w:tr>
      <w:tr w:rsidR="00211B50" w:rsidRPr="00D527DE" w14:paraId="50DBC55D" w14:textId="77777777" w:rsidTr="000E529B">
        <w:tc>
          <w:tcPr>
            <w:tcW w:w="0" w:type="auto"/>
          </w:tcPr>
          <w:p w14:paraId="7257ECAF" w14:textId="77777777" w:rsidR="00211B50" w:rsidRPr="00D527DE" w:rsidRDefault="00211B50" w:rsidP="00C5553D">
            <w:pPr>
              <w:pStyle w:val="G-PCCTablebody"/>
              <w:rPr>
                <w:noProof/>
                <w:lang w:val="en-CA"/>
              </w:rPr>
            </w:pPr>
          </w:p>
        </w:tc>
        <w:tc>
          <w:tcPr>
            <w:tcW w:w="0" w:type="auto"/>
          </w:tcPr>
          <w:p w14:paraId="321FF2C8" w14:textId="15CF2D5B" w:rsidR="00211B50" w:rsidRPr="00670AB3" w:rsidRDefault="00D4595D" w:rsidP="00C5553D">
            <w:pPr>
              <w:pStyle w:val="G-PCCTablebody"/>
              <w:rPr>
                <w:noProof/>
                <w:lang w:val="en-CA"/>
              </w:rPr>
            </w:pPr>
            <w:r w:rsidRPr="00670AB3">
              <w:rPr>
                <w:noProof/>
                <w:lang w:val="en-CA"/>
              </w:rPr>
              <w:t>num_direct_points_gt1</w:t>
            </w:r>
            <w:r w:rsidRPr="00670AB3" w:rsidDel="00D4595D">
              <w:rPr>
                <w:noProof/>
                <w:lang w:val="en-CA"/>
              </w:rPr>
              <w:t xml:space="preserve"> </w:t>
            </w:r>
          </w:p>
        </w:tc>
        <w:tc>
          <w:tcPr>
            <w:tcW w:w="0" w:type="auto"/>
          </w:tcPr>
          <w:p w14:paraId="0EB1AA37" w14:textId="0E58CFA4" w:rsidR="00211B50" w:rsidRPr="00670AB3" w:rsidRDefault="00BA1926" w:rsidP="003551F0">
            <w:pPr>
              <w:pStyle w:val="G-PCCTablebody"/>
              <w:rPr>
                <w:noProof/>
                <w:lang w:val="en-CA"/>
              </w:rPr>
            </w:pPr>
            <w:r w:rsidRPr="00F2021A">
              <w:rPr>
                <w:noProof/>
                <w:lang w:val="en-CA"/>
              </w:rPr>
              <w:fldChar w:fldCharType="begin" w:fldLock="1"/>
            </w:r>
            <w:r w:rsidRPr="00670AB3">
              <w:rPr>
                <w:noProof/>
                <w:lang w:val="en-CA"/>
              </w:rPr>
              <w:instrText xml:space="preserve"> REF _Ref12603164 \r \h </w:instrText>
            </w:r>
            <w:r w:rsidR="00656983">
              <w:rPr>
                <w:noProof/>
                <w:lang w:val="en-CA"/>
              </w:rPr>
              <w:instrText xml:space="preserve"> \* MERGEFORMAT </w:instrText>
            </w:r>
            <w:r w:rsidRPr="00F2021A">
              <w:rPr>
                <w:noProof/>
                <w:lang w:val="en-CA"/>
              </w:rPr>
            </w:r>
            <w:r w:rsidRPr="00F2021A">
              <w:rPr>
                <w:noProof/>
                <w:lang w:val="en-CA"/>
              </w:rPr>
              <w:fldChar w:fldCharType="separate"/>
            </w:r>
            <w:r w:rsidR="003551F0">
              <w:rPr>
                <w:noProof/>
                <w:lang w:val="en-CA"/>
              </w:rPr>
              <w:t>9.6.1</w:t>
            </w:r>
            <w:r w:rsidRPr="00F2021A">
              <w:rPr>
                <w:noProof/>
                <w:lang w:val="en-CA"/>
              </w:rPr>
              <w:fldChar w:fldCharType="end"/>
            </w:r>
            <w:r w:rsidR="00211B50" w:rsidRPr="00670AB3">
              <w:rPr>
                <w:noProof/>
                <w:lang w:val="en-CA"/>
              </w:rPr>
              <w:t xml:space="preserve"> (FL), numBins = 1</w:t>
            </w:r>
          </w:p>
        </w:tc>
      </w:tr>
      <w:tr w:rsidR="00D4595D" w:rsidRPr="00D527DE" w14:paraId="1DF4F0E2" w14:textId="77777777" w:rsidTr="000E529B">
        <w:tc>
          <w:tcPr>
            <w:tcW w:w="0" w:type="auto"/>
          </w:tcPr>
          <w:p w14:paraId="43C5C8D1" w14:textId="77777777" w:rsidR="00D4595D" w:rsidRPr="00D527DE" w:rsidRDefault="00D4595D" w:rsidP="00C5553D">
            <w:pPr>
              <w:pStyle w:val="G-PCCTablebody"/>
              <w:rPr>
                <w:noProof/>
                <w:lang w:val="en-CA"/>
              </w:rPr>
            </w:pPr>
          </w:p>
        </w:tc>
        <w:tc>
          <w:tcPr>
            <w:tcW w:w="0" w:type="auto"/>
          </w:tcPr>
          <w:p w14:paraId="15B5C12F" w14:textId="27AE1D41" w:rsidR="00D4595D" w:rsidRPr="00670AB3" w:rsidRDefault="00D4595D" w:rsidP="00C5553D">
            <w:pPr>
              <w:pStyle w:val="G-PCCTablebody"/>
              <w:rPr>
                <w:noProof/>
                <w:lang w:val="en-CA"/>
              </w:rPr>
            </w:pPr>
            <w:r w:rsidRPr="00042C68">
              <w:rPr>
                <w:noProof/>
                <w:lang w:val="en-CA"/>
              </w:rPr>
              <w:t>not_duplicated_point_flag</w:t>
            </w:r>
          </w:p>
        </w:tc>
        <w:tc>
          <w:tcPr>
            <w:tcW w:w="0" w:type="auto"/>
          </w:tcPr>
          <w:p w14:paraId="78C0F7F2" w14:textId="47C7E4B4" w:rsidR="00D4595D" w:rsidRPr="00670AB3" w:rsidRDefault="00D4595D" w:rsidP="003551F0">
            <w:pPr>
              <w:pStyle w:val="G-PCCTablebody"/>
              <w:rPr>
                <w:noProof/>
                <w:lang w:val="en-CA"/>
              </w:rPr>
            </w:pPr>
            <w:r w:rsidRPr="00042C68">
              <w:rPr>
                <w:noProof/>
                <w:lang w:val="en-CA"/>
              </w:rPr>
              <w:fldChar w:fldCharType="begin" w:fldLock="1"/>
            </w:r>
            <w:r w:rsidRPr="00042C68">
              <w:rPr>
                <w:noProof/>
                <w:lang w:val="en-CA"/>
              </w:rPr>
              <w:instrText xml:space="preserve"> REF _Ref12603164 \r \h  \* MERGEFORMAT </w:instrText>
            </w:r>
            <w:r w:rsidRPr="00042C68">
              <w:rPr>
                <w:noProof/>
                <w:lang w:val="en-CA"/>
              </w:rPr>
            </w:r>
            <w:r w:rsidRPr="00042C68">
              <w:rPr>
                <w:noProof/>
                <w:lang w:val="en-CA"/>
              </w:rPr>
              <w:fldChar w:fldCharType="separate"/>
            </w:r>
            <w:r w:rsidR="003551F0">
              <w:rPr>
                <w:noProof/>
                <w:lang w:val="en-CA"/>
              </w:rPr>
              <w:t>9.6.1</w:t>
            </w:r>
            <w:r w:rsidRPr="00042C68">
              <w:rPr>
                <w:noProof/>
                <w:lang w:val="en-CA"/>
              </w:rPr>
              <w:fldChar w:fldCharType="end"/>
            </w:r>
            <w:r w:rsidRPr="00042C68">
              <w:rPr>
                <w:noProof/>
                <w:lang w:val="en-CA"/>
              </w:rPr>
              <w:t xml:space="preserve"> (FL), numBins = 1</w:t>
            </w:r>
          </w:p>
        </w:tc>
      </w:tr>
      <w:tr w:rsidR="00D4595D" w:rsidRPr="00D527DE" w14:paraId="68C2B06A" w14:textId="77777777" w:rsidTr="000E529B">
        <w:tc>
          <w:tcPr>
            <w:tcW w:w="0" w:type="auto"/>
          </w:tcPr>
          <w:p w14:paraId="02AA204A" w14:textId="77777777" w:rsidR="00D4595D" w:rsidRPr="00D527DE" w:rsidRDefault="00D4595D" w:rsidP="00C5553D">
            <w:pPr>
              <w:pStyle w:val="G-PCCTablebody"/>
              <w:rPr>
                <w:noProof/>
                <w:lang w:val="en-CA"/>
              </w:rPr>
            </w:pPr>
          </w:p>
        </w:tc>
        <w:tc>
          <w:tcPr>
            <w:tcW w:w="0" w:type="auto"/>
          </w:tcPr>
          <w:p w14:paraId="53A55B13" w14:textId="217F0377" w:rsidR="00D4595D" w:rsidRPr="00042C68" w:rsidRDefault="00D4595D" w:rsidP="00C5553D">
            <w:pPr>
              <w:pStyle w:val="G-PCCTablebody"/>
              <w:rPr>
                <w:noProof/>
                <w:lang w:val="fr-FR"/>
              </w:rPr>
            </w:pPr>
            <w:r w:rsidRPr="00042C68">
              <w:rPr>
                <w:noProof/>
                <w:lang w:val="fr-FR"/>
              </w:rPr>
              <w:t>num_direct_points_eq2_flag</w:t>
            </w:r>
          </w:p>
        </w:tc>
        <w:tc>
          <w:tcPr>
            <w:tcW w:w="0" w:type="auto"/>
          </w:tcPr>
          <w:p w14:paraId="09A3B77B" w14:textId="6D30E1F9" w:rsidR="00D4595D" w:rsidRPr="00670AB3" w:rsidRDefault="00D4595D" w:rsidP="003551F0">
            <w:pPr>
              <w:pStyle w:val="G-PCCTablebody"/>
              <w:rPr>
                <w:noProof/>
                <w:lang w:val="en-CA"/>
              </w:rPr>
            </w:pPr>
            <w:r w:rsidRPr="00042C68">
              <w:rPr>
                <w:noProof/>
                <w:lang w:val="en-CA"/>
              </w:rPr>
              <w:fldChar w:fldCharType="begin" w:fldLock="1"/>
            </w:r>
            <w:r w:rsidRPr="00042C68">
              <w:rPr>
                <w:noProof/>
                <w:lang w:val="en-CA"/>
              </w:rPr>
              <w:instrText xml:space="preserve"> REF _Ref12603164 \r \h  \* MERGEFORMAT </w:instrText>
            </w:r>
            <w:r w:rsidRPr="00042C68">
              <w:rPr>
                <w:noProof/>
                <w:lang w:val="en-CA"/>
              </w:rPr>
            </w:r>
            <w:r w:rsidRPr="00042C68">
              <w:rPr>
                <w:noProof/>
                <w:lang w:val="en-CA"/>
              </w:rPr>
              <w:fldChar w:fldCharType="separate"/>
            </w:r>
            <w:r w:rsidR="003551F0">
              <w:rPr>
                <w:noProof/>
                <w:lang w:val="en-CA"/>
              </w:rPr>
              <w:t>9.6.1</w:t>
            </w:r>
            <w:r w:rsidRPr="00042C68">
              <w:rPr>
                <w:noProof/>
                <w:lang w:val="en-CA"/>
              </w:rPr>
              <w:fldChar w:fldCharType="end"/>
            </w:r>
            <w:r w:rsidRPr="00042C68">
              <w:rPr>
                <w:noProof/>
                <w:lang w:val="en-CA"/>
              </w:rPr>
              <w:t xml:space="preserve"> (FL), numBins = 1</w:t>
            </w:r>
          </w:p>
        </w:tc>
      </w:tr>
      <w:tr w:rsidR="00D4595D" w:rsidRPr="00D527DE" w14:paraId="00A35203" w14:textId="77777777" w:rsidTr="000E529B">
        <w:tc>
          <w:tcPr>
            <w:tcW w:w="0" w:type="auto"/>
          </w:tcPr>
          <w:p w14:paraId="2D8A5201" w14:textId="77777777" w:rsidR="00D4595D" w:rsidRPr="00D527DE" w:rsidRDefault="00D4595D" w:rsidP="00C5553D">
            <w:pPr>
              <w:pStyle w:val="G-PCCTablebody"/>
              <w:rPr>
                <w:noProof/>
                <w:lang w:val="en-CA"/>
              </w:rPr>
            </w:pPr>
          </w:p>
        </w:tc>
        <w:tc>
          <w:tcPr>
            <w:tcW w:w="0" w:type="auto"/>
          </w:tcPr>
          <w:p w14:paraId="2E78BAEB" w14:textId="4C4B9555" w:rsidR="00D4595D" w:rsidRPr="00042C68" w:rsidRDefault="00D4595D" w:rsidP="00C5553D">
            <w:pPr>
              <w:pStyle w:val="G-PCCTablebody"/>
              <w:rPr>
                <w:noProof/>
                <w:lang w:val="fr-FR"/>
              </w:rPr>
            </w:pPr>
            <w:r w:rsidRPr="00042C68">
              <w:rPr>
                <w:noProof/>
                <w:lang w:val="fr-FR"/>
              </w:rPr>
              <w:t>num_points_direct_mode_minus3</w:t>
            </w:r>
          </w:p>
        </w:tc>
        <w:tc>
          <w:tcPr>
            <w:tcW w:w="0" w:type="auto"/>
          </w:tcPr>
          <w:p w14:paraId="68A798F1" w14:textId="218943A6" w:rsidR="00D4595D" w:rsidRPr="00670AB3" w:rsidRDefault="00D4595D" w:rsidP="003551F0">
            <w:pPr>
              <w:pStyle w:val="G-PCCTablebody"/>
              <w:rPr>
                <w:noProof/>
                <w:lang w:val="en-CA"/>
              </w:rPr>
            </w:pPr>
            <w:r w:rsidRPr="00042C68">
              <w:rPr>
                <w:noProof/>
                <w:lang w:val="en-CA"/>
              </w:rPr>
              <w:fldChar w:fldCharType="begin" w:fldLock="1"/>
            </w:r>
            <w:r w:rsidRPr="00042C68">
              <w:rPr>
                <w:noProof/>
                <w:lang w:val="en-CA"/>
              </w:rPr>
              <w:instrText xml:space="preserve"> REF _Ref12607140 \r \h  \* MERGEFORMAT </w:instrText>
            </w:r>
            <w:r w:rsidRPr="00042C68">
              <w:rPr>
                <w:noProof/>
                <w:lang w:val="en-CA"/>
              </w:rPr>
            </w:r>
            <w:r w:rsidRPr="00042C68">
              <w:rPr>
                <w:noProof/>
                <w:lang w:val="en-CA"/>
              </w:rPr>
              <w:fldChar w:fldCharType="separate"/>
            </w:r>
            <w:r w:rsidR="003551F0">
              <w:rPr>
                <w:noProof/>
                <w:lang w:val="en-CA"/>
              </w:rPr>
              <w:t>9.6.2</w:t>
            </w:r>
            <w:r w:rsidRPr="00042C68">
              <w:rPr>
                <w:noProof/>
                <w:lang w:val="en-CA"/>
              </w:rPr>
              <w:fldChar w:fldCharType="end"/>
            </w:r>
            <w:r w:rsidRPr="00042C68">
              <w:rPr>
                <w:noProof/>
                <w:lang w:val="en-CA"/>
              </w:rPr>
              <w:t xml:space="preserve"> (EGk), k = 0</w:t>
            </w:r>
          </w:p>
        </w:tc>
      </w:tr>
      <w:tr w:rsidR="00D4595D" w:rsidRPr="00D527DE" w14:paraId="5A2EF568" w14:textId="77777777" w:rsidTr="000E529B">
        <w:tc>
          <w:tcPr>
            <w:tcW w:w="0" w:type="auto"/>
          </w:tcPr>
          <w:p w14:paraId="1A2F6245" w14:textId="77777777" w:rsidR="00D4595D" w:rsidRPr="00D527DE" w:rsidRDefault="00D4595D" w:rsidP="00C5553D">
            <w:pPr>
              <w:pStyle w:val="G-PCCTablebody"/>
              <w:rPr>
                <w:noProof/>
                <w:lang w:val="en-CA"/>
              </w:rPr>
            </w:pPr>
          </w:p>
        </w:tc>
        <w:tc>
          <w:tcPr>
            <w:tcW w:w="0" w:type="auto"/>
          </w:tcPr>
          <w:p w14:paraId="26D9B09C" w14:textId="284DADCC" w:rsidR="00D4595D" w:rsidRPr="00D527DE" w:rsidRDefault="00D4595D" w:rsidP="00C5553D">
            <w:pPr>
              <w:pStyle w:val="G-PCCTablebody"/>
              <w:rPr>
                <w:noProof/>
                <w:lang w:val="en-CA"/>
              </w:rPr>
            </w:pPr>
            <w:r w:rsidRPr="00D527DE">
              <w:rPr>
                <w:noProof/>
                <w:lang w:val="en-CA"/>
              </w:rPr>
              <w:t>point_offset</w:t>
            </w:r>
            <w:r w:rsidR="00E76693">
              <w:rPr>
                <w:noProof/>
                <w:lang w:val="en-CA"/>
              </w:rPr>
              <w:t>_s</w:t>
            </w:r>
            <w:r w:rsidRPr="00D527DE">
              <w:rPr>
                <w:noProof/>
                <w:lang w:val="en-CA"/>
              </w:rPr>
              <w:t>[ ][ ]</w:t>
            </w:r>
            <w:r w:rsidRPr="00D527DE">
              <w:rPr>
                <w:noProof/>
                <w:lang w:val="en-CA"/>
              </w:rPr>
              <w:br/>
              <w:t>point_offset</w:t>
            </w:r>
            <w:r w:rsidR="00E76693">
              <w:rPr>
                <w:noProof/>
                <w:lang w:val="en-CA"/>
              </w:rPr>
              <w:t>_t</w:t>
            </w:r>
            <w:r w:rsidRPr="00D527DE">
              <w:rPr>
                <w:noProof/>
                <w:lang w:val="en-CA"/>
              </w:rPr>
              <w:t>[ ][ ]</w:t>
            </w:r>
            <w:r w:rsidRPr="00D527DE">
              <w:rPr>
                <w:noProof/>
                <w:lang w:val="en-CA"/>
              </w:rPr>
              <w:br/>
              <w:t>point_offset</w:t>
            </w:r>
            <w:r w:rsidR="00E76693">
              <w:rPr>
                <w:noProof/>
                <w:lang w:val="en-CA"/>
              </w:rPr>
              <w:t>_v</w:t>
            </w:r>
            <w:r w:rsidRPr="00D527DE">
              <w:rPr>
                <w:noProof/>
                <w:lang w:val="en-CA"/>
              </w:rPr>
              <w:t>[ ][ ]</w:t>
            </w:r>
          </w:p>
        </w:tc>
        <w:tc>
          <w:tcPr>
            <w:tcW w:w="0" w:type="auto"/>
          </w:tcPr>
          <w:p w14:paraId="0859055A" w14:textId="35BA16FE"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B73230" w:rsidRPr="00D527DE" w14:paraId="1A9F45BC" w14:textId="77777777" w:rsidTr="000E529B">
        <w:tc>
          <w:tcPr>
            <w:tcW w:w="0" w:type="auto"/>
          </w:tcPr>
          <w:p w14:paraId="2D5BD5B5" w14:textId="4E81837C" w:rsidR="00B73230" w:rsidRPr="00D527DE" w:rsidRDefault="00B73230" w:rsidP="00C5553D">
            <w:pPr>
              <w:pStyle w:val="G-PCCTablebody"/>
              <w:rPr>
                <w:noProof/>
                <w:lang w:val="en-CA"/>
              </w:rPr>
            </w:pPr>
            <w:r w:rsidRPr="00D527DE">
              <w:rPr>
                <w:noProof/>
                <w:lang w:val="en-CA"/>
              </w:rPr>
              <w:t>geometry_trisoup_data( )</w:t>
            </w:r>
          </w:p>
        </w:tc>
        <w:tc>
          <w:tcPr>
            <w:tcW w:w="0" w:type="auto"/>
          </w:tcPr>
          <w:p w14:paraId="37223CC6" w14:textId="3169996A" w:rsidR="00B73230" w:rsidRPr="00D527DE" w:rsidRDefault="00B73230" w:rsidP="00C5553D">
            <w:pPr>
              <w:pStyle w:val="G-PCCTablebody"/>
              <w:rPr>
                <w:noProof/>
                <w:lang w:val="en-CA"/>
              </w:rPr>
            </w:pPr>
            <w:r w:rsidRPr="00B73230">
              <w:rPr>
                <w:noProof/>
                <w:lang w:val="en-CA"/>
              </w:rPr>
              <w:t>trisoup_sampling_value_minus1</w:t>
            </w:r>
          </w:p>
        </w:tc>
        <w:tc>
          <w:tcPr>
            <w:tcW w:w="0" w:type="auto"/>
          </w:tcPr>
          <w:p w14:paraId="37823E5D" w14:textId="477E1776" w:rsidR="00B73230" w:rsidRDefault="00B73230" w:rsidP="00C5553D">
            <w:pPr>
              <w:pStyle w:val="G-PCCTablebody"/>
              <w:rPr>
                <w:noProof/>
                <w:lang w:val="en-CA"/>
              </w:rPr>
            </w:pPr>
            <w:r w:rsidRPr="00B73230">
              <w:rPr>
                <w:noProof/>
                <w:lang w:val="en-CA"/>
              </w:rPr>
              <w:t>9.4.2 (EGk), k = 0</w:t>
            </w:r>
          </w:p>
        </w:tc>
      </w:tr>
      <w:tr w:rsidR="00D4595D" w:rsidRPr="00D527DE" w14:paraId="7508E2C2" w14:textId="77777777" w:rsidTr="000E529B">
        <w:tc>
          <w:tcPr>
            <w:tcW w:w="0" w:type="auto"/>
          </w:tcPr>
          <w:p w14:paraId="56897AF6" w14:textId="542144A9" w:rsidR="00D4595D" w:rsidRPr="00D527DE" w:rsidRDefault="00D4595D" w:rsidP="00C5553D">
            <w:pPr>
              <w:pStyle w:val="G-PCCTablebody"/>
              <w:rPr>
                <w:noProof/>
                <w:lang w:val="en-CA"/>
              </w:rPr>
            </w:pPr>
          </w:p>
        </w:tc>
        <w:tc>
          <w:tcPr>
            <w:tcW w:w="0" w:type="auto"/>
          </w:tcPr>
          <w:p w14:paraId="733F0395" w14:textId="006EEF57" w:rsidR="00D4595D" w:rsidRPr="00D527DE" w:rsidRDefault="00D4595D" w:rsidP="00C5553D">
            <w:pPr>
              <w:pStyle w:val="G-PCCTablebody"/>
              <w:rPr>
                <w:noProof/>
                <w:lang w:val="en-CA"/>
              </w:rPr>
            </w:pPr>
            <w:r w:rsidRPr="00D527DE">
              <w:rPr>
                <w:noProof/>
                <w:lang w:val="en-CA"/>
              </w:rPr>
              <w:t>num_unique_segments</w:t>
            </w:r>
            <w:r w:rsidR="00A103FF">
              <w:rPr>
                <w:noProof/>
                <w:lang w:val="en-CA"/>
              </w:rPr>
              <w:t>_minus1</w:t>
            </w:r>
            <w:r w:rsidRPr="00D527DE">
              <w:rPr>
                <w:noProof/>
                <w:lang w:val="en-CA"/>
              </w:rPr>
              <w:t>[ ]</w:t>
            </w:r>
          </w:p>
        </w:tc>
        <w:tc>
          <w:tcPr>
            <w:tcW w:w="0" w:type="auto"/>
          </w:tcPr>
          <w:p w14:paraId="537971A0" w14:textId="0269C2F8"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_Ref12607140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9.6.2</w:t>
            </w:r>
            <w:r>
              <w:rPr>
                <w:noProof/>
                <w:lang w:val="en-CA"/>
              </w:rPr>
              <w:fldChar w:fldCharType="end"/>
            </w:r>
            <w:r w:rsidRPr="00D527DE">
              <w:rPr>
                <w:noProof/>
                <w:lang w:val="en-CA"/>
              </w:rPr>
              <w:t xml:space="preserve"> (EGk), k = </w:t>
            </w:r>
            <w:r>
              <w:rPr>
                <w:noProof/>
                <w:lang w:val="en-CA"/>
              </w:rPr>
              <w:t>0</w:t>
            </w:r>
          </w:p>
        </w:tc>
      </w:tr>
      <w:tr w:rsidR="00D4595D" w:rsidRPr="00D527DE" w14:paraId="1637CDE9" w14:textId="77777777" w:rsidTr="000E529B">
        <w:tc>
          <w:tcPr>
            <w:tcW w:w="0" w:type="auto"/>
          </w:tcPr>
          <w:p w14:paraId="228C0C24" w14:textId="77777777" w:rsidR="00D4595D" w:rsidRPr="00D527DE" w:rsidRDefault="00D4595D" w:rsidP="00C5553D">
            <w:pPr>
              <w:pStyle w:val="G-PCCTablebody"/>
              <w:rPr>
                <w:noProof/>
                <w:lang w:val="en-CA"/>
              </w:rPr>
            </w:pPr>
          </w:p>
        </w:tc>
        <w:tc>
          <w:tcPr>
            <w:tcW w:w="0" w:type="auto"/>
          </w:tcPr>
          <w:p w14:paraId="71BA91B3" w14:textId="75E3311E" w:rsidR="00D4595D" w:rsidRPr="00D527DE" w:rsidRDefault="00D4595D" w:rsidP="00C5553D">
            <w:pPr>
              <w:pStyle w:val="G-PCCTablebody"/>
              <w:rPr>
                <w:noProof/>
                <w:lang w:val="en-CA"/>
              </w:rPr>
            </w:pPr>
            <w:r w:rsidRPr="00D527DE">
              <w:rPr>
                <w:noProof/>
                <w:lang w:val="en-CA"/>
              </w:rPr>
              <w:t>segment_indicator[ ]</w:t>
            </w:r>
          </w:p>
        </w:tc>
        <w:tc>
          <w:tcPr>
            <w:tcW w:w="0" w:type="auto"/>
          </w:tcPr>
          <w:p w14:paraId="1D746AF4" w14:textId="175D4FBB" w:rsidR="00D4595D" w:rsidRPr="00D527DE" w:rsidRDefault="00327612"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7D1B3DDB" w14:textId="77777777" w:rsidTr="000E529B">
        <w:tc>
          <w:tcPr>
            <w:tcW w:w="0" w:type="auto"/>
          </w:tcPr>
          <w:p w14:paraId="70F0324C" w14:textId="77777777" w:rsidR="00D4595D" w:rsidRPr="00D527DE" w:rsidRDefault="00D4595D" w:rsidP="00C5553D">
            <w:pPr>
              <w:pStyle w:val="G-PCCTablebody"/>
              <w:rPr>
                <w:noProof/>
                <w:lang w:val="en-CA"/>
              </w:rPr>
            </w:pPr>
          </w:p>
        </w:tc>
        <w:tc>
          <w:tcPr>
            <w:tcW w:w="0" w:type="auto"/>
          </w:tcPr>
          <w:p w14:paraId="49C67755" w14:textId="49634586" w:rsidR="00D4595D" w:rsidRPr="00D527DE" w:rsidRDefault="00D4595D" w:rsidP="00C5553D">
            <w:pPr>
              <w:pStyle w:val="G-PCCTablebody"/>
              <w:rPr>
                <w:noProof/>
                <w:lang w:val="en-CA"/>
              </w:rPr>
            </w:pPr>
            <w:r w:rsidRPr="00D527DE">
              <w:rPr>
                <w:noProof/>
                <w:lang w:val="en-CA"/>
              </w:rPr>
              <w:t>num_vertices</w:t>
            </w:r>
            <w:r w:rsidR="00F0361B">
              <w:rPr>
                <w:noProof/>
                <w:lang w:val="en-CA"/>
              </w:rPr>
              <w:t>_minus1</w:t>
            </w:r>
            <w:r w:rsidRPr="00D527DE">
              <w:rPr>
                <w:noProof/>
                <w:lang w:val="en-CA"/>
              </w:rPr>
              <w:t>[ ]</w:t>
            </w:r>
          </w:p>
        </w:tc>
        <w:tc>
          <w:tcPr>
            <w:tcW w:w="0" w:type="auto"/>
          </w:tcPr>
          <w:p w14:paraId="5DDCDD1B" w14:textId="3008146C"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_Ref12607140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9.6.2</w:t>
            </w:r>
            <w:r>
              <w:rPr>
                <w:noProof/>
                <w:lang w:val="en-CA"/>
              </w:rPr>
              <w:fldChar w:fldCharType="end"/>
            </w:r>
            <w:r w:rsidRPr="00D527DE">
              <w:rPr>
                <w:noProof/>
                <w:lang w:val="en-CA"/>
              </w:rPr>
              <w:t xml:space="preserve"> (EGk), k = </w:t>
            </w:r>
            <w:r>
              <w:rPr>
                <w:noProof/>
                <w:lang w:val="en-CA"/>
              </w:rPr>
              <w:t>0</w:t>
            </w:r>
          </w:p>
        </w:tc>
      </w:tr>
      <w:tr w:rsidR="00D4595D" w:rsidRPr="00BB77F9" w14:paraId="1ADB6005" w14:textId="77777777" w:rsidTr="000E529B">
        <w:tc>
          <w:tcPr>
            <w:tcW w:w="0" w:type="auto"/>
          </w:tcPr>
          <w:p w14:paraId="1920EDBA" w14:textId="77777777" w:rsidR="00D4595D" w:rsidRPr="00D527DE" w:rsidRDefault="00D4595D" w:rsidP="00C5553D">
            <w:pPr>
              <w:pStyle w:val="G-PCCTablebody"/>
              <w:rPr>
                <w:noProof/>
                <w:lang w:val="en-CA"/>
              </w:rPr>
            </w:pPr>
          </w:p>
        </w:tc>
        <w:tc>
          <w:tcPr>
            <w:tcW w:w="0" w:type="auto"/>
          </w:tcPr>
          <w:p w14:paraId="1F4CB317" w14:textId="7FC87CA8" w:rsidR="00D4595D" w:rsidRPr="00D527DE" w:rsidRDefault="00D4595D" w:rsidP="00C5553D">
            <w:pPr>
              <w:pStyle w:val="G-PCCTablebody"/>
              <w:rPr>
                <w:noProof/>
                <w:lang w:val="en-CA"/>
              </w:rPr>
            </w:pPr>
            <w:r w:rsidRPr="00D527DE">
              <w:rPr>
                <w:noProof/>
                <w:lang w:val="en-CA"/>
              </w:rPr>
              <w:t>vertex_position[ ]</w:t>
            </w:r>
          </w:p>
        </w:tc>
        <w:tc>
          <w:tcPr>
            <w:tcW w:w="0" w:type="auto"/>
          </w:tcPr>
          <w:p w14:paraId="064BE098" w14:textId="5BE2B106" w:rsidR="00D4595D" w:rsidRPr="00042C68" w:rsidRDefault="00D4595D" w:rsidP="003551F0">
            <w:pPr>
              <w:pStyle w:val="G-PCCTablebody"/>
              <w:rPr>
                <w:lang w:val="fr-FR"/>
              </w:rPr>
            </w:pPr>
            <w:r>
              <w:rPr>
                <w:noProof/>
                <w:lang w:val="en-CA"/>
              </w:rPr>
              <w:fldChar w:fldCharType="begin" w:fldLock="1"/>
            </w:r>
            <w:r w:rsidRPr="00042C68">
              <w:rPr>
                <w:noProof/>
                <w:lang w:val="fr-FR"/>
              </w:rPr>
              <w:instrText xml:space="preserve"> REF _Ref12607173 \r \h </w:instrText>
            </w:r>
            <w:r w:rsidR="00656983">
              <w:rPr>
                <w:noProof/>
                <w:lang w:val="en-CA"/>
              </w:rPr>
              <w:instrText xml:space="preserve"> \* MERGEFORMAT </w:instrText>
            </w:r>
            <w:r>
              <w:rPr>
                <w:noProof/>
                <w:lang w:val="en-CA"/>
              </w:rPr>
            </w:r>
            <w:r>
              <w:rPr>
                <w:noProof/>
                <w:lang w:val="en-CA"/>
              </w:rPr>
              <w:fldChar w:fldCharType="separate"/>
            </w:r>
            <w:r w:rsidR="003551F0">
              <w:rPr>
                <w:noProof/>
                <w:lang w:val="fr-FR"/>
              </w:rPr>
              <w:t>9.6.3</w:t>
            </w:r>
            <w:r>
              <w:rPr>
                <w:noProof/>
                <w:lang w:val="en-CA"/>
              </w:rPr>
              <w:fldChar w:fldCharType="end"/>
            </w:r>
            <w:r w:rsidRPr="00042C68">
              <w:rPr>
                <w:lang w:val="fr-FR"/>
              </w:rPr>
              <w:t xml:space="preserve"> (TU),</w:t>
            </w:r>
          </w:p>
          <w:p w14:paraId="5C7F4DE0" w14:textId="27F3CEC8" w:rsidR="00D4595D" w:rsidRPr="00042C68" w:rsidRDefault="00D4595D" w:rsidP="00C5553D">
            <w:pPr>
              <w:pStyle w:val="G-PCCTablebody"/>
              <w:rPr>
                <w:lang w:val="fr-FR"/>
              </w:rPr>
            </w:pPr>
            <w:r w:rsidRPr="00042C68">
              <w:rPr>
                <w:lang w:val="fr-FR"/>
              </w:rPr>
              <w:t>maxVal = ( 1 &lt;&lt; trisoup_node_size_log2 ) + 1</w:t>
            </w:r>
          </w:p>
        </w:tc>
      </w:tr>
      <w:tr w:rsidR="00D4595D" w:rsidRPr="00D527DE" w14:paraId="29F703CF" w14:textId="77777777" w:rsidTr="000E529B">
        <w:tc>
          <w:tcPr>
            <w:tcW w:w="0" w:type="auto"/>
          </w:tcPr>
          <w:p w14:paraId="6CFF6AE4" w14:textId="38E381CA" w:rsidR="00D4595D" w:rsidRPr="00D527DE" w:rsidRDefault="00D4595D" w:rsidP="00C5553D">
            <w:pPr>
              <w:pStyle w:val="G-PCCTablebody"/>
              <w:rPr>
                <w:noProof/>
                <w:lang w:val="en-CA"/>
              </w:rPr>
            </w:pPr>
            <w:r w:rsidRPr="00D527DE">
              <w:rPr>
                <w:noProof/>
                <w:lang w:val="en-CA"/>
              </w:rPr>
              <w:t>attribute_slice_data( )</w:t>
            </w:r>
          </w:p>
        </w:tc>
        <w:tc>
          <w:tcPr>
            <w:tcW w:w="0" w:type="auto"/>
          </w:tcPr>
          <w:p w14:paraId="1DB4AD2F" w14:textId="6EBF06D1" w:rsidR="00D4595D" w:rsidRPr="00D527DE" w:rsidRDefault="002A0C8D" w:rsidP="00C5553D">
            <w:pPr>
              <w:pStyle w:val="G-PCCTablebody"/>
              <w:rPr>
                <w:noProof/>
                <w:lang w:val="en-CA"/>
              </w:rPr>
            </w:pPr>
            <w:r>
              <w:rPr>
                <w:noProof/>
                <w:lang w:val="en-CA"/>
              </w:rPr>
              <w:t>all_</w:t>
            </w:r>
            <w:r w:rsidR="00216B10">
              <w:rPr>
                <w:noProof/>
                <w:lang w:val="en-CA"/>
              </w:rPr>
              <w:t>residual_</w:t>
            </w:r>
            <w:r>
              <w:rPr>
                <w:noProof/>
                <w:lang w:val="en-CA"/>
              </w:rPr>
              <w:t>values_equal_to_</w:t>
            </w:r>
            <w:r w:rsidR="00D4595D" w:rsidRPr="00D527DE">
              <w:rPr>
                <w:noProof/>
                <w:lang w:val="en-CA"/>
              </w:rPr>
              <w:t>zero</w:t>
            </w:r>
            <w:r>
              <w:rPr>
                <w:noProof/>
                <w:lang w:val="en-CA"/>
              </w:rPr>
              <w:t>_</w:t>
            </w:r>
            <w:r w:rsidR="00D4595D" w:rsidRPr="00D527DE">
              <w:rPr>
                <w:noProof/>
                <w:lang w:val="en-CA"/>
              </w:rPr>
              <w:t>run</w:t>
            </w:r>
          </w:p>
        </w:tc>
        <w:tc>
          <w:tcPr>
            <w:tcW w:w="0" w:type="auto"/>
          </w:tcPr>
          <w:p w14:paraId="0BE47686" w14:textId="0B21FFE3"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_Ref12607173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9.6.3</w:t>
            </w:r>
            <w:r>
              <w:rPr>
                <w:noProof/>
                <w:lang w:val="en-CA"/>
              </w:rPr>
              <w:fldChar w:fldCharType="end"/>
            </w:r>
            <w:r w:rsidRPr="00D527DE">
              <w:rPr>
                <w:noProof/>
                <w:lang w:val="en-CA"/>
              </w:rPr>
              <w:t xml:space="preserve"> (TU),</w:t>
            </w:r>
          </w:p>
          <w:p w14:paraId="37649D65" w14:textId="56A3B78A" w:rsidR="00D4595D" w:rsidRPr="00D527DE" w:rsidRDefault="00D4595D" w:rsidP="00C5553D">
            <w:pPr>
              <w:pStyle w:val="G-PCCTablebody"/>
              <w:rPr>
                <w:noProof/>
                <w:lang w:val="en-CA"/>
              </w:rPr>
            </w:pPr>
            <w:r w:rsidRPr="00D527DE">
              <w:rPr>
                <w:noProof/>
                <w:lang w:val="en-CA"/>
              </w:rPr>
              <w:t>maxVal = TBD</w:t>
            </w:r>
          </w:p>
        </w:tc>
      </w:tr>
      <w:tr w:rsidR="00D4595D" w:rsidRPr="00272166" w14:paraId="62C6313E" w14:textId="77777777" w:rsidTr="000E529B">
        <w:tc>
          <w:tcPr>
            <w:tcW w:w="0" w:type="auto"/>
          </w:tcPr>
          <w:p w14:paraId="0459E70E" w14:textId="77777777" w:rsidR="00D4595D" w:rsidRPr="00D527DE" w:rsidRDefault="00D4595D" w:rsidP="00C5553D">
            <w:pPr>
              <w:pStyle w:val="G-PCCTablebody"/>
              <w:rPr>
                <w:noProof/>
                <w:lang w:val="en-CA"/>
              </w:rPr>
            </w:pPr>
          </w:p>
        </w:tc>
        <w:tc>
          <w:tcPr>
            <w:tcW w:w="0" w:type="auto"/>
          </w:tcPr>
          <w:p w14:paraId="0801C92C" w14:textId="2E5F874C" w:rsidR="00D4595D" w:rsidRPr="00D527DE" w:rsidRDefault="00D4595D" w:rsidP="00C5553D">
            <w:pPr>
              <w:pStyle w:val="G-PCCTablebody"/>
              <w:rPr>
                <w:noProof/>
                <w:lang w:val="en-CA"/>
              </w:rPr>
            </w:pPr>
            <w:r w:rsidRPr="00D527DE">
              <w:rPr>
                <w:noProof/>
                <w:lang w:val="en-CA"/>
              </w:rPr>
              <w:t>pred</w:t>
            </w:r>
            <w:r w:rsidR="002A0C8D">
              <w:rPr>
                <w:noProof/>
                <w:lang w:val="en-CA"/>
              </w:rPr>
              <w:t>_i</w:t>
            </w:r>
            <w:r w:rsidR="002A0C8D" w:rsidRPr="00D527DE">
              <w:rPr>
                <w:noProof/>
                <w:lang w:val="en-CA"/>
              </w:rPr>
              <w:t>ndex</w:t>
            </w:r>
          </w:p>
        </w:tc>
        <w:tc>
          <w:tcPr>
            <w:tcW w:w="0" w:type="auto"/>
          </w:tcPr>
          <w:p w14:paraId="5F3F6EC9" w14:textId="03501554" w:rsidR="00D4595D" w:rsidRPr="00042C68" w:rsidRDefault="00D4595D" w:rsidP="003551F0">
            <w:pPr>
              <w:pStyle w:val="G-PCCTablebody"/>
              <w:rPr>
                <w:lang w:val="fr-FR"/>
              </w:rPr>
            </w:pPr>
            <w:r>
              <w:rPr>
                <w:noProof/>
                <w:lang w:val="en-CA"/>
              </w:rPr>
              <w:fldChar w:fldCharType="begin" w:fldLock="1"/>
            </w:r>
            <w:r w:rsidRPr="00042C68">
              <w:rPr>
                <w:noProof/>
                <w:lang w:val="fr-FR"/>
              </w:rPr>
              <w:instrText xml:space="preserve"> REF _Ref12607173 \r \h </w:instrText>
            </w:r>
            <w:r w:rsidR="00656983">
              <w:rPr>
                <w:noProof/>
                <w:lang w:val="en-CA"/>
              </w:rPr>
              <w:instrText xml:space="preserve"> \* MERGEFORMAT </w:instrText>
            </w:r>
            <w:r>
              <w:rPr>
                <w:noProof/>
                <w:lang w:val="en-CA"/>
              </w:rPr>
            </w:r>
            <w:r>
              <w:rPr>
                <w:noProof/>
                <w:lang w:val="en-CA"/>
              </w:rPr>
              <w:fldChar w:fldCharType="separate"/>
            </w:r>
            <w:r w:rsidR="003551F0">
              <w:rPr>
                <w:noProof/>
                <w:lang w:val="fr-FR"/>
              </w:rPr>
              <w:t>9.6.3</w:t>
            </w:r>
            <w:r>
              <w:rPr>
                <w:noProof/>
                <w:lang w:val="en-CA"/>
              </w:rPr>
              <w:fldChar w:fldCharType="end"/>
            </w:r>
            <w:r w:rsidRPr="00042C68">
              <w:rPr>
                <w:lang w:val="fr-FR"/>
              </w:rPr>
              <w:t xml:space="preserve"> (TU),</w:t>
            </w:r>
          </w:p>
          <w:p w14:paraId="478F6298" w14:textId="515B8AFE" w:rsidR="00D4595D" w:rsidRPr="00042C68" w:rsidRDefault="00D4595D" w:rsidP="00C5553D">
            <w:pPr>
              <w:pStyle w:val="G-PCCTablebody"/>
              <w:rPr>
                <w:lang w:val="fr-FR"/>
              </w:rPr>
            </w:pPr>
            <w:r w:rsidRPr="00042C68">
              <w:rPr>
                <w:lang w:val="fr-FR"/>
              </w:rPr>
              <w:lastRenderedPageBreak/>
              <w:t xml:space="preserve">maxVal = </w:t>
            </w:r>
            <w:r w:rsidR="007C729B" w:rsidRPr="00D527DE">
              <w:rPr>
                <w:lang w:val="en-CA" w:eastAsia="ja-JP"/>
              </w:rPr>
              <w:t>MaxNumPredictors</w:t>
            </w:r>
          </w:p>
        </w:tc>
      </w:tr>
      <w:tr w:rsidR="00D4595D" w:rsidRPr="00D527DE" w14:paraId="72FF599A" w14:textId="77777777" w:rsidTr="000E529B">
        <w:tc>
          <w:tcPr>
            <w:tcW w:w="0" w:type="auto"/>
          </w:tcPr>
          <w:p w14:paraId="685BF110" w14:textId="41C8B907" w:rsidR="00D4595D" w:rsidRPr="00D527DE" w:rsidRDefault="00D4595D" w:rsidP="00C5553D">
            <w:pPr>
              <w:pStyle w:val="G-PCCTablebody"/>
              <w:rPr>
                <w:noProof/>
                <w:lang w:val="en-CA"/>
              </w:rPr>
            </w:pPr>
            <w:r w:rsidRPr="00D527DE">
              <w:rPr>
                <w:noProof/>
                <w:lang w:val="en-CA"/>
              </w:rPr>
              <w:lastRenderedPageBreak/>
              <w:t>attribute_coding( )</w:t>
            </w:r>
          </w:p>
        </w:tc>
        <w:tc>
          <w:tcPr>
            <w:tcW w:w="0" w:type="auto"/>
          </w:tcPr>
          <w:p w14:paraId="2A3BCEFA" w14:textId="3FF00A77" w:rsidR="00D4595D" w:rsidRPr="00D527DE" w:rsidRDefault="00675994" w:rsidP="00C5553D">
            <w:pPr>
              <w:pStyle w:val="G-PCCTablebody"/>
              <w:rPr>
                <w:noProof/>
                <w:lang w:val="en-CA"/>
              </w:rPr>
            </w:pPr>
            <w:r>
              <w:rPr>
                <w:noProof/>
                <w:lang w:val="en-CA"/>
              </w:rPr>
              <w:t>residual_values_equal_to_z</w:t>
            </w:r>
            <w:r w:rsidRPr="00D527DE">
              <w:rPr>
                <w:noProof/>
                <w:lang w:val="en-CA"/>
              </w:rPr>
              <w:t>ero</w:t>
            </w:r>
          </w:p>
        </w:tc>
        <w:tc>
          <w:tcPr>
            <w:tcW w:w="0" w:type="auto"/>
          </w:tcPr>
          <w:p w14:paraId="53801054" w14:textId="19351CF7"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1E7E633C" w14:textId="77777777" w:rsidTr="000E529B">
        <w:tc>
          <w:tcPr>
            <w:tcW w:w="0" w:type="auto"/>
          </w:tcPr>
          <w:p w14:paraId="491D6926" w14:textId="77777777" w:rsidR="00D4595D" w:rsidRPr="00D527DE" w:rsidRDefault="00D4595D" w:rsidP="00C5553D">
            <w:pPr>
              <w:pStyle w:val="G-PCCTablebody"/>
              <w:rPr>
                <w:noProof/>
                <w:lang w:val="en-CA"/>
              </w:rPr>
            </w:pPr>
          </w:p>
        </w:tc>
        <w:tc>
          <w:tcPr>
            <w:tcW w:w="0" w:type="auto"/>
          </w:tcPr>
          <w:p w14:paraId="0857A88E" w14:textId="2EAC3BC8" w:rsidR="00D4595D" w:rsidRPr="00D527DE" w:rsidRDefault="00675994" w:rsidP="00C5553D">
            <w:pPr>
              <w:pStyle w:val="G-PCCTablebody"/>
              <w:rPr>
                <w:noProof/>
                <w:lang w:val="en-CA"/>
              </w:rPr>
            </w:pPr>
            <w:r>
              <w:rPr>
                <w:noProof/>
                <w:lang w:val="en-CA"/>
              </w:rPr>
              <w:t>residual_values_equal_to_o</w:t>
            </w:r>
            <w:r w:rsidRPr="00D527DE">
              <w:rPr>
                <w:noProof/>
                <w:lang w:val="en-CA"/>
              </w:rPr>
              <w:t>ne</w:t>
            </w:r>
          </w:p>
        </w:tc>
        <w:tc>
          <w:tcPr>
            <w:tcW w:w="0" w:type="auto"/>
          </w:tcPr>
          <w:p w14:paraId="25EA0995" w14:textId="4633A5CF"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10E4278D" w14:textId="77777777" w:rsidTr="000E529B">
        <w:tc>
          <w:tcPr>
            <w:tcW w:w="0" w:type="auto"/>
          </w:tcPr>
          <w:p w14:paraId="71B1C0EC" w14:textId="77777777" w:rsidR="00D4595D" w:rsidRPr="00D527DE" w:rsidRDefault="00D4595D" w:rsidP="00C5553D">
            <w:pPr>
              <w:pStyle w:val="G-PCCTablebody"/>
              <w:rPr>
                <w:noProof/>
                <w:lang w:val="en-CA"/>
              </w:rPr>
            </w:pPr>
          </w:p>
        </w:tc>
        <w:tc>
          <w:tcPr>
            <w:tcW w:w="0" w:type="auto"/>
          </w:tcPr>
          <w:p w14:paraId="4B430C8E" w14:textId="2AE0DBF5" w:rsidR="00D4595D" w:rsidRPr="00D527DE" w:rsidRDefault="00D4595D" w:rsidP="00C5553D">
            <w:pPr>
              <w:pStyle w:val="G-PCCTablebody"/>
              <w:rPr>
                <w:noProof/>
                <w:lang w:val="en-CA"/>
              </w:rPr>
            </w:pPr>
            <w:r w:rsidRPr="00D527DE">
              <w:rPr>
                <w:noProof/>
                <w:lang w:val="en-CA"/>
              </w:rPr>
              <w:t>remaining_values[ ][ ]</w:t>
            </w:r>
          </w:p>
        </w:tc>
        <w:tc>
          <w:tcPr>
            <w:tcW w:w="0" w:type="auto"/>
          </w:tcPr>
          <w:p w14:paraId="66456FF0" w14:textId="55B85559"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_Ref12607140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9.6.2</w:t>
            </w:r>
            <w:r>
              <w:rPr>
                <w:noProof/>
                <w:lang w:val="en-CA"/>
              </w:rPr>
              <w:fldChar w:fldCharType="end"/>
            </w:r>
            <w:r w:rsidRPr="00D527DE">
              <w:rPr>
                <w:noProof/>
                <w:lang w:val="en-CA"/>
              </w:rPr>
              <w:t xml:space="preserve"> (EGk), k = </w:t>
            </w:r>
            <w:r>
              <w:rPr>
                <w:noProof/>
                <w:lang w:val="en-CA"/>
              </w:rPr>
              <w:t>0</w:t>
            </w:r>
          </w:p>
        </w:tc>
      </w:tr>
      <w:tr w:rsidR="00D4595D" w:rsidRPr="00D527DE" w14:paraId="77D7DCEB" w14:textId="77777777" w:rsidTr="000E529B">
        <w:tc>
          <w:tcPr>
            <w:tcW w:w="0" w:type="auto"/>
          </w:tcPr>
          <w:p w14:paraId="4E8C3AF6" w14:textId="2F43248C" w:rsidR="00D4595D" w:rsidRPr="00D527DE" w:rsidRDefault="00D4595D" w:rsidP="00C5553D">
            <w:pPr>
              <w:pStyle w:val="G-PCCTablebody"/>
              <w:rPr>
                <w:noProof/>
                <w:lang w:val="en-CA"/>
              </w:rPr>
            </w:pPr>
            <w:r w:rsidRPr="00D527DE">
              <w:rPr>
                <w:noProof/>
                <w:lang w:val="en-CA"/>
              </w:rPr>
              <w:t>dictionary_encoded_value( )</w:t>
            </w:r>
          </w:p>
        </w:tc>
        <w:tc>
          <w:tcPr>
            <w:tcW w:w="0" w:type="auto"/>
          </w:tcPr>
          <w:p w14:paraId="74BECA54" w14:textId="3DDDEE65" w:rsidR="00D4595D" w:rsidRPr="00D527DE" w:rsidRDefault="00D4595D" w:rsidP="00C5553D">
            <w:pPr>
              <w:pStyle w:val="G-PCCTablebody"/>
              <w:rPr>
                <w:noProof/>
                <w:lang w:val="en-CA"/>
              </w:rPr>
            </w:pPr>
            <w:r w:rsidRPr="00D527DE">
              <w:rPr>
                <w:noProof/>
                <w:lang w:val="en-CA"/>
              </w:rPr>
              <w:t>dict_lut0_hit_flag</w:t>
            </w:r>
          </w:p>
        </w:tc>
        <w:tc>
          <w:tcPr>
            <w:tcW w:w="0" w:type="auto"/>
          </w:tcPr>
          <w:p w14:paraId="5664E5FC" w14:textId="29DE8C5E"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351AD73F" w14:textId="77777777" w:rsidTr="000E529B">
        <w:tc>
          <w:tcPr>
            <w:tcW w:w="0" w:type="auto"/>
          </w:tcPr>
          <w:p w14:paraId="1ABF3DE1" w14:textId="77777777" w:rsidR="00D4595D" w:rsidRPr="00D527DE" w:rsidRDefault="00D4595D" w:rsidP="00C5553D">
            <w:pPr>
              <w:pStyle w:val="G-PCCTablebody"/>
              <w:rPr>
                <w:noProof/>
                <w:lang w:val="en-CA"/>
              </w:rPr>
            </w:pPr>
          </w:p>
        </w:tc>
        <w:tc>
          <w:tcPr>
            <w:tcW w:w="0" w:type="auto"/>
          </w:tcPr>
          <w:p w14:paraId="35B5B39C" w14:textId="7A76804D" w:rsidR="00D4595D" w:rsidRPr="00D527DE" w:rsidRDefault="00D4595D" w:rsidP="00C5553D">
            <w:pPr>
              <w:pStyle w:val="G-PCCTablebody"/>
              <w:rPr>
                <w:noProof/>
                <w:lang w:val="en-CA"/>
              </w:rPr>
            </w:pPr>
            <w:r w:rsidRPr="00D527DE">
              <w:rPr>
                <w:noProof/>
                <w:lang w:val="en-CA"/>
              </w:rPr>
              <w:t>dict_lut1_hit_flag</w:t>
            </w:r>
          </w:p>
        </w:tc>
        <w:tc>
          <w:tcPr>
            <w:tcW w:w="0" w:type="auto"/>
          </w:tcPr>
          <w:p w14:paraId="16B83D78" w14:textId="13C163C4"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2EC25285" w14:textId="77777777" w:rsidTr="000E529B">
        <w:tc>
          <w:tcPr>
            <w:tcW w:w="0" w:type="auto"/>
          </w:tcPr>
          <w:p w14:paraId="0780970C" w14:textId="77777777" w:rsidR="00D4595D" w:rsidRPr="00D527DE" w:rsidRDefault="00D4595D" w:rsidP="00C5553D">
            <w:pPr>
              <w:pStyle w:val="G-PCCTablebody"/>
              <w:rPr>
                <w:noProof/>
                <w:lang w:val="en-CA"/>
              </w:rPr>
            </w:pPr>
          </w:p>
        </w:tc>
        <w:tc>
          <w:tcPr>
            <w:tcW w:w="0" w:type="auto"/>
          </w:tcPr>
          <w:p w14:paraId="6B2F55AA" w14:textId="0A68E708" w:rsidR="00D4595D" w:rsidRPr="00D527DE" w:rsidRDefault="00D4595D" w:rsidP="00C5553D">
            <w:pPr>
              <w:pStyle w:val="G-PCCTablebody"/>
              <w:rPr>
                <w:noProof/>
                <w:lang w:val="en-CA"/>
              </w:rPr>
            </w:pPr>
            <w:r w:rsidRPr="00D527DE">
              <w:rPr>
                <w:noProof/>
                <w:lang w:val="en-CA"/>
              </w:rPr>
              <w:t>dict_lut0_idx</w:t>
            </w:r>
          </w:p>
        </w:tc>
        <w:tc>
          <w:tcPr>
            <w:tcW w:w="0" w:type="auto"/>
          </w:tcPr>
          <w:p w14:paraId="11F63E57" w14:textId="0ED87669" w:rsidR="00D4595D" w:rsidRPr="00D527DE" w:rsidRDefault="00D4595D" w:rsidP="00C5553D">
            <w:pPr>
              <w:pStyle w:val="G-PCCTablebody"/>
              <w:rPr>
                <w:noProof/>
                <w:lang w:val="en-CA"/>
              </w:rPr>
            </w:pPr>
            <w:r w:rsidRPr="00D527DE">
              <w:rPr>
                <w:noProof/>
                <w:lang w:val="en-CA"/>
              </w:rPr>
              <w:t>XXXREF</w:t>
            </w:r>
          </w:p>
        </w:tc>
      </w:tr>
      <w:tr w:rsidR="00D4595D" w:rsidRPr="00D527DE" w14:paraId="5AC2CFFA" w14:textId="77777777" w:rsidTr="000E529B">
        <w:tc>
          <w:tcPr>
            <w:tcW w:w="0" w:type="auto"/>
          </w:tcPr>
          <w:p w14:paraId="3BA74385" w14:textId="77777777" w:rsidR="00D4595D" w:rsidRPr="00D527DE" w:rsidRDefault="00D4595D" w:rsidP="00C5553D">
            <w:pPr>
              <w:pStyle w:val="G-PCCTablebody"/>
              <w:rPr>
                <w:noProof/>
                <w:lang w:val="en-CA"/>
              </w:rPr>
            </w:pPr>
          </w:p>
        </w:tc>
        <w:tc>
          <w:tcPr>
            <w:tcW w:w="0" w:type="auto"/>
          </w:tcPr>
          <w:p w14:paraId="1AD61258" w14:textId="1CF838D1" w:rsidR="00D4595D" w:rsidRPr="00D527DE" w:rsidRDefault="00D4595D" w:rsidP="00C5553D">
            <w:pPr>
              <w:pStyle w:val="G-PCCTablebody"/>
              <w:rPr>
                <w:noProof/>
                <w:lang w:val="en-CA"/>
              </w:rPr>
            </w:pPr>
            <w:r w:rsidRPr="00D527DE">
              <w:rPr>
                <w:noProof/>
                <w:lang w:val="en-CA"/>
              </w:rPr>
              <w:t>dict_lut1_idx</w:t>
            </w:r>
          </w:p>
        </w:tc>
        <w:tc>
          <w:tcPr>
            <w:tcW w:w="0" w:type="auto"/>
          </w:tcPr>
          <w:p w14:paraId="218A8952" w14:textId="6192A125"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4</w:t>
            </w:r>
          </w:p>
        </w:tc>
      </w:tr>
      <w:tr w:rsidR="00D4595D" w:rsidRPr="00D527DE" w14:paraId="46F8B00E" w14:textId="77777777" w:rsidTr="000E529B">
        <w:tc>
          <w:tcPr>
            <w:tcW w:w="0" w:type="auto"/>
          </w:tcPr>
          <w:p w14:paraId="106F7D82" w14:textId="77777777" w:rsidR="00D4595D" w:rsidRPr="00D527DE" w:rsidRDefault="00D4595D" w:rsidP="00C5553D">
            <w:pPr>
              <w:pStyle w:val="G-PCCTablebody"/>
              <w:rPr>
                <w:noProof/>
                <w:lang w:val="en-CA"/>
              </w:rPr>
            </w:pPr>
          </w:p>
        </w:tc>
        <w:tc>
          <w:tcPr>
            <w:tcW w:w="0" w:type="auto"/>
          </w:tcPr>
          <w:p w14:paraId="202EA8F0" w14:textId="4D86E0C0" w:rsidR="00D4595D" w:rsidRPr="00D527DE" w:rsidRDefault="00D4595D" w:rsidP="00C5553D">
            <w:pPr>
              <w:pStyle w:val="G-PCCTablebody"/>
              <w:rPr>
                <w:noProof/>
                <w:lang w:val="en-CA"/>
              </w:rPr>
            </w:pPr>
            <w:r w:rsidRPr="00D527DE">
              <w:rPr>
                <w:noProof/>
                <w:lang w:val="en-CA"/>
              </w:rPr>
              <w:t>dict_direct_value</w:t>
            </w:r>
          </w:p>
        </w:tc>
        <w:tc>
          <w:tcPr>
            <w:tcW w:w="0" w:type="auto"/>
          </w:tcPr>
          <w:p w14:paraId="3913C851" w14:textId="28A1EBBE"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sidR="00656983">
              <w:rPr>
                <w:noProof/>
                <w:lang w:val="en-CA"/>
              </w:rPr>
              <w:instrText xml:space="preserve"> \* MERGEFORMAT </w:instrText>
            </w:r>
            <w:r>
              <w:rPr>
                <w:noProof/>
                <w:lang w:val="en-CA"/>
              </w:rPr>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8</w:t>
            </w:r>
          </w:p>
        </w:tc>
      </w:tr>
    </w:tbl>
    <w:p w14:paraId="27D3721B" w14:textId="77777777" w:rsidR="000E529B" w:rsidRPr="00D527DE" w:rsidRDefault="000E529B" w:rsidP="00E94749">
      <w:pPr>
        <w:rPr>
          <w:noProof/>
          <w:lang w:val="en-CA"/>
        </w:rPr>
      </w:pPr>
    </w:p>
    <w:p w14:paraId="63889AAE" w14:textId="0B3CBABB" w:rsidR="00814022" w:rsidRDefault="00814022" w:rsidP="007F16A3">
      <w:pPr>
        <w:pStyle w:val="2"/>
        <w:rPr>
          <w:noProof/>
          <w:lang w:val="en-CA"/>
        </w:rPr>
      </w:pPr>
      <w:bookmarkStart w:id="1971" w:name="_Ref37257016"/>
      <w:bookmarkStart w:id="1972" w:name="_Toc38236517"/>
      <w:bookmarkStart w:id="1973" w:name="_Ref12603152"/>
      <w:bookmarkStart w:id="1974" w:name="_Toc24731175"/>
      <w:r>
        <w:rPr>
          <w:noProof/>
          <w:lang w:val="en-CA"/>
        </w:rPr>
        <w:t>Chunked bytestream parsing process</w:t>
      </w:r>
      <w:bookmarkEnd w:id="1971"/>
      <w:bookmarkEnd w:id="1972"/>
    </w:p>
    <w:p w14:paraId="2A94972C" w14:textId="1C2F7410" w:rsidR="00C21909" w:rsidRDefault="00C21909" w:rsidP="00E8523A">
      <w:pPr>
        <w:pStyle w:val="3"/>
        <w:rPr>
          <w:lang w:val="en-CA"/>
        </w:rPr>
      </w:pPr>
      <w:bookmarkStart w:id="1975" w:name="_Ref37252742"/>
      <w:bookmarkStart w:id="1976" w:name="_Toc38236518"/>
      <w:r>
        <w:rPr>
          <w:lang w:val="en-CA"/>
        </w:rPr>
        <w:t>General</w:t>
      </w:r>
      <w:bookmarkEnd w:id="1975"/>
      <w:bookmarkEnd w:id="1976"/>
    </w:p>
    <w:p w14:paraId="6C45E167" w14:textId="4659DC03" w:rsidR="009E3177" w:rsidRDefault="009E3177" w:rsidP="008D4683">
      <w:pPr>
        <w:rPr>
          <w:noProof/>
          <w:lang w:val="en-CA"/>
        </w:rPr>
      </w:pPr>
      <w:r>
        <w:rPr>
          <w:noProof/>
          <w:lang w:val="en-CA"/>
        </w:rPr>
        <w:t>The input to this process is the variable ChunkSeqLen representing the length in bytes of a sequence of chunks.</w:t>
      </w:r>
    </w:p>
    <w:p w14:paraId="1A89571A" w14:textId="77777777" w:rsidR="00752C4A" w:rsidRDefault="00752C4A" w:rsidP="008D4683">
      <w:pPr>
        <w:rPr>
          <w:noProof/>
          <w:lang w:val="en-CA"/>
        </w:rPr>
      </w:pPr>
      <w:r>
        <w:rPr>
          <w:noProof/>
          <w:lang w:val="en-CA"/>
        </w:rPr>
        <w:t>The output of this process are:</w:t>
      </w:r>
    </w:p>
    <w:p w14:paraId="236D62E5" w14:textId="4F722ADE" w:rsidR="00752C4A" w:rsidRDefault="00752C4A" w:rsidP="00752C4A">
      <w:pPr>
        <w:pStyle w:val="af7"/>
        <w:numPr>
          <w:ilvl w:val="0"/>
          <w:numId w:val="77"/>
        </w:numPr>
        <w:rPr>
          <w:noProof/>
          <w:lang w:val="en-CA"/>
        </w:rPr>
      </w:pPr>
      <w:r>
        <w:rPr>
          <w:noProof/>
          <w:lang w:val="en-CA"/>
        </w:rPr>
        <w:t>T</w:t>
      </w:r>
      <w:r w:rsidRPr="00752C4A">
        <w:rPr>
          <w:noProof/>
          <w:lang w:val="en-CA"/>
        </w:rPr>
        <w:t xml:space="preserve">he array AeByteStream consisting of </w:t>
      </w:r>
      <w:r>
        <w:rPr>
          <w:noProof/>
          <w:lang w:val="en-CA"/>
        </w:rPr>
        <w:t>bytes</w:t>
      </w:r>
      <w:r w:rsidRPr="00752C4A">
        <w:rPr>
          <w:noProof/>
          <w:lang w:val="en-CA"/>
        </w:rPr>
        <w:t xml:space="preserve"> </w:t>
      </w:r>
      <w:r>
        <w:rPr>
          <w:noProof/>
          <w:lang w:val="en-CA"/>
        </w:rPr>
        <w:t xml:space="preserve">of </w:t>
      </w:r>
      <w:r w:rsidRPr="00752C4A">
        <w:rPr>
          <w:noProof/>
          <w:lang w:val="en-CA"/>
        </w:rPr>
        <w:t>an arithmetic coded data stream.</w:t>
      </w:r>
    </w:p>
    <w:p w14:paraId="69E359D1" w14:textId="35BA33A4" w:rsidR="00752C4A" w:rsidRPr="0097084F" w:rsidRDefault="00752C4A" w:rsidP="00BE53BF">
      <w:pPr>
        <w:pStyle w:val="af7"/>
        <w:numPr>
          <w:ilvl w:val="0"/>
          <w:numId w:val="77"/>
        </w:numPr>
        <w:rPr>
          <w:noProof/>
          <w:lang w:val="en-CA"/>
        </w:rPr>
      </w:pPr>
      <w:r>
        <w:rPr>
          <w:noProof/>
          <w:lang w:val="en-CA"/>
        </w:rPr>
        <w:t>The variable AeStreamReadIdx, representing the read position of the AeByteStream.</w:t>
      </w:r>
    </w:p>
    <w:p w14:paraId="354FA0E3" w14:textId="370B0712" w:rsidR="00752C4A" w:rsidRDefault="00752C4A" w:rsidP="00752C4A">
      <w:pPr>
        <w:pStyle w:val="af7"/>
        <w:numPr>
          <w:ilvl w:val="0"/>
          <w:numId w:val="77"/>
        </w:numPr>
        <w:rPr>
          <w:noProof/>
          <w:lang w:val="en-CA"/>
        </w:rPr>
      </w:pPr>
      <w:r>
        <w:rPr>
          <w:noProof/>
          <w:lang w:val="en-CA"/>
        </w:rPr>
        <w:t>T</w:t>
      </w:r>
      <w:r w:rsidRPr="0061137A">
        <w:rPr>
          <w:noProof/>
          <w:lang w:val="en-CA"/>
        </w:rPr>
        <w:t>he array By</w:t>
      </w:r>
      <w:r>
        <w:rPr>
          <w:noProof/>
          <w:lang w:val="en-CA"/>
        </w:rPr>
        <w:t>p</w:t>
      </w:r>
      <w:r w:rsidRPr="0061137A">
        <w:rPr>
          <w:noProof/>
          <w:lang w:val="en-CA"/>
        </w:rPr>
        <w:t xml:space="preserve">assBitStream consisting of </w:t>
      </w:r>
      <w:r>
        <w:rPr>
          <w:noProof/>
          <w:lang w:val="en-CA"/>
        </w:rPr>
        <w:t xml:space="preserve">bits </w:t>
      </w:r>
      <w:r w:rsidRPr="0061137A">
        <w:rPr>
          <w:noProof/>
          <w:lang w:val="en-CA"/>
        </w:rPr>
        <w:t>of a bypass data stream.</w:t>
      </w:r>
    </w:p>
    <w:p w14:paraId="3D1B1595" w14:textId="1177F0DB" w:rsidR="00752C4A" w:rsidRPr="0097084F" w:rsidRDefault="00752C4A" w:rsidP="00BE53BF">
      <w:pPr>
        <w:pStyle w:val="af7"/>
        <w:numPr>
          <w:ilvl w:val="0"/>
          <w:numId w:val="77"/>
        </w:numPr>
        <w:rPr>
          <w:noProof/>
          <w:lang w:val="en-CA"/>
        </w:rPr>
      </w:pPr>
      <w:r>
        <w:rPr>
          <w:noProof/>
          <w:lang w:val="en-CA"/>
        </w:rPr>
        <w:t>The variable BypassStreamReadIdx, representing the read position of the BypassBitStream.</w:t>
      </w:r>
    </w:p>
    <w:p w14:paraId="1FCDAF3D" w14:textId="6B8D366A" w:rsidR="009E3177" w:rsidRDefault="009E3177" w:rsidP="008D4683">
      <w:pPr>
        <w:rPr>
          <w:noProof/>
          <w:lang w:val="en-CA"/>
        </w:rPr>
      </w:pPr>
      <w:r>
        <w:rPr>
          <w:noProof/>
          <w:lang w:val="en-CA"/>
        </w:rPr>
        <w:t xml:space="preserve">A chunked bytestream sequence consists of one or more chunks.  With the exception of the last chunk in a sequence, all chunks are 256 bytes in length.  The final chunk may be truncated </w:t>
      </w:r>
      <w:r w:rsidR="00752C4A">
        <w:rPr>
          <w:noProof/>
          <w:lang w:val="en-CA"/>
        </w:rPr>
        <w:t xml:space="preserve">to ChunkSeqLen % 256 bytes.  </w:t>
      </w:r>
      <w:r>
        <w:rPr>
          <w:noProof/>
          <w:lang w:val="en-CA"/>
        </w:rPr>
        <w:t xml:space="preserve">Each chunk contains data from </w:t>
      </w:r>
      <w:r w:rsidR="00752C4A">
        <w:rPr>
          <w:noProof/>
          <w:lang w:val="en-CA"/>
        </w:rPr>
        <w:t>one</w:t>
      </w:r>
      <w:r>
        <w:rPr>
          <w:noProof/>
          <w:lang w:val="en-CA"/>
        </w:rPr>
        <w:t xml:space="preserve"> or both of </w:t>
      </w:r>
      <w:r w:rsidR="00752C4A">
        <w:rPr>
          <w:noProof/>
          <w:lang w:val="en-CA"/>
        </w:rPr>
        <w:t>the</w:t>
      </w:r>
      <w:r>
        <w:rPr>
          <w:noProof/>
          <w:lang w:val="en-CA"/>
        </w:rPr>
        <w:t xml:space="preserve"> arithmetic coded </w:t>
      </w:r>
      <w:r w:rsidR="00752C4A">
        <w:rPr>
          <w:noProof/>
          <w:lang w:val="en-CA"/>
        </w:rPr>
        <w:t xml:space="preserve">data </w:t>
      </w:r>
      <w:r>
        <w:rPr>
          <w:noProof/>
          <w:lang w:val="en-CA"/>
        </w:rPr>
        <w:t xml:space="preserve">stream and a bypass bin </w:t>
      </w:r>
      <w:r w:rsidR="00752C4A">
        <w:rPr>
          <w:noProof/>
          <w:lang w:val="en-CA"/>
        </w:rPr>
        <w:t xml:space="preserve">data </w:t>
      </w:r>
      <w:r>
        <w:rPr>
          <w:noProof/>
          <w:lang w:val="en-CA"/>
        </w:rPr>
        <w:t>stream.</w:t>
      </w:r>
    </w:p>
    <w:p w14:paraId="0279EFAC" w14:textId="7BE55793" w:rsidR="00752C4A" w:rsidRDefault="00752C4A" w:rsidP="008D4683">
      <w:pPr>
        <w:rPr>
          <w:noProof/>
          <w:lang w:val="en-CA"/>
        </w:rPr>
      </w:pPr>
      <w:r>
        <w:rPr>
          <w:noProof/>
          <w:lang w:val="en-CA"/>
        </w:rPr>
        <w:t>The variables AeStreamReadIdx and AeBypassStreamReadIdx are both</w:t>
      </w:r>
      <w:r w:rsidR="00017257">
        <w:rPr>
          <w:noProof/>
          <w:lang w:val="en-CA"/>
        </w:rPr>
        <w:t xml:space="preserve"> initialized</w:t>
      </w:r>
      <w:r w:rsidR="00A83A93">
        <w:rPr>
          <w:noProof/>
          <w:lang w:val="en-CA"/>
        </w:rPr>
        <w:t xml:space="preserve"> to</w:t>
      </w:r>
      <w:r>
        <w:rPr>
          <w:noProof/>
          <w:lang w:val="en-CA"/>
        </w:rPr>
        <w:t xml:space="preserve"> 0.</w:t>
      </w:r>
    </w:p>
    <w:p w14:paraId="78C990DF" w14:textId="21B73987" w:rsidR="00A83A93" w:rsidRDefault="00A83A93" w:rsidP="008D4683">
      <w:pPr>
        <w:rPr>
          <w:noProof/>
          <w:lang w:val="en-CA"/>
        </w:rPr>
      </w:pPr>
      <w:r>
        <w:rPr>
          <w:noProof/>
          <w:lang w:val="en-CA"/>
        </w:rPr>
        <w:t>The arrays AeByteStream and BypassBitSteram are assembled according to the following syntax (</w:t>
      </w:r>
      <w:r>
        <w:rPr>
          <w:noProof/>
          <w:lang w:val="en-CA"/>
        </w:rPr>
        <w:fldChar w:fldCharType="begin" w:fldLock="1"/>
      </w:r>
      <w:r>
        <w:rPr>
          <w:noProof/>
          <w:lang w:val="en-CA"/>
        </w:rPr>
        <w:instrText xml:space="preserve"> REF _Ref37259772 \r \h </w:instrText>
      </w:r>
      <w:r>
        <w:rPr>
          <w:noProof/>
          <w:lang w:val="en-CA"/>
        </w:rPr>
      </w:r>
      <w:r>
        <w:rPr>
          <w:noProof/>
          <w:lang w:val="en-CA"/>
        </w:rPr>
        <w:fldChar w:fldCharType="separate"/>
      </w:r>
      <w:r w:rsidR="003551F0">
        <w:rPr>
          <w:noProof/>
          <w:lang w:val="en-CA"/>
        </w:rPr>
        <w:t>9.2.2</w:t>
      </w:r>
      <w:r>
        <w:rPr>
          <w:noProof/>
          <w:lang w:val="en-CA"/>
        </w:rPr>
        <w:fldChar w:fldCharType="end"/>
      </w:r>
      <w:r>
        <w:rPr>
          <w:noProof/>
          <w:lang w:val="en-CA"/>
        </w:rPr>
        <w:t>) and semantics (</w:t>
      </w:r>
      <w:r>
        <w:rPr>
          <w:noProof/>
          <w:lang w:val="en-CA"/>
        </w:rPr>
        <w:fldChar w:fldCharType="begin" w:fldLock="1"/>
      </w:r>
      <w:r>
        <w:rPr>
          <w:noProof/>
          <w:lang w:val="en-CA"/>
        </w:rPr>
        <w:instrText xml:space="preserve"> REF _Ref37259777 \r \h </w:instrText>
      </w:r>
      <w:r>
        <w:rPr>
          <w:noProof/>
          <w:lang w:val="en-CA"/>
        </w:rPr>
      </w:r>
      <w:r>
        <w:rPr>
          <w:noProof/>
          <w:lang w:val="en-CA"/>
        </w:rPr>
        <w:fldChar w:fldCharType="separate"/>
      </w:r>
      <w:r w:rsidR="003551F0">
        <w:rPr>
          <w:noProof/>
          <w:lang w:val="en-CA"/>
        </w:rPr>
        <w:t>9.2.3</w:t>
      </w:r>
      <w:r>
        <w:rPr>
          <w:noProof/>
          <w:lang w:val="en-CA"/>
        </w:rPr>
        <w:fldChar w:fldCharType="end"/>
      </w:r>
      <w:r>
        <w:rPr>
          <w:noProof/>
          <w:lang w:val="en-CA"/>
        </w:rPr>
        <w:t>).</w:t>
      </w:r>
    </w:p>
    <w:p w14:paraId="2E73BA49" w14:textId="7E773A9A" w:rsidR="008D4683" w:rsidRPr="006822E6" w:rsidRDefault="009E3177">
      <w:pPr>
        <w:pStyle w:val="3"/>
        <w:rPr>
          <w:lang w:val="en-CA"/>
        </w:rPr>
      </w:pPr>
      <w:bookmarkStart w:id="1977" w:name="_Ref37259772"/>
      <w:bookmarkStart w:id="1978" w:name="_Toc38236519"/>
      <w:r>
        <w:rPr>
          <w:lang w:val="en-CA"/>
        </w:rPr>
        <w:t>Syntax</w:t>
      </w:r>
      <w:bookmarkEnd w:id="1977"/>
      <w:bookmarkEnd w:id="1978"/>
    </w:p>
    <w:p w14:paraId="33D45753" w14:textId="279F5230" w:rsidR="00814022" w:rsidRDefault="00E8523A" w:rsidP="00BE53BF">
      <w:pPr>
        <w:pStyle w:val="4"/>
        <w:rPr>
          <w:lang w:val="en-CA"/>
        </w:rPr>
      </w:pPr>
      <w:r>
        <w:rPr>
          <w:lang w:val="en-CA"/>
        </w:rPr>
        <w:t>Chunked bytestream</w:t>
      </w:r>
      <w:r w:rsidR="009E3177">
        <w:rPr>
          <w:lang w:val="en-CA"/>
        </w:rPr>
        <w:t xml:space="preserve"> sequence </w:t>
      </w:r>
      <w:r>
        <w:rPr>
          <w:lang w:val="en-CA"/>
        </w:rPr>
        <w:t>s</w:t>
      </w:r>
      <w:r w:rsidR="00814022">
        <w:rPr>
          <w:lang w:val="en-CA"/>
        </w:rPr>
        <w:t>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E3177" w:rsidRPr="00D527DE" w14:paraId="6FAE4569" w14:textId="77777777" w:rsidTr="00C5553D">
        <w:trPr>
          <w:cantSplit/>
          <w:jc w:val="center"/>
        </w:trPr>
        <w:tc>
          <w:tcPr>
            <w:tcW w:w="6804" w:type="dxa"/>
          </w:tcPr>
          <w:p w14:paraId="679902D5" w14:textId="72DA729A" w:rsidR="009E3177" w:rsidRPr="00C5553D" w:rsidRDefault="009E3177" w:rsidP="00C5553D">
            <w:pPr>
              <w:pStyle w:val="G-PCCTablebody"/>
            </w:pPr>
            <w:r w:rsidRPr="00C5553D">
              <w:t>ae_chunk_sequence( ) {</w:t>
            </w:r>
          </w:p>
        </w:tc>
        <w:tc>
          <w:tcPr>
            <w:tcW w:w="1406" w:type="dxa"/>
          </w:tcPr>
          <w:p w14:paraId="740E9D1D" w14:textId="77777777" w:rsidR="009E3177" w:rsidRPr="00C5553D" w:rsidRDefault="009E3177" w:rsidP="00C5553D">
            <w:pPr>
              <w:pStyle w:val="G-PCCTablebody"/>
              <w:jc w:val="center"/>
            </w:pPr>
            <w:r w:rsidRPr="00C5553D">
              <w:rPr>
                <w:b/>
                <w:bCs/>
              </w:rPr>
              <w:t>Descriptor</w:t>
            </w:r>
          </w:p>
        </w:tc>
      </w:tr>
      <w:tr w:rsidR="009E3177" w:rsidRPr="00A83A93" w14:paraId="3B52A968" w14:textId="77777777" w:rsidTr="00C5553D">
        <w:trPr>
          <w:cantSplit/>
          <w:jc w:val="center"/>
        </w:trPr>
        <w:tc>
          <w:tcPr>
            <w:tcW w:w="6804" w:type="dxa"/>
          </w:tcPr>
          <w:p w14:paraId="0BA9D24C" w14:textId="3BEE8D84" w:rsidR="009E3177" w:rsidRPr="00656983" w:rsidRDefault="00A83A93" w:rsidP="00C5553D">
            <w:pPr>
              <w:pStyle w:val="G-PCCTablebody"/>
            </w:pPr>
            <w:r w:rsidRPr="00656983">
              <w:t xml:space="preserve">  for( chunkOffset = 0; chunkOffset &lt; ChunkSeqLen; chunkOffset += 256 )</w:t>
            </w:r>
          </w:p>
        </w:tc>
        <w:tc>
          <w:tcPr>
            <w:tcW w:w="1406" w:type="dxa"/>
          </w:tcPr>
          <w:p w14:paraId="0CF5588C" w14:textId="0D0C4BDA" w:rsidR="009E3177" w:rsidRPr="00656983" w:rsidRDefault="009E3177" w:rsidP="00C5553D">
            <w:pPr>
              <w:pStyle w:val="G-PCCTablebody"/>
              <w:jc w:val="center"/>
            </w:pPr>
          </w:p>
        </w:tc>
      </w:tr>
      <w:tr w:rsidR="00A83A93" w:rsidRPr="00A83A93" w14:paraId="28C889F8" w14:textId="77777777" w:rsidTr="00C5553D">
        <w:trPr>
          <w:cantSplit/>
          <w:jc w:val="center"/>
        </w:trPr>
        <w:tc>
          <w:tcPr>
            <w:tcW w:w="6804" w:type="dxa"/>
          </w:tcPr>
          <w:p w14:paraId="60785B7D" w14:textId="120C221E" w:rsidR="00A83A93" w:rsidRPr="00656983" w:rsidRDefault="00A83A93" w:rsidP="00C5553D">
            <w:pPr>
              <w:pStyle w:val="G-PCCTablebody"/>
            </w:pPr>
            <w:r w:rsidRPr="00656983">
              <w:t xml:space="preserve">    ae_chunk( Min( 256, chunkSeqLen </w:t>
            </w:r>
            <w:r w:rsidRPr="00C5553D">
              <w:t xml:space="preserve">− </w:t>
            </w:r>
            <w:r w:rsidRPr="00656983">
              <w:t>chunkSeqOffset ) )</w:t>
            </w:r>
          </w:p>
        </w:tc>
        <w:tc>
          <w:tcPr>
            <w:tcW w:w="1406" w:type="dxa"/>
          </w:tcPr>
          <w:p w14:paraId="045AC1C6" w14:textId="77777777" w:rsidR="00A83A93" w:rsidRPr="00656983" w:rsidRDefault="00A83A93" w:rsidP="00C5553D">
            <w:pPr>
              <w:pStyle w:val="G-PCCTablebody"/>
              <w:jc w:val="center"/>
            </w:pPr>
          </w:p>
        </w:tc>
      </w:tr>
      <w:tr w:rsidR="00A83A93" w:rsidRPr="00A83A93" w14:paraId="0150CF5C" w14:textId="77777777" w:rsidTr="00C5553D">
        <w:trPr>
          <w:cantSplit/>
          <w:jc w:val="center"/>
        </w:trPr>
        <w:tc>
          <w:tcPr>
            <w:tcW w:w="6804" w:type="dxa"/>
          </w:tcPr>
          <w:p w14:paraId="01F59E56" w14:textId="4D97BA34" w:rsidR="00A83A93" w:rsidRPr="00656983" w:rsidRDefault="00A83A93" w:rsidP="00C5553D">
            <w:pPr>
              <w:pStyle w:val="G-PCCTablebody"/>
            </w:pPr>
            <w:r w:rsidRPr="00656983">
              <w:t>}</w:t>
            </w:r>
          </w:p>
        </w:tc>
        <w:tc>
          <w:tcPr>
            <w:tcW w:w="1406" w:type="dxa"/>
          </w:tcPr>
          <w:p w14:paraId="46C7FD64" w14:textId="77777777" w:rsidR="00A83A93" w:rsidRPr="00656983" w:rsidRDefault="00A83A93" w:rsidP="00C5553D">
            <w:pPr>
              <w:pStyle w:val="G-PCCTablebody"/>
              <w:jc w:val="center"/>
            </w:pPr>
          </w:p>
        </w:tc>
      </w:tr>
    </w:tbl>
    <w:p w14:paraId="69FE9B4F" w14:textId="5A4A4A67" w:rsidR="009E3177" w:rsidRDefault="009E3177" w:rsidP="009E3177"/>
    <w:p w14:paraId="26F4C142" w14:textId="77777777" w:rsidR="009E3177" w:rsidRDefault="009E3177" w:rsidP="00BE53BF">
      <w:pPr>
        <w:pStyle w:val="4"/>
        <w:rPr>
          <w:lang w:val="en-CA"/>
        </w:rPr>
      </w:pPr>
      <w:r>
        <w:rPr>
          <w:lang w:val="en-CA"/>
        </w:rPr>
        <w:lastRenderedPageBreak/>
        <w:t>Chunked bytestream chunk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E3177" w:rsidRPr="00D527DE" w14:paraId="01AAD0C0" w14:textId="77777777" w:rsidTr="00C5553D">
        <w:trPr>
          <w:cantSplit/>
          <w:jc w:val="center"/>
        </w:trPr>
        <w:tc>
          <w:tcPr>
            <w:tcW w:w="6804" w:type="dxa"/>
          </w:tcPr>
          <w:p w14:paraId="273686A3" w14:textId="3356DA39" w:rsidR="009E3177" w:rsidRPr="00D527DE" w:rsidRDefault="009E3177" w:rsidP="00C5553D">
            <w:pPr>
              <w:pStyle w:val="G-PCCTablebody"/>
              <w:rPr>
                <w:noProof/>
              </w:rPr>
            </w:pPr>
            <w:r>
              <w:rPr>
                <w:noProof/>
              </w:rPr>
              <w:t>ae_chunk</w:t>
            </w:r>
            <w:r w:rsidRPr="00D527DE">
              <w:rPr>
                <w:noProof/>
              </w:rPr>
              <w:t>(</w:t>
            </w:r>
            <w:r w:rsidRPr="00D527DE">
              <w:rPr>
                <w:rFonts w:eastAsia="ＭＳ 明朝"/>
                <w:noProof/>
                <w:lang w:eastAsia="ja-JP"/>
              </w:rPr>
              <w:t> </w:t>
            </w:r>
            <w:r w:rsidR="00A83A93">
              <w:rPr>
                <w:rFonts w:eastAsia="ＭＳ 明朝"/>
                <w:noProof/>
                <w:lang w:eastAsia="ja-JP"/>
              </w:rPr>
              <w:t>chunkLen </w:t>
            </w:r>
            <w:r w:rsidRPr="00D527DE">
              <w:rPr>
                <w:noProof/>
              </w:rPr>
              <w:t>) {</w:t>
            </w:r>
          </w:p>
        </w:tc>
        <w:tc>
          <w:tcPr>
            <w:tcW w:w="1406" w:type="dxa"/>
          </w:tcPr>
          <w:p w14:paraId="71D7DF9F" w14:textId="77777777" w:rsidR="009E3177" w:rsidRPr="00C5553D" w:rsidRDefault="009E3177" w:rsidP="00C5553D">
            <w:pPr>
              <w:pStyle w:val="G-PCCTablebody"/>
              <w:jc w:val="center"/>
              <w:rPr>
                <w:noProof/>
              </w:rPr>
            </w:pPr>
            <w:r w:rsidRPr="00C5553D">
              <w:rPr>
                <w:b/>
                <w:noProof/>
              </w:rPr>
              <w:t>Descriptor</w:t>
            </w:r>
          </w:p>
        </w:tc>
      </w:tr>
      <w:tr w:rsidR="009E3177" w:rsidRPr="00D527DE" w14:paraId="064B7C9A" w14:textId="77777777" w:rsidTr="00C5553D">
        <w:trPr>
          <w:cantSplit/>
          <w:jc w:val="center"/>
        </w:trPr>
        <w:tc>
          <w:tcPr>
            <w:tcW w:w="6804" w:type="dxa"/>
          </w:tcPr>
          <w:p w14:paraId="1116FE24" w14:textId="34B71A65" w:rsidR="009E3177" w:rsidRPr="00D527DE" w:rsidRDefault="009E3177" w:rsidP="00C5553D">
            <w:pPr>
              <w:pStyle w:val="G-PCCTablebody"/>
              <w:rPr>
                <w:b/>
              </w:rPr>
            </w:pPr>
            <w:r w:rsidRPr="001C2586">
              <w:rPr>
                <w:lang w:eastAsia="ja-JP"/>
              </w:rPr>
              <w:t xml:space="preserve">  </w:t>
            </w:r>
            <w:r w:rsidRPr="001C2586">
              <w:rPr>
                <w:b/>
                <w:bCs/>
                <w:lang w:eastAsia="ja-JP"/>
              </w:rPr>
              <w:t>chunk_num_ae_bytes</w:t>
            </w:r>
          </w:p>
        </w:tc>
        <w:tc>
          <w:tcPr>
            <w:tcW w:w="1406" w:type="dxa"/>
          </w:tcPr>
          <w:p w14:paraId="3A205AE3" w14:textId="65379251" w:rsidR="009E3177" w:rsidRPr="00656983" w:rsidRDefault="009E3177" w:rsidP="00C5553D">
            <w:pPr>
              <w:pStyle w:val="G-PCCTablebody"/>
              <w:jc w:val="center"/>
            </w:pPr>
            <w:r w:rsidRPr="00656983">
              <w:rPr>
                <w:bCs/>
              </w:rPr>
              <w:t>u(8)</w:t>
            </w:r>
          </w:p>
        </w:tc>
      </w:tr>
      <w:tr w:rsidR="009E3177" w:rsidRPr="00D527DE" w14:paraId="240D0821" w14:textId="77777777" w:rsidTr="00C5553D">
        <w:trPr>
          <w:cantSplit/>
          <w:jc w:val="center"/>
        </w:trPr>
        <w:tc>
          <w:tcPr>
            <w:tcW w:w="6804" w:type="dxa"/>
          </w:tcPr>
          <w:p w14:paraId="637B07CE" w14:textId="53A0D627" w:rsidR="009E3177" w:rsidRPr="00D527DE" w:rsidRDefault="009E3177" w:rsidP="00C5553D">
            <w:pPr>
              <w:pStyle w:val="G-PCCTablebody"/>
              <w:rPr>
                <w:b/>
                <w:bCs/>
              </w:rPr>
            </w:pPr>
            <w:r w:rsidRPr="001C2586">
              <w:rPr>
                <w:lang w:eastAsia="ja-JP"/>
              </w:rPr>
              <w:t xml:space="preserve">  for(</w:t>
            </w:r>
            <w:r>
              <w:rPr>
                <w:lang w:eastAsia="ja-JP"/>
              </w:rPr>
              <w:t xml:space="preserve"> </w:t>
            </w:r>
            <w:r w:rsidRPr="001C2586">
              <w:rPr>
                <w:lang w:eastAsia="ja-JP"/>
              </w:rPr>
              <w:t>i = 0; i &lt; num_ae_bytes; i++</w:t>
            </w:r>
            <w:r>
              <w:rPr>
                <w:lang w:eastAsia="ja-JP"/>
              </w:rPr>
              <w:t xml:space="preserve"> </w:t>
            </w:r>
            <w:r w:rsidRPr="001C2586">
              <w:rPr>
                <w:lang w:eastAsia="ja-JP"/>
              </w:rPr>
              <w:t>)</w:t>
            </w:r>
          </w:p>
        </w:tc>
        <w:tc>
          <w:tcPr>
            <w:tcW w:w="1406" w:type="dxa"/>
          </w:tcPr>
          <w:p w14:paraId="01E75DFB" w14:textId="77777777" w:rsidR="009E3177" w:rsidRPr="00656983" w:rsidRDefault="009E3177" w:rsidP="00C5553D">
            <w:pPr>
              <w:pStyle w:val="G-PCCTablebody"/>
              <w:jc w:val="center"/>
            </w:pPr>
          </w:p>
        </w:tc>
      </w:tr>
      <w:tr w:rsidR="009E3177" w:rsidRPr="00D527DE" w14:paraId="7D40B879" w14:textId="77777777" w:rsidTr="00C5553D">
        <w:trPr>
          <w:cantSplit/>
          <w:jc w:val="center"/>
        </w:trPr>
        <w:tc>
          <w:tcPr>
            <w:tcW w:w="6804" w:type="dxa"/>
          </w:tcPr>
          <w:p w14:paraId="5876ECC0" w14:textId="088C0B53" w:rsidR="009E3177" w:rsidRPr="00D527DE" w:rsidRDefault="009E3177" w:rsidP="00C5553D">
            <w:pPr>
              <w:pStyle w:val="G-PCCTablebody"/>
              <w:rPr>
                <w:b/>
                <w:bCs/>
              </w:rPr>
            </w:pPr>
            <w:r w:rsidRPr="001C2586">
              <w:rPr>
                <w:lang w:eastAsia="ja-JP"/>
              </w:rPr>
              <w:t xml:space="preserve">    </w:t>
            </w:r>
            <w:r w:rsidRPr="001C2586">
              <w:rPr>
                <w:b/>
                <w:bCs/>
                <w:lang w:eastAsia="ja-JP"/>
              </w:rPr>
              <w:t>chunk_ae_byte</w:t>
            </w:r>
            <w:r w:rsidRPr="001C2586">
              <w:rPr>
                <w:lang w:eastAsia="ja-JP"/>
              </w:rPr>
              <w:t>[</w:t>
            </w:r>
            <w:r>
              <w:rPr>
                <w:lang w:eastAsia="ja-JP"/>
              </w:rPr>
              <w:t> </w:t>
            </w:r>
            <w:r w:rsidRPr="001C2586">
              <w:rPr>
                <w:lang w:eastAsia="ja-JP"/>
              </w:rPr>
              <w:t>i</w:t>
            </w:r>
            <w:r>
              <w:rPr>
                <w:lang w:eastAsia="ja-JP"/>
              </w:rPr>
              <w:t> </w:t>
            </w:r>
            <w:r w:rsidRPr="001C2586">
              <w:rPr>
                <w:lang w:eastAsia="ja-JP"/>
              </w:rPr>
              <w:t>]</w:t>
            </w:r>
          </w:p>
        </w:tc>
        <w:tc>
          <w:tcPr>
            <w:tcW w:w="1406" w:type="dxa"/>
          </w:tcPr>
          <w:p w14:paraId="656560D5" w14:textId="5D629478" w:rsidR="009E3177" w:rsidRPr="00656983" w:rsidRDefault="009E3177" w:rsidP="00C5553D">
            <w:pPr>
              <w:pStyle w:val="G-PCCTablebody"/>
              <w:jc w:val="center"/>
            </w:pPr>
            <w:r w:rsidRPr="00656983">
              <w:rPr>
                <w:bCs/>
              </w:rPr>
              <w:t>u(8)</w:t>
            </w:r>
          </w:p>
        </w:tc>
      </w:tr>
      <w:tr w:rsidR="009E3177" w:rsidRPr="00D527DE" w14:paraId="019544C0" w14:textId="77777777" w:rsidTr="00C5553D">
        <w:trPr>
          <w:cantSplit/>
          <w:jc w:val="center"/>
        </w:trPr>
        <w:tc>
          <w:tcPr>
            <w:tcW w:w="6804" w:type="dxa"/>
          </w:tcPr>
          <w:p w14:paraId="664B99AC" w14:textId="0EAF13B7" w:rsidR="009E3177" w:rsidRPr="00D527DE" w:rsidRDefault="009E3177" w:rsidP="00C5553D">
            <w:pPr>
              <w:pStyle w:val="G-PCCTablebody"/>
              <w:rPr>
                <w:b/>
                <w:bCs/>
              </w:rPr>
            </w:pPr>
            <w:r w:rsidRPr="001C2586">
              <w:rPr>
                <w:lang w:eastAsia="ja-JP"/>
              </w:rPr>
              <w:t xml:space="preserve">  for(</w:t>
            </w:r>
            <w:r>
              <w:rPr>
                <w:lang w:eastAsia="ja-JP"/>
              </w:rPr>
              <w:t xml:space="preserve"> </w:t>
            </w:r>
            <w:r w:rsidRPr="001C2586">
              <w:rPr>
                <w:lang w:eastAsia="ja-JP"/>
              </w:rPr>
              <w:t xml:space="preserve">j = 0; i &lt; </w:t>
            </w:r>
            <w:r w:rsidR="00A83A93">
              <w:rPr>
                <w:lang w:eastAsia="ja-JP"/>
              </w:rPr>
              <w:t xml:space="preserve">chunkLen </w:t>
            </w:r>
            <w:r w:rsidR="00A83A93" w:rsidRPr="00D527DE">
              <w:rPr>
                <w:rFonts w:eastAsia="Cambria" w:cs="Cambria"/>
              </w:rPr>
              <w:t>−</w:t>
            </w:r>
            <w:r w:rsidR="00A83A93">
              <w:rPr>
                <w:rFonts w:eastAsia="Cambria" w:cs="Cambria"/>
              </w:rPr>
              <w:t xml:space="preserve"> 1</w:t>
            </w:r>
            <w:r w:rsidRPr="001C2586">
              <w:rPr>
                <w:lang w:eastAsia="ja-JP"/>
              </w:rPr>
              <w:t>; j++, i++</w:t>
            </w:r>
            <w:r>
              <w:rPr>
                <w:lang w:eastAsia="ja-JP"/>
              </w:rPr>
              <w:t xml:space="preserve"> </w:t>
            </w:r>
            <w:r w:rsidRPr="001C2586">
              <w:rPr>
                <w:lang w:eastAsia="ja-JP"/>
              </w:rPr>
              <w:t>) {</w:t>
            </w:r>
          </w:p>
        </w:tc>
        <w:tc>
          <w:tcPr>
            <w:tcW w:w="1406" w:type="dxa"/>
          </w:tcPr>
          <w:p w14:paraId="7D535949" w14:textId="77777777" w:rsidR="009E3177" w:rsidRPr="00656983" w:rsidRDefault="009E3177" w:rsidP="00C5553D">
            <w:pPr>
              <w:pStyle w:val="G-PCCTablebody"/>
              <w:jc w:val="center"/>
            </w:pPr>
          </w:p>
        </w:tc>
      </w:tr>
      <w:tr w:rsidR="009E3177" w:rsidRPr="00D527DE" w14:paraId="18A4EF81" w14:textId="77777777" w:rsidTr="00C5553D">
        <w:trPr>
          <w:cantSplit/>
          <w:jc w:val="center"/>
        </w:trPr>
        <w:tc>
          <w:tcPr>
            <w:tcW w:w="6804" w:type="dxa"/>
          </w:tcPr>
          <w:p w14:paraId="51B7ECD2" w14:textId="0A5E530D" w:rsidR="009E3177" w:rsidRPr="00D527DE" w:rsidRDefault="009E3177" w:rsidP="00C5553D">
            <w:pPr>
              <w:pStyle w:val="G-PCCTablebody"/>
              <w:rPr>
                <w:b/>
                <w:bCs/>
              </w:rPr>
            </w:pPr>
            <w:r w:rsidRPr="001C2586">
              <w:rPr>
                <w:lang w:eastAsia="ja-JP"/>
              </w:rPr>
              <w:t xml:space="preserve">    if(</w:t>
            </w:r>
            <w:r>
              <w:rPr>
                <w:lang w:eastAsia="ja-JP"/>
              </w:rPr>
              <w:t xml:space="preserve"> </w:t>
            </w:r>
            <w:r w:rsidRPr="001C2586">
              <w:rPr>
                <w:lang w:eastAsia="ja-JP"/>
              </w:rPr>
              <w:t xml:space="preserve">i &lt; </w:t>
            </w:r>
            <w:r w:rsidR="00A83A93">
              <w:rPr>
                <w:lang w:eastAsia="ja-JP"/>
              </w:rPr>
              <w:t xml:space="preserve">chunkLen </w:t>
            </w:r>
            <w:r w:rsidR="00A83A93" w:rsidRPr="00D527DE">
              <w:rPr>
                <w:rFonts w:eastAsia="Cambria" w:cs="Cambria"/>
              </w:rPr>
              <w:t>−</w:t>
            </w:r>
            <w:r w:rsidR="00A83A93">
              <w:rPr>
                <w:rFonts w:eastAsia="Cambria" w:cs="Cambria"/>
              </w:rPr>
              <w:t xml:space="preserve"> 2</w:t>
            </w:r>
            <w:r>
              <w:rPr>
                <w:lang w:eastAsia="ja-JP"/>
              </w:rPr>
              <w:t xml:space="preserve"> </w:t>
            </w:r>
            <w:r w:rsidRPr="001C2586">
              <w:rPr>
                <w:lang w:eastAsia="ja-JP"/>
              </w:rPr>
              <w:t>)</w:t>
            </w:r>
          </w:p>
        </w:tc>
        <w:tc>
          <w:tcPr>
            <w:tcW w:w="1406" w:type="dxa"/>
          </w:tcPr>
          <w:p w14:paraId="1805268F" w14:textId="77777777" w:rsidR="009E3177" w:rsidRPr="00656983" w:rsidRDefault="009E3177" w:rsidP="00C5553D">
            <w:pPr>
              <w:pStyle w:val="G-PCCTablebody"/>
              <w:jc w:val="center"/>
            </w:pPr>
          </w:p>
        </w:tc>
      </w:tr>
      <w:tr w:rsidR="009E3177" w:rsidRPr="00D527DE" w14:paraId="7F5DEBD1" w14:textId="77777777" w:rsidTr="00C5553D">
        <w:trPr>
          <w:cantSplit/>
          <w:jc w:val="center"/>
        </w:trPr>
        <w:tc>
          <w:tcPr>
            <w:tcW w:w="6804" w:type="dxa"/>
          </w:tcPr>
          <w:p w14:paraId="229660EF" w14:textId="25D09B26" w:rsidR="009E3177" w:rsidRPr="00D527DE" w:rsidRDefault="009E3177" w:rsidP="00C5553D">
            <w:pPr>
              <w:pStyle w:val="G-PCCTablebody"/>
              <w:rPr>
                <w:b/>
                <w:bCs/>
              </w:rPr>
            </w:pPr>
            <w:r w:rsidRPr="001C2586">
              <w:rPr>
                <w:lang w:eastAsia="ja-JP"/>
              </w:rPr>
              <w:t xml:space="preserve">      </w:t>
            </w:r>
            <w:r w:rsidRPr="001C2586">
              <w:rPr>
                <w:b/>
                <w:bCs/>
                <w:lang w:eastAsia="ja-JP"/>
              </w:rPr>
              <w:t>chunk_bypass_byte</w:t>
            </w:r>
            <w:r w:rsidRPr="001C2586">
              <w:rPr>
                <w:lang w:eastAsia="ja-JP"/>
              </w:rPr>
              <w:t>[</w:t>
            </w:r>
            <w:r>
              <w:t> </w:t>
            </w:r>
            <w:r w:rsidRPr="001C2586">
              <w:rPr>
                <w:lang w:eastAsia="ja-JP"/>
              </w:rPr>
              <w:t>j</w:t>
            </w:r>
            <w:r>
              <w:rPr>
                <w:lang w:eastAsia="ja-JP"/>
              </w:rPr>
              <w:t> </w:t>
            </w:r>
            <w:r w:rsidRPr="001C2586">
              <w:rPr>
                <w:lang w:eastAsia="ja-JP"/>
              </w:rPr>
              <w:t>]</w:t>
            </w:r>
          </w:p>
        </w:tc>
        <w:tc>
          <w:tcPr>
            <w:tcW w:w="1406" w:type="dxa"/>
          </w:tcPr>
          <w:p w14:paraId="7E11790D" w14:textId="1A9D6C22" w:rsidR="009E3177" w:rsidRPr="00656983" w:rsidRDefault="009E3177" w:rsidP="00C5553D">
            <w:pPr>
              <w:pStyle w:val="G-PCCTablebody"/>
              <w:jc w:val="center"/>
            </w:pPr>
            <w:r w:rsidRPr="00656983">
              <w:rPr>
                <w:bCs/>
              </w:rPr>
              <w:t>u(8)</w:t>
            </w:r>
          </w:p>
        </w:tc>
      </w:tr>
      <w:tr w:rsidR="009E3177" w:rsidRPr="00D527DE" w14:paraId="4C66761F" w14:textId="77777777" w:rsidTr="00C5553D">
        <w:trPr>
          <w:cantSplit/>
          <w:jc w:val="center"/>
        </w:trPr>
        <w:tc>
          <w:tcPr>
            <w:tcW w:w="6804" w:type="dxa"/>
          </w:tcPr>
          <w:p w14:paraId="0E547F8A" w14:textId="5EA55C9B" w:rsidR="009E3177" w:rsidRPr="00D527DE" w:rsidRDefault="009E3177" w:rsidP="00C5553D">
            <w:pPr>
              <w:pStyle w:val="G-PCCTablebody"/>
              <w:rPr>
                <w:b/>
                <w:bCs/>
              </w:rPr>
            </w:pPr>
            <w:r w:rsidRPr="001C2586">
              <w:rPr>
                <w:lang w:eastAsia="ja-JP"/>
              </w:rPr>
              <w:t xml:space="preserve">    else {</w:t>
            </w:r>
          </w:p>
        </w:tc>
        <w:tc>
          <w:tcPr>
            <w:tcW w:w="1406" w:type="dxa"/>
          </w:tcPr>
          <w:p w14:paraId="5AAD7B77" w14:textId="77777777" w:rsidR="009E3177" w:rsidRPr="00656983" w:rsidRDefault="009E3177" w:rsidP="00C5553D">
            <w:pPr>
              <w:pStyle w:val="G-PCCTablebody"/>
              <w:jc w:val="center"/>
            </w:pPr>
          </w:p>
        </w:tc>
      </w:tr>
      <w:tr w:rsidR="009E3177" w:rsidRPr="00D527DE" w14:paraId="0FAC28A4" w14:textId="77777777" w:rsidTr="00C5553D">
        <w:trPr>
          <w:cantSplit/>
          <w:jc w:val="center"/>
        </w:trPr>
        <w:tc>
          <w:tcPr>
            <w:tcW w:w="6804" w:type="dxa"/>
          </w:tcPr>
          <w:p w14:paraId="5131B30A" w14:textId="4D19DC49" w:rsidR="009E3177" w:rsidRPr="00D527DE" w:rsidRDefault="009E3177" w:rsidP="00C5553D">
            <w:pPr>
              <w:pStyle w:val="G-PCCTablebody"/>
              <w:rPr>
                <w:b/>
                <w:bCs/>
              </w:rPr>
            </w:pPr>
            <w:r w:rsidRPr="001C2586">
              <w:rPr>
                <w:lang w:eastAsia="ja-JP"/>
              </w:rPr>
              <w:t xml:space="preserve">      </w:t>
            </w:r>
            <w:r w:rsidRPr="001C2586">
              <w:rPr>
                <w:b/>
                <w:bCs/>
                <w:lang w:eastAsia="ja-JP"/>
              </w:rPr>
              <w:t>chunk_bypass_5bits</w:t>
            </w:r>
          </w:p>
        </w:tc>
        <w:tc>
          <w:tcPr>
            <w:tcW w:w="1406" w:type="dxa"/>
          </w:tcPr>
          <w:p w14:paraId="7AAE66D6" w14:textId="7D5F1D85" w:rsidR="009E3177" w:rsidRPr="00656983" w:rsidRDefault="009E3177" w:rsidP="00C5553D">
            <w:pPr>
              <w:pStyle w:val="G-PCCTablebody"/>
              <w:jc w:val="center"/>
            </w:pPr>
            <w:r w:rsidRPr="00656983">
              <w:rPr>
                <w:bCs/>
              </w:rPr>
              <w:t>u(5)</w:t>
            </w:r>
          </w:p>
        </w:tc>
      </w:tr>
      <w:tr w:rsidR="009E3177" w:rsidRPr="00D527DE" w14:paraId="449E688F" w14:textId="77777777" w:rsidTr="00C5553D">
        <w:trPr>
          <w:cantSplit/>
          <w:jc w:val="center"/>
        </w:trPr>
        <w:tc>
          <w:tcPr>
            <w:tcW w:w="6804" w:type="dxa"/>
          </w:tcPr>
          <w:p w14:paraId="36CFACBD" w14:textId="0434ED1E" w:rsidR="009E3177" w:rsidRPr="00D527DE" w:rsidRDefault="009E3177" w:rsidP="00C5553D">
            <w:pPr>
              <w:pStyle w:val="G-PCCTablebody"/>
              <w:rPr>
                <w:b/>
                <w:bCs/>
              </w:rPr>
            </w:pPr>
            <w:r w:rsidRPr="001C2586">
              <w:rPr>
                <w:lang w:eastAsia="ja-JP"/>
              </w:rPr>
              <w:t xml:space="preserve">      </w:t>
            </w:r>
            <w:r w:rsidRPr="001C2586">
              <w:rPr>
                <w:b/>
                <w:bCs/>
                <w:lang w:eastAsia="ja-JP"/>
              </w:rPr>
              <w:t>chunk_bypass_num_flushed_bits</w:t>
            </w:r>
          </w:p>
        </w:tc>
        <w:tc>
          <w:tcPr>
            <w:tcW w:w="1406" w:type="dxa"/>
          </w:tcPr>
          <w:p w14:paraId="5822A846" w14:textId="44E5985A" w:rsidR="009E3177" w:rsidRPr="00656983" w:rsidRDefault="009E3177" w:rsidP="00C5553D">
            <w:pPr>
              <w:pStyle w:val="G-PCCTablebody"/>
              <w:jc w:val="center"/>
            </w:pPr>
            <w:r w:rsidRPr="00656983">
              <w:rPr>
                <w:bCs/>
              </w:rPr>
              <w:t>u(3)</w:t>
            </w:r>
          </w:p>
        </w:tc>
      </w:tr>
      <w:tr w:rsidR="009E3177" w:rsidRPr="00D527DE" w14:paraId="4ECD47D5" w14:textId="77777777" w:rsidTr="00C5553D">
        <w:trPr>
          <w:cantSplit/>
          <w:jc w:val="center"/>
        </w:trPr>
        <w:tc>
          <w:tcPr>
            <w:tcW w:w="6804" w:type="dxa"/>
          </w:tcPr>
          <w:p w14:paraId="00A81936" w14:textId="49747C21" w:rsidR="009E3177" w:rsidRPr="00D527DE" w:rsidRDefault="009E3177" w:rsidP="00C5553D">
            <w:pPr>
              <w:pStyle w:val="G-PCCTablebody"/>
              <w:rPr>
                <w:b/>
                <w:bCs/>
              </w:rPr>
            </w:pPr>
            <w:r w:rsidRPr="001C2586">
              <w:rPr>
                <w:lang w:eastAsia="ja-JP"/>
              </w:rPr>
              <w:t xml:space="preserve">  }</w:t>
            </w:r>
          </w:p>
        </w:tc>
        <w:tc>
          <w:tcPr>
            <w:tcW w:w="1406" w:type="dxa"/>
          </w:tcPr>
          <w:p w14:paraId="4BDBEAD8" w14:textId="77777777" w:rsidR="009E3177" w:rsidRPr="00656983" w:rsidRDefault="009E3177" w:rsidP="00C5553D">
            <w:pPr>
              <w:pStyle w:val="G-PCCTablebody"/>
              <w:jc w:val="center"/>
            </w:pPr>
          </w:p>
        </w:tc>
      </w:tr>
      <w:tr w:rsidR="009E3177" w:rsidRPr="00D527DE" w14:paraId="3E6A43E5" w14:textId="77777777" w:rsidTr="00C5553D">
        <w:trPr>
          <w:cantSplit/>
          <w:jc w:val="center"/>
        </w:trPr>
        <w:tc>
          <w:tcPr>
            <w:tcW w:w="6804" w:type="dxa"/>
          </w:tcPr>
          <w:p w14:paraId="2B6121F6" w14:textId="14CAC8C5" w:rsidR="009E3177" w:rsidRPr="00D527DE" w:rsidRDefault="009E3177" w:rsidP="00C5553D">
            <w:pPr>
              <w:pStyle w:val="G-PCCTablebody"/>
              <w:rPr>
                <w:b/>
                <w:bCs/>
              </w:rPr>
            </w:pPr>
            <w:r w:rsidRPr="001C2586">
              <w:rPr>
                <w:lang w:eastAsia="ja-JP"/>
              </w:rPr>
              <w:t>}</w:t>
            </w:r>
          </w:p>
        </w:tc>
        <w:tc>
          <w:tcPr>
            <w:tcW w:w="1406" w:type="dxa"/>
          </w:tcPr>
          <w:p w14:paraId="4860A36C" w14:textId="77777777" w:rsidR="009E3177" w:rsidRPr="00656983" w:rsidRDefault="009E3177" w:rsidP="00C5553D">
            <w:pPr>
              <w:pStyle w:val="G-PCCTablebody"/>
              <w:jc w:val="center"/>
            </w:pPr>
          </w:p>
        </w:tc>
      </w:tr>
    </w:tbl>
    <w:p w14:paraId="515AE601" w14:textId="3F1029E5" w:rsidR="009E3177" w:rsidRDefault="009E3177" w:rsidP="009E3177">
      <w:pPr>
        <w:rPr>
          <w:lang w:eastAsia="ja-JP"/>
        </w:rPr>
      </w:pPr>
    </w:p>
    <w:p w14:paraId="6A240B15" w14:textId="3852042C" w:rsidR="009E3177" w:rsidRDefault="009E3177" w:rsidP="009E3177">
      <w:pPr>
        <w:pStyle w:val="3"/>
      </w:pPr>
      <w:bookmarkStart w:id="1979" w:name="_Ref37259777"/>
      <w:bookmarkStart w:id="1980" w:name="_Toc38236520"/>
      <w:r>
        <w:t>Semantics</w:t>
      </w:r>
      <w:bookmarkEnd w:id="1979"/>
      <w:bookmarkEnd w:id="1980"/>
    </w:p>
    <w:p w14:paraId="3D76DF28" w14:textId="25FE8624" w:rsidR="009E3177" w:rsidRDefault="009E3177" w:rsidP="009E3177">
      <w:pPr>
        <w:pStyle w:val="4"/>
        <w:rPr>
          <w:lang w:val="en-CA"/>
        </w:rPr>
      </w:pPr>
      <w:r>
        <w:rPr>
          <w:lang w:val="en-CA"/>
        </w:rPr>
        <w:t>Chunked bytestream sequence semantics</w:t>
      </w:r>
    </w:p>
    <w:p w14:paraId="306CC6DB" w14:textId="251CA197" w:rsidR="00A83A93" w:rsidRPr="00BE53BF" w:rsidRDefault="00A83A93" w:rsidP="00BE53BF">
      <w:pPr>
        <w:rPr>
          <w:lang w:val="en-CA" w:eastAsia="ja-JP"/>
        </w:rPr>
      </w:pPr>
      <w:r>
        <w:rPr>
          <w:lang w:val="en-CA" w:eastAsia="ja-JP"/>
        </w:rPr>
        <w:t>This clause is intentionally empty.</w:t>
      </w:r>
    </w:p>
    <w:p w14:paraId="24A8ED35" w14:textId="39A716D1" w:rsidR="00814022" w:rsidRDefault="00E8523A" w:rsidP="00BE53BF">
      <w:pPr>
        <w:pStyle w:val="4"/>
        <w:rPr>
          <w:lang w:val="en-CA"/>
        </w:rPr>
      </w:pPr>
      <w:r>
        <w:rPr>
          <w:lang w:val="en-CA"/>
        </w:rPr>
        <w:t>Chunked bytestream chunk s</w:t>
      </w:r>
      <w:r w:rsidR="00814022">
        <w:rPr>
          <w:lang w:val="en-CA"/>
        </w:rPr>
        <w:t>emantics</w:t>
      </w:r>
    </w:p>
    <w:p w14:paraId="1BFAAD54" w14:textId="45D02845" w:rsidR="00A83A93" w:rsidRDefault="00A83A93" w:rsidP="00814022">
      <w:pPr>
        <w:rPr>
          <w:lang w:val="en-CA" w:eastAsia="ja-JP"/>
        </w:rPr>
      </w:pPr>
      <w:r>
        <w:rPr>
          <w:lang w:val="en-CA" w:eastAsia="ja-JP"/>
        </w:rPr>
        <w:t>The contents of each chunk is concatenated to the arrays AeByteStream and BypassBitStream.</w:t>
      </w:r>
    </w:p>
    <w:p w14:paraId="1D9763FA" w14:textId="7B340102" w:rsidR="00814022" w:rsidRPr="00814022" w:rsidRDefault="00814022" w:rsidP="00814022">
      <w:pPr>
        <w:rPr>
          <w:lang w:val="en-CA" w:eastAsia="ja-JP"/>
        </w:rPr>
      </w:pPr>
      <w:r w:rsidRPr="00BE53BF">
        <w:rPr>
          <w:b/>
          <w:bCs/>
          <w:lang w:val="en-CA" w:eastAsia="ja-JP"/>
        </w:rPr>
        <w:t>chunk_num_ae_bytes</w:t>
      </w:r>
      <w:r w:rsidRPr="00814022">
        <w:rPr>
          <w:lang w:val="en-CA" w:eastAsia="ja-JP"/>
        </w:rPr>
        <w:t xml:space="preserve"> indicates the number of chunk_ae_byte and chunk_bypass_byte elements present in a chunk.</w:t>
      </w:r>
      <w:r w:rsidR="00A83A93">
        <w:rPr>
          <w:lang w:val="en-CA" w:eastAsia="ja-JP"/>
        </w:rPr>
        <w:t xml:space="preserve">  When not present, the value of chunk_num_ae_bytes is inferred to be 0.  It is a requirement of bitstream conformance that chunk_num_ae_bytes is less than chunkLen.</w:t>
      </w:r>
    </w:p>
    <w:p w14:paraId="443F7E6C" w14:textId="154EBA76" w:rsidR="00814022" w:rsidRPr="00814022" w:rsidRDefault="00814022" w:rsidP="00814022">
      <w:pPr>
        <w:rPr>
          <w:lang w:val="en-CA" w:eastAsia="ja-JP"/>
        </w:rPr>
      </w:pPr>
      <w:r w:rsidRPr="00BE53BF">
        <w:rPr>
          <w:b/>
          <w:bCs/>
          <w:lang w:val="en-CA" w:eastAsia="ja-JP"/>
        </w:rPr>
        <w:t>chunk_ae_byte</w:t>
      </w:r>
      <w:r w:rsidRPr="00814022">
        <w:rPr>
          <w:lang w:val="en-CA" w:eastAsia="ja-JP"/>
        </w:rPr>
        <w:t>[</w:t>
      </w:r>
      <w:r w:rsidR="00A83A93">
        <w:rPr>
          <w:lang w:val="en-CA" w:eastAsia="ja-JP"/>
        </w:rPr>
        <w:t> </w:t>
      </w:r>
      <w:r w:rsidRPr="00814022">
        <w:rPr>
          <w:lang w:val="en-CA" w:eastAsia="ja-JP"/>
        </w:rPr>
        <w:t>i</w:t>
      </w:r>
      <w:r w:rsidR="00A83A93">
        <w:rPr>
          <w:lang w:val="en-CA" w:eastAsia="ja-JP"/>
        </w:rPr>
        <w:t> </w:t>
      </w:r>
      <w:r w:rsidRPr="00814022">
        <w:rPr>
          <w:lang w:val="en-CA" w:eastAsia="ja-JP"/>
        </w:rPr>
        <w:t>] specifies the i-th byte of the arithmetically encoded symbol sub-stream of the current chunk.</w:t>
      </w:r>
      <w:r w:rsidR="00D40BCF">
        <w:rPr>
          <w:lang w:val="en-CA" w:eastAsia="ja-JP"/>
        </w:rPr>
        <w:t xml:space="preserve"> </w:t>
      </w:r>
      <w:r w:rsidRPr="00814022">
        <w:rPr>
          <w:lang w:val="en-CA" w:eastAsia="ja-JP"/>
        </w:rPr>
        <w:t xml:space="preserve"> Each chunk_ae_byte[</w:t>
      </w:r>
      <w:r w:rsidR="00A83A93">
        <w:rPr>
          <w:lang w:val="en-CA" w:eastAsia="ja-JP"/>
        </w:rPr>
        <w:t> </w:t>
      </w:r>
      <w:r w:rsidRPr="00814022">
        <w:rPr>
          <w:lang w:val="en-CA" w:eastAsia="ja-JP"/>
        </w:rPr>
        <w:t>i</w:t>
      </w:r>
      <w:r w:rsidR="00A83A93">
        <w:rPr>
          <w:lang w:val="en-CA" w:eastAsia="ja-JP"/>
        </w:rPr>
        <w:t> </w:t>
      </w:r>
      <w:r w:rsidRPr="00814022">
        <w:rPr>
          <w:lang w:val="en-CA" w:eastAsia="ja-JP"/>
        </w:rPr>
        <w:t>] is appended to the AeByteStream array as follows:</w:t>
      </w:r>
    </w:p>
    <w:p w14:paraId="1EC7AD76" w14:textId="77777777" w:rsidR="00E8523A" w:rsidRDefault="00814022" w:rsidP="00BE53BF">
      <w:pPr>
        <w:pStyle w:val="Code"/>
        <w:rPr>
          <w:lang w:val="en-CA" w:eastAsia="ja-JP"/>
        </w:rPr>
      </w:pPr>
      <w:r w:rsidRPr="00814022">
        <w:rPr>
          <w:lang w:val="en-CA" w:eastAsia="ja-JP"/>
        </w:rPr>
        <w:t>for (i = 0; i &lt; chunk_num_ae_bytes; i++)</w:t>
      </w:r>
    </w:p>
    <w:p w14:paraId="52E1C076" w14:textId="030275E8" w:rsidR="00814022" w:rsidRPr="00814022" w:rsidRDefault="00E8523A" w:rsidP="00BE53BF">
      <w:pPr>
        <w:pStyle w:val="Code"/>
        <w:rPr>
          <w:lang w:val="en-CA" w:eastAsia="ja-JP"/>
        </w:rPr>
      </w:pPr>
      <w:r>
        <w:rPr>
          <w:lang w:val="en-CA" w:eastAsia="ja-JP"/>
        </w:rPr>
        <w:t xml:space="preserve">  </w:t>
      </w:r>
      <w:r w:rsidR="00814022" w:rsidRPr="00814022">
        <w:rPr>
          <w:lang w:val="en-CA" w:eastAsia="ja-JP"/>
        </w:rPr>
        <w:t>AeByteStream[AeStreamLen++] = chunk_ae_byte[i]</w:t>
      </w:r>
    </w:p>
    <w:p w14:paraId="39A156CB" w14:textId="66F0361E" w:rsidR="00814022" w:rsidRPr="00814022" w:rsidRDefault="00814022" w:rsidP="00814022">
      <w:pPr>
        <w:rPr>
          <w:lang w:val="en-CA" w:eastAsia="ja-JP"/>
        </w:rPr>
      </w:pPr>
      <w:r w:rsidRPr="00BE53BF">
        <w:rPr>
          <w:b/>
          <w:bCs/>
          <w:lang w:val="en-CA" w:eastAsia="ja-JP"/>
        </w:rPr>
        <w:t>chunk_bypass_byte</w:t>
      </w:r>
      <w:r w:rsidRPr="00814022">
        <w:rPr>
          <w:lang w:val="en-CA" w:eastAsia="ja-JP"/>
        </w:rPr>
        <w:t>[</w:t>
      </w:r>
      <w:r w:rsidR="00A83A93">
        <w:rPr>
          <w:lang w:val="en-CA" w:eastAsia="ja-JP"/>
        </w:rPr>
        <w:t> </w:t>
      </w:r>
      <w:r w:rsidRPr="00814022">
        <w:rPr>
          <w:lang w:val="en-CA" w:eastAsia="ja-JP"/>
        </w:rPr>
        <w:t>j</w:t>
      </w:r>
      <w:r w:rsidR="00A83A93">
        <w:rPr>
          <w:lang w:val="en-CA" w:eastAsia="ja-JP"/>
        </w:rPr>
        <w:t> </w:t>
      </w:r>
      <w:r w:rsidRPr="00814022">
        <w:rPr>
          <w:lang w:val="en-CA" w:eastAsia="ja-JP"/>
        </w:rPr>
        <w:t>] specifies the j-th byte of the bypass symbol sub-stream of the current chunk. Each chunk_bypass_byte is appended to the BypassBitStream array as follows:</w:t>
      </w:r>
    </w:p>
    <w:p w14:paraId="42CF9F56" w14:textId="2D13F089" w:rsidR="00A83A93" w:rsidRDefault="00A83A93" w:rsidP="00E8523A">
      <w:pPr>
        <w:pStyle w:val="Code"/>
        <w:rPr>
          <w:lang w:val="en-CA" w:eastAsia="ja-JP"/>
        </w:rPr>
      </w:pPr>
      <w:r>
        <w:rPr>
          <w:lang w:val="en-CA" w:eastAsia="ja-JP"/>
        </w:rPr>
        <w:t>n</w:t>
      </w:r>
      <w:r w:rsidRPr="00814022">
        <w:rPr>
          <w:lang w:val="en-CA" w:eastAsia="ja-JP"/>
        </w:rPr>
        <w:t xml:space="preserve">umChunkBypassBytes </w:t>
      </w:r>
      <w:r>
        <w:rPr>
          <w:lang w:val="en-CA" w:eastAsia="ja-JP"/>
        </w:rPr>
        <w:t xml:space="preserve">= </w:t>
      </w:r>
      <w:r w:rsidRPr="00814022">
        <w:rPr>
          <w:lang w:val="en-CA" w:eastAsia="ja-JP"/>
        </w:rPr>
        <w:t xml:space="preserve">Max(0, </w:t>
      </w:r>
      <w:r>
        <w:rPr>
          <w:lang w:val="en-CA" w:eastAsia="ja-JP"/>
        </w:rPr>
        <w:t xml:space="preserve">chunkLen </w:t>
      </w:r>
      <w:r w:rsidR="004014E9">
        <w:rPr>
          <w:lang w:val="en-CA" w:eastAsia="ja-JP"/>
        </w:rPr>
        <w:t>−</w:t>
      </w:r>
      <w:r>
        <w:rPr>
          <w:lang w:val="en-CA" w:eastAsia="ja-JP"/>
        </w:rPr>
        <w:t xml:space="preserve"> 2</w:t>
      </w:r>
      <w:r w:rsidRPr="00814022">
        <w:rPr>
          <w:lang w:val="en-CA" w:eastAsia="ja-JP"/>
        </w:rPr>
        <w:t xml:space="preserve"> </w:t>
      </w:r>
      <w:r w:rsidR="004014E9">
        <w:rPr>
          <w:lang w:val="en-CA" w:eastAsia="ja-JP"/>
        </w:rPr>
        <w:t>−</w:t>
      </w:r>
      <w:r w:rsidRPr="00814022">
        <w:rPr>
          <w:lang w:val="en-CA" w:eastAsia="ja-JP"/>
        </w:rPr>
        <w:t xml:space="preserve"> chunk_num_ae_bytes)</w:t>
      </w:r>
    </w:p>
    <w:p w14:paraId="0467FD22" w14:textId="0523D157" w:rsidR="00E8523A" w:rsidRDefault="00814022" w:rsidP="00E8523A">
      <w:pPr>
        <w:pStyle w:val="Code"/>
        <w:rPr>
          <w:lang w:val="en-CA" w:eastAsia="ja-JP"/>
        </w:rPr>
      </w:pPr>
      <w:r w:rsidRPr="00814022">
        <w:rPr>
          <w:lang w:val="en-CA" w:eastAsia="ja-JP"/>
        </w:rPr>
        <w:t xml:space="preserve">for (j = 0; j &lt; </w:t>
      </w:r>
      <w:r w:rsidR="00A83A93">
        <w:rPr>
          <w:lang w:val="en-CA" w:eastAsia="ja-JP"/>
        </w:rPr>
        <w:t>n</w:t>
      </w:r>
      <w:r w:rsidRPr="00814022">
        <w:rPr>
          <w:lang w:val="en-CA" w:eastAsia="ja-JP"/>
        </w:rPr>
        <w:t>umChunkBypassBytes; j++)</w:t>
      </w:r>
    </w:p>
    <w:p w14:paraId="7D8B811C" w14:textId="1420A646" w:rsidR="00814022" w:rsidRPr="00814022" w:rsidRDefault="00E8523A" w:rsidP="00BE53BF">
      <w:pPr>
        <w:pStyle w:val="Code"/>
        <w:rPr>
          <w:lang w:val="en-CA" w:eastAsia="ja-JP"/>
        </w:rPr>
      </w:pPr>
      <w:r>
        <w:rPr>
          <w:lang w:val="en-CA" w:eastAsia="ja-JP"/>
        </w:rPr>
        <w:t xml:space="preserve">  </w:t>
      </w:r>
      <w:r w:rsidR="00814022" w:rsidRPr="00814022">
        <w:rPr>
          <w:lang w:val="en-CA" w:eastAsia="ja-JP"/>
        </w:rPr>
        <w:t>for (b = 7; b &gt;= 0; b</w:t>
      </w:r>
      <w:r w:rsidR="004014E9">
        <w:rPr>
          <w:lang w:val="en-CA" w:eastAsia="ja-JP"/>
        </w:rPr>
        <w:t>−−</w:t>
      </w:r>
      <w:r w:rsidR="00814022" w:rsidRPr="00814022">
        <w:rPr>
          <w:lang w:val="en-CA" w:eastAsia="ja-JP"/>
        </w:rPr>
        <w:t>)</w:t>
      </w:r>
    </w:p>
    <w:p w14:paraId="6BE5076E" w14:textId="663EB0BB" w:rsidR="00814022" w:rsidRPr="00814022" w:rsidRDefault="00E8523A" w:rsidP="00BE53BF">
      <w:pPr>
        <w:pStyle w:val="Code"/>
        <w:rPr>
          <w:lang w:val="en-CA" w:eastAsia="ja-JP"/>
        </w:rPr>
      </w:pPr>
      <w:r>
        <w:rPr>
          <w:lang w:val="en-CA" w:eastAsia="ja-JP"/>
        </w:rPr>
        <w:t xml:space="preserve">    </w:t>
      </w:r>
      <w:r w:rsidR="00814022" w:rsidRPr="00814022">
        <w:rPr>
          <w:lang w:val="en-CA" w:eastAsia="ja-JP"/>
        </w:rPr>
        <w:t>BypassBitStream[BypassBitStreamLen++] = (chunk_bypass_byte[j] &gt;&gt; b) &amp; 1</w:t>
      </w:r>
    </w:p>
    <w:p w14:paraId="588286C8" w14:textId="0853EFC7" w:rsidR="00814022" w:rsidRPr="00814022" w:rsidRDefault="00814022" w:rsidP="00814022">
      <w:pPr>
        <w:rPr>
          <w:lang w:val="en-CA" w:eastAsia="ja-JP"/>
        </w:rPr>
      </w:pPr>
      <w:r w:rsidRPr="00BE53BF">
        <w:rPr>
          <w:b/>
          <w:bCs/>
          <w:lang w:val="en-CA" w:eastAsia="ja-JP"/>
        </w:rPr>
        <w:t>chunk_bypass_5bits</w:t>
      </w:r>
      <w:r w:rsidRPr="00814022">
        <w:rPr>
          <w:lang w:val="en-CA" w:eastAsia="ja-JP"/>
        </w:rPr>
        <w:t xml:space="preserve"> specifies the values of five bypass bits at the end of the bypass symbol sub-stream</w:t>
      </w:r>
      <w:r w:rsidR="00E8523A">
        <w:rPr>
          <w:lang w:val="en-CA" w:eastAsia="ja-JP"/>
        </w:rPr>
        <w:t xml:space="preserve"> </w:t>
      </w:r>
      <w:r w:rsidRPr="00814022">
        <w:rPr>
          <w:lang w:val="en-CA" w:eastAsia="ja-JP"/>
        </w:rPr>
        <w:t xml:space="preserve">of the current chunk. </w:t>
      </w:r>
      <w:r w:rsidR="00D40BCF">
        <w:rPr>
          <w:lang w:val="en-CA" w:eastAsia="ja-JP"/>
        </w:rPr>
        <w:t xml:space="preserve"> </w:t>
      </w:r>
      <w:r w:rsidRPr="00814022">
        <w:rPr>
          <w:lang w:val="en-CA" w:eastAsia="ja-JP"/>
        </w:rPr>
        <w:t>Each bit is appended to the BypassBitStream array as follows:</w:t>
      </w:r>
    </w:p>
    <w:p w14:paraId="6DFB1B38" w14:textId="27C9867D" w:rsidR="00D40BCF" w:rsidRDefault="00D40BCF" w:rsidP="00D40BCF">
      <w:pPr>
        <w:pStyle w:val="Code"/>
        <w:rPr>
          <w:lang w:val="en-CA" w:eastAsia="ja-JP"/>
        </w:rPr>
      </w:pPr>
      <w:r w:rsidRPr="00814022">
        <w:rPr>
          <w:lang w:val="en-CA" w:eastAsia="ja-JP"/>
        </w:rPr>
        <w:t xml:space="preserve">for (b = </w:t>
      </w:r>
      <w:r>
        <w:rPr>
          <w:lang w:val="en-CA" w:eastAsia="ja-JP"/>
        </w:rPr>
        <w:t>4</w:t>
      </w:r>
      <w:r w:rsidRPr="00814022">
        <w:rPr>
          <w:lang w:val="en-CA" w:eastAsia="ja-JP"/>
        </w:rPr>
        <w:t xml:space="preserve">; b </w:t>
      </w:r>
      <w:r>
        <w:rPr>
          <w:lang w:val="en-CA" w:eastAsia="ja-JP"/>
        </w:rPr>
        <w:t>&gt;=</w:t>
      </w:r>
      <w:r w:rsidRPr="00814022">
        <w:rPr>
          <w:lang w:val="en-CA" w:eastAsia="ja-JP"/>
        </w:rPr>
        <w:t xml:space="preserve"> </w:t>
      </w:r>
      <w:r>
        <w:rPr>
          <w:lang w:val="en-CA" w:eastAsia="ja-JP"/>
        </w:rPr>
        <w:t>0</w:t>
      </w:r>
      <w:r w:rsidRPr="00814022">
        <w:rPr>
          <w:lang w:val="en-CA" w:eastAsia="ja-JP"/>
        </w:rPr>
        <w:t>; b</w:t>
      </w:r>
      <w:r w:rsidR="004014E9">
        <w:rPr>
          <w:lang w:val="en-CA" w:eastAsia="ja-JP"/>
        </w:rPr>
        <w:t>−−</w:t>
      </w:r>
      <w:r w:rsidRPr="00814022">
        <w:rPr>
          <w:lang w:val="en-CA" w:eastAsia="ja-JP"/>
        </w:rPr>
        <w:t>)</w:t>
      </w:r>
    </w:p>
    <w:p w14:paraId="555012E0" w14:textId="336B6333" w:rsidR="00D40BCF" w:rsidRDefault="00D40BCF" w:rsidP="00D40BCF">
      <w:pPr>
        <w:pStyle w:val="Code"/>
        <w:rPr>
          <w:lang w:val="en-CA" w:eastAsia="ja-JP"/>
        </w:rPr>
      </w:pPr>
      <w:r>
        <w:rPr>
          <w:lang w:val="en-CA" w:eastAsia="ja-JP"/>
        </w:rPr>
        <w:t xml:space="preserve">  </w:t>
      </w:r>
      <w:r w:rsidRPr="00814022">
        <w:rPr>
          <w:lang w:val="en-CA" w:eastAsia="ja-JP"/>
        </w:rPr>
        <w:t>BypassBitStream[BypassBitStreamLen++] = (chunk_bypass_5bits &gt;&gt; b) &amp; 1</w:t>
      </w:r>
    </w:p>
    <w:p w14:paraId="074F06A9" w14:textId="15DF065A" w:rsidR="00D40BCF" w:rsidRDefault="00D40BCF" w:rsidP="00D40BCF">
      <w:pPr>
        <w:rPr>
          <w:lang w:val="en-CA" w:eastAsia="ja-JP"/>
        </w:rPr>
      </w:pPr>
      <w:r w:rsidRPr="0061137A">
        <w:rPr>
          <w:b/>
          <w:bCs/>
          <w:lang w:val="en-CA" w:eastAsia="ja-JP"/>
        </w:rPr>
        <w:t>chunk_bypass_num_flushed_bits</w:t>
      </w:r>
      <w:r w:rsidRPr="00814022">
        <w:rPr>
          <w:lang w:val="en-CA" w:eastAsia="ja-JP"/>
        </w:rPr>
        <w:t xml:space="preserve"> specifies the number of bypass bits </w:t>
      </w:r>
      <w:r>
        <w:rPr>
          <w:lang w:val="en-CA" w:eastAsia="ja-JP"/>
        </w:rPr>
        <w:t>to be discarded from the end of the BypassBitStream</w:t>
      </w:r>
      <w:r w:rsidRPr="00814022">
        <w:rPr>
          <w:lang w:val="en-CA" w:eastAsia="ja-JP"/>
        </w:rPr>
        <w:t>.</w:t>
      </w:r>
    </w:p>
    <w:p w14:paraId="059A30CE" w14:textId="793922E1" w:rsidR="00D40BCF" w:rsidRDefault="00D40BCF">
      <w:pPr>
        <w:pStyle w:val="Code"/>
        <w:rPr>
          <w:lang w:val="en-CA" w:eastAsia="ja-JP"/>
        </w:rPr>
      </w:pPr>
      <w:r>
        <w:rPr>
          <w:lang w:val="en-CA" w:eastAsia="ja-JP"/>
        </w:rPr>
        <w:t xml:space="preserve">BypassBitstreamLen </w:t>
      </w:r>
      <w:r w:rsidR="004014E9">
        <w:rPr>
          <w:lang w:val="en-CA" w:eastAsia="ja-JP"/>
        </w:rPr>
        <w:t>−</w:t>
      </w:r>
      <w:r>
        <w:rPr>
          <w:lang w:val="en-CA" w:eastAsia="ja-JP"/>
        </w:rPr>
        <w:t>= chunk_bypass_num_flushed_bits</w:t>
      </w:r>
    </w:p>
    <w:p w14:paraId="34EA1CC3" w14:textId="4ED720EC" w:rsidR="00F9512E" w:rsidRPr="00D527DE" w:rsidRDefault="00F9512E" w:rsidP="007F16A3">
      <w:pPr>
        <w:pStyle w:val="2"/>
        <w:rPr>
          <w:noProof/>
          <w:lang w:val="en-CA"/>
        </w:rPr>
      </w:pPr>
      <w:bookmarkStart w:id="1981" w:name="_Ref37253330"/>
      <w:bookmarkStart w:id="1982" w:name="_Toc38236521"/>
      <w:r w:rsidRPr="00D527DE">
        <w:rPr>
          <w:noProof/>
          <w:lang w:val="en-CA"/>
        </w:rPr>
        <w:lastRenderedPageBreak/>
        <w:t xml:space="preserve">Definition of </w:t>
      </w:r>
      <w:bookmarkEnd w:id="1973"/>
      <w:bookmarkEnd w:id="1974"/>
      <w:r w:rsidR="009602E5" w:rsidRPr="00D527DE">
        <w:rPr>
          <w:noProof/>
          <w:lang w:val="en-CA"/>
        </w:rPr>
        <w:t>read</w:t>
      </w:r>
      <w:r w:rsidR="009602E5">
        <w:rPr>
          <w:noProof/>
          <w:lang w:val="en-CA"/>
        </w:rPr>
        <w:t>DataUnit</w:t>
      </w:r>
      <w:r w:rsidR="009602E5" w:rsidRPr="00D527DE">
        <w:rPr>
          <w:noProof/>
          <w:lang w:val="en-CA"/>
        </w:rPr>
        <w:t>Bit</w:t>
      </w:r>
      <w:bookmarkEnd w:id="1981"/>
      <w:bookmarkEnd w:id="1982"/>
    </w:p>
    <w:p w14:paraId="7B520882" w14:textId="42613BAA" w:rsidR="008E7727" w:rsidRPr="00D527DE" w:rsidRDefault="008E7727" w:rsidP="008E7727">
      <w:pPr>
        <w:rPr>
          <w:noProof/>
          <w:lang w:val="en-CA"/>
        </w:rPr>
      </w:pPr>
      <w:r w:rsidRPr="00D527DE">
        <w:rPr>
          <w:noProof/>
          <w:lang w:val="en-CA"/>
        </w:rPr>
        <w:t xml:space="preserve">The inputs to this process are the current </w:t>
      </w:r>
      <w:r w:rsidR="009602E5">
        <w:rPr>
          <w:noProof/>
          <w:lang w:val="en-CA"/>
        </w:rPr>
        <w:t>data unit</w:t>
      </w:r>
      <w:r w:rsidR="009602E5" w:rsidRPr="00D527DE">
        <w:rPr>
          <w:noProof/>
          <w:lang w:val="en-CA"/>
        </w:rPr>
        <w:t xml:space="preserve"> </w:t>
      </w:r>
      <w:r w:rsidRPr="00D527DE">
        <w:rPr>
          <w:noProof/>
          <w:lang w:val="en-CA"/>
        </w:rPr>
        <w:t xml:space="preserve">byte array </w:t>
      </w:r>
      <w:r w:rsidR="009602E5">
        <w:rPr>
          <w:noProof/>
          <w:lang w:val="en-CA"/>
        </w:rPr>
        <w:t>DataUnit</w:t>
      </w:r>
      <w:r w:rsidR="009602E5" w:rsidRPr="00D527DE">
        <w:rPr>
          <w:noProof/>
          <w:lang w:val="en-CA"/>
        </w:rPr>
        <w:t xml:space="preserve">Bytes </w:t>
      </w:r>
      <w:r w:rsidRPr="00D527DE">
        <w:rPr>
          <w:noProof/>
          <w:lang w:val="en-CA"/>
        </w:rPr>
        <w:t>and the associated re</w:t>
      </w:r>
      <w:r w:rsidR="00AE315E" w:rsidRPr="00D527DE">
        <w:rPr>
          <w:noProof/>
          <w:lang w:val="en-CA"/>
        </w:rPr>
        <w:t xml:space="preserve">ad position </w:t>
      </w:r>
      <w:r w:rsidR="009602E5">
        <w:rPr>
          <w:noProof/>
          <w:lang w:val="en-CA"/>
        </w:rPr>
        <w:t>DataUnit</w:t>
      </w:r>
      <w:r w:rsidR="009602E5" w:rsidRPr="00D527DE">
        <w:rPr>
          <w:noProof/>
          <w:lang w:val="en-CA"/>
        </w:rPr>
        <w:t>ReadIdx</w:t>
      </w:r>
      <w:r w:rsidRPr="00D527DE">
        <w:rPr>
          <w:noProof/>
          <w:lang w:val="en-CA"/>
        </w:rPr>
        <w:t>.</w:t>
      </w:r>
    </w:p>
    <w:p w14:paraId="489115DD" w14:textId="150310DA" w:rsidR="008E7727" w:rsidRPr="00D527DE" w:rsidRDefault="008E7727" w:rsidP="008E7727">
      <w:pPr>
        <w:rPr>
          <w:noProof/>
          <w:lang w:val="en-CA"/>
        </w:rPr>
      </w:pPr>
      <w:r w:rsidRPr="00D527DE">
        <w:rPr>
          <w:noProof/>
          <w:lang w:val="en-CA"/>
        </w:rPr>
        <w:t xml:space="preserve">The outputs of this process are the next bit read from the </w:t>
      </w:r>
      <w:r w:rsidR="009602E5">
        <w:rPr>
          <w:noProof/>
          <w:lang w:val="en-CA"/>
        </w:rPr>
        <w:t>data unit</w:t>
      </w:r>
      <w:r w:rsidRPr="00D527DE">
        <w:rPr>
          <w:noProof/>
          <w:lang w:val="en-CA"/>
        </w:rPr>
        <w:t xml:space="preserve">, and the updated </w:t>
      </w:r>
      <w:r w:rsidR="009602E5">
        <w:rPr>
          <w:noProof/>
          <w:lang w:val="en-CA"/>
        </w:rPr>
        <w:t>data unit</w:t>
      </w:r>
      <w:r w:rsidR="009602E5" w:rsidRPr="00D527DE">
        <w:rPr>
          <w:noProof/>
          <w:lang w:val="en-CA"/>
        </w:rPr>
        <w:t xml:space="preserve"> </w:t>
      </w:r>
      <w:r w:rsidRPr="00D527DE">
        <w:rPr>
          <w:noProof/>
          <w:lang w:val="en-CA"/>
        </w:rPr>
        <w:t>read position.</w:t>
      </w:r>
    </w:p>
    <w:p w14:paraId="40E2D015" w14:textId="720F6B97" w:rsidR="008E7727" w:rsidRPr="00D527DE" w:rsidRDefault="008E7727" w:rsidP="008E7727">
      <w:pPr>
        <w:rPr>
          <w:noProof/>
          <w:lang w:val="en-CA"/>
        </w:rPr>
      </w:pPr>
      <w:r w:rsidRPr="00D527DE">
        <w:rPr>
          <w:noProof/>
          <w:lang w:val="en-CA"/>
        </w:rPr>
        <w:t xml:space="preserve">On the first invocation of this process for the current </w:t>
      </w:r>
      <w:r w:rsidR="009602E5">
        <w:rPr>
          <w:noProof/>
          <w:lang w:val="en-CA"/>
        </w:rPr>
        <w:t>data unit</w:t>
      </w:r>
      <w:r w:rsidRPr="00D527DE">
        <w:rPr>
          <w:noProof/>
          <w:lang w:val="en-CA"/>
        </w:rPr>
        <w:t xml:space="preserve">, the </w:t>
      </w:r>
      <w:r w:rsidR="00AE315E" w:rsidRPr="00D527DE">
        <w:rPr>
          <w:noProof/>
          <w:lang w:val="en-CA"/>
        </w:rPr>
        <w:t xml:space="preserve">variable </w:t>
      </w:r>
      <w:r w:rsidR="009602E5">
        <w:rPr>
          <w:noProof/>
          <w:lang w:val="en-CA"/>
        </w:rPr>
        <w:t>DataUnit</w:t>
      </w:r>
      <w:r w:rsidR="009602E5" w:rsidRPr="00D527DE">
        <w:rPr>
          <w:noProof/>
          <w:lang w:val="en-CA"/>
        </w:rPr>
        <w:t xml:space="preserve">ReadIdx </w:t>
      </w:r>
      <w:r w:rsidRPr="00D527DE">
        <w:rPr>
          <w:noProof/>
          <w:lang w:val="en-CA"/>
        </w:rPr>
        <w:t>is set equal to 0.</w:t>
      </w:r>
    </w:p>
    <w:p w14:paraId="75B98C14" w14:textId="6CD9111C" w:rsidR="008E7727" w:rsidRPr="00D527DE" w:rsidRDefault="008E7727" w:rsidP="008E7727">
      <w:pPr>
        <w:rPr>
          <w:noProof/>
          <w:lang w:val="en-CA"/>
        </w:rPr>
      </w:pPr>
      <w:r w:rsidRPr="00D527DE">
        <w:rPr>
          <w:noProof/>
          <w:lang w:val="en-CA"/>
        </w:rPr>
        <w:t>The output value bitVal is determined as follows:</w:t>
      </w:r>
    </w:p>
    <w:p w14:paraId="3B10370F" w14:textId="1FFBF7CB" w:rsidR="008E7727" w:rsidRPr="00D527DE" w:rsidRDefault="00AE315E" w:rsidP="00BE53BF">
      <w:pPr>
        <w:pStyle w:val="Code"/>
        <w:rPr>
          <w:noProof/>
          <w:lang w:val="en-CA"/>
        </w:rPr>
      </w:pPr>
      <w:r w:rsidRPr="00D527DE">
        <w:rPr>
          <w:noProof/>
          <w:lang w:val="en-CA"/>
        </w:rPr>
        <w:t xml:space="preserve">byteIdx = </w:t>
      </w:r>
      <w:r w:rsidR="008D4683">
        <w:rPr>
          <w:noProof/>
          <w:lang w:val="en-CA"/>
        </w:rPr>
        <w:t>DataUnit</w:t>
      </w:r>
      <w:r w:rsidR="008D4683" w:rsidRPr="00D527DE">
        <w:rPr>
          <w:noProof/>
          <w:lang w:val="en-CA"/>
        </w:rPr>
        <w:t xml:space="preserve">ReadIdx </w:t>
      </w:r>
      <w:r w:rsidR="008E7727" w:rsidRPr="00D527DE">
        <w:rPr>
          <w:noProof/>
          <w:lang w:val="en-CA"/>
        </w:rPr>
        <w:t>&gt;&gt; 3</w:t>
      </w:r>
    </w:p>
    <w:p w14:paraId="781D163C" w14:textId="538C0582" w:rsidR="008E7727" w:rsidRPr="00D527DE" w:rsidRDefault="008E7727" w:rsidP="004014E9">
      <w:pPr>
        <w:pStyle w:val="Code"/>
        <w:rPr>
          <w:noProof/>
          <w:lang w:val="en-CA"/>
        </w:rPr>
      </w:pPr>
      <w:r w:rsidRPr="00D527DE">
        <w:rPr>
          <w:noProof/>
          <w:lang w:val="en-CA"/>
        </w:rPr>
        <w:t xml:space="preserve">bitMask = 0x80 &gt;&gt; </w:t>
      </w:r>
      <w:r w:rsidR="004014E9">
        <w:rPr>
          <w:noProof/>
          <w:lang w:val="en-CA"/>
        </w:rPr>
        <w:t>(</w:t>
      </w:r>
      <w:r w:rsidR="008D4683">
        <w:rPr>
          <w:noProof/>
          <w:lang w:val="en-CA"/>
        </w:rPr>
        <w:t>DataUnit</w:t>
      </w:r>
      <w:r w:rsidR="008D4683" w:rsidRPr="00D527DE">
        <w:rPr>
          <w:noProof/>
          <w:lang w:val="en-CA"/>
        </w:rPr>
        <w:t xml:space="preserve">ReadIdx </w:t>
      </w:r>
      <w:r w:rsidRPr="00D527DE">
        <w:rPr>
          <w:noProof/>
          <w:lang w:val="en-CA"/>
        </w:rPr>
        <w:t>&amp; 7</w:t>
      </w:r>
      <w:r w:rsidR="004014E9">
        <w:rPr>
          <w:noProof/>
          <w:lang w:val="en-CA"/>
        </w:rPr>
        <w:t>)</w:t>
      </w:r>
    </w:p>
    <w:p w14:paraId="0EEAE932" w14:textId="0B8162CF" w:rsidR="008E7727" w:rsidRPr="00D527DE" w:rsidRDefault="008E7727" w:rsidP="004014E9">
      <w:pPr>
        <w:pStyle w:val="Code"/>
        <w:rPr>
          <w:noProof/>
          <w:lang w:val="en-CA"/>
        </w:rPr>
      </w:pPr>
      <w:r w:rsidRPr="00D527DE">
        <w:rPr>
          <w:noProof/>
          <w:lang w:val="en-CA"/>
        </w:rPr>
        <w:t xml:space="preserve">bitVal = </w:t>
      </w:r>
      <w:r w:rsidR="008D4683">
        <w:rPr>
          <w:noProof/>
          <w:lang w:val="en-CA"/>
        </w:rPr>
        <w:t>DataUnit</w:t>
      </w:r>
      <w:r w:rsidR="008D4683" w:rsidRPr="00D527DE">
        <w:rPr>
          <w:noProof/>
          <w:lang w:val="en-CA"/>
        </w:rPr>
        <w:t>Bytes</w:t>
      </w:r>
      <w:r w:rsidR="004014E9">
        <w:rPr>
          <w:noProof/>
          <w:lang w:val="en-CA"/>
        </w:rPr>
        <w:t>[</w:t>
      </w:r>
      <w:r w:rsidRPr="00D527DE">
        <w:rPr>
          <w:noProof/>
          <w:lang w:val="en-CA"/>
        </w:rPr>
        <w:t>byteIdx</w:t>
      </w:r>
      <w:r w:rsidR="004014E9">
        <w:rPr>
          <w:noProof/>
          <w:lang w:val="en-CA"/>
        </w:rPr>
        <w:t>]</w:t>
      </w:r>
      <w:r w:rsidRPr="00D527DE">
        <w:rPr>
          <w:noProof/>
          <w:lang w:val="en-CA"/>
        </w:rPr>
        <w:t xml:space="preserve"> &amp; bitMask != 0</w:t>
      </w:r>
    </w:p>
    <w:p w14:paraId="09B6875D" w14:textId="1319B71D" w:rsidR="008E7727" w:rsidRPr="00D527DE" w:rsidRDefault="008E7727" w:rsidP="008E7727">
      <w:pPr>
        <w:rPr>
          <w:noProof/>
          <w:lang w:val="en-CA"/>
        </w:rPr>
      </w:pPr>
      <w:r w:rsidRPr="00D527DE">
        <w:rPr>
          <w:noProof/>
          <w:lang w:val="en-CA"/>
        </w:rPr>
        <w:t>After de</w:t>
      </w:r>
      <w:r w:rsidR="00AE315E" w:rsidRPr="00D527DE">
        <w:rPr>
          <w:noProof/>
          <w:lang w:val="en-CA"/>
        </w:rPr>
        <w:t xml:space="preserve">termining bitVal, the variable </w:t>
      </w:r>
      <w:r w:rsidR="009602E5">
        <w:rPr>
          <w:noProof/>
          <w:lang w:val="en-CA"/>
        </w:rPr>
        <w:t>DataUnit</w:t>
      </w:r>
      <w:r w:rsidR="009602E5" w:rsidRPr="00D527DE">
        <w:rPr>
          <w:noProof/>
          <w:lang w:val="en-CA"/>
        </w:rPr>
        <w:t xml:space="preserve">ReadIdx </w:t>
      </w:r>
      <w:r w:rsidRPr="00D527DE">
        <w:rPr>
          <w:noProof/>
          <w:lang w:val="en-CA"/>
        </w:rPr>
        <w:t>is incremented by one.</w:t>
      </w:r>
    </w:p>
    <w:p w14:paraId="3144A19A" w14:textId="498D10E9" w:rsidR="009602E5" w:rsidRPr="00D527DE" w:rsidRDefault="009602E5" w:rsidP="009602E5">
      <w:pPr>
        <w:pStyle w:val="2"/>
        <w:rPr>
          <w:noProof/>
          <w:lang w:val="en-CA"/>
        </w:rPr>
      </w:pPr>
      <w:bookmarkStart w:id="1983" w:name="_Toc338608772"/>
      <w:bookmarkStart w:id="1984" w:name="_Toc338608774"/>
      <w:bookmarkStart w:id="1985" w:name="_Toc24167875"/>
      <w:bookmarkStart w:id="1986" w:name="_Toc24168931"/>
      <w:bookmarkStart w:id="1987" w:name="_Toc38236522"/>
      <w:bookmarkStart w:id="1988" w:name="_Ref18590604"/>
      <w:bookmarkStart w:id="1989" w:name="_Toc24731176"/>
      <w:bookmarkStart w:id="1990" w:name="_Toc23908593"/>
      <w:bookmarkStart w:id="1991" w:name="_Toc16577837"/>
      <w:bookmarkStart w:id="1992" w:name="_Toc20134380"/>
      <w:bookmarkStart w:id="1993" w:name="_Ref24105798"/>
      <w:bookmarkStart w:id="1994" w:name="_Ref24214767"/>
      <w:bookmarkStart w:id="1995" w:name="_Ref24429957"/>
      <w:bookmarkStart w:id="1996" w:name="_Ref24434081"/>
      <w:bookmarkStart w:id="1997" w:name="_Ref33112067"/>
      <w:bookmarkStart w:id="1998" w:name="_Toc77680542"/>
      <w:bookmarkStart w:id="1999" w:name="_Toc118289131"/>
      <w:bookmarkStart w:id="2000" w:name="_Ref168838967"/>
      <w:bookmarkStart w:id="2001" w:name="_Toc226456730"/>
      <w:bookmarkStart w:id="2002" w:name="_Toc248045365"/>
      <w:bookmarkStart w:id="2003" w:name="_Toc287363847"/>
      <w:bookmarkStart w:id="2004" w:name="_Ref309494916"/>
      <w:bookmarkStart w:id="2005" w:name="_Toc311217282"/>
      <w:bookmarkStart w:id="2006" w:name="_Toc317198830"/>
      <w:bookmarkStart w:id="2007" w:name="_Ref330896070"/>
      <w:bookmarkStart w:id="2008" w:name="_Ref330896137"/>
      <w:bookmarkStart w:id="2009" w:name="_Ref330896187"/>
      <w:bookmarkStart w:id="2010" w:name="_Toc505790523"/>
      <w:bookmarkStart w:id="2011" w:name="_Toc516234347"/>
      <w:bookmarkStart w:id="2012" w:name="_Toc528915305"/>
      <w:bookmarkEnd w:id="1983"/>
      <w:bookmarkEnd w:id="1984"/>
      <w:bookmarkEnd w:id="1985"/>
      <w:bookmarkEnd w:id="1986"/>
      <w:r w:rsidRPr="00D527DE">
        <w:rPr>
          <w:noProof/>
          <w:lang w:val="en-CA"/>
        </w:rPr>
        <w:t>Definition of read</w:t>
      </w:r>
      <w:r>
        <w:rPr>
          <w:noProof/>
          <w:lang w:val="en-CA"/>
        </w:rPr>
        <w:t>AeStream</w:t>
      </w:r>
      <w:r w:rsidRPr="00D527DE">
        <w:rPr>
          <w:noProof/>
          <w:lang w:val="en-CA"/>
        </w:rPr>
        <w:t>Bit</w:t>
      </w:r>
      <w:bookmarkEnd w:id="1987"/>
    </w:p>
    <w:p w14:paraId="3DE5B8C1" w14:textId="5FBE56D2" w:rsidR="009602E5" w:rsidRDefault="009602E5" w:rsidP="009602E5">
      <w:pPr>
        <w:rPr>
          <w:noProof/>
          <w:lang w:val="en-CA"/>
        </w:rPr>
      </w:pPr>
      <w:r>
        <w:rPr>
          <w:noProof/>
          <w:lang w:val="en-CA"/>
        </w:rPr>
        <w:t xml:space="preserve">If sps_bypass_stream_enabled_flag is equal to 0, </w:t>
      </w:r>
      <w:r w:rsidR="008D4683">
        <w:rPr>
          <w:noProof/>
          <w:lang w:val="en-CA"/>
        </w:rPr>
        <w:t>this</w:t>
      </w:r>
      <w:r>
        <w:rPr>
          <w:noProof/>
          <w:lang w:val="en-CA"/>
        </w:rPr>
        <w:t xml:space="preserve"> process is equivalent to invoking readDataUnitBit (</w:t>
      </w:r>
      <w:r>
        <w:rPr>
          <w:noProof/>
          <w:lang w:val="en-CA"/>
        </w:rPr>
        <w:fldChar w:fldCharType="begin" w:fldLock="1"/>
      </w:r>
      <w:r>
        <w:rPr>
          <w:noProof/>
          <w:lang w:val="en-CA"/>
        </w:rPr>
        <w:instrText xml:space="preserve"> REF _Ref37253330 \r \h </w:instrText>
      </w:r>
      <w:r>
        <w:rPr>
          <w:noProof/>
          <w:lang w:val="en-CA"/>
        </w:rPr>
      </w:r>
      <w:r>
        <w:rPr>
          <w:noProof/>
          <w:lang w:val="en-CA"/>
        </w:rPr>
        <w:fldChar w:fldCharType="separate"/>
      </w:r>
      <w:r w:rsidR="003551F0">
        <w:rPr>
          <w:noProof/>
          <w:lang w:val="en-CA"/>
        </w:rPr>
        <w:t>9.3</w:t>
      </w:r>
      <w:r>
        <w:rPr>
          <w:noProof/>
          <w:lang w:val="en-CA"/>
        </w:rPr>
        <w:fldChar w:fldCharType="end"/>
      </w:r>
      <w:r>
        <w:rPr>
          <w:noProof/>
          <w:lang w:val="en-CA"/>
        </w:rPr>
        <w:t>).</w:t>
      </w:r>
    </w:p>
    <w:p w14:paraId="7F1E6D05" w14:textId="77777777" w:rsidR="008D4683" w:rsidRDefault="009602E5" w:rsidP="009602E5">
      <w:pPr>
        <w:rPr>
          <w:noProof/>
          <w:lang w:val="en-CA"/>
        </w:rPr>
      </w:pPr>
      <w:r>
        <w:rPr>
          <w:noProof/>
          <w:lang w:val="en-CA"/>
        </w:rPr>
        <w:t>Otherwise</w:t>
      </w:r>
      <w:r w:rsidR="008D4683">
        <w:rPr>
          <w:noProof/>
          <w:lang w:val="en-CA"/>
        </w:rPr>
        <w:t xml:space="preserve">, </w:t>
      </w:r>
      <w:r>
        <w:rPr>
          <w:noProof/>
          <w:lang w:val="en-CA"/>
        </w:rPr>
        <w:t xml:space="preserve">sps_bypass_stream_enabled_flag equal to 1, the </w:t>
      </w:r>
      <w:r w:rsidRPr="00D527DE">
        <w:rPr>
          <w:noProof/>
          <w:lang w:val="en-CA"/>
        </w:rPr>
        <w:t>output</w:t>
      </w:r>
      <w:r w:rsidR="008D4683">
        <w:rPr>
          <w:noProof/>
          <w:lang w:val="en-CA"/>
        </w:rPr>
        <w:t>s of this process are the next bit read from the AeByteStream array, and the updated AeByteStream read position.</w:t>
      </w:r>
    </w:p>
    <w:p w14:paraId="3AFE3E03" w14:textId="4B161FCE" w:rsidR="009602E5" w:rsidRPr="00D527DE" w:rsidRDefault="008D4683" w:rsidP="009602E5">
      <w:pPr>
        <w:rPr>
          <w:noProof/>
          <w:lang w:val="en-CA"/>
        </w:rPr>
      </w:pPr>
      <w:r>
        <w:rPr>
          <w:noProof/>
          <w:lang w:val="en-CA"/>
        </w:rPr>
        <w:t>The output</w:t>
      </w:r>
      <w:r w:rsidR="009602E5" w:rsidRPr="00D527DE">
        <w:rPr>
          <w:noProof/>
          <w:lang w:val="en-CA"/>
        </w:rPr>
        <w:t xml:space="preserve"> value bitVal is determined as follows:</w:t>
      </w:r>
    </w:p>
    <w:p w14:paraId="469DC897" w14:textId="7DB86122" w:rsidR="009602E5" w:rsidRPr="00D527DE" w:rsidRDefault="009602E5" w:rsidP="009602E5">
      <w:pPr>
        <w:pStyle w:val="Code"/>
        <w:rPr>
          <w:noProof/>
          <w:lang w:val="en-CA"/>
        </w:rPr>
      </w:pPr>
      <w:r w:rsidRPr="00D527DE">
        <w:rPr>
          <w:noProof/>
          <w:lang w:val="en-CA"/>
        </w:rPr>
        <w:t xml:space="preserve">byteIdx = </w:t>
      </w:r>
      <w:r w:rsidR="008D4683">
        <w:rPr>
          <w:noProof/>
          <w:lang w:val="en-CA"/>
        </w:rPr>
        <w:t>AeStream</w:t>
      </w:r>
      <w:r w:rsidRPr="00D527DE">
        <w:rPr>
          <w:noProof/>
          <w:lang w:val="en-CA"/>
        </w:rPr>
        <w:t>ReadIdx &gt;&gt; 3</w:t>
      </w:r>
    </w:p>
    <w:p w14:paraId="2E2517FB" w14:textId="54B24C4F" w:rsidR="009602E5" w:rsidRPr="00D527DE" w:rsidRDefault="009602E5" w:rsidP="004014E9">
      <w:pPr>
        <w:pStyle w:val="Code"/>
        <w:rPr>
          <w:noProof/>
          <w:lang w:val="en-CA"/>
        </w:rPr>
      </w:pPr>
      <w:r w:rsidRPr="00D527DE">
        <w:rPr>
          <w:noProof/>
          <w:lang w:val="en-CA"/>
        </w:rPr>
        <w:t xml:space="preserve">bitMask = 0x80 &gt;&gt; </w:t>
      </w:r>
      <w:r w:rsidR="004014E9">
        <w:rPr>
          <w:noProof/>
          <w:lang w:val="en-CA"/>
        </w:rPr>
        <w:t>(</w:t>
      </w:r>
      <w:r w:rsidR="008D4683">
        <w:rPr>
          <w:noProof/>
          <w:lang w:val="en-CA"/>
        </w:rPr>
        <w:t>AeStream</w:t>
      </w:r>
      <w:r w:rsidRPr="00D527DE">
        <w:rPr>
          <w:noProof/>
          <w:lang w:val="en-CA"/>
        </w:rPr>
        <w:t>ReadIdx &amp; 7</w:t>
      </w:r>
      <w:r w:rsidR="004014E9">
        <w:rPr>
          <w:noProof/>
          <w:lang w:val="en-CA"/>
        </w:rPr>
        <w:t>)</w:t>
      </w:r>
    </w:p>
    <w:p w14:paraId="6015CAD4" w14:textId="4B854AA6" w:rsidR="009602E5" w:rsidRPr="00D527DE" w:rsidRDefault="009602E5" w:rsidP="004014E9">
      <w:pPr>
        <w:pStyle w:val="Code"/>
        <w:rPr>
          <w:noProof/>
          <w:lang w:val="en-CA"/>
        </w:rPr>
      </w:pPr>
      <w:r w:rsidRPr="00D527DE">
        <w:rPr>
          <w:noProof/>
          <w:lang w:val="en-CA"/>
        </w:rPr>
        <w:t xml:space="preserve">bitVal = </w:t>
      </w:r>
      <w:r>
        <w:rPr>
          <w:noProof/>
          <w:lang w:val="en-CA"/>
        </w:rPr>
        <w:t>AeByteStream</w:t>
      </w:r>
      <w:r w:rsidR="004014E9">
        <w:rPr>
          <w:noProof/>
          <w:lang w:val="en-CA"/>
        </w:rPr>
        <w:t>[</w:t>
      </w:r>
      <w:r w:rsidRPr="00D527DE">
        <w:rPr>
          <w:noProof/>
          <w:lang w:val="en-CA"/>
        </w:rPr>
        <w:t>byteIdx</w:t>
      </w:r>
      <w:r w:rsidR="004014E9">
        <w:rPr>
          <w:noProof/>
          <w:lang w:val="en-CA"/>
        </w:rPr>
        <w:t>]</w:t>
      </w:r>
      <w:r w:rsidRPr="00D527DE">
        <w:rPr>
          <w:noProof/>
          <w:lang w:val="en-CA"/>
        </w:rPr>
        <w:t xml:space="preserve"> &amp; bitMask != 0</w:t>
      </w:r>
    </w:p>
    <w:p w14:paraId="3F130E44" w14:textId="70244755" w:rsidR="009602E5" w:rsidRPr="00D527DE" w:rsidRDefault="009602E5" w:rsidP="009602E5">
      <w:pPr>
        <w:rPr>
          <w:noProof/>
          <w:lang w:val="en-CA"/>
        </w:rPr>
      </w:pPr>
      <w:r w:rsidRPr="00D527DE">
        <w:rPr>
          <w:noProof/>
          <w:lang w:val="en-CA"/>
        </w:rPr>
        <w:t xml:space="preserve">After determining bitVal, the variable </w:t>
      </w:r>
      <w:r w:rsidR="008D4683">
        <w:rPr>
          <w:noProof/>
          <w:lang w:val="en-CA"/>
        </w:rPr>
        <w:t>Ae</w:t>
      </w:r>
      <w:r w:rsidRPr="00D527DE">
        <w:rPr>
          <w:noProof/>
          <w:lang w:val="en-CA"/>
        </w:rPr>
        <w:t>ReadIdx is incremented by one.</w:t>
      </w:r>
    </w:p>
    <w:p w14:paraId="59E8992C" w14:textId="49B2BE61" w:rsidR="00E548E3" w:rsidRDefault="00E548E3" w:rsidP="00E548E3">
      <w:pPr>
        <w:pStyle w:val="2"/>
        <w:numPr>
          <w:ilvl w:val="1"/>
          <w:numId w:val="1"/>
        </w:numPr>
        <w:tabs>
          <w:tab w:val="clear" w:pos="360"/>
        </w:tabs>
        <w:rPr>
          <w:noProof/>
          <w:lang w:val="en-CA"/>
        </w:rPr>
      </w:pPr>
      <w:bookmarkStart w:id="2013" w:name="_Toc38236523"/>
      <w:r>
        <w:rPr>
          <w:noProof/>
          <w:lang w:val="en-CA"/>
        </w:rPr>
        <w:t>Definition of readBypass</w:t>
      </w:r>
      <w:r w:rsidR="009602E5">
        <w:rPr>
          <w:noProof/>
          <w:lang w:val="en-CA"/>
        </w:rPr>
        <w:t>Stream</w:t>
      </w:r>
      <w:r>
        <w:rPr>
          <w:noProof/>
          <w:lang w:val="en-CA"/>
        </w:rPr>
        <w:t>Bit</w:t>
      </w:r>
      <w:bookmarkEnd w:id="1988"/>
      <w:bookmarkEnd w:id="1989"/>
      <w:bookmarkEnd w:id="2013"/>
    </w:p>
    <w:p w14:paraId="4E2CC094" w14:textId="2E38A01B" w:rsidR="00E548E3" w:rsidRDefault="00E548E3" w:rsidP="00E548E3">
      <w:pPr>
        <w:rPr>
          <w:lang w:val="en-CA" w:eastAsia="ja-JP"/>
        </w:rPr>
      </w:pPr>
      <w:r>
        <w:rPr>
          <w:lang w:val="en-CA" w:eastAsia="ja-JP"/>
        </w:rPr>
        <w:t>The o</w:t>
      </w:r>
      <w:r w:rsidRPr="00323189">
        <w:rPr>
          <w:lang w:val="en-CA" w:eastAsia="ja-JP"/>
        </w:rPr>
        <w:t>utputs of this process are the next bypass bit read from the</w:t>
      </w:r>
      <w:r w:rsidR="008D4683">
        <w:rPr>
          <w:lang w:val="en-CA" w:eastAsia="ja-JP"/>
        </w:rPr>
        <w:t xml:space="preserve"> BypassBitStream array</w:t>
      </w:r>
      <w:r w:rsidRPr="00323189">
        <w:rPr>
          <w:lang w:val="en-CA" w:eastAsia="ja-JP"/>
        </w:rPr>
        <w:t xml:space="preserve">, and an updated </w:t>
      </w:r>
      <w:r w:rsidR="008D4683">
        <w:rPr>
          <w:lang w:val="en-CA" w:eastAsia="ja-JP"/>
        </w:rPr>
        <w:t>BypassBitStream</w:t>
      </w:r>
      <w:r w:rsidR="008D4683" w:rsidRPr="00323189">
        <w:rPr>
          <w:lang w:val="en-CA" w:eastAsia="ja-JP"/>
        </w:rPr>
        <w:t xml:space="preserve"> </w:t>
      </w:r>
      <w:r w:rsidRPr="00323189">
        <w:rPr>
          <w:lang w:val="en-CA" w:eastAsia="ja-JP"/>
        </w:rPr>
        <w:t>read position.</w:t>
      </w:r>
    </w:p>
    <w:p w14:paraId="5668445B" w14:textId="126B083C" w:rsidR="00E548E3" w:rsidRDefault="00E548E3" w:rsidP="00E548E3">
      <w:pPr>
        <w:rPr>
          <w:lang w:val="en-CA" w:eastAsia="ja-JP"/>
        </w:rPr>
      </w:pPr>
      <w:r w:rsidRPr="00323189">
        <w:rPr>
          <w:lang w:val="en-CA" w:eastAsia="ja-JP"/>
        </w:rPr>
        <w:t>The output value bitVal is determined as follows:</w:t>
      </w:r>
    </w:p>
    <w:p w14:paraId="2583FB64" w14:textId="538D91F4" w:rsidR="00E8523A" w:rsidRDefault="00E8523A" w:rsidP="00BE53BF">
      <w:pPr>
        <w:pStyle w:val="Code"/>
        <w:rPr>
          <w:noProof/>
          <w:lang w:val="en-CA"/>
        </w:rPr>
      </w:pPr>
      <w:r>
        <w:rPr>
          <w:noProof/>
          <w:lang w:val="en-CA"/>
        </w:rPr>
        <w:t>bitVal = BypassBitStream[</w:t>
      </w:r>
      <w:r w:rsidR="008D4683">
        <w:rPr>
          <w:noProof/>
          <w:lang w:val="en-CA"/>
        </w:rPr>
        <w:t>BypassBitsteramR</w:t>
      </w:r>
      <w:r>
        <w:rPr>
          <w:noProof/>
          <w:lang w:val="en-CA"/>
        </w:rPr>
        <w:t>eadIdx]</w:t>
      </w:r>
    </w:p>
    <w:p w14:paraId="349E361B" w14:textId="3CC97D03" w:rsidR="00E548E3" w:rsidRPr="00B10DF0" w:rsidRDefault="00E548E3" w:rsidP="00E548E3">
      <w:pPr>
        <w:rPr>
          <w:lang w:val="en-CA" w:eastAsia="ja-JP"/>
        </w:rPr>
      </w:pPr>
      <w:r w:rsidRPr="00323189">
        <w:rPr>
          <w:lang w:val="en-CA" w:eastAsia="ja-JP"/>
        </w:rPr>
        <w:t>After determining bitVal, the variable Bypass</w:t>
      </w:r>
      <w:r w:rsidR="008D4683">
        <w:rPr>
          <w:lang w:val="en-CA" w:eastAsia="ja-JP"/>
        </w:rPr>
        <w:t>BitStream</w:t>
      </w:r>
      <w:r w:rsidRPr="00323189">
        <w:rPr>
          <w:lang w:val="en-CA" w:eastAsia="ja-JP"/>
        </w:rPr>
        <w:t>ReadIdx is</w:t>
      </w:r>
      <w:r w:rsidR="002E04E2">
        <w:rPr>
          <w:lang w:val="en-CA" w:eastAsia="ja-JP"/>
        </w:rPr>
        <w:t xml:space="preserve"> incremented</w:t>
      </w:r>
      <w:r w:rsidRPr="00323189">
        <w:rPr>
          <w:lang w:val="en-CA" w:eastAsia="ja-JP"/>
        </w:rPr>
        <w:t xml:space="preserve"> by one.</w:t>
      </w:r>
    </w:p>
    <w:p w14:paraId="27636C3A" w14:textId="67739E9F" w:rsidR="00152F95" w:rsidRPr="00D527DE" w:rsidRDefault="00F9512E" w:rsidP="00C26664">
      <w:pPr>
        <w:pStyle w:val="2"/>
        <w:rPr>
          <w:noProof/>
          <w:lang w:val="en-CA"/>
        </w:rPr>
      </w:pPr>
      <w:bookmarkStart w:id="2014" w:name="_Toc24731177"/>
      <w:bookmarkStart w:id="2015" w:name="_Toc38236524"/>
      <w:r w:rsidRPr="00D527DE">
        <w:rPr>
          <w:noProof/>
          <w:lang w:val="en-CA"/>
        </w:rPr>
        <w:t>General inverse binarisation processes</w:t>
      </w:r>
      <w:bookmarkEnd w:id="2014"/>
      <w:bookmarkEnd w:id="2015"/>
    </w:p>
    <w:p w14:paraId="624300A2" w14:textId="5999206A" w:rsidR="00152F95" w:rsidRPr="00D527DE" w:rsidRDefault="008E7727" w:rsidP="00C26664">
      <w:pPr>
        <w:pStyle w:val="3"/>
        <w:rPr>
          <w:noProof/>
          <w:lang w:val="en-CA"/>
        </w:rPr>
      </w:pPr>
      <w:bookmarkStart w:id="2016" w:name="_Toc4055567"/>
      <w:bookmarkStart w:id="2017" w:name="_Toc6215365"/>
      <w:bookmarkStart w:id="2018" w:name="_Ref12444781"/>
      <w:bookmarkStart w:id="2019" w:name="_Ref12603164"/>
      <w:bookmarkStart w:id="2020" w:name="_Toc24731178"/>
      <w:bookmarkStart w:id="2021" w:name="_Toc38236525"/>
      <w:r w:rsidRPr="00D527DE">
        <w:rPr>
          <w:noProof/>
          <w:lang w:val="en-CA"/>
        </w:rPr>
        <w:t>Parsing of f</w:t>
      </w:r>
      <w:r w:rsidR="00152F95" w:rsidRPr="00D527DE">
        <w:rPr>
          <w:noProof/>
          <w:lang w:val="en-CA"/>
        </w:rPr>
        <w:t>ixed-length codes</w:t>
      </w:r>
      <w:bookmarkEnd w:id="2016"/>
      <w:bookmarkEnd w:id="2017"/>
      <w:bookmarkEnd w:id="2018"/>
      <w:bookmarkEnd w:id="2019"/>
      <w:bookmarkEnd w:id="2020"/>
      <w:bookmarkEnd w:id="2021"/>
    </w:p>
    <w:p w14:paraId="17EBC94E" w14:textId="7D6C5E16" w:rsidR="00152F95" w:rsidRPr="00D527DE" w:rsidRDefault="008E7727" w:rsidP="008E7727">
      <w:pPr>
        <w:rPr>
          <w:lang w:val="en-CA"/>
        </w:rPr>
      </w:pPr>
      <w:r w:rsidRPr="00D527DE">
        <w:rPr>
          <w:lang w:val="en-CA"/>
        </w:rPr>
        <w:t>The i</w:t>
      </w:r>
      <w:r w:rsidR="00152F95" w:rsidRPr="00D527DE">
        <w:rPr>
          <w:lang w:val="en-CA"/>
        </w:rPr>
        <w:t>nput</w:t>
      </w:r>
      <w:r w:rsidRPr="00D527DE">
        <w:rPr>
          <w:lang w:val="en-CA"/>
        </w:rPr>
        <w:t>s</w:t>
      </w:r>
      <w:r w:rsidR="00152F95" w:rsidRPr="00D527DE">
        <w:rPr>
          <w:lang w:val="en-CA"/>
        </w:rPr>
        <w:t xml:space="preserve"> to this process </w:t>
      </w:r>
      <w:r w:rsidRPr="00D527DE">
        <w:rPr>
          <w:lang w:val="en-CA"/>
        </w:rPr>
        <w:t>are</w:t>
      </w:r>
      <w:r w:rsidR="00152F95" w:rsidRPr="00D527DE">
        <w:rPr>
          <w:lang w:val="en-CA"/>
        </w:rPr>
        <w:t xml:space="preserve"> the value numBits, indicating the number of bits that represent the syntax element</w:t>
      </w:r>
      <w:r w:rsidRPr="00D527DE">
        <w:rPr>
          <w:lang w:val="en-CA"/>
        </w:rPr>
        <w:t>, and the channel read function readBit( )</w:t>
      </w:r>
      <w:r w:rsidR="00152F95" w:rsidRPr="00D527DE">
        <w:rPr>
          <w:lang w:val="en-CA"/>
        </w:rPr>
        <w:t>.</w:t>
      </w:r>
    </w:p>
    <w:p w14:paraId="24F3214E" w14:textId="0F9F32DC" w:rsidR="00152F95" w:rsidRPr="00D527DE" w:rsidRDefault="008E7727" w:rsidP="007F16A3">
      <w:pPr>
        <w:rPr>
          <w:lang w:val="en-CA"/>
        </w:rPr>
      </w:pPr>
      <w:r w:rsidRPr="00D527DE">
        <w:t xml:space="preserve">The output </w:t>
      </w:r>
      <w:r w:rsidR="002B011C" w:rsidRPr="00D527DE">
        <w:rPr>
          <w:lang w:val="en-CA"/>
        </w:rPr>
        <w:t>from</w:t>
      </w:r>
      <w:r w:rsidRPr="00D527DE">
        <w:rPr>
          <w:lang w:val="en-CA"/>
        </w:rPr>
        <w:t xml:space="preserve"> </w:t>
      </w:r>
      <w:r w:rsidR="00152F95" w:rsidRPr="00D527DE">
        <w:rPr>
          <w:lang w:val="en-CA"/>
        </w:rPr>
        <w:t>this process is</w:t>
      </w:r>
      <w:r w:rsidRPr="00D527DE">
        <w:rPr>
          <w:lang w:val="en-CA"/>
        </w:rPr>
        <w:t xml:space="preserve"> an unsigned</w:t>
      </w:r>
      <w:r w:rsidR="00152F95" w:rsidRPr="00D527DE">
        <w:rPr>
          <w:lang w:val="en-CA"/>
        </w:rPr>
        <w:t xml:space="preserve"> syntax element value, constructed as follows:</w:t>
      </w:r>
    </w:p>
    <w:p w14:paraId="537F677C" w14:textId="79251AB3" w:rsidR="00152F95" w:rsidRPr="00D527DE" w:rsidRDefault="00152F95" w:rsidP="00BE53BF">
      <w:pPr>
        <w:pStyle w:val="Code"/>
        <w:rPr>
          <w:lang w:val="en-CA"/>
        </w:rPr>
      </w:pPr>
      <w:r w:rsidRPr="00D527DE">
        <w:rPr>
          <w:lang w:val="en-CA"/>
        </w:rPr>
        <w:t>value = 0;</w:t>
      </w:r>
    </w:p>
    <w:p w14:paraId="59B1EC78" w14:textId="1F04930F" w:rsidR="00152F95" w:rsidRPr="00D527DE" w:rsidRDefault="00152F95" w:rsidP="004014E9">
      <w:pPr>
        <w:pStyle w:val="Code"/>
        <w:rPr>
          <w:lang w:val="en-CA"/>
        </w:rPr>
      </w:pPr>
      <w:r w:rsidRPr="00D527DE">
        <w:rPr>
          <w:lang w:val="en-CA"/>
        </w:rPr>
        <w:t>for</w:t>
      </w:r>
      <w:r w:rsidR="004F45C4">
        <w:rPr>
          <w:lang w:val="en-CA"/>
        </w:rPr>
        <w:t xml:space="preserve"> </w:t>
      </w:r>
      <w:r w:rsidR="004014E9">
        <w:rPr>
          <w:lang w:val="en-CA"/>
        </w:rPr>
        <w:t>(</w:t>
      </w:r>
      <w:r w:rsidR="003C5A8F" w:rsidRPr="00D527DE">
        <w:rPr>
          <w:lang w:val="en-CA"/>
        </w:rPr>
        <w:t>B</w:t>
      </w:r>
      <w:r w:rsidRPr="00D527DE">
        <w:rPr>
          <w:lang w:val="en-CA"/>
        </w:rPr>
        <w:t xml:space="preserve">inIdx = 0; </w:t>
      </w:r>
      <w:r w:rsidR="003C5A8F" w:rsidRPr="00D527DE">
        <w:rPr>
          <w:lang w:val="en-CA"/>
        </w:rPr>
        <w:t>B</w:t>
      </w:r>
      <w:r w:rsidRPr="00D527DE">
        <w:rPr>
          <w:lang w:val="en-CA"/>
        </w:rPr>
        <w:t xml:space="preserve">inIdx &lt; numBits; </w:t>
      </w:r>
      <w:r w:rsidR="003C5A8F" w:rsidRPr="00D527DE">
        <w:rPr>
          <w:lang w:val="en-CA"/>
        </w:rPr>
        <w:t>B</w:t>
      </w:r>
      <w:r w:rsidRPr="00D527DE">
        <w:rPr>
          <w:lang w:val="en-CA"/>
        </w:rPr>
        <w:t>inIdx++</w:t>
      </w:r>
      <w:r w:rsidR="004014E9">
        <w:rPr>
          <w:lang w:val="en-CA"/>
        </w:rPr>
        <w:t>)</w:t>
      </w:r>
    </w:p>
    <w:p w14:paraId="31DEB777" w14:textId="1978EF88" w:rsidR="00F26087" w:rsidRPr="00D527DE" w:rsidRDefault="00C43BCF" w:rsidP="004014E9">
      <w:pPr>
        <w:pStyle w:val="Code"/>
        <w:rPr>
          <w:lang w:val="en-CA"/>
        </w:rPr>
      </w:pPr>
      <w:r>
        <w:rPr>
          <w:lang w:val="en-CA"/>
        </w:rPr>
        <w:t xml:space="preserve">  </w:t>
      </w:r>
      <w:r w:rsidR="00152F95" w:rsidRPr="00D527DE">
        <w:rPr>
          <w:lang w:val="en-CA"/>
        </w:rPr>
        <w:t xml:space="preserve">value = </w:t>
      </w:r>
      <w:r w:rsidR="004014E9">
        <w:rPr>
          <w:lang w:val="en-CA"/>
        </w:rPr>
        <w:t>(</w:t>
      </w:r>
      <w:r w:rsidR="00152F95" w:rsidRPr="00D527DE">
        <w:rPr>
          <w:lang w:val="en-CA"/>
        </w:rPr>
        <w:t>value &lt;&lt; 1</w:t>
      </w:r>
      <w:r w:rsidR="004014E9">
        <w:rPr>
          <w:lang w:val="en-CA"/>
        </w:rPr>
        <w:t>)</w:t>
      </w:r>
      <w:r w:rsidR="00152F95" w:rsidRPr="00D527DE">
        <w:rPr>
          <w:lang w:val="en-CA"/>
        </w:rPr>
        <w:t xml:space="preserve"> + read</w:t>
      </w:r>
      <w:r w:rsidR="003C5A8F" w:rsidRPr="00D527DE">
        <w:rPr>
          <w:lang w:val="en-CA"/>
        </w:rPr>
        <w:t>Bit</w:t>
      </w:r>
      <w:r w:rsidR="004014E9">
        <w:rPr>
          <w:lang w:val="en-CA"/>
        </w:rPr>
        <w:t>(</w:t>
      </w:r>
      <w:r w:rsidR="00152F95" w:rsidRPr="00D527DE">
        <w:rPr>
          <w:lang w:val="en-CA"/>
        </w:rPr>
        <w:t>)</w:t>
      </w:r>
    </w:p>
    <w:p w14:paraId="353CBF71" w14:textId="7773C6D3" w:rsidR="00536F4B" w:rsidRPr="00D527DE" w:rsidRDefault="003C5A8F" w:rsidP="00C26664">
      <w:pPr>
        <w:pStyle w:val="3"/>
        <w:rPr>
          <w:lang w:val="en-CA"/>
        </w:rPr>
      </w:pPr>
      <w:bookmarkStart w:id="2022" w:name="_Ref12607140"/>
      <w:bookmarkStart w:id="2023" w:name="_Toc24731179"/>
      <w:bookmarkStart w:id="2024" w:name="_Toc38236526"/>
      <w:r w:rsidRPr="00D527DE">
        <w:rPr>
          <w:lang w:val="en-CA"/>
        </w:rPr>
        <w:lastRenderedPageBreak/>
        <w:t xml:space="preserve">Parsing of </w:t>
      </w:r>
      <w:bookmarkStart w:id="2025" w:name="_Ref1028233"/>
      <w:bookmarkStart w:id="2026" w:name="_Toc4055568"/>
      <w:bookmarkStart w:id="2027" w:name="_Toc6215366"/>
      <w:r w:rsidR="00536F4B" w:rsidRPr="00D527DE">
        <w:rPr>
          <w:lang w:val="en-CA"/>
        </w:rPr>
        <w:t>k-th order exp-Golomb codes</w:t>
      </w:r>
      <w:bookmarkEnd w:id="2022"/>
      <w:bookmarkEnd w:id="2023"/>
      <w:bookmarkEnd w:id="2024"/>
      <w:bookmarkEnd w:id="2025"/>
      <w:bookmarkEnd w:id="2026"/>
      <w:bookmarkEnd w:id="2027"/>
    </w:p>
    <w:p w14:paraId="595ED02F" w14:textId="130BCC00" w:rsidR="00536F4B" w:rsidRPr="00D527DE" w:rsidRDefault="003C5A8F" w:rsidP="00536F4B">
      <w:pPr>
        <w:rPr>
          <w:lang w:val="en-CA"/>
        </w:rPr>
      </w:pPr>
      <w:r w:rsidRPr="00D527DE">
        <w:rPr>
          <w:lang w:val="en-CA"/>
        </w:rPr>
        <w:t>The i</w:t>
      </w:r>
      <w:r w:rsidR="00536F4B" w:rsidRPr="00D527DE">
        <w:rPr>
          <w:lang w:val="en-CA"/>
        </w:rPr>
        <w:t>nput</w:t>
      </w:r>
      <w:r w:rsidRPr="00D527DE">
        <w:rPr>
          <w:lang w:val="en-CA"/>
        </w:rPr>
        <w:t>s</w:t>
      </w:r>
      <w:r w:rsidR="00536F4B" w:rsidRPr="00D527DE">
        <w:rPr>
          <w:lang w:val="en-CA"/>
        </w:rPr>
        <w:t xml:space="preserve"> to this</w:t>
      </w:r>
      <w:r w:rsidR="0008361D" w:rsidRPr="00D527DE">
        <w:rPr>
          <w:lang w:val="en-CA"/>
        </w:rPr>
        <w:t xml:space="preserve"> </w:t>
      </w:r>
      <w:r w:rsidR="00536F4B" w:rsidRPr="00D527DE">
        <w:rPr>
          <w:lang w:val="en-CA"/>
        </w:rPr>
        <w:t>process</w:t>
      </w:r>
      <w:r w:rsidRPr="00D527DE">
        <w:rPr>
          <w:lang w:val="en-CA"/>
        </w:rPr>
        <w:t xml:space="preserve"> are</w:t>
      </w:r>
      <w:r w:rsidR="00536F4B" w:rsidRPr="00D527DE">
        <w:rPr>
          <w:lang w:val="en-CA"/>
        </w:rPr>
        <w:t xml:space="preserve"> the value k, indicating the</w:t>
      </w:r>
      <w:r w:rsidR="0008361D" w:rsidRPr="00D527DE">
        <w:rPr>
          <w:lang w:val="en-CA"/>
        </w:rPr>
        <w:t xml:space="preserve"> </w:t>
      </w:r>
      <w:r w:rsidR="00536F4B" w:rsidRPr="00D527DE">
        <w:rPr>
          <w:lang w:val="en-CA"/>
        </w:rPr>
        <w:t>order of the exp-Golomb</w:t>
      </w:r>
      <w:r w:rsidR="0008361D" w:rsidRPr="00D527DE">
        <w:rPr>
          <w:lang w:val="en-CA"/>
        </w:rPr>
        <w:t xml:space="preserve"> </w:t>
      </w:r>
      <w:r w:rsidR="00536F4B" w:rsidRPr="00D527DE">
        <w:rPr>
          <w:lang w:val="en-CA"/>
        </w:rPr>
        <w:t>code used to represent</w:t>
      </w:r>
      <w:r w:rsidR="0008361D" w:rsidRPr="00D527DE">
        <w:rPr>
          <w:lang w:val="en-CA"/>
        </w:rPr>
        <w:t xml:space="preserve"> </w:t>
      </w:r>
      <w:r w:rsidR="00536F4B" w:rsidRPr="00D527DE">
        <w:rPr>
          <w:lang w:val="en-CA"/>
        </w:rPr>
        <w:t>the syntax element</w:t>
      </w:r>
      <w:r w:rsidRPr="00D527DE">
        <w:rPr>
          <w:lang w:val="en-CA"/>
        </w:rPr>
        <w:t>, and the channel read function readBit( )</w:t>
      </w:r>
      <w:r w:rsidR="00536F4B" w:rsidRPr="00D527DE">
        <w:rPr>
          <w:lang w:val="en-CA"/>
        </w:rPr>
        <w:t>.</w:t>
      </w:r>
    </w:p>
    <w:p w14:paraId="420092A2" w14:textId="72CDB3C4" w:rsidR="00536F4B" w:rsidRPr="00D527DE" w:rsidRDefault="003C5A8F" w:rsidP="00536F4B">
      <w:pPr>
        <w:rPr>
          <w:lang w:val="en-CA"/>
        </w:rPr>
      </w:pPr>
      <w:r w:rsidRPr="00D527DE">
        <w:rPr>
          <w:lang w:val="en-CA"/>
        </w:rPr>
        <w:t>The o</w:t>
      </w:r>
      <w:r w:rsidR="00536F4B" w:rsidRPr="00D527DE">
        <w:rPr>
          <w:lang w:val="en-CA"/>
        </w:rPr>
        <w:t>utput from this process is</w:t>
      </w:r>
      <w:r w:rsidRPr="00D527DE">
        <w:rPr>
          <w:lang w:val="en-CA"/>
        </w:rPr>
        <w:t xml:space="preserve"> an</w:t>
      </w:r>
      <w:r w:rsidR="00536F4B" w:rsidRPr="00D527DE">
        <w:rPr>
          <w:lang w:val="en-CA"/>
        </w:rPr>
        <w:t xml:space="preserve"> unsigned syntax</w:t>
      </w:r>
      <w:r w:rsidR="0008361D" w:rsidRPr="00D527DE">
        <w:rPr>
          <w:lang w:val="en-CA"/>
        </w:rPr>
        <w:t xml:space="preserve"> </w:t>
      </w:r>
      <w:r w:rsidR="00536F4B" w:rsidRPr="00D527DE">
        <w:rPr>
          <w:lang w:val="en-CA"/>
        </w:rPr>
        <w:t>element value, determined as</w:t>
      </w:r>
      <w:r w:rsidR="0008361D" w:rsidRPr="00D527DE">
        <w:rPr>
          <w:lang w:val="en-CA"/>
        </w:rPr>
        <w:t xml:space="preserve"> </w:t>
      </w:r>
      <w:r w:rsidR="00536F4B" w:rsidRPr="00D527DE">
        <w:rPr>
          <w:lang w:val="en-CA"/>
        </w:rPr>
        <w:t>follows:</w:t>
      </w:r>
    </w:p>
    <w:p w14:paraId="2B0637A8" w14:textId="1B5A5B0F" w:rsidR="00536F4B" w:rsidRPr="00D527DE" w:rsidRDefault="00536F4B" w:rsidP="00C26664">
      <w:pPr>
        <w:tabs>
          <w:tab w:val="clear" w:pos="403"/>
        </w:tabs>
        <w:rPr>
          <w:lang w:val="en-CA"/>
        </w:rPr>
      </w:pPr>
      <w:r w:rsidRPr="00D527DE">
        <w:rPr>
          <w:lang w:val="en-CA"/>
        </w:rPr>
        <w:t>First, a unary encoded prefix is determined</w:t>
      </w:r>
      <w:r w:rsidR="0008361D" w:rsidRPr="00D527DE">
        <w:rPr>
          <w:lang w:val="en-CA"/>
        </w:rPr>
        <w:t xml:space="preserve"> </w:t>
      </w:r>
      <w:r w:rsidRPr="00D527DE">
        <w:rPr>
          <w:lang w:val="en-CA"/>
        </w:rPr>
        <w:t>as follows:</w:t>
      </w:r>
    </w:p>
    <w:p w14:paraId="351B8C23" w14:textId="4F89E350" w:rsidR="00536F4B" w:rsidRPr="00D527DE" w:rsidRDefault="00536F4B" w:rsidP="00BE53BF">
      <w:pPr>
        <w:pStyle w:val="Code"/>
        <w:rPr>
          <w:lang w:val="en-CA"/>
        </w:rPr>
      </w:pPr>
      <w:r w:rsidRPr="00D527DE">
        <w:rPr>
          <w:lang w:val="en-CA"/>
        </w:rPr>
        <w:t>prefix = 0</w:t>
      </w:r>
    </w:p>
    <w:p w14:paraId="49FE3535" w14:textId="15233AB3" w:rsidR="002B011C" w:rsidRPr="00D527DE" w:rsidRDefault="002B011C" w:rsidP="004014E9">
      <w:pPr>
        <w:pStyle w:val="Code"/>
        <w:rPr>
          <w:lang w:val="en-CA"/>
        </w:rPr>
      </w:pPr>
      <w:r w:rsidRPr="00D527DE">
        <w:rPr>
          <w:lang w:val="en-CA"/>
        </w:rPr>
        <w:t>for</w:t>
      </w:r>
      <w:r w:rsidR="004F45C4">
        <w:rPr>
          <w:lang w:val="en-CA"/>
        </w:rPr>
        <w:t xml:space="preserve"> </w:t>
      </w:r>
      <w:r w:rsidR="004014E9">
        <w:rPr>
          <w:lang w:val="en-CA"/>
        </w:rPr>
        <w:t>(</w:t>
      </w:r>
      <w:r w:rsidRPr="00D527DE">
        <w:rPr>
          <w:lang w:val="en-CA"/>
        </w:rPr>
        <w:t>BinIdx = 0; readBit</w:t>
      </w:r>
      <w:r w:rsidR="004014E9">
        <w:rPr>
          <w:lang w:val="en-CA"/>
        </w:rPr>
        <w:t>(</w:t>
      </w:r>
      <w:r w:rsidRPr="00D527DE">
        <w:rPr>
          <w:lang w:val="en-CA"/>
        </w:rPr>
        <w:t>) == 1; BinIdx++</w:t>
      </w:r>
      <w:r w:rsidR="004014E9">
        <w:rPr>
          <w:lang w:val="en-CA"/>
        </w:rPr>
        <w:t>)</w:t>
      </w:r>
    </w:p>
    <w:p w14:paraId="7E2A9794" w14:textId="038FA7F1" w:rsidR="00536F4B" w:rsidRPr="00D527DE" w:rsidRDefault="00C43BCF" w:rsidP="00BE53BF">
      <w:pPr>
        <w:pStyle w:val="Code"/>
        <w:rPr>
          <w:lang w:val="en-CA"/>
        </w:rPr>
      </w:pPr>
      <w:r>
        <w:rPr>
          <w:lang w:val="en-CA"/>
        </w:rPr>
        <w:t xml:space="preserve">  </w:t>
      </w:r>
      <w:r w:rsidR="00536F4B" w:rsidRPr="00D527DE">
        <w:rPr>
          <w:lang w:val="en-CA"/>
        </w:rPr>
        <w:t>prefix++</w:t>
      </w:r>
    </w:p>
    <w:p w14:paraId="5BEC356F" w14:textId="40173FD1" w:rsidR="00536F4B" w:rsidRPr="00D527DE" w:rsidRDefault="00536F4B" w:rsidP="00536F4B">
      <w:pPr>
        <w:rPr>
          <w:lang w:val="en-CA"/>
        </w:rPr>
      </w:pPr>
      <w:r w:rsidRPr="00D527DE">
        <w:rPr>
          <w:lang w:val="en-CA"/>
        </w:rPr>
        <w:t>Then, a suffix consisting of k + prefix bins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determined as follows</w:t>
      </w:r>
    </w:p>
    <w:p w14:paraId="0FCAC6E8" w14:textId="392A83E5" w:rsidR="00536F4B" w:rsidRPr="00D527DE" w:rsidRDefault="00536F4B" w:rsidP="00BE53BF">
      <w:pPr>
        <w:pStyle w:val="Code"/>
        <w:rPr>
          <w:lang w:val="en-CA"/>
        </w:rPr>
      </w:pPr>
      <w:r w:rsidRPr="00D527DE">
        <w:rPr>
          <w:lang w:val="en-CA"/>
        </w:rPr>
        <w:t>suffix = 0;</w:t>
      </w:r>
    </w:p>
    <w:p w14:paraId="713D751D" w14:textId="7CDB87E3" w:rsidR="00536F4B" w:rsidRPr="00D527DE" w:rsidRDefault="00536F4B" w:rsidP="004014E9">
      <w:pPr>
        <w:pStyle w:val="Code"/>
        <w:rPr>
          <w:lang w:val="en-CA"/>
        </w:rPr>
      </w:pPr>
      <w:r w:rsidRPr="00D527DE">
        <w:rPr>
          <w:lang w:val="en-CA"/>
        </w:rPr>
        <w:t>for</w:t>
      </w:r>
      <w:r w:rsidR="004F45C4">
        <w:rPr>
          <w:lang w:val="en-CA"/>
        </w:rPr>
        <w:t xml:space="preserve"> </w:t>
      </w:r>
      <w:r w:rsidR="004014E9">
        <w:rPr>
          <w:lang w:val="en-CA"/>
        </w:rPr>
        <w:t>(</w:t>
      </w:r>
      <w:r w:rsidRPr="00D527DE">
        <w:rPr>
          <w:lang w:val="en-CA"/>
        </w:rPr>
        <w:t>i = 0; i &lt; k + prefix; i++)</w:t>
      </w:r>
    </w:p>
    <w:p w14:paraId="5DC2DAA3" w14:textId="379B2CEB" w:rsidR="00536F4B" w:rsidRPr="00D527DE" w:rsidRDefault="00C43BCF" w:rsidP="004014E9">
      <w:pPr>
        <w:pStyle w:val="Code"/>
        <w:rPr>
          <w:lang w:val="en-CA"/>
        </w:rPr>
      </w:pPr>
      <w:r>
        <w:rPr>
          <w:lang w:val="en-CA"/>
        </w:rPr>
        <w:t xml:space="preserve">  </w:t>
      </w:r>
      <w:r w:rsidR="00536F4B" w:rsidRPr="00D527DE">
        <w:rPr>
          <w:lang w:val="en-CA"/>
        </w:rPr>
        <w:t xml:space="preserve">suffix = </w:t>
      </w:r>
      <w:r w:rsidR="004014E9">
        <w:rPr>
          <w:lang w:val="en-CA"/>
        </w:rPr>
        <w:t>(</w:t>
      </w:r>
      <w:r w:rsidR="00536F4B" w:rsidRPr="00D527DE">
        <w:rPr>
          <w:lang w:val="en-CA"/>
        </w:rPr>
        <w:t>suffix &lt;&lt; 1</w:t>
      </w:r>
      <w:r w:rsidR="004014E9">
        <w:rPr>
          <w:lang w:val="en-CA"/>
        </w:rPr>
        <w:t>)</w:t>
      </w:r>
      <w:r w:rsidR="00536F4B" w:rsidRPr="00D527DE">
        <w:rPr>
          <w:lang w:val="en-CA"/>
        </w:rPr>
        <w:t xml:space="preserve"> + readB</w:t>
      </w:r>
      <w:r w:rsidR="002B011C" w:rsidRPr="00D527DE">
        <w:rPr>
          <w:lang w:val="en-CA"/>
        </w:rPr>
        <w:t>it</w:t>
      </w:r>
      <w:r w:rsidR="004014E9">
        <w:rPr>
          <w:lang w:val="en-CA"/>
        </w:rPr>
        <w:t>(</w:t>
      </w:r>
      <w:r w:rsidR="00536F4B" w:rsidRPr="00D527DE">
        <w:rPr>
          <w:lang w:val="en-CA"/>
        </w:rPr>
        <w:t>);</w:t>
      </w:r>
    </w:p>
    <w:p w14:paraId="174A77DC" w14:textId="56F801E0" w:rsidR="00536F4B" w:rsidRPr="00D527DE" w:rsidRDefault="00536F4B" w:rsidP="00536F4B">
      <w:pPr>
        <w:rPr>
          <w:lang w:val="en-CA"/>
        </w:rPr>
      </w:pPr>
      <w:r w:rsidRPr="00D527DE">
        <w:rPr>
          <w:lang w:val="en-CA"/>
        </w:rPr>
        <w:t>Finally, the syntax element</w:t>
      </w:r>
      <w:r w:rsidR="0008361D" w:rsidRPr="00D527DE">
        <w:rPr>
          <w:lang w:val="en-CA"/>
        </w:rPr>
        <w:t xml:space="preserve"> </w:t>
      </w:r>
      <w:r w:rsidRPr="00D527DE">
        <w:rPr>
          <w:lang w:val="en-CA"/>
        </w:rPr>
        <w:t>value is constructed as follows</w:t>
      </w:r>
    </w:p>
    <w:p w14:paraId="3AD4F82B" w14:textId="54F9F66B" w:rsidR="00536F4B" w:rsidRPr="00D527DE" w:rsidRDefault="00536F4B" w:rsidP="004014E9">
      <w:pPr>
        <w:pStyle w:val="Code"/>
        <w:rPr>
          <w:lang w:val="en-CA"/>
        </w:rPr>
      </w:pPr>
      <w:r w:rsidRPr="00D527DE">
        <w:rPr>
          <w:lang w:val="en-CA"/>
        </w:rPr>
        <w:t xml:space="preserve">value = </w:t>
      </w:r>
      <w:r w:rsidR="004014E9">
        <w:rPr>
          <w:lang w:val="en-CA"/>
        </w:rPr>
        <w:t>((</w:t>
      </w:r>
      <w:r w:rsidRPr="00D527DE">
        <w:rPr>
          <w:lang w:val="en-CA"/>
        </w:rPr>
        <w:t>1 &lt;&lt; prefix</w:t>
      </w:r>
      <w:r w:rsidR="004014E9">
        <w:rPr>
          <w:lang w:val="en-CA"/>
        </w:rPr>
        <w:t>)</w:t>
      </w:r>
      <w:r w:rsidRPr="00D527DE">
        <w:rPr>
          <w:lang w:val="en-CA"/>
        </w:rPr>
        <w:t xml:space="preserve"> </w:t>
      </w:r>
      <w:r w:rsidRPr="00D527DE">
        <w:rPr>
          <w:rFonts w:eastAsia="Cambria" w:cs="Cambria"/>
          <w:lang w:val="en-CA"/>
        </w:rPr>
        <w:t xml:space="preserve">− </w:t>
      </w:r>
      <w:r w:rsidRPr="00D527DE">
        <w:rPr>
          <w:lang w:val="en-CA"/>
        </w:rPr>
        <w:t>1</w:t>
      </w:r>
      <w:r w:rsidR="004014E9">
        <w:rPr>
          <w:lang w:val="en-CA"/>
        </w:rPr>
        <w:t>)</w:t>
      </w:r>
      <w:r w:rsidRPr="00D527DE">
        <w:rPr>
          <w:lang w:val="en-CA"/>
        </w:rPr>
        <w:t xml:space="preserve"> × k + suffix</w:t>
      </w:r>
    </w:p>
    <w:p w14:paraId="1492C700" w14:textId="2F30B170" w:rsidR="002B011C" w:rsidRPr="00D527DE" w:rsidRDefault="002B011C" w:rsidP="007F16A3">
      <w:pPr>
        <w:pStyle w:val="3"/>
        <w:rPr>
          <w:lang w:val="en-CA"/>
        </w:rPr>
      </w:pPr>
      <w:bookmarkStart w:id="2028" w:name="_Ref12607173"/>
      <w:bookmarkStart w:id="2029" w:name="_Toc24731180"/>
      <w:bookmarkStart w:id="2030" w:name="_Toc38236527"/>
      <w:r w:rsidRPr="00D527DE">
        <w:rPr>
          <w:lang w:val="en-CA"/>
        </w:rPr>
        <w:t>Parsing of truncated unary codes</w:t>
      </w:r>
      <w:bookmarkEnd w:id="2028"/>
      <w:bookmarkEnd w:id="2029"/>
      <w:bookmarkEnd w:id="2030"/>
    </w:p>
    <w:p w14:paraId="38C9A46D" w14:textId="274EBCAF" w:rsidR="002B011C" w:rsidRPr="00D527DE" w:rsidRDefault="002B011C" w:rsidP="002B011C">
      <w:pPr>
        <w:rPr>
          <w:lang w:val="en-CA"/>
        </w:rPr>
      </w:pPr>
      <w:r w:rsidRPr="00D527DE">
        <w:rPr>
          <w:lang w:val="en-CA"/>
        </w:rPr>
        <w:t>The inputs to this process are the value maxVal, and the channel read function readBit( ).</w:t>
      </w:r>
    </w:p>
    <w:p w14:paraId="2560C71D" w14:textId="20D4D865" w:rsidR="002B011C" w:rsidRPr="00D527DE" w:rsidRDefault="002B011C" w:rsidP="002B011C">
      <w:pPr>
        <w:rPr>
          <w:lang w:val="en-CA"/>
        </w:rPr>
      </w:pPr>
      <w:r w:rsidRPr="00D527DE">
        <w:rPr>
          <w:lang w:val="en-CA"/>
        </w:rPr>
        <w:t>The output from this process is an unsigned syntax element value, determined as follows:</w:t>
      </w:r>
    </w:p>
    <w:p w14:paraId="5B025601" w14:textId="146F5D1C" w:rsidR="002B011C" w:rsidRPr="00D527DE" w:rsidRDefault="002B011C" w:rsidP="00BE53BF">
      <w:pPr>
        <w:pStyle w:val="Code"/>
        <w:rPr>
          <w:lang w:val="en-CA"/>
        </w:rPr>
      </w:pPr>
      <w:r w:rsidRPr="00D527DE">
        <w:rPr>
          <w:lang w:val="en-CA"/>
        </w:rPr>
        <w:t>value = 0</w:t>
      </w:r>
    </w:p>
    <w:p w14:paraId="03AA5A01" w14:textId="7D3DA830" w:rsidR="002B011C" w:rsidRPr="00D527DE" w:rsidRDefault="002B011C" w:rsidP="004014E9">
      <w:pPr>
        <w:pStyle w:val="Code"/>
        <w:rPr>
          <w:lang w:val="en-CA"/>
        </w:rPr>
      </w:pPr>
      <w:r w:rsidRPr="00D527DE">
        <w:rPr>
          <w:lang w:val="en-CA"/>
        </w:rPr>
        <w:t>for</w:t>
      </w:r>
      <w:r w:rsidR="004F45C4">
        <w:rPr>
          <w:lang w:val="en-CA"/>
        </w:rPr>
        <w:t xml:space="preserve"> </w:t>
      </w:r>
      <w:r w:rsidR="004014E9">
        <w:rPr>
          <w:lang w:val="en-CA"/>
        </w:rPr>
        <w:t>(</w:t>
      </w:r>
      <w:r w:rsidRPr="00D527DE">
        <w:rPr>
          <w:lang w:val="en-CA"/>
        </w:rPr>
        <w:t>BinIdx = 0; value &lt; maxVal &amp;&amp; readBit</w:t>
      </w:r>
      <w:r w:rsidR="004014E9">
        <w:rPr>
          <w:lang w:val="en-CA"/>
        </w:rPr>
        <w:t>(</w:t>
      </w:r>
      <w:r w:rsidRPr="00D527DE">
        <w:rPr>
          <w:lang w:val="en-CA"/>
        </w:rPr>
        <w:t>) == 1; BinIdx++</w:t>
      </w:r>
      <w:r w:rsidR="004014E9">
        <w:rPr>
          <w:lang w:val="en-CA"/>
        </w:rPr>
        <w:t>)</w:t>
      </w:r>
    </w:p>
    <w:p w14:paraId="394B9295" w14:textId="416A3C56" w:rsidR="002B011C" w:rsidRPr="00D527DE" w:rsidRDefault="00C43BCF" w:rsidP="00BE53BF">
      <w:pPr>
        <w:pStyle w:val="Code"/>
        <w:rPr>
          <w:lang w:val="en-CA"/>
        </w:rPr>
      </w:pPr>
      <w:r>
        <w:rPr>
          <w:lang w:val="en-CA"/>
        </w:rPr>
        <w:t xml:space="preserve">  </w:t>
      </w:r>
      <w:r w:rsidR="002B011C" w:rsidRPr="00D527DE">
        <w:rPr>
          <w:lang w:val="en-CA"/>
        </w:rPr>
        <w:t>value++</w:t>
      </w:r>
    </w:p>
    <w:p w14:paraId="467B65EE" w14:textId="10B14A2E" w:rsidR="00536F4B" w:rsidRPr="00D527DE" w:rsidRDefault="00536F4B" w:rsidP="007F16A3">
      <w:pPr>
        <w:pStyle w:val="3"/>
        <w:rPr>
          <w:lang w:val="en-CA"/>
        </w:rPr>
      </w:pPr>
      <w:bookmarkStart w:id="2031" w:name="_Toc12531500"/>
      <w:bookmarkStart w:id="2032" w:name="_Toc12531501"/>
      <w:bookmarkStart w:id="2033" w:name="_Toc4055569"/>
      <w:bookmarkStart w:id="2034" w:name="_Toc6215367"/>
      <w:bookmarkStart w:id="2035" w:name="_Ref12444847"/>
      <w:bookmarkStart w:id="2036" w:name="_Toc24731181"/>
      <w:bookmarkStart w:id="2037" w:name="_Toc38236528"/>
      <w:bookmarkEnd w:id="2031"/>
      <w:bookmarkEnd w:id="2032"/>
      <w:r w:rsidRPr="00D527DE">
        <w:rPr>
          <w:lang w:val="en-CA"/>
        </w:rPr>
        <w:t>Mapping process for signed codes</w:t>
      </w:r>
      <w:bookmarkEnd w:id="2033"/>
      <w:bookmarkEnd w:id="2034"/>
      <w:bookmarkEnd w:id="2035"/>
      <w:bookmarkEnd w:id="2036"/>
      <w:bookmarkEnd w:id="2037"/>
    </w:p>
    <w:p w14:paraId="74962559" w14:textId="11BD1109" w:rsidR="00536F4B" w:rsidRPr="00D527DE" w:rsidRDefault="00536F4B" w:rsidP="00536F4B">
      <w:pPr>
        <w:rPr>
          <w:lang w:val="en-CA" w:eastAsia="ja-JP"/>
        </w:rPr>
      </w:pPr>
      <w:r w:rsidRPr="00D527DE">
        <w:rPr>
          <w:lang w:val="en-CA" w:eastAsia="ja-JP"/>
        </w:rPr>
        <w:t>Input to this process is an unsigned syntax element value, unsignedVal.</w:t>
      </w:r>
    </w:p>
    <w:p w14:paraId="59E44D83" w14:textId="3AD53CAE" w:rsidR="00536F4B" w:rsidRPr="00D527DE" w:rsidRDefault="00536F4B" w:rsidP="00536F4B">
      <w:pPr>
        <w:rPr>
          <w:lang w:val="en-CA" w:eastAsia="ja-JP"/>
        </w:rPr>
      </w:pPr>
      <w:r w:rsidRPr="00D527DE">
        <w:rPr>
          <w:lang w:val="en-CA" w:eastAsia="ja-JP"/>
        </w:rPr>
        <w:t>Output from this process is the signed syntax element value, determined as follows:</w:t>
      </w:r>
    </w:p>
    <w:p w14:paraId="60A95F11" w14:textId="78671805" w:rsidR="00536F4B" w:rsidRPr="00D527DE" w:rsidRDefault="00536F4B" w:rsidP="00536F4B">
      <w:pPr>
        <w:rPr>
          <w:lang w:val="en-CA" w:eastAsia="ja-JP"/>
        </w:rPr>
      </w:pPr>
      <w:r w:rsidRPr="00D527DE">
        <w:rPr>
          <w:lang w:val="en-CA" w:eastAsia="ja-JP"/>
        </w:rPr>
        <w:tab/>
        <w:t>If unsignedVal is even, the outputis is set equal to unsignedVal &gt;&gt; 1,</w:t>
      </w:r>
    </w:p>
    <w:p w14:paraId="70DD11C8" w14:textId="5697F913" w:rsidR="00536F4B" w:rsidRPr="00D527DE" w:rsidRDefault="00536F4B" w:rsidP="00536F4B">
      <w:pPr>
        <w:rPr>
          <w:lang w:val="en-CA" w:eastAsia="ja-JP"/>
        </w:rPr>
      </w:pPr>
      <w:r w:rsidRPr="00D527DE">
        <w:rPr>
          <w:lang w:val="en-CA" w:eastAsia="ja-JP"/>
        </w:rPr>
        <w:tab/>
        <w:t>Otherwise, if unsignedVal is odd, the output is set equal to (unsignedVal + 1) &gt;&gt; 1.</w:t>
      </w:r>
    </w:p>
    <w:p w14:paraId="7C777AB5" w14:textId="560FA693" w:rsidR="00536F4B" w:rsidRPr="00D527DE" w:rsidRDefault="00536F4B" w:rsidP="00C26664">
      <w:pPr>
        <w:rPr>
          <w:lang w:val="en-CA"/>
        </w:rPr>
      </w:pPr>
      <w:r w:rsidRPr="00D527DE">
        <w:rPr>
          <w:lang w:val="en-CA" w:eastAsia="ja-JP"/>
        </w:rPr>
        <w:fldChar w:fldCharType="begin" w:fldLock="1"/>
      </w:r>
      <w:r w:rsidRPr="00D527DE">
        <w:rPr>
          <w:lang w:val="en-CA" w:eastAsia="ja-JP"/>
        </w:rPr>
        <w:instrText xml:space="preserve"> REF _Ref535027302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sidRPr="009334E7">
        <w:t xml:space="preserve">Table </w:t>
      </w:r>
      <w:r w:rsidR="003551F0">
        <w:rPr>
          <w:noProof/>
        </w:rPr>
        <w:t>23</w:t>
      </w:r>
      <w:r w:rsidRPr="00D527DE">
        <w:rPr>
          <w:lang w:val="en-CA" w:eastAsia="ja-JP"/>
        </w:rPr>
        <w:fldChar w:fldCharType="end"/>
      </w:r>
      <w:r w:rsidRPr="00D527DE">
        <w:rPr>
          <w:lang w:val="en-CA" w:eastAsia="ja-JP"/>
        </w:rPr>
        <w:t xml:space="preserve"> illustrates an example of the mapping process.</w:t>
      </w:r>
    </w:p>
    <w:p w14:paraId="7D742174" w14:textId="31762CFF" w:rsidR="00536F4B" w:rsidRPr="009334E7" w:rsidRDefault="00536F4B" w:rsidP="00C26664">
      <w:pPr>
        <w:pStyle w:val="af5"/>
        <w:rPr>
          <w:rFonts w:ascii="Cambria" w:hAnsi="Cambria"/>
        </w:rPr>
      </w:pPr>
      <w:bookmarkStart w:id="2038" w:name="_Ref535027302"/>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SEQ Table \* ARABIC </w:instrText>
      </w:r>
      <w:r w:rsidR="00F6619B" w:rsidRPr="009334E7">
        <w:rPr>
          <w:rFonts w:ascii="Cambria" w:hAnsi="Cambria"/>
        </w:rPr>
        <w:fldChar w:fldCharType="separate"/>
      </w:r>
      <w:r w:rsidR="003551F0">
        <w:rPr>
          <w:rFonts w:ascii="Cambria" w:hAnsi="Cambria"/>
          <w:noProof/>
        </w:rPr>
        <w:t>23</w:t>
      </w:r>
      <w:r w:rsidR="00F6619B" w:rsidRPr="009334E7">
        <w:rPr>
          <w:rFonts w:ascii="Cambria" w:hAnsi="Cambria"/>
        </w:rPr>
        <w:fldChar w:fldCharType="end"/>
      </w:r>
      <w:bookmarkEnd w:id="2038"/>
      <w:r w:rsidR="00E36ACD" w:rsidRPr="009334E7">
        <w:rPr>
          <w:rFonts w:ascii="Cambria" w:hAnsi="Cambria"/>
          <w:lang w:eastAsia="ja-JP"/>
        </w:rPr>
        <w:t xml:space="preserve"> — </w:t>
      </w:r>
      <w:r w:rsidRPr="009334E7">
        <w:rPr>
          <w:rFonts w:ascii="Cambria" w:hAnsi="Cambria"/>
        </w:rPr>
        <w:t>Conversion of unsigned values for signed syntax elements (informative)</w:t>
      </w:r>
    </w:p>
    <w:tbl>
      <w:tblPr>
        <w:tblStyle w:val="a8"/>
        <w:tblW w:w="0" w:type="auto"/>
        <w:jc w:val="center"/>
        <w:tblLook w:val="04A0" w:firstRow="1" w:lastRow="0" w:firstColumn="1" w:lastColumn="0" w:noHBand="0" w:noVBand="1"/>
      </w:tblPr>
      <w:tblGrid>
        <w:gridCol w:w="1762"/>
        <w:gridCol w:w="1493"/>
      </w:tblGrid>
      <w:tr w:rsidR="00536F4B" w:rsidRPr="00D527DE" w14:paraId="518D5808" w14:textId="77777777" w:rsidTr="00C26664">
        <w:trPr>
          <w:jc w:val="center"/>
        </w:trPr>
        <w:tc>
          <w:tcPr>
            <w:tcW w:w="0" w:type="auto"/>
          </w:tcPr>
          <w:p w14:paraId="307725D9" w14:textId="198BE219" w:rsidR="00536F4B" w:rsidRPr="00C5553D" w:rsidRDefault="00536F4B" w:rsidP="00C5553D">
            <w:pPr>
              <w:pStyle w:val="G-PCCTablebody"/>
              <w:jc w:val="center"/>
              <w:rPr>
                <w:b/>
                <w:bCs/>
                <w:lang w:val="en-CA" w:eastAsia="ja-JP"/>
              </w:rPr>
            </w:pPr>
            <w:r w:rsidRPr="00C5553D">
              <w:rPr>
                <w:b/>
                <w:bCs/>
                <w:lang w:val="en-CA" w:eastAsia="ja-JP"/>
              </w:rPr>
              <w:t>Unsigned value</w:t>
            </w:r>
          </w:p>
        </w:tc>
        <w:tc>
          <w:tcPr>
            <w:tcW w:w="0" w:type="auto"/>
          </w:tcPr>
          <w:p w14:paraId="65F3B5AB" w14:textId="247D15BC" w:rsidR="00536F4B" w:rsidRPr="00C5553D" w:rsidRDefault="00536F4B" w:rsidP="00C5553D">
            <w:pPr>
              <w:pStyle w:val="G-PCCTablebody"/>
              <w:jc w:val="center"/>
              <w:rPr>
                <w:b/>
                <w:bCs/>
                <w:lang w:val="en-CA" w:eastAsia="ja-JP"/>
              </w:rPr>
            </w:pPr>
            <w:r w:rsidRPr="00C5553D">
              <w:rPr>
                <w:b/>
                <w:bCs/>
                <w:lang w:val="en-CA" w:eastAsia="ja-JP"/>
              </w:rPr>
              <w:t>Signed value</w:t>
            </w:r>
          </w:p>
        </w:tc>
      </w:tr>
      <w:tr w:rsidR="00536F4B" w:rsidRPr="00D527DE" w14:paraId="646B2114" w14:textId="77777777" w:rsidTr="00C26664">
        <w:trPr>
          <w:jc w:val="center"/>
        </w:trPr>
        <w:tc>
          <w:tcPr>
            <w:tcW w:w="0" w:type="auto"/>
          </w:tcPr>
          <w:p w14:paraId="36770EDD" w14:textId="6DB7948D" w:rsidR="00536F4B" w:rsidRPr="00D527DE" w:rsidRDefault="00536F4B" w:rsidP="00C5553D">
            <w:pPr>
              <w:pStyle w:val="G-PCCTablebody"/>
              <w:jc w:val="center"/>
              <w:rPr>
                <w:lang w:val="en-CA" w:eastAsia="ja-JP"/>
              </w:rPr>
            </w:pPr>
            <w:r w:rsidRPr="00D527DE">
              <w:rPr>
                <w:lang w:val="en-CA" w:eastAsia="ja-JP"/>
              </w:rPr>
              <w:t>0</w:t>
            </w:r>
          </w:p>
        </w:tc>
        <w:tc>
          <w:tcPr>
            <w:tcW w:w="0" w:type="auto"/>
          </w:tcPr>
          <w:p w14:paraId="1081F39A" w14:textId="36CADB76" w:rsidR="00536F4B" w:rsidRPr="00D527DE" w:rsidRDefault="00536F4B" w:rsidP="00C5553D">
            <w:pPr>
              <w:pStyle w:val="G-PCCTablebody"/>
              <w:jc w:val="center"/>
              <w:rPr>
                <w:lang w:val="en-CA" w:eastAsia="ja-JP"/>
              </w:rPr>
            </w:pPr>
            <w:r w:rsidRPr="00D527DE">
              <w:rPr>
                <w:lang w:val="en-CA" w:eastAsia="ja-JP"/>
              </w:rPr>
              <w:t>0</w:t>
            </w:r>
          </w:p>
        </w:tc>
      </w:tr>
      <w:tr w:rsidR="00536F4B" w:rsidRPr="00D527DE" w14:paraId="17C6E65A" w14:textId="77777777" w:rsidTr="00C26664">
        <w:trPr>
          <w:jc w:val="center"/>
        </w:trPr>
        <w:tc>
          <w:tcPr>
            <w:tcW w:w="0" w:type="auto"/>
          </w:tcPr>
          <w:p w14:paraId="7CE0D6B3" w14:textId="1F52099F" w:rsidR="00536F4B" w:rsidRPr="00D527DE" w:rsidRDefault="00536F4B" w:rsidP="00C5553D">
            <w:pPr>
              <w:pStyle w:val="G-PCCTablebody"/>
              <w:jc w:val="center"/>
              <w:rPr>
                <w:lang w:val="en-CA" w:eastAsia="ja-JP"/>
              </w:rPr>
            </w:pPr>
            <w:r w:rsidRPr="00D527DE">
              <w:rPr>
                <w:lang w:val="en-CA" w:eastAsia="ja-JP"/>
              </w:rPr>
              <w:t>1</w:t>
            </w:r>
          </w:p>
        </w:tc>
        <w:tc>
          <w:tcPr>
            <w:tcW w:w="0" w:type="auto"/>
          </w:tcPr>
          <w:p w14:paraId="58999A72" w14:textId="4EE66AC7" w:rsidR="00536F4B" w:rsidRPr="00D527DE" w:rsidRDefault="00536F4B" w:rsidP="00C5553D">
            <w:pPr>
              <w:pStyle w:val="G-PCCTablebody"/>
              <w:jc w:val="center"/>
              <w:rPr>
                <w:lang w:val="en-CA" w:eastAsia="ja-JP"/>
              </w:rPr>
            </w:pPr>
            <w:r w:rsidRPr="00D527DE">
              <w:rPr>
                <w:lang w:val="en-CA" w:eastAsia="ja-JP"/>
              </w:rPr>
              <w:t>−1</w:t>
            </w:r>
          </w:p>
        </w:tc>
      </w:tr>
      <w:tr w:rsidR="00536F4B" w:rsidRPr="00D527DE" w14:paraId="41E2B7A8" w14:textId="77777777" w:rsidTr="00C26664">
        <w:trPr>
          <w:jc w:val="center"/>
        </w:trPr>
        <w:tc>
          <w:tcPr>
            <w:tcW w:w="0" w:type="auto"/>
          </w:tcPr>
          <w:p w14:paraId="447FC37E" w14:textId="2F713404" w:rsidR="00536F4B" w:rsidRPr="00D527DE" w:rsidRDefault="00536F4B" w:rsidP="00C5553D">
            <w:pPr>
              <w:pStyle w:val="G-PCCTablebody"/>
              <w:jc w:val="center"/>
              <w:rPr>
                <w:lang w:val="en-CA" w:eastAsia="ja-JP"/>
              </w:rPr>
            </w:pPr>
            <w:r w:rsidRPr="00D527DE">
              <w:rPr>
                <w:lang w:val="en-CA" w:eastAsia="ja-JP"/>
              </w:rPr>
              <w:t>2</w:t>
            </w:r>
          </w:p>
        </w:tc>
        <w:tc>
          <w:tcPr>
            <w:tcW w:w="0" w:type="auto"/>
          </w:tcPr>
          <w:p w14:paraId="747B8679" w14:textId="24E55319" w:rsidR="00536F4B" w:rsidRPr="00D527DE" w:rsidRDefault="00536F4B" w:rsidP="00C5553D">
            <w:pPr>
              <w:pStyle w:val="G-PCCTablebody"/>
              <w:jc w:val="center"/>
              <w:rPr>
                <w:lang w:val="en-CA" w:eastAsia="ja-JP"/>
              </w:rPr>
            </w:pPr>
            <w:r w:rsidRPr="00D527DE">
              <w:rPr>
                <w:lang w:val="en-CA" w:eastAsia="ja-JP"/>
              </w:rPr>
              <w:t>1</w:t>
            </w:r>
          </w:p>
        </w:tc>
      </w:tr>
      <w:tr w:rsidR="00536F4B" w:rsidRPr="00D527DE" w14:paraId="7B6436C0" w14:textId="77777777" w:rsidTr="00C26664">
        <w:trPr>
          <w:jc w:val="center"/>
        </w:trPr>
        <w:tc>
          <w:tcPr>
            <w:tcW w:w="0" w:type="auto"/>
          </w:tcPr>
          <w:p w14:paraId="78F9FCB5" w14:textId="4E9555CA" w:rsidR="00536F4B" w:rsidRPr="00D527DE" w:rsidRDefault="00536F4B" w:rsidP="00C5553D">
            <w:pPr>
              <w:pStyle w:val="G-PCCTablebody"/>
              <w:jc w:val="center"/>
              <w:rPr>
                <w:lang w:val="en-CA" w:eastAsia="ja-JP"/>
              </w:rPr>
            </w:pPr>
            <w:r w:rsidRPr="00D527DE">
              <w:rPr>
                <w:lang w:val="en-CA" w:eastAsia="ja-JP"/>
              </w:rPr>
              <w:t>3</w:t>
            </w:r>
          </w:p>
        </w:tc>
        <w:tc>
          <w:tcPr>
            <w:tcW w:w="0" w:type="auto"/>
          </w:tcPr>
          <w:p w14:paraId="2960A344" w14:textId="79C610D2" w:rsidR="00536F4B" w:rsidRPr="00D527DE" w:rsidRDefault="00536F4B" w:rsidP="00C5553D">
            <w:pPr>
              <w:pStyle w:val="G-PCCTablebody"/>
              <w:jc w:val="center"/>
              <w:rPr>
                <w:lang w:val="en-CA" w:eastAsia="ja-JP"/>
              </w:rPr>
            </w:pPr>
            <w:r w:rsidRPr="00D527DE">
              <w:rPr>
                <w:lang w:val="en-CA" w:eastAsia="ja-JP"/>
              </w:rPr>
              <w:t>−2</w:t>
            </w:r>
          </w:p>
        </w:tc>
      </w:tr>
      <w:tr w:rsidR="00536F4B" w:rsidRPr="00D527DE" w14:paraId="7FA08243" w14:textId="77777777" w:rsidTr="00C26664">
        <w:trPr>
          <w:jc w:val="center"/>
        </w:trPr>
        <w:tc>
          <w:tcPr>
            <w:tcW w:w="0" w:type="auto"/>
          </w:tcPr>
          <w:p w14:paraId="50AAF751" w14:textId="4BB232EF" w:rsidR="00536F4B" w:rsidRPr="00D527DE" w:rsidRDefault="00536F4B" w:rsidP="00C5553D">
            <w:pPr>
              <w:pStyle w:val="G-PCCTablebody"/>
              <w:jc w:val="center"/>
              <w:rPr>
                <w:lang w:val="en-CA" w:eastAsia="ja-JP"/>
              </w:rPr>
            </w:pPr>
            <w:r w:rsidRPr="00D527DE">
              <w:rPr>
                <w:lang w:val="en-CA" w:eastAsia="ja-JP"/>
              </w:rPr>
              <w:t>4</w:t>
            </w:r>
          </w:p>
        </w:tc>
        <w:tc>
          <w:tcPr>
            <w:tcW w:w="0" w:type="auto"/>
          </w:tcPr>
          <w:p w14:paraId="49DEB3B2" w14:textId="11B88AAB" w:rsidR="00536F4B" w:rsidRPr="00D527DE" w:rsidRDefault="00536F4B" w:rsidP="00C5553D">
            <w:pPr>
              <w:pStyle w:val="G-PCCTablebody"/>
              <w:jc w:val="center"/>
              <w:rPr>
                <w:lang w:val="en-CA" w:eastAsia="ja-JP"/>
              </w:rPr>
            </w:pPr>
            <w:r w:rsidRPr="00D527DE">
              <w:rPr>
                <w:lang w:val="en-CA" w:eastAsia="ja-JP"/>
              </w:rPr>
              <w:t>2</w:t>
            </w:r>
          </w:p>
        </w:tc>
      </w:tr>
      <w:tr w:rsidR="00536F4B" w:rsidRPr="00D527DE" w14:paraId="1EB4EB51" w14:textId="77777777" w:rsidTr="00C26664">
        <w:trPr>
          <w:jc w:val="center"/>
        </w:trPr>
        <w:tc>
          <w:tcPr>
            <w:tcW w:w="0" w:type="auto"/>
          </w:tcPr>
          <w:p w14:paraId="4DD081C8" w14:textId="1DB43C46" w:rsidR="00536F4B" w:rsidRPr="00D527DE" w:rsidRDefault="00536F4B" w:rsidP="00C5553D">
            <w:pPr>
              <w:pStyle w:val="G-PCCTablebody"/>
              <w:jc w:val="center"/>
              <w:rPr>
                <w:lang w:val="en-CA" w:eastAsia="ja-JP"/>
              </w:rPr>
            </w:pPr>
            <w:r w:rsidRPr="00D527DE">
              <w:rPr>
                <w:lang w:val="en-CA" w:eastAsia="ja-JP"/>
              </w:rPr>
              <w:t>5</w:t>
            </w:r>
          </w:p>
        </w:tc>
        <w:tc>
          <w:tcPr>
            <w:tcW w:w="0" w:type="auto"/>
          </w:tcPr>
          <w:p w14:paraId="530FC2E7" w14:textId="2E236004" w:rsidR="00536F4B" w:rsidRPr="00D527DE" w:rsidRDefault="00536F4B" w:rsidP="00C5553D">
            <w:pPr>
              <w:pStyle w:val="G-PCCTablebody"/>
              <w:jc w:val="center"/>
              <w:rPr>
                <w:lang w:val="en-CA" w:eastAsia="ja-JP"/>
              </w:rPr>
            </w:pPr>
            <w:r w:rsidRPr="00D527DE">
              <w:rPr>
                <w:lang w:val="en-CA" w:eastAsia="ja-JP"/>
              </w:rPr>
              <w:t>−3</w:t>
            </w:r>
          </w:p>
        </w:tc>
      </w:tr>
      <w:tr w:rsidR="00536F4B" w:rsidRPr="00D527DE" w14:paraId="45122CB1" w14:textId="77777777" w:rsidTr="00C26664">
        <w:trPr>
          <w:jc w:val="center"/>
        </w:trPr>
        <w:tc>
          <w:tcPr>
            <w:tcW w:w="0" w:type="auto"/>
          </w:tcPr>
          <w:p w14:paraId="08BDB6E9" w14:textId="6549498E" w:rsidR="00536F4B" w:rsidRPr="00D527DE" w:rsidRDefault="00536F4B" w:rsidP="00C5553D">
            <w:pPr>
              <w:pStyle w:val="G-PCCTablebody"/>
              <w:jc w:val="center"/>
              <w:rPr>
                <w:lang w:val="en-CA" w:eastAsia="ja-JP"/>
              </w:rPr>
            </w:pPr>
            <w:r w:rsidRPr="00D527DE">
              <w:rPr>
                <w:lang w:val="en-CA" w:eastAsia="ja-JP"/>
              </w:rPr>
              <w:t>6</w:t>
            </w:r>
          </w:p>
        </w:tc>
        <w:tc>
          <w:tcPr>
            <w:tcW w:w="0" w:type="auto"/>
          </w:tcPr>
          <w:p w14:paraId="711EC901" w14:textId="4797C2D3" w:rsidR="00536F4B" w:rsidRPr="00D527DE" w:rsidRDefault="00536F4B" w:rsidP="00C5553D">
            <w:pPr>
              <w:pStyle w:val="G-PCCTablebody"/>
              <w:jc w:val="center"/>
              <w:rPr>
                <w:lang w:val="en-CA" w:eastAsia="ja-JP"/>
              </w:rPr>
            </w:pPr>
            <w:r w:rsidRPr="00D527DE">
              <w:rPr>
                <w:lang w:val="en-CA" w:eastAsia="ja-JP"/>
              </w:rPr>
              <w:t>3</w:t>
            </w:r>
          </w:p>
        </w:tc>
      </w:tr>
      <w:tr w:rsidR="00536F4B" w:rsidRPr="00D527DE" w14:paraId="6C3FF961" w14:textId="77777777" w:rsidTr="00536F4B">
        <w:trPr>
          <w:jc w:val="center"/>
        </w:trPr>
        <w:tc>
          <w:tcPr>
            <w:tcW w:w="0" w:type="auto"/>
          </w:tcPr>
          <w:p w14:paraId="6982A377" w14:textId="185AC830" w:rsidR="00536F4B" w:rsidRPr="00D527DE" w:rsidRDefault="00536F4B" w:rsidP="00C5553D">
            <w:pPr>
              <w:pStyle w:val="G-PCCTablebody"/>
              <w:jc w:val="center"/>
              <w:rPr>
                <w:lang w:val="en-CA" w:eastAsia="ja-JP"/>
              </w:rPr>
            </w:pPr>
            <w:r w:rsidRPr="00D527DE">
              <w:rPr>
                <w:lang w:val="en-CA" w:eastAsia="ja-JP"/>
              </w:rPr>
              <w:t>...</w:t>
            </w:r>
          </w:p>
        </w:tc>
        <w:tc>
          <w:tcPr>
            <w:tcW w:w="0" w:type="auto"/>
          </w:tcPr>
          <w:p w14:paraId="53C5F474" w14:textId="0BDA73C5" w:rsidR="00536F4B" w:rsidRPr="00D527DE" w:rsidRDefault="00536F4B" w:rsidP="00C5553D">
            <w:pPr>
              <w:pStyle w:val="G-PCCTablebody"/>
              <w:jc w:val="center"/>
              <w:rPr>
                <w:lang w:val="en-CA" w:eastAsia="ja-JP"/>
              </w:rPr>
            </w:pPr>
            <w:r w:rsidRPr="00D527DE">
              <w:rPr>
                <w:lang w:val="en-CA" w:eastAsia="ja-JP"/>
              </w:rPr>
              <w:t>...</w:t>
            </w:r>
          </w:p>
        </w:tc>
      </w:tr>
    </w:tbl>
    <w:p w14:paraId="37CA2303" w14:textId="77777777" w:rsidR="0033127A" w:rsidRPr="00D527DE" w:rsidRDefault="0033127A" w:rsidP="0033127A">
      <w:pPr>
        <w:rPr>
          <w:lang w:val="en-CA" w:eastAsia="ja-JP"/>
        </w:rPr>
      </w:pPr>
    </w:p>
    <w:p w14:paraId="314C5008" w14:textId="1DDC4E52" w:rsidR="0033127A" w:rsidRPr="00D527DE" w:rsidRDefault="0033127A" w:rsidP="00C26664">
      <w:pPr>
        <w:pStyle w:val="2"/>
        <w:rPr>
          <w:lang w:val="en-CA"/>
        </w:rPr>
      </w:pPr>
      <w:bookmarkStart w:id="2039" w:name="_Toc4055570"/>
      <w:bookmarkStart w:id="2040" w:name="_Toc6215368"/>
      <w:bookmarkStart w:id="2041" w:name="_Toc24731182"/>
      <w:bookmarkStart w:id="2042" w:name="_Ref36769591"/>
      <w:bookmarkStart w:id="2043" w:name="_Toc38236529"/>
      <w:r w:rsidRPr="00D527DE">
        <w:rPr>
          <w:lang w:val="en-CA"/>
        </w:rPr>
        <w:t>Bit</w:t>
      </w:r>
      <w:r w:rsidR="001A119E">
        <w:rPr>
          <w:lang w:val="en-CA"/>
        </w:rPr>
        <w:t>-</w:t>
      </w:r>
      <w:r w:rsidRPr="00D527DE">
        <w:rPr>
          <w:lang w:val="en-CA"/>
        </w:rPr>
        <w:t>wise geometry octree occupancy parsing process</w:t>
      </w:r>
      <w:bookmarkEnd w:id="2039"/>
      <w:bookmarkEnd w:id="2040"/>
      <w:bookmarkEnd w:id="2041"/>
      <w:bookmarkEnd w:id="2042"/>
      <w:bookmarkEnd w:id="2043"/>
      <w:r w:rsidRPr="00D527DE">
        <w:rPr>
          <w:lang w:val="en-CA"/>
        </w:rPr>
        <w:t xml:space="preserve"> </w:t>
      </w:r>
    </w:p>
    <w:p w14:paraId="76BBABF5" w14:textId="30128BCB" w:rsidR="0062669C" w:rsidRPr="00D527DE" w:rsidRDefault="0062669C" w:rsidP="00C26664">
      <w:pPr>
        <w:pStyle w:val="3"/>
        <w:rPr>
          <w:lang w:val="en-CA"/>
        </w:rPr>
      </w:pPr>
      <w:bookmarkStart w:id="2044" w:name="_Toc37319029"/>
      <w:bookmarkStart w:id="2045" w:name="_Toc37872322"/>
      <w:bookmarkStart w:id="2046" w:name="_Toc4055571"/>
      <w:bookmarkStart w:id="2047" w:name="_Toc6215369"/>
      <w:bookmarkStart w:id="2048" w:name="_Toc24731183"/>
      <w:bookmarkStart w:id="2049" w:name="_Toc38236530"/>
      <w:bookmarkEnd w:id="2044"/>
      <w:bookmarkEnd w:id="2045"/>
      <w:r w:rsidRPr="00D527DE">
        <w:rPr>
          <w:lang w:val="en-CA"/>
        </w:rPr>
        <w:t>General process</w:t>
      </w:r>
      <w:bookmarkEnd w:id="2046"/>
      <w:bookmarkEnd w:id="2047"/>
      <w:bookmarkEnd w:id="2048"/>
      <w:bookmarkEnd w:id="2049"/>
    </w:p>
    <w:p w14:paraId="36BBBA09" w14:textId="781EC80E" w:rsidR="0062669C" w:rsidRPr="00D527DE" w:rsidRDefault="0062669C" w:rsidP="0062669C">
      <w:pPr>
        <w:rPr>
          <w:lang w:val="en-CA" w:eastAsia="ja-JP"/>
        </w:rPr>
      </w:pPr>
      <w:r w:rsidRPr="00D527DE">
        <w:rPr>
          <w:lang w:val="en-CA" w:eastAsia="ja-JP"/>
        </w:rPr>
        <w:t xml:space="preserve">The parsing and inverse </w:t>
      </w:r>
      <w:r w:rsidR="00A23A26" w:rsidRPr="00D527DE">
        <w:rPr>
          <w:lang w:val="en-CA" w:eastAsia="ja-JP"/>
        </w:rPr>
        <w:t>binarization</w:t>
      </w:r>
      <w:r w:rsidRPr="00D527DE">
        <w:rPr>
          <w:lang w:val="en-CA" w:eastAsia="ja-JP"/>
        </w:rPr>
        <w:t xml:space="preserve"> of the</w:t>
      </w:r>
      <w:r w:rsidR="0008361D" w:rsidRPr="00D527DE">
        <w:rPr>
          <w:lang w:val="en-CA" w:eastAsia="ja-JP"/>
        </w:rPr>
        <w:t xml:space="preserve"> </w:t>
      </w:r>
      <w:r w:rsidRPr="00D527DE">
        <w:rPr>
          <w:lang w:val="en-CA" w:eastAsia="ja-JP"/>
        </w:rPr>
        <w:t xml:space="preserve">arithmetically coded syntax element occupancy_map is described in </w:t>
      </w:r>
      <w:r w:rsidR="00B2720B" w:rsidRPr="00D527DE">
        <w:rPr>
          <w:lang w:val="en-CA" w:eastAsia="ja-JP"/>
        </w:rPr>
        <w:fldChar w:fldCharType="begin" w:fldLock="1"/>
      </w:r>
      <w:r w:rsidR="00B2720B" w:rsidRPr="00D527DE">
        <w:rPr>
          <w:lang w:val="en-CA" w:eastAsia="ja-JP"/>
        </w:rPr>
        <w:instrText xml:space="preserve"> REF _Ref5870511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9.7.5</w:t>
      </w:r>
      <w:r w:rsidR="00B2720B" w:rsidRPr="00D527DE">
        <w:rPr>
          <w:lang w:val="en-CA" w:eastAsia="ja-JP"/>
        </w:rPr>
        <w:fldChar w:fldCharType="end"/>
      </w:r>
    </w:p>
    <w:p w14:paraId="6A606DDD" w14:textId="56EF2CBE" w:rsidR="0062669C" w:rsidRPr="00D527DE" w:rsidRDefault="0062669C" w:rsidP="0062669C">
      <w:pPr>
        <w:rPr>
          <w:lang w:val="en-CA" w:eastAsia="ja-JP"/>
        </w:rPr>
      </w:pPr>
      <w:r w:rsidRPr="00D527DE">
        <w:rPr>
          <w:lang w:val="en-CA" w:eastAsia="ja-JP"/>
        </w:rPr>
        <w:t>The decoding of each arithmetically encoded bin in occupancy_map involves</w:t>
      </w:r>
      <w:r w:rsidR="00C600C7" w:rsidRPr="00D527DE">
        <w:rPr>
          <w:lang w:val="en-CA" w:eastAsia="ja-JP"/>
        </w:rPr>
        <w:t xml:space="preserve"> </w:t>
      </w:r>
      <w:r w:rsidRPr="00D527DE">
        <w:rPr>
          <w:lang w:val="en-CA" w:eastAsia="ja-JP"/>
        </w:rPr>
        <w:t>a context selection process that makes use of a dynamic map (</w:t>
      </w:r>
      <w:r w:rsidR="002B011C" w:rsidRPr="00D527DE">
        <w:rPr>
          <w:lang w:val="en-CA" w:eastAsia="ja-JP"/>
        </w:rPr>
        <w:t xml:space="preserve">the array </w:t>
      </w:r>
      <w:r w:rsidRPr="00D527DE">
        <w:rPr>
          <w:lang w:val="en-CA" w:eastAsia="ja-JP"/>
        </w:rPr>
        <w:t>CtxMap) to select a</w:t>
      </w:r>
      <w:r w:rsidR="0008361D" w:rsidRPr="00D527DE">
        <w:rPr>
          <w:lang w:val="en-CA" w:eastAsia="ja-JP"/>
        </w:rPr>
        <w:t xml:space="preserve"> </w:t>
      </w:r>
      <w:r w:rsidRPr="00D527DE">
        <w:rPr>
          <w:lang w:val="en-CA" w:eastAsia="ja-JP"/>
        </w:rPr>
        <w:t>context (</w:t>
      </w:r>
      <w:r w:rsidR="00B2720B" w:rsidRPr="00D527DE">
        <w:rPr>
          <w:lang w:val="en-CA" w:eastAsia="ja-JP"/>
        </w:rPr>
        <w:fldChar w:fldCharType="begin" w:fldLock="1"/>
      </w:r>
      <w:r w:rsidR="00B2720B" w:rsidRPr="00D527DE">
        <w:rPr>
          <w:lang w:val="en-CA" w:eastAsia="ja-JP"/>
        </w:rPr>
        <w:instrText xml:space="preserve"> REF _Ref5870528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9.7.7</w:t>
      </w:r>
      <w:r w:rsidR="00B2720B" w:rsidRPr="00D527DE">
        <w:rPr>
          <w:lang w:val="en-CA" w:eastAsia="ja-JP"/>
        </w:rPr>
        <w:fldChar w:fldCharType="end"/>
      </w:r>
      <w:r w:rsidRPr="00D527DE">
        <w:rPr>
          <w:lang w:val="en-CA" w:eastAsia="ja-JP"/>
        </w:rPr>
        <w:t>) based upon the occupancy state of neighbouring</w:t>
      </w:r>
      <w:r w:rsidR="0008361D" w:rsidRPr="00D527DE">
        <w:rPr>
          <w:lang w:val="en-CA" w:eastAsia="ja-JP"/>
        </w:rPr>
        <w:t xml:space="preserve"> </w:t>
      </w:r>
      <w:r w:rsidRPr="00D527DE">
        <w:rPr>
          <w:lang w:val="en-CA" w:eastAsia="ja-JP"/>
        </w:rPr>
        <w:t>nodes, predicted</w:t>
      </w:r>
      <w:r w:rsidR="0008361D" w:rsidRPr="00D527DE">
        <w:rPr>
          <w:lang w:val="en-CA" w:eastAsia="ja-JP"/>
        </w:rPr>
        <w:t xml:space="preserve"> </w:t>
      </w:r>
      <w:r w:rsidRPr="00D527DE">
        <w:rPr>
          <w:lang w:val="en-CA" w:eastAsia="ja-JP"/>
        </w:rPr>
        <w:t>occupancy values ((</w:t>
      </w:r>
      <w:r w:rsidR="00B2720B" w:rsidRPr="00D527DE">
        <w:rPr>
          <w:lang w:val="en-CA" w:eastAsia="ja-JP"/>
        </w:rPr>
        <w:fldChar w:fldCharType="begin" w:fldLock="1"/>
      </w:r>
      <w:r w:rsidR="00B2720B" w:rsidRPr="00D527DE">
        <w:rPr>
          <w:lang w:val="en-CA" w:eastAsia="ja-JP"/>
        </w:rPr>
        <w:instrText xml:space="preserve"> REF _Ref5870538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9.7.9</w:t>
      </w:r>
      <w:r w:rsidR="00B2720B" w:rsidRPr="00D527DE">
        <w:rPr>
          <w:lang w:val="en-CA" w:eastAsia="ja-JP"/>
        </w:rPr>
        <w:fldChar w:fldCharType="end"/>
      </w:r>
      <w:r w:rsidRPr="00D527DE">
        <w:rPr>
          <w:lang w:val="en-CA" w:eastAsia="ja-JP"/>
        </w:rPr>
        <w:t>) and previously decoded bins. After decoding</w:t>
      </w:r>
      <w:r w:rsidR="00B2720B" w:rsidRPr="00D527DE">
        <w:rPr>
          <w:lang w:val="en-CA" w:eastAsia="ja-JP"/>
        </w:rPr>
        <w:t xml:space="preserve"> </w:t>
      </w:r>
      <w:r w:rsidRPr="00D527DE">
        <w:rPr>
          <w:lang w:val="en-CA" w:eastAsia="ja-JP"/>
        </w:rPr>
        <w:t>a bin, CtxMap is updated based upon the decoded bin value</w:t>
      </w:r>
      <w:r w:rsidR="0008361D" w:rsidRPr="00D527DE">
        <w:rPr>
          <w:lang w:val="en-CA" w:eastAsia="ja-JP"/>
        </w:rPr>
        <w:t xml:space="preserve"> </w:t>
      </w:r>
      <w:r w:rsidRPr="00D527DE">
        <w:rPr>
          <w:lang w:val="en-CA" w:eastAsia="ja-JP"/>
        </w:rPr>
        <w:t>(</w:t>
      </w:r>
      <w:r w:rsidR="00B2720B" w:rsidRPr="00D527DE">
        <w:rPr>
          <w:lang w:val="en-CA" w:eastAsia="ja-JP"/>
        </w:rPr>
        <w:fldChar w:fldCharType="begin" w:fldLock="1"/>
      </w:r>
      <w:r w:rsidR="00B2720B" w:rsidRPr="00D527DE">
        <w:rPr>
          <w:lang w:val="en-CA" w:eastAsia="ja-JP"/>
        </w:rPr>
        <w:instrText xml:space="preserve"> REF _Ref5870544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9.7.8</w:t>
      </w:r>
      <w:r w:rsidR="00B2720B" w:rsidRPr="00D527DE">
        <w:rPr>
          <w:lang w:val="en-CA" w:eastAsia="ja-JP"/>
        </w:rPr>
        <w:fldChar w:fldCharType="end"/>
      </w:r>
      <w:r w:rsidRPr="00D527DE">
        <w:rPr>
          <w:lang w:val="en-CA" w:eastAsia="ja-JP"/>
        </w:rPr>
        <w:t>).</w:t>
      </w:r>
    </w:p>
    <w:p w14:paraId="4311717C" w14:textId="758201D5" w:rsidR="00B2720B" w:rsidRPr="00D527DE" w:rsidRDefault="0062669C" w:rsidP="00C26664">
      <w:pPr>
        <w:rPr>
          <w:lang w:val="en-CA" w:eastAsia="ja-JP"/>
        </w:rPr>
      </w:pPr>
      <w:r w:rsidRPr="00D527DE">
        <w:rPr>
          <w:lang w:val="en-CA" w:eastAsia="ja-JP"/>
        </w:rPr>
        <w:t>At the start of decoding a geometry</w:t>
      </w:r>
      <w:r w:rsidR="007B6614">
        <w:rPr>
          <w:lang w:val="en-CA" w:eastAsia="ja-JP"/>
        </w:rPr>
        <w:t>data unit</w:t>
      </w:r>
      <w:r w:rsidRPr="00D527DE">
        <w:rPr>
          <w:lang w:val="en-CA" w:eastAsia="ja-JP"/>
        </w:rPr>
        <w:t>,</w:t>
      </w:r>
      <w:r w:rsidR="002B011C" w:rsidRPr="00D527DE">
        <w:rPr>
          <w:lang w:val="en-CA" w:eastAsia="ja-JP"/>
        </w:rPr>
        <w:t xml:space="preserve"> </w:t>
      </w:r>
      <w:r w:rsidRPr="00D527DE">
        <w:rPr>
          <w:lang w:val="en-CA" w:eastAsia="ja-JP"/>
        </w:rPr>
        <w:t>CtxMap is</w:t>
      </w:r>
      <w:r w:rsidR="00017257">
        <w:rPr>
          <w:lang w:val="en-CA" w:eastAsia="ja-JP"/>
        </w:rPr>
        <w:t xml:space="preserve"> initialized</w:t>
      </w:r>
      <w:r w:rsidRPr="00D527DE">
        <w:rPr>
          <w:lang w:val="en-CA" w:eastAsia="ja-JP"/>
        </w:rPr>
        <w:t xml:space="preserve"> according to </w:t>
      </w:r>
      <w:r w:rsidR="00B2720B" w:rsidRPr="00D527DE">
        <w:rPr>
          <w:lang w:val="en-CA" w:eastAsia="ja-JP"/>
        </w:rPr>
        <w:fldChar w:fldCharType="begin" w:fldLock="1"/>
      </w:r>
      <w:r w:rsidR="00B2720B" w:rsidRPr="00D527DE">
        <w:rPr>
          <w:lang w:val="en-CA" w:eastAsia="ja-JP"/>
        </w:rPr>
        <w:instrText xml:space="preserve"> REF _Ref5870564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9.7.2</w:t>
      </w:r>
      <w:r w:rsidR="00B2720B" w:rsidRPr="00D527DE">
        <w:rPr>
          <w:lang w:val="en-CA" w:eastAsia="ja-JP"/>
        </w:rPr>
        <w:fldChar w:fldCharType="end"/>
      </w:r>
      <w:r w:rsidRPr="00D527DE">
        <w:rPr>
          <w:lang w:val="en-CA" w:eastAsia="ja-JP"/>
        </w:rPr>
        <w:t>.</w:t>
      </w:r>
    </w:p>
    <w:p w14:paraId="0B9B385C" w14:textId="5C8ACC74" w:rsidR="0062669C" w:rsidRPr="00D527DE" w:rsidRDefault="00B2720B" w:rsidP="00C26664">
      <w:pPr>
        <w:rPr>
          <w:lang w:val="en-CA"/>
        </w:rPr>
      </w:pPr>
      <w:r w:rsidRPr="00D527DE">
        <w:tab/>
      </w:r>
      <w:r w:rsidR="0062669C" w:rsidRPr="00D527DE">
        <w:rPr>
          <w:lang w:val="en-CA" w:eastAsia="ja-JP"/>
        </w:rPr>
        <w:t>NOTE</w:t>
      </w:r>
      <w:r w:rsidRPr="00D527DE">
        <w:rPr>
          <w:lang w:val="en-CA" w:eastAsia="ja-JP"/>
        </w:rPr>
        <w:t xml:space="preserve"> </w:t>
      </w:r>
      <w:r w:rsidR="0062669C" w:rsidRPr="00D527DE">
        <w:rPr>
          <w:lang w:val="en-CA" w:eastAsia="ja-JP"/>
        </w:rPr>
        <w:t>— While the described process updates CtxMap after decoding</w:t>
      </w:r>
      <w:r w:rsidR="0008361D" w:rsidRPr="00D527DE">
        <w:rPr>
          <w:lang w:val="en-CA" w:eastAsia="ja-JP"/>
        </w:rPr>
        <w:t xml:space="preserve"> </w:t>
      </w:r>
      <w:r w:rsidR="0062669C" w:rsidRPr="00D527DE">
        <w:rPr>
          <w:lang w:val="en-CA" w:eastAsia="ja-JP"/>
        </w:rPr>
        <w:t>each bin,</w:t>
      </w:r>
      <w:r w:rsidR="0008361D" w:rsidRPr="00D527DE">
        <w:rPr>
          <w:lang w:val="en-CA" w:eastAsia="ja-JP"/>
        </w:rPr>
        <w:t xml:space="preserve"> </w:t>
      </w:r>
      <w:r w:rsidR="0062669C" w:rsidRPr="00D527DE">
        <w:rPr>
          <w:lang w:val="en-CA" w:eastAsia="ja-JP"/>
        </w:rPr>
        <w:t>there is no dependency by subsequent bins</w:t>
      </w:r>
      <w:r w:rsidR="0008361D" w:rsidRPr="00D527DE">
        <w:rPr>
          <w:lang w:val="en-CA" w:eastAsia="ja-JP"/>
        </w:rPr>
        <w:t xml:space="preserve"> </w:t>
      </w:r>
      <w:r w:rsidR="0062669C" w:rsidRPr="00D527DE">
        <w:rPr>
          <w:lang w:val="en-CA" w:eastAsia="ja-JP"/>
        </w:rPr>
        <w:t>on the</w:t>
      </w:r>
      <w:r w:rsidR="0008361D" w:rsidRPr="00D527DE">
        <w:rPr>
          <w:lang w:val="en-CA" w:eastAsia="ja-JP"/>
        </w:rPr>
        <w:t xml:space="preserve"> </w:t>
      </w:r>
      <w:r w:rsidR="0062669C" w:rsidRPr="00D527DE">
        <w:rPr>
          <w:lang w:val="en-CA" w:eastAsia="ja-JP"/>
        </w:rPr>
        <w:t>updated value.</w:t>
      </w:r>
    </w:p>
    <w:p w14:paraId="6FCD36EB" w14:textId="777EF57C" w:rsidR="0062669C" w:rsidRPr="00D527DE" w:rsidRDefault="0062669C" w:rsidP="00C26664">
      <w:pPr>
        <w:pStyle w:val="3"/>
        <w:rPr>
          <w:lang w:val="en-CA"/>
        </w:rPr>
      </w:pPr>
      <w:bookmarkStart w:id="2050" w:name="_Ref5870564"/>
      <w:bookmarkStart w:id="2051" w:name="_Toc4055572"/>
      <w:bookmarkStart w:id="2052" w:name="_Toc6215370"/>
      <w:bookmarkStart w:id="2053" w:name="_Toc24731184"/>
      <w:bookmarkStart w:id="2054" w:name="_Toc38236531"/>
      <w:r w:rsidRPr="00D527DE">
        <w:rPr>
          <w:lang w:val="en-CA"/>
        </w:rPr>
        <w:t>Initialisation process</w:t>
      </w:r>
      <w:bookmarkEnd w:id="2050"/>
      <w:bookmarkEnd w:id="2051"/>
      <w:bookmarkEnd w:id="2052"/>
      <w:bookmarkEnd w:id="2053"/>
      <w:bookmarkEnd w:id="2054"/>
    </w:p>
    <w:p w14:paraId="0A2F4433" w14:textId="2B2F3874" w:rsidR="0062669C" w:rsidRPr="00D527DE" w:rsidRDefault="0062669C" w:rsidP="0062669C">
      <w:pPr>
        <w:rPr>
          <w:lang w:val="en-CA" w:eastAsia="ja-JP"/>
        </w:rPr>
      </w:pPr>
      <w:r w:rsidRPr="00D527DE">
        <w:rPr>
          <w:lang w:val="en-CA" w:eastAsia="ja-JP"/>
        </w:rPr>
        <w:t>This process is invoked at the start of each geometry</w:t>
      </w:r>
      <w:r w:rsidR="007619BD">
        <w:rPr>
          <w:lang w:val="en-CA" w:eastAsia="ja-JP"/>
        </w:rPr>
        <w:t xml:space="preserve"> data unit</w:t>
      </w:r>
      <w:r w:rsidRPr="00D527DE">
        <w:rPr>
          <w:lang w:val="en-CA" w:eastAsia="ja-JP"/>
        </w:rPr>
        <w:t>.</w:t>
      </w:r>
    </w:p>
    <w:p w14:paraId="5257FCDE" w14:textId="178D31BB" w:rsidR="0062669C" w:rsidRPr="00D527DE" w:rsidRDefault="002B011C" w:rsidP="0062669C">
      <w:pPr>
        <w:rPr>
          <w:lang w:val="en-CA" w:eastAsia="ja-JP"/>
        </w:rPr>
      </w:pPr>
      <w:r w:rsidRPr="00D527DE">
        <w:rPr>
          <w:lang w:val="en-CA" w:eastAsia="ja-JP"/>
        </w:rPr>
        <w:t>The o</w:t>
      </w:r>
      <w:r w:rsidR="0062669C" w:rsidRPr="00D527DE">
        <w:rPr>
          <w:lang w:val="en-CA" w:eastAsia="ja-JP"/>
        </w:rPr>
        <w:t>utput</w:t>
      </w:r>
      <w:r w:rsidRPr="00D527DE">
        <w:rPr>
          <w:lang w:val="en-CA" w:eastAsia="ja-JP"/>
        </w:rPr>
        <w:t xml:space="preserve"> from</w:t>
      </w:r>
      <w:r w:rsidR="0062669C" w:rsidRPr="00D527DE">
        <w:rPr>
          <w:lang w:val="en-CA" w:eastAsia="ja-JP"/>
        </w:rPr>
        <w:t xml:space="preserve"> this process is the</w:t>
      </w:r>
      <w:r w:rsidR="00017257">
        <w:rPr>
          <w:lang w:val="en-CA" w:eastAsia="ja-JP"/>
        </w:rPr>
        <w:t xml:space="preserve"> initialized</w:t>
      </w:r>
      <w:r w:rsidR="0062669C" w:rsidRPr="00D527DE">
        <w:rPr>
          <w:lang w:val="en-CA" w:eastAsia="ja-JP"/>
        </w:rPr>
        <w:t xml:space="preserve"> array CtxMap</w:t>
      </w:r>
      <w:r w:rsidR="00DE7B7D" w:rsidRPr="00D527DE">
        <w:rPr>
          <w:lang w:val="en-CA" w:eastAsia="ja-JP"/>
        </w:rPr>
        <w:t xml:space="preserve"> with entries CtxMap[ i ] for i in the range 0 to 1499 × 3 set equal to 127</w:t>
      </w:r>
      <w:r w:rsidR="0062669C" w:rsidRPr="00D527DE">
        <w:rPr>
          <w:lang w:val="en-CA" w:eastAsia="ja-JP"/>
        </w:rPr>
        <w:t>.</w:t>
      </w:r>
    </w:p>
    <w:p w14:paraId="4E6EE47D" w14:textId="77777777" w:rsidR="00F848A5" w:rsidRPr="00BE53BF" w:rsidRDefault="00F848A5" w:rsidP="00F848A5">
      <w:pPr>
        <w:pStyle w:val="3"/>
        <w:numPr>
          <w:ilvl w:val="2"/>
          <w:numId w:val="1"/>
        </w:numPr>
        <w:rPr>
          <w:lang w:val="en-CA"/>
        </w:rPr>
      </w:pPr>
      <w:bookmarkStart w:id="2055" w:name="_Toc24731185"/>
      <w:bookmarkStart w:id="2056" w:name="_Toc38236532"/>
      <w:r w:rsidRPr="00BE53BF">
        <w:rPr>
          <w:lang w:val="en-CA"/>
        </w:rPr>
        <w:t>Determination of planar masks used in the inverse binarization process</w:t>
      </w:r>
      <w:bookmarkEnd w:id="2055"/>
      <w:bookmarkEnd w:id="2056"/>
    </w:p>
    <w:p w14:paraId="0F406D4C" w14:textId="1EB99566" w:rsidR="00F848A5" w:rsidRPr="00BE53BF" w:rsidRDefault="00F848A5" w:rsidP="00F848A5">
      <w:pPr>
        <w:rPr>
          <w:lang w:eastAsia="ja-JP"/>
        </w:rPr>
      </w:pPr>
      <w:r w:rsidRPr="00BE53BF">
        <w:rPr>
          <w:lang w:val="en-CA" w:eastAsia="ja-JP"/>
        </w:rPr>
        <w:t>Two 8-bit binary masks mask_planar_fixed0[</w:t>
      </w:r>
      <w:r w:rsidRPr="00BE53BF">
        <w:rPr>
          <w:lang w:eastAsia="ja-JP"/>
        </w:rPr>
        <w:t>axisIdx</w:t>
      </w:r>
      <w:r w:rsidRPr="00BE53BF">
        <w:rPr>
          <w:lang w:val="en-CA" w:eastAsia="ja-JP"/>
        </w:rPr>
        <w:t>] and mask_planar[</w:t>
      </w:r>
      <w:r w:rsidRPr="00BE53BF">
        <w:rPr>
          <w:lang w:eastAsia="ja-JP"/>
        </w:rPr>
        <w:t>axisIdx</w:t>
      </w:r>
      <w:r w:rsidRPr="00BE53BF">
        <w:rPr>
          <w:lang w:val="en-CA" w:eastAsia="ja-JP"/>
        </w:rPr>
        <w:t xml:space="preserve">] are determined for the  current node and for an axis index </w:t>
      </w:r>
      <w:r w:rsidRPr="00BE53BF">
        <w:rPr>
          <w:lang w:eastAsia="ja-JP"/>
        </w:rPr>
        <w:t xml:space="preserve">axisIdx. </w:t>
      </w:r>
    </w:p>
    <w:p w14:paraId="35ADC6F0" w14:textId="50A521F3" w:rsidR="00F848A5" w:rsidRPr="00BE53BF" w:rsidRDefault="00F848A5" w:rsidP="00F848A5">
      <w:pPr>
        <w:rPr>
          <w:lang w:val="en-CA" w:eastAsia="ja-JP"/>
        </w:rPr>
      </w:pPr>
      <w:r w:rsidRPr="00BE53BF">
        <w:rPr>
          <w:lang w:eastAsia="ja-JP"/>
        </w:rPr>
        <w:t xml:space="preserve">The first mask </w:t>
      </w:r>
      <w:r w:rsidRPr="00BE53BF">
        <w:rPr>
          <w:lang w:val="en-CA" w:eastAsia="ja-JP"/>
        </w:rPr>
        <w:t>mask_planar_fixed0[</w:t>
      </w:r>
      <w:r w:rsidRPr="00BE53BF">
        <w:rPr>
          <w:lang w:eastAsia="ja-JP"/>
        </w:rPr>
        <w:t>axisIdx</w:t>
      </w:r>
      <w:r w:rsidRPr="00BE53BF">
        <w:rPr>
          <w:lang w:val="en-CA" w:eastAsia="ja-JP"/>
        </w:rPr>
        <w:t>] is constructed that such its i-th bit, for i</w:t>
      </w:r>
      <w:r w:rsidR="00417449">
        <w:rPr>
          <w:lang w:val="en-CA" w:eastAsia="ja-JP"/>
        </w:rPr>
        <w:t xml:space="preserve"> </w:t>
      </w:r>
      <w:r w:rsidRPr="00BE53BF">
        <w:rPr>
          <w:lang w:val="en-CA" w:eastAsia="ja-JP"/>
        </w:rPr>
        <w:t>=</w:t>
      </w:r>
      <w:r w:rsidR="00417449">
        <w:rPr>
          <w:lang w:val="en-CA" w:eastAsia="ja-JP"/>
        </w:rPr>
        <w:t xml:space="preserve"> </w:t>
      </w:r>
      <w:r w:rsidRPr="00BE53BF">
        <w:rPr>
          <w:lang w:val="en-CA" w:eastAsia="ja-JP"/>
        </w:rPr>
        <w:t>0</w:t>
      </w:r>
      <w:r w:rsidR="00417449">
        <w:rPr>
          <w:lang w:val="en-CA" w:eastAsia="ja-JP"/>
        </w:rPr>
        <w:t> .. </w:t>
      </w:r>
      <w:r w:rsidRPr="00BE53BF">
        <w:rPr>
          <w:lang w:val="en-CA" w:eastAsia="ja-JP"/>
        </w:rPr>
        <w:t xml:space="preserve">7, is set to 1 if the corresponding i-th child node belongs to the lower plane along the </w:t>
      </w:r>
      <w:r w:rsidRPr="00BE53BF">
        <w:rPr>
          <w:lang w:eastAsia="ja-JP"/>
        </w:rPr>
        <w:t xml:space="preserve">axisIdx-th axis. This bit is set 0 if the child node </w:t>
      </w:r>
      <w:r w:rsidRPr="00BE53BF">
        <w:rPr>
          <w:lang w:val="en-CA" w:eastAsia="ja-JP"/>
        </w:rPr>
        <w:t xml:space="preserve">belongs to the upper plane. </w:t>
      </w:r>
    </w:p>
    <w:p w14:paraId="66B5C638" w14:textId="6A145472" w:rsidR="00F848A5" w:rsidRPr="00BE53BF" w:rsidRDefault="00F848A5" w:rsidP="00F848A5">
      <w:pPr>
        <w:rPr>
          <w:lang w:val="en-CA" w:eastAsia="ja-JP"/>
        </w:rPr>
      </w:pPr>
      <w:r w:rsidRPr="00BE53BF">
        <w:rPr>
          <w:lang w:val="en-CA" w:eastAsia="ja-JP"/>
        </w:rPr>
        <w:t xml:space="preserve">If the node is not planar along the </w:t>
      </w:r>
      <w:r w:rsidRPr="00BE53BF">
        <w:rPr>
          <w:lang w:eastAsia="ja-JP"/>
        </w:rPr>
        <w:t xml:space="preserve">axisIdx-th axis, i.e. </w:t>
      </w:r>
      <w:r w:rsidRPr="00BE53BF">
        <w:rPr>
          <w:lang w:val="en-CA"/>
        </w:rPr>
        <w:t>is_planar_flag[</w:t>
      </w:r>
      <w:r w:rsidRPr="00BE53BF">
        <w:rPr>
          <w:noProof/>
        </w:rPr>
        <w:t>nodeIdx</w:t>
      </w:r>
      <w:r w:rsidRPr="00BE53BF">
        <w:rPr>
          <w:rFonts w:eastAsia="ＭＳ 明朝"/>
          <w:lang w:eastAsia="ja-JP"/>
        </w:rPr>
        <w:t> ][</w:t>
      </w:r>
      <w:r w:rsidRPr="00BE53BF">
        <w:rPr>
          <w:lang w:eastAsia="ja-JP"/>
        </w:rPr>
        <w:t xml:space="preserve"> axisIdx</w:t>
      </w:r>
      <w:r w:rsidRPr="00BE53BF">
        <w:rPr>
          <w:rFonts w:eastAsia="ＭＳ 明朝"/>
          <w:lang w:eastAsia="ja-JP"/>
        </w:rPr>
        <w:t xml:space="preserve">] is equal to 0, then </w:t>
      </w:r>
      <w:r w:rsidRPr="00BE53BF">
        <w:rPr>
          <w:lang w:val="en-CA" w:eastAsia="ja-JP"/>
        </w:rPr>
        <w:t>mask_planar[</w:t>
      </w:r>
      <w:r w:rsidRPr="00BE53BF">
        <w:rPr>
          <w:lang w:eastAsia="ja-JP"/>
        </w:rPr>
        <w:t>axisIdx</w:t>
      </w:r>
      <w:r w:rsidRPr="00BE53BF">
        <w:rPr>
          <w:lang w:val="en-CA" w:eastAsia="ja-JP"/>
        </w:rPr>
        <w:t xml:space="preserve">] is set to 0. </w:t>
      </w:r>
    </w:p>
    <w:p w14:paraId="668234CC" w14:textId="11E99765" w:rsidR="00F848A5" w:rsidRPr="00BE53BF" w:rsidRDefault="00F848A5" w:rsidP="00F848A5">
      <w:pPr>
        <w:rPr>
          <w:lang w:val="en-CA" w:eastAsia="ja-JP"/>
        </w:rPr>
      </w:pPr>
      <w:r w:rsidRPr="00BE53BF">
        <w:rPr>
          <w:lang w:val="en-CA" w:eastAsia="ja-JP"/>
        </w:rPr>
        <w:t xml:space="preserve">Otherwise, if </w:t>
      </w:r>
      <w:r w:rsidRPr="00BE53BF">
        <w:rPr>
          <w:lang w:val="en-CA"/>
        </w:rPr>
        <w:t>is_planar_flag[</w:t>
      </w:r>
      <w:r w:rsidR="00ED37F8">
        <w:rPr>
          <w:lang w:val="en-CA"/>
        </w:rPr>
        <w:t> </w:t>
      </w:r>
      <w:r w:rsidRPr="00BE53BF">
        <w:rPr>
          <w:noProof/>
        </w:rPr>
        <w:t>nodeIdx</w:t>
      </w:r>
      <w:r w:rsidRPr="00BE53BF">
        <w:rPr>
          <w:rFonts w:eastAsia="ＭＳ 明朝"/>
          <w:lang w:eastAsia="ja-JP"/>
        </w:rPr>
        <w:t> ][</w:t>
      </w:r>
      <w:r w:rsidR="00ED37F8">
        <w:rPr>
          <w:rFonts w:eastAsia="ＭＳ 明朝"/>
          <w:lang w:eastAsia="ja-JP"/>
        </w:rPr>
        <w:t> </w:t>
      </w:r>
      <w:r w:rsidRPr="00BE53BF">
        <w:rPr>
          <w:lang w:eastAsia="ja-JP"/>
        </w:rPr>
        <w:t>axisIdx</w:t>
      </w:r>
      <w:r w:rsidR="00ED37F8">
        <w:rPr>
          <w:lang w:eastAsia="ja-JP"/>
        </w:rPr>
        <w:t> </w:t>
      </w:r>
      <w:r w:rsidRPr="00BE53BF">
        <w:rPr>
          <w:rFonts w:eastAsia="ＭＳ 明朝"/>
          <w:lang w:eastAsia="ja-JP"/>
        </w:rPr>
        <w:t xml:space="preserve">] is equal to 1, the node is planar </w:t>
      </w:r>
      <w:r w:rsidRPr="00BE53BF">
        <w:rPr>
          <w:lang w:val="en-CA" w:eastAsia="ja-JP"/>
        </w:rPr>
        <w:t xml:space="preserve">along the </w:t>
      </w:r>
      <w:r w:rsidRPr="00BE53BF">
        <w:rPr>
          <w:lang w:eastAsia="ja-JP"/>
        </w:rPr>
        <w:t xml:space="preserve">axisIdx-th axis, the occupied plane position is known from </w:t>
      </w:r>
      <w:r w:rsidRPr="00BE53BF">
        <w:rPr>
          <w:lang w:val="en-CA"/>
        </w:rPr>
        <w:t>plane_position[</w:t>
      </w:r>
      <w:r w:rsidR="00ED37F8">
        <w:rPr>
          <w:lang w:val="en-CA"/>
        </w:rPr>
        <w:t> </w:t>
      </w:r>
      <w:r w:rsidRPr="00BE53BF">
        <w:rPr>
          <w:noProof/>
        </w:rPr>
        <w:t>nodeIdx</w:t>
      </w:r>
      <w:r w:rsidRPr="00BE53BF">
        <w:rPr>
          <w:rFonts w:eastAsia="ＭＳ 明朝"/>
          <w:lang w:eastAsia="ja-JP"/>
        </w:rPr>
        <w:t> ][</w:t>
      </w:r>
      <w:r w:rsidR="00ED37F8">
        <w:rPr>
          <w:rFonts w:eastAsia="ＭＳ 明朝"/>
          <w:lang w:eastAsia="ja-JP"/>
        </w:rPr>
        <w:t> </w:t>
      </w:r>
      <w:r w:rsidRPr="00BE53BF">
        <w:rPr>
          <w:lang w:eastAsia="ja-JP"/>
        </w:rPr>
        <w:t>axisIdx</w:t>
      </w:r>
      <w:r w:rsidR="00ED37F8">
        <w:rPr>
          <w:lang w:eastAsia="ja-JP"/>
        </w:rPr>
        <w:t> </w:t>
      </w:r>
      <w:r w:rsidRPr="00BE53BF">
        <w:rPr>
          <w:rFonts w:eastAsia="ＭＳ 明朝"/>
          <w:lang w:eastAsia="ja-JP"/>
        </w:rPr>
        <w:t xml:space="preserve">], and the i-th bit, </w:t>
      </w:r>
      <w:r w:rsidRPr="00BE53BF">
        <w:rPr>
          <w:lang w:val="en-CA" w:eastAsia="ja-JP"/>
        </w:rPr>
        <w:t>for i</w:t>
      </w:r>
      <w:r w:rsidR="0013471A">
        <w:rPr>
          <w:lang w:val="en-CA" w:eastAsia="ja-JP"/>
        </w:rPr>
        <w:t> </w:t>
      </w:r>
      <w:r w:rsidRPr="00BE53BF">
        <w:rPr>
          <w:lang w:val="en-CA" w:eastAsia="ja-JP"/>
        </w:rPr>
        <w:t>=</w:t>
      </w:r>
      <w:r w:rsidR="0013471A">
        <w:rPr>
          <w:lang w:val="en-CA" w:eastAsia="ja-JP"/>
        </w:rPr>
        <w:t> </w:t>
      </w:r>
      <w:r w:rsidRPr="00BE53BF">
        <w:rPr>
          <w:lang w:val="en-CA" w:eastAsia="ja-JP"/>
        </w:rPr>
        <w:t>0</w:t>
      </w:r>
      <w:r w:rsidR="00417449">
        <w:rPr>
          <w:lang w:val="en-CA" w:eastAsia="ja-JP"/>
        </w:rPr>
        <w:t> .. </w:t>
      </w:r>
      <w:r w:rsidRPr="00BE53BF">
        <w:rPr>
          <w:lang w:val="en-CA" w:eastAsia="ja-JP"/>
        </w:rPr>
        <w:t>7, of mask_planar[</w:t>
      </w:r>
      <w:r w:rsidR="00ED37F8">
        <w:rPr>
          <w:lang w:val="en-CA" w:eastAsia="ja-JP"/>
        </w:rPr>
        <w:t> </w:t>
      </w:r>
      <w:r w:rsidRPr="00BE53BF">
        <w:rPr>
          <w:lang w:eastAsia="ja-JP"/>
        </w:rPr>
        <w:t>axisIdx</w:t>
      </w:r>
      <w:r w:rsidR="00ED37F8">
        <w:rPr>
          <w:lang w:eastAsia="ja-JP"/>
        </w:rPr>
        <w:t> </w:t>
      </w:r>
      <w:r w:rsidRPr="00BE53BF">
        <w:rPr>
          <w:lang w:val="en-CA" w:eastAsia="ja-JP"/>
        </w:rPr>
        <w:t xml:space="preserve">] is set to 0 if the corresponding i-th child node belongs to the occupied plane, 1 otherwise. </w:t>
      </w:r>
    </w:p>
    <w:p w14:paraId="619FE707" w14:textId="4961B3A4" w:rsidR="00F848A5" w:rsidRDefault="00F848A5" w:rsidP="0062669C">
      <w:pPr>
        <w:rPr>
          <w:lang w:val="en-CA" w:eastAsia="ja-JP"/>
        </w:rPr>
      </w:pPr>
      <w:r w:rsidRPr="00BE53BF">
        <w:rPr>
          <w:lang w:val="en-CA" w:eastAsia="ja-JP"/>
        </w:rPr>
        <w:t>By construction of mask_planar[</w:t>
      </w:r>
      <w:r w:rsidRPr="00BE53BF">
        <w:rPr>
          <w:lang w:eastAsia="ja-JP"/>
        </w:rPr>
        <w:t>axisIdx</w:t>
      </w:r>
      <w:r w:rsidRPr="00BE53BF">
        <w:rPr>
          <w:lang w:val="en-CA" w:eastAsia="ja-JP"/>
        </w:rPr>
        <w:t>], its bits whose value is 1 do mask the occupancy bits corresponding to child nodes for which it is known, from the planar information, that they are not occupied.</w:t>
      </w:r>
    </w:p>
    <w:p w14:paraId="43774B62" w14:textId="02E2D23E" w:rsidR="00DC138F" w:rsidRPr="00715253" w:rsidRDefault="00DC138F" w:rsidP="00DC138F">
      <w:pPr>
        <w:pStyle w:val="3"/>
        <w:numPr>
          <w:ilvl w:val="2"/>
          <w:numId w:val="1"/>
        </w:numPr>
        <w:rPr>
          <w:lang w:val="en-CA"/>
        </w:rPr>
      </w:pPr>
      <w:bookmarkStart w:id="2057" w:name="_Ref24731084"/>
      <w:bookmarkStart w:id="2058" w:name="_Toc24731186"/>
      <w:bookmarkStart w:id="2059" w:name="_Toc38236533"/>
      <w:r w:rsidRPr="00715253">
        <w:rPr>
          <w:lang w:val="en-CA"/>
        </w:rPr>
        <w:t>Occupancy_idx</w:t>
      </w:r>
      <w:r w:rsidR="00AF3B26">
        <w:rPr>
          <w:lang w:val="en-CA"/>
        </w:rPr>
        <w:t>[]</w:t>
      </w:r>
      <w:r w:rsidRPr="00715253">
        <w:rPr>
          <w:lang w:val="en-CA"/>
        </w:rPr>
        <w:t xml:space="preserve"> parsing process</w:t>
      </w:r>
      <w:bookmarkEnd w:id="2057"/>
      <w:bookmarkEnd w:id="2058"/>
      <w:bookmarkEnd w:id="2059"/>
    </w:p>
    <w:p w14:paraId="09355981" w14:textId="44356C06" w:rsidR="00AF3B26" w:rsidRPr="0042687C" w:rsidRDefault="00AF3B26" w:rsidP="00AF3B26">
      <w:pPr>
        <w:rPr>
          <w:lang w:val="en-CA"/>
        </w:rPr>
      </w:pPr>
      <w:r w:rsidRPr="0078751B">
        <w:rPr>
          <w:lang w:val="en-CA"/>
        </w:rPr>
        <w:t xml:space="preserve">When </w:t>
      </w:r>
      <w:r w:rsidRPr="0042687C">
        <w:rPr>
          <w:lang w:val="en-CA"/>
        </w:rPr>
        <w:t>occupancy_idx[</w:t>
      </w:r>
      <w:r w:rsidRPr="0042687C">
        <w:t>axisIdx</w:t>
      </w:r>
      <w:r w:rsidRPr="0042687C">
        <w:rPr>
          <w:lang w:val="en-CA"/>
        </w:rPr>
        <w:t xml:space="preserve">], for </w:t>
      </w:r>
      <w:r w:rsidRPr="0042687C">
        <w:t>axisIdx</w:t>
      </w:r>
      <w:r w:rsidRPr="0042687C">
        <w:rPr>
          <w:lang w:val="en-CA"/>
        </w:rPr>
        <w:t xml:space="preserve"> in the range 0</w:t>
      </w:r>
      <w:r w:rsidR="00417449">
        <w:rPr>
          <w:lang w:val="en-CA"/>
        </w:rPr>
        <w:t> .. </w:t>
      </w:r>
      <w:r w:rsidRPr="0042687C">
        <w:rPr>
          <w:lang w:val="en-CA"/>
        </w:rPr>
        <w:t>2,</w:t>
      </w:r>
      <w:r w:rsidRPr="0042687C">
        <w:rPr>
          <w:b/>
          <w:lang w:val="en-CA"/>
        </w:rPr>
        <w:t xml:space="preserve"> </w:t>
      </w:r>
      <w:r w:rsidRPr="0042687C">
        <w:rPr>
          <w:lang w:val="en-CA"/>
        </w:rPr>
        <w:t xml:space="preserve">is not </w:t>
      </w:r>
      <w:r w:rsidRPr="0078751B">
        <w:rPr>
          <w:lang w:val="en-CA"/>
        </w:rPr>
        <w:t xml:space="preserve">present, </w:t>
      </w:r>
      <w:r w:rsidRPr="0042687C">
        <w:rPr>
          <w:lang w:val="en-CA"/>
        </w:rPr>
        <w:t>the value of occupancy_idx[</w:t>
      </w:r>
      <w:r w:rsidRPr="0042687C">
        <w:t>axisIdx</w:t>
      </w:r>
      <w:r w:rsidRPr="0042687C">
        <w:rPr>
          <w:lang w:val="en-CA"/>
        </w:rPr>
        <w:t>] is inferred by the corresponding plane position, if the latter is present, as follows,</w:t>
      </w:r>
      <w:r w:rsidRPr="0078751B">
        <w:rPr>
          <w:lang w:val="en-CA"/>
        </w:rPr>
        <w:t xml:space="preserve">  </w:t>
      </w:r>
    </w:p>
    <w:p w14:paraId="5EB74CB4" w14:textId="36512DBA" w:rsidR="00AF3B26" w:rsidRPr="0042687C" w:rsidRDefault="00AF3B26" w:rsidP="004014E9">
      <w:pPr>
        <w:pStyle w:val="Code"/>
        <w:rPr>
          <w:lang w:val="en-CA"/>
        </w:rPr>
      </w:pPr>
      <w:r w:rsidRPr="0042687C">
        <w:rPr>
          <w:lang w:val="en-CA"/>
        </w:rPr>
        <w:t>if (is_planar_flag</w:t>
      </w:r>
      <w:r w:rsidR="004014E9">
        <w:rPr>
          <w:lang w:val="en-CA"/>
        </w:rPr>
        <w:t>[</w:t>
      </w:r>
      <w:r w:rsidRPr="0042687C">
        <w:rPr>
          <w:noProof/>
        </w:rPr>
        <w:t>nodeIdx</w:t>
      </w:r>
      <w:r w:rsidRPr="0042687C">
        <w:rPr>
          <w:rFonts w:eastAsia="ＭＳ 明朝"/>
          <w:lang w:eastAsia="ja-JP"/>
        </w:rPr>
        <w:t> </w:t>
      </w:r>
      <w:r w:rsidR="004014E9">
        <w:rPr>
          <w:lang w:val="en-CA"/>
        </w:rPr>
        <w:t>][</w:t>
      </w:r>
      <w:r w:rsidRPr="0042687C">
        <w:t>axisIdx</w:t>
      </w:r>
      <w:r w:rsidRPr="0042687C">
        <w:rPr>
          <w:lang w:val="en-CA"/>
        </w:rPr>
        <w:t xml:space="preserve">])  </w:t>
      </w:r>
    </w:p>
    <w:p w14:paraId="390680FD" w14:textId="33A8170C" w:rsidR="00AF3B26" w:rsidRPr="0078751B" w:rsidRDefault="00C43BCF" w:rsidP="004014E9">
      <w:pPr>
        <w:pStyle w:val="Code"/>
        <w:rPr>
          <w:lang w:val="en-CA"/>
        </w:rPr>
      </w:pPr>
      <w:r>
        <w:rPr>
          <w:lang w:val="en-CA"/>
        </w:rPr>
        <w:t xml:space="preserve">  </w:t>
      </w:r>
      <w:r w:rsidR="00AF3B26" w:rsidRPr="0042687C">
        <w:rPr>
          <w:lang w:val="en-CA"/>
        </w:rPr>
        <w:t>occupancy_idx</w:t>
      </w:r>
      <w:r w:rsidR="00911985">
        <w:rPr>
          <w:lang w:val="en-CA"/>
        </w:rPr>
        <w:t>[</w:t>
      </w:r>
      <w:r w:rsidR="00AF3B26" w:rsidRPr="0042687C">
        <w:t>axisIdx</w:t>
      </w:r>
      <w:r w:rsidR="00AF3B26" w:rsidRPr="0042687C">
        <w:rPr>
          <w:lang w:val="en-CA"/>
        </w:rPr>
        <w:t>] = plane_position</w:t>
      </w:r>
      <w:r w:rsidR="004014E9">
        <w:rPr>
          <w:lang w:val="en-CA"/>
        </w:rPr>
        <w:t>[</w:t>
      </w:r>
      <w:r w:rsidR="00AF3B26" w:rsidRPr="0042687C">
        <w:rPr>
          <w:noProof/>
        </w:rPr>
        <w:t>nodeIdx</w:t>
      </w:r>
      <w:r w:rsidR="004014E9">
        <w:rPr>
          <w:rFonts w:eastAsia="ＭＳ 明朝"/>
          <w:lang w:eastAsia="ja-JP"/>
        </w:rPr>
        <w:t>]</w:t>
      </w:r>
      <w:r w:rsidR="00AF3B26" w:rsidRPr="0042687C">
        <w:rPr>
          <w:lang w:val="en-CA"/>
        </w:rPr>
        <w:t>[</w:t>
      </w:r>
      <w:r w:rsidR="00AF3B26" w:rsidRPr="0042687C">
        <w:t>axisIdx</w:t>
      </w:r>
      <w:r w:rsidR="00AF3B26" w:rsidRPr="0042687C">
        <w:rPr>
          <w:lang w:val="en-CA"/>
        </w:rPr>
        <w:t>]</w:t>
      </w:r>
    </w:p>
    <w:p w14:paraId="498F3D74" w14:textId="1B4DB06D" w:rsidR="00AF3B26" w:rsidRPr="00D527DE" w:rsidRDefault="00AF3B26" w:rsidP="00AF3B26">
      <w:pPr>
        <w:rPr>
          <w:lang w:val="en-CA"/>
        </w:rPr>
      </w:pPr>
      <w:r w:rsidRPr="0042687C">
        <w:rPr>
          <w:lang w:val="en-CA"/>
        </w:rPr>
        <w:lastRenderedPageBreak/>
        <w:t xml:space="preserve">If all three values </w:t>
      </w:r>
      <w:r w:rsidRPr="00BE53BF">
        <w:rPr>
          <w:bCs/>
          <w:lang w:val="en-CA"/>
        </w:rPr>
        <w:t>occupancy_idx[</w:t>
      </w:r>
      <w:r w:rsidRPr="00BE53BF">
        <w:rPr>
          <w:bCs/>
        </w:rPr>
        <w:t>axisIdx</w:t>
      </w:r>
      <w:r w:rsidRPr="00BE53BF">
        <w:rPr>
          <w:bCs/>
          <w:lang w:val="en-CA"/>
        </w:rPr>
        <w:t xml:space="preserve">] </w:t>
      </w:r>
      <w:r w:rsidRPr="0042687C">
        <w:rPr>
          <w:lang w:val="en-CA"/>
        </w:rPr>
        <w:t>are either present or inferred by the corresponding plane position</w:t>
      </w:r>
      <w:r w:rsidRPr="0078751B">
        <w:rPr>
          <w:lang w:val="en-CA"/>
        </w:rPr>
        <w:t xml:space="preserve"> ,the following applies:</w:t>
      </w:r>
    </w:p>
    <w:p w14:paraId="1735794A" w14:textId="5288EDF1" w:rsidR="00AF3B26" w:rsidRDefault="00AF3B26" w:rsidP="00BE53BF">
      <w:pPr>
        <w:pStyle w:val="Code"/>
        <w:rPr>
          <w:lang w:val="en-CA"/>
        </w:rPr>
      </w:pPr>
      <w:r w:rsidRPr="00D527DE">
        <w:rPr>
          <w:lang w:val="en-CA"/>
        </w:rPr>
        <w:t>OccupancyMap</w:t>
      </w:r>
      <w:r w:rsidRPr="009334E7">
        <w:rPr>
          <w:rFonts w:eastAsia="ＭＳ 明朝"/>
          <w:lang w:val="en-CA"/>
        </w:rPr>
        <w:t> = </w:t>
      </w:r>
      <w:r w:rsidRPr="00D527DE">
        <w:rPr>
          <w:lang w:val="en-CA"/>
        </w:rPr>
        <w:t xml:space="preserve">1 &lt;&lt; </w:t>
      </w:r>
      <w:r w:rsidRPr="0042687C">
        <w:rPr>
          <w:lang w:val="en-CA"/>
        </w:rPr>
        <w:t>(occupancy_idx[2] | (occupancy_idx[1] &lt;&lt; 1) | (occupancy_idx[0] &lt;&lt; 2))</w:t>
      </w:r>
    </w:p>
    <w:p w14:paraId="797ABFCE" w14:textId="78A5D703" w:rsidR="00AF3B26" w:rsidRPr="0042687C" w:rsidRDefault="00AF3B26" w:rsidP="00AF3B26">
      <w:pPr>
        <w:rPr>
          <w:lang w:val="en-CA"/>
        </w:rPr>
      </w:pPr>
      <w:r w:rsidRPr="0042687C">
        <w:rPr>
          <w:noProof/>
        </w:rPr>
        <w:t xml:space="preserve">If </w:t>
      </w:r>
      <w:r w:rsidRPr="0042687C">
        <w:rPr>
          <w:lang w:val="en-CA"/>
        </w:rPr>
        <w:t xml:space="preserve">single_occupancy_flag is equal to 0, </w:t>
      </w:r>
      <w:r w:rsidRPr="0042687C">
        <w:rPr>
          <w:noProof/>
        </w:rPr>
        <w:t>two_planar_flag[nodeIdx] is equal to 1, and is_planar_flag[nodeIdx][</w:t>
      </w:r>
      <w:r w:rsidRPr="0042687C">
        <w:t>axisIdx</w:t>
      </w:r>
      <w:r w:rsidRPr="0042687C">
        <w:rPr>
          <w:noProof/>
        </w:rPr>
        <w:t xml:space="preserve">] is equal to </w:t>
      </w:r>
      <w:r>
        <w:rPr>
          <w:noProof/>
        </w:rPr>
        <w:t>0</w:t>
      </w:r>
      <w:r w:rsidRPr="0042687C">
        <w:rPr>
          <w:noProof/>
        </w:rPr>
        <w:t xml:space="preserve">, for an axis index </w:t>
      </w:r>
      <w:r w:rsidRPr="0042687C">
        <w:t>axisIdx</w:t>
      </w:r>
      <w:r w:rsidRPr="0042687C">
        <w:rPr>
          <w:noProof/>
        </w:rPr>
        <w:t xml:space="preserve">, then only two child nodes are occupied along the </w:t>
      </w:r>
      <w:r w:rsidRPr="0042687C">
        <w:t xml:space="preserve">axisIdx-th axis. In this case, </w:t>
      </w:r>
      <w:r w:rsidRPr="0042687C">
        <w:rPr>
          <w:lang w:val="en-CA"/>
        </w:rPr>
        <w:t>OccupancyMap</w:t>
      </w:r>
      <w:r w:rsidR="004014E9">
        <w:rPr>
          <w:rFonts w:eastAsia="ＭＳ 明朝"/>
          <w:lang w:val="en-CA"/>
        </w:rPr>
        <w:t xml:space="preserve"> </w:t>
      </w:r>
      <w:r w:rsidRPr="0042687C">
        <w:rPr>
          <w:lang w:val="en-CA"/>
        </w:rPr>
        <w:t>is determined as follows</w:t>
      </w:r>
    </w:p>
    <w:p w14:paraId="751D3D51" w14:textId="0D36957D" w:rsidR="00AF3B26" w:rsidRPr="0042687C" w:rsidRDefault="00AF3B26" w:rsidP="00BE53BF">
      <w:pPr>
        <w:pStyle w:val="Code"/>
        <w:rPr>
          <w:lang w:val="en-CA"/>
        </w:rPr>
      </w:pPr>
      <w:r w:rsidRPr="0042687C">
        <w:rPr>
          <w:lang w:val="en-CA"/>
        </w:rPr>
        <w:t xml:space="preserve">if (!single_occupancy_flag &amp;&amp; </w:t>
      </w:r>
      <w:r w:rsidRPr="0042687C">
        <w:rPr>
          <w:noProof/>
        </w:rPr>
        <w:t>two_planar_flag[nodeIdx]</w:t>
      </w:r>
      <w:r w:rsidRPr="0042687C">
        <w:rPr>
          <w:lang w:val="en-CA"/>
        </w:rPr>
        <w:t>) {</w:t>
      </w:r>
    </w:p>
    <w:p w14:paraId="7DC63373" w14:textId="78173A22" w:rsidR="00AF3B26" w:rsidRPr="0042687C" w:rsidRDefault="00C43BCF" w:rsidP="00BE53BF">
      <w:pPr>
        <w:pStyle w:val="Code"/>
        <w:rPr>
          <w:lang w:val="en-CA"/>
        </w:rPr>
      </w:pPr>
      <w:r>
        <w:rPr>
          <w:lang w:val="en-CA"/>
        </w:rPr>
        <w:t xml:space="preserve">  </w:t>
      </w:r>
      <w:r w:rsidR="00AF3B26" w:rsidRPr="0042687C">
        <w:rPr>
          <w:lang w:val="en-CA"/>
        </w:rPr>
        <w:t>if (!</w:t>
      </w:r>
      <w:r w:rsidR="00AF3B26" w:rsidRPr="0042687C">
        <w:rPr>
          <w:noProof/>
        </w:rPr>
        <w:t>is_planar_flag[nodeIdx][</w:t>
      </w:r>
      <w:r w:rsidR="00AF3B26" w:rsidRPr="0042687C">
        <w:t>0</w:t>
      </w:r>
      <w:r w:rsidR="00AF3B26" w:rsidRPr="0042687C">
        <w:rPr>
          <w:noProof/>
        </w:rPr>
        <w:t>]</w:t>
      </w:r>
      <w:r w:rsidR="00AF3B26" w:rsidRPr="0042687C">
        <w:rPr>
          <w:lang w:val="en-CA"/>
        </w:rPr>
        <w:t>)</w:t>
      </w:r>
    </w:p>
    <w:p w14:paraId="11D078F8" w14:textId="1647C9CC" w:rsidR="00AF3B26" w:rsidRPr="0042687C" w:rsidRDefault="00C43BCF" w:rsidP="004014E9">
      <w:pPr>
        <w:pStyle w:val="Code"/>
        <w:rPr>
          <w:lang w:val="en-CA"/>
        </w:rPr>
      </w:pPr>
      <w:r>
        <w:rPr>
          <w:lang w:val="en-CA"/>
        </w:rPr>
        <w:t xml:space="preserve">    </w:t>
      </w:r>
      <w:r w:rsidR="00AF3B26" w:rsidRPr="0042687C">
        <w:rPr>
          <w:lang w:val="en-CA"/>
        </w:rPr>
        <w:t>OccupancyMap</w:t>
      </w:r>
      <w:r w:rsidR="00AF3B26" w:rsidRPr="0042687C">
        <w:rPr>
          <w:rFonts w:eastAsia="ＭＳ 明朝"/>
          <w:lang w:val="en-CA"/>
        </w:rPr>
        <w:t> =</w:t>
      </w:r>
      <w:r>
        <w:rPr>
          <w:rFonts w:eastAsia="ＭＳ 明朝"/>
          <w:lang w:val="en-CA"/>
        </w:rPr>
        <w:br/>
        <w:t xml:space="preserve">        </w:t>
      </w:r>
      <w:r w:rsidR="00AF3B26" w:rsidRPr="0042687C">
        <w:rPr>
          <w:rFonts w:eastAsia="ＭＳ 明朝"/>
          <w:lang w:val="en-CA"/>
        </w:rPr>
        <w:t>(</w:t>
      </w:r>
      <w:r w:rsidR="00AF3B26" w:rsidRPr="0042687C">
        <w:rPr>
          <w:lang w:val="en-CA"/>
        </w:rPr>
        <w:t>1 &lt;&lt; (occupancy_idx[2] | (occupancy_idx[1] &lt;&lt; 1)))</w:t>
      </w:r>
      <w:r>
        <w:rPr>
          <w:lang w:val="en-CA"/>
        </w:rPr>
        <w:br/>
        <w:t xml:space="preserve">      </w:t>
      </w:r>
      <w:r w:rsidR="00AF3B26" w:rsidRPr="0042687C">
        <w:rPr>
          <w:lang w:val="en-CA"/>
        </w:rPr>
        <w:t xml:space="preserve">| </w:t>
      </w:r>
      <w:r w:rsidR="00AF3B26" w:rsidRPr="0042687C">
        <w:rPr>
          <w:rFonts w:eastAsia="ＭＳ 明朝"/>
          <w:lang w:val="en-CA"/>
        </w:rPr>
        <w:t>(</w:t>
      </w:r>
      <w:r w:rsidR="00AF3B26" w:rsidRPr="0042687C">
        <w:rPr>
          <w:lang w:val="en-CA"/>
        </w:rPr>
        <w:t>1 &lt;&lt; (occupancy_idx[2] | (occupancy_idx[1] &lt;&lt; 1) | 1 &lt;&lt; 2</w:t>
      </w:r>
      <w:r w:rsidR="004014E9">
        <w:rPr>
          <w:lang w:val="en-CA"/>
        </w:rPr>
        <w:t>)</w:t>
      </w:r>
      <w:r w:rsidR="00AF3B26" w:rsidRPr="0042687C">
        <w:rPr>
          <w:lang w:val="en-CA"/>
        </w:rPr>
        <w:t>)</w:t>
      </w:r>
    </w:p>
    <w:p w14:paraId="01FA7781" w14:textId="77777777" w:rsidR="00C43BCF" w:rsidRDefault="00C43BCF" w:rsidP="00BE53BF">
      <w:pPr>
        <w:pStyle w:val="Code"/>
        <w:rPr>
          <w:lang w:val="en-CA"/>
        </w:rPr>
      </w:pPr>
    </w:p>
    <w:p w14:paraId="05BD8861" w14:textId="5A82122C" w:rsidR="00AF3B26" w:rsidRPr="0042687C" w:rsidRDefault="00C43BCF" w:rsidP="00BE53BF">
      <w:pPr>
        <w:pStyle w:val="Code"/>
        <w:rPr>
          <w:lang w:val="en-CA"/>
        </w:rPr>
      </w:pPr>
      <w:r>
        <w:rPr>
          <w:lang w:val="en-CA"/>
        </w:rPr>
        <w:t xml:space="preserve">  </w:t>
      </w:r>
      <w:r w:rsidR="00AF3B26" w:rsidRPr="0042687C">
        <w:rPr>
          <w:lang w:val="en-CA"/>
        </w:rPr>
        <w:t>if (!</w:t>
      </w:r>
      <w:r w:rsidR="00AF3B26" w:rsidRPr="0042687C">
        <w:rPr>
          <w:noProof/>
        </w:rPr>
        <w:t>is_planar_flag[nodeIdx][1]</w:t>
      </w:r>
      <w:r w:rsidR="00AF3B26" w:rsidRPr="0042687C">
        <w:rPr>
          <w:lang w:val="en-CA"/>
        </w:rPr>
        <w:t>)</w:t>
      </w:r>
    </w:p>
    <w:p w14:paraId="685A7910" w14:textId="134C071B" w:rsidR="00AF3B26" w:rsidRDefault="00C43BCF" w:rsidP="00BE53BF">
      <w:pPr>
        <w:pStyle w:val="Code"/>
        <w:rPr>
          <w:lang w:val="en-CA"/>
        </w:rPr>
      </w:pPr>
      <w:r>
        <w:rPr>
          <w:lang w:val="en-CA"/>
        </w:rPr>
        <w:t xml:space="preserve">    </w:t>
      </w:r>
      <w:r w:rsidR="00AF3B26" w:rsidRPr="0042687C">
        <w:rPr>
          <w:lang w:val="en-CA"/>
        </w:rPr>
        <w:t>OccupancyMap</w:t>
      </w:r>
      <w:r w:rsidR="00AF3B26" w:rsidRPr="0042687C">
        <w:rPr>
          <w:rFonts w:eastAsia="ＭＳ 明朝"/>
          <w:lang w:val="en-CA"/>
        </w:rPr>
        <w:t> =</w:t>
      </w:r>
      <w:r>
        <w:rPr>
          <w:rFonts w:eastAsia="ＭＳ 明朝"/>
          <w:lang w:val="en-CA"/>
        </w:rPr>
        <w:br/>
        <w:t xml:space="preserve">        </w:t>
      </w:r>
      <w:r w:rsidR="00AF3B26" w:rsidRPr="0042687C">
        <w:rPr>
          <w:rFonts w:eastAsia="ＭＳ 明朝"/>
          <w:lang w:val="en-CA"/>
        </w:rPr>
        <w:t>(</w:t>
      </w:r>
      <w:r w:rsidR="00AF3B26" w:rsidRPr="0042687C">
        <w:rPr>
          <w:lang w:val="en-CA"/>
        </w:rPr>
        <w:t>1 &lt;&lt; (occupancy_idx[2] | (occupancy_idx[0] &lt;&lt; 2)))</w:t>
      </w:r>
      <w:r>
        <w:rPr>
          <w:lang w:val="en-CA"/>
        </w:rPr>
        <w:br/>
        <w:t xml:space="preserve">      </w:t>
      </w:r>
      <w:r w:rsidR="00AF3B26" w:rsidRPr="0042687C">
        <w:rPr>
          <w:lang w:val="en-CA"/>
        </w:rPr>
        <w:t xml:space="preserve">| </w:t>
      </w:r>
      <w:r w:rsidR="00AF3B26" w:rsidRPr="0042687C">
        <w:rPr>
          <w:rFonts w:eastAsia="ＭＳ 明朝"/>
          <w:lang w:val="en-CA"/>
        </w:rPr>
        <w:t>(</w:t>
      </w:r>
      <w:r w:rsidR="00AF3B26" w:rsidRPr="0042687C">
        <w:rPr>
          <w:lang w:val="en-CA"/>
        </w:rPr>
        <w:t>1 &lt;&lt; (occupancy_idx[2] | 1 &lt;&lt; 1 | (occupancy_idx[0] &lt;&lt; 2)))</w:t>
      </w:r>
    </w:p>
    <w:p w14:paraId="7E99E559" w14:textId="77777777" w:rsidR="00C43BCF" w:rsidRPr="0042687C" w:rsidRDefault="00C43BCF" w:rsidP="00BE53BF">
      <w:pPr>
        <w:pStyle w:val="Code"/>
        <w:rPr>
          <w:lang w:val="en-CA"/>
        </w:rPr>
      </w:pPr>
    </w:p>
    <w:p w14:paraId="71E33A58" w14:textId="70B95DC7" w:rsidR="00AF3B26" w:rsidRPr="0042687C" w:rsidRDefault="00C43BCF" w:rsidP="00BE53BF">
      <w:pPr>
        <w:pStyle w:val="Code"/>
        <w:rPr>
          <w:lang w:val="en-CA"/>
        </w:rPr>
      </w:pPr>
      <w:r>
        <w:rPr>
          <w:lang w:val="en-CA"/>
        </w:rPr>
        <w:t xml:space="preserve">  </w:t>
      </w:r>
      <w:r w:rsidR="00AF3B26" w:rsidRPr="0042687C">
        <w:rPr>
          <w:lang w:val="en-CA"/>
        </w:rPr>
        <w:t>if (!</w:t>
      </w:r>
      <w:r w:rsidR="00AF3B26" w:rsidRPr="0042687C">
        <w:rPr>
          <w:noProof/>
        </w:rPr>
        <w:t>is_planar_flag[nodeIdx][</w:t>
      </w:r>
      <w:r w:rsidR="00AF3B26" w:rsidRPr="0042687C">
        <w:t>2</w:t>
      </w:r>
      <w:r w:rsidR="00AF3B26" w:rsidRPr="0042687C">
        <w:rPr>
          <w:noProof/>
        </w:rPr>
        <w:t>]</w:t>
      </w:r>
      <w:r w:rsidR="00AF3B26" w:rsidRPr="0042687C">
        <w:rPr>
          <w:lang w:val="en-CA"/>
        </w:rPr>
        <w:t>)</w:t>
      </w:r>
    </w:p>
    <w:p w14:paraId="47989ED6" w14:textId="77276ABB" w:rsidR="00AF3B26" w:rsidRPr="0042687C" w:rsidRDefault="00C43BCF" w:rsidP="00BE53BF">
      <w:pPr>
        <w:pStyle w:val="Code"/>
        <w:rPr>
          <w:lang w:val="en-CA"/>
        </w:rPr>
      </w:pPr>
      <w:r>
        <w:rPr>
          <w:lang w:val="en-CA"/>
        </w:rPr>
        <w:t xml:space="preserve">    </w:t>
      </w:r>
      <w:r w:rsidR="00AF3B26" w:rsidRPr="0042687C">
        <w:rPr>
          <w:lang w:val="en-CA"/>
        </w:rPr>
        <w:t>OccupancyMap</w:t>
      </w:r>
      <w:r w:rsidR="00AF3B26" w:rsidRPr="0042687C">
        <w:rPr>
          <w:rFonts w:eastAsia="ＭＳ 明朝"/>
          <w:lang w:val="en-CA"/>
        </w:rPr>
        <w:t> =</w:t>
      </w:r>
      <w:r>
        <w:rPr>
          <w:rFonts w:eastAsia="ＭＳ 明朝"/>
          <w:lang w:val="en-CA"/>
        </w:rPr>
        <w:br/>
        <w:t xml:space="preserve">      </w:t>
      </w:r>
      <w:r w:rsidR="00AF3B26" w:rsidRPr="0042687C">
        <w:rPr>
          <w:rFonts w:eastAsia="ＭＳ 明朝"/>
          <w:lang w:val="en-CA"/>
        </w:rPr>
        <w:t xml:space="preserve">  (</w:t>
      </w:r>
      <w:r w:rsidR="00AF3B26" w:rsidRPr="0042687C">
        <w:rPr>
          <w:lang w:val="en-CA"/>
        </w:rPr>
        <w:t>1 &lt;&lt; (occupancy_idx[1] &lt;&lt; 1 | (occupancy_idx[0] &lt;&lt; 2)))</w:t>
      </w:r>
      <w:r>
        <w:rPr>
          <w:lang w:val="en-CA"/>
        </w:rPr>
        <w:br/>
        <w:t xml:space="preserve">      </w:t>
      </w:r>
      <w:r w:rsidR="00AF3B26" w:rsidRPr="0042687C">
        <w:rPr>
          <w:lang w:val="en-CA"/>
        </w:rPr>
        <w:t xml:space="preserve">| </w:t>
      </w:r>
      <w:r w:rsidR="00AF3B26" w:rsidRPr="0042687C">
        <w:rPr>
          <w:rFonts w:eastAsia="ＭＳ 明朝"/>
          <w:lang w:val="en-CA"/>
        </w:rPr>
        <w:t>(</w:t>
      </w:r>
      <w:r w:rsidR="00AF3B26" w:rsidRPr="0042687C">
        <w:rPr>
          <w:lang w:val="en-CA"/>
        </w:rPr>
        <w:t>1 &lt;&lt; (1 | occupancy_idx[1] &lt;&lt; 1 | (occupancy_idx[0] &lt;&lt; 2)))</w:t>
      </w:r>
    </w:p>
    <w:p w14:paraId="45124A03" w14:textId="3E367C26" w:rsidR="00AF3B26" w:rsidRPr="0042687C" w:rsidRDefault="00AF3B26" w:rsidP="00BE53BF">
      <w:pPr>
        <w:pStyle w:val="Code"/>
        <w:rPr>
          <w:lang w:val="en-CA"/>
        </w:rPr>
      </w:pPr>
      <w:r w:rsidRPr="0042687C">
        <w:rPr>
          <w:lang w:val="en-CA"/>
        </w:rPr>
        <w:t>}</w:t>
      </w:r>
    </w:p>
    <w:p w14:paraId="6E5D7F1C" w14:textId="77777777" w:rsidR="00C43BCF" w:rsidRDefault="00C43BCF" w:rsidP="00BE53BF">
      <w:pPr>
        <w:pStyle w:val="Code"/>
        <w:rPr>
          <w:lang w:val="en-CA"/>
        </w:rPr>
      </w:pPr>
    </w:p>
    <w:p w14:paraId="69AE3FDC" w14:textId="4B458D27" w:rsidR="00AF3B26" w:rsidRDefault="00AF3B26" w:rsidP="00BE53BF">
      <w:pPr>
        <w:pStyle w:val="Code"/>
        <w:rPr>
          <w:b/>
          <w:lang w:val="en-CA"/>
        </w:rPr>
      </w:pPr>
      <w:r w:rsidRPr="0042687C">
        <w:rPr>
          <w:lang w:val="en-CA"/>
        </w:rPr>
        <w:t>OccupancyMap</w:t>
      </w:r>
      <w:r w:rsidRPr="0042687C">
        <w:rPr>
          <w:rFonts w:eastAsia="ＭＳ 明朝"/>
          <w:lang w:val="en-CA"/>
        </w:rPr>
        <w:t> = </w:t>
      </w:r>
      <w:r w:rsidRPr="0042687C">
        <w:rPr>
          <w:lang w:val="en-CA"/>
        </w:rPr>
        <w:t>1 &lt;&lt; (occupancy_idx[2] | (occupancy_idx[1] &lt;&lt; 1) | (occupancy_idx[0] &lt;&lt; 2))</w:t>
      </w:r>
    </w:p>
    <w:p w14:paraId="200CF698" w14:textId="7536F92A" w:rsidR="0062669C" w:rsidRPr="00D527DE" w:rsidRDefault="0062669C" w:rsidP="00C26664">
      <w:pPr>
        <w:pStyle w:val="3"/>
        <w:rPr>
          <w:lang w:val="en-CA"/>
        </w:rPr>
      </w:pPr>
      <w:bookmarkStart w:id="2060" w:name="_Toc37319034"/>
      <w:bookmarkStart w:id="2061" w:name="_Toc37872327"/>
      <w:bookmarkStart w:id="2062" w:name="_Toc12531506"/>
      <w:bookmarkStart w:id="2063" w:name="_Ref5870511"/>
      <w:bookmarkStart w:id="2064" w:name="_Toc4055573"/>
      <w:bookmarkStart w:id="2065" w:name="_Toc6215371"/>
      <w:bookmarkStart w:id="2066" w:name="_Toc24731187"/>
      <w:bookmarkStart w:id="2067" w:name="_Toc38236534"/>
      <w:bookmarkEnd w:id="2060"/>
      <w:bookmarkEnd w:id="2061"/>
      <w:bookmarkEnd w:id="2062"/>
      <w:r w:rsidRPr="00D527DE">
        <w:rPr>
          <w:lang w:val="en-CA"/>
        </w:rPr>
        <w:t xml:space="preserve">Inverse </w:t>
      </w:r>
      <w:r w:rsidR="00F117E7" w:rsidRPr="00D527DE">
        <w:rPr>
          <w:lang w:val="en-CA"/>
        </w:rPr>
        <w:t xml:space="preserve">binarization </w:t>
      </w:r>
      <w:r w:rsidRPr="00D527DE">
        <w:rPr>
          <w:lang w:val="en-CA"/>
        </w:rPr>
        <w:t>process</w:t>
      </w:r>
      <w:bookmarkEnd w:id="2063"/>
      <w:bookmarkEnd w:id="2064"/>
      <w:bookmarkEnd w:id="2065"/>
      <w:bookmarkEnd w:id="2066"/>
      <w:bookmarkEnd w:id="2067"/>
    </w:p>
    <w:p w14:paraId="6D316355" w14:textId="7EC8909E" w:rsidR="0062669C" w:rsidRPr="00281AD5" w:rsidRDefault="0062669C" w:rsidP="0062669C">
      <w:pPr>
        <w:rPr>
          <w:lang w:val="en-CA" w:eastAsia="ja-JP"/>
        </w:rPr>
      </w:pPr>
      <w:r w:rsidRPr="00D527DE">
        <w:rPr>
          <w:lang w:val="en-CA" w:eastAsia="ja-JP"/>
        </w:rPr>
        <w:t>This process reconstructs</w:t>
      </w:r>
      <w:r w:rsidR="00DE7B7D" w:rsidRPr="00D527DE">
        <w:rPr>
          <w:lang w:val="en-CA" w:eastAsia="ja-JP"/>
        </w:rPr>
        <w:t xml:space="preserve"> a value of</w:t>
      </w:r>
      <w:r w:rsidRPr="00D527DE">
        <w:rPr>
          <w:lang w:val="en-CA" w:eastAsia="ja-JP"/>
        </w:rPr>
        <w:t xml:space="preserve"> the syntax element occupancy_map.</w:t>
      </w:r>
      <w:r w:rsidR="00DE7B7D" w:rsidRPr="00D527DE">
        <w:rPr>
          <w:lang w:val="en-CA" w:eastAsia="ja-JP"/>
        </w:rPr>
        <w:t>The i</w:t>
      </w:r>
      <w:r w:rsidRPr="00D527DE">
        <w:rPr>
          <w:lang w:val="en-CA" w:eastAsia="ja-JP"/>
        </w:rPr>
        <w:t>nput</w:t>
      </w:r>
      <w:r w:rsidR="00F117E7" w:rsidRPr="00D527DE">
        <w:rPr>
          <w:lang w:val="en-CA" w:eastAsia="ja-JP"/>
        </w:rPr>
        <w:t xml:space="preserve"> </w:t>
      </w:r>
      <w:r w:rsidRPr="00D527DE">
        <w:rPr>
          <w:lang w:val="en-CA" w:eastAsia="ja-JP"/>
        </w:rPr>
        <w:t xml:space="preserve">to </w:t>
      </w:r>
      <w:r w:rsidR="0008361D" w:rsidRPr="00D527DE">
        <w:rPr>
          <w:lang w:val="en-CA" w:eastAsia="ja-JP"/>
        </w:rPr>
        <w:t>this process</w:t>
      </w:r>
      <w:r w:rsidRPr="00D527DE">
        <w:rPr>
          <w:lang w:val="en-CA" w:eastAsia="ja-JP"/>
        </w:rPr>
        <w:t xml:space="preserve"> is th</w:t>
      </w:r>
      <w:r w:rsidR="00CF36D3" w:rsidRPr="00D527DE">
        <w:rPr>
          <w:lang w:val="en-CA" w:eastAsia="ja-JP"/>
        </w:rPr>
        <w:t>e</w:t>
      </w:r>
      <w:r w:rsidRPr="00D527DE">
        <w:rPr>
          <w:lang w:val="en-CA" w:eastAsia="ja-JP"/>
        </w:rPr>
        <w:t xml:space="preserve"> </w:t>
      </w:r>
      <w:r w:rsidR="00DC138F">
        <w:rPr>
          <w:lang w:val="en-CA" w:eastAsia="ja-JP"/>
        </w:rPr>
        <w:t xml:space="preserve">variables </w:t>
      </w:r>
      <w:r w:rsidRPr="00D527DE">
        <w:rPr>
          <w:lang w:val="en-CA" w:eastAsia="ja-JP"/>
        </w:rPr>
        <w:t xml:space="preserve">NeighbourPattern </w:t>
      </w:r>
      <w:r w:rsidR="00DC138F">
        <w:rPr>
          <w:lang w:val="en-CA" w:eastAsia="ja-JP"/>
        </w:rPr>
        <w:t xml:space="preserve">and </w:t>
      </w:r>
      <w:r w:rsidR="00A7625A" w:rsidRPr="00BE53BF">
        <w:rPr>
          <w:lang w:val="en-CA" w:eastAsia="ja-JP"/>
        </w:rPr>
        <w:t>the planar information mask_planar[] and mask_planar_fixed0[]</w:t>
      </w:r>
      <w:r w:rsidR="007236E4">
        <w:rPr>
          <w:lang w:val="en-CA" w:eastAsia="ja-JP"/>
        </w:rPr>
        <w:t xml:space="preserve"> </w:t>
      </w:r>
      <w:r w:rsidR="00A7625A" w:rsidRPr="00BE53BF">
        <w:rPr>
          <w:lang w:val="en-CA" w:eastAsia="ja-JP"/>
        </w:rPr>
        <w:t xml:space="preserve">associated with </w:t>
      </w:r>
      <w:r w:rsidRPr="00281AD5">
        <w:rPr>
          <w:lang w:val="en-CA" w:eastAsia="ja-JP"/>
        </w:rPr>
        <w:t>the</w:t>
      </w:r>
      <w:r w:rsidR="00F117E7" w:rsidRPr="00281AD5">
        <w:rPr>
          <w:lang w:val="en-CA" w:eastAsia="ja-JP"/>
        </w:rPr>
        <w:t xml:space="preserve"> </w:t>
      </w:r>
      <w:r w:rsidRPr="00281AD5">
        <w:rPr>
          <w:lang w:val="en-CA" w:eastAsia="ja-JP"/>
        </w:rPr>
        <w:t>current node.</w:t>
      </w:r>
    </w:p>
    <w:p w14:paraId="4F6D33F7" w14:textId="01597345" w:rsidR="0062669C" w:rsidRPr="00281AD5" w:rsidRDefault="00821840" w:rsidP="0062669C">
      <w:pPr>
        <w:rPr>
          <w:lang w:val="en-CA" w:eastAsia="ja-JP"/>
        </w:rPr>
      </w:pPr>
      <w:r w:rsidRPr="00281AD5">
        <w:rPr>
          <w:lang w:val="en-CA" w:eastAsia="ja-JP"/>
        </w:rPr>
        <w:t>The o</w:t>
      </w:r>
      <w:r w:rsidR="0062669C" w:rsidRPr="00281AD5">
        <w:rPr>
          <w:lang w:val="en-CA" w:eastAsia="ja-JP"/>
        </w:rPr>
        <w:t xml:space="preserve">utput from this </w:t>
      </w:r>
      <w:r w:rsidR="0008361D" w:rsidRPr="00281AD5">
        <w:rPr>
          <w:lang w:val="en-CA" w:eastAsia="ja-JP"/>
        </w:rPr>
        <w:t>process is</w:t>
      </w:r>
      <w:r w:rsidR="00F117E7" w:rsidRPr="00281AD5">
        <w:rPr>
          <w:lang w:val="en-CA" w:eastAsia="ja-JP"/>
        </w:rPr>
        <w:t xml:space="preserve"> </w:t>
      </w:r>
      <w:r w:rsidR="0062669C" w:rsidRPr="00281AD5">
        <w:rPr>
          <w:lang w:val="en-CA" w:eastAsia="ja-JP"/>
        </w:rPr>
        <w:t>the syntax element value, constructed as follows:</w:t>
      </w:r>
    </w:p>
    <w:p w14:paraId="2B6F6FE3" w14:textId="4644F8B8" w:rsidR="0062669C" w:rsidRPr="00BE53BF" w:rsidRDefault="0062669C" w:rsidP="00BE53BF">
      <w:pPr>
        <w:pStyle w:val="Code"/>
        <w:rPr>
          <w:lang w:val="en-CA" w:eastAsia="ja-JP"/>
        </w:rPr>
      </w:pPr>
      <w:r w:rsidRPr="00BE53BF">
        <w:rPr>
          <w:lang w:val="en-CA" w:eastAsia="ja-JP"/>
        </w:rPr>
        <w:t>value = 0</w:t>
      </w:r>
    </w:p>
    <w:p w14:paraId="742148EB" w14:textId="5F0685BB" w:rsidR="00A7625A" w:rsidRPr="00BE53BF" w:rsidRDefault="00A7625A" w:rsidP="00BE53BF">
      <w:pPr>
        <w:pStyle w:val="Code"/>
        <w:rPr>
          <w:lang w:val="en-CA" w:eastAsia="ja-JP"/>
        </w:rPr>
      </w:pPr>
      <w:r w:rsidRPr="00BE53BF">
        <w:rPr>
          <w:lang w:val="en-CA" w:eastAsia="ja-JP"/>
        </w:rPr>
        <w:t>min_non_zero_node = NeighbourPattern</w:t>
      </w:r>
      <w:r w:rsidR="0013471A">
        <w:rPr>
          <w:lang w:val="en-CA" w:eastAsia="ja-JP"/>
        </w:rPr>
        <w:t xml:space="preserve"> </w:t>
      </w:r>
      <w:r w:rsidRPr="00BE53BF">
        <w:rPr>
          <w:lang w:val="en-CA" w:eastAsia="ja-JP"/>
        </w:rPr>
        <w:t>==</w:t>
      </w:r>
      <w:r w:rsidR="0013471A">
        <w:rPr>
          <w:lang w:val="en-CA" w:eastAsia="ja-JP"/>
        </w:rPr>
        <w:t xml:space="preserve"> </w:t>
      </w:r>
      <w:r w:rsidRPr="00BE53BF">
        <w:rPr>
          <w:lang w:val="en-CA" w:eastAsia="ja-JP"/>
        </w:rPr>
        <w:t>0 ? 2 : 1</w:t>
      </w:r>
    </w:p>
    <w:p w14:paraId="3BF74F8A" w14:textId="3352B7BF" w:rsidR="00A7625A" w:rsidRPr="00BE53BF" w:rsidRDefault="00A7625A" w:rsidP="00BE53BF">
      <w:pPr>
        <w:pStyle w:val="Code"/>
        <w:rPr>
          <w:lang w:val="en-CA" w:eastAsia="ja-JP"/>
        </w:rPr>
      </w:pPr>
      <w:r w:rsidRPr="00BE53BF">
        <w:rPr>
          <w:lang w:val="en-CA" w:eastAsia="ja-JP"/>
        </w:rPr>
        <w:t>for</w:t>
      </w:r>
      <w:r w:rsidR="004F45C4">
        <w:rPr>
          <w:lang w:val="en-CA" w:eastAsia="ja-JP"/>
        </w:rPr>
        <w:t xml:space="preserve"> </w:t>
      </w:r>
      <w:r w:rsidRPr="00BE53BF">
        <w:rPr>
          <w:lang w:val="en-CA" w:eastAsia="ja-JP"/>
        </w:rPr>
        <w:t>(axisIdx =</w:t>
      </w:r>
      <w:r w:rsidR="001B658C">
        <w:rPr>
          <w:lang w:val="en-CA" w:eastAsia="ja-JP"/>
        </w:rPr>
        <w:t xml:space="preserve"> </w:t>
      </w:r>
      <w:r w:rsidRPr="00BE53BF">
        <w:rPr>
          <w:lang w:val="en-CA" w:eastAsia="ja-JP"/>
        </w:rPr>
        <w:t>0; axisIdx &lt;= 2; axisIdx++)</w:t>
      </w:r>
    </w:p>
    <w:p w14:paraId="19B337D4" w14:textId="0634D1BD" w:rsidR="00A7625A" w:rsidRPr="00BE53BF" w:rsidRDefault="00C43BCF" w:rsidP="00BE53BF">
      <w:pPr>
        <w:pStyle w:val="Code"/>
        <w:rPr>
          <w:lang w:eastAsia="ja-JP"/>
        </w:rPr>
      </w:pPr>
      <w:r>
        <w:rPr>
          <w:lang w:val="en-CA" w:eastAsia="ja-JP"/>
        </w:rPr>
        <w:t xml:space="preserve">  </w:t>
      </w:r>
      <w:r w:rsidR="00A7625A" w:rsidRPr="00BE53BF">
        <w:rPr>
          <w:lang w:eastAsia="ja-JP"/>
        </w:rPr>
        <w:t xml:space="preserve">min_non_zero_plane[axisIdx] = </w:t>
      </w:r>
      <w:r w:rsidR="00A7625A" w:rsidRPr="00BE53BF">
        <w:rPr>
          <w:lang w:val="en-CA" w:eastAsia="ja-JP"/>
        </w:rPr>
        <w:t>NeighbourPattern</w:t>
      </w:r>
      <w:r w:rsidR="0013471A">
        <w:rPr>
          <w:lang w:val="en-CA" w:eastAsia="ja-JP"/>
        </w:rPr>
        <w:t xml:space="preserve"> </w:t>
      </w:r>
      <w:r w:rsidR="00A7625A" w:rsidRPr="00BE53BF">
        <w:rPr>
          <w:lang w:val="en-CA" w:eastAsia="ja-JP"/>
        </w:rPr>
        <w:t>==</w:t>
      </w:r>
      <w:r w:rsidR="0013471A">
        <w:rPr>
          <w:lang w:val="en-CA" w:eastAsia="ja-JP"/>
        </w:rPr>
        <w:t xml:space="preserve"> </w:t>
      </w:r>
      <w:r w:rsidR="00A7625A" w:rsidRPr="00BE53BF">
        <w:rPr>
          <w:lang w:val="en-CA" w:eastAsia="ja-JP"/>
        </w:rPr>
        <w:t>0 &amp;&amp; mask_planar[</w:t>
      </w:r>
      <w:r w:rsidR="00A7625A" w:rsidRPr="00BE53BF">
        <w:rPr>
          <w:lang w:eastAsia="ja-JP"/>
        </w:rPr>
        <w:t>axisIdx</w:t>
      </w:r>
      <w:r w:rsidR="00A7625A" w:rsidRPr="00BE53BF">
        <w:rPr>
          <w:lang w:val="en-CA" w:eastAsia="ja-JP"/>
        </w:rPr>
        <w:t xml:space="preserve">] ? 2 :1 </w:t>
      </w:r>
    </w:p>
    <w:p w14:paraId="3B4594DA" w14:textId="77777777" w:rsidR="00C43BCF" w:rsidRDefault="00C43BCF" w:rsidP="00BE53BF">
      <w:pPr>
        <w:pStyle w:val="Code"/>
        <w:rPr>
          <w:lang w:eastAsia="ja-JP"/>
        </w:rPr>
      </w:pPr>
    </w:p>
    <w:p w14:paraId="68B49E14" w14:textId="335EF7B5" w:rsidR="00A7625A" w:rsidRPr="00BE53BF" w:rsidRDefault="00A7625A" w:rsidP="00BE53BF">
      <w:pPr>
        <w:pStyle w:val="Code"/>
        <w:rPr>
          <w:lang w:val="en-CA" w:eastAsia="ja-JP"/>
        </w:rPr>
      </w:pPr>
      <w:r w:rsidRPr="00BE53BF">
        <w:rPr>
          <w:lang w:val="en-CA" w:eastAsia="ja-JP"/>
        </w:rPr>
        <w:t xml:space="preserve">initialize_counters_for_zeros() </w:t>
      </w:r>
    </w:p>
    <w:p w14:paraId="6D24132E" w14:textId="5D51AF7F" w:rsidR="0062669C" w:rsidRPr="00BE53BF" w:rsidRDefault="0062669C" w:rsidP="00BE53BF">
      <w:pPr>
        <w:pStyle w:val="Code"/>
        <w:rPr>
          <w:lang w:val="en-CA" w:eastAsia="ja-JP"/>
        </w:rPr>
      </w:pPr>
      <w:r w:rsidRPr="00BE53BF">
        <w:rPr>
          <w:lang w:val="en-CA" w:eastAsia="ja-JP"/>
        </w:rPr>
        <w:t>for (</w:t>
      </w:r>
      <w:r w:rsidR="002B011C" w:rsidRPr="00BE53BF">
        <w:rPr>
          <w:lang w:val="en-CA" w:eastAsia="ja-JP"/>
        </w:rPr>
        <w:t>B</w:t>
      </w:r>
      <w:r w:rsidRPr="00BE53BF">
        <w:rPr>
          <w:lang w:val="en-CA" w:eastAsia="ja-JP"/>
        </w:rPr>
        <w:t xml:space="preserve">inIdx = 0; </w:t>
      </w:r>
      <w:r w:rsidR="002B011C" w:rsidRPr="00BE53BF">
        <w:rPr>
          <w:lang w:val="en-CA" w:eastAsia="ja-JP"/>
        </w:rPr>
        <w:t>B</w:t>
      </w:r>
      <w:r w:rsidRPr="00BE53BF">
        <w:rPr>
          <w:lang w:val="en-CA" w:eastAsia="ja-JP"/>
        </w:rPr>
        <w:t xml:space="preserve">inIdx &lt; 8; </w:t>
      </w:r>
      <w:r w:rsidR="002B011C" w:rsidRPr="00BE53BF">
        <w:rPr>
          <w:lang w:val="en-CA" w:eastAsia="ja-JP"/>
        </w:rPr>
        <w:t>B</w:t>
      </w:r>
      <w:r w:rsidRPr="00BE53BF">
        <w:rPr>
          <w:lang w:val="en-CA" w:eastAsia="ja-JP"/>
        </w:rPr>
        <w:t>inIdx++) {</w:t>
      </w:r>
    </w:p>
    <w:p w14:paraId="6EE33155" w14:textId="431C9A9A" w:rsidR="00A7625A" w:rsidRPr="00BE53BF" w:rsidRDefault="00C43BCF" w:rsidP="004014E9">
      <w:pPr>
        <w:pStyle w:val="Code"/>
        <w:rPr>
          <w:lang w:val="en-CA" w:eastAsia="ja-JP"/>
        </w:rPr>
      </w:pPr>
      <w:r>
        <w:rPr>
          <w:lang w:val="en-CA" w:eastAsia="ja-JP"/>
        </w:rPr>
        <w:t xml:space="preserve">  </w:t>
      </w:r>
      <w:r w:rsidR="00A7625A" w:rsidRPr="00BE53BF">
        <w:rPr>
          <w:lang w:val="en-CA" w:eastAsia="ja-JP"/>
        </w:rPr>
        <w:t>binIsInferred0 =</w:t>
      </w:r>
      <w:r>
        <w:rPr>
          <w:lang w:val="en-CA" w:eastAsia="ja-JP"/>
        </w:rPr>
        <w:br/>
        <w:t xml:space="preserve">      </w:t>
      </w:r>
      <w:r w:rsidR="00A7625A" w:rsidRPr="00BE53BF">
        <w:rPr>
          <w:lang w:val="en-CA" w:eastAsia="ja-JP"/>
        </w:rPr>
        <w:t>(</w:t>
      </w:r>
      <w:r w:rsidR="004014E9">
        <w:rPr>
          <w:lang w:val="en-CA" w:eastAsia="ja-JP"/>
        </w:rPr>
        <w:t>(</w:t>
      </w:r>
      <w:r w:rsidR="00A7625A" w:rsidRPr="00BE53BF">
        <w:rPr>
          <w:lang w:val="en-CA" w:eastAsia="ja-JP"/>
        </w:rPr>
        <w:t>mask_planar[0] &gt;&gt; bitCodingOrder</w:t>
      </w:r>
      <w:r w:rsidR="004014E9">
        <w:rPr>
          <w:lang w:val="en-CA" w:eastAsia="ja-JP"/>
        </w:rPr>
        <w:t>[</w:t>
      </w:r>
      <w:r w:rsidR="00A7625A" w:rsidRPr="00BE53BF">
        <w:rPr>
          <w:lang w:val="en-CA" w:eastAsia="ja-JP"/>
        </w:rPr>
        <w:t>BinIdx</w:t>
      </w:r>
      <w:r w:rsidR="004014E9">
        <w:rPr>
          <w:lang w:val="en-CA" w:eastAsia="ja-JP"/>
        </w:rPr>
        <w:t>]</w:t>
      </w:r>
      <w:r w:rsidR="00A7625A" w:rsidRPr="00BE53BF">
        <w:rPr>
          <w:lang w:val="en-CA" w:eastAsia="ja-JP"/>
        </w:rPr>
        <w:t>) &amp; 1)</w:t>
      </w:r>
      <w:r>
        <w:rPr>
          <w:lang w:val="en-CA" w:eastAsia="ja-JP"/>
        </w:rPr>
        <w:br/>
        <w:t xml:space="preserve">   </w:t>
      </w:r>
      <w:r w:rsidR="00A7625A" w:rsidRPr="00BE53BF">
        <w:rPr>
          <w:lang w:val="en-CA" w:eastAsia="ja-JP"/>
        </w:rPr>
        <w:t>|| (</w:t>
      </w:r>
      <w:r w:rsidR="004014E9">
        <w:rPr>
          <w:lang w:val="en-CA" w:eastAsia="ja-JP"/>
        </w:rPr>
        <w:t>(</w:t>
      </w:r>
      <w:r w:rsidR="00A7625A" w:rsidRPr="00BE53BF">
        <w:rPr>
          <w:lang w:val="en-CA" w:eastAsia="ja-JP"/>
        </w:rPr>
        <w:t>mask_planar[1] &gt;&gt; bitCodingOrder</w:t>
      </w:r>
      <w:r w:rsidR="004014E9">
        <w:rPr>
          <w:lang w:val="en-CA" w:eastAsia="ja-JP"/>
        </w:rPr>
        <w:t>[</w:t>
      </w:r>
      <w:r w:rsidR="00A7625A" w:rsidRPr="00BE53BF">
        <w:rPr>
          <w:lang w:val="en-CA" w:eastAsia="ja-JP"/>
        </w:rPr>
        <w:t>BinIdx</w:t>
      </w:r>
      <w:r w:rsidR="004014E9">
        <w:rPr>
          <w:lang w:val="en-CA" w:eastAsia="ja-JP"/>
        </w:rPr>
        <w:t>]</w:t>
      </w:r>
      <w:r w:rsidR="00A7625A" w:rsidRPr="00BE53BF">
        <w:rPr>
          <w:lang w:val="en-CA" w:eastAsia="ja-JP"/>
        </w:rPr>
        <w:t>) &amp; 1)</w:t>
      </w:r>
      <w:r>
        <w:rPr>
          <w:lang w:val="en-CA" w:eastAsia="ja-JP"/>
        </w:rPr>
        <w:br/>
        <w:t xml:space="preserve">   </w:t>
      </w:r>
      <w:r w:rsidR="00A7625A" w:rsidRPr="00BE53BF">
        <w:rPr>
          <w:lang w:val="en-CA" w:eastAsia="ja-JP"/>
        </w:rPr>
        <w:t>|| (</w:t>
      </w:r>
      <w:r w:rsidR="004014E9">
        <w:rPr>
          <w:lang w:val="en-CA" w:eastAsia="ja-JP"/>
        </w:rPr>
        <w:t>(</w:t>
      </w:r>
      <w:r w:rsidR="00A7625A" w:rsidRPr="00BE53BF">
        <w:rPr>
          <w:lang w:val="en-CA" w:eastAsia="ja-JP"/>
        </w:rPr>
        <w:t>mask_planar[2] &gt;&gt; bitCodingOrder</w:t>
      </w:r>
      <w:r w:rsidR="004014E9">
        <w:rPr>
          <w:lang w:val="en-CA" w:eastAsia="ja-JP"/>
        </w:rPr>
        <w:t>[</w:t>
      </w:r>
      <w:r w:rsidR="00A7625A" w:rsidRPr="00BE53BF">
        <w:rPr>
          <w:lang w:val="en-CA" w:eastAsia="ja-JP"/>
        </w:rPr>
        <w:t>BinIdx</w:t>
      </w:r>
      <w:r w:rsidR="004014E9">
        <w:rPr>
          <w:lang w:val="en-CA" w:eastAsia="ja-JP"/>
        </w:rPr>
        <w:t>]</w:t>
      </w:r>
      <w:r w:rsidR="00A7625A" w:rsidRPr="00BE53BF">
        <w:rPr>
          <w:lang w:val="en-CA" w:eastAsia="ja-JP"/>
        </w:rPr>
        <w:t>) &amp; 1)</w:t>
      </w:r>
    </w:p>
    <w:p w14:paraId="3361B088" w14:textId="77777777" w:rsidR="00C43BCF" w:rsidRDefault="00C43BCF" w:rsidP="00BE53BF">
      <w:pPr>
        <w:pStyle w:val="Code"/>
        <w:rPr>
          <w:lang w:val="en-CA"/>
        </w:rPr>
      </w:pPr>
    </w:p>
    <w:p w14:paraId="1CE887C3" w14:textId="7F765735" w:rsidR="00A7625A" w:rsidRPr="00BE53BF" w:rsidRDefault="00C43BCF" w:rsidP="00BE53BF">
      <w:pPr>
        <w:pStyle w:val="Code"/>
        <w:rPr>
          <w:lang w:val="en-CA" w:eastAsia="ja-JP"/>
        </w:rPr>
      </w:pPr>
      <w:r>
        <w:rPr>
          <w:lang w:val="en-CA"/>
        </w:rPr>
        <w:t xml:space="preserve">  </w:t>
      </w:r>
      <w:r w:rsidR="0062669C" w:rsidRPr="00BE53BF">
        <w:rPr>
          <w:lang w:val="en-CA"/>
        </w:rPr>
        <w:t>if (</w:t>
      </w:r>
      <w:r w:rsidR="00A7625A" w:rsidRPr="00BE53BF">
        <w:rPr>
          <w:lang w:val="en-CA" w:eastAsia="ja-JP"/>
        </w:rPr>
        <w:t>binIsInferred0) {</w:t>
      </w:r>
    </w:p>
    <w:p w14:paraId="1FACFD50" w14:textId="29475543" w:rsidR="00A7625A" w:rsidRPr="00BE53BF" w:rsidRDefault="00C43BCF" w:rsidP="00BE53BF">
      <w:pPr>
        <w:pStyle w:val="Code"/>
        <w:rPr>
          <w:lang w:val="en-CA" w:eastAsia="ja-JP"/>
        </w:rPr>
      </w:pPr>
      <w:r>
        <w:rPr>
          <w:lang w:val="en-CA" w:eastAsia="ja-JP"/>
        </w:rPr>
        <w:t xml:space="preserve">    </w:t>
      </w:r>
      <w:r w:rsidR="00A7625A" w:rsidRPr="00BE53BF">
        <w:rPr>
          <w:lang w:val="en-CA" w:eastAsia="ja-JP"/>
        </w:rPr>
        <w:t>bin = 0</w:t>
      </w:r>
    </w:p>
    <w:p w14:paraId="4A7EA5C0" w14:textId="5424FCB8" w:rsidR="00A7625A" w:rsidRPr="00BE53BF" w:rsidRDefault="00C43BCF" w:rsidP="00BE53BF">
      <w:pPr>
        <w:pStyle w:val="Code"/>
        <w:rPr>
          <w:lang w:val="en-CA" w:eastAsia="ja-JP"/>
        </w:rPr>
      </w:pPr>
      <w:r>
        <w:rPr>
          <w:lang w:val="en-CA" w:eastAsia="ja-JP"/>
        </w:rPr>
        <w:t xml:space="preserve">    </w:t>
      </w:r>
      <w:r w:rsidR="00A7625A" w:rsidRPr="00BE53BF">
        <w:rPr>
          <w:lang w:val="en-CA" w:eastAsia="ja-JP"/>
        </w:rPr>
        <w:t>continue</w:t>
      </w:r>
    </w:p>
    <w:p w14:paraId="77A99FB9" w14:textId="2A001409" w:rsidR="00A7625A" w:rsidRPr="00BE53BF" w:rsidRDefault="00C43BCF" w:rsidP="00BE53BF">
      <w:pPr>
        <w:pStyle w:val="Code"/>
        <w:rPr>
          <w:lang w:val="en-CA" w:eastAsia="ja-JP"/>
        </w:rPr>
      </w:pPr>
      <w:r>
        <w:rPr>
          <w:lang w:val="en-CA" w:eastAsia="ja-JP"/>
        </w:rPr>
        <w:t xml:space="preserve">  </w:t>
      </w:r>
      <w:r w:rsidR="00A7625A" w:rsidRPr="00BE53BF">
        <w:rPr>
          <w:lang w:val="en-CA" w:eastAsia="ja-JP"/>
        </w:rPr>
        <w:t>}</w:t>
      </w:r>
    </w:p>
    <w:p w14:paraId="56A722D2" w14:textId="77777777" w:rsidR="00C43BCF" w:rsidRDefault="00C43BCF" w:rsidP="00BE53BF">
      <w:pPr>
        <w:pStyle w:val="Code"/>
        <w:rPr>
          <w:lang w:val="en-CA" w:eastAsia="ja-JP"/>
        </w:rPr>
      </w:pPr>
    </w:p>
    <w:p w14:paraId="313C54EF" w14:textId="7A5DFB5D" w:rsidR="00A7625A" w:rsidRPr="00BE53BF" w:rsidRDefault="00C43BCF" w:rsidP="00BE53BF">
      <w:pPr>
        <w:pStyle w:val="Code"/>
        <w:rPr>
          <w:lang w:val="en-CA" w:eastAsia="ja-JP"/>
        </w:rPr>
      </w:pPr>
      <w:r>
        <w:rPr>
          <w:lang w:val="en-CA" w:eastAsia="ja-JP"/>
        </w:rPr>
        <w:t xml:space="preserve">  </w:t>
      </w:r>
      <w:r w:rsidR="00A7625A" w:rsidRPr="00BE53BF">
        <w:rPr>
          <w:lang w:val="en-CA" w:eastAsia="ja-JP"/>
        </w:rPr>
        <w:t>determine_binIsInferred1()</w:t>
      </w:r>
    </w:p>
    <w:p w14:paraId="1C00C300" w14:textId="69B7F7BD" w:rsidR="0062669C" w:rsidRPr="00BE53BF" w:rsidRDefault="00C43BCF" w:rsidP="00BE53BF">
      <w:pPr>
        <w:pStyle w:val="Code"/>
        <w:rPr>
          <w:lang w:val="en-CA" w:eastAsia="ja-JP"/>
        </w:rPr>
      </w:pPr>
      <w:r>
        <w:rPr>
          <w:lang w:val="en-CA" w:eastAsia="ja-JP"/>
        </w:rPr>
        <w:t xml:space="preserve">  </w:t>
      </w:r>
      <w:r w:rsidR="0062669C" w:rsidRPr="00BE53BF">
        <w:rPr>
          <w:lang w:val="en-CA" w:eastAsia="ja-JP"/>
        </w:rPr>
        <w:t>if (binIsInferred</w:t>
      </w:r>
      <w:r w:rsidR="00A7625A" w:rsidRPr="00BE53BF">
        <w:rPr>
          <w:lang w:val="en-CA" w:eastAsia="ja-JP"/>
        </w:rPr>
        <w:t>1</w:t>
      </w:r>
      <w:r w:rsidR="0062669C" w:rsidRPr="00BE53BF">
        <w:rPr>
          <w:lang w:val="en-CA" w:eastAsia="ja-JP"/>
        </w:rPr>
        <w:t>)</w:t>
      </w:r>
    </w:p>
    <w:p w14:paraId="64459111" w14:textId="3445EA32" w:rsidR="0062669C" w:rsidRPr="00BE53BF" w:rsidRDefault="00C43BCF" w:rsidP="00BE53BF">
      <w:pPr>
        <w:pStyle w:val="Code"/>
        <w:rPr>
          <w:lang w:val="en-CA" w:eastAsia="ja-JP"/>
        </w:rPr>
      </w:pPr>
      <w:r>
        <w:rPr>
          <w:lang w:val="en-CA" w:eastAsia="ja-JP"/>
        </w:rPr>
        <w:t xml:space="preserve">    </w:t>
      </w:r>
      <w:r w:rsidR="0062669C" w:rsidRPr="00BE53BF">
        <w:rPr>
          <w:lang w:val="en-CA" w:eastAsia="ja-JP"/>
        </w:rPr>
        <w:t>bin = 1</w:t>
      </w:r>
    </w:p>
    <w:p w14:paraId="5BDB309C" w14:textId="32D4A4CF" w:rsidR="0062669C" w:rsidRPr="00BE53BF" w:rsidRDefault="00C43BCF" w:rsidP="00BE53BF">
      <w:pPr>
        <w:pStyle w:val="Code"/>
        <w:rPr>
          <w:lang w:val="en-CA" w:eastAsia="ja-JP"/>
        </w:rPr>
      </w:pPr>
      <w:r>
        <w:rPr>
          <w:lang w:val="en-CA" w:eastAsia="ja-JP"/>
        </w:rPr>
        <w:t xml:space="preserve">  </w:t>
      </w:r>
      <w:r w:rsidR="0062669C" w:rsidRPr="00BE53BF">
        <w:rPr>
          <w:lang w:val="en-CA" w:eastAsia="ja-JP"/>
        </w:rPr>
        <w:t>else</w:t>
      </w:r>
      <w:r w:rsidR="00A7625A" w:rsidRPr="00BE53BF">
        <w:rPr>
          <w:lang w:val="en-CA" w:eastAsia="ja-JP"/>
        </w:rPr>
        <w:t xml:space="preserve"> {</w:t>
      </w:r>
    </w:p>
    <w:p w14:paraId="02E4BF0C" w14:textId="65103A7F" w:rsidR="0062669C" w:rsidRPr="00BE53BF" w:rsidRDefault="00C43BCF" w:rsidP="004014E9">
      <w:pPr>
        <w:pStyle w:val="Code"/>
        <w:rPr>
          <w:lang w:val="en-CA" w:eastAsia="ja-JP"/>
        </w:rPr>
      </w:pPr>
      <w:r>
        <w:rPr>
          <w:lang w:val="en-CA" w:eastAsia="ja-JP"/>
        </w:rPr>
        <w:t xml:space="preserve">    </w:t>
      </w:r>
      <w:r w:rsidR="0062669C" w:rsidRPr="00BE53BF">
        <w:rPr>
          <w:lang w:val="en-CA" w:eastAsia="ja-JP"/>
        </w:rPr>
        <w:t>bin = read</w:t>
      </w:r>
      <w:r w:rsidR="00821840" w:rsidRPr="00BE53BF">
        <w:rPr>
          <w:lang w:val="en-CA" w:eastAsia="ja-JP"/>
        </w:rPr>
        <w:t>Occ</w:t>
      </w:r>
      <w:r w:rsidR="002B011C" w:rsidRPr="00BE53BF">
        <w:rPr>
          <w:lang w:val="en-CA" w:eastAsia="ja-JP"/>
        </w:rPr>
        <w:t>Bin</w:t>
      </w:r>
      <w:r w:rsidR="004014E9">
        <w:rPr>
          <w:lang w:val="en-CA" w:eastAsia="ja-JP"/>
        </w:rPr>
        <w:t>(</w:t>
      </w:r>
      <w:r w:rsidR="0062669C" w:rsidRPr="00BE53BF">
        <w:rPr>
          <w:lang w:val="en-CA" w:eastAsia="ja-JP"/>
        </w:rPr>
        <w:t>)</w:t>
      </w:r>
    </w:p>
    <w:p w14:paraId="67D67D59" w14:textId="073935AE" w:rsidR="00C75E94" w:rsidRPr="00BE53BF" w:rsidRDefault="00C43BCF" w:rsidP="004014E9">
      <w:pPr>
        <w:pStyle w:val="Code"/>
        <w:rPr>
          <w:lang w:val="en-CA" w:eastAsia="ja-JP"/>
        </w:rPr>
      </w:pPr>
      <w:r>
        <w:rPr>
          <w:lang w:val="en-CA" w:eastAsia="ja-JP"/>
        </w:rPr>
        <w:t xml:space="preserve">    </w:t>
      </w:r>
      <w:r w:rsidR="00C75E94" w:rsidRPr="00BE53BF">
        <w:rPr>
          <w:lang w:val="en-CA" w:eastAsia="ja-JP"/>
        </w:rPr>
        <w:t xml:space="preserve">if </w:t>
      </w:r>
      <w:r w:rsidR="004014E9">
        <w:rPr>
          <w:lang w:val="en-CA" w:eastAsia="ja-JP"/>
        </w:rPr>
        <w:t>(</w:t>
      </w:r>
      <w:r w:rsidR="00C75E94" w:rsidRPr="00BE53BF">
        <w:rPr>
          <w:lang w:val="en-CA" w:eastAsia="ja-JP"/>
        </w:rPr>
        <w:t>!bin</w:t>
      </w:r>
      <w:r w:rsidR="004014E9">
        <w:rPr>
          <w:lang w:val="en-CA" w:eastAsia="ja-JP"/>
        </w:rPr>
        <w:t>)</w:t>
      </w:r>
    </w:p>
    <w:p w14:paraId="2A93A456" w14:textId="75824981" w:rsidR="00C75E94" w:rsidRPr="00BE53BF" w:rsidRDefault="00C43BCF" w:rsidP="00BE53BF">
      <w:pPr>
        <w:pStyle w:val="Code"/>
        <w:rPr>
          <w:lang w:val="en-CA" w:eastAsia="ja-JP"/>
        </w:rPr>
      </w:pPr>
      <w:r>
        <w:rPr>
          <w:lang w:val="en-CA" w:eastAsia="ja-JP"/>
        </w:rPr>
        <w:t xml:space="preserve">      </w:t>
      </w:r>
      <w:r w:rsidR="00C75E94" w:rsidRPr="00BE53BF">
        <w:rPr>
          <w:lang w:val="en-CA" w:eastAsia="ja-JP"/>
        </w:rPr>
        <w:t>update_counters_for_zeros()</w:t>
      </w:r>
    </w:p>
    <w:p w14:paraId="5AA78642" w14:textId="224AC829" w:rsidR="00C75E94" w:rsidRPr="00BE53BF" w:rsidRDefault="00C43BCF" w:rsidP="00BE53BF">
      <w:pPr>
        <w:pStyle w:val="Code"/>
        <w:rPr>
          <w:lang w:val="en-CA" w:eastAsia="ja-JP"/>
        </w:rPr>
      </w:pPr>
      <w:r>
        <w:rPr>
          <w:lang w:val="en-CA" w:eastAsia="ja-JP"/>
        </w:rPr>
        <w:t xml:space="preserve">  </w:t>
      </w:r>
      <w:r w:rsidR="00C75E94" w:rsidRPr="00BE53BF">
        <w:rPr>
          <w:lang w:val="en-CA" w:eastAsia="ja-JP"/>
        </w:rPr>
        <w:t>}</w:t>
      </w:r>
    </w:p>
    <w:p w14:paraId="1C81D1D4" w14:textId="6FC4E578" w:rsidR="0062669C" w:rsidRPr="00BE53BF" w:rsidRDefault="00C43BCF" w:rsidP="004014E9">
      <w:pPr>
        <w:pStyle w:val="Code"/>
        <w:rPr>
          <w:lang w:val="en-CA" w:eastAsia="ja-JP"/>
        </w:rPr>
      </w:pPr>
      <w:r>
        <w:rPr>
          <w:lang w:val="en-CA" w:eastAsia="ja-JP"/>
        </w:rPr>
        <w:t xml:space="preserve">  </w:t>
      </w:r>
      <w:r w:rsidR="0062669C" w:rsidRPr="00BE53BF">
        <w:rPr>
          <w:lang w:val="en-CA" w:eastAsia="ja-JP"/>
        </w:rPr>
        <w:t>value = value | (bin &lt;&lt; bitCodingOrder</w:t>
      </w:r>
      <w:r w:rsidR="004014E9">
        <w:rPr>
          <w:lang w:val="en-CA" w:eastAsia="ja-JP"/>
        </w:rPr>
        <w:t>[</w:t>
      </w:r>
      <w:r w:rsidR="002B011C" w:rsidRPr="00BE53BF">
        <w:rPr>
          <w:lang w:val="en-CA" w:eastAsia="ja-JP"/>
        </w:rPr>
        <w:t>B</w:t>
      </w:r>
      <w:r w:rsidR="0062669C" w:rsidRPr="00BE53BF">
        <w:rPr>
          <w:lang w:val="en-CA" w:eastAsia="ja-JP"/>
        </w:rPr>
        <w:t>inIdx</w:t>
      </w:r>
      <w:r w:rsidR="004014E9">
        <w:rPr>
          <w:lang w:val="en-CA" w:eastAsia="ja-JP"/>
        </w:rPr>
        <w:t>]</w:t>
      </w:r>
      <w:r w:rsidR="0062669C" w:rsidRPr="00BE53BF">
        <w:rPr>
          <w:lang w:val="en-CA" w:eastAsia="ja-JP"/>
        </w:rPr>
        <w:t>)</w:t>
      </w:r>
    </w:p>
    <w:p w14:paraId="3B5B7AC6" w14:textId="6FA41C62" w:rsidR="0062669C" w:rsidRPr="00D527DE" w:rsidRDefault="0062669C" w:rsidP="00BE53BF">
      <w:pPr>
        <w:pStyle w:val="Code"/>
        <w:rPr>
          <w:lang w:val="en-CA" w:eastAsia="ja-JP"/>
        </w:rPr>
      </w:pPr>
      <w:r w:rsidRPr="00BE53BF">
        <w:rPr>
          <w:lang w:val="en-CA" w:eastAsia="ja-JP"/>
        </w:rPr>
        <w:t>}</w:t>
      </w:r>
    </w:p>
    <w:p w14:paraId="15D62119" w14:textId="44C5BF11" w:rsidR="00821840" w:rsidRPr="00D527DE" w:rsidRDefault="003543E7" w:rsidP="0062669C">
      <w:pPr>
        <w:rPr>
          <w:lang w:val="en-CA" w:eastAsia="ja-JP"/>
        </w:rPr>
      </w:pPr>
      <w:r>
        <w:rPr>
          <w:lang w:val="en-CA" w:eastAsia="ja-JP"/>
        </w:rPr>
        <w:t>w</w:t>
      </w:r>
      <w:r w:rsidR="00821840" w:rsidRPr="00D527DE">
        <w:rPr>
          <w:lang w:val="en-CA" w:eastAsia="ja-JP"/>
        </w:rPr>
        <w:t xml:space="preserve">here bitCodingOrder[ BinIdx ] is defined by </w:t>
      </w:r>
      <w:r w:rsidR="00821840" w:rsidRPr="00D527DE">
        <w:rPr>
          <w:lang w:val="en-CA" w:eastAsia="ja-JP"/>
        </w:rPr>
        <w:fldChar w:fldCharType="begin" w:fldLock="1"/>
      </w:r>
      <w:r w:rsidR="00821840" w:rsidRPr="00D527DE">
        <w:rPr>
          <w:lang w:val="en-CA" w:eastAsia="ja-JP"/>
        </w:rPr>
        <w:instrText xml:space="preserve"> REF _Ref535028218 \h </w:instrText>
      </w:r>
      <w:r w:rsidR="00D527DE">
        <w:rPr>
          <w:lang w:val="en-CA" w:eastAsia="ja-JP"/>
        </w:rPr>
        <w:instrText xml:space="preserve"> \* MERGEFORMAT </w:instrText>
      </w:r>
      <w:r w:rsidR="00821840" w:rsidRPr="00D527DE">
        <w:rPr>
          <w:lang w:val="en-CA" w:eastAsia="ja-JP"/>
        </w:rPr>
      </w:r>
      <w:r w:rsidR="00821840" w:rsidRPr="00D527DE">
        <w:rPr>
          <w:lang w:val="en-CA" w:eastAsia="ja-JP"/>
        </w:rPr>
        <w:fldChar w:fldCharType="separate"/>
      </w:r>
      <w:r w:rsidR="003551F0" w:rsidRPr="009334E7">
        <w:t xml:space="preserve">Table </w:t>
      </w:r>
      <w:r w:rsidR="003551F0">
        <w:rPr>
          <w:noProof/>
        </w:rPr>
        <w:t>24</w:t>
      </w:r>
      <w:r w:rsidR="00821840" w:rsidRPr="00D527DE">
        <w:rPr>
          <w:lang w:val="en-CA" w:eastAsia="ja-JP"/>
        </w:rPr>
        <w:fldChar w:fldCharType="end"/>
      </w:r>
      <w:r w:rsidR="00821840" w:rsidRPr="00D527DE">
        <w:rPr>
          <w:lang w:val="en-CA" w:eastAsia="ja-JP"/>
        </w:rPr>
        <w:t xml:space="preserve">, and readOccBin() is specified by </w:t>
      </w:r>
      <w:r w:rsidR="00821840" w:rsidRPr="00D527DE">
        <w:rPr>
          <w:lang w:val="en-CA" w:eastAsia="ja-JP"/>
        </w:rPr>
        <w:fldChar w:fldCharType="begin" w:fldLock="1"/>
      </w:r>
      <w:r w:rsidR="00821840" w:rsidRPr="00D527DE">
        <w:rPr>
          <w:lang w:val="en-CA" w:eastAsia="ja-JP"/>
        </w:rPr>
        <w:instrText xml:space="preserve"> REF _Ref5870793 \n \h </w:instrText>
      </w:r>
      <w:r w:rsidR="00D527DE">
        <w:rPr>
          <w:lang w:val="en-CA" w:eastAsia="ja-JP"/>
        </w:rPr>
        <w:instrText xml:space="preserve"> \* MERGEFORMAT </w:instrText>
      </w:r>
      <w:r w:rsidR="00821840" w:rsidRPr="00D527DE">
        <w:rPr>
          <w:lang w:val="en-CA" w:eastAsia="ja-JP"/>
        </w:rPr>
      </w:r>
      <w:r w:rsidR="00821840" w:rsidRPr="00D527DE">
        <w:rPr>
          <w:lang w:val="en-CA" w:eastAsia="ja-JP"/>
        </w:rPr>
        <w:fldChar w:fldCharType="separate"/>
      </w:r>
      <w:r w:rsidR="003551F0">
        <w:rPr>
          <w:lang w:val="en-CA" w:eastAsia="ja-JP"/>
        </w:rPr>
        <w:t>9.7.6</w:t>
      </w:r>
      <w:r w:rsidR="00821840" w:rsidRPr="00D527DE">
        <w:rPr>
          <w:lang w:val="en-CA" w:eastAsia="ja-JP"/>
        </w:rPr>
        <w:fldChar w:fldCharType="end"/>
      </w:r>
      <w:r w:rsidR="00C33E1B">
        <w:rPr>
          <w:lang w:val="en-CA" w:eastAsia="ja-JP"/>
        </w:rPr>
        <w:t>,</w:t>
      </w:r>
    </w:p>
    <w:p w14:paraId="12CFE518" w14:textId="713FBF0C" w:rsidR="00A04054" w:rsidRPr="009334E7" w:rsidRDefault="00A04054" w:rsidP="00C26664">
      <w:pPr>
        <w:pStyle w:val="af5"/>
        <w:rPr>
          <w:rFonts w:ascii="Cambria" w:hAnsi="Cambria"/>
        </w:rPr>
      </w:pPr>
      <w:bookmarkStart w:id="2068" w:name="_Ref535028218"/>
      <w:r w:rsidRPr="009334E7">
        <w:rPr>
          <w:rFonts w:ascii="Cambria" w:hAnsi="Cambria"/>
        </w:rPr>
        <w:lastRenderedPageBreak/>
        <w:t xml:space="preserve">Table </w:t>
      </w:r>
      <w:r w:rsidR="00F6619B" w:rsidRPr="009334E7">
        <w:rPr>
          <w:rFonts w:ascii="Cambria" w:hAnsi="Cambria"/>
        </w:rPr>
        <w:fldChar w:fldCharType="begin" w:fldLock="1"/>
      </w:r>
      <w:r w:rsidR="00F6619B" w:rsidRPr="009334E7">
        <w:rPr>
          <w:rFonts w:ascii="Cambria" w:hAnsi="Cambria"/>
        </w:rPr>
        <w:instrText xml:space="preserve"> SEQ Table \* ARABIC </w:instrText>
      </w:r>
      <w:r w:rsidR="00F6619B" w:rsidRPr="009334E7">
        <w:rPr>
          <w:rFonts w:ascii="Cambria" w:hAnsi="Cambria"/>
        </w:rPr>
        <w:fldChar w:fldCharType="separate"/>
      </w:r>
      <w:r w:rsidR="003551F0">
        <w:rPr>
          <w:rFonts w:ascii="Cambria" w:hAnsi="Cambria"/>
          <w:noProof/>
        </w:rPr>
        <w:t>24</w:t>
      </w:r>
      <w:r w:rsidR="00F6619B" w:rsidRPr="009334E7">
        <w:rPr>
          <w:rFonts w:ascii="Cambria" w:hAnsi="Cambria"/>
        </w:rPr>
        <w:fldChar w:fldCharType="end"/>
      </w:r>
      <w:bookmarkEnd w:id="2068"/>
      <w:r w:rsidR="00E36ACD" w:rsidRPr="009334E7">
        <w:rPr>
          <w:rFonts w:ascii="Cambria" w:hAnsi="Cambria"/>
          <w:lang w:eastAsia="ja-JP"/>
        </w:rPr>
        <w:t xml:space="preserve"> — </w:t>
      </w:r>
      <w:r w:rsidRPr="009334E7">
        <w:rPr>
          <w:rFonts w:ascii="Cambria" w:hAnsi="Cambria"/>
        </w:rPr>
        <w:t>Values of bitCodingOrder[i]</w:t>
      </w:r>
    </w:p>
    <w:tbl>
      <w:tblPr>
        <w:tblStyle w:val="a8"/>
        <w:tblW w:w="0" w:type="auto"/>
        <w:jc w:val="center"/>
        <w:tblLook w:val="04A0" w:firstRow="1" w:lastRow="0" w:firstColumn="1" w:lastColumn="0" w:noHBand="0" w:noVBand="1"/>
      </w:tblPr>
      <w:tblGrid>
        <w:gridCol w:w="916"/>
        <w:gridCol w:w="338"/>
        <w:gridCol w:w="338"/>
        <w:gridCol w:w="338"/>
        <w:gridCol w:w="338"/>
        <w:gridCol w:w="338"/>
        <w:gridCol w:w="338"/>
        <w:gridCol w:w="338"/>
        <w:gridCol w:w="338"/>
      </w:tblGrid>
      <w:tr w:rsidR="00A04054" w:rsidRPr="00D527DE" w14:paraId="0011DD29" w14:textId="2256F5F9" w:rsidTr="00C5553D">
        <w:trPr>
          <w:jc w:val="center"/>
        </w:trPr>
        <w:tc>
          <w:tcPr>
            <w:tcW w:w="916" w:type="dxa"/>
          </w:tcPr>
          <w:p w14:paraId="07C263A7" w14:textId="713DFF4D" w:rsidR="00A04054" w:rsidRPr="00C5553D" w:rsidRDefault="00A04054" w:rsidP="00C5553D">
            <w:pPr>
              <w:pStyle w:val="G-PCCTablebody"/>
              <w:rPr>
                <w:b/>
                <w:bCs/>
              </w:rPr>
            </w:pPr>
            <w:r w:rsidRPr="00C5553D">
              <w:rPr>
                <w:b/>
                <w:bCs/>
              </w:rPr>
              <w:t>i</w:t>
            </w:r>
          </w:p>
        </w:tc>
        <w:tc>
          <w:tcPr>
            <w:tcW w:w="0" w:type="auto"/>
          </w:tcPr>
          <w:p w14:paraId="4775BA96" w14:textId="52765DF0" w:rsidR="00A04054" w:rsidRPr="00D527DE" w:rsidRDefault="00A04054" w:rsidP="00C5553D">
            <w:pPr>
              <w:pStyle w:val="G-PCCTablebody"/>
            </w:pPr>
            <w:r w:rsidRPr="00D527DE">
              <w:t>0</w:t>
            </w:r>
          </w:p>
        </w:tc>
        <w:tc>
          <w:tcPr>
            <w:tcW w:w="0" w:type="auto"/>
          </w:tcPr>
          <w:p w14:paraId="0A83D9D2" w14:textId="21FEA7F7" w:rsidR="00A04054" w:rsidRPr="00D527DE" w:rsidRDefault="00A04054" w:rsidP="00C5553D">
            <w:pPr>
              <w:pStyle w:val="G-PCCTablebody"/>
            </w:pPr>
            <w:r w:rsidRPr="00D527DE">
              <w:t>1</w:t>
            </w:r>
          </w:p>
        </w:tc>
        <w:tc>
          <w:tcPr>
            <w:tcW w:w="0" w:type="auto"/>
          </w:tcPr>
          <w:p w14:paraId="7F481225" w14:textId="417E7829" w:rsidR="00A04054" w:rsidRPr="00D527DE" w:rsidRDefault="00A04054" w:rsidP="00C5553D">
            <w:pPr>
              <w:pStyle w:val="G-PCCTablebody"/>
            </w:pPr>
            <w:r w:rsidRPr="00D527DE">
              <w:t>2</w:t>
            </w:r>
          </w:p>
        </w:tc>
        <w:tc>
          <w:tcPr>
            <w:tcW w:w="0" w:type="auto"/>
          </w:tcPr>
          <w:p w14:paraId="0AED12E0" w14:textId="2BD49709" w:rsidR="00A04054" w:rsidRPr="00D527DE" w:rsidRDefault="00A04054" w:rsidP="00C5553D">
            <w:pPr>
              <w:pStyle w:val="G-PCCTablebody"/>
            </w:pPr>
            <w:r w:rsidRPr="00D527DE">
              <w:t>3</w:t>
            </w:r>
          </w:p>
        </w:tc>
        <w:tc>
          <w:tcPr>
            <w:tcW w:w="0" w:type="auto"/>
          </w:tcPr>
          <w:p w14:paraId="43F9D18C" w14:textId="15B2FB74" w:rsidR="00A04054" w:rsidRPr="00D527DE" w:rsidRDefault="00A04054" w:rsidP="00C5553D">
            <w:pPr>
              <w:pStyle w:val="G-PCCTablebody"/>
            </w:pPr>
            <w:r w:rsidRPr="00D527DE">
              <w:t>4</w:t>
            </w:r>
          </w:p>
        </w:tc>
        <w:tc>
          <w:tcPr>
            <w:tcW w:w="0" w:type="auto"/>
          </w:tcPr>
          <w:p w14:paraId="61E8CE36" w14:textId="0E655A0D" w:rsidR="00A04054" w:rsidRPr="00D527DE" w:rsidRDefault="00A04054" w:rsidP="00C5553D">
            <w:pPr>
              <w:pStyle w:val="G-PCCTablebody"/>
            </w:pPr>
            <w:r w:rsidRPr="00D527DE">
              <w:t>5</w:t>
            </w:r>
          </w:p>
        </w:tc>
        <w:tc>
          <w:tcPr>
            <w:tcW w:w="0" w:type="auto"/>
          </w:tcPr>
          <w:p w14:paraId="3B3BCC1A" w14:textId="613E9CAD" w:rsidR="00A04054" w:rsidRPr="00D527DE" w:rsidRDefault="00A04054" w:rsidP="00C5553D">
            <w:pPr>
              <w:pStyle w:val="G-PCCTablebody"/>
            </w:pPr>
            <w:r w:rsidRPr="00D527DE">
              <w:t>6</w:t>
            </w:r>
          </w:p>
        </w:tc>
        <w:tc>
          <w:tcPr>
            <w:tcW w:w="0" w:type="auto"/>
          </w:tcPr>
          <w:p w14:paraId="7D2715CA" w14:textId="6EDD69C2" w:rsidR="00A04054" w:rsidRPr="00D527DE" w:rsidRDefault="00A04054" w:rsidP="00C5553D">
            <w:pPr>
              <w:pStyle w:val="G-PCCTablebody"/>
            </w:pPr>
            <w:r w:rsidRPr="00D527DE">
              <w:t>7</w:t>
            </w:r>
          </w:p>
        </w:tc>
      </w:tr>
      <w:tr w:rsidR="00A04054" w:rsidRPr="00D527DE" w14:paraId="7970A384" w14:textId="5F7BD965" w:rsidTr="00C5553D">
        <w:trPr>
          <w:jc w:val="center"/>
        </w:trPr>
        <w:tc>
          <w:tcPr>
            <w:tcW w:w="916" w:type="dxa"/>
          </w:tcPr>
          <w:p w14:paraId="485E2DF5" w14:textId="5952A44F" w:rsidR="00A04054" w:rsidRPr="00C5553D" w:rsidRDefault="00A04054" w:rsidP="00C5553D">
            <w:pPr>
              <w:pStyle w:val="G-PCCTablebody"/>
              <w:rPr>
                <w:b/>
                <w:bCs/>
              </w:rPr>
            </w:pPr>
            <w:r w:rsidRPr="00C5553D">
              <w:rPr>
                <w:b/>
                <w:bCs/>
              </w:rPr>
              <w:t>value</w:t>
            </w:r>
          </w:p>
        </w:tc>
        <w:tc>
          <w:tcPr>
            <w:tcW w:w="0" w:type="auto"/>
          </w:tcPr>
          <w:p w14:paraId="6015F575" w14:textId="3F2F32BC" w:rsidR="00A04054" w:rsidRPr="00D527DE" w:rsidRDefault="00A04054" w:rsidP="00C5553D">
            <w:pPr>
              <w:pStyle w:val="G-PCCTablebody"/>
            </w:pPr>
            <w:r w:rsidRPr="00D527DE">
              <w:t>1</w:t>
            </w:r>
          </w:p>
        </w:tc>
        <w:tc>
          <w:tcPr>
            <w:tcW w:w="0" w:type="auto"/>
          </w:tcPr>
          <w:p w14:paraId="45766EBB" w14:textId="10BA287F" w:rsidR="00A04054" w:rsidRPr="00D527DE" w:rsidRDefault="00A04054" w:rsidP="00C5553D">
            <w:pPr>
              <w:pStyle w:val="G-PCCTablebody"/>
            </w:pPr>
            <w:r w:rsidRPr="00D527DE">
              <w:t>7</w:t>
            </w:r>
          </w:p>
        </w:tc>
        <w:tc>
          <w:tcPr>
            <w:tcW w:w="0" w:type="auto"/>
          </w:tcPr>
          <w:p w14:paraId="6B82E4FB" w14:textId="50B04D94" w:rsidR="00A04054" w:rsidRPr="00D527DE" w:rsidRDefault="00A04054" w:rsidP="00C5553D">
            <w:pPr>
              <w:pStyle w:val="G-PCCTablebody"/>
            </w:pPr>
            <w:r w:rsidRPr="00D527DE">
              <w:t>5</w:t>
            </w:r>
          </w:p>
        </w:tc>
        <w:tc>
          <w:tcPr>
            <w:tcW w:w="0" w:type="auto"/>
          </w:tcPr>
          <w:p w14:paraId="1797645A" w14:textId="169CFE82" w:rsidR="00A04054" w:rsidRPr="00D527DE" w:rsidRDefault="00A04054" w:rsidP="00C5553D">
            <w:pPr>
              <w:pStyle w:val="G-PCCTablebody"/>
            </w:pPr>
            <w:r w:rsidRPr="00D527DE">
              <w:t>3</w:t>
            </w:r>
          </w:p>
        </w:tc>
        <w:tc>
          <w:tcPr>
            <w:tcW w:w="0" w:type="auto"/>
          </w:tcPr>
          <w:p w14:paraId="25F18B37" w14:textId="1FDC8F9B" w:rsidR="00A04054" w:rsidRPr="00D527DE" w:rsidRDefault="00A04054" w:rsidP="00C5553D">
            <w:pPr>
              <w:pStyle w:val="G-PCCTablebody"/>
            </w:pPr>
            <w:r w:rsidRPr="00D527DE">
              <w:t>2</w:t>
            </w:r>
          </w:p>
        </w:tc>
        <w:tc>
          <w:tcPr>
            <w:tcW w:w="0" w:type="auto"/>
          </w:tcPr>
          <w:p w14:paraId="3E769180" w14:textId="75D5183E" w:rsidR="00A04054" w:rsidRPr="00D527DE" w:rsidRDefault="007642E7" w:rsidP="00C5553D">
            <w:pPr>
              <w:pStyle w:val="G-PCCTablebody"/>
            </w:pPr>
            <w:r w:rsidRPr="00D527DE">
              <w:t>6</w:t>
            </w:r>
          </w:p>
        </w:tc>
        <w:tc>
          <w:tcPr>
            <w:tcW w:w="0" w:type="auto"/>
          </w:tcPr>
          <w:p w14:paraId="65B8B124" w14:textId="0B0FECB3" w:rsidR="00A04054" w:rsidRPr="00D527DE" w:rsidRDefault="007642E7" w:rsidP="00C5553D">
            <w:pPr>
              <w:pStyle w:val="G-PCCTablebody"/>
            </w:pPr>
            <w:r w:rsidRPr="00D527DE">
              <w:t>4</w:t>
            </w:r>
          </w:p>
        </w:tc>
        <w:tc>
          <w:tcPr>
            <w:tcW w:w="0" w:type="auto"/>
          </w:tcPr>
          <w:p w14:paraId="2D4FF100" w14:textId="71089BE8" w:rsidR="00A04054" w:rsidRPr="00D527DE" w:rsidRDefault="00A04054" w:rsidP="00C5553D">
            <w:pPr>
              <w:pStyle w:val="G-PCCTablebody"/>
            </w:pPr>
            <w:r w:rsidRPr="00D527DE">
              <w:t>0</w:t>
            </w:r>
          </w:p>
        </w:tc>
      </w:tr>
    </w:tbl>
    <w:p w14:paraId="6C1E8286" w14:textId="69822D63" w:rsidR="00A04054" w:rsidRPr="00D527DE" w:rsidRDefault="00A04054" w:rsidP="00C26664">
      <w:pPr>
        <w:rPr>
          <w:lang w:val="en-CA"/>
        </w:rPr>
      </w:pPr>
    </w:p>
    <w:p w14:paraId="3B4DEC18" w14:textId="77777777" w:rsidR="00C75E94" w:rsidRPr="00BE53BF" w:rsidRDefault="00C75E94" w:rsidP="00C75E94">
      <w:pPr>
        <w:rPr>
          <w:lang w:val="en-CA" w:eastAsia="ja-JP"/>
        </w:rPr>
      </w:pPr>
      <w:r w:rsidRPr="00BE53BF">
        <w:rPr>
          <w:lang w:val="en-CA" w:eastAsia="ja-JP"/>
        </w:rPr>
        <w:t>The variable binIsInferred0 is set equal to 1 when the value of the bin can be deduced to be 0 from the planar information associated with the node, e.g. when the bin corresponds to the occupancy bit of a child node that belongs to a plane known to be unoccupied from the planar information. Otherwise, binIsInferred0 is set equal to 0.</w:t>
      </w:r>
    </w:p>
    <w:p w14:paraId="376739F3" w14:textId="77777777" w:rsidR="00C75E94" w:rsidRPr="00281AD5" w:rsidRDefault="00C75E94" w:rsidP="00C75E94">
      <w:pPr>
        <w:rPr>
          <w:lang w:val="en-CA" w:eastAsia="ja-JP"/>
        </w:rPr>
      </w:pPr>
      <w:r w:rsidRPr="00BE53BF">
        <w:rPr>
          <w:lang w:val="en-CA" w:eastAsia="ja-JP"/>
        </w:rPr>
        <w:t xml:space="preserve">If binIsInferred0 equal 0, the variable binIsInferred1 is set equal to 1 when the value of the bin can be deduced to be 1 from the planar information, the minimum number min_non_zero_node of non-zero bins in the node, and the minimum number </w:t>
      </w:r>
      <w:r w:rsidRPr="00BE53BF">
        <w:rPr>
          <w:lang w:eastAsia="ja-JP"/>
        </w:rPr>
        <w:t xml:space="preserve">min_non_zero_plane[axisIdx] </w:t>
      </w:r>
      <w:r w:rsidRPr="00BE53BF">
        <w:rPr>
          <w:lang w:val="en-CA" w:eastAsia="ja-JP"/>
        </w:rPr>
        <w:t xml:space="preserve">of non-zero bins in the occupied plane along the </w:t>
      </w:r>
      <w:r w:rsidRPr="00BE53BF">
        <w:rPr>
          <w:lang w:eastAsia="ja-JP"/>
        </w:rPr>
        <w:t>axisIdx-th axis (would the node be palnar along this axis)</w:t>
      </w:r>
      <w:r w:rsidRPr="00BE53BF">
        <w:rPr>
          <w:lang w:val="en-CA" w:eastAsia="ja-JP"/>
        </w:rPr>
        <w:t>. Otherwise, binIsInferred1 is set equal to 0.</w:t>
      </w:r>
    </w:p>
    <w:p w14:paraId="0E26F8F8" w14:textId="77777777" w:rsidR="00C75E94" w:rsidRPr="00281AD5" w:rsidRDefault="00C75E94" w:rsidP="00C75E94">
      <w:pPr>
        <w:rPr>
          <w:lang w:val="en-CA" w:eastAsia="ja-JP"/>
        </w:rPr>
      </w:pPr>
      <w:r w:rsidRPr="00BE53BF">
        <w:rPr>
          <w:lang w:val="en-CA" w:eastAsia="ja-JP"/>
        </w:rPr>
        <w:t>The value of binIsInferred1 is determined based on counters coded0[axisIdx][planePos] that counts the number of occupancy bits already known to be zero for a plane position planePos (either equal to 0 for the lower plane,  or equal to 1 for the upper plane)  along the axisIdx-th axis. The counters are initialized at the start of the inverse binarization process as follows</w:t>
      </w:r>
      <w:r w:rsidRPr="00281AD5">
        <w:rPr>
          <w:lang w:val="en-CA" w:eastAsia="ja-JP"/>
        </w:rPr>
        <w:t xml:space="preserve"> </w:t>
      </w:r>
    </w:p>
    <w:p w14:paraId="082A05D5" w14:textId="35912154" w:rsidR="00C75E94" w:rsidRPr="00BE53BF" w:rsidRDefault="00C75E94" w:rsidP="00BE53BF">
      <w:pPr>
        <w:pStyle w:val="Code"/>
        <w:rPr>
          <w:lang w:val="en-CA" w:eastAsia="ja-JP"/>
        </w:rPr>
      </w:pPr>
      <w:r w:rsidRPr="00BE53BF">
        <w:rPr>
          <w:lang w:val="en-CA" w:eastAsia="ja-JP"/>
        </w:rPr>
        <w:t>initialize_counters_for_zeros() {</w:t>
      </w:r>
    </w:p>
    <w:p w14:paraId="4F2E77A6" w14:textId="09207D96" w:rsidR="00C75E94" w:rsidRPr="00BE53BF" w:rsidRDefault="00C43BCF" w:rsidP="00BE53BF">
      <w:pPr>
        <w:pStyle w:val="Code"/>
        <w:rPr>
          <w:lang w:val="en-CA" w:eastAsia="ja-JP"/>
        </w:rPr>
      </w:pPr>
      <w:r>
        <w:rPr>
          <w:lang w:val="en-CA" w:eastAsia="ja-JP"/>
        </w:rPr>
        <w:t xml:space="preserve">  </w:t>
      </w:r>
      <w:r w:rsidR="00C75E94" w:rsidRPr="00BE53BF">
        <w:rPr>
          <w:lang w:val="en-CA" w:eastAsia="ja-JP"/>
        </w:rPr>
        <w:t>for</w:t>
      </w:r>
      <w:r w:rsidR="004F45C4">
        <w:rPr>
          <w:lang w:val="en-CA" w:eastAsia="ja-JP"/>
        </w:rPr>
        <w:t xml:space="preserve"> </w:t>
      </w:r>
      <w:r w:rsidR="00C75E94" w:rsidRPr="00BE53BF">
        <w:rPr>
          <w:lang w:val="en-CA" w:eastAsia="ja-JP"/>
        </w:rPr>
        <w:t>(axisIdx =</w:t>
      </w:r>
      <w:r>
        <w:rPr>
          <w:lang w:val="en-CA" w:eastAsia="ja-JP"/>
        </w:rPr>
        <w:t xml:space="preserve"> </w:t>
      </w:r>
      <w:r w:rsidR="00C75E94" w:rsidRPr="00BE53BF">
        <w:rPr>
          <w:lang w:val="en-CA" w:eastAsia="ja-JP"/>
        </w:rPr>
        <w:t xml:space="preserve">0; axisIdx &lt;= 2; axisIdx++) </w:t>
      </w:r>
    </w:p>
    <w:p w14:paraId="44B0E8C8" w14:textId="424DEC76" w:rsidR="00C75E94" w:rsidRPr="00BE53BF" w:rsidRDefault="00C43BCF" w:rsidP="00BE53BF">
      <w:pPr>
        <w:pStyle w:val="Code"/>
        <w:rPr>
          <w:lang w:val="fr-FR" w:eastAsia="ja-JP"/>
        </w:rPr>
      </w:pPr>
      <w:r>
        <w:rPr>
          <w:lang w:val="en-CA" w:eastAsia="ja-JP"/>
        </w:rPr>
        <w:t xml:space="preserve">    </w:t>
      </w:r>
      <w:r w:rsidR="00C75E94" w:rsidRPr="00BE53BF">
        <w:rPr>
          <w:lang w:val="fr-FR" w:eastAsia="ja-JP"/>
        </w:rPr>
        <w:t>for</w:t>
      </w:r>
      <w:r w:rsidR="004F45C4">
        <w:rPr>
          <w:lang w:val="fr-FR" w:eastAsia="ja-JP"/>
        </w:rPr>
        <w:t xml:space="preserve"> </w:t>
      </w:r>
      <w:r w:rsidR="00C75E94" w:rsidRPr="00BE53BF">
        <w:rPr>
          <w:lang w:val="fr-FR" w:eastAsia="ja-JP"/>
        </w:rPr>
        <w:t>(planePos =</w:t>
      </w:r>
      <w:r w:rsidR="004F45C4">
        <w:rPr>
          <w:lang w:val="fr-FR" w:eastAsia="ja-JP"/>
        </w:rPr>
        <w:t xml:space="preserve"> </w:t>
      </w:r>
      <w:r w:rsidR="00C75E94" w:rsidRPr="00BE53BF">
        <w:rPr>
          <w:lang w:val="fr-FR" w:eastAsia="ja-JP"/>
        </w:rPr>
        <w:t xml:space="preserve">0; planePos &lt;= 1; planePos++) </w:t>
      </w:r>
    </w:p>
    <w:p w14:paraId="51DF1374" w14:textId="4CAB3175" w:rsidR="00C75E94" w:rsidRPr="00BE53BF" w:rsidRDefault="00C43BCF" w:rsidP="00BE53BF">
      <w:pPr>
        <w:pStyle w:val="Code"/>
        <w:rPr>
          <w:lang w:val="fr-FR" w:eastAsia="ja-JP"/>
        </w:rPr>
      </w:pPr>
      <w:r>
        <w:rPr>
          <w:lang w:val="fr-FR" w:eastAsia="ja-JP"/>
        </w:rPr>
        <w:t xml:space="preserve">      </w:t>
      </w:r>
      <w:r w:rsidR="00C75E94" w:rsidRPr="00BE53BF">
        <w:rPr>
          <w:lang w:val="fr-FR" w:eastAsia="ja-JP"/>
        </w:rPr>
        <w:t>coded0[axisIdx][planePos] =</w:t>
      </w:r>
      <w:r w:rsidR="001B658C">
        <w:rPr>
          <w:lang w:val="fr-FR" w:eastAsia="ja-JP"/>
        </w:rPr>
        <w:t xml:space="preserve"> </w:t>
      </w:r>
      <w:r w:rsidR="00C75E94" w:rsidRPr="00BE53BF">
        <w:rPr>
          <w:lang w:val="fr-FR" w:eastAsia="ja-JP"/>
        </w:rPr>
        <w:t>0</w:t>
      </w:r>
    </w:p>
    <w:p w14:paraId="75FA17F6" w14:textId="5E953A35" w:rsidR="00C75E94" w:rsidRPr="00BE53BF" w:rsidRDefault="00C43BCF" w:rsidP="00BE53BF">
      <w:pPr>
        <w:pStyle w:val="Code"/>
        <w:rPr>
          <w:lang w:val="en-CA" w:eastAsia="ja-JP"/>
        </w:rPr>
      </w:pPr>
      <w:r>
        <w:rPr>
          <w:lang w:val="fr-FR" w:eastAsia="ja-JP"/>
        </w:rPr>
        <w:t xml:space="preserve">  </w:t>
      </w:r>
      <w:r w:rsidR="00C75E94" w:rsidRPr="00BE53BF">
        <w:rPr>
          <w:lang w:val="en-CA" w:eastAsia="ja-JP"/>
        </w:rPr>
        <w:t>for (i = 0; i &lt; 8; i++) {</w:t>
      </w:r>
    </w:p>
    <w:p w14:paraId="16763BDF" w14:textId="3FD555B8" w:rsidR="00C75E94" w:rsidRPr="00BE53BF" w:rsidRDefault="00C43BCF" w:rsidP="004014E9">
      <w:pPr>
        <w:pStyle w:val="Code"/>
        <w:rPr>
          <w:lang w:val="en-CA" w:eastAsia="ja-JP"/>
        </w:rPr>
      </w:pPr>
      <w:r>
        <w:rPr>
          <w:lang w:val="en-CA" w:eastAsia="ja-JP"/>
        </w:rPr>
        <w:t xml:space="preserve">    </w:t>
      </w:r>
      <w:r w:rsidR="00C75E94" w:rsidRPr="00BE53BF">
        <w:rPr>
          <w:lang w:val="en-CA" w:eastAsia="ja-JP"/>
        </w:rPr>
        <w:t>if ((mask_planar[0] &gt;&gt; i) &amp; 1 || ((mask_planar[1] &gt;&gt; i) &amp; 1 || ((mask_planar[2] &gt;&gt; i) &amp; 1</w:t>
      </w:r>
      <w:r w:rsidR="004014E9">
        <w:rPr>
          <w:lang w:val="en-CA" w:eastAsia="ja-JP"/>
        </w:rPr>
        <w:t>)</w:t>
      </w:r>
      <w:r w:rsidR="00C75E94" w:rsidRPr="00BE53BF">
        <w:rPr>
          <w:lang w:val="en-CA" w:eastAsia="ja-JP"/>
        </w:rPr>
        <w:t xml:space="preserve"> {</w:t>
      </w:r>
    </w:p>
    <w:p w14:paraId="50E38518" w14:textId="66A5D3DB" w:rsidR="00C75E94" w:rsidRPr="00BE53BF" w:rsidRDefault="00C43BCF" w:rsidP="00BE53BF">
      <w:pPr>
        <w:pStyle w:val="Code"/>
        <w:rPr>
          <w:lang w:val="en-CA" w:eastAsia="ja-JP"/>
        </w:rPr>
      </w:pPr>
      <w:r>
        <w:rPr>
          <w:lang w:val="en-CA" w:eastAsia="ja-JP"/>
        </w:rPr>
        <w:t xml:space="preserve">      </w:t>
      </w:r>
      <w:r w:rsidR="00C75E94" w:rsidRPr="00BE53BF">
        <w:rPr>
          <w:lang w:val="en-CA" w:eastAsia="ja-JP"/>
        </w:rPr>
        <w:t>coded0[0][(mask_planar_fixed0[0] &gt;&gt; i) &amp; 1]++</w:t>
      </w:r>
    </w:p>
    <w:p w14:paraId="4375D491" w14:textId="606B4D0E" w:rsidR="00C75E94" w:rsidRPr="00BE53BF" w:rsidRDefault="00C43BCF" w:rsidP="00BE53BF">
      <w:pPr>
        <w:pStyle w:val="Code"/>
        <w:rPr>
          <w:lang w:val="en-CA" w:eastAsia="ja-JP"/>
        </w:rPr>
      </w:pPr>
      <w:r>
        <w:rPr>
          <w:lang w:val="en-CA" w:eastAsia="ja-JP"/>
        </w:rPr>
        <w:t xml:space="preserve">      </w:t>
      </w:r>
      <w:r w:rsidR="00C75E94" w:rsidRPr="00BE53BF">
        <w:rPr>
          <w:lang w:val="en-CA" w:eastAsia="ja-JP"/>
        </w:rPr>
        <w:t>coded0[1][(mask_planar_fixed0[1] &gt;&gt; i) &amp; 1]++</w:t>
      </w:r>
    </w:p>
    <w:p w14:paraId="1A689944" w14:textId="2233F676" w:rsidR="00C75E94" w:rsidRPr="00BE53BF" w:rsidRDefault="00C43BCF" w:rsidP="00BE53BF">
      <w:pPr>
        <w:pStyle w:val="Code"/>
        <w:rPr>
          <w:lang w:val="en-CA" w:eastAsia="ja-JP"/>
        </w:rPr>
      </w:pPr>
      <w:r>
        <w:rPr>
          <w:lang w:val="en-CA" w:eastAsia="ja-JP"/>
        </w:rPr>
        <w:t xml:space="preserve">      </w:t>
      </w:r>
      <w:r w:rsidR="00C75E94" w:rsidRPr="00BE53BF">
        <w:rPr>
          <w:lang w:val="en-CA" w:eastAsia="ja-JP"/>
        </w:rPr>
        <w:t>coded0[2][(mask_planar_fixed0[2] &gt;&gt; i) &amp; 1]++</w:t>
      </w:r>
    </w:p>
    <w:p w14:paraId="39CC9055" w14:textId="39D1B95D" w:rsidR="00C75E94" w:rsidRPr="00BE53BF" w:rsidRDefault="00C43BCF" w:rsidP="00BE53BF">
      <w:pPr>
        <w:pStyle w:val="Code"/>
        <w:rPr>
          <w:lang w:val="en-CA" w:eastAsia="ja-JP"/>
        </w:rPr>
      </w:pPr>
      <w:r>
        <w:rPr>
          <w:lang w:val="en-CA" w:eastAsia="ja-JP"/>
        </w:rPr>
        <w:t xml:space="preserve">    </w:t>
      </w:r>
      <w:r w:rsidR="00C75E94" w:rsidRPr="00BE53BF">
        <w:rPr>
          <w:lang w:val="en-CA" w:eastAsia="ja-JP"/>
        </w:rPr>
        <w:t>}</w:t>
      </w:r>
    </w:p>
    <w:p w14:paraId="77C9E36B" w14:textId="3DC102F8" w:rsidR="00C75E94" w:rsidRPr="00BE53BF" w:rsidRDefault="00C43BCF" w:rsidP="00BE53BF">
      <w:pPr>
        <w:pStyle w:val="Code"/>
        <w:rPr>
          <w:lang w:val="en-CA" w:eastAsia="ja-JP"/>
        </w:rPr>
      </w:pPr>
      <w:r>
        <w:rPr>
          <w:lang w:val="en-CA" w:eastAsia="ja-JP"/>
        </w:rPr>
        <w:t xml:space="preserve">  </w:t>
      </w:r>
      <w:r w:rsidR="00C75E94" w:rsidRPr="00BE53BF">
        <w:rPr>
          <w:lang w:val="en-CA" w:eastAsia="ja-JP"/>
        </w:rPr>
        <w:t>}</w:t>
      </w:r>
    </w:p>
    <w:p w14:paraId="17267835" w14:textId="309BCA4C" w:rsidR="00C75E94" w:rsidRPr="00BE53BF" w:rsidRDefault="00C75E94" w:rsidP="00BE53BF">
      <w:pPr>
        <w:pStyle w:val="Code"/>
        <w:rPr>
          <w:lang w:val="en-CA" w:eastAsia="ja-JP"/>
        </w:rPr>
      </w:pPr>
      <w:r w:rsidRPr="00BE53BF">
        <w:rPr>
          <w:lang w:val="en-CA" w:eastAsia="ja-JP"/>
        </w:rPr>
        <w:t>}</w:t>
      </w:r>
    </w:p>
    <w:p w14:paraId="39DE584E" w14:textId="77777777" w:rsidR="00C75E94" w:rsidRPr="00BE53BF" w:rsidRDefault="00C75E94" w:rsidP="00C75E94">
      <w:pPr>
        <w:rPr>
          <w:lang w:val="en-CA" w:eastAsia="ja-JP"/>
        </w:rPr>
      </w:pPr>
      <w:r w:rsidRPr="00BE53BF">
        <w:rPr>
          <w:lang w:val="en-CA" w:eastAsia="ja-JP"/>
        </w:rPr>
        <w:t>Thus, the counters coded0[][] are initialized counting the number of occupancy bits known to be zero from the planar information. Each time a bin is decoded by readOccBin( ) and this decoded bin is equal to 0, the counters coded0[][] are updated by</w:t>
      </w:r>
    </w:p>
    <w:p w14:paraId="21EE7404" w14:textId="63AC9628" w:rsidR="00C75E94" w:rsidRPr="00BE53BF" w:rsidRDefault="00C75E94" w:rsidP="00BE53BF">
      <w:pPr>
        <w:pStyle w:val="Code"/>
        <w:rPr>
          <w:lang w:val="en-CA" w:eastAsia="ja-JP"/>
        </w:rPr>
      </w:pPr>
      <w:r w:rsidRPr="00BE53BF">
        <w:rPr>
          <w:lang w:val="en-CA" w:eastAsia="ja-JP"/>
        </w:rPr>
        <w:t>update_counters_for_zeros() {</w:t>
      </w:r>
    </w:p>
    <w:p w14:paraId="53E58276" w14:textId="093A4788" w:rsidR="00C75E94" w:rsidRPr="00BE53BF" w:rsidRDefault="00C43BCF" w:rsidP="004014E9">
      <w:pPr>
        <w:pStyle w:val="Code"/>
        <w:rPr>
          <w:lang w:val="en-CA" w:eastAsia="ja-JP"/>
        </w:rPr>
      </w:pPr>
      <w:r>
        <w:rPr>
          <w:lang w:val="en-CA" w:eastAsia="ja-JP"/>
        </w:rPr>
        <w:t xml:space="preserve">  </w:t>
      </w:r>
      <w:r w:rsidR="00C75E94" w:rsidRPr="00BE53BF">
        <w:rPr>
          <w:lang w:val="en-CA" w:eastAsia="ja-JP"/>
        </w:rPr>
        <w:t>coded0[0][(mask_planar_fixed0[0] &gt;&gt; bitCodingOrder</w:t>
      </w:r>
      <w:r w:rsidR="004014E9">
        <w:rPr>
          <w:lang w:val="en-CA" w:eastAsia="ja-JP"/>
        </w:rPr>
        <w:t>[</w:t>
      </w:r>
      <w:r w:rsidR="00C75E94" w:rsidRPr="00BE53BF">
        <w:rPr>
          <w:lang w:val="en-CA" w:eastAsia="ja-JP"/>
        </w:rPr>
        <w:t>BinIdx</w:t>
      </w:r>
      <w:r w:rsidR="004014E9">
        <w:rPr>
          <w:lang w:val="en-CA" w:eastAsia="ja-JP"/>
        </w:rPr>
        <w:t>]</w:t>
      </w:r>
      <w:r w:rsidR="00C75E94" w:rsidRPr="00BE53BF">
        <w:rPr>
          <w:lang w:val="en-CA" w:eastAsia="ja-JP"/>
        </w:rPr>
        <w:t>) &amp; 1]++</w:t>
      </w:r>
    </w:p>
    <w:p w14:paraId="26CACDDF" w14:textId="2C9E9A21" w:rsidR="00C75E94" w:rsidRPr="00BE53BF" w:rsidRDefault="00C43BCF" w:rsidP="004014E9">
      <w:pPr>
        <w:pStyle w:val="Code"/>
        <w:rPr>
          <w:lang w:val="en-CA" w:eastAsia="ja-JP"/>
        </w:rPr>
      </w:pPr>
      <w:r>
        <w:rPr>
          <w:lang w:val="en-CA" w:eastAsia="ja-JP"/>
        </w:rPr>
        <w:t xml:space="preserve">  </w:t>
      </w:r>
      <w:r w:rsidR="00C75E94" w:rsidRPr="00BE53BF">
        <w:rPr>
          <w:lang w:val="en-CA" w:eastAsia="ja-JP"/>
        </w:rPr>
        <w:t>coded0[1][(mask_planar_fixed0[1] &gt;&gt; bitCodingOrder</w:t>
      </w:r>
      <w:r w:rsidR="004014E9">
        <w:rPr>
          <w:lang w:val="en-CA" w:eastAsia="ja-JP"/>
        </w:rPr>
        <w:t>[</w:t>
      </w:r>
      <w:r w:rsidR="00C75E94" w:rsidRPr="00BE53BF">
        <w:rPr>
          <w:lang w:val="en-CA" w:eastAsia="ja-JP"/>
        </w:rPr>
        <w:t>BinIdx</w:t>
      </w:r>
      <w:r w:rsidR="004014E9">
        <w:rPr>
          <w:lang w:val="en-CA" w:eastAsia="ja-JP"/>
        </w:rPr>
        <w:t>]</w:t>
      </w:r>
      <w:r w:rsidR="00C75E94" w:rsidRPr="00BE53BF">
        <w:rPr>
          <w:lang w:val="en-CA" w:eastAsia="ja-JP"/>
        </w:rPr>
        <w:t>) &amp; 1]++</w:t>
      </w:r>
    </w:p>
    <w:p w14:paraId="4D48B828" w14:textId="13363977" w:rsidR="00C75E94" w:rsidRPr="00BE53BF" w:rsidRDefault="00C43BCF" w:rsidP="004014E9">
      <w:pPr>
        <w:pStyle w:val="Code"/>
        <w:rPr>
          <w:lang w:val="en-CA" w:eastAsia="ja-JP"/>
        </w:rPr>
      </w:pPr>
      <w:r>
        <w:rPr>
          <w:lang w:val="en-CA" w:eastAsia="ja-JP"/>
        </w:rPr>
        <w:t xml:space="preserve">  </w:t>
      </w:r>
      <w:r w:rsidR="00C75E94" w:rsidRPr="00BE53BF">
        <w:rPr>
          <w:lang w:val="en-CA" w:eastAsia="ja-JP"/>
        </w:rPr>
        <w:t>coded0[2][(mask_planar_fixed0[2] &gt;&gt; bitCodingOrder</w:t>
      </w:r>
      <w:r w:rsidR="004014E9">
        <w:rPr>
          <w:lang w:val="en-CA" w:eastAsia="ja-JP"/>
        </w:rPr>
        <w:t>[</w:t>
      </w:r>
      <w:r w:rsidR="00C75E94" w:rsidRPr="00BE53BF">
        <w:rPr>
          <w:lang w:val="en-CA" w:eastAsia="ja-JP"/>
        </w:rPr>
        <w:t>BinIdx</w:t>
      </w:r>
      <w:r w:rsidR="004014E9">
        <w:rPr>
          <w:lang w:val="en-CA" w:eastAsia="ja-JP"/>
        </w:rPr>
        <w:t>]</w:t>
      </w:r>
      <w:r w:rsidR="00C75E94" w:rsidRPr="00BE53BF">
        <w:rPr>
          <w:lang w:val="en-CA" w:eastAsia="ja-JP"/>
        </w:rPr>
        <w:t>) &amp; 1]++</w:t>
      </w:r>
    </w:p>
    <w:p w14:paraId="79CDAFB1" w14:textId="25D16F7E" w:rsidR="00C75E94" w:rsidRPr="00BE53BF" w:rsidRDefault="00C75E94" w:rsidP="00BE53BF">
      <w:pPr>
        <w:pStyle w:val="Code"/>
        <w:rPr>
          <w:lang w:val="en-CA" w:eastAsia="ja-JP"/>
        </w:rPr>
      </w:pPr>
      <w:r w:rsidRPr="00BE53BF">
        <w:rPr>
          <w:lang w:val="en-CA" w:eastAsia="ja-JP"/>
        </w:rPr>
        <w:t>}</w:t>
      </w:r>
    </w:p>
    <w:p w14:paraId="62DA1F58" w14:textId="77777777" w:rsidR="00C75E94" w:rsidRPr="00BE53BF" w:rsidRDefault="00C75E94" w:rsidP="00C75E94">
      <w:pPr>
        <w:rPr>
          <w:lang w:val="en-CA" w:eastAsia="ja-JP"/>
        </w:rPr>
      </w:pPr>
      <w:r w:rsidRPr="00BE53BF">
        <w:rPr>
          <w:lang w:val="en-CA" w:eastAsia="ja-JP"/>
        </w:rPr>
        <w:t xml:space="preserve">When binIsInferred0 equal 0, the determaination of the value of binIsInferred1 performed as follows </w:t>
      </w:r>
    </w:p>
    <w:p w14:paraId="64F17185" w14:textId="6EAEF4AF" w:rsidR="00C75E94" w:rsidRPr="00C5553D" w:rsidRDefault="00C75E94" w:rsidP="00C43BCF">
      <w:pPr>
        <w:pStyle w:val="Code"/>
      </w:pPr>
      <w:r w:rsidRPr="00C5553D">
        <w:t>determine_ binIsInferred1() {</w:t>
      </w:r>
    </w:p>
    <w:p w14:paraId="1D9CF381" w14:textId="48EDDB74" w:rsidR="00C75E94" w:rsidRPr="00C5553D" w:rsidRDefault="00C43BCF" w:rsidP="00C43BCF">
      <w:pPr>
        <w:pStyle w:val="Code"/>
      </w:pPr>
      <w:r w:rsidRPr="00C5553D">
        <w:t xml:space="preserve">  </w:t>
      </w:r>
      <w:r w:rsidR="00C75E94" w:rsidRPr="00C5553D">
        <w:t>for</w:t>
      </w:r>
      <w:r w:rsidR="004F45C4">
        <w:t xml:space="preserve"> </w:t>
      </w:r>
      <w:r w:rsidR="00C75E94" w:rsidRPr="00C5553D">
        <w:t>(axisIdx =</w:t>
      </w:r>
      <w:r w:rsidR="001B658C">
        <w:t xml:space="preserve"> </w:t>
      </w:r>
      <w:r w:rsidR="00C75E94" w:rsidRPr="00C5553D">
        <w:t>0; axisIdx &lt;= 2; axisIdx ++) {</w:t>
      </w:r>
    </w:p>
    <w:p w14:paraId="29365CD4" w14:textId="55A75AB9" w:rsidR="00C75E94" w:rsidRPr="00C5553D" w:rsidRDefault="00C43BCF" w:rsidP="00C43BCF">
      <w:pPr>
        <w:pStyle w:val="Code"/>
      </w:pPr>
      <w:r w:rsidRPr="00C5553D">
        <w:t xml:space="preserve">    </w:t>
      </w:r>
      <w:r w:rsidR="00C75E94" w:rsidRPr="00C5553D">
        <w:t>mask0 = mask_planar_fixed0[axisIdx] &gt;&gt; bitCodingOrder</w:t>
      </w:r>
      <w:r w:rsidR="004014E9" w:rsidRPr="00C5553D">
        <w:t>[</w:t>
      </w:r>
      <w:r w:rsidR="00C75E94" w:rsidRPr="00C5553D">
        <w:t>BinIdx</w:t>
      </w:r>
      <w:r w:rsidR="004014E9" w:rsidRPr="00C5553D">
        <w:t>]</w:t>
      </w:r>
      <w:r w:rsidR="00C75E94" w:rsidRPr="00C5553D">
        <w:t xml:space="preserve">) &amp; 1  </w:t>
      </w:r>
    </w:p>
    <w:p w14:paraId="5C9624CC" w14:textId="159BB573" w:rsidR="00C75E94" w:rsidRPr="00C5553D" w:rsidRDefault="00C43BCF" w:rsidP="00C43BCF">
      <w:pPr>
        <w:pStyle w:val="Code"/>
      </w:pPr>
      <w:r w:rsidRPr="00C5553D">
        <w:t xml:space="preserve">    </w:t>
      </w:r>
      <w:r w:rsidR="00C75E94" w:rsidRPr="00C5553D">
        <w:t>binIsOne[axisIdx]</w:t>
      </w:r>
      <w:r>
        <w:t xml:space="preserve"> </w:t>
      </w:r>
      <w:r w:rsidR="00C75E94" w:rsidRPr="00C5553D">
        <w:t>=</w:t>
      </w:r>
      <w:r>
        <w:br/>
        <w:t xml:space="preserve">   </w:t>
      </w:r>
      <w:r w:rsidR="00C75E94" w:rsidRPr="00C5553D">
        <w:t xml:space="preserve"> </w:t>
      </w:r>
      <w:r>
        <w:t xml:space="preserve">    </w:t>
      </w:r>
      <w:r w:rsidR="00C75E94" w:rsidRPr="00C5553D">
        <w:t>(eligible_planar_flag[axisIdx]</w:t>
      </w:r>
      <w:r>
        <w:br/>
        <w:t xml:space="preserve">          </w:t>
      </w:r>
      <w:r w:rsidR="00C75E94" w:rsidRPr="00C5553D">
        <w:t>&amp;&amp; coded0[axisIdx][mask0] &gt;= 4</w:t>
      </w:r>
      <w:r w:rsidR="004014E9" w:rsidRPr="00C5553D">
        <w:t>−</w:t>
      </w:r>
      <w:r w:rsidR="00C75E94" w:rsidRPr="00C5553D">
        <w:t xml:space="preserve"> min_non_zero_plane[axisIdx])</w:t>
      </w:r>
      <w:r>
        <w:br/>
      </w:r>
      <w:r w:rsidRPr="00C5553D">
        <w:t xml:space="preserve">    </w:t>
      </w:r>
      <w:r w:rsidR="00C75E94" w:rsidRPr="00C5553D">
        <w:t xml:space="preserve">  || coded0[axisIdx][0] + coded0[axisIdx][0] &gt;= 8 </w:t>
      </w:r>
      <w:r w:rsidR="004014E9" w:rsidRPr="00C5553D">
        <w:t>−</w:t>
      </w:r>
      <w:r w:rsidR="00C75E94" w:rsidRPr="00C5553D">
        <w:t xml:space="preserve"> min_non_zero_node</w:t>
      </w:r>
    </w:p>
    <w:p w14:paraId="070E8426" w14:textId="604C3D03" w:rsidR="00C75E94" w:rsidRPr="00C5553D" w:rsidRDefault="00C43BCF" w:rsidP="00C43BCF">
      <w:pPr>
        <w:pStyle w:val="Code"/>
      </w:pPr>
      <w:r w:rsidRPr="00C5553D">
        <w:t xml:space="preserve">  </w:t>
      </w:r>
      <w:r w:rsidR="00C75E94" w:rsidRPr="00C5553D">
        <w:t>}</w:t>
      </w:r>
    </w:p>
    <w:p w14:paraId="52F057B5" w14:textId="53317A9A" w:rsidR="00C75E94" w:rsidRPr="00C5553D" w:rsidRDefault="00C43BCF" w:rsidP="00C43BCF">
      <w:pPr>
        <w:pStyle w:val="Code"/>
      </w:pPr>
      <w:r w:rsidRPr="00C5553D">
        <w:t xml:space="preserve">  </w:t>
      </w:r>
      <w:r w:rsidR="00C75E94" w:rsidRPr="00C5553D">
        <w:t>binIsInferred0 = binIsOne[0] || binIsOne[1] || binIsOne[2]</w:t>
      </w:r>
    </w:p>
    <w:p w14:paraId="6961938B" w14:textId="2C394B8D" w:rsidR="00C75E94" w:rsidRPr="00C5553D" w:rsidRDefault="00C75E94" w:rsidP="00C43BCF">
      <w:pPr>
        <w:pStyle w:val="Code"/>
      </w:pPr>
      <w:r w:rsidRPr="00C5553D">
        <w:t>}</w:t>
      </w:r>
    </w:p>
    <w:p w14:paraId="5F661EB3" w14:textId="7804F785" w:rsidR="00C75E94" w:rsidRDefault="00C75E94" w:rsidP="00C75E94">
      <w:pPr>
        <w:rPr>
          <w:lang w:val="en-CA" w:eastAsia="ja-JP"/>
        </w:rPr>
      </w:pPr>
      <w:r w:rsidRPr="00BE53BF">
        <w:rPr>
          <w:lang w:val="en-CA" w:eastAsia="ja-JP"/>
        </w:rPr>
        <w:t>In this process binIsOne[axisIdx] is equal to 1 when the bin can be deduced to be 1 from the planar information along the  axisIdx-th axis; it is equal to 0 otherwise.  This deduction can be performed because either the node the planarity of the node is known and already at least 4</w:t>
      </w:r>
      <w:r w:rsidR="004014E9">
        <w:rPr>
          <w:lang w:val="en-CA" w:eastAsia="ja-JP"/>
        </w:rPr>
        <w:t xml:space="preserve"> </w:t>
      </w:r>
      <w:r w:rsidR="004014E9" w:rsidRPr="00D527DE">
        <w:rPr>
          <w:rFonts w:eastAsia="ＭＳ 明朝"/>
          <w:lang w:val="en-CA" w:eastAsia="ja-JP"/>
        </w:rPr>
        <w:t>−</w:t>
      </w:r>
      <w:r w:rsidRPr="00BE53BF">
        <w:rPr>
          <w:lang w:val="en-CA" w:eastAsia="ja-JP"/>
        </w:rPr>
        <w:t xml:space="preserve"> min_non_zero_plane[axisIdx] </w:t>
      </w:r>
      <w:r w:rsidRPr="00BE53BF">
        <w:rPr>
          <w:lang w:val="en-CA" w:eastAsia="ja-JP"/>
        </w:rPr>
        <w:lastRenderedPageBreak/>
        <w:t xml:space="preserve">bins are known to be or have been decoded to zero, or already at least 8 </w:t>
      </w:r>
      <w:r w:rsidR="004014E9" w:rsidRPr="00D527DE">
        <w:rPr>
          <w:rFonts w:eastAsia="ＭＳ 明朝"/>
          <w:lang w:val="en-CA" w:eastAsia="ja-JP"/>
        </w:rPr>
        <w:t>−</w:t>
      </w:r>
      <w:r w:rsidRPr="00BE53BF">
        <w:rPr>
          <w:lang w:val="en-CA" w:eastAsia="ja-JP"/>
        </w:rPr>
        <w:t xml:space="preserve"> min_non_zero_node bins are known to be or have been decoded to zero.</w:t>
      </w:r>
    </w:p>
    <w:p w14:paraId="42141F95" w14:textId="0BBD3500" w:rsidR="00A04054" w:rsidRPr="00D527DE" w:rsidRDefault="00A04054" w:rsidP="00C26664">
      <w:pPr>
        <w:pStyle w:val="3"/>
        <w:rPr>
          <w:lang w:val="en-CA"/>
        </w:rPr>
      </w:pPr>
      <w:bookmarkStart w:id="2069" w:name="_Toc37319036"/>
      <w:bookmarkStart w:id="2070" w:name="_Toc37872329"/>
      <w:bookmarkStart w:id="2071" w:name="_Ref5870793"/>
      <w:bookmarkStart w:id="2072" w:name="_Toc4055574"/>
      <w:bookmarkStart w:id="2073" w:name="_Toc6215372"/>
      <w:bookmarkStart w:id="2074" w:name="_Toc24731188"/>
      <w:bookmarkStart w:id="2075" w:name="_Toc38236535"/>
      <w:bookmarkEnd w:id="2069"/>
      <w:bookmarkEnd w:id="2070"/>
      <w:r w:rsidRPr="00D527DE">
        <w:rPr>
          <w:lang w:val="en-CA"/>
        </w:rPr>
        <w:t>Definition of read</w:t>
      </w:r>
      <w:r w:rsidR="008A65AB" w:rsidRPr="00D527DE">
        <w:rPr>
          <w:lang w:val="en-CA"/>
        </w:rPr>
        <w:t>Occ</w:t>
      </w:r>
      <w:r w:rsidRPr="00D527DE">
        <w:rPr>
          <w:lang w:val="en-CA"/>
        </w:rPr>
        <w:t>Bin()</w:t>
      </w:r>
      <w:bookmarkEnd w:id="2071"/>
      <w:bookmarkEnd w:id="2072"/>
      <w:bookmarkEnd w:id="2073"/>
      <w:bookmarkEnd w:id="2074"/>
      <w:bookmarkEnd w:id="2075"/>
    </w:p>
    <w:p w14:paraId="2FB292A8" w14:textId="24545845" w:rsidR="00A04054" w:rsidRPr="00D527DE" w:rsidRDefault="00DE7285" w:rsidP="00A04054">
      <w:pPr>
        <w:rPr>
          <w:lang w:val="en-CA" w:eastAsia="ja-JP"/>
        </w:rPr>
      </w:pPr>
      <w:r w:rsidRPr="00D527DE">
        <w:rPr>
          <w:lang w:val="en-CA" w:eastAsia="ja-JP"/>
        </w:rPr>
        <w:t>The i</w:t>
      </w:r>
      <w:r w:rsidR="00A04054" w:rsidRPr="00D527DE">
        <w:rPr>
          <w:lang w:val="en-CA" w:eastAsia="ja-JP"/>
        </w:rPr>
        <w:t>nput</w:t>
      </w:r>
      <w:r w:rsidR="008E1A4B" w:rsidRPr="00D527DE">
        <w:rPr>
          <w:lang w:val="en-CA" w:eastAsia="ja-JP"/>
        </w:rPr>
        <w:t>s</w:t>
      </w:r>
      <w:r w:rsidR="00A04054" w:rsidRPr="00D527DE">
        <w:rPr>
          <w:lang w:val="en-CA" w:eastAsia="ja-JP"/>
        </w:rPr>
        <w:t xml:space="preserve"> to this process are the variables </w:t>
      </w:r>
      <w:r w:rsidR="006E6F23" w:rsidRPr="00D527DE">
        <w:rPr>
          <w:lang w:val="en-CA" w:eastAsia="ja-JP"/>
        </w:rPr>
        <w:t>B</w:t>
      </w:r>
      <w:r w:rsidR="00A04054" w:rsidRPr="00D527DE">
        <w:rPr>
          <w:lang w:val="en-CA" w:eastAsia="ja-JP"/>
        </w:rPr>
        <w:t xml:space="preserve">inIdx, and </w:t>
      </w:r>
      <w:r w:rsidR="006E6F23" w:rsidRPr="00D527DE">
        <w:rPr>
          <w:lang w:val="en-CA" w:eastAsia="ja-JP"/>
        </w:rPr>
        <w:t>P</w:t>
      </w:r>
      <w:r w:rsidR="00A04054" w:rsidRPr="00D527DE">
        <w:rPr>
          <w:lang w:val="en-CA" w:eastAsia="ja-JP"/>
        </w:rPr>
        <w:t>artialSynVal.</w:t>
      </w:r>
    </w:p>
    <w:p w14:paraId="70B10434" w14:textId="53CE01E8" w:rsidR="00A04054" w:rsidRPr="00D527DE" w:rsidRDefault="006E6F23" w:rsidP="00A04054">
      <w:pPr>
        <w:rPr>
          <w:lang w:val="en-CA" w:eastAsia="ja-JP"/>
        </w:rPr>
      </w:pPr>
      <w:r w:rsidRPr="00D527DE">
        <w:rPr>
          <w:lang w:val="en-CA" w:eastAsia="ja-JP"/>
        </w:rPr>
        <w:t>The o</w:t>
      </w:r>
      <w:r w:rsidR="00A04054" w:rsidRPr="00D527DE">
        <w:rPr>
          <w:lang w:val="en-CA" w:eastAsia="ja-JP"/>
        </w:rPr>
        <w:t>utput</w:t>
      </w:r>
      <w:r w:rsidRPr="00D527DE">
        <w:rPr>
          <w:lang w:val="en-CA" w:eastAsia="ja-JP"/>
        </w:rPr>
        <w:t xml:space="preserve"> from</w:t>
      </w:r>
      <w:r w:rsidR="00A04054" w:rsidRPr="00D527DE">
        <w:rPr>
          <w:lang w:val="en-CA" w:eastAsia="ja-JP"/>
        </w:rPr>
        <w:t xml:space="preserve"> this process is the value of the decoded bin.</w:t>
      </w:r>
    </w:p>
    <w:p w14:paraId="51FB428A" w14:textId="212BF56E" w:rsidR="00A04054" w:rsidRPr="00D527DE" w:rsidRDefault="00A04054" w:rsidP="00A04054">
      <w:pPr>
        <w:rPr>
          <w:lang w:val="en-CA" w:eastAsia="ja-JP"/>
        </w:rPr>
      </w:pPr>
      <w:r w:rsidRPr="00D527DE">
        <w:rPr>
          <w:lang w:val="en-CA" w:eastAsia="ja-JP"/>
        </w:rPr>
        <w:t>The process for a decoding a single bin is as follows:</w:t>
      </w:r>
    </w:p>
    <w:p w14:paraId="2F348785" w14:textId="2CD4C17A" w:rsidR="00A04054" w:rsidRPr="00D527DE" w:rsidRDefault="00A04054" w:rsidP="00A04054">
      <w:pPr>
        <w:rPr>
          <w:lang w:val="en-CA" w:eastAsia="ja-JP"/>
        </w:rPr>
      </w:pPr>
      <w:r w:rsidRPr="00D527DE">
        <w:rPr>
          <w:lang w:val="en-CA" w:eastAsia="ja-JP"/>
        </w:rPr>
        <w:tab/>
        <w:t>The variables ctxMapIdx and ctxIdx are determined according</w:t>
      </w:r>
      <w:r w:rsidR="00A23A26" w:rsidRPr="00D527DE">
        <w:rPr>
          <w:lang w:val="en-CA" w:eastAsia="ja-JP"/>
        </w:rPr>
        <w:t xml:space="preserve"> </w:t>
      </w:r>
      <w:r w:rsidRPr="00D527DE">
        <w:rPr>
          <w:lang w:val="en-CA" w:eastAsia="ja-JP"/>
        </w:rPr>
        <w:t xml:space="preserve">to the derivation process </w:t>
      </w:r>
      <w:r w:rsidR="00F25EA1">
        <w:rPr>
          <w:lang w:val="en-CA" w:eastAsia="ja-JP"/>
        </w:rPr>
        <w:fldChar w:fldCharType="begin" w:fldLock="1"/>
      </w:r>
      <w:r w:rsidR="00F25EA1">
        <w:rPr>
          <w:lang w:val="en-CA" w:eastAsia="ja-JP"/>
        </w:rPr>
        <w:instrText xml:space="preserve"> REF _Ref5870528 \r \h </w:instrText>
      </w:r>
      <w:r w:rsidR="00F25EA1">
        <w:rPr>
          <w:lang w:val="en-CA" w:eastAsia="ja-JP"/>
        </w:rPr>
      </w:r>
      <w:r w:rsidR="00F25EA1">
        <w:rPr>
          <w:lang w:val="en-CA" w:eastAsia="ja-JP"/>
        </w:rPr>
        <w:fldChar w:fldCharType="separate"/>
      </w:r>
      <w:r w:rsidR="003551F0">
        <w:rPr>
          <w:lang w:val="en-CA" w:eastAsia="ja-JP"/>
        </w:rPr>
        <w:t>9.7.7</w:t>
      </w:r>
      <w:r w:rsidR="00F25EA1">
        <w:rPr>
          <w:lang w:val="en-CA" w:eastAsia="ja-JP"/>
        </w:rPr>
        <w:fldChar w:fldCharType="end"/>
      </w:r>
      <w:r w:rsidR="00F25EA1">
        <w:rPr>
          <w:lang w:val="en-CA" w:eastAsia="ja-JP"/>
        </w:rPr>
        <w:t xml:space="preserve"> </w:t>
      </w:r>
      <w:r w:rsidRPr="00D527DE">
        <w:rPr>
          <w:lang w:val="en-CA" w:eastAsia="ja-JP"/>
        </w:rPr>
        <w:t xml:space="preserve">with the variables NeighbourPattern, </w:t>
      </w:r>
      <w:r w:rsidR="006E6F23" w:rsidRPr="00D527DE">
        <w:rPr>
          <w:lang w:val="en-CA" w:eastAsia="ja-JP"/>
        </w:rPr>
        <w:t>B</w:t>
      </w:r>
      <w:r w:rsidRPr="00D527DE">
        <w:rPr>
          <w:lang w:val="en-CA" w:eastAsia="ja-JP"/>
        </w:rPr>
        <w:t xml:space="preserve">inIdx, and </w:t>
      </w:r>
      <w:r w:rsidR="006E6F23" w:rsidRPr="00D527DE">
        <w:rPr>
          <w:lang w:val="en-CA" w:eastAsia="ja-JP"/>
        </w:rPr>
        <w:t>P</w:t>
      </w:r>
      <w:r w:rsidRPr="00D527DE">
        <w:rPr>
          <w:lang w:val="en-CA" w:eastAsia="ja-JP"/>
        </w:rPr>
        <w:t>artialSynVal as input.</w:t>
      </w:r>
    </w:p>
    <w:p w14:paraId="0D3FB590" w14:textId="57646BAC" w:rsidR="00A04054" w:rsidRPr="00D527DE" w:rsidRDefault="00A04054" w:rsidP="00A04054">
      <w:pPr>
        <w:rPr>
          <w:lang w:val="en-CA" w:eastAsia="ja-JP"/>
        </w:rPr>
      </w:pPr>
      <w:r w:rsidRPr="00D527DE">
        <w:rPr>
          <w:lang w:val="en-CA" w:eastAsia="ja-JP"/>
        </w:rPr>
        <w:tab/>
        <w:t xml:space="preserve">The arithmetic decoding process </w:t>
      </w:r>
      <w:r w:rsidR="008E1A4B" w:rsidRPr="00D527DE">
        <w:rPr>
          <w:lang w:val="en-CA" w:eastAsia="ja-JP"/>
        </w:rPr>
        <w:fldChar w:fldCharType="begin" w:fldLock="1"/>
      </w:r>
      <w:r w:rsidR="008E1A4B" w:rsidRPr="00D527DE">
        <w:rPr>
          <w:lang w:val="en-CA" w:eastAsia="ja-JP"/>
        </w:rPr>
        <w:instrText xml:space="preserve"> REF _Ref12520213 \r \h </w:instrText>
      </w:r>
      <w:r w:rsidR="00D527DE">
        <w:rPr>
          <w:lang w:val="en-CA" w:eastAsia="ja-JP"/>
        </w:rPr>
        <w:instrText xml:space="preserve"> \* MERGEFORMAT </w:instrText>
      </w:r>
      <w:r w:rsidR="008E1A4B" w:rsidRPr="00D527DE">
        <w:rPr>
          <w:lang w:val="en-CA" w:eastAsia="ja-JP"/>
        </w:rPr>
      </w:r>
      <w:r w:rsidR="008E1A4B" w:rsidRPr="00D527DE">
        <w:rPr>
          <w:lang w:val="en-CA" w:eastAsia="ja-JP"/>
        </w:rPr>
        <w:fldChar w:fldCharType="separate"/>
      </w:r>
      <w:r w:rsidR="003551F0">
        <w:rPr>
          <w:lang w:val="en-CA" w:eastAsia="ja-JP"/>
        </w:rPr>
        <w:t>9.10.2</w:t>
      </w:r>
      <w:r w:rsidR="008E1A4B" w:rsidRPr="00D527DE">
        <w:rPr>
          <w:lang w:val="en-CA" w:eastAsia="ja-JP"/>
        </w:rPr>
        <w:fldChar w:fldCharType="end"/>
      </w:r>
      <w:r w:rsidRPr="00D527DE">
        <w:rPr>
          <w:lang w:val="en-CA" w:eastAsia="ja-JP"/>
        </w:rPr>
        <w:t xml:space="preserve"> for a single bin is invoked for the syntax element occupancy_map with the variable ctxIdx as input. </w:t>
      </w:r>
      <w:r w:rsidR="00F25EA1">
        <w:rPr>
          <w:lang w:val="en-CA" w:eastAsia="ja-JP"/>
        </w:rPr>
        <w:t xml:space="preserve"> The output binVal is the value of the decoded bin.</w:t>
      </w:r>
    </w:p>
    <w:p w14:paraId="32D56D4C" w14:textId="49E662C1" w:rsidR="00A04054" w:rsidRPr="00D527DE" w:rsidRDefault="00A04054" w:rsidP="00C26664">
      <w:pPr>
        <w:rPr>
          <w:lang w:val="en-CA"/>
        </w:rPr>
      </w:pPr>
      <w:r w:rsidRPr="00D527DE">
        <w:rPr>
          <w:lang w:val="en-CA" w:eastAsia="ja-JP"/>
        </w:rPr>
        <w:tab/>
        <w:t xml:space="preserve">The context map update process </w:t>
      </w:r>
      <w:r w:rsidR="004913A6" w:rsidRPr="00D527DE">
        <w:rPr>
          <w:lang w:val="en-CA" w:eastAsia="ja-JP"/>
        </w:rPr>
        <w:fldChar w:fldCharType="begin" w:fldLock="1"/>
      </w:r>
      <w:r w:rsidR="004913A6" w:rsidRPr="00D527DE">
        <w:rPr>
          <w:lang w:val="en-CA" w:eastAsia="ja-JP"/>
        </w:rPr>
        <w:instrText xml:space="preserve"> REF _Ref5870853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3551F0">
        <w:rPr>
          <w:lang w:val="en-CA" w:eastAsia="ja-JP"/>
        </w:rPr>
        <w:t>9.7.8</w:t>
      </w:r>
      <w:r w:rsidR="004913A6" w:rsidRPr="00D527DE">
        <w:rPr>
          <w:lang w:val="en-CA" w:eastAsia="ja-JP"/>
        </w:rPr>
        <w:fldChar w:fldCharType="end"/>
      </w:r>
      <w:r w:rsidRPr="00D527DE">
        <w:rPr>
          <w:lang w:val="en-CA" w:eastAsia="ja-JP"/>
        </w:rPr>
        <w:t xml:space="preserve"> is invoked with the variable ctxMapIdx and the decoded bin value.</w:t>
      </w:r>
    </w:p>
    <w:p w14:paraId="27F5EAC1" w14:textId="60A6ADD7" w:rsidR="00A04054" w:rsidRPr="00D527DE" w:rsidRDefault="00A04054" w:rsidP="00C26664">
      <w:pPr>
        <w:pStyle w:val="3"/>
        <w:rPr>
          <w:lang w:val="en-CA"/>
        </w:rPr>
      </w:pPr>
      <w:bookmarkStart w:id="2076" w:name="_Toc12531509"/>
      <w:bookmarkStart w:id="2077" w:name="_Ref5870528"/>
      <w:bookmarkStart w:id="2078" w:name="_Toc4055575"/>
      <w:bookmarkStart w:id="2079" w:name="_Toc6215373"/>
      <w:bookmarkStart w:id="2080" w:name="_Toc24731189"/>
      <w:bookmarkStart w:id="2081" w:name="_Toc38236536"/>
      <w:bookmarkEnd w:id="2076"/>
      <w:r w:rsidRPr="00D527DE">
        <w:rPr>
          <w:lang w:val="en-CA"/>
        </w:rPr>
        <w:t>ctxMapIdx and ctxIdx derivation processes</w:t>
      </w:r>
      <w:bookmarkEnd w:id="2077"/>
      <w:bookmarkEnd w:id="2078"/>
      <w:bookmarkEnd w:id="2079"/>
      <w:bookmarkEnd w:id="2080"/>
      <w:bookmarkEnd w:id="2081"/>
    </w:p>
    <w:p w14:paraId="26A095E6" w14:textId="77777777" w:rsidR="00A04054" w:rsidRPr="00D527DE" w:rsidRDefault="00A04054" w:rsidP="00A04054">
      <w:pPr>
        <w:rPr>
          <w:lang w:val="en-CA" w:eastAsia="ja-JP"/>
        </w:rPr>
      </w:pPr>
      <w:r w:rsidRPr="00D527DE">
        <w:rPr>
          <w:lang w:val="en-CA" w:eastAsia="ja-JP"/>
        </w:rPr>
        <w:t>Inputs to this process are,</w:t>
      </w:r>
    </w:p>
    <w:p w14:paraId="0D2F0C77" w14:textId="229B2DA4" w:rsidR="00A04054" w:rsidRPr="00D527DE" w:rsidRDefault="00A04054" w:rsidP="00A04054">
      <w:pPr>
        <w:rPr>
          <w:lang w:val="en-CA" w:eastAsia="ja-JP"/>
        </w:rPr>
      </w:pPr>
      <w:r w:rsidRPr="00D527DE">
        <w:rPr>
          <w:lang w:val="en-CA" w:eastAsia="ja-JP"/>
        </w:rPr>
        <w:tab/>
        <w:t>the variable NeighbourPattern, represe</w:t>
      </w:r>
      <w:r w:rsidR="00A23EF6">
        <w:rPr>
          <w:lang w:val="en-CA" w:eastAsia="ja-JP"/>
        </w:rPr>
        <w:t>n</w:t>
      </w:r>
      <w:r w:rsidRPr="00D527DE">
        <w:rPr>
          <w:lang w:val="en-CA" w:eastAsia="ja-JP"/>
        </w:rPr>
        <w:t>ting the occupancy of the neighbours of the current node’s parent neighbours,</w:t>
      </w:r>
    </w:p>
    <w:p w14:paraId="60FDD92A" w14:textId="605FF911" w:rsidR="00A04054" w:rsidRPr="00D527DE" w:rsidRDefault="00A04054" w:rsidP="00A04054">
      <w:pPr>
        <w:rPr>
          <w:lang w:val="en-CA" w:eastAsia="ja-JP"/>
        </w:rPr>
      </w:pPr>
      <w:r w:rsidRPr="00D527DE">
        <w:rPr>
          <w:lang w:val="en-CA" w:eastAsia="ja-JP"/>
        </w:rPr>
        <w:tab/>
        <w:t>the variable binIdx, indicating the bin to be decoded, and</w:t>
      </w:r>
    </w:p>
    <w:p w14:paraId="05811959" w14:textId="06F30EE1" w:rsidR="00A04054" w:rsidRPr="00D527DE" w:rsidRDefault="00A04054" w:rsidP="00A04054">
      <w:pPr>
        <w:rPr>
          <w:lang w:val="en-CA" w:eastAsia="ja-JP"/>
        </w:rPr>
      </w:pPr>
      <w:r w:rsidRPr="00D527DE">
        <w:rPr>
          <w:lang w:val="en-CA" w:eastAsia="ja-JP"/>
        </w:rPr>
        <w:tab/>
        <w:t>the variable partialSynVal, representing the partially reconstructed value of the syntax element.</w:t>
      </w:r>
    </w:p>
    <w:p w14:paraId="44B60CD3" w14:textId="5D0EF913" w:rsidR="00A04054" w:rsidRPr="00D527DE" w:rsidRDefault="00A04054" w:rsidP="00A04054">
      <w:pPr>
        <w:rPr>
          <w:lang w:val="en-CA" w:eastAsia="ja-JP"/>
        </w:rPr>
      </w:pPr>
      <w:r w:rsidRPr="00D527DE">
        <w:rPr>
          <w:lang w:val="en-CA" w:eastAsia="ja-JP"/>
        </w:rPr>
        <w:t>Output of by this process are the variables ctxMapIdx andctxIdx.</w:t>
      </w:r>
    </w:p>
    <w:p w14:paraId="1716DBE9" w14:textId="6F77A5BE" w:rsidR="00A04054" w:rsidRPr="00D527DE" w:rsidRDefault="00A04054" w:rsidP="00A04054">
      <w:pPr>
        <w:rPr>
          <w:lang w:val="en-CA" w:eastAsia="ja-JP"/>
        </w:rPr>
      </w:pPr>
      <w:r w:rsidRPr="00D527DE">
        <w:rPr>
          <w:lang w:val="en-CA" w:eastAsia="ja-JP"/>
        </w:rPr>
        <w:t xml:space="preserve">The variable </w:t>
      </w:r>
      <w:r w:rsidR="00995574" w:rsidRPr="00D527DE">
        <w:rPr>
          <w:lang w:val="en-CA" w:eastAsia="ja-JP"/>
        </w:rPr>
        <w:t xml:space="preserve">idxPred </w:t>
      </w:r>
      <w:r w:rsidRPr="00D527DE">
        <w:rPr>
          <w:lang w:val="en-CA" w:eastAsia="ja-JP"/>
        </w:rPr>
        <w:t xml:space="preserve">is </w:t>
      </w:r>
      <w:r w:rsidR="00995574" w:rsidRPr="00D527DE">
        <w:rPr>
          <w:lang w:val="en-CA" w:eastAsia="ja-JP"/>
        </w:rPr>
        <w:t xml:space="preserve">set </w:t>
      </w:r>
      <w:r w:rsidRPr="00D527DE">
        <w:rPr>
          <w:lang w:val="en-CA" w:eastAsia="ja-JP"/>
        </w:rPr>
        <w:t>as follows:</w:t>
      </w:r>
    </w:p>
    <w:p w14:paraId="62FF4AA4" w14:textId="09FF55CE" w:rsidR="00A04054" w:rsidRPr="00D527DE" w:rsidRDefault="00A04054" w:rsidP="00A04054">
      <w:pPr>
        <w:rPr>
          <w:lang w:val="en-CA" w:eastAsia="ja-JP"/>
        </w:rPr>
      </w:pPr>
      <w:r w:rsidRPr="00D527DE">
        <w:rPr>
          <w:lang w:val="en-CA" w:eastAsia="ja-JP"/>
        </w:rPr>
        <w:tab/>
        <w:t>If</w:t>
      </w:r>
      <w:r w:rsidR="00B508BD">
        <w:rPr>
          <w:lang w:val="en-CA" w:eastAsia="ja-JP"/>
        </w:rPr>
        <w:t xml:space="preserve"> NodeMaxDimLog2</w:t>
      </w:r>
      <w:r w:rsidR="00F25EA1">
        <w:rPr>
          <w:lang w:val="en-CA" w:eastAsia="ja-JP"/>
        </w:rPr>
        <w:t xml:space="preserve"> is greater than or equal to </w:t>
      </w:r>
      <w:r w:rsidRPr="00D527DE">
        <w:rPr>
          <w:lang w:val="en-CA" w:eastAsia="ja-JP"/>
        </w:rPr>
        <w:t xml:space="preserve">log2_intra_pred_max_node_size, the variable </w:t>
      </w:r>
      <w:r w:rsidR="00995574" w:rsidRPr="00D527DE">
        <w:rPr>
          <w:lang w:val="en-CA" w:eastAsia="ja-JP"/>
        </w:rPr>
        <w:t>idxPredidxPred</w:t>
      </w:r>
      <w:r w:rsidRPr="00D527DE">
        <w:rPr>
          <w:lang w:val="en-CA" w:eastAsia="ja-JP"/>
        </w:rPr>
        <w:t xml:space="preserve"> is set equal to 0.</w:t>
      </w:r>
    </w:p>
    <w:p w14:paraId="6CBDF555" w14:textId="0AA48FAB" w:rsidR="00A04054" w:rsidRPr="00D527DE" w:rsidRDefault="00A04054" w:rsidP="00A04054">
      <w:pPr>
        <w:rPr>
          <w:lang w:val="en-CA" w:eastAsia="ja-JP"/>
        </w:rPr>
      </w:pPr>
      <w:r w:rsidRPr="00D527DE">
        <w:rPr>
          <w:lang w:val="en-CA" w:eastAsia="ja-JP"/>
        </w:rPr>
        <w:tab/>
        <w:t>Otherwise,</w:t>
      </w:r>
      <w:r w:rsidR="00B508BD">
        <w:rPr>
          <w:lang w:val="en-CA" w:eastAsia="ja-JP"/>
        </w:rPr>
        <w:t xml:space="preserve"> NodeMaxDimLog2</w:t>
      </w:r>
      <w:r w:rsidR="00F25EA1">
        <w:rPr>
          <w:lang w:val="en-CA" w:eastAsia="ja-JP"/>
        </w:rPr>
        <w:t xml:space="preserve"> is less than </w:t>
      </w:r>
      <w:r w:rsidRPr="00D527DE">
        <w:rPr>
          <w:lang w:val="en-CA" w:eastAsia="ja-JP"/>
        </w:rPr>
        <w:t xml:space="preserve">log2_intra_pred_max_node_size, the variable </w:t>
      </w:r>
      <w:r w:rsidR="00995574" w:rsidRPr="00D527DE">
        <w:rPr>
          <w:lang w:val="en-CA" w:eastAsia="ja-JP"/>
        </w:rPr>
        <w:t xml:space="preserve">idxPred </w:t>
      </w:r>
      <w:r w:rsidRPr="00D527DE">
        <w:rPr>
          <w:lang w:val="en-CA" w:eastAsia="ja-JP"/>
        </w:rPr>
        <w:t>is set equal to the output of the occupancy prediction process using neighbouring octree nodes (</w:t>
      </w:r>
      <w:r w:rsidR="004913A6" w:rsidRPr="00D527DE">
        <w:rPr>
          <w:lang w:val="en-CA" w:eastAsia="ja-JP"/>
        </w:rPr>
        <w:fldChar w:fldCharType="begin" w:fldLock="1"/>
      </w:r>
      <w:r w:rsidR="004913A6" w:rsidRPr="00D527DE">
        <w:rPr>
          <w:lang w:val="en-CA" w:eastAsia="ja-JP"/>
        </w:rPr>
        <w:instrText xml:space="preserve"> REF _Ref5870896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3551F0">
        <w:rPr>
          <w:lang w:val="en-CA" w:eastAsia="ja-JP"/>
        </w:rPr>
        <w:t>9.7.9</w:t>
      </w:r>
      <w:r w:rsidR="004913A6" w:rsidRPr="00D527DE">
        <w:rPr>
          <w:lang w:val="en-CA" w:eastAsia="ja-JP"/>
        </w:rPr>
        <w:fldChar w:fldCharType="end"/>
      </w:r>
      <w:r w:rsidRPr="00D527DE">
        <w:rPr>
          <w:lang w:val="en-CA" w:eastAsia="ja-JP"/>
        </w:rPr>
        <w:t>) when invoked with the current node and childIdx set equal to the output of the neighbour dependent geometry octree child node scan order Inverse mapping process (</w:t>
      </w:r>
      <w:r w:rsidR="004913A6" w:rsidRPr="00D527DE">
        <w:rPr>
          <w:lang w:val="en-CA" w:eastAsia="ja-JP"/>
        </w:rPr>
        <w:fldChar w:fldCharType="begin" w:fldLock="1"/>
      </w:r>
      <w:r w:rsidR="004913A6" w:rsidRPr="00D527DE">
        <w:rPr>
          <w:lang w:val="en-CA" w:eastAsia="ja-JP"/>
        </w:rPr>
        <w:instrText xml:space="preserve"> REF _Ref5870946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3551F0">
        <w:rPr>
          <w:lang w:val="en-CA" w:eastAsia="ja-JP"/>
        </w:rPr>
        <w:t>6.4.1</w:t>
      </w:r>
      <w:r w:rsidR="004913A6" w:rsidRPr="00D527DE">
        <w:rPr>
          <w:lang w:val="en-CA" w:eastAsia="ja-JP"/>
        </w:rPr>
        <w:fldChar w:fldCharType="end"/>
      </w:r>
      <w:r w:rsidRPr="00D527DE">
        <w:rPr>
          <w:lang w:val="en-CA" w:eastAsia="ja-JP"/>
        </w:rPr>
        <w:t>) with the inputs neighbourPattern and inIdx set equal to bitCodingOrder[</w:t>
      </w:r>
      <w:r w:rsidR="00880112" w:rsidRPr="00D527DE">
        <w:rPr>
          <w:lang w:val="en-CA" w:eastAsia="ja-JP"/>
        </w:rPr>
        <w:t> </w:t>
      </w:r>
      <w:r w:rsidRPr="00D527DE">
        <w:rPr>
          <w:lang w:val="en-CA" w:eastAsia="ja-JP"/>
        </w:rPr>
        <w:t>binIdx</w:t>
      </w:r>
      <w:r w:rsidR="00880112" w:rsidRPr="00D527DE">
        <w:rPr>
          <w:lang w:val="en-CA" w:eastAsia="ja-JP"/>
        </w:rPr>
        <w:t> </w:t>
      </w:r>
      <w:r w:rsidRPr="00D527DE">
        <w:rPr>
          <w:lang w:val="en-CA" w:eastAsia="ja-JP"/>
        </w:rPr>
        <w:t>] where values of bitCodingOrder[ ]</w:t>
      </w:r>
      <w:r w:rsidR="000E09EC" w:rsidRPr="00D527DE">
        <w:rPr>
          <w:lang w:val="en-CA" w:eastAsia="ja-JP"/>
        </w:rPr>
        <w:t xml:space="preserve"> are given</w:t>
      </w:r>
      <w:r w:rsidR="00995574" w:rsidRPr="00D527DE">
        <w:rPr>
          <w:lang w:val="en-CA" w:eastAsia="ja-JP"/>
        </w:rPr>
        <w:t xml:space="preserve"> </w:t>
      </w:r>
      <w:r w:rsidRPr="00D527DE">
        <w:rPr>
          <w:lang w:val="en-CA" w:eastAsia="ja-JP"/>
        </w:rPr>
        <w:t xml:space="preserve">in </w:t>
      </w:r>
      <w:r w:rsidRPr="00D527DE">
        <w:rPr>
          <w:lang w:val="en-CA" w:eastAsia="ja-JP"/>
        </w:rPr>
        <w:fldChar w:fldCharType="begin" w:fldLock="1"/>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sidRPr="009334E7">
        <w:t xml:space="preserve">Table </w:t>
      </w:r>
      <w:r w:rsidR="003551F0">
        <w:rPr>
          <w:noProof/>
        </w:rPr>
        <w:t>24</w:t>
      </w:r>
      <w:r w:rsidRPr="00D527DE">
        <w:rPr>
          <w:lang w:val="en-CA" w:eastAsia="ja-JP"/>
        </w:rPr>
        <w:fldChar w:fldCharType="end"/>
      </w:r>
      <w:r w:rsidRPr="00D527DE">
        <w:rPr>
          <w:lang w:val="en-CA" w:eastAsia="ja-JP"/>
        </w:rPr>
        <w:t>.</w:t>
      </w:r>
    </w:p>
    <w:p w14:paraId="2DBC9EF0" w14:textId="04B820F8" w:rsidR="004913A6" w:rsidRPr="00D527DE" w:rsidRDefault="004913A6" w:rsidP="000E5156">
      <w:pPr>
        <w:rPr>
          <w:lang w:val="en-CA" w:eastAsia="ja-JP"/>
        </w:rPr>
      </w:pPr>
      <w:r w:rsidRPr="00D527DE">
        <w:rPr>
          <w:lang w:val="en-CA" w:eastAsia="ja-JP"/>
        </w:rPr>
        <w:t>The variable idxAdj is set as follows:</w:t>
      </w:r>
    </w:p>
    <w:p w14:paraId="42E10CC3" w14:textId="622E4A96" w:rsidR="000E5156" w:rsidRPr="00D527DE" w:rsidRDefault="004913A6" w:rsidP="000E5156">
      <w:pPr>
        <w:rPr>
          <w:lang w:val="en-CA" w:eastAsia="ja-JP"/>
        </w:rPr>
      </w:pPr>
      <w:r w:rsidRPr="00D527DE">
        <w:rPr>
          <w:lang w:val="en-CA" w:eastAsia="ja-JP"/>
        </w:rPr>
        <w:tab/>
      </w:r>
      <w:r w:rsidR="000E5156" w:rsidRPr="00D527DE">
        <w:rPr>
          <w:lang w:val="en-CA" w:eastAsia="ja-JP"/>
        </w:rPr>
        <w:t xml:space="preserve">If </w:t>
      </w:r>
      <w:r w:rsidR="00425E30" w:rsidRPr="00D527DE">
        <w:rPr>
          <w:lang w:val="en-CA" w:eastAsia="ja-JP"/>
        </w:rPr>
        <w:t>adjacent_child_contextualization_enabled_flag</w:t>
      </w:r>
      <w:r w:rsidR="000E5156" w:rsidRPr="00D527DE">
        <w:rPr>
          <w:lang w:val="en-CA" w:eastAsia="ja-JP"/>
        </w:rPr>
        <w:t xml:space="preserve"> is equal to 1, </w:t>
      </w:r>
      <w:r w:rsidR="00995574" w:rsidRPr="00D527DE">
        <w:rPr>
          <w:lang w:val="en-CA" w:eastAsia="ja-JP"/>
        </w:rPr>
        <w:t>the</w:t>
      </w:r>
      <w:r w:rsidR="008E1A4B" w:rsidRPr="00D527DE">
        <w:rPr>
          <w:lang w:val="en-CA" w:eastAsia="ja-JP"/>
        </w:rPr>
        <w:t xml:space="preserve"> following applies</w:t>
      </w:r>
      <w:r w:rsidR="000E5156" w:rsidRPr="00D527DE">
        <w:rPr>
          <w:lang w:val="en-CA" w:eastAsia="ja-JP"/>
        </w:rPr>
        <w:t>:</w:t>
      </w:r>
    </w:p>
    <w:p w14:paraId="49DC6054" w14:textId="662852BC" w:rsidR="00995574" w:rsidRPr="00D527DE" w:rsidRDefault="004913A6" w:rsidP="00D8020B">
      <w:pPr>
        <w:rPr>
          <w:lang w:val="en-CA" w:eastAsia="ja-JP"/>
        </w:rPr>
      </w:pPr>
      <w:r w:rsidRPr="00D527DE">
        <w:rPr>
          <w:lang w:val="en-CA" w:eastAsia="ja-JP"/>
        </w:rPr>
        <w:tab/>
      </w:r>
      <w:r w:rsidR="00995574" w:rsidRPr="00D527DE">
        <w:rPr>
          <w:lang w:val="en-CA" w:eastAsia="ja-JP"/>
        </w:rPr>
        <w:t>The variables adjOcc and adjUnocc are</w:t>
      </w:r>
      <w:r w:rsidR="00017257">
        <w:rPr>
          <w:lang w:val="en-CA" w:eastAsia="ja-JP"/>
        </w:rPr>
        <w:t xml:space="preserve"> initialized</w:t>
      </w:r>
      <w:r w:rsidR="00995574" w:rsidRPr="00D527DE">
        <w:rPr>
          <w:lang w:val="en-CA" w:eastAsia="ja-JP"/>
        </w:rPr>
        <w:t xml:space="preserve"> to 0.</w:t>
      </w:r>
    </w:p>
    <w:p w14:paraId="33C33A0C" w14:textId="6505CA62" w:rsidR="00995574" w:rsidRPr="00D527DE" w:rsidRDefault="004913A6" w:rsidP="00D8020B">
      <w:pPr>
        <w:rPr>
          <w:lang w:val="en-CA" w:eastAsia="ja-JP"/>
        </w:rPr>
      </w:pPr>
      <w:r w:rsidRPr="00D527DE">
        <w:rPr>
          <w:lang w:val="en-CA" w:eastAsia="ja-JP"/>
        </w:rPr>
        <w:tab/>
      </w:r>
      <w:r w:rsidR="00995574" w:rsidRPr="00D527DE">
        <w:rPr>
          <w:lang w:val="en-CA" w:eastAsia="ja-JP"/>
        </w:rPr>
        <w:t xml:space="preserve">The variables </w:t>
      </w:r>
      <w:r w:rsidR="00E76693">
        <w:rPr>
          <w:lang w:val="en-CA" w:eastAsia="ja-JP"/>
        </w:rPr>
        <w:t>s</w:t>
      </w:r>
      <w:r w:rsidR="00995574" w:rsidRPr="00D527DE">
        <w:rPr>
          <w:lang w:val="en-CA" w:eastAsia="ja-JP"/>
        </w:rPr>
        <w:t xml:space="preserve">C, </w:t>
      </w:r>
      <w:r w:rsidR="00E76693">
        <w:rPr>
          <w:lang w:val="en-CA" w:eastAsia="ja-JP"/>
        </w:rPr>
        <w:t>t</w:t>
      </w:r>
      <w:r w:rsidR="00995574" w:rsidRPr="00D527DE">
        <w:rPr>
          <w:lang w:val="en-CA" w:eastAsia="ja-JP"/>
        </w:rPr>
        <w:t xml:space="preserve">C, and </w:t>
      </w:r>
      <w:r w:rsidR="00E76693">
        <w:rPr>
          <w:lang w:val="en-CA" w:eastAsia="ja-JP"/>
        </w:rPr>
        <w:t>v</w:t>
      </w:r>
      <w:r w:rsidR="00995574" w:rsidRPr="00D527DE">
        <w:rPr>
          <w:lang w:val="en-CA" w:eastAsia="ja-JP"/>
        </w:rPr>
        <w:t>C identifying the position of the child node associated with binIdx at depth + 1</w:t>
      </w:r>
      <w:r w:rsidR="0008361D" w:rsidRPr="00D527DE">
        <w:rPr>
          <w:lang w:val="en-CA" w:eastAsia="ja-JP"/>
        </w:rPr>
        <w:t xml:space="preserve"> </w:t>
      </w:r>
      <w:r w:rsidR="00995574" w:rsidRPr="00D527DE">
        <w:rPr>
          <w:lang w:val="en-CA" w:eastAsia="ja-JP"/>
        </w:rPr>
        <w:t>are</w:t>
      </w:r>
      <w:r w:rsidR="00017257">
        <w:rPr>
          <w:lang w:val="en-CA" w:eastAsia="ja-JP"/>
        </w:rPr>
        <w:t xml:space="preserve"> initialized</w:t>
      </w:r>
      <w:r w:rsidR="00995574" w:rsidRPr="00D527DE">
        <w:rPr>
          <w:lang w:val="en-CA" w:eastAsia="ja-JP"/>
        </w:rPr>
        <w:t xml:space="preserve"> as</w:t>
      </w:r>
      <w:r w:rsidR="0008361D" w:rsidRPr="00D527DE">
        <w:rPr>
          <w:lang w:val="en-CA" w:eastAsia="ja-JP"/>
        </w:rPr>
        <w:t xml:space="preserve"> </w:t>
      </w:r>
      <w:r w:rsidR="00995574" w:rsidRPr="00D527DE">
        <w:rPr>
          <w:lang w:val="en-CA" w:eastAsia="ja-JP"/>
        </w:rPr>
        <w:t>follows</w:t>
      </w:r>
    </w:p>
    <w:p w14:paraId="4EB373C6" w14:textId="1684AD75" w:rsidR="000E5156" w:rsidRPr="00D527DE" w:rsidRDefault="00E76693" w:rsidP="004014E9">
      <w:pPr>
        <w:pStyle w:val="Code"/>
        <w:rPr>
          <w:lang w:val="en-CA" w:eastAsia="ja-JP"/>
        </w:rPr>
      </w:pPr>
      <w:r>
        <w:rPr>
          <w:lang w:val="en-CA" w:eastAsia="ja-JP"/>
        </w:rPr>
        <w:t>s</w:t>
      </w:r>
      <w:r w:rsidR="000E5156" w:rsidRPr="00D527DE">
        <w:rPr>
          <w:lang w:val="en-CA" w:eastAsia="ja-JP"/>
        </w:rPr>
        <w:t xml:space="preserve">C = 2 × </w:t>
      </w:r>
      <w:r>
        <w:rPr>
          <w:lang w:val="en-CA" w:eastAsia="ja-JP"/>
        </w:rPr>
        <w:t>s</w:t>
      </w:r>
      <w:r w:rsidR="000E5156" w:rsidRPr="00D527DE">
        <w:rPr>
          <w:lang w:val="en-CA" w:eastAsia="ja-JP"/>
        </w:rPr>
        <w:t xml:space="preserve">N + </w:t>
      </w:r>
      <w:r w:rsidR="00D06B94" w:rsidRPr="00D527DE">
        <w:rPr>
          <w:lang w:val="en-CA" w:eastAsia="ja-JP"/>
        </w:rPr>
        <w:t>(</w:t>
      </w:r>
      <w:r w:rsidR="000E5156" w:rsidRPr="00D527DE">
        <w:rPr>
          <w:lang w:val="en-CA" w:eastAsia="ja-JP"/>
        </w:rPr>
        <w:t>(bitCodingOrder</w:t>
      </w:r>
      <w:r w:rsidR="004014E9">
        <w:rPr>
          <w:lang w:val="en-CA" w:eastAsia="ja-JP"/>
        </w:rPr>
        <w:t>[</w:t>
      </w:r>
      <w:r w:rsidR="000E5156" w:rsidRPr="00D527DE">
        <w:rPr>
          <w:lang w:val="en-CA" w:eastAsia="ja-JP"/>
        </w:rPr>
        <w:t>binIdx</w:t>
      </w:r>
      <w:r w:rsidR="004014E9">
        <w:rPr>
          <w:lang w:val="en-CA" w:eastAsia="ja-JP"/>
        </w:rPr>
        <w:t>]</w:t>
      </w:r>
      <w:r w:rsidR="00D06B94" w:rsidRPr="00D527DE">
        <w:rPr>
          <w:lang w:val="en-CA" w:eastAsia="ja-JP"/>
        </w:rPr>
        <w:t xml:space="preserve"> &gt;&gt; 2) &amp; 1</w:t>
      </w:r>
      <w:r w:rsidR="000E5156" w:rsidRPr="00D527DE">
        <w:rPr>
          <w:lang w:val="en-CA" w:eastAsia="ja-JP"/>
        </w:rPr>
        <w:t>)</w:t>
      </w:r>
    </w:p>
    <w:p w14:paraId="556D5216" w14:textId="2C81B1DB" w:rsidR="000E5156" w:rsidRPr="00D527DE" w:rsidRDefault="00E76693" w:rsidP="004014E9">
      <w:pPr>
        <w:pStyle w:val="Code"/>
        <w:rPr>
          <w:lang w:val="en-CA" w:eastAsia="ja-JP"/>
        </w:rPr>
      </w:pPr>
      <w:r>
        <w:rPr>
          <w:lang w:val="en-CA" w:eastAsia="ja-JP"/>
        </w:rPr>
        <w:t>t</w:t>
      </w:r>
      <w:r w:rsidR="000E5156" w:rsidRPr="00D527DE">
        <w:rPr>
          <w:lang w:val="en-CA" w:eastAsia="ja-JP"/>
        </w:rPr>
        <w:t xml:space="preserve">C = 2 × </w:t>
      </w:r>
      <w:r>
        <w:rPr>
          <w:lang w:val="en-CA" w:eastAsia="ja-JP"/>
        </w:rPr>
        <w:t>t</w:t>
      </w:r>
      <w:r w:rsidR="000E5156" w:rsidRPr="00D527DE">
        <w:rPr>
          <w:lang w:val="en-CA" w:eastAsia="ja-JP"/>
        </w:rPr>
        <w:t xml:space="preserve">N + </w:t>
      </w:r>
      <w:r w:rsidR="00D06B94" w:rsidRPr="00D527DE">
        <w:rPr>
          <w:lang w:val="en-CA" w:eastAsia="ja-JP"/>
        </w:rPr>
        <w:t>(</w:t>
      </w:r>
      <w:r w:rsidR="000E5156" w:rsidRPr="00D527DE">
        <w:rPr>
          <w:lang w:val="en-CA" w:eastAsia="ja-JP"/>
        </w:rPr>
        <w:t>(bitCodingOrder</w:t>
      </w:r>
      <w:r w:rsidR="004014E9">
        <w:rPr>
          <w:lang w:val="en-CA" w:eastAsia="ja-JP"/>
        </w:rPr>
        <w:t>[</w:t>
      </w:r>
      <w:r w:rsidR="000E5156" w:rsidRPr="00D527DE">
        <w:rPr>
          <w:lang w:val="en-CA" w:eastAsia="ja-JP"/>
        </w:rPr>
        <w:t>binIdx</w:t>
      </w:r>
      <w:r w:rsidR="004014E9">
        <w:rPr>
          <w:lang w:val="en-CA" w:eastAsia="ja-JP"/>
        </w:rPr>
        <w:t>]</w:t>
      </w:r>
      <w:r w:rsidR="000E5156" w:rsidRPr="00D527DE">
        <w:rPr>
          <w:lang w:val="en-CA" w:eastAsia="ja-JP"/>
        </w:rPr>
        <w:t xml:space="preserve"> </w:t>
      </w:r>
      <w:r w:rsidR="00D06B94" w:rsidRPr="00D527DE">
        <w:rPr>
          <w:lang w:val="en-CA" w:eastAsia="ja-JP"/>
        </w:rPr>
        <w:t xml:space="preserve">&gt;&gt; 1) </w:t>
      </w:r>
      <w:r w:rsidR="000E5156" w:rsidRPr="00D527DE">
        <w:rPr>
          <w:lang w:val="en-CA" w:eastAsia="ja-JP"/>
        </w:rPr>
        <w:t xml:space="preserve">&amp; </w:t>
      </w:r>
      <w:r w:rsidR="00D06B94" w:rsidRPr="00D527DE">
        <w:rPr>
          <w:lang w:val="en-CA" w:eastAsia="ja-JP"/>
        </w:rPr>
        <w:t>1</w:t>
      </w:r>
      <w:r w:rsidR="000E5156" w:rsidRPr="00D527DE">
        <w:rPr>
          <w:lang w:val="en-CA" w:eastAsia="ja-JP"/>
        </w:rPr>
        <w:t>)</w:t>
      </w:r>
    </w:p>
    <w:p w14:paraId="5DF30A0E" w14:textId="71E89B8E" w:rsidR="000E5156" w:rsidRPr="00D527DE" w:rsidRDefault="00E76693" w:rsidP="004014E9">
      <w:pPr>
        <w:pStyle w:val="Code"/>
        <w:rPr>
          <w:lang w:val="en-CA" w:eastAsia="ja-JP"/>
        </w:rPr>
      </w:pPr>
      <w:r>
        <w:rPr>
          <w:lang w:val="en-CA" w:eastAsia="ja-JP"/>
        </w:rPr>
        <w:t>v</w:t>
      </w:r>
      <w:r w:rsidR="000E5156" w:rsidRPr="00D527DE">
        <w:rPr>
          <w:lang w:val="en-CA" w:eastAsia="ja-JP"/>
        </w:rPr>
        <w:t xml:space="preserve">C = 2 × </w:t>
      </w:r>
      <w:r>
        <w:rPr>
          <w:lang w:val="en-CA" w:eastAsia="ja-JP"/>
        </w:rPr>
        <w:t>v</w:t>
      </w:r>
      <w:r w:rsidR="000E5156" w:rsidRPr="00D527DE">
        <w:rPr>
          <w:lang w:val="en-CA" w:eastAsia="ja-JP"/>
        </w:rPr>
        <w:t>N + (bitCodingOrder</w:t>
      </w:r>
      <w:r w:rsidR="004014E9">
        <w:rPr>
          <w:lang w:val="en-CA" w:eastAsia="ja-JP"/>
        </w:rPr>
        <w:t>[</w:t>
      </w:r>
      <w:r w:rsidR="000E5156" w:rsidRPr="00D527DE">
        <w:rPr>
          <w:lang w:val="en-CA" w:eastAsia="ja-JP"/>
        </w:rPr>
        <w:t>binIdx</w:t>
      </w:r>
      <w:r w:rsidR="004014E9">
        <w:rPr>
          <w:lang w:val="en-CA" w:eastAsia="ja-JP"/>
        </w:rPr>
        <w:t>]</w:t>
      </w:r>
      <w:r w:rsidR="000E5156" w:rsidRPr="00D527DE">
        <w:rPr>
          <w:lang w:val="en-CA" w:eastAsia="ja-JP"/>
        </w:rPr>
        <w:t xml:space="preserve"> &amp; 1)</w:t>
      </w:r>
    </w:p>
    <w:p w14:paraId="071FAA4F" w14:textId="4D9B5B2C" w:rsidR="00975271" w:rsidRPr="00D527DE" w:rsidRDefault="004913A6" w:rsidP="000E5156">
      <w:pPr>
        <w:rPr>
          <w:lang w:val="en-CA" w:eastAsia="ja-JP"/>
        </w:rPr>
      </w:pPr>
      <w:r w:rsidRPr="00D527DE">
        <w:rPr>
          <w:lang w:val="en-CA" w:eastAsia="ja-JP"/>
        </w:rPr>
        <w:lastRenderedPageBreak/>
        <w:tab/>
      </w:r>
      <w:r w:rsidR="00975271" w:rsidRPr="00D527DE">
        <w:rPr>
          <w:lang w:val="en-CA" w:eastAsia="ja-JP"/>
        </w:rPr>
        <w:t>The following procedure is performed for each of the</w:t>
      </w:r>
      <w:r w:rsidR="00E76693">
        <w:rPr>
          <w:lang w:val="en-CA" w:eastAsia="ja-JP"/>
        </w:rPr>
        <w:t xml:space="preserve"> s, t, and v</w:t>
      </w:r>
      <w:r w:rsidR="00975271" w:rsidRPr="00D527DE">
        <w:rPr>
          <w:lang w:val="en-CA" w:eastAsia="ja-JP"/>
        </w:rPr>
        <w:t xml:space="preserve"> axes by substituting the variables aN, aC, nPmas, </w:t>
      </w:r>
      <w:r w:rsidR="00E76693">
        <w:rPr>
          <w:lang w:val="en-CA" w:eastAsia="ja-JP"/>
        </w:rPr>
        <w:t>s</w:t>
      </w:r>
      <w:r w:rsidR="00975271" w:rsidRPr="00D527DE">
        <w:rPr>
          <w:lang w:val="en-CA" w:eastAsia="ja-JP"/>
        </w:rPr>
        <w:t xml:space="preserve">Cn, </w:t>
      </w:r>
      <w:r w:rsidR="00E76693">
        <w:rPr>
          <w:lang w:val="en-CA" w:eastAsia="ja-JP"/>
        </w:rPr>
        <w:t>t</w:t>
      </w:r>
      <w:r w:rsidR="00975271" w:rsidRPr="00D527DE">
        <w:rPr>
          <w:lang w:val="en-CA" w:eastAsia="ja-JP"/>
        </w:rPr>
        <w:t xml:space="preserve">Cn, </w:t>
      </w:r>
      <w:r w:rsidR="00E76693">
        <w:rPr>
          <w:lang w:val="en-CA" w:eastAsia="ja-JP"/>
        </w:rPr>
        <w:t>v</w:t>
      </w:r>
      <w:r w:rsidR="00975271" w:rsidRPr="00D527DE">
        <w:rPr>
          <w:lang w:val="en-CA" w:eastAsia="ja-JP"/>
        </w:rPr>
        <w:t xml:space="preserve">Cn, </w:t>
      </w:r>
      <w:r w:rsidR="00E76693">
        <w:rPr>
          <w:lang w:val="en-CA" w:eastAsia="ja-JP"/>
        </w:rPr>
        <w:t>s</w:t>
      </w:r>
      <w:r w:rsidR="00975271" w:rsidRPr="00D527DE">
        <w:rPr>
          <w:lang w:val="en-CA" w:eastAsia="ja-JP"/>
        </w:rPr>
        <w:t xml:space="preserve">Nn, </w:t>
      </w:r>
      <w:r w:rsidR="00E76693">
        <w:rPr>
          <w:lang w:val="en-CA" w:eastAsia="ja-JP"/>
        </w:rPr>
        <w:t>t</w:t>
      </w:r>
      <w:r w:rsidR="00975271" w:rsidRPr="00D527DE">
        <w:rPr>
          <w:lang w:val="en-CA" w:eastAsia="ja-JP"/>
        </w:rPr>
        <w:t xml:space="preserve">Nn, and </w:t>
      </w:r>
      <w:r w:rsidR="00E76693">
        <w:rPr>
          <w:lang w:val="en-CA" w:eastAsia="ja-JP"/>
        </w:rPr>
        <w:t>v</w:t>
      </w:r>
      <w:r w:rsidR="00975271" w:rsidRPr="00D527DE">
        <w:rPr>
          <w:lang w:val="en-CA" w:eastAsia="ja-JP"/>
        </w:rPr>
        <w:t xml:space="preserve">Nn of the corresponding row of </w:t>
      </w:r>
      <w:r w:rsidR="00975271" w:rsidRPr="00D527DE">
        <w:rPr>
          <w:lang w:val="en-CA" w:eastAsia="ja-JP"/>
        </w:rPr>
        <w:fldChar w:fldCharType="begin" w:fldLock="1"/>
      </w:r>
      <w:r w:rsidR="00975271" w:rsidRPr="00D527DE">
        <w:rPr>
          <w:lang w:val="en-CA" w:eastAsia="ja-JP"/>
        </w:rPr>
        <w:instrText xml:space="preserve"> REF _Ref5868058 \h </w:instrText>
      </w:r>
      <w:r w:rsidR="00D527DE">
        <w:rPr>
          <w:lang w:val="en-CA" w:eastAsia="ja-JP"/>
        </w:rPr>
        <w:instrText xml:space="preserve"> \* MERGEFORMAT </w:instrText>
      </w:r>
      <w:r w:rsidR="00975271" w:rsidRPr="00D527DE">
        <w:rPr>
          <w:lang w:val="en-CA" w:eastAsia="ja-JP"/>
        </w:rPr>
      </w:r>
      <w:r w:rsidR="00975271" w:rsidRPr="00D527DE">
        <w:rPr>
          <w:lang w:val="en-CA" w:eastAsia="ja-JP"/>
        </w:rPr>
        <w:fldChar w:fldCharType="separate"/>
      </w:r>
      <w:r w:rsidR="003551F0" w:rsidRPr="009334E7">
        <w:t xml:space="preserve">Table </w:t>
      </w:r>
      <w:r w:rsidR="003551F0">
        <w:rPr>
          <w:noProof/>
        </w:rPr>
        <w:t>25</w:t>
      </w:r>
      <w:r w:rsidR="00975271" w:rsidRPr="00D527DE">
        <w:rPr>
          <w:lang w:val="en-CA" w:eastAsia="ja-JP"/>
        </w:rPr>
        <w:fldChar w:fldCharType="end"/>
      </w:r>
      <w:r w:rsidR="00975271" w:rsidRPr="00D527DE">
        <w:rPr>
          <w:lang w:val="en-CA" w:eastAsia="ja-JP"/>
        </w:rPr>
        <w:t>.</w:t>
      </w:r>
    </w:p>
    <w:p w14:paraId="38704716" w14:textId="5B1D6576" w:rsidR="00975271" w:rsidRPr="00D527DE" w:rsidRDefault="00975271" w:rsidP="00BE53BF">
      <w:pPr>
        <w:pStyle w:val="Code"/>
        <w:rPr>
          <w:lang w:val="en-CA" w:eastAsia="ja-JP"/>
        </w:rPr>
      </w:pPr>
      <w:r w:rsidRPr="00D527DE">
        <w:rPr>
          <w:lang w:val="en-CA" w:eastAsia="ja-JP"/>
        </w:rPr>
        <w:t>// if child is adjacent to a causally-valid neighbour</w:t>
      </w:r>
    </w:p>
    <w:p w14:paraId="4663FB52" w14:textId="7D07207B" w:rsidR="00975271" w:rsidRPr="00D527DE" w:rsidRDefault="00975271" w:rsidP="00BE53BF">
      <w:pPr>
        <w:pStyle w:val="Code"/>
        <w:rPr>
          <w:lang w:val="en-CA" w:eastAsia="ja-JP"/>
        </w:rPr>
      </w:pPr>
      <w:r w:rsidRPr="00D527DE">
        <w:rPr>
          <w:lang w:val="en-CA" w:eastAsia="ja-JP"/>
        </w:rPr>
        <w:t>if (!(aC</w:t>
      </w:r>
      <w:r w:rsidRPr="00D527DE">
        <w:t> </w:t>
      </w:r>
      <w:r w:rsidRPr="00D527DE">
        <w:rPr>
          <w:lang w:val="en-CA" w:eastAsia="ja-JP"/>
        </w:rPr>
        <w:t>&amp;</w:t>
      </w:r>
      <w:r w:rsidRPr="00D527DE">
        <w:rPr>
          <w:lang w:val="en-US" w:eastAsia="ja-JP"/>
        </w:rPr>
        <w:t> </w:t>
      </w:r>
      <w:r w:rsidRPr="00D527DE">
        <w:rPr>
          <w:lang w:val="en-CA" w:eastAsia="ja-JP"/>
        </w:rPr>
        <w:t>1)) {</w:t>
      </w:r>
    </w:p>
    <w:p w14:paraId="04AD5AF3" w14:textId="6ECF5912" w:rsidR="00975271" w:rsidRPr="00D527DE" w:rsidRDefault="00C43BCF" w:rsidP="00BE53BF">
      <w:pPr>
        <w:pStyle w:val="Code"/>
        <w:rPr>
          <w:lang w:val="en-CA" w:eastAsia="ja-JP"/>
        </w:rPr>
      </w:pPr>
      <w:r>
        <w:rPr>
          <w:lang w:val="en-CA" w:eastAsia="ja-JP"/>
        </w:rPr>
        <w:t xml:space="preserve">  </w:t>
      </w:r>
      <w:r w:rsidR="00975271" w:rsidRPr="00D527DE">
        <w:rPr>
          <w:lang w:val="en-CA" w:eastAsia="ja-JP"/>
        </w:rPr>
        <w:t>if (NeighboutPattern</w:t>
      </w:r>
      <w:r w:rsidR="00975271" w:rsidRPr="00D527DE">
        <w:rPr>
          <w:lang w:val="en-US" w:eastAsia="ja-JP"/>
        </w:rPr>
        <w:t> </w:t>
      </w:r>
      <w:r w:rsidR="00975271" w:rsidRPr="00D527DE">
        <w:rPr>
          <w:lang w:val="en-CA" w:eastAsia="ja-JP"/>
        </w:rPr>
        <w:t>&amp;</w:t>
      </w:r>
      <w:r w:rsidR="00975271" w:rsidRPr="00D527DE">
        <w:rPr>
          <w:lang w:val="en-US" w:eastAsia="ja-JP"/>
        </w:rPr>
        <w:t> </w:t>
      </w:r>
      <w:r w:rsidR="00975271" w:rsidRPr="00D527DE">
        <w:rPr>
          <w:lang w:val="en-CA" w:eastAsia="ja-JP"/>
        </w:rPr>
        <w:t>nPmask)</w:t>
      </w:r>
    </w:p>
    <w:p w14:paraId="0986CDCF" w14:textId="4F92CAB7" w:rsidR="00975271" w:rsidRPr="00D527DE" w:rsidRDefault="00C43BCF" w:rsidP="00BE53BF">
      <w:pPr>
        <w:pStyle w:val="Code"/>
        <w:rPr>
          <w:lang w:val="en-CA" w:eastAsia="ja-JP"/>
        </w:rPr>
      </w:pPr>
      <w:r>
        <w:rPr>
          <w:lang w:val="en-CA" w:eastAsia="ja-JP"/>
        </w:rPr>
        <w:t xml:space="preserve">    </w:t>
      </w:r>
      <w:r w:rsidR="00975271" w:rsidRPr="00D527DE">
        <w:rPr>
          <w:lang w:val="en-CA" w:eastAsia="ja-JP"/>
        </w:rPr>
        <w:t>adjOcc += GeometryNodeOccupancyCnt[depth + 1][</w:t>
      </w:r>
      <w:r w:rsidR="00E76693">
        <w:rPr>
          <w:lang w:val="en-CA" w:eastAsia="ja-JP"/>
        </w:rPr>
        <w:t>s</w:t>
      </w:r>
      <w:r w:rsidR="00975271" w:rsidRPr="00D527DE">
        <w:rPr>
          <w:lang w:val="en-CA" w:eastAsia="ja-JP"/>
        </w:rPr>
        <w:t>Cn][</w:t>
      </w:r>
      <w:r w:rsidR="00E76693">
        <w:rPr>
          <w:lang w:val="en-CA" w:eastAsia="ja-JP"/>
        </w:rPr>
        <w:t>t</w:t>
      </w:r>
      <w:r w:rsidR="00975271" w:rsidRPr="00D527DE">
        <w:rPr>
          <w:lang w:val="en-CA" w:eastAsia="ja-JP"/>
        </w:rPr>
        <w:t>Cn][</w:t>
      </w:r>
      <w:r w:rsidR="00E76693">
        <w:rPr>
          <w:lang w:val="en-CA" w:eastAsia="ja-JP"/>
        </w:rPr>
        <w:t>v</w:t>
      </w:r>
      <w:r w:rsidR="00975271" w:rsidRPr="00D527DE">
        <w:rPr>
          <w:lang w:val="en-CA" w:eastAsia="ja-JP"/>
        </w:rPr>
        <w:t>Cn]</w:t>
      </w:r>
    </w:p>
    <w:p w14:paraId="13923427" w14:textId="055E227D" w:rsidR="00975271" w:rsidRPr="00D527DE" w:rsidRDefault="00C43BCF" w:rsidP="00BE53BF">
      <w:pPr>
        <w:pStyle w:val="Code"/>
        <w:rPr>
          <w:lang w:val="en-CA" w:eastAsia="ja-JP"/>
        </w:rPr>
      </w:pPr>
      <w:r>
        <w:rPr>
          <w:lang w:val="en-CA" w:eastAsia="ja-JP"/>
        </w:rPr>
        <w:t xml:space="preserve">  </w:t>
      </w:r>
      <w:r w:rsidR="00975271" w:rsidRPr="00D527DE">
        <w:rPr>
          <w:lang w:val="en-CA" w:eastAsia="ja-JP"/>
        </w:rPr>
        <w:t>else</w:t>
      </w:r>
    </w:p>
    <w:p w14:paraId="6AE76740" w14:textId="4C57A610" w:rsidR="00975271" w:rsidRPr="00D527DE" w:rsidRDefault="00C43BCF" w:rsidP="00BE53BF">
      <w:pPr>
        <w:pStyle w:val="Code"/>
        <w:rPr>
          <w:lang w:val="en-CA" w:eastAsia="ja-JP"/>
        </w:rPr>
      </w:pPr>
      <w:r>
        <w:rPr>
          <w:lang w:val="en-CA" w:eastAsia="ja-JP"/>
        </w:rPr>
        <w:t xml:space="preserve">    </w:t>
      </w:r>
      <w:r w:rsidR="00975271" w:rsidRPr="00D527DE">
        <w:rPr>
          <w:lang w:val="en-CA" w:eastAsia="ja-JP"/>
        </w:rPr>
        <w:t>// if neighbour is available but not present</w:t>
      </w:r>
    </w:p>
    <w:p w14:paraId="4A70ED19" w14:textId="551382A7" w:rsidR="00975271" w:rsidRPr="00D527DE" w:rsidRDefault="00C43BCF" w:rsidP="00BE53BF">
      <w:pPr>
        <w:pStyle w:val="Code"/>
        <w:rPr>
          <w:lang w:val="en-CA" w:eastAsia="ja-JP"/>
        </w:rPr>
      </w:pPr>
      <w:r>
        <w:rPr>
          <w:lang w:val="en-CA" w:eastAsia="ja-JP"/>
        </w:rPr>
        <w:t xml:space="preserve">    </w:t>
      </w:r>
      <w:r w:rsidR="00975271" w:rsidRPr="00D527DE">
        <w:rPr>
          <w:lang w:val="en-CA" w:eastAsia="ja-JP"/>
        </w:rPr>
        <w:t>if ((aN + 1)</w:t>
      </w:r>
      <w:r w:rsidR="00975271" w:rsidRPr="00D527DE">
        <w:rPr>
          <w:lang w:val="en-US" w:eastAsia="ja-JP"/>
        </w:rPr>
        <w:t> </w:t>
      </w:r>
      <w:r w:rsidR="00975271" w:rsidRPr="00D527DE">
        <w:rPr>
          <w:lang w:val="en-CA" w:eastAsia="ja-JP"/>
        </w:rPr>
        <w:t>&amp;</w:t>
      </w:r>
      <w:r w:rsidR="00975271" w:rsidRPr="00D527DE">
        <w:rPr>
          <w:lang w:val="en-US" w:eastAsia="ja-JP"/>
        </w:rPr>
        <w:t> </w:t>
      </w:r>
      <w:r w:rsidR="00975271" w:rsidRPr="00D527DE">
        <w:rPr>
          <w:lang w:val="en-CA" w:eastAsia="ja-JP"/>
        </w:rPr>
        <w:t>NeighbAvailabilityMask != 1)</w:t>
      </w:r>
    </w:p>
    <w:p w14:paraId="6944B2D1" w14:textId="4047A171" w:rsidR="00975271" w:rsidRPr="00D527DE" w:rsidRDefault="00C43BCF" w:rsidP="00BE53BF">
      <w:pPr>
        <w:pStyle w:val="Code"/>
        <w:rPr>
          <w:lang w:val="en-CA" w:eastAsia="ja-JP"/>
        </w:rPr>
      </w:pPr>
      <w:r>
        <w:rPr>
          <w:lang w:val="en-CA" w:eastAsia="ja-JP"/>
        </w:rPr>
        <w:t xml:space="preserve">      </w:t>
      </w:r>
      <w:r w:rsidR="00975271" w:rsidRPr="00D527DE">
        <w:rPr>
          <w:lang w:val="en-CA" w:eastAsia="ja-JP"/>
        </w:rPr>
        <w:t>if (GeometryNodeOccupancyCnt[depth][</w:t>
      </w:r>
      <w:r w:rsidR="00E76693">
        <w:rPr>
          <w:lang w:val="en-CA" w:eastAsia="ja-JP"/>
        </w:rPr>
        <w:t>s</w:t>
      </w:r>
      <w:r w:rsidR="00975271" w:rsidRPr="00D527DE">
        <w:rPr>
          <w:lang w:val="en-CA" w:eastAsia="ja-JP"/>
        </w:rPr>
        <w:t>Nn][</w:t>
      </w:r>
      <w:r w:rsidR="00E76693">
        <w:rPr>
          <w:lang w:val="en-CA" w:eastAsia="ja-JP"/>
        </w:rPr>
        <w:t>t</w:t>
      </w:r>
      <w:r w:rsidR="00975271" w:rsidRPr="00D527DE">
        <w:rPr>
          <w:lang w:val="en-CA" w:eastAsia="ja-JP"/>
        </w:rPr>
        <w:t>Nn][</w:t>
      </w:r>
      <w:r w:rsidR="00E76693">
        <w:rPr>
          <w:lang w:val="en-CA" w:eastAsia="ja-JP"/>
        </w:rPr>
        <w:t>v</w:t>
      </w:r>
      <w:r w:rsidR="00975271" w:rsidRPr="00D527DE">
        <w:rPr>
          <w:lang w:val="en-CA" w:eastAsia="ja-JP"/>
        </w:rPr>
        <w:t>Nn]</w:t>
      </w:r>
      <w:r w:rsidR="00975271" w:rsidRPr="00D527DE">
        <w:rPr>
          <w:lang w:val="en-US" w:eastAsia="ja-JP"/>
        </w:rPr>
        <w:t> </w:t>
      </w:r>
      <w:r w:rsidR="00911985">
        <w:rPr>
          <w:lang w:val="en-CA" w:eastAsia="ja-JP"/>
        </w:rPr>
        <w:t>==</w:t>
      </w:r>
      <w:r w:rsidR="00975271" w:rsidRPr="00D527DE">
        <w:rPr>
          <w:lang w:val="en-US" w:eastAsia="ja-JP"/>
        </w:rPr>
        <w:t> </w:t>
      </w:r>
      <w:r w:rsidR="00975271" w:rsidRPr="00D527DE">
        <w:rPr>
          <w:lang w:val="en-CA" w:eastAsia="ja-JP"/>
        </w:rPr>
        <w:t>0)</w:t>
      </w:r>
    </w:p>
    <w:p w14:paraId="0B8CFADC" w14:textId="317197C8" w:rsidR="00975271" w:rsidRPr="00D527DE" w:rsidRDefault="00C43BCF" w:rsidP="00BE53BF">
      <w:pPr>
        <w:pStyle w:val="Code"/>
        <w:rPr>
          <w:lang w:val="en-CA" w:eastAsia="ja-JP"/>
        </w:rPr>
      </w:pPr>
      <w:r>
        <w:rPr>
          <w:lang w:val="en-CA" w:eastAsia="ja-JP"/>
        </w:rPr>
        <w:t xml:space="preserve">        </w:t>
      </w:r>
      <w:r w:rsidR="00975271" w:rsidRPr="00D527DE">
        <w:rPr>
          <w:lang w:val="en-CA" w:eastAsia="ja-JP"/>
        </w:rPr>
        <w:t>adjUnocc = 1</w:t>
      </w:r>
    </w:p>
    <w:p w14:paraId="72E77405" w14:textId="2C2B96D2" w:rsidR="00975271" w:rsidRPr="00D527DE" w:rsidRDefault="00975271" w:rsidP="00BE53BF">
      <w:pPr>
        <w:pStyle w:val="Code"/>
        <w:rPr>
          <w:lang w:val="en-CA" w:eastAsia="ja-JP"/>
        </w:rPr>
      </w:pPr>
      <w:r w:rsidRPr="00D527DE">
        <w:rPr>
          <w:lang w:val="en-CA" w:eastAsia="ja-JP"/>
        </w:rPr>
        <w:t>}</w:t>
      </w:r>
    </w:p>
    <w:p w14:paraId="1A6B61BC" w14:textId="1F45B60E" w:rsidR="009010C7" w:rsidRPr="009334E7" w:rsidRDefault="009010C7" w:rsidP="009010C7">
      <w:pPr>
        <w:pStyle w:val="af5"/>
        <w:rPr>
          <w:rFonts w:ascii="Cambria" w:hAnsi="Cambria"/>
        </w:rPr>
      </w:pPr>
      <w:bookmarkStart w:id="2082" w:name="_Ref5868058"/>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25</w:t>
      </w:r>
      <w:r w:rsidR="00F6619B" w:rsidRPr="009334E7">
        <w:rPr>
          <w:rFonts w:ascii="Cambria" w:hAnsi="Cambria"/>
        </w:rPr>
        <w:fldChar w:fldCharType="end"/>
      </w:r>
      <w:bookmarkEnd w:id="2082"/>
      <w:r w:rsidR="00D527DE">
        <w:rPr>
          <w:rFonts w:ascii="Cambria" w:hAnsi="Cambria"/>
        </w:rPr>
        <w:t xml:space="preserve"> —</w:t>
      </w:r>
      <w:r w:rsidRPr="009334E7">
        <w:rPr>
          <w:rFonts w:ascii="Cambria" w:hAnsi="Cambria"/>
        </w:rPr>
        <w:t xml:space="preserve"> Variable substitutions for the computation of adjOcc and adjUnocc</w:t>
      </w:r>
    </w:p>
    <w:tbl>
      <w:tblPr>
        <w:tblStyle w:val="a8"/>
        <w:tblW w:w="0" w:type="auto"/>
        <w:jc w:val="center"/>
        <w:tblLook w:val="04A0" w:firstRow="1" w:lastRow="0" w:firstColumn="1" w:lastColumn="0" w:noHBand="0" w:noVBand="1"/>
      </w:tblPr>
      <w:tblGrid>
        <w:gridCol w:w="620"/>
        <w:gridCol w:w="484"/>
        <w:gridCol w:w="460"/>
        <w:gridCol w:w="1029"/>
        <w:gridCol w:w="678"/>
        <w:gridCol w:w="658"/>
        <w:gridCol w:w="695"/>
        <w:gridCol w:w="704"/>
        <w:gridCol w:w="684"/>
        <w:gridCol w:w="721"/>
      </w:tblGrid>
      <w:tr w:rsidR="009010C7" w:rsidRPr="00D527DE" w14:paraId="210FF18D" w14:textId="77777777" w:rsidTr="008B4D2F">
        <w:trPr>
          <w:trHeight w:val="360"/>
          <w:jc w:val="center"/>
        </w:trPr>
        <w:tc>
          <w:tcPr>
            <w:tcW w:w="0" w:type="auto"/>
            <w:noWrap/>
            <w:hideMark/>
          </w:tcPr>
          <w:p w14:paraId="249127F0" w14:textId="77777777" w:rsidR="009010C7" w:rsidRPr="00C5553D" w:rsidRDefault="009010C7" w:rsidP="008B4D2F">
            <w:pPr>
              <w:tabs>
                <w:tab w:val="clear" w:pos="403"/>
              </w:tabs>
              <w:spacing w:after="0" w:line="240" w:lineRule="auto"/>
              <w:jc w:val="center"/>
              <w:rPr>
                <w:b/>
                <w:bCs/>
              </w:rPr>
            </w:pPr>
            <w:r w:rsidRPr="00C5553D">
              <w:rPr>
                <w:b/>
                <w:bCs/>
              </w:rPr>
              <w:t>axis</w:t>
            </w:r>
          </w:p>
        </w:tc>
        <w:tc>
          <w:tcPr>
            <w:tcW w:w="0" w:type="auto"/>
            <w:noWrap/>
            <w:hideMark/>
          </w:tcPr>
          <w:p w14:paraId="6FB5F654" w14:textId="77777777" w:rsidR="009010C7" w:rsidRPr="00C5553D" w:rsidRDefault="009010C7" w:rsidP="008B4D2F">
            <w:pPr>
              <w:tabs>
                <w:tab w:val="clear" w:pos="403"/>
              </w:tabs>
              <w:spacing w:after="0" w:line="240" w:lineRule="auto"/>
              <w:jc w:val="center"/>
              <w:rPr>
                <w:b/>
                <w:bCs/>
              </w:rPr>
            </w:pPr>
            <w:r w:rsidRPr="00C5553D">
              <w:rPr>
                <w:b/>
                <w:bCs/>
              </w:rPr>
              <w:t>aN</w:t>
            </w:r>
          </w:p>
        </w:tc>
        <w:tc>
          <w:tcPr>
            <w:tcW w:w="0" w:type="auto"/>
            <w:noWrap/>
            <w:hideMark/>
          </w:tcPr>
          <w:p w14:paraId="32B7F40B" w14:textId="77777777" w:rsidR="009010C7" w:rsidRPr="00C5553D" w:rsidRDefault="009010C7" w:rsidP="008B4D2F">
            <w:pPr>
              <w:tabs>
                <w:tab w:val="clear" w:pos="403"/>
              </w:tabs>
              <w:spacing w:after="0" w:line="240" w:lineRule="auto"/>
              <w:jc w:val="center"/>
              <w:rPr>
                <w:b/>
                <w:bCs/>
              </w:rPr>
            </w:pPr>
            <w:r w:rsidRPr="00C5553D">
              <w:rPr>
                <w:b/>
                <w:bCs/>
              </w:rPr>
              <w:t>aC</w:t>
            </w:r>
          </w:p>
        </w:tc>
        <w:tc>
          <w:tcPr>
            <w:tcW w:w="0" w:type="auto"/>
            <w:noWrap/>
            <w:hideMark/>
          </w:tcPr>
          <w:p w14:paraId="561A29D4" w14:textId="77777777" w:rsidR="009010C7" w:rsidRPr="00C5553D" w:rsidRDefault="009010C7" w:rsidP="008B4D2F">
            <w:pPr>
              <w:tabs>
                <w:tab w:val="clear" w:pos="403"/>
              </w:tabs>
              <w:spacing w:after="0" w:line="240" w:lineRule="auto"/>
              <w:jc w:val="center"/>
              <w:rPr>
                <w:b/>
                <w:bCs/>
              </w:rPr>
            </w:pPr>
            <w:r w:rsidRPr="00C5553D">
              <w:rPr>
                <w:b/>
                <w:bCs/>
              </w:rPr>
              <w:t>nPmask</w:t>
            </w:r>
          </w:p>
        </w:tc>
        <w:tc>
          <w:tcPr>
            <w:tcW w:w="0" w:type="auto"/>
            <w:noWrap/>
            <w:hideMark/>
          </w:tcPr>
          <w:p w14:paraId="44C39011" w14:textId="506600AA" w:rsidR="009010C7" w:rsidRPr="00C5553D" w:rsidRDefault="00E76693" w:rsidP="008B4D2F">
            <w:pPr>
              <w:tabs>
                <w:tab w:val="clear" w:pos="403"/>
              </w:tabs>
              <w:spacing w:after="0" w:line="240" w:lineRule="auto"/>
              <w:jc w:val="center"/>
              <w:rPr>
                <w:b/>
                <w:bCs/>
              </w:rPr>
            </w:pPr>
            <w:r w:rsidRPr="00C5553D">
              <w:rPr>
                <w:b/>
                <w:bCs/>
              </w:rPr>
              <w:t>s</w:t>
            </w:r>
            <w:r w:rsidR="009010C7" w:rsidRPr="00C5553D">
              <w:rPr>
                <w:b/>
                <w:bCs/>
              </w:rPr>
              <w:t>Cn</w:t>
            </w:r>
          </w:p>
        </w:tc>
        <w:tc>
          <w:tcPr>
            <w:tcW w:w="0" w:type="auto"/>
            <w:noWrap/>
            <w:hideMark/>
          </w:tcPr>
          <w:p w14:paraId="1D7AC527" w14:textId="743461D5" w:rsidR="009010C7" w:rsidRPr="00C5553D" w:rsidRDefault="00E76693" w:rsidP="008B4D2F">
            <w:pPr>
              <w:tabs>
                <w:tab w:val="clear" w:pos="403"/>
              </w:tabs>
              <w:spacing w:after="0" w:line="240" w:lineRule="auto"/>
              <w:jc w:val="center"/>
              <w:rPr>
                <w:b/>
                <w:bCs/>
              </w:rPr>
            </w:pPr>
            <w:r w:rsidRPr="00C5553D">
              <w:rPr>
                <w:b/>
                <w:bCs/>
              </w:rPr>
              <w:t>t</w:t>
            </w:r>
            <w:r w:rsidR="009010C7" w:rsidRPr="00C5553D">
              <w:rPr>
                <w:b/>
                <w:bCs/>
              </w:rPr>
              <w:t>Cn</w:t>
            </w:r>
          </w:p>
        </w:tc>
        <w:tc>
          <w:tcPr>
            <w:tcW w:w="0" w:type="auto"/>
            <w:noWrap/>
            <w:hideMark/>
          </w:tcPr>
          <w:p w14:paraId="09EA2F01" w14:textId="189A0DAF" w:rsidR="009010C7" w:rsidRPr="00C5553D" w:rsidRDefault="00E76693" w:rsidP="008B4D2F">
            <w:pPr>
              <w:tabs>
                <w:tab w:val="clear" w:pos="403"/>
              </w:tabs>
              <w:spacing w:after="0" w:line="240" w:lineRule="auto"/>
              <w:jc w:val="center"/>
              <w:rPr>
                <w:b/>
                <w:bCs/>
              </w:rPr>
            </w:pPr>
            <w:r w:rsidRPr="00C5553D">
              <w:rPr>
                <w:b/>
                <w:bCs/>
              </w:rPr>
              <w:t>v</w:t>
            </w:r>
            <w:r w:rsidR="009010C7" w:rsidRPr="00C5553D">
              <w:rPr>
                <w:b/>
                <w:bCs/>
              </w:rPr>
              <w:t>Cn</w:t>
            </w:r>
          </w:p>
        </w:tc>
        <w:tc>
          <w:tcPr>
            <w:tcW w:w="0" w:type="auto"/>
            <w:noWrap/>
            <w:hideMark/>
          </w:tcPr>
          <w:p w14:paraId="7819F7ED" w14:textId="690BBC3A" w:rsidR="009010C7" w:rsidRPr="00C5553D" w:rsidRDefault="00E76693" w:rsidP="008B4D2F">
            <w:pPr>
              <w:tabs>
                <w:tab w:val="clear" w:pos="403"/>
              </w:tabs>
              <w:spacing w:after="0" w:line="240" w:lineRule="auto"/>
              <w:jc w:val="center"/>
              <w:rPr>
                <w:b/>
                <w:bCs/>
              </w:rPr>
            </w:pPr>
            <w:r w:rsidRPr="00C5553D">
              <w:rPr>
                <w:b/>
                <w:bCs/>
              </w:rPr>
              <w:t>s</w:t>
            </w:r>
            <w:r w:rsidR="009010C7" w:rsidRPr="00C5553D">
              <w:rPr>
                <w:b/>
                <w:bCs/>
              </w:rPr>
              <w:t>Nn</w:t>
            </w:r>
          </w:p>
        </w:tc>
        <w:tc>
          <w:tcPr>
            <w:tcW w:w="0" w:type="auto"/>
            <w:noWrap/>
            <w:hideMark/>
          </w:tcPr>
          <w:p w14:paraId="174932A4" w14:textId="0240EC1E" w:rsidR="009010C7" w:rsidRPr="00C5553D" w:rsidRDefault="00E76693" w:rsidP="008B4D2F">
            <w:pPr>
              <w:tabs>
                <w:tab w:val="clear" w:pos="403"/>
              </w:tabs>
              <w:spacing w:after="0" w:line="240" w:lineRule="auto"/>
              <w:jc w:val="center"/>
              <w:rPr>
                <w:b/>
                <w:bCs/>
              </w:rPr>
            </w:pPr>
            <w:r w:rsidRPr="00C5553D">
              <w:rPr>
                <w:b/>
                <w:bCs/>
              </w:rPr>
              <w:t>t</w:t>
            </w:r>
            <w:r w:rsidR="009010C7" w:rsidRPr="00C5553D">
              <w:rPr>
                <w:b/>
                <w:bCs/>
              </w:rPr>
              <w:t>Nn</w:t>
            </w:r>
          </w:p>
        </w:tc>
        <w:tc>
          <w:tcPr>
            <w:tcW w:w="0" w:type="auto"/>
            <w:noWrap/>
            <w:hideMark/>
          </w:tcPr>
          <w:p w14:paraId="6E2874A6" w14:textId="0FAEF5B8" w:rsidR="009010C7" w:rsidRPr="00C5553D" w:rsidRDefault="00E76693" w:rsidP="008B4D2F">
            <w:pPr>
              <w:tabs>
                <w:tab w:val="clear" w:pos="403"/>
              </w:tabs>
              <w:spacing w:after="0" w:line="240" w:lineRule="auto"/>
              <w:jc w:val="center"/>
              <w:rPr>
                <w:b/>
                <w:bCs/>
              </w:rPr>
            </w:pPr>
            <w:r w:rsidRPr="00C5553D">
              <w:rPr>
                <w:b/>
                <w:bCs/>
              </w:rPr>
              <w:t>v</w:t>
            </w:r>
            <w:r w:rsidR="009010C7" w:rsidRPr="00C5553D">
              <w:rPr>
                <w:b/>
                <w:bCs/>
              </w:rPr>
              <w:t>Nn</w:t>
            </w:r>
          </w:p>
        </w:tc>
      </w:tr>
      <w:tr w:rsidR="009010C7" w:rsidRPr="00D527DE" w14:paraId="1D64E07B" w14:textId="77777777" w:rsidTr="008B4D2F">
        <w:trPr>
          <w:trHeight w:val="360"/>
          <w:jc w:val="center"/>
        </w:trPr>
        <w:tc>
          <w:tcPr>
            <w:tcW w:w="0" w:type="auto"/>
            <w:noWrap/>
            <w:hideMark/>
          </w:tcPr>
          <w:p w14:paraId="7BB281C4" w14:textId="46155DE0" w:rsidR="009010C7" w:rsidRPr="00D527DE" w:rsidRDefault="00E76693" w:rsidP="008B4D2F">
            <w:pPr>
              <w:tabs>
                <w:tab w:val="clear" w:pos="403"/>
              </w:tabs>
              <w:spacing w:after="0" w:line="240" w:lineRule="auto"/>
              <w:jc w:val="center"/>
            </w:pPr>
            <w:r>
              <w:t>s</w:t>
            </w:r>
          </w:p>
        </w:tc>
        <w:tc>
          <w:tcPr>
            <w:tcW w:w="0" w:type="auto"/>
            <w:noWrap/>
            <w:hideMark/>
          </w:tcPr>
          <w:p w14:paraId="0A292A5A" w14:textId="3CBF368A" w:rsidR="009010C7" w:rsidRPr="00D527DE" w:rsidRDefault="00E76693" w:rsidP="008B4D2F">
            <w:pPr>
              <w:tabs>
                <w:tab w:val="clear" w:pos="403"/>
              </w:tabs>
              <w:spacing w:after="0" w:line="240" w:lineRule="auto"/>
              <w:jc w:val="center"/>
            </w:pPr>
            <w:r>
              <w:t>s</w:t>
            </w:r>
            <w:r w:rsidR="009010C7" w:rsidRPr="00D527DE">
              <w:t>N</w:t>
            </w:r>
          </w:p>
        </w:tc>
        <w:tc>
          <w:tcPr>
            <w:tcW w:w="0" w:type="auto"/>
            <w:noWrap/>
            <w:hideMark/>
          </w:tcPr>
          <w:p w14:paraId="684A72C5" w14:textId="0E9C0FA6" w:rsidR="009010C7" w:rsidRPr="00D527DE" w:rsidRDefault="00E76693" w:rsidP="008B4D2F">
            <w:pPr>
              <w:tabs>
                <w:tab w:val="clear" w:pos="403"/>
              </w:tabs>
              <w:spacing w:after="0" w:line="240" w:lineRule="auto"/>
              <w:jc w:val="center"/>
            </w:pPr>
            <w:r>
              <w:t>s</w:t>
            </w:r>
            <w:r w:rsidR="009010C7" w:rsidRPr="00D527DE">
              <w:t>C</w:t>
            </w:r>
          </w:p>
        </w:tc>
        <w:tc>
          <w:tcPr>
            <w:tcW w:w="0" w:type="auto"/>
            <w:noWrap/>
            <w:hideMark/>
          </w:tcPr>
          <w:p w14:paraId="0B21D2A0" w14:textId="77777777" w:rsidR="009010C7" w:rsidRPr="00D527DE" w:rsidRDefault="009010C7" w:rsidP="008B4D2F">
            <w:pPr>
              <w:tabs>
                <w:tab w:val="clear" w:pos="403"/>
              </w:tabs>
              <w:spacing w:after="0" w:line="240" w:lineRule="auto"/>
              <w:jc w:val="center"/>
            </w:pPr>
            <w:r w:rsidRPr="00D527DE">
              <w:t>2</w:t>
            </w:r>
          </w:p>
        </w:tc>
        <w:tc>
          <w:tcPr>
            <w:tcW w:w="0" w:type="auto"/>
            <w:noWrap/>
            <w:hideMark/>
          </w:tcPr>
          <w:p w14:paraId="2B99FC8C" w14:textId="1410F9AC" w:rsidR="009010C7" w:rsidRPr="00D527DE" w:rsidRDefault="00E76693" w:rsidP="008B4D2F">
            <w:pPr>
              <w:tabs>
                <w:tab w:val="clear" w:pos="403"/>
              </w:tabs>
              <w:spacing w:after="0" w:line="240" w:lineRule="auto"/>
              <w:jc w:val="center"/>
            </w:pPr>
            <w:r>
              <w:t>s</w:t>
            </w:r>
            <w:r w:rsidR="009010C7" w:rsidRPr="00D527DE">
              <w:t>C−1</w:t>
            </w:r>
          </w:p>
        </w:tc>
        <w:tc>
          <w:tcPr>
            <w:tcW w:w="0" w:type="auto"/>
            <w:noWrap/>
            <w:hideMark/>
          </w:tcPr>
          <w:p w14:paraId="4D7A5815" w14:textId="6A46EEF5" w:rsidR="009010C7" w:rsidRPr="00D527DE" w:rsidRDefault="00E76693" w:rsidP="008B4D2F">
            <w:pPr>
              <w:tabs>
                <w:tab w:val="clear" w:pos="403"/>
              </w:tabs>
              <w:spacing w:after="0" w:line="240" w:lineRule="auto"/>
              <w:jc w:val="center"/>
            </w:pPr>
            <w:r>
              <w:t>t</w:t>
            </w:r>
            <w:r w:rsidR="009010C7" w:rsidRPr="00D527DE">
              <w:t>C</w:t>
            </w:r>
          </w:p>
        </w:tc>
        <w:tc>
          <w:tcPr>
            <w:tcW w:w="0" w:type="auto"/>
            <w:noWrap/>
            <w:hideMark/>
          </w:tcPr>
          <w:p w14:paraId="6991F392" w14:textId="3E4A250A" w:rsidR="009010C7" w:rsidRPr="00D527DE" w:rsidRDefault="00E76693" w:rsidP="008B4D2F">
            <w:pPr>
              <w:tabs>
                <w:tab w:val="clear" w:pos="403"/>
              </w:tabs>
              <w:spacing w:after="0" w:line="240" w:lineRule="auto"/>
              <w:jc w:val="center"/>
            </w:pPr>
            <w:r>
              <w:t>v</w:t>
            </w:r>
            <w:r w:rsidR="009010C7" w:rsidRPr="00D527DE">
              <w:t>C</w:t>
            </w:r>
          </w:p>
        </w:tc>
        <w:tc>
          <w:tcPr>
            <w:tcW w:w="0" w:type="auto"/>
            <w:noWrap/>
            <w:hideMark/>
          </w:tcPr>
          <w:p w14:paraId="1F3A0EFE" w14:textId="3D7BCA06" w:rsidR="009010C7" w:rsidRPr="00D527DE" w:rsidRDefault="00E76693" w:rsidP="008B4D2F">
            <w:pPr>
              <w:tabs>
                <w:tab w:val="clear" w:pos="403"/>
              </w:tabs>
              <w:spacing w:after="0" w:line="240" w:lineRule="auto"/>
              <w:jc w:val="center"/>
            </w:pPr>
            <w:r>
              <w:t>s</w:t>
            </w:r>
            <w:r w:rsidR="009010C7" w:rsidRPr="00D527DE">
              <w:t>N−1</w:t>
            </w:r>
          </w:p>
        </w:tc>
        <w:tc>
          <w:tcPr>
            <w:tcW w:w="0" w:type="auto"/>
            <w:noWrap/>
            <w:hideMark/>
          </w:tcPr>
          <w:p w14:paraId="115DEFC8" w14:textId="51021667" w:rsidR="009010C7" w:rsidRPr="00D527DE" w:rsidRDefault="00E76693" w:rsidP="008B4D2F">
            <w:pPr>
              <w:tabs>
                <w:tab w:val="clear" w:pos="403"/>
              </w:tabs>
              <w:spacing w:after="0" w:line="240" w:lineRule="auto"/>
              <w:jc w:val="center"/>
            </w:pPr>
            <w:r>
              <w:t>t</w:t>
            </w:r>
            <w:r w:rsidR="009010C7" w:rsidRPr="00D527DE">
              <w:t>N</w:t>
            </w:r>
          </w:p>
        </w:tc>
        <w:tc>
          <w:tcPr>
            <w:tcW w:w="0" w:type="auto"/>
            <w:noWrap/>
            <w:hideMark/>
          </w:tcPr>
          <w:p w14:paraId="5BC48666" w14:textId="58225F88" w:rsidR="009010C7" w:rsidRPr="00D527DE" w:rsidRDefault="00E76693" w:rsidP="008B4D2F">
            <w:pPr>
              <w:tabs>
                <w:tab w:val="clear" w:pos="403"/>
              </w:tabs>
              <w:spacing w:after="0" w:line="240" w:lineRule="auto"/>
              <w:jc w:val="center"/>
            </w:pPr>
            <w:r>
              <w:t>v</w:t>
            </w:r>
            <w:r w:rsidR="009010C7" w:rsidRPr="00D527DE">
              <w:t>N</w:t>
            </w:r>
          </w:p>
        </w:tc>
      </w:tr>
      <w:tr w:rsidR="009010C7" w:rsidRPr="00D527DE" w14:paraId="4D062F55" w14:textId="77777777" w:rsidTr="008B4D2F">
        <w:trPr>
          <w:trHeight w:val="360"/>
          <w:jc w:val="center"/>
        </w:trPr>
        <w:tc>
          <w:tcPr>
            <w:tcW w:w="0" w:type="auto"/>
            <w:noWrap/>
            <w:hideMark/>
          </w:tcPr>
          <w:p w14:paraId="420497F7" w14:textId="39B7D6BF" w:rsidR="009010C7" w:rsidRPr="00D527DE" w:rsidRDefault="00E76693" w:rsidP="008B4D2F">
            <w:pPr>
              <w:tabs>
                <w:tab w:val="clear" w:pos="403"/>
              </w:tabs>
              <w:spacing w:after="0" w:line="240" w:lineRule="auto"/>
              <w:jc w:val="center"/>
            </w:pPr>
            <w:r>
              <w:t>t</w:t>
            </w:r>
          </w:p>
        </w:tc>
        <w:tc>
          <w:tcPr>
            <w:tcW w:w="0" w:type="auto"/>
            <w:noWrap/>
            <w:hideMark/>
          </w:tcPr>
          <w:p w14:paraId="4546AAEF" w14:textId="5CB63E44" w:rsidR="009010C7" w:rsidRPr="00D527DE" w:rsidRDefault="00E76693" w:rsidP="008B4D2F">
            <w:pPr>
              <w:tabs>
                <w:tab w:val="clear" w:pos="403"/>
              </w:tabs>
              <w:spacing w:after="0" w:line="240" w:lineRule="auto"/>
              <w:jc w:val="center"/>
            </w:pPr>
            <w:r>
              <w:t>t</w:t>
            </w:r>
            <w:r w:rsidR="009010C7" w:rsidRPr="00D527DE">
              <w:t>N</w:t>
            </w:r>
          </w:p>
        </w:tc>
        <w:tc>
          <w:tcPr>
            <w:tcW w:w="0" w:type="auto"/>
            <w:noWrap/>
            <w:hideMark/>
          </w:tcPr>
          <w:p w14:paraId="43186240" w14:textId="567FB196" w:rsidR="009010C7" w:rsidRPr="00D527DE" w:rsidRDefault="00E76693" w:rsidP="008B4D2F">
            <w:pPr>
              <w:tabs>
                <w:tab w:val="clear" w:pos="403"/>
              </w:tabs>
              <w:spacing w:after="0" w:line="240" w:lineRule="auto"/>
              <w:jc w:val="center"/>
            </w:pPr>
            <w:r>
              <w:t>t</w:t>
            </w:r>
            <w:r w:rsidR="009010C7" w:rsidRPr="00D527DE">
              <w:t>C</w:t>
            </w:r>
          </w:p>
        </w:tc>
        <w:tc>
          <w:tcPr>
            <w:tcW w:w="0" w:type="auto"/>
            <w:noWrap/>
            <w:hideMark/>
          </w:tcPr>
          <w:p w14:paraId="197DF969" w14:textId="77777777" w:rsidR="009010C7" w:rsidRPr="00D527DE" w:rsidRDefault="009010C7" w:rsidP="008B4D2F">
            <w:pPr>
              <w:tabs>
                <w:tab w:val="clear" w:pos="403"/>
              </w:tabs>
              <w:spacing w:after="0" w:line="240" w:lineRule="auto"/>
              <w:jc w:val="center"/>
            </w:pPr>
            <w:r w:rsidRPr="00D527DE">
              <w:t>4</w:t>
            </w:r>
          </w:p>
        </w:tc>
        <w:tc>
          <w:tcPr>
            <w:tcW w:w="0" w:type="auto"/>
            <w:noWrap/>
            <w:hideMark/>
          </w:tcPr>
          <w:p w14:paraId="10D5E18D" w14:textId="7BCC9D22" w:rsidR="009010C7" w:rsidRPr="00D527DE" w:rsidRDefault="00E76693" w:rsidP="008B4D2F">
            <w:pPr>
              <w:tabs>
                <w:tab w:val="clear" w:pos="403"/>
              </w:tabs>
              <w:spacing w:after="0" w:line="240" w:lineRule="auto"/>
              <w:jc w:val="center"/>
            </w:pPr>
            <w:r>
              <w:t>s</w:t>
            </w:r>
            <w:r w:rsidR="009010C7" w:rsidRPr="00D527DE">
              <w:t>C</w:t>
            </w:r>
          </w:p>
        </w:tc>
        <w:tc>
          <w:tcPr>
            <w:tcW w:w="0" w:type="auto"/>
            <w:noWrap/>
            <w:hideMark/>
          </w:tcPr>
          <w:p w14:paraId="783A9EBC" w14:textId="73B512CA" w:rsidR="009010C7" w:rsidRPr="00D527DE" w:rsidRDefault="00E76693" w:rsidP="008B4D2F">
            <w:pPr>
              <w:tabs>
                <w:tab w:val="clear" w:pos="403"/>
              </w:tabs>
              <w:spacing w:after="0" w:line="240" w:lineRule="auto"/>
              <w:jc w:val="center"/>
            </w:pPr>
            <w:r>
              <w:t>t</w:t>
            </w:r>
            <w:r w:rsidR="009010C7" w:rsidRPr="00D527DE">
              <w:t>C−1</w:t>
            </w:r>
          </w:p>
        </w:tc>
        <w:tc>
          <w:tcPr>
            <w:tcW w:w="0" w:type="auto"/>
            <w:noWrap/>
            <w:hideMark/>
          </w:tcPr>
          <w:p w14:paraId="7BE87B31" w14:textId="049ECFE4" w:rsidR="009010C7" w:rsidRPr="00D527DE" w:rsidRDefault="00E76693" w:rsidP="008B4D2F">
            <w:pPr>
              <w:tabs>
                <w:tab w:val="clear" w:pos="403"/>
              </w:tabs>
              <w:spacing w:after="0" w:line="240" w:lineRule="auto"/>
              <w:jc w:val="center"/>
            </w:pPr>
            <w:r>
              <w:t>v</w:t>
            </w:r>
            <w:r w:rsidR="009010C7" w:rsidRPr="00D527DE">
              <w:t>C</w:t>
            </w:r>
          </w:p>
        </w:tc>
        <w:tc>
          <w:tcPr>
            <w:tcW w:w="0" w:type="auto"/>
            <w:noWrap/>
            <w:hideMark/>
          </w:tcPr>
          <w:p w14:paraId="20CB1265" w14:textId="5B99FEB8" w:rsidR="009010C7" w:rsidRPr="00D527DE" w:rsidRDefault="00E76693" w:rsidP="008B4D2F">
            <w:pPr>
              <w:tabs>
                <w:tab w:val="clear" w:pos="403"/>
              </w:tabs>
              <w:spacing w:after="0" w:line="240" w:lineRule="auto"/>
              <w:jc w:val="center"/>
            </w:pPr>
            <w:r>
              <w:t>s</w:t>
            </w:r>
            <w:r w:rsidR="009010C7" w:rsidRPr="00D527DE">
              <w:t>N</w:t>
            </w:r>
          </w:p>
        </w:tc>
        <w:tc>
          <w:tcPr>
            <w:tcW w:w="0" w:type="auto"/>
            <w:noWrap/>
            <w:hideMark/>
          </w:tcPr>
          <w:p w14:paraId="298D6F74" w14:textId="3DCDCF15" w:rsidR="009010C7" w:rsidRPr="00D527DE" w:rsidRDefault="00E76693" w:rsidP="008B4D2F">
            <w:pPr>
              <w:tabs>
                <w:tab w:val="clear" w:pos="403"/>
              </w:tabs>
              <w:spacing w:after="0" w:line="240" w:lineRule="auto"/>
              <w:jc w:val="center"/>
            </w:pPr>
            <w:r>
              <w:t>t</w:t>
            </w:r>
            <w:r w:rsidR="009010C7" w:rsidRPr="00D527DE">
              <w:t>N−1</w:t>
            </w:r>
          </w:p>
        </w:tc>
        <w:tc>
          <w:tcPr>
            <w:tcW w:w="0" w:type="auto"/>
            <w:noWrap/>
            <w:hideMark/>
          </w:tcPr>
          <w:p w14:paraId="31F988E9" w14:textId="1B8E243C" w:rsidR="009010C7" w:rsidRPr="00D527DE" w:rsidRDefault="00E76693" w:rsidP="008B4D2F">
            <w:pPr>
              <w:tabs>
                <w:tab w:val="clear" w:pos="403"/>
              </w:tabs>
              <w:spacing w:after="0" w:line="240" w:lineRule="auto"/>
              <w:jc w:val="center"/>
            </w:pPr>
            <w:r>
              <w:t>v</w:t>
            </w:r>
            <w:r w:rsidR="009010C7" w:rsidRPr="00D527DE">
              <w:t>N</w:t>
            </w:r>
          </w:p>
        </w:tc>
      </w:tr>
      <w:tr w:rsidR="009010C7" w:rsidRPr="00D527DE" w14:paraId="2F5EA091" w14:textId="77777777" w:rsidTr="008B4D2F">
        <w:trPr>
          <w:trHeight w:val="360"/>
          <w:jc w:val="center"/>
        </w:trPr>
        <w:tc>
          <w:tcPr>
            <w:tcW w:w="0" w:type="auto"/>
            <w:noWrap/>
            <w:hideMark/>
          </w:tcPr>
          <w:p w14:paraId="01529DCF" w14:textId="3710CFD7" w:rsidR="009010C7" w:rsidRPr="00D527DE" w:rsidRDefault="00E76693" w:rsidP="008B4D2F">
            <w:pPr>
              <w:tabs>
                <w:tab w:val="clear" w:pos="403"/>
              </w:tabs>
              <w:spacing w:after="0" w:line="240" w:lineRule="auto"/>
              <w:jc w:val="center"/>
            </w:pPr>
            <w:r>
              <w:t>v</w:t>
            </w:r>
          </w:p>
        </w:tc>
        <w:tc>
          <w:tcPr>
            <w:tcW w:w="0" w:type="auto"/>
            <w:noWrap/>
            <w:hideMark/>
          </w:tcPr>
          <w:p w14:paraId="597CBE14" w14:textId="1B022DDF" w:rsidR="009010C7" w:rsidRPr="00D527DE" w:rsidRDefault="00E76693" w:rsidP="008B4D2F">
            <w:pPr>
              <w:tabs>
                <w:tab w:val="clear" w:pos="403"/>
              </w:tabs>
              <w:spacing w:after="0" w:line="240" w:lineRule="auto"/>
              <w:jc w:val="center"/>
            </w:pPr>
            <w:r>
              <w:t>v</w:t>
            </w:r>
            <w:r w:rsidR="009010C7" w:rsidRPr="00D527DE">
              <w:t>N</w:t>
            </w:r>
          </w:p>
        </w:tc>
        <w:tc>
          <w:tcPr>
            <w:tcW w:w="0" w:type="auto"/>
            <w:noWrap/>
            <w:hideMark/>
          </w:tcPr>
          <w:p w14:paraId="2194E1BB" w14:textId="3DA6716B" w:rsidR="009010C7" w:rsidRPr="00D527DE" w:rsidRDefault="00E76693" w:rsidP="008B4D2F">
            <w:pPr>
              <w:tabs>
                <w:tab w:val="clear" w:pos="403"/>
              </w:tabs>
              <w:spacing w:after="0" w:line="240" w:lineRule="auto"/>
              <w:jc w:val="center"/>
            </w:pPr>
            <w:r>
              <w:t>v</w:t>
            </w:r>
            <w:r w:rsidR="009010C7" w:rsidRPr="00D527DE">
              <w:t>C</w:t>
            </w:r>
          </w:p>
        </w:tc>
        <w:tc>
          <w:tcPr>
            <w:tcW w:w="0" w:type="auto"/>
            <w:noWrap/>
            <w:hideMark/>
          </w:tcPr>
          <w:p w14:paraId="67A4876A" w14:textId="77777777" w:rsidR="009010C7" w:rsidRPr="00D527DE" w:rsidRDefault="009010C7" w:rsidP="008B4D2F">
            <w:pPr>
              <w:tabs>
                <w:tab w:val="clear" w:pos="403"/>
              </w:tabs>
              <w:spacing w:after="0" w:line="240" w:lineRule="auto"/>
              <w:jc w:val="center"/>
            </w:pPr>
            <w:r w:rsidRPr="00D527DE">
              <w:t>16</w:t>
            </w:r>
          </w:p>
        </w:tc>
        <w:tc>
          <w:tcPr>
            <w:tcW w:w="0" w:type="auto"/>
            <w:noWrap/>
            <w:hideMark/>
          </w:tcPr>
          <w:p w14:paraId="2DEBEE76" w14:textId="3559F28F" w:rsidR="009010C7" w:rsidRPr="00D527DE" w:rsidRDefault="00E76693" w:rsidP="008B4D2F">
            <w:pPr>
              <w:tabs>
                <w:tab w:val="clear" w:pos="403"/>
              </w:tabs>
              <w:spacing w:after="0" w:line="240" w:lineRule="auto"/>
              <w:jc w:val="center"/>
            </w:pPr>
            <w:r>
              <w:t>s</w:t>
            </w:r>
            <w:r w:rsidR="009010C7" w:rsidRPr="00D527DE">
              <w:t>C</w:t>
            </w:r>
          </w:p>
        </w:tc>
        <w:tc>
          <w:tcPr>
            <w:tcW w:w="0" w:type="auto"/>
            <w:noWrap/>
            <w:hideMark/>
          </w:tcPr>
          <w:p w14:paraId="4F27EF7F" w14:textId="56BB25E0" w:rsidR="009010C7" w:rsidRPr="00D527DE" w:rsidRDefault="00E76693" w:rsidP="008B4D2F">
            <w:pPr>
              <w:tabs>
                <w:tab w:val="clear" w:pos="403"/>
              </w:tabs>
              <w:spacing w:after="0" w:line="240" w:lineRule="auto"/>
              <w:jc w:val="center"/>
            </w:pPr>
            <w:r>
              <w:t>t</w:t>
            </w:r>
            <w:r w:rsidR="009010C7" w:rsidRPr="00D527DE">
              <w:t>C</w:t>
            </w:r>
          </w:p>
        </w:tc>
        <w:tc>
          <w:tcPr>
            <w:tcW w:w="0" w:type="auto"/>
            <w:noWrap/>
            <w:hideMark/>
          </w:tcPr>
          <w:p w14:paraId="4A1BB1AE" w14:textId="64A8D89E" w:rsidR="009010C7" w:rsidRPr="00D527DE" w:rsidRDefault="00E76693" w:rsidP="008B4D2F">
            <w:pPr>
              <w:tabs>
                <w:tab w:val="clear" w:pos="403"/>
              </w:tabs>
              <w:spacing w:after="0" w:line="240" w:lineRule="auto"/>
              <w:jc w:val="center"/>
            </w:pPr>
            <w:r>
              <w:t>v</w:t>
            </w:r>
            <w:r w:rsidR="009010C7" w:rsidRPr="00D527DE">
              <w:t>C−1</w:t>
            </w:r>
          </w:p>
        </w:tc>
        <w:tc>
          <w:tcPr>
            <w:tcW w:w="0" w:type="auto"/>
            <w:noWrap/>
            <w:hideMark/>
          </w:tcPr>
          <w:p w14:paraId="237C322F" w14:textId="3C8B01DC" w:rsidR="009010C7" w:rsidRPr="00D527DE" w:rsidRDefault="00E76693" w:rsidP="008B4D2F">
            <w:pPr>
              <w:tabs>
                <w:tab w:val="clear" w:pos="403"/>
              </w:tabs>
              <w:spacing w:after="0" w:line="240" w:lineRule="auto"/>
              <w:jc w:val="center"/>
            </w:pPr>
            <w:r>
              <w:t>s</w:t>
            </w:r>
            <w:r w:rsidR="009010C7" w:rsidRPr="00D527DE">
              <w:t>N</w:t>
            </w:r>
          </w:p>
        </w:tc>
        <w:tc>
          <w:tcPr>
            <w:tcW w:w="0" w:type="auto"/>
            <w:noWrap/>
            <w:hideMark/>
          </w:tcPr>
          <w:p w14:paraId="6E9E03F9" w14:textId="3BD3344E" w:rsidR="009010C7" w:rsidRPr="00D527DE" w:rsidRDefault="00E76693" w:rsidP="008B4D2F">
            <w:pPr>
              <w:tabs>
                <w:tab w:val="clear" w:pos="403"/>
              </w:tabs>
              <w:spacing w:after="0" w:line="240" w:lineRule="auto"/>
              <w:jc w:val="center"/>
            </w:pPr>
            <w:r>
              <w:t>t</w:t>
            </w:r>
            <w:r w:rsidR="009010C7" w:rsidRPr="00D527DE">
              <w:t>N</w:t>
            </w:r>
          </w:p>
        </w:tc>
        <w:tc>
          <w:tcPr>
            <w:tcW w:w="0" w:type="auto"/>
            <w:noWrap/>
            <w:hideMark/>
          </w:tcPr>
          <w:p w14:paraId="3F0B4B90" w14:textId="308A76F1" w:rsidR="009010C7" w:rsidRPr="00D527DE" w:rsidRDefault="00E76693" w:rsidP="008B4D2F">
            <w:pPr>
              <w:tabs>
                <w:tab w:val="clear" w:pos="403"/>
              </w:tabs>
              <w:spacing w:after="0" w:line="240" w:lineRule="auto"/>
              <w:jc w:val="center"/>
            </w:pPr>
            <w:r>
              <w:t>v</w:t>
            </w:r>
            <w:r w:rsidR="009010C7" w:rsidRPr="00D527DE">
              <w:t>N−1</w:t>
            </w:r>
          </w:p>
        </w:tc>
      </w:tr>
    </w:tbl>
    <w:p w14:paraId="489EDF42" w14:textId="77777777" w:rsidR="00D8020B" w:rsidRPr="00D527DE" w:rsidRDefault="00D8020B" w:rsidP="00975271">
      <w:pPr>
        <w:rPr>
          <w:lang w:val="en-CA" w:eastAsia="ja-JP"/>
        </w:rPr>
      </w:pPr>
    </w:p>
    <w:p w14:paraId="7EF10B9E" w14:textId="1C3C7E92" w:rsidR="00D8020B" w:rsidRPr="00D527DE" w:rsidRDefault="004913A6" w:rsidP="00D8020B">
      <w:pPr>
        <w:rPr>
          <w:lang w:val="en-CA" w:eastAsia="ja-JP"/>
        </w:rPr>
      </w:pPr>
      <w:r w:rsidRPr="00D527DE">
        <w:rPr>
          <w:lang w:val="en-CA" w:eastAsia="ja-JP"/>
        </w:rPr>
        <w:tab/>
      </w:r>
      <w:r w:rsidR="00D8020B" w:rsidRPr="00D527DE">
        <w:rPr>
          <w:lang w:val="en-CA" w:eastAsia="ja-JP"/>
        </w:rPr>
        <w:t>The variable idxAdj is derived as follows</w:t>
      </w:r>
    </w:p>
    <w:p w14:paraId="0057AC28" w14:textId="209DAC6A" w:rsidR="00D8020B" w:rsidRPr="00D527DE" w:rsidRDefault="00D8020B" w:rsidP="00BE53BF">
      <w:pPr>
        <w:pStyle w:val="Code"/>
        <w:rPr>
          <w:lang w:val="en-CA" w:eastAsia="ja-JP"/>
        </w:rPr>
      </w:pPr>
      <w:r w:rsidRPr="00D527DE">
        <w:rPr>
          <w:lang w:val="en-CA" w:eastAsia="ja-JP"/>
        </w:rPr>
        <w:t>idxAdj = adjUnocc + 2 × Min(2, adjOcc)</w:t>
      </w:r>
    </w:p>
    <w:p w14:paraId="3E742278" w14:textId="5CBF94B8" w:rsidR="00D8020B" w:rsidRPr="00D527DE" w:rsidRDefault="00D8020B" w:rsidP="00BE53BF">
      <w:pPr>
        <w:pStyle w:val="Code"/>
        <w:rPr>
          <w:lang w:val="en-CA" w:eastAsia="ja-JP"/>
        </w:rPr>
      </w:pPr>
      <w:r w:rsidRPr="00D527DE">
        <w:rPr>
          <w:lang w:val="en-CA" w:eastAsia="ja-JP"/>
        </w:rPr>
        <w:t>if (binIdx &gt; 4)</w:t>
      </w:r>
    </w:p>
    <w:p w14:paraId="5E40232E" w14:textId="4F685FD6" w:rsidR="00D8020B" w:rsidRPr="00D527DE" w:rsidRDefault="00C43BCF" w:rsidP="00BE53BF">
      <w:pPr>
        <w:pStyle w:val="Code"/>
        <w:rPr>
          <w:lang w:val="en-CA" w:eastAsia="ja-JP"/>
        </w:rPr>
      </w:pPr>
      <w:r>
        <w:rPr>
          <w:lang w:val="en-CA" w:eastAsia="ja-JP"/>
        </w:rPr>
        <w:t xml:space="preserve">  </w:t>
      </w:r>
      <w:r w:rsidR="00D8020B" w:rsidRPr="00D527DE">
        <w:rPr>
          <w:lang w:val="en-CA" w:eastAsia="ja-JP"/>
        </w:rPr>
        <w:t xml:space="preserve">idxAdj = </w:t>
      </w:r>
      <w:r w:rsidR="001A6231">
        <w:rPr>
          <w:lang w:val="en-CA" w:eastAsia="ja-JP"/>
        </w:rPr>
        <w:t>c</w:t>
      </w:r>
      <w:r w:rsidR="00D8020B" w:rsidRPr="00D527DE">
        <w:rPr>
          <w:lang w:val="en-CA" w:eastAsia="ja-JP"/>
        </w:rPr>
        <w:t>txIdxAdjReduc567[idxAdj]</w:t>
      </w:r>
    </w:p>
    <w:p w14:paraId="5AD397EA" w14:textId="72317732" w:rsidR="004D7E94" w:rsidRPr="009334E7" w:rsidRDefault="004D7E94">
      <w:pPr>
        <w:pStyle w:val="af5"/>
        <w:rPr>
          <w:rFonts w:ascii="Cambria" w:hAnsi="Cambria"/>
        </w:rPr>
      </w:pPr>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26</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w:t>
      </w:r>
      <w:r w:rsidR="001A6231">
        <w:rPr>
          <w:rFonts w:ascii="Cambria" w:hAnsi="Cambria"/>
        </w:rPr>
        <w:t>c</w:t>
      </w:r>
      <w:r w:rsidRPr="009334E7">
        <w:rPr>
          <w:rFonts w:ascii="Cambria" w:hAnsi="Cambria"/>
        </w:rPr>
        <w:t>txIdxAdjReduc567[</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2696"/>
        <w:gridCol w:w="338"/>
        <w:gridCol w:w="338"/>
        <w:gridCol w:w="338"/>
        <w:gridCol w:w="338"/>
        <w:gridCol w:w="338"/>
        <w:gridCol w:w="338"/>
      </w:tblGrid>
      <w:tr w:rsidR="004D7E94" w:rsidRPr="00D527DE" w14:paraId="08258EB7" w14:textId="77777777" w:rsidTr="00C5553D">
        <w:trPr>
          <w:trHeight w:val="360"/>
          <w:jc w:val="center"/>
        </w:trPr>
        <w:tc>
          <w:tcPr>
            <w:tcW w:w="2696" w:type="dxa"/>
            <w:noWrap/>
            <w:hideMark/>
          </w:tcPr>
          <w:p w14:paraId="1F6C0931" w14:textId="1D75B91E" w:rsidR="004D7E94" w:rsidRPr="00C5553D" w:rsidRDefault="004D7E94" w:rsidP="00B2720B">
            <w:pPr>
              <w:tabs>
                <w:tab w:val="clear" w:pos="403"/>
              </w:tabs>
              <w:spacing w:after="0" w:line="240" w:lineRule="auto"/>
              <w:jc w:val="center"/>
              <w:rPr>
                <w:b/>
                <w:bCs/>
                <w:lang w:eastAsia="ja-JP"/>
              </w:rPr>
            </w:pPr>
            <w:r w:rsidRPr="00C5553D">
              <w:rPr>
                <w:b/>
                <w:bCs/>
                <w:lang w:eastAsia="ja-JP"/>
              </w:rPr>
              <w:t>i</w:t>
            </w:r>
          </w:p>
        </w:tc>
        <w:tc>
          <w:tcPr>
            <w:tcW w:w="0" w:type="auto"/>
            <w:noWrap/>
            <w:hideMark/>
          </w:tcPr>
          <w:p w14:paraId="0EA94FFB"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106E05FC" w14:textId="77777777" w:rsidR="004D7E94" w:rsidRPr="00D527DE" w:rsidRDefault="004D7E94" w:rsidP="00B2720B">
            <w:pPr>
              <w:tabs>
                <w:tab w:val="clear" w:pos="403"/>
              </w:tabs>
              <w:spacing w:after="0" w:line="240" w:lineRule="auto"/>
              <w:jc w:val="center"/>
            </w:pPr>
            <w:r w:rsidRPr="00D527DE">
              <w:t>1</w:t>
            </w:r>
          </w:p>
        </w:tc>
        <w:tc>
          <w:tcPr>
            <w:tcW w:w="0" w:type="auto"/>
            <w:noWrap/>
            <w:hideMark/>
          </w:tcPr>
          <w:p w14:paraId="67E8580E" w14:textId="77777777" w:rsidR="004D7E94" w:rsidRPr="00D527DE" w:rsidRDefault="004D7E94" w:rsidP="00B2720B">
            <w:pPr>
              <w:tabs>
                <w:tab w:val="clear" w:pos="403"/>
              </w:tabs>
              <w:spacing w:after="0" w:line="240" w:lineRule="auto"/>
              <w:jc w:val="center"/>
            </w:pPr>
            <w:r w:rsidRPr="00D527DE">
              <w:t>2</w:t>
            </w:r>
          </w:p>
        </w:tc>
        <w:tc>
          <w:tcPr>
            <w:tcW w:w="0" w:type="auto"/>
            <w:noWrap/>
            <w:hideMark/>
          </w:tcPr>
          <w:p w14:paraId="5787042D" w14:textId="77777777" w:rsidR="004D7E94" w:rsidRPr="00D527DE" w:rsidRDefault="004D7E94" w:rsidP="00B2720B">
            <w:pPr>
              <w:tabs>
                <w:tab w:val="clear" w:pos="403"/>
              </w:tabs>
              <w:spacing w:after="0" w:line="240" w:lineRule="auto"/>
              <w:jc w:val="center"/>
            </w:pPr>
            <w:r w:rsidRPr="00D527DE">
              <w:t>3</w:t>
            </w:r>
          </w:p>
        </w:tc>
        <w:tc>
          <w:tcPr>
            <w:tcW w:w="0" w:type="auto"/>
            <w:noWrap/>
            <w:hideMark/>
          </w:tcPr>
          <w:p w14:paraId="71B80C2F" w14:textId="77777777" w:rsidR="004D7E94" w:rsidRPr="00D527DE" w:rsidRDefault="004D7E94" w:rsidP="00B2720B">
            <w:pPr>
              <w:tabs>
                <w:tab w:val="clear" w:pos="403"/>
              </w:tabs>
              <w:spacing w:after="0" w:line="240" w:lineRule="auto"/>
              <w:jc w:val="center"/>
            </w:pPr>
            <w:r w:rsidRPr="00D527DE">
              <w:t>4</w:t>
            </w:r>
          </w:p>
        </w:tc>
        <w:tc>
          <w:tcPr>
            <w:tcW w:w="0" w:type="auto"/>
            <w:noWrap/>
            <w:hideMark/>
          </w:tcPr>
          <w:p w14:paraId="3CB85F1C" w14:textId="77777777" w:rsidR="004D7E94" w:rsidRPr="00D527DE" w:rsidRDefault="004D7E94" w:rsidP="00B2720B">
            <w:pPr>
              <w:tabs>
                <w:tab w:val="clear" w:pos="403"/>
              </w:tabs>
              <w:spacing w:after="0" w:line="240" w:lineRule="auto"/>
              <w:jc w:val="center"/>
            </w:pPr>
            <w:r w:rsidRPr="00D527DE">
              <w:t>5</w:t>
            </w:r>
          </w:p>
        </w:tc>
      </w:tr>
      <w:tr w:rsidR="004D7E94" w:rsidRPr="00D527DE" w14:paraId="4E7879E7" w14:textId="77777777" w:rsidTr="00C5553D">
        <w:trPr>
          <w:trHeight w:val="360"/>
          <w:jc w:val="center"/>
        </w:trPr>
        <w:tc>
          <w:tcPr>
            <w:tcW w:w="2696" w:type="dxa"/>
            <w:noWrap/>
            <w:hideMark/>
          </w:tcPr>
          <w:p w14:paraId="23E0B848" w14:textId="03C7E581" w:rsidR="004D7E94" w:rsidRPr="00C5553D" w:rsidRDefault="001A6231" w:rsidP="00B2720B">
            <w:pPr>
              <w:tabs>
                <w:tab w:val="clear" w:pos="403"/>
              </w:tabs>
              <w:spacing w:after="0" w:line="240" w:lineRule="auto"/>
              <w:jc w:val="center"/>
              <w:rPr>
                <w:b/>
                <w:bCs/>
              </w:rPr>
            </w:pPr>
            <w:r w:rsidRPr="00C5553D">
              <w:rPr>
                <w:b/>
                <w:bCs/>
              </w:rPr>
              <w:t>c</w:t>
            </w:r>
            <w:r w:rsidR="004D7E94" w:rsidRPr="00C5553D">
              <w:rPr>
                <w:b/>
                <w:bCs/>
              </w:rPr>
              <w:t>txIdxAdjReduc567[</w:t>
            </w:r>
            <w:r w:rsidR="00D527DE" w:rsidRPr="00C5553D">
              <w:rPr>
                <w:b/>
                <w:bCs/>
              </w:rPr>
              <w:t> </w:t>
            </w:r>
            <w:r w:rsidR="004D7E94" w:rsidRPr="00C5553D">
              <w:rPr>
                <w:b/>
                <w:bCs/>
              </w:rPr>
              <w:t>i</w:t>
            </w:r>
            <w:r w:rsidR="00D527DE" w:rsidRPr="00C5553D">
              <w:rPr>
                <w:b/>
                <w:bCs/>
              </w:rPr>
              <w:t> </w:t>
            </w:r>
            <w:r w:rsidR="004D7E94" w:rsidRPr="00C5553D">
              <w:rPr>
                <w:b/>
                <w:bCs/>
              </w:rPr>
              <w:t>]</w:t>
            </w:r>
          </w:p>
        </w:tc>
        <w:tc>
          <w:tcPr>
            <w:tcW w:w="0" w:type="auto"/>
            <w:noWrap/>
            <w:hideMark/>
          </w:tcPr>
          <w:p w14:paraId="7F0A65AA"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4CEB1DD9" w14:textId="196B8331" w:rsidR="004D7E94" w:rsidRPr="00D527DE" w:rsidRDefault="004D7E94" w:rsidP="00B2720B">
            <w:pPr>
              <w:tabs>
                <w:tab w:val="clear" w:pos="403"/>
              </w:tabs>
              <w:spacing w:after="0" w:line="240" w:lineRule="auto"/>
              <w:jc w:val="center"/>
            </w:pPr>
            <w:r w:rsidRPr="00D527DE">
              <w:t>0</w:t>
            </w:r>
          </w:p>
        </w:tc>
        <w:tc>
          <w:tcPr>
            <w:tcW w:w="0" w:type="auto"/>
            <w:noWrap/>
            <w:hideMark/>
          </w:tcPr>
          <w:p w14:paraId="72E4E7AB" w14:textId="24688E42" w:rsidR="004D7E94" w:rsidRPr="00D527DE" w:rsidRDefault="004D7E94" w:rsidP="00B2720B">
            <w:pPr>
              <w:tabs>
                <w:tab w:val="clear" w:pos="403"/>
              </w:tabs>
              <w:spacing w:after="0" w:line="240" w:lineRule="auto"/>
              <w:jc w:val="center"/>
              <w:rPr>
                <w:lang w:eastAsia="ja-JP"/>
              </w:rPr>
            </w:pPr>
            <w:r w:rsidRPr="00D527DE">
              <w:rPr>
                <w:lang w:eastAsia="ja-JP"/>
              </w:rPr>
              <w:t>1</w:t>
            </w:r>
          </w:p>
        </w:tc>
        <w:tc>
          <w:tcPr>
            <w:tcW w:w="0" w:type="auto"/>
            <w:noWrap/>
            <w:hideMark/>
          </w:tcPr>
          <w:p w14:paraId="52988328" w14:textId="01E4E2CC" w:rsidR="004D7E94" w:rsidRPr="00D527DE" w:rsidRDefault="004D7E94" w:rsidP="00B2720B">
            <w:pPr>
              <w:tabs>
                <w:tab w:val="clear" w:pos="403"/>
              </w:tabs>
              <w:spacing w:after="0" w:line="240" w:lineRule="auto"/>
              <w:jc w:val="center"/>
              <w:rPr>
                <w:lang w:eastAsia="ja-JP"/>
              </w:rPr>
            </w:pPr>
            <w:r w:rsidRPr="00D527DE">
              <w:rPr>
                <w:lang w:eastAsia="ja-JP"/>
              </w:rPr>
              <w:t>2</w:t>
            </w:r>
          </w:p>
        </w:tc>
        <w:tc>
          <w:tcPr>
            <w:tcW w:w="0" w:type="auto"/>
            <w:noWrap/>
            <w:hideMark/>
          </w:tcPr>
          <w:p w14:paraId="3FEC6F12" w14:textId="0B3078E0" w:rsidR="004D7E94" w:rsidRPr="00D527DE" w:rsidRDefault="004D7E94" w:rsidP="00B2720B">
            <w:pPr>
              <w:tabs>
                <w:tab w:val="clear" w:pos="403"/>
              </w:tabs>
              <w:spacing w:after="0" w:line="240" w:lineRule="auto"/>
              <w:jc w:val="center"/>
              <w:rPr>
                <w:lang w:eastAsia="ja-JP"/>
              </w:rPr>
            </w:pPr>
            <w:r w:rsidRPr="00D527DE">
              <w:rPr>
                <w:lang w:eastAsia="ja-JP"/>
              </w:rPr>
              <w:t>3</w:t>
            </w:r>
          </w:p>
        </w:tc>
        <w:tc>
          <w:tcPr>
            <w:tcW w:w="0" w:type="auto"/>
            <w:noWrap/>
            <w:hideMark/>
          </w:tcPr>
          <w:p w14:paraId="6C6DE1B3" w14:textId="4E55D78C" w:rsidR="004D7E94" w:rsidRPr="00D527DE" w:rsidRDefault="004D7E94" w:rsidP="00B2720B">
            <w:pPr>
              <w:tabs>
                <w:tab w:val="clear" w:pos="403"/>
              </w:tabs>
              <w:spacing w:after="0" w:line="240" w:lineRule="auto"/>
              <w:jc w:val="center"/>
            </w:pPr>
            <w:r w:rsidRPr="00D527DE">
              <w:t>3</w:t>
            </w:r>
          </w:p>
        </w:tc>
      </w:tr>
    </w:tbl>
    <w:p w14:paraId="1DEE6BB4" w14:textId="77777777" w:rsidR="004D7E94" w:rsidRPr="00D527DE" w:rsidRDefault="004D7E94" w:rsidP="000E5156">
      <w:pPr>
        <w:rPr>
          <w:lang w:val="en-CA" w:eastAsia="ja-JP"/>
        </w:rPr>
      </w:pPr>
    </w:p>
    <w:p w14:paraId="5FAF08D1" w14:textId="77777777" w:rsidR="00E95046" w:rsidRPr="00D527DE" w:rsidRDefault="00E95046" w:rsidP="00E95046">
      <w:pPr>
        <w:rPr>
          <w:lang w:val="en-CA" w:eastAsia="ja-JP"/>
        </w:rPr>
      </w:pPr>
      <w:r w:rsidRPr="00D527DE">
        <w:rPr>
          <w:lang w:val="en-CA" w:eastAsia="ja-JP"/>
        </w:rPr>
        <w:t>The variable ctxIdxMapIdx is set equal to 3 × idxAdj + idxPred.</w:t>
      </w:r>
    </w:p>
    <w:p w14:paraId="0EFDE538" w14:textId="170B146C" w:rsidR="00A04054" w:rsidRPr="00D527DE" w:rsidRDefault="00A04054" w:rsidP="00A04054">
      <w:pPr>
        <w:rPr>
          <w:lang w:val="en-CA" w:eastAsia="ja-JP"/>
        </w:rPr>
      </w:pPr>
      <w:r w:rsidRPr="00D527DE">
        <w:rPr>
          <w:lang w:val="en-CA" w:eastAsia="ja-JP"/>
        </w:rPr>
        <w:t xml:space="preserve">The </w:t>
      </w:r>
      <w:r w:rsidR="009010C7" w:rsidRPr="00D527DE">
        <w:rPr>
          <w:lang w:val="en-CA" w:eastAsia="ja-JP"/>
        </w:rPr>
        <w:t xml:space="preserve">output </w:t>
      </w:r>
      <w:r w:rsidRPr="00D527DE">
        <w:rPr>
          <w:lang w:val="en-CA" w:eastAsia="ja-JP"/>
        </w:rPr>
        <w:t xml:space="preserve">variable </w:t>
      </w:r>
      <w:r w:rsidR="009010C7" w:rsidRPr="00D527DE">
        <w:rPr>
          <w:lang w:val="en-CA" w:eastAsia="ja-JP"/>
        </w:rPr>
        <w:t xml:space="preserve">ctxMapIdx </w:t>
      </w:r>
      <w:r w:rsidRPr="00D527DE">
        <w:rPr>
          <w:lang w:val="en-CA" w:eastAsia="ja-JP"/>
        </w:rPr>
        <w:t>is derived as follows:</w:t>
      </w:r>
    </w:p>
    <w:p w14:paraId="60EEED47" w14:textId="77777777" w:rsidR="00E95046" w:rsidRPr="00D527DE" w:rsidRDefault="00F43D68" w:rsidP="00E95046">
      <w:pPr>
        <w:rPr>
          <w:lang w:val="en-CA" w:eastAsia="ja-JP"/>
        </w:rPr>
      </w:pPr>
      <w:r w:rsidRPr="00D527DE">
        <w:rPr>
          <w:lang w:val="en-CA" w:eastAsia="ja-JP"/>
        </w:rPr>
        <w:tab/>
      </w:r>
      <w:r w:rsidR="00E95046" w:rsidRPr="00D527DE">
        <w:rPr>
          <w:lang w:val="en-CA" w:eastAsia="ja-JP"/>
        </w:rPr>
        <w:t>If NeighbourPattern is equal to 0, ctxIdxMapOffset is set equal to popcnt( partialSynVal ).</w:t>
      </w:r>
    </w:p>
    <w:p w14:paraId="4911AE89" w14:textId="77777777" w:rsidR="00E95046" w:rsidRPr="00D527DE" w:rsidRDefault="00E95046" w:rsidP="00E95046">
      <w:pPr>
        <w:rPr>
          <w:lang w:val="en-CA" w:eastAsia="ja-JP"/>
        </w:rPr>
      </w:pPr>
      <w:r w:rsidRPr="00D527DE">
        <w:rPr>
          <w:lang w:val="en-CA" w:eastAsia="ja-JP"/>
        </w:rPr>
        <w:tab/>
        <w:t>Otherwise, NeighbourPattern is not equal to 0, the following applies:</w:t>
      </w:r>
    </w:p>
    <w:p w14:paraId="5F0E808F" w14:textId="6EB6ACED" w:rsidR="00F43D68" w:rsidRPr="00D527DE" w:rsidRDefault="00F43D68" w:rsidP="00BE53BF">
      <w:pPr>
        <w:pStyle w:val="Code"/>
        <w:rPr>
          <w:lang w:val="en-CA" w:eastAsia="ja-JP"/>
        </w:rPr>
      </w:pPr>
      <w:r w:rsidRPr="00D527DE">
        <w:rPr>
          <w:lang w:val="en-CA" w:eastAsia="ja-JP"/>
        </w:rPr>
        <w:t>if (neighbour_context_restriction_flag)</w:t>
      </w:r>
    </w:p>
    <w:p w14:paraId="4A66C863" w14:textId="3BD7929D" w:rsidR="00F43D68" w:rsidRPr="00D527DE" w:rsidRDefault="00C43BCF" w:rsidP="004014E9">
      <w:pPr>
        <w:pStyle w:val="Code"/>
        <w:rPr>
          <w:lang w:val="en-CA" w:eastAsia="ja-JP"/>
        </w:rPr>
      </w:pPr>
      <w:r>
        <w:rPr>
          <w:lang w:val="en-CA" w:eastAsia="ja-JP"/>
        </w:rPr>
        <w:t xml:space="preserve">  </w:t>
      </w:r>
      <w:r w:rsidR="00F43D68" w:rsidRPr="00D527DE">
        <w:rPr>
          <w:lang w:val="en-CA" w:eastAsia="ja-JP"/>
        </w:rPr>
        <w:t>pattern = neighbourPattern64to9</w:t>
      </w:r>
      <w:r w:rsidR="004014E9">
        <w:rPr>
          <w:lang w:val="en-CA" w:eastAsia="ja-JP"/>
        </w:rPr>
        <w:t>[</w:t>
      </w:r>
      <w:r w:rsidR="00F43D68" w:rsidRPr="00D527DE">
        <w:rPr>
          <w:lang w:val="en-CA" w:eastAsia="ja-JP"/>
        </w:rPr>
        <w:t>NeighbourPattern</w:t>
      </w:r>
      <w:r w:rsidR="004014E9">
        <w:rPr>
          <w:lang w:val="en-CA" w:eastAsia="ja-JP"/>
        </w:rPr>
        <w:t>]</w:t>
      </w:r>
      <w:r w:rsidR="00F43D68" w:rsidRPr="00D527DE">
        <w:rPr>
          <w:lang w:val="en-CA" w:eastAsia="ja-JP"/>
        </w:rPr>
        <w:t>;</w:t>
      </w:r>
    </w:p>
    <w:p w14:paraId="64226105" w14:textId="58206926" w:rsidR="00F43D68" w:rsidRPr="00D527DE" w:rsidRDefault="00F43D68" w:rsidP="00BE53BF">
      <w:pPr>
        <w:pStyle w:val="Code"/>
        <w:rPr>
          <w:lang w:val="en-CA" w:eastAsia="ja-JP"/>
        </w:rPr>
      </w:pPr>
      <w:r w:rsidRPr="00D527DE">
        <w:rPr>
          <w:lang w:val="en-CA" w:eastAsia="ja-JP"/>
        </w:rPr>
        <w:t>else</w:t>
      </w:r>
    </w:p>
    <w:p w14:paraId="15F0DB9B" w14:textId="2D131D76" w:rsidR="00F43D68" w:rsidRPr="00D527DE" w:rsidRDefault="00C43BCF" w:rsidP="004014E9">
      <w:pPr>
        <w:pStyle w:val="Code"/>
        <w:rPr>
          <w:lang w:val="en-CA" w:eastAsia="ja-JP"/>
        </w:rPr>
      </w:pPr>
      <w:r>
        <w:rPr>
          <w:lang w:val="en-CA" w:eastAsia="ja-JP"/>
        </w:rPr>
        <w:t xml:space="preserve">  </w:t>
      </w:r>
      <w:r w:rsidR="00F43D68" w:rsidRPr="00D527DE">
        <w:rPr>
          <w:lang w:val="en-CA" w:eastAsia="ja-JP"/>
        </w:rPr>
        <w:t>pattern = neighbourPattern64to6</w:t>
      </w:r>
      <w:r w:rsidR="004014E9">
        <w:rPr>
          <w:lang w:val="en-CA" w:eastAsia="ja-JP"/>
        </w:rPr>
        <w:t>[</w:t>
      </w:r>
      <w:r w:rsidR="00F43D68" w:rsidRPr="00D527DE">
        <w:rPr>
          <w:lang w:val="en-CA" w:eastAsia="ja-JP"/>
        </w:rPr>
        <w:t>NeighbourPattern</w:t>
      </w:r>
      <w:r w:rsidR="004014E9">
        <w:rPr>
          <w:lang w:val="en-CA" w:eastAsia="ja-JP"/>
        </w:rPr>
        <w:t>]</w:t>
      </w:r>
      <w:r w:rsidR="00F43D68" w:rsidRPr="00D527DE">
        <w:rPr>
          <w:lang w:val="en-CA" w:eastAsia="ja-JP"/>
        </w:rPr>
        <w:t>;</w:t>
      </w:r>
    </w:p>
    <w:p w14:paraId="14BE72FF" w14:textId="77777777" w:rsidR="00C43BCF" w:rsidRDefault="00C43BCF" w:rsidP="00BE53BF">
      <w:pPr>
        <w:pStyle w:val="Code"/>
        <w:rPr>
          <w:lang w:val="en-CA" w:eastAsia="ja-JP"/>
        </w:rPr>
      </w:pPr>
    </w:p>
    <w:p w14:paraId="5425742B" w14:textId="515E15D4" w:rsidR="00F43D68" w:rsidRPr="00D527DE" w:rsidRDefault="00F43D68" w:rsidP="00BE53BF">
      <w:pPr>
        <w:pStyle w:val="Code"/>
        <w:rPr>
          <w:lang w:val="en-CA" w:eastAsia="ja-JP"/>
        </w:rPr>
      </w:pPr>
      <w:r w:rsidRPr="00D527DE">
        <w:rPr>
          <w:lang w:val="en-CA" w:eastAsia="ja-JP"/>
        </w:rPr>
        <w:t>if (binIdx == 7)</w:t>
      </w:r>
    </w:p>
    <w:p w14:paraId="3BE66B90" w14:textId="21783751" w:rsidR="00F43D68" w:rsidRPr="00D527DE" w:rsidRDefault="00C43BCF" w:rsidP="00BE53BF">
      <w:pPr>
        <w:pStyle w:val="Code"/>
        <w:rPr>
          <w:lang w:val="en-CA" w:eastAsia="ja-JP"/>
        </w:rPr>
      </w:pPr>
      <w:r>
        <w:rPr>
          <w:lang w:val="en-CA" w:eastAsia="ja-JP"/>
        </w:rPr>
        <w:t xml:space="preserve">  </w:t>
      </w:r>
      <w:r w:rsidR="00F43D68" w:rsidRPr="00D527DE">
        <w:rPr>
          <w:lang w:val="en-CA" w:eastAsia="ja-JP"/>
        </w:rPr>
        <w:t>pattern = 1;</w:t>
      </w:r>
    </w:p>
    <w:p w14:paraId="11B95A44" w14:textId="1BEED4FA" w:rsidR="00F43D68" w:rsidRPr="00D527DE" w:rsidRDefault="00F43D68" w:rsidP="00BE53BF">
      <w:pPr>
        <w:pStyle w:val="Code"/>
        <w:rPr>
          <w:lang w:val="en-CA" w:eastAsia="ja-JP"/>
        </w:rPr>
      </w:pPr>
      <w:r w:rsidRPr="00D527DE">
        <w:rPr>
          <w:lang w:val="en-CA" w:eastAsia="ja-JP"/>
        </w:rPr>
        <w:t>else if (binIdx == 6)</w:t>
      </w:r>
    </w:p>
    <w:p w14:paraId="0EC8AC36" w14:textId="5271A56D" w:rsidR="00F43D68" w:rsidRPr="00D527DE" w:rsidRDefault="00C43BCF" w:rsidP="004014E9">
      <w:pPr>
        <w:pStyle w:val="Code"/>
        <w:rPr>
          <w:lang w:val="en-CA" w:eastAsia="ja-JP"/>
        </w:rPr>
      </w:pPr>
      <w:r>
        <w:rPr>
          <w:lang w:val="en-CA" w:eastAsia="ja-JP"/>
        </w:rPr>
        <w:t xml:space="preserve">  </w:t>
      </w:r>
      <w:r w:rsidR="00F43D68" w:rsidRPr="00D527DE">
        <w:rPr>
          <w:lang w:val="en-CA" w:eastAsia="ja-JP"/>
        </w:rPr>
        <w:t>pattern = neighbourPattern9to3</w:t>
      </w:r>
      <w:r w:rsidR="004014E9">
        <w:rPr>
          <w:lang w:val="en-CA" w:eastAsia="ja-JP"/>
        </w:rPr>
        <w:t>[</w:t>
      </w:r>
      <w:r w:rsidR="00F43D68" w:rsidRPr="00D527DE">
        <w:rPr>
          <w:lang w:val="en-CA" w:eastAsia="ja-JP"/>
        </w:rPr>
        <w:t>pattern</w:t>
      </w:r>
      <w:r w:rsidR="004014E9">
        <w:rPr>
          <w:lang w:val="en-CA" w:eastAsia="ja-JP"/>
        </w:rPr>
        <w:t>]</w:t>
      </w:r>
      <w:r w:rsidR="00F43D68" w:rsidRPr="00D527DE">
        <w:rPr>
          <w:lang w:val="en-CA" w:eastAsia="ja-JP"/>
        </w:rPr>
        <w:t>;</w:t>
      </w:r>
    </w:p>
    <w:p w14:paraId="43834E5C" w14:textId="6CE41B6A" w:rsidR="00F43D68" w:rsidRPr="00D527DE" w:rsidRDefault="00F43D68" w:rsidP="00BE53BF">
      <w:pPr>
        <w:pStyle w:val="Code"/>
        <w:rPr>
          <w:lang w:val="en-CA" w:eastAsia="ja-JP"/>
        </w:rPr>
      </w:pPr>
      <w:r w:rsidRPr="00D527DE">
        <w:rPr>
          <w:lang w:val="en-CA" w:eastAsia="ja-JP"/>
        </w:rPr>
        <w:t>else if (binIdx &gt; 3)</w:t>
      </w:r>
    </w:p>
    <w:p w14:paraId="1F6208D9" w14:textId="4F534013" w:rsidR="00F43D68" w:rsidRPr="00D527DE" w:rsidRDefault="00C43BCF" w:rsidP="004014E9">
      <w:pPr>
        <w:pStyle w:val="Code"/>
        <w:rPr>
          <w:lang w:val="en-CA" w:eastAsia="ja-JP"/>
        </w:rPr>
      </w:pPr>
      <w:r>
        <w:rPr>
          <w:lang w:val="en-CA" w:eastAsia="ja-JP"/>
        </w:rPr>
        <w:t xml:space="preserve">  </w:t>
      </w:r>
      <w:r w:rsidR="00F43D68" w:rsidRPr="00D527DE">
        <w:rPr>
          <w:lang w:val="en-CA" w:eastAsia="ja-JP"/>
        </w:rPr>
        <w:t>pattern = neighbourPattern9to5</w:t>
      </w:r>
      <w:r w:rsidR="004014E9">
        <w:rPr>
          <w:lang w:val="en-CA" w:eastAsia="ja-JP"/>
        </w:rPr>
        <w:t>[</w:t>
      </w:r>
      <w:r w:rsidR="00F43D68" w:rsidRPr="00D527DE">
        <w:rPr>
          <w:lang w:val="en-CA" w:eastAsia="ja-JP"/>
        </w:rPr>
        <w:t>pattern</w:t>
      </w:r>
      <w:r w:rsidR="004014E9">
        <w:rPr>
          <w:lang w:val="en-CA" w:eastAsia="ja-JP"/>
        </w:rPr>
        <w:t>]</w:t>
      </w:r>
      <w:r w:rsidR="00F43D68" w:rsidRPr="00D527DE">
        <w:rPr>
          <w:lang w:val="en-CA" w:eastAsia="ja-JP"/>
        </w:rPr>
        <w:t>;</w:t>
      </w:r>
    </w:p>
    <w:p w14:paraId="1D0E6330" w14:textId="47CDE64E" w:rsidR="00131E17" w:rsidRDefault="00E95046" w:rsidP="00BE53BF">
      <w:pPr>
        <w:pStyle w:val="Code"/>
        <w:rPr>
          <w:lang w:val="en-CA" w:eastAsia="ja-JP"/>
        </w:rPr>
      </w:pPr>
      <w:r w:rsidRPr="00D527DE">
        <w:rPr>
          <w:lang w:val="en-CA" w:eastAsia="ja-JP"/>
        </w:rPr>
        <w:t xml:space="preserve">ctxIdxMapOffset = ((pattern </w:t>
      </w:r>
      <w:r w:rsidR="004C0821" w:rsidRPr="00D527DE">
        <w:rPr>
          <w:lang w:val="en-CA" w:eastAsia="ja-JP"/>
        </w:rPr>
        <w:t>−</w:t>
      </w:r>
      <w:r w:rsidRPr="00D527DE">
        <w:rPr>
          <w:lang w:val="en-CA" w:eastAsia="ja-JP"/>
        </w:rPr>
        <w:t xml:space="preserve"> 1) &lt;&lt; binIdx) + partialSynVal + binIdx + 1;</w:t>
      </w:r>
    </w:p>
    <w:p w14:paraId="4902C0DC" w14:textId="2329FE52" w:rsidR="00A04054" w:rsidRPr="00D527DE" w:rsidRDefault="00A04054" w:rsidP="00A04054">
      <w:pPr>
        <w:rPr>
          <w:lang w:val="en-CA" w:eastAsia="ja-JP"/>
        </w:rPr>
      </w:pPr>
      <w:r w:rsidRPr="00D527DE">
        <w:rPr>
          <w:lang w:val="en-CA" w:eastAsia="ja-JP"/>
        </w:rPr>
        <w:t xml:space="preserve">Finally, the output variable ctxIdx </w:t>
      </w:r>
      <w:r w:rsidR="00AE2523" w:rsidRPr="00D527DE">
        <w:rPr>
          <w:lang w:val="en-CA" w:eastAsia="ja-JP"/>
        </w:rPr>
        <w:t>is</w:t>
      </w:r>
      <w:r w:rsidRPr="00D527DE">
        <w:rPr>
          <w:lang w:val="en-CA" w:eastAsia="ja-JP"/>
        </w:rPr>
        <w:t xml:space="preserve"> set as follows</w:t>
      </w:r>
    </w:p>
    <w:p w14:paraId="522D8536" w14:textId="41090A2A" w:rsidR="00E95046" w:rsidRPr="00D527DE" w:rsidRDefault="00E95046" w:rsidP="00BE53BF">
      <w:pPr>
        <w:pStyle w:val="Code"/>
        <w:rPr>
          <w:lang w:val="en-CA" w:eastAsia="ja-JP"/>
        </w:rPr>
      </w:pPr>
      <w:r w:rsidRPr="00D527DE">
        <w:rPr>
          <w:lang w:val="en-CA" w:eastAsia="ja-JP"/>
        </w:rPr>
        <w:t>ctxMapIdx = ctxIdxMapIdx × 1499 + ctxIdxMapOffset</w:t>
      </w:r>
    </w:p>
    <w:p w14:paraId="22A7E20F" w14:textId="56964690" w:rsidR="00A04054" w:rsidRPr="00D527DE" w:rsidRDefault="00A04054" w:rsidP="004014E9">
      <w:pPr>
        <w:pStyle w:val="Code"/>
        <w:rPr>
          <w:lang w:val="en-CA"/>
        </w:rPr>
      </w:pPr>
      <w:r w:rsidRPr="00D527DE">
        <w:rPr>
          <w:lang w:val="en-CA" w:eastAsia="ja-JP"/>
        </w:rPr>
        <w:t>ctxIdx = CtxMap</w:t>
      </w:r>
      <w:r w:rsidR="004014E9">
        <w:rPr>
          <w:lang w:val="en-CA" w:eastAsia="ja-JP"/>
        </w:rPr>
        <w:t>[</w:t>
      </w:r>
      <w:r w:rsidRPr="00D527DE">
        <w:rPr>
          <w:lang w:val="en-CA" w:eastAsia="ja-JP"/>
        </w:rPr>
        <w:t>ctxMapIdx</w:t>
      </w:r>
      <w:r w:rsidR="004014E9">
        <w:rPr>
          <w:lang w:val="en-CA" w:eastAsia="ja-JP"/>
        </w:rPr>
        <w:t>]</w:t>
      </w:r>
      <w:r w:rsidRPr="00D527DE">
        <w:rPr>
          <w:lang w:val="en-CA" w:eastAsia="ja-JP"/>
        </w:rPr>
        <w:t xml:space="preserve"> &gt;&gt; 3</w:t>
      </w:r>
    </w:p>
    <w:p w14:paraId="564B43E4" w14:textId="5E1DD482" w:rsidR="00A33AC8" w:rsidRPr="009334E7" w:rsidRDefault="00A33AC8">
      <w:pPr>
        <w:pStyle w:val="af5"/>
        <w:rPr>
          <w:rFonts w:ascii="Cambria" w:hAnsi="Cambria"/>
        </w:rPr>
      </w:pPr>
      <w:r w:rsidRPr="009334E7">
        <w:rPr>
          <w:rFonts w:ascii="Cambria" w:hAnsi="Cambria"/>
        </w:rPr>
        <w:lastRenderedPageBreak/>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27</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neighbourPattern64to9[</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636"/>
        <w:gridCol w:w="540"/>
        <w:gridCol w:w="540"/>
        <w:gridCol w:w="540"/>
        <w:gridCol w:w="541"/>
        <w:gridCol w:w="540"/>
        <w:gridCol w:w="540"/>
        <w:gridCol w:w="540"/>
        <w:gridCol w:w="541"/>
        <w:gridCol w:w="540"/>
        <w:gridCol w:w="540"/>
        <w:gridCol w:w="540"/>
        <w:gridCol w:w="541"/>
        <w:gridCol w:w="540"/>
        <w:gridCol w:w="540"/>
        <w:gridCol w:w="540"/>
        <w:gridCol w:w="541"/>
      </w:tblGrid>
      <w:tr w:rsidR="00A33AC8" w:rsidRPr="00D527DE" w14:paraId="466BC271" w14:textId="77777777" w:rsidTr="00C5553D">
        <w:trPr>
          <w:trHeight w:val="360"/>
          <w:jc w:val="center"/>
        </w:trPr>
        <w:tc>
          <w:tcPr>
            <w:tcW w:w="636" w:type="dxa"/>
            <w:noWrap/>
            <w:hideMark/>
          </w:tcPr>
          <w:p w14:paraId="46BDD89F" w14:textId="77777777" w:rsidR="00A33AC8" w:rsidRPr="00C5553D" w:rsidRDefault="00A33AC8" w:rsidP="00A33AC8">
            <w:pPr>
              <w:tabs>
                <w:tab w:val="clear" w:pos="403"/>
              </w:tabs>
              <w:spacing w:after="0" w:line="240" w:lineRule="auto"/>
              <w:jc w:val="left"/>
              <w:rPr>
                <w:b/>
                <w:bCs/>
              </w:rPr>
            </w:pPr>
          </w:p>
        </w:tc>
        <w:tc>
          <w:tcPr>
            <w:tcW w:w="8644" w:type="dxa"/>
            <w:gridSpan w:val="16"/>
            <w:noWrap/>
            <w:hideMark/>
          </w:tcPr>
          <w:p w14:paraId="7C2C3149" w14:textId="77777777" w:rsidR="00A33AC8" w:rsidRPr="00C5553D" w:rsidRDefault="00A33AC8" w:rsidP="00A33AC8">
            <w:pPr>
              <w:tabs>
                <w:tab w:val="clear" w:pos="403"/>
              </w:tabs>
              <w:spacing w:after="0" w:line="240" w:lineRule="auto"/>
              <w:jc w:val="center"/>
              <w:rPr>
                <w:b/>
                <w:bCs/>
              </w:rPr>
            </w:pPr>
            <w:r w:rsidRPr="00C5553D">
              <w:rPr>
                <w:b/>
                <w:bCs/>
              </w:rPr>
              <w:t>i</w:t>
            </w:r>
          </w:p>
        </w:tc>
      </w:tr>
      <w:tr w:rsidR="00A33AC8" w:rsidRPr="00D527DE" w14:paraId="7FD9839D" w14:textId="77777777" w:rsidTr="00C5553D">
        <w:trPr>
          <w:trHeight w:val="360"/>
          <w:jc w:val="center"/>
        </w:trPr>
        <w:tc>
          <w:tcPr>
            <w:tcW w:w="636" w:type="dxa"/>
            <w:noWrap/>
            <w:hideMark/>
          </w:tcPr>
          <w:p w14:paraId="2F0F4BE2" w14:textId="77777777" w:rsidR="00A33AC8" w:rsidRPr="00C5553D" w:rsidRDefault="00A33AC8" w:rsidP="00A33AC8">
            <w:pPr>
              <w:tabs>
                <w:tab w:val="clear" w:pos="403"/>
              </w:tabs>
              <w:spacing w:after="0" w:line="240" w:lineRule="auto"/>
              <w:jc w:val="center"/>
              <w:rPr>
                <w:b/>
                <w:bCs/>
              </w:rPr>
            </w:pPr>
            <w:r w:rsidRPr="00C5553D">
              <w:rPr>
                <w:b/>
                <w:bCs/>
              </w:rPr>
              <w:t>j</w:t>
            </w:r>
          </w:p>
        </w:tc>
        <w:tc>
          <w:tcPr>
            <w:tcW w:w="540" w:type="dxa"/>
            <w:noWrap/>
            <w:hideMark/>
          </w:tcPr>
          <w:p w14:paraId="78DEE6FA" w14:textId="77777777" w:rsidR="00A33AC8" w:rsidRPr="00C5553D" w:rsidRDefault="00A33AC8" w:rsidP="00A33AC8">
            <w:pPr>
              <w:tabs>
                <w:tab w:val="clear" w:pos="403"/>
              </w:tabs>
              <w:spacing w:after="0" w:line="240" w:lineRule="auto"/>
              <w:jc w:val="center"/>
              <w:rPr>
                <w:b/>
                <w:bCs/>
              </w:rPr>
            </w:pPr>
            <w:r w:rsidRPr="00C5553D">
              <w:rPr>
                <w:b/>
                <w:bCs/>
              </w:rPr>
              <w:t>0</w:t>
            </w:r>
          </w:p>
        </w:tc>
        <w:tc>
          <w:tcPr>
            <w:tcW w:w="540" w:type="dxa"/>
            <w:noWrap/>
            <w:hideMark/>
          </w:tcPr>
          <w:p w14:paraId="1A5008C6" w14:textId="77777777" w:rsidR="00A33AC8" w:rsidRPr="00C5553D" w:rsidRDefault="00A33AC8" w:rsidP="00A33AC8">
            <w:pPr>
              <w:tabs>
                <w:tab w:val="clear" w:pos="403"/>
              </w:tabs>
              <w:spacing w:after="0" w:line="240" w:lineRule="auto"/>
              <w:jc w:val="center"/>
              <w:rPr>
                <w:b/>
                <w:bCs/>
              </w:rPr>
            </w:pPr>
            <w:r w:rsidRPr="00C5553D">
              <w:rPr>
                <w:b/>
                <w:bCs/>
              </w:rPr>
              <w:t>1</w:t>
            </w:r>
          </w:p>
        </w:tc>
        <w:tc>
          <w:tcPr>
            <w:tcW w:w="540" w:type="dxa"/>
            <w:noWrap/>
            <w:hideMark/>
          </w:tcPr>
          <w:p w14:paraId="0B6D4277" w14:textId="77777777" w:rsidR="00A33AC8" w:rsidRPr="00C5553D" w:rsidRDefault="00A33AC8" w:rsidP="00A33AC8">
            <w:pPr>
              <w:tabs>
                <w:tab w:val="clear" w:pos="403"/>
              </w:tabs>
              <w:spacing w:after="0" w:line="240" w:lineRule="auto"/>
              <w:jc w:val="center"/>
              <w:rPr>
                <w:b/>
                <w:bCs/>
              </w:rPr>
            </w:pPr>
            <w:r w:rsidRPr="00C5553D">
              <w:rPr>
                <w:b/>
                <w:bCs/>
              </w:rPr>
              <w:t>2</w:t>
            </w:r>
          </w:p>
        </w:tc>
        <w:tc>
          <w:tcPr>
            <w:tcW w:w="541" w:type="dxa"/>
            <w:noWrap/>
            <w:hideMark/>
          </w:tcPr>
          <w:p w14:paraId="799B7AFC" w14:textId="77777777" w:rsidR="00A33AC8" w:rsidRPr="00C5553D" w:rsidRDefault="00A33AC8" w:rsidP="00A33AC8">
            <w:pPr>
              <w:tabs>
                <w:tab w:val="clear" w:pos="403"/>
              </w:tabs>
              <w:spacing w:after="0" w:line="240" w:lineRule="auto"/>
              <w:jc w:val="center"/>
              <w:rPr>
                <w:b/>
                <w:bCs/>
              </w:rPr>
            </w:pPr>
            <w:r w:rsidRPr="00C5553D">
              <w:rPr>
                <w:b/>
                <w:bCs/>
              </w:rPr>
              <w:t>3</w:t>
            </w:r>
          </w:p>
        </w:tc>
        <w:tc>
          <w:tcPr>
            <w:tcW w:w="540" w:type="dxa"/>
            <w:noWrap/>
            <w:hideMark/>
          </w:tcPr>
          <w:p w14:paraId="5CCA18BF" w14:textId="77777777" w:rsidR="00A33AC8" w:rsidRPr="00C5553D" w:rsidRDefault="00A33AC8" w:rsidP="00A33AC8">
            <w:pPr>
              <w:tabs>
                <w:tab w:val="clear" w:pos="403"/>
              </w:tabs>
              <w:spacing w:after="0" w:line="240" w:lineRule="auto"/>
              <w:jc w:val="center"/>
              <w:rPr>
                <w:b/>
                <w:bCs/>
              </w:rPr>
            </w:pPr>
            <w:r w:rsidRPr="00C5553D">
              <w:rPr>
                <w:b/>
                <w:bCs/>
              </w:rPr>
              <w:t>4</w:t>
            </w:r>
          </w:p>
        </w:tc>
        <w:tc>
          <w:tcPr>
            <w:tcW w:w="540" w:type="dxa"/>
            <w:noWrap/>
            <w:hideMark/>
          </w:tcPr>
          <w:p w14:paraId="50243353" w14:textId="77777777" w:rsidR="00A33AC8" w:rsidRPr="00C5553D" w:rsidRDefault="00A33AC8" w:rsidP="00A33AC8">
            <w:pPr>
              <w:tabs>
                <w:tab w:val="clear" w:pos="403"/>
              </w:tabs>
              <w:spacing w:after="0" w:line="240" w:lineRule="auto"/>
              <w:jc w:val="center"/>
              <w:rPr>
                <w:b/>
                <w:bCs/>
              </w:rPr>
            </w:pPr>
            <w:r w:rsidRPr="00C5553D">
              <w:rPr>
                <w:b/>
                <w:bCs/>
              </w:rPr>
              <w:t>5</w:t>
            </w:r>
          </w:p>
        </w:tc>
        <w:tc>
          <w:tcPr>
            <w:tcW w:w="540" w:type="dxa"/>
            <w:noWrap/>
            <w:hideMark/>
          </w:tcPr>
          <w:p w14:paraId="17D1CC20" w14:textId="77777777" w:rsidR="00A33AC8" w:rsidRPr="00C5553D" w:rsidRDefault="00A33AC8" w:rsidP="00A33AC8">
            <w:pPr>
              <w:tabs>
                <w:tab w:val="clear" w:pos="403"/>
              </w:tabs>
              <w:spacing w:after="0" w:line="240" w:lineRule="auto"/>
              <w:jc w:val="center"/>
              <w:rPr>
                <w:b/>
                <w:bCs/>
              </w:rPr>
            </w:pPr>
            <w:r w:rsidRPr="00C5553D">
              <w:rPr>
                <w:b/>
                <w:bCs/>
              </w:rPr>
              <w:t>6</w:t>
            </w:r>
          </w:p>
        </w:tc>
        <w:tc>
          <w:tcPr>
            <w:tcW w:w="541" w:type="dxa"/>
            <w:noWrap/>
            <w:hideMark/>
          </w:tcPr>
          <w:p w14:paraId="66909A59" w14:textId="77777777" w:rsidR="00A33AC8" w:rsidRPr="00C5553D" w:rsidRDefault="00A33AC8" w:rsidP="00A33AC8">
            <w:pPr>
              <w:tabs>
                <w:tab w:val="clear" w:pos="403"/>
              </w:tabs>
              <w:spacing w:after="0" w:line="240" w:lineRule="auto"/>
              <w:jc w:val="center"/>
              <w:rPr>
                <w:b/>
                <w:bCs/>
              </w:rPr>
            </w:pPr>
            <w:r w:rsidRPr="00C5553D">
              <w:rPr>
                <w:b/>
                <w:bCs/>
              </w:rPr>
              <w:t>7</w:t>
            </w:r>
          </w:p>
        </w:tc>
        <w:tc>
          <w:tcPr>
            <w:tcW w:w="540" w:type="dxa"/>
            <w:noWrap/>
            <w:hideMark/>
          </w:tcPr>
          <w:p w14:paraId="547E4769" w14:textId="77777777" w:rsidR="00A33AC8" w:rsidRPr="00C5553D" w:rsidRDefault="00A33AC8" w:rsidP="00A33AC8">
            <w:pPr>
              <w:tabs>
                <w:tab w:val="clear" w:pos="403"/>
              </w:tabs>
              <w:spacing w:after="0" w:line="240" w:lineRule="auto"/>
              <w:jc w:val="center"/>
              <w:rPr>
                <w:b/>
                <w:bCs/>
              </w:rPr>
            </w:pPr>
            <w:r w:rsidRPr="00C5553D">
              <w:rPr>
                <w:b/>
                <w:bCs/>
              </w:rPr>
              <w:t>8</w:t>
            </w:r>
          </w:p>
        </w:tc>
        <w:tc>
          <w:tcPr>
            <w:tcW w:w="540" w:type="dxa"/>
            <w:noWrap/>
            <w:hideMark/>
          </w:tcPr>
          <w:p w14:paraId="0B866363" w14:textId="77777777" w:rsidR="00A33AC8" w:rsidRPr="00C5553D" w:rsidRDefault="00A33AC8" w:rsidP="00A33AC8">
            <w:pPr>
              <w:tabs>
                <w:tab w:val="clear" w:pos="403"/>
              </w:tabs>
              <w:spacing w:after="0" w:line="240" w:lineRule="auto"/>
              <w:jc w:val="center"/>
              <w:rPr>
                <w:b/>
                <w:bCs/>
              </w:rPr>
            </w:pPr>
            <w:r w:rsidRPr="00C5553D">
              <w:rPr>
                <w:b/>
                <w:bCs/>
              </w:rPr>
              <w:t>9</w:t>
            </w:r>
          </w:p>
        </w:tc>
        <w:tc>
          <w:tcPr>
            <w:tcW w:w="540" w:type="dxa"/>
            <w:noWrap/>
            <w:hideMark/>
          </w:tcPr>
          <w:p w14:paraId="3D9F7115" w14:textId="77777777" w:rsidR="00A33AC8" w:rsidRPr="00C5553D" w:rsidRDefault="00A33AC8" w:rsidP="00A33AC8">
            <w:pPr>
              <w:tabs>
                <w:tab w:val="clear" w:pos="403"/>
              </w:tabs>
              <w:spacing w:after="0" w:line="240" w:lineRule="auto"/>
              <w:jc w:val="center"/>
              <w:rPr>
                <w:b/>
                <w:bCs/>
              </w:rPr>
            </w:pPr>
            <w:r w:rsidRPr="00C5553D">
              <w:rPr>
                <w:b/>
                <w:bCs/>
              </w:rPr>
              <w:t>10</w:t>
            </w:r>
          </w:p>
        </w:tc>
        <w:tc>
          <w:tcPr>
            <w:tcW w:w="541" w:type="dxa"/>
            <w:noWrap/>
            <w:hideMark/>
          </w:tcPr>
          <w:p w14:paraId="28C1FB3C" w14:textId="77777777" w:rsidR="00A33AC8" w:rsidRPr="00C5553D" w:rsidRDefault="00A33AC8" w:rsidP="00A33AC8">
            <w:pPr>
              <w:tabs>
                <w:tab w:val="clear" w:pos="403"/>
              </w:tabs>
              <w:spacing w:after="0" w:line="240" w:lineRule="auto"/>
              <w:jc w:val="center"/>
              <w:rPr>
                <w:b/>
                <w:bCs/>
              </w:rPr>
            </w:pPr>
            <w:r w:rsidRPr="00C5553D">
              <w:rPr>
                <w:b/>
                <w:bCs/>
              </w:rPr>
              <w:t>11</w:t>
            </w:r>
          </w:p>
        </w:tc>
        <w:tc>
          <w:tcPr>
            <w:tcW w:w="540" w:type="dxa"/>
            <w:noWrap/>
            <w:hideMark/>
          </w:tcPr>
          <w:p w14:paraId="34D00703" w14:textId="77777777" w:rsidR="00A33AC8" w:rsidRPr="00C5553D" w:rsidRDefault="00A33AC8" w:rsidP="00A33AC8">
            <w:pPr>
              <w:tabs>
                <w:tab w:val="clear" w:pos="403"/>
              </w:tabs>
              <w:spacing w:after="0" w:line="240" w:lineRule="auto"/>
              <w:jc w:val="center"/>
              <w:rPr>
                <w:b/>
                <w:bCs/>
              </w:rPr>
            </w:pPr>
            <w:r w:rsidRPr="00C5553D">
              <w:rPr>
                <w:b/>
                <w:bCs/>
              </w:rPr>
              <w:t>12</w:t>
            </w:r>
          </w:p>
        </w:tc>
        <w:tc>
          <w:tcPr>
            <w:tcW w:w="540" w:type="dxa"/>
            <w:noWrap/>
            <w:hideMark/>
          </w:tcPr>
          <w:p w14:paraId="2BA9CC3E" w14:textId="77777777" w:rsidR="00A33AC8" w:rsidRPr="00C5553D" w:rsidRDefault="00A33AC8" w:rsidP="00A33AC8">
            <w:pPr>
              <w:tabs>
                <w:tab w:val="clear" w:pos="403"/>
              </w:tabs>
              <w:spacing w:after="0" w:line="240" w:lineRule="auto"/>
              <w:jc w:val="center"/>
              <w:rPr>
                <w:b/>
                <w:bCs/>
              </w:rPr>
            </w:pPr>
            <w:r w:rsidRPr="00C5553D">
              <w:rPr>
                <w:b/>
                <w:bCs/>
              </w:rPr>
              <w:t>13</w:t>
            </w:r>
          </w:p>
        </w:tc>
        <w:tc>
          <w:tcPr>
            <w:tcW w:w="540" w:type="dxa"/>
            <w:noWrap/>
            <w:hideMark/>
          </w:tcPr>
          <w:p w14:paraId="2C0D2B4F" w14:textId="77777777" w:rsidR="00A33AC8" w:rsidRPr="00C5553D" w:rsidRDefault="00A33AC8" w:rsidP="00A33AC8">
            <w:pPr>
              <w:tabs>
                <w:tab w:val="clear" w:pos="403"/>
              </w:tabs>
              <w:spacing w:after="0" w:line="240" w:lineRule="auto"/>
              <w:jc w:val="center"/>
              <w:rPr>
                <w:b/>
                <w:bCs/>
              </w:rPr>
            </w:pPr>
            <w:r w:rsidRPr="00C5553D">
              <w:rPr>
                <w:b/>
                <w:bCs/>
              </w:rPr>
              <w:t>14</w:t>
            </w:r>
          </w:p>
        </w:tc>
        <w:tc>
          <w:tcPr>
            <w:tcW w:w="541" w:type="dxa"/>
            <w:noWrap/>
            <w:hideMark/>
          </w:tcPr>
          <w:p w14:paraId="104345CD" w14:textId="77777777" w:rsidR="00A33AC8" w:rsidRPr="00C5553D" w:rsidRDefault="00A33AC8" w:rsidP="00A33AC8">
            <w:pPr>
              <w:tabs>
                <w:tab w:val="clear" w:pos="403"/>
              </w:tabs>
              <w:spacing w:after="0" w:line="240" w:lineRule="auto"/>
              <w:jc w:val="center"/>
              <w:rPr>
                <w:b/>
                <w:bCs/>
              </w:rPr>
            </w:pPr>
            <w:r w:rsidRPr="00C5553D">
              <w:rPr>
                <w:b/>
                <w:bCs/>
              </w:rPr>
              <w:t>15</w:t>
            </w:r>
          </w:p>
        </w:tc>
      </w:tr>
      <w:tr w:rsidR="00A33AC8" w:rsidRPr="00D527DE" w14:paraId="3F6D6DE0" w14:textId="77777777" w:rsidTr="00C5553D">
        <w:trPr>
          <w:trHeight w:val="360"/>
          <w:jc w:val="center"/>
        </w:trPr>
        <w:tc>
          <w:tcPr>
            <w:tcW w:w="636" w:type="dxa"/>
            <w:noWrap/>
            <w:hideMark/>
          </w:tcPr>
          <w:p w14:paraId="569B1C70" w14:textId="77777777" w:rsidR="00A33AC8" w:rsidRPr="00C5553D" w:rsidRDefault="00A33AC8" w:rsidP="00A33AC8">
            <w:pPr>
              <w:tabs>
                <w:tab w:val="clear" w:pos="403"/>
              </w:tabs>
              <w:spacing w:after="0" w:line="240" w:lineRule="auto"/>
              <w:jc w:val="center"/>
              <w:rPr>
                <w:b/>
                <w:bCs/>
              </w:rPr>
            </w:pPr>
            <w:r w:rsidRPr="00C5553D">
              <w:rPr>
                <w:b/>
                <w:bCs/>
              </w:rPr>
              <w:t>0</w:t>
            </w:r>
          </w:p>
        </w:tc>
        <w:tc>
          <w:tcPr>
            <w:tcW w:w="540" w:type="dxa"/>
            <w:noWrap/>
            <w:hideMark/>
          </w:tcPr>
          <w:p w14:paraId="179EDF03" w14:textId="77777777" w:rsidR="00A33AC8" w:rsidRPr="00D527DE" w:rsidRDefault="00A33AC8" w:rsidP="00A33AC8">
            <w:pPr>
              <w:tabs>
                <w:tab w:val="clear" w:pos="403"/>
              </w:tabs>
              <w:spacing w:after="0" w:line="240" w:lineRule="auto"/>
              <w:jc w:val="center"/>
            </w:pPr>
            <w:r w:rsidRPr="00D527DE">
              <w:t>0</w:t>
            </w:r>
          </w:p>
        </w:tc>
        <w:tc>
          <w:tcPr>
            <w:tcW w:w="540" w:type="dxa"/>
            <w:noWrap/>
            <w:hideMark/>
          </w:tcPr>
          <w:p w14:paraId="44DE4643" w14:textId="77777777" w:rsidR="00A33AC8" w:rsidRPr="00D527DE" w:rsidRDefault="00A33AC8" w:rsidP="00A33AC8">
            <w:pPr>
              <w:tabs>
                <w:tab w:val="clear" w:pos="403"/>
              </w:tabs>
              <w:spacing w:after="0" w:line="240" w:lineRule="auto"/>
              <w:jc w:val="center"/>
            </w:pPr>
            <w:r w:rsidRPr="00D527DE">
              <w:t>1</w:t>
            </w:r>
          </w:p>
        </w:tc>
        <w:tc>
          <w:tcPr>
            <w:tcW w:w="540" w:type="dxa"/>
            <w:noWrap/>
            <w:hideMark/>
          </w:tcPr>
          <w:p w14:paraId="1E3A5FD1" w14:textId="77777777" w:rsidR="00A33AC8" w:rsidRPr="00D527DE" w:rsidRDefault="00A33AC8" w:rsidP="00A33AC8">
            <w:pPr>
              <w:tabs>
                <w:tab w:val="clear" w:pos="403"/>
              </w:tabs>
              <w:spacing w:after="0" w:line="240" w:lineRule="auto"/>
              <w:jc w:val="center"/>
            </w:pPr>
            <w:r w:rsidRPr="00D527DE">
              <w:t>1</w:t>
            </w:r>
          </w:p>
        </w:tc>
        <w:tc>
          <w:tcPr>
            <w:tcW w:w="541" w:type="dxa"/>
            <w:noWrap/>
            <w:hideMark/>
          </w:tcPr>
          <w:p w14:paraId="407AA8D9" w14:textId="77777777" w:rsidR="00A33AC8" w:rsidRPr="00D527DE" w:rsidRDefault="00A33AC8" w:rsidP="00A33AC8">
            <w:pPr>
              <w:tabs>
                <w:tab w:val="clear" w:pos="403"/>
              </w:tabs>
              <w:spacing w:after="0" w:line="240" w:lineRule="auto"/>
              <w:jc w:val="center"/>
            </w:pPr>
            <w:r w:rsidRPr="00D527DE">
              <w:t>1</w:t>
            </w:r>
          </w:p>
        </w:tc>
        <w:tc>
          <w:tcPr>
            <w:tcW w:w="540" w:type="dxa"/>
            <w:noWrap/>
            <w:hideMark/>
          </w:tcPr>
          <w:p w14:paraId="3CAC5118" w14:textId="77777777" w:rsidR="00A33AC8" w:rsidRPr="00D527DE" w:rsidRDefault="00A33AC8" w:rsidP="00A33AC8">
            <w:pPr>
              <w:tabs>
                <w:tab w:val="clear" w:pos="403"/>
              </w:tabs>
              <w:spacing w:after="0" w:line="240" w:lineRule="auto"/>
              <w:jc w:val="center"/>
            </w:pPr>
            <w:r w:rsidRPr="00D527DE">
              <w:t>1</w:t>
            </w:r>
          </w:p>
        </w:tc>
        <w:tc>
          <w:tcPr>
            <w:tcW w:w="540" w:type="dxa"/>
            <w:noWrap/>
            <w:hideMark/>
          </w:tcPr>
          <w:p w14:paraId="39AFCB67" w14:textId="77777777" w:rsidR="00A33AC8" w:rsidRPr="00D527DE" w:rsidRDefault="00A33AC8" w:rsidP="00A33AC8">
            <w:pPr>
              <w:tabs>
                <w:tab w:val="clear" w:pos="403"/>
              </w:tabs>
              <w:spacing w:after="0" w:line="240" w:lineRule="auto"/>
              <w:jc w:val="center"/>
            </w:pPr>
            <w:r w:rsidRPr="00D527DE">
              <w:t>2</w:t>
            </w:r>
          </w:p>
        </w:tc>
        <w:tc>
          <w:tcPr>
            <w:tcW w:w="540" w:type="dxa"/>
            <w:noWrap/>
            <w:hideMark/>
          </w:tcPr>
          <w:p w14:paraId="281B0569" w14:textId="77777777" w:rsidR="00A33AC8" w:rsidRPr="00D527DE" w:rsidRDefault="00A33AC8" w:rsidP="00A33AC8">
            <w:pPr>
              <w:tabs>
                <w:tab w:val="clear" w:pos="403"/>
              </w:tabs>
              <w:spacing w:after="0" w:line="240" w:lineRule="auto"/>
              <w:jc w:val="center"/>
            </w:pPr>
            <w:r w:rsidRPr="00D527DE">
              <w:t>2</w:t>
            </w:r>
          </w:p>
        </w:tc>
        <w:tc>
          <w:tcPr>
            <w:tcW w:w="541" w:type="dxa"/>
            <w:noWrap/>
            <w:hideMark/>
          </w:tcPr>
          <w:p w14:paraId="2FAB6290"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5CF10AD9" w14:textId="77777777" w:rsidR="00A33AC8" w:rsidRPr="00D527DE" w:rsidRDefault="00A33AC8" w:rsidP="00A33AC8">
            <w:pPr>
              <w:tabs>
                <w:tab w:val="clear" w:pos="403"/>
              </w:tabs>
              <w:spacing w:after="0" w:line="240" w:lineRule="auto"/>
              <w:jc w:val="center"/>
            </w:pPr>
            <w:r w:rsidRPr="00D527DE">
              <w:t>1</w:t>
            </w:r>
          </w:p>
        </w:tc>
        <w:tc>
          <w:tcPr>
            <w:tcW w:w="540" w:type="dxa"/>
            <w:noWrap/>
            <w:hideMark/>
          </w:tcPr>
          <w:p w14:paraId="263A0D30" w14:textId="77777777" w:rsidR="00A33AC8" w:rsidRPr="00D527DE" w:rsidRDefault="00A33AC8" w:rsidP="00A33AC8">
            <w:pPr>
              <w:tabs>
                <w:tab w:val="clear" w:pos="403"/>
              </w:tabs>
              <w:spacing w:after="0" w:line="240" w:lineRule="auto"/>
              <w:jc w:val="center"/>
            </w:pPr>
            <w:r w:rsidRPr="00D527DE">
              <w:t>2</w:t>
            </w:r>
          </w:p>
        </w:tc>
        <w:tc>
          <w:tcPr>
            <w:tcW w:w="540" w:type="dxa"/>
            <w:noWrap/>
            <w:hideMark/>
          </w:tcPr>
          <w:p w14:paraId="1C18A290" w14:textId="77777777" w:rsidR="00A33AC8" w:rsidRPr="00D527DE" w:rsidRDefault="00A33AC8" w:rsidP="00A33AC8">
            <w:pPr>
              <w:tabs>
                <w:tab w:val="clear" w:pos="403"/>
              </w:tabs>
              <w:spacing w:after="0" w:line="240" w:lineRule="auto"/>
              <w:jc w:val="center"/>
            </w:pPr>
            <w:r w:rsidRPr="00D527DE">
              <w:t>2</w:t>
            </w:r>
          </w:p>
        </w:tc>
        <w:tc>
          <w:tcPr>
            <w:tcW w:w="541" w:type="dxa"/>
            <w:noWrap/>
            <w:hideMark/>
          </w:tcPr>
          <w:p w14:paraId="782123A9"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2A61F0D3" w14:textId="77777777" w:rsidR="00A33AC8" w:rsidRPr="00D527DE" w:rsidRDefault="00A33AC8" w:rsidP="00A33AC8">
            <w:pPr>
              <w:tabs>
                <w:tab w:val="clear" w:pos="403"/>
              </w:tabs>
              <w:spacing w:after="0" w:line="240" w:lineRule="auto"/>
              <w:jc w:val="center"/>
            </w:pPr>
            <w:r w:rsidRPr="00D527DE">
              <w:t>1</w:t>
            </w:r>
          </w:p>
        </w:tc>
        <w:tc>
          <w:tcPr>
            <w:tcW w:w="540" w:type="dxa"/>
            <w:noWrap/>
            <w:hideMark/>
          </w:tcPr>
          <w:p w14:paraId="0A608DD2"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352D697C" w14:textId="77777777" w:rsidR="00A33AC8" w:rsidRPr="00D527DE" w:rsidRDefault="00A33AC8" w:rsidP="00A33AC8">
            <w:pPr>
              <w:tabs>
                <w:tab w:val="clear" w:pos="403"/>
              </w:tabs>
              <w:spacing w:after="0" w:line="240" w:lineRule="auto"/>
              <w:jc w:val="center"/>
            </w:pPr>
            <w:r w:rsidRPr="00D527DE">
              <w:t>3</w:t>
            </w:r>
          </w:p>
        </w:tc>
        <w:tc>
          <w:tcPr>
            <w:tcW w:w="541" w:type="dxa"/>
            <w:noWrap/>
            <w:hideMark/>
          </w:tcPr>
          <w:p w14:paraId="2A349CBB" w14:textId="77777777" w:rsidR="00A33AC8" w:rsidRPr="00D527DE" w:rsidRDefault="00A33AC8" w:rsidP="00A33AC8">
            <w:pPr>
              <w:tabs>
                <w:tab w:val="clear" w:pos="403"/>
              </w:tabs>
              <w:spacing w:after="0" w:line="240" w:lineRule="auto"/>
              <w:jc w:val="center"/>
            </w:pPr>
            <w:r w:rsidRPr="00D527DE">
              <w:t>4</w:t>
            </w:r>
          </w:p>
        </w:tc>
      </w:tr>
      <w:tr w:rsidR="00A33AC8" w:rsidRPr="00D527DE" w14:paraId="2778F676" w14:textId="77777777" w:rsidTr="00C5553D">
        <w:trPr>
          <w:trHeight w:val="360"/>
          <w:jc w:val="center"/>
        </w:trPr>
        <w:tc>
          <w:tcPr>
            <w:tcW w:w="636" w:type="dxa"/>
            <w:noWrap/>
            <w:hideMark/>
          </w:tcPr>
          <w:p w14:paraId="641D1033" w14:textId="77777777" w:rsidR="00A33AC8" w:rsidRPr="00C5553D" w:rsidRDefault="00A33AC8" w:rsidP="00A33AC8">
            <w:pPr>
              <w:tabs>
                <w:tab w:val="clear" w:pos="403"/>
              </w:tabs>
              <w:spacing w:after="0" w:line="240" w:lineRule="auto"/>
              <w:jc w:val="center"/>
              <w:rPr>
                <w:b/>
                <w:bCs/>
              </w:rPr>
            </w:pPr>
            <w:r w:rsidRPr="00C5553D">
              <w:rPr>
                <w:b/>
                <w:bCs/>
              </w:rPr>
              <w:t>16</w:t>
            </w:r>
          </w:p>
        </w:tc>
        <w:tc>
          <w:tcPr>
            <w:tcW w:w="540" w:type="dxa"/>
            <w:noWrap/>
            <w:hideMark/>
          </w:tcPr>
          <w:p w14:paraId="4A036EF6" w14:textId="77777777" w:rsidR="00A33AC8" w:rsidRPr="00D527DE" w:rsidRDefault="00A33AC8" w:rsidP="00A33AC8">
            <w:pPr>
              <w:tabs>
                <w:tab w:val="clear" w:pos="403"/>
              </w:tabs>
              <w:spacing w:after="0" w:line="240" w:lineRule="auto"/>
              <w:jc w:val="center"/>
            </w:pPr>
            <w:r w:rsidRPr="00D527DE">
              <w:t>1</w:t>
            </w:r>
          </w:p>
        </w:tc>
        <w:tc>
          <w:tcPr>
            <w:tcW w:w="540" w:type="dxa"/>
            <w:noWrap/>
            <w:hideMark/>
          </w:tcPr>
          <w:p w14:paraId="00C4A591" w14:textId="77777777" w:rsidR="00A33AC8" w:rsidRPr="00D527DE" w:rsidRDefault="00A33AC8" w:rsidP="00A33AC8">
            <w:pPr>
              <w:tabs>
                <w:tab w:val="clear" w:pos="403"/>
              </w:tabs>
              <w:spacing w:after="0" w:line="240" w:lineRule="auto"/>
              <w:jc w:val="center"/>
            </w:pPr>
            <w:r w:rsidRPr="00D527DE">
              <w:t>2</w:t>
            </w:r>
          </w:p>
        </w:tc>
        <w:tc>
          <w:tcPr>
            <w:tcW w:w="540" w:type="dxa"/>
            <w:noWrap/>
            <w:hideMark/>
          </w:tcPr>
          <w:p w14:paraId="1310691F" w14:textId="77777777" w:rsidR="00A33AC8" w:rsidRPr="00D527DE" w:rsidRDefault="00A33AC8" w:rsidP="00A33AC8">
            <w:pPr>
              <w:tabs>
                <w:tab w:val="clear" w:pos="403"/>
              </w:tabs>
              <w:spacing w:after="0" w:line="240" w:lineRule="auto"/>
              <w:jc w:val="center"/>
            </w:pPr>
            <w:r w:rsidRPr="00D527DE">
              <w:t>2</w:t>
            </w:r>
          </w:p>
        </w:tc>
        <w:tc>
          <w:tcPr>
            <w:tcW w:w="541" w:type="dxa"/>
            <w:noWrap/>
            <w:hideMark/>
          </w:tcPr>
          <w:p w14:paraId="779D7BA3"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6F9D1C74" w14:textId="77777777" w:rsidR="00A33AC8" w:rsidRPr="00D527DE" w:rsidRDefault="00A33AC8" w:rsidP="00A33AC8">
            <w:pPr>
              <w:tabs>
                <w:tab w:val="clear" w:pos="403"/>
              </w:tabs>
              <w:spacing w:after="0" w:line="240" w:lineRule="auto"/>
              <w:jc w:val="center"/>
            </w:pPr>
            <w:r w:rsidRPr="00D527DE">
              <w:t>2</w:t>
            </w:r>
          </w:p>
        </w:tc>
        <w:tc>
          <w:tcPr>
            <w:tcW w:w="540" w:type="dxa"/>
            <w:noWrap/>
            <w:hideMark/>
          </w:tcPr>
          <w:p w14:paraId="79597683" w14:textId="77777777" w:rsidR="00A33AC8" w:rsidRPr="00D527DE" w:rsidRDefault="00A33AC8" w:rsidP="00A33AC8">
            <w:pPr>
              <w:tabs>
                <w:tab w:val="clear" w:pos="403"/>
              </w:tabs>
              <w:spacing w:after="0" w:line="240" w:lineRule="auto"/>
              <w:jc w:val="center"/>
            </w:pPr>
            <w:r w:rsidRPr="00D527DE">
              <w:t>5</w:t>
            </w:r>
          </w:p>
        </w:tc>
        <w:tc>
          <w:tcPr>
            <w:tcW w:w="540" w:type="dxa"/>
            <w:noWrap/>
            <w:hideMark/>
          </w:tcPr>
          <w:p w14:paraId="782480D7" w14:textId="77777777" w:rsidR="00A33AC8" w:rsidRPr="00D527DE" w:rsidRDefault="00A33AC8" w:rsidP="00A33AC8">
            <w:pPr>
              <w:tabs>
                <w:tab w:val="clear" w:pos="403"/>
              </w:tabs>
              <w:spacing w:after="0" w:line="240" w:lineRule="auto"/>
              <w:jc w:val="center"/>
            </w:pPr>
            <w:r w:rsidRPr="00D527DE">
              <w:t>5</w:t>
            </w:r>
          </w:p>
        </w:tc>
        <w:tc>
          <w:tcPr>
            <w:tcW w:w="541" w:type="dxa"/>
            <w:noWrap/>
            <w:hideMark/>
          </w:tcPr>
          <w:p w14:paraId="2B6F9EAF" w14:textId="77777777" w:rsidR="00A33AC8" w:rsidRPr="00D527DE" w:rsidRDefault="00A33AC8" w:rsidP="00A33AC8">
            <w:pPr>
              <w:tabs>
                <w:tab w:val="clear" w:pos="403"/>
              </w:tabs>
              <w:spacing w:after="0" w:line="240" w:lineRule="auto"/>
              <w:jc w:val="center"/>
            </w:pPr>
            <w:r w:rsidRPr="00D527DE">
              <w:t>6</w:t>
            </w:r>
          </w:p>
        </w:tc>
        <w:tc>
          <w:tcPr>
            <w:tcW w:w="540" w:type="dxa"/>
            <w:noWrap/>
            <w:hideMark/>
          </w:tcPr>
          <w:p w14:paraId="74276CAC" w14:textId="77777777" w:rsidR="00A33AC8" w:rsidRPr="00D527DE" w:rsidRDefault="00A33AC8" w:rsidP="00A33AC8">
            <w:pPr>
              <w:tabs>
                <w:tab w:val="clear" w:pos="403"/>
              </w:tabs>
              <w:spacing w:after="0" w:line="240" w:lineRule="auto"/>
              <w:jc w:val="center"/>
            </w:pPr>
            <w:r w:rsidRPr="00D527DE">
              <w:t>2</w:t>
            </w:r>
          </w:p>
        </w:tc>
        <w:tc>
          <w:tcPr>
            <w:tcW w:w="540" w:type="dxa"/>
            <w:noWrap/>
            <w:hideMark/>
          </w:tcPr>
          <w:p w14:paraId="2780FF2B" w14:textId="77777777" w:rsidR="00A33AC8" w:rsidRPr="00D527DE" w:rsidRDefault="00A33AC8" w:rsidP="00A33AC8">
            <w:pPr>
              <w:tabs>
                <w:tab w:val="clear" w:pos="403"/>
              </w:tabs>
              <w:spacing w:after="0" w:line="240" w:lineRule="auto"/>
              <w:jc w:val="center"/>
            </w:pPr>
            <w:r w:rsidRPr="00D527DE">
              <w:t>5</w:t>
            </w:r>
          </w:p>
        </w:tc>
        <w:tc>
          <w:tcPr>
            <w:tcW w:w="540" w:type="dxa"/>
            <w:noWrap/>
            <w:hideMark/>
          </w:tcPr>
          <w:p w14:paraId="1AC9D1B1" w14:textId="77777777" w:rsidR="00A33AC8" w:rsidRPr="00D527DE" w:rsidRDefault="00A33AC8" w:rsidP="00A33AC8">
            <w:pPr>
              <w:tabs>
                <w:tab w:val="clear" w:pos="403"/>
              </w:tabs>
              <w:spacing w:after="0" w:line="240" w:lineRule="auto"/>
              <w:jc w:val="center"/>
            </w:pPr>
            <w:r w:rsidRPr="00D527DE">
              <w:t>5</w:t>
            </w:r>
          </w:p>
        </w:tc>
        <w:tc>
          <w:tcPr>
            <w:tcW w:w="541" w:type="dxa"/>
            <w:noWrap/>
            <w:hideMark/>
          </w:tcPr>
          <w:p w14:paraId="4B7E2833" w14:textId="77777777" w:rsidR="00A33AC8" w:rsidRPr="00D527DE" w:rsidRDefault="00A33AC8" w:rsidP="00A33AC8">
            <w:pPr>
              <w:tabs>
                <w:tab w:val="clear" w:pos="403"/>
              </w:tabs>
              <w:spacing w:after="0" w:line="240" w:lineRule="auto"/>
              <w:jc w:val="center"/>
            </w:pPr>
            <w:r w:rsidRPr="00D527DE">
              <w:t>6</w:t>
            </w:r>
          </w:p>
        </w:tc>
        <w:tc>
          <w:tcPr>
            <w:tcW w:w="540" w:type="dxa"/>
            <w:noWrap/>
            <w:hideMark/>
          </w:tcPr>
          <w:p w14:paraId="41D90F82"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3F34C60B" w14:textId="77777777" w:rsidR="00A33AC8" w:rsidRPr="00D527DE" w:rsidRDefault="00A33AC8" w:rsidP="00A33AC8">
            <w:pPr>
              <w:tabs>
                <w:tab w:val="clear" w:pos="403"/>
              </w:tabs>
              <w:spacing w:after="0" w:line="240" w:lineRule="auto"/>
              <w:jc w:val="center"/>
            </w:pPr>
            <w:r w:rsidRPr="00D527DE">
              <w:t>6</w:t>
            </w:r>
          </w:p>
        </w:tc>
        <w:tc>
          <w:tcPr>
            <w:tcW w:w="540" w:type="dxa"/>
            <w:noWrap/>
            <w:hideMark/>
          </w:tcPr>
          <w:p w14:paraId="669E6956" w14:textId="77777777" w:rsidR="00A33AC8" w:rsidRPr="00D527DE" w:rsidRDefault="00A33AC8" w:rsidP="00A33AC8">
            <w:pPr>
              <w:tabs>
                <w:tab w:val="clear" w:pos="403"/>
              </w:tabs>
              <w:spacing w:after="0" w:line="240" w:lineRule="auto"/>
              <w:jc w:val="center"/>
            </w:pPr>
            <w:r w:rsidRPr="00D527DE">
              <w:t>6</w:t>
            </w:r>
          </w:p>
        </w:tc>
        <w:tc>
          <w:tcPr>
            <w:tcW w:w="541" w:type="dxa"/>
            <w:noWrap/>
            <w:hideMark/>
          </w:tcPr>
          <w:p w14:paraId="663C042C" w14:textId="77777777" w:rsidR="00A33AC8" w:rsidRPr="00D527DE" w:rsidRDefault="00A33AC8" w:rsidP="00A33AC8">
            <w:pPr>
              <w:tabs>
                <w:tab w:val="clear" w:pos="403"/>
              </w:tabs>
              <w:spacing w:after="0" w:line="240" w:lineRule="auto"/>
              <w:jc w:val="center"/>
            </w:pPr>
            <w:r w:rsidRPr="00D527DE">
              <w:t>7</w:t>
            </w:r>
          </w:p>
        </w:tc>
      </w:tr>
      <w:tr w:rsidR="00A33AC8" w:rsidRPr="00D527DE" w14:paraId="00B9D1ED" w14:textId="77777777" w:rsidTr="00C5553D">
        <w:trPr>
          <w:trHeight w:val="360"/>
          <w:jc w:val="center"/>
        </w:trPr>
        <w:tc>
          <w:tcPr>
            <w:tcW w:w="636" w:type="dxa"/>
            <w:noWrap/>
            <w:hideMark/>
          </w:tcPr>
          <w:p w14:paraId="6693C49D" w14:textId="77777777" w:rsidR="00A33AC8" w:rsidRPr="00C5553D" w:rsidRDefault="00A33AC8" w:rsidP="00A33AC8">
            <w:pPr>
              <w:tabs>
                <w:tab w:val="clear" w:pos="403"/>
              </w:tabs>
              <w:spacing w:after="0" w:line="240" w:lineRule="auto"/>
              <w:jc w:val="center"/>
              <w:rPr>
                <w:b/>
                <w:bCs/>
              </w:rPr>
            </w:pPr>
            <w:r w:rsidRPr="00C5553D">
              <w:rPr>
                <w:b/>
                <w:bCs/>
              </w:rPr>
              <w:t>32</w:t>
            </w:r>
          </w:p>
        </w:tc>
        <w:tc>
          <w:tcPr>
            <w:tcW w:w="540" w:type="dxa"/>
            <w:noWrap/>
            <w:hideMark/>
          </w:tcPr>
          <w:p w14:paraId="4DEA9A45" w14:textId="77777777" w:rsidR="00A33AC8" w:rsidRPr="00D527DE" w:rsidRDefault="00A33AC8" w:rsidP="00A33AC8">
            <w:pPr>
              <w:tabs>
                <w:tab w:val="clear" w:pos="403"/>
              </w:tabs>
              <w:spacing w:after="0" w:line="240" w:lineRule="auto"/>
              <w:jc w:val="center"/>
            </w:pPr>
            <w:r w:rsidRPr="00D527DE">
              <w:t>1</w:t>
            </w:r>
          </w:p>
        </w:tc>
        <w:tc>
          <w:tcPr>
            <w:tcW w:w="540" w:type="dxa"/>
            <w:noWrap/>
            <w:hideMark/>
          </w:tcPr>
          <w:p w14:paraId="3C2D1DBC" w14:textId="77777777" w:rsidR="00A33AC8" w:rsidRPr="00D527DE" w:rsidRDefault="00A33AC8" w:rsidP="00A33AC8">
            <w:pPr>
              <w:tabs>
                <w:tab w:val="clear" w:pos="403"/>
              </w:tabs>
              <w:spacing w:after="0" w:line="240" w:lineRule="auto"/>
              <w:jc w:val="center"/>
            </w:pPr>
            <w:r w:rsidRPr="00D527DE">
              <w:t>2</w:t>
            </w:r>
          </w:p>
        </w:tc>
        <w:tc>
          <w:tcPr>
            <w:tcW w:w="540" w:type="dxa"/>
            <w:noWrap/>
            <w:hideMark/>
          </w:tcPr>
          <w:p w14:paraId="29DA98E1" w14:textId="77777777" w:rsidR="00A33AC8" w:rsidRPr="00D527DE" w:rsidRDefault="00A33AC8" w:rsidP="00A33AC8">
            <w:pPr>
              <w:tabs>
                <w:tab w:val="clear" w:pos="403"/>
              </w:tabs>
              <w:spacing w:after="0" w:line="240" w:lineRule="auto"/>
              <w:jc w:val="center"/>
            </w:pPr>
            <w:r w:rsidRPr="00D527DE">
              <w:t>2</w:t>
            </w:r>
          </w:p>
        </w:tc>
        <w:tc>
          <w:tcPr>
            <w:tcW w:w="541" w:type="dxa"/>
            <w:noWrap/>
            <w:hideMark/>
          </w:tcPr>
          <w:p w14:paraId="4227B293"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07FA8C25" w14:textId="77777777" w:rsidR="00A33AC8" w:rsidRPr="00D527DE" w:rsidRDefault="00A33AC8" w:rsidP="00A33AC8">
            <w:pPr>
              <w:tabs>
                <w:tab w:val="clear" w:pos="403"/>
              </w:tabs>
              <w:spacing w:after="0" w:line="240" w:lineRule="auto"/>
              <w:jc w:val="center"/>
            </w:pPr>
            <w:r w:rsidRPr="00D527DE">
              <w:t>2</w:t>
            </w:r>
          </w:p>
        </w:tc>
        <w:tc>
          <w:tcPr>
            <w:tcW w:w="540" w:type="dxa"/>
            <w:noWrap/>
            <w:hideMark/>
          </w:tcPr>
          <w:p w14:paraId="31DF19A5" w14:textId="77777777" w:rsidR="00A33AC8" w:rsidRPr="00D527DE" w:rsidRDefault="00A33AC8" w:rsidP="00A33AC8">
            <w:pPr>
              <w:tabs>
                <w:tab w:val="clear" w:pos="403"/>
              </w:tabs>
              <w:spacing w:after="0" w:line="240" w:lineRule="auto"/>
              <w:jc w:val="center"/>
            </w:pPr>
            <w:r w:rsidRPr="00D527DE">
              <w:t>5</w:t>
            </w:r>
          </w:p>
        </w:tc>
        <w:tc>
          <w:tcPr>
            <w:tcW w:w="540" w:type="dxa"/>
            <w:noWrap/>
            <w:hideMark/>
          </w:tcPr>
          <w:p w14:paraId="56E79D3E" w14:textId="77777777" w:rsidR="00A33AC8" w:rsidRPr="00D527DE" w:rsidRDefault="00A33AC8" w:rsidP="00A33AC8">
            <w:pPr>
              <w:tabs>
                <w:tab w:val="clear" w:pos="403"/>
              </w:tabs>
              <w:spacing w:after="0" w:line="240" w:lineRule="auto"/>
              <w:jc w:val="center"/>
            </w:pPr>
            <w:r w:rsidRPr="00D527DE">
              <w:t>5</w:t>
            </w:r>
          </w:p>
        </w:tc>
        <w:tc>
          <w:tcPr>
            <w:tcW w:w="541" w:type="dxa"/>
            <w:noWrap/>
            <w:hideMark/>
          </w:tcPr>
          <w:p w14:paraId="0E88263F" w14:textId="77777777" w:rsidR="00A33AC8" w:rsidRPr="00D527DE" w:rsidRDefault="00A33AC8" w:rsidP="00A33AC8">
            <w:pPr>
              <w:tabs>
                <w:tab w:val="clear" w:pos="403"/>
              </w:tabs>
              <w:spacing w:after="0" w:line="240" w:lineRule="auto"/>
              <w:jc w:val="center"/>
            </w:pPr>
            <w:r w:rsidRPr="00D527DE">
              <w:t>6</w:t>
            </w:r>
          </w:p>
        </w:tc>
        <w:tc>
          <w:tcPr>
            <w:tcW w:w="540" w:type="dxa"/>
            <w:noWrap/>
            <w:hideMark/>
          </w:tcPr>
          <w:p w14:paraId="183006BF" w14:textId="77777777" w:rsidR="00A33AC8" w:rsidRPr="00D527DE" w:rsidRDefault="00A33AC8" w:rsidP="00A33AC8">
            <w:pPr>
              <w:tabs>
                <w:tab w:val="clear" w:pos="403"/>
              </w:tabs>
              <w:spacing w:after="0" w:line="240" w:lineRule="auto"/>
              <w:jc w:val="center"/>
            </w:pPr>
            <w:r w:rsidRPr="00D527DE">
              <w:t>2</w:t>
            </w:r>
          </w:p>
        </w:tc>
        <w:tc>
          <w:tcPr>
            <w:tcW w:w="540" w:type="dxa"/>
            <w:noWrap/>
            <w:hideMark/>
          </w:tcPr>
          <w:p w14:paraId="057F8849" w14:textId="77777777" w:rsidR="00A33AC8" w:rsidRPr="00D527DE" w:rsidRDefault="00A33AC8" w:rsidP="00A33AC8">
            <w:pPr>
              <w:tabs>
                <w:tab w:val="clear" w:pos="403"/>
              </w:tabs>
              <w:spacing w:after="0" w:line="240" w:lineRule="auto"/>
              <w:jc w:val="center"/>
            </w:pPr>
            <w:r w:rsidRPr="00D527DE">
              <w:t>5</w:t>
            </w:r>
          </w:p>
        </w:tc>
        <w:tc>
          <w:tcPr>
            <w:tcW w:w="540" w:type="dxa"/>
            <w:noWrap/>
            <w:hideMark/>
          </w:tcPr>
          <w:p w14:paraId="089C0328" w14:textId="77777777" w:rsidR="00A33AC8" w:rsidRPr="00D527DE" w:rsidRDefault="00A33AC8" w:rsidP="00A33AC8">
            <w:pPr>
              <w:tabs>
                <w:tab w:val="clear" w:pos="403"/>
              </w:tabs>
              <w:spacing w:after="0" w:line="240" w:lineRule="auto"/>
              <w:jc w:val="center"/>
            </w:pPr>
            <w:r w:rsidRPr="00D527DE">
              <w:t>5</w:t>
            </w:r>
          </w:p>
        </w:tc>
        <w:tc>
          <w:tcPr>
            <w:tcW w:w="541" w:type="dxa"/>
            <w:noWrap/>
            <w:hideMark/>
          </w:tcPr>
          <w:p w14:paraId="6431D691" w14:textId="77777777" w:rsidR="00A33AC8" w:rsidRPr="00D527DE" w:rsidRDefault="00A33AC8" w:rsidP="00A33AC8">
            <w:pPr>
              <w:tabs>
                <w:tab w:val="clear" w:pos="403"/>
              </w:tabs>
              <w:spacing w:after="0" w:line="240" w:lineRule="auto"/>
              <w:jc w:val="center"/>
            </w:pPr>
            <w:r w:rsidRPr="00D527DE">
              <w:t>6</w:t>
            </w:r>
          </w:p>
        </w:tc>
        <w:tc>
          <w:tcPr>
            <w:tcW w:w="540" w:type="dxa"/>
            <w:noWrap/>
            <w:hideMark/>
          </w:tcPr>
          <w:p w14:paraId="67016BFD"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3C98B7A8" w14:textId="77777777" w:rsidR="00A33AC8" w:rsidRPr="00D527DE" w:rsidRDefault="00A33AC8" w:rsidP="00A33AC8">
            <w:pPr>
              <w:tabs>
                <w:tab w:val="clear" w:pos="403"/>
              </w:tabs>
              <w:spacing w:after="0" w:line="240" w:lineRule="auto"/>
              <w:jc w:val="center"/>
            </w:pPr>
            <w:r w:rsidRPr="00D527DE">
              <w:t>6</w:t>
            </w:r>
          </w:p>
        </w:tc>
        <w:tc>
          <w:tcPr>
            <w:tcW w:w="540" w:type="dxa"/>
            <w:noWrap/>
            <w:hideMark/>
          </w:tcPr>
          <w:p w14:paraId="49CA6D57" w14:textId="77777777" w:rsidR="00A33AC8" w:rsidRPr="00D527DE" w:rsidRDefault="00A33AC8" w:rsidP="00A33AC8">
            <w:pPr>
              <w:tabs>
                <w:tab w:val="clear" w:pos="403"/>
              </w:tabs>
              <w:spacing w:after="0" w:line="240" w:lineRule="auto"/>
              <w:jc w:val="center"/>
            </w:pPr>
            <w:r w:rsidRPr="00D527DE">
              <w:t>6</w:t>
            </w:r>
          </w:p>
        </w:tc>
        <w:tc>
          <w:tcPr>
            <w:tcW w:w="541" w:type="dxa"/>
            <w:noWrap/>
            <w:hideMark/>
          </w:tcPr>
          <w:p w14:paraId="75D17D1E" w14:textId="77777777" w:rsidR="00A33AC8" w:rsidRPr="00D527DE" w:rsidRDefault="00A33AC8" w:rsidP="00A33AC8">
            <w:pPr>
              <w:tabs>
                <w:tab w:val="clear" w:pos="403"/>
              </w:tabs>
              <w:spacing w:after="0" w:line="240" w:lineRule="auto"/>
              <w:jc w:val="center"/>
            </w:pPr>
            <w:r w:rsidRPr="00D527DE">
              <w:t>7</w:t>
            </w:r>
          </w:p>
        </w:tc>
      </w:tr>
      <w:tr w:rsidR="00A33AC8" w:rsidRPr="00D527DE" w14:paraId="51A653C1" w14:textId="77777777" w:rsidTr="00C5553D">
        <w:trPr>
          <w:trHeight w:val="360"/>
          <w:jc w:val="center"/>
        </w:trPr>
        <w:tc>
          <w:tcPr>
            <w:tcW w:w="636" w:type="dxa"/>
            <w:noWrap/>
            <w:hideMark/>
          </w:tcPr>
          <w:p w14:paraId="73B72578" w14:textId="77777777" w:rsidR="00A33AC8" w:rsidRPr="00C5553D" w:rsidRDefault="00A33AC8" w:rsidP="00A33AC8">
            <w:pPr>
              <w:tabs>
                <w:tab w:val="clear" w:pos="403"/>
              </w:tabs>
              <w:spacing w:after="0" w:line="240" w:lineRule="auto"/>
              <w:jc w:val="center"/>
              <w:rPr>
                <w:b/>
                <w:bCs/>
              </w:rPr>
            </w:pPr>
            <w:r w:rsidRPr="00C5553D">
              <w:rPr>
                <w:b/>
                <w:bCs/>
              </w:rPr>
              <w:t>48</w:t>
            </w:r>
          </w:p>
        </w:tc>
        <w:tc>
          <w:tcPr>
            <w:tcW w:w="540" w:type="dxa"/>
            <w:noWrap/>
            <w:hideMark/>
          </w:tcPr>
          <w:p w14:paraId="54256B86" w14:textId="77777777" w:rsidR="00A33AC8" w:rsidRPr="00D527DE" w:rsidRDefault="00A33AC8" w:rsidP="00A33AC8">
            <w:pPr>
              <w:tabs>
                <w:tab w:val="clear" w:pos="403"/>
              </w:tabs>
              <w:spacing w:after="0" w:line="240" w:lineRule="auto"/>
              <w:jc w:val="center"/>
            </w:pPr>
            <w:r w:rsidRPr="00D527DE">
              <w:t>1</w:t>
            </w:r>
          </w:p>
        </w:tc>
        <w:tc>
          <w:tcPr>
            <w:tcW w:w="540" w:type="dxa"/>
            <w:noWrap/>
            <w:hideMark/>
          </w:tcPr>
          <w:p w14:paraId="3A9ACD85"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5FCB38FD" w14:textId="77777777" w:rsidR="00A33AC8" w:rsidRPr="00D527DE" w:rsidRDefault="00A33AC8" w:rsidP="00A33AC8">
            <w:pPr>
              <w:tabs>
                <w:tab w:val="clear" w:pos="403"/>
              </w:tabs>
              <w:spacing w:after="0" w:line="240" w:lineRule="auto"/>
              <w:jc w:val="center"/>
            </w:pPr>
            <w:r w:rsidRPr="00D527DE">
              <w:t>3</w:t>
            </w:r>
          </w:p>
        </w:tc>
        <w:tc>
          <w:tcPr>
            <w:tcW w:w="541" w:type="dxa"/>
            <w:noWrap/>
            <w:hideMark/>
          </w:tcPr>
          <w:p w14:paraId="12561B4D" w14:textId="77777777" w:rsidR="00A33AC8" w:rsidRPr="00D527DE" w:rsidRDefault="00A33AC8" w:rsidP="00A33AC8">
            <w:pPr>
              <w:tabs>
                <w:tab w:val="clear" w:pos="403"/>
              </w:tabs>
              <w:spacing w:after="0" w:line="240" w:lineRule="auto"/>
              <w:jc w:val="center"/>
            </w:pPr>
            <w:r w:rsidRPr="00D527DE">
              <w:t>4</w:t>
            </w:r>
          </w:p>
        </w:tc>
        <w:tc>
          <w:tcPr>
            <w:tcW w:w="540" w:type="dxa"/>
            <w:noWrap/>
            <w:hideMark/>
          </w:tcPr>
          <w:p w14:paraId="0C622734"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2C869B48" w14:textId="77777777" w:rsidR="00A33AC8" w:rsidRPr="00D527DE" w:rsidRDefault="00A33AC8" w:rsidP="00A33AC8">
            <w:pPr>
              <w:tabs>
                <w:tab w:val="clear" w:pos="403"/>
              </w:tabs>
              <w:spacing w:after="0" w:line="240" w:lineRule="auto"/>
              <w:jc w:val="center"/>
            </w:pPr>
            <w:r w:rsidRPr="00D527DE">
              <w:t>6</w:t>
            </w:r>
          </w:p>
        </w:tc>
        <w:tc>
          <w:tcPr>
            <w:tcW w:w="540" w:type="dxa"/>
            <w:noWrap/>
            <w:hideMark/>
          </w:tcPr>
          <w:p w14:paraId="42FFE522" w14:textId="77777777" w:rsidR="00A33AC8" w:rsidRPr="00D527DE" w:rsidRDefault="00A33AC8" w:rsidP="00A33AC8">
            <w:pPr>
              <w:tabs>
                <w:tab w:val="clear" w:pos="403"/>
              </w:tabs>
              <w:spacing w:after="0" w:line="240" w:lineRule="auto"/>
              <w:jc w:val="center"/>
            </w:pPr>
            <w:r w:rsidRPr="00D527DE">
              <w:t>6</w:t>
            </w:r>
          </w:p>
        </w:tc>
        <w:tc>
          <w:tcPr>
            <w:tcW w:w="541" w:type="dxa"/>
            <w:noWrap/>
            <w:hideMark/>
          </w:tcPr>
          <w:p w14:paraId="6E062A3B" w14:textId="77777777" w:rsidR="00A33AC8" w:rsidRPr="00D527DE" w:rsidRDefault="00A33AC8" w:rsidP="00A33AC8">
            <w:pPr>
              <w:tabs>
                <w:tab w:val="clear" w:pos="403"/>
              </w:tabs>
              <w:spacing w:after="0" w:line="240" w:lineRule="auto"/>
              <w:jc w:val="center"/>
            </w:pPr>
            <w:r w:rsidRPr="00D527DE">
              <w:t>7</w:t>
            </w:r>
          </w:p>
        </w:tc>
        <w:tc>
          <w:tcPr>
            <w:tcW w:w="540" w:type="dxa"/>
            <w:noWrap/>
            <w:hideMark/>
          </w:tcPr>
          <w:p w14:paraId="7D8F1450" w14:textId="77777777" w:rsidR="00A33AC8" w:rsidRPr="00D527DE" w:rsidRDefault="00A33AC8" w:rsidP="00A33AC8">
            <w:pPr>
              <w:tabs>
                <w:tab w:val="clear" w:pos="403"/>
              </w:tabs>
              <w:spacing w:after="0" w:line="240" w:lineRule="auto"/>
              <w:jc w:val="center"/>
            </w:pPr>
            <w:r w:rsidRPr="00D527DE">
              <w:t>3</w:t>
            </w:r>
          </w:p>
        </w:tc>
        <w:tc>
          <w:tcPr>
            <w:tcW w:w="540" w:type="dxa"/>
            <w:noWrap/>
            <w:hideMark/>
          </w:tcPr>
          <w:p w14:paraId="750B3D11" w14:textId="77777777" w:rsidR="00A33AC8" w:rsidRPr="00D527DE" w:rsidRDefault="00A33AC8" w:rsidP="00A33AC8">
            <w:pPr>
              <w:tabs>
                <w:tab w:val="clear" w:pos="403"/>
              </w:tabs>
              <w:spacing w:after="0" w:line="240" w:lineRule="auto"/>
              <w:jc w:val="center"/>
            </w:pPr>
            <w:r w:rsidRPr="00D527DE">
              <w:t>6</w:t>
            </w:r>
          </w:p>
        </w:tc>
        <w:tc>
          <w:tcPr>
            <w:tcW w:w="540" w:type="dxa"/>
            <w:noWrap/>
            <w:hideMark/>
          </w:tcPr>
          <w:p w14:paraId="4B32A6B1" w14:textId="77777777" w:rsidR="00A33AC8" w:rsidRPr="00D527DE" w:rsidRDefault="00A33AC8" w:rsidP="00A33AC8">
            <w:pPr>
              <w:tabs>
                <w:tab w:val="clear" w:pos="403"/>
              </w:tabs>
              <w:spacing w:after="0" w:line="240" w:lineRule="auto"/>
              <w:jc w:val="center"/>
            </w:pPr>
            <w:r w:rsidRPr="00D527DE">
              <w:t>6</w:t>
            </w:r>
          </w:p>
        </w:tc>
        <w:tc>
          <w:tcPr>
            <w:tcW w:w="541" w:type="dxa"/>
            <w:noWrap/>
            <w:hideMark/>
          </w:tcPr>
          <w:p w14:paraId="7131B555" w14:textId="77777777" w:rsidR="00A33AC8" w:rsidRPr="00D527DE" w:rsidRDefault="00A33AC8" w:rsidP="00A33AC8">
            <w:pPr>
              <w:tabs>
                <w:tab w:val="clear" w:pos="403"/>
              </w:tabs>
              <w:spacing w:after="0" w:line="240" w:lineRule="auto"/>
              <w:jc w:val="center"/>
            </w:pPr>
            <w:r w:rsidRPr="00D527DE">
              <w:t>7</w:t>
            </w:r>
          </w:p>
        </w:tc>
        <w:tc>
          <w:tcPr>
            <w:tcW w:w="540" w:type="dxa"/>
            <w:noWrap/>
            <w:hideMark/>
          </w:tcPr>
          <w:p w14:paraId="1B066056" w14:textId="77777777" w:rsidR="00A33AC8" w:rsidRPr="00D527DE" w:rsidRDefault="00A33AC8" w:rsidP="00A33AC8">
            <w:pPr>
              <w:tabs>
                <w:tab w:val="clear" w:pos="403"/>
              </w:tabs>
              <w:spacing w:after="0" w:line="240" w:lineRule="auto"/>
              <w:jc w:val="center"/>
            </w:pPr>
            <w:r w:rsidRPr="00D527DE">
              <w:t>4</w:t>
            </w:r>
          </w:p>
        </w:tc>
        <w:tc>
          <w:tcPr>
            <w:tcW w:w="540" w:type="dxa"/>
            <w:noWrap/>
            <w:hideMark/>
          </w:tcPr>
          <w:p w14:paraId="5EAA90CB" w14:textId="77777777" w:rsidR="00A33AC8" w:rsidRPr="00D527DE" w:rsidRDefault="00A33AC8" w:rsidP="00A33AC8">
            <w:pPr>
              <w:tabs>
                <w:tab w:val="clear" w:pos="403"/>
              </w:tabs>
              <w:spacing w:after="0" w:line="240" w:lineRule="auto"/>
              <w:jc w:val="center"/>
            </w:pPr>
            <w:r w:rsidRPr="00D527DE">
              <w:t>7</w:t>
            </w:r>
          </w:p>
        </w:tc>
        <w:tc>
          <w:tcPr>
            <w:tcW w:w="540" w:type="dxa"/>
            <w:noWrap/>
            <w:hideMark/>
          </w:tcPr>
          <w:p w14:paraId="50819582" w14:textId="77777777" w:rsidR="00A33AC8" w:rsidRPr="00D527DE" w:rsidRDefault="00A33AC8" w:rsidP="00A33AC8">
            <w:pPr>
              <w:tabs>
                <w:tab w:val="clear" w:pos="403"/>
              </w:tabs>
              <w:spacing w:after="0" w:line="240" w:lineRule="auto"/>
              <w:jc w:val="center"/>
            </w:pPr>
            <w:r w:rsidRPr="00D527DE">
              <w:t>7</w:t>
            </w:r>
          </w:p>
        </w:tc>
        <w:tc>
          <w:tcPr>
            <w:tcW w:w="541" w:type="dxa"/>
            <w:noWrap/>
            <w:hideMark/>
          </w:tcPr>
          <w:p w14:paraId="16518D4C" w14:textId="77777777" w:rsidR="00A33AC8" w:rsidRPr="00D527DE" w:rsidRDefault="00A33AC8" w:rsidP="00A33AC8">
            <w:pPr>
              <w:tabs>
                <w:tab w:val="clear" w:pos="403"/>
              </w:tabs>
              <w:spacing w:after="0" w:line="240" w:lineRule="auto"/>
              <w:jc w:val="center"/>
            </w:pPr>
            <w:r w:rsidRPr="00D527DE">
              <w:t>8</w:t>
            </w:r>
          </w:p>
        </w:tc>
      </w:tr>
    </w:tbl>
    <w:p w14:paraId="515B33F3" w14:textId="6BE7AE91" w:rsidR="00A33AC8" w:rsidRPr="00D527DE" w:rsidRDefault="00A33AC8" w:rsidP="00C26664">
      <w:pPr>
        <w:rPr>
          <w:lang w:val="en-CA"/>
        </w:rPr>
      </w:pPr>
    </w:p>
    <w:p w14:paraId="2D201FD9" w14:textId="396E6308"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28</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neighbourPattern64to6[</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636"/>
        <w:gridCol w:w="544"/>
        <w:gridCol w:w="545"/>
        <w:gridCol w:w="545"/>
        <w:gridCol w:w="545"/>
        <w:gridCol w:w="545"/>
        <w:gridCol w:w="544"/>
        <w:gridCol w:w="545"/>
        <w:gridCol w:w="545"/>
        <w:gridCol w:w="545"/>
        <w:gridCol w:w="545"/>
        <w:gridCol w:w="544"/>
        <w:gridCol w:w="545"/>
        <w:gridCol w:w="545"/>
        <w:gridCol w:w="545"/>
        <w:gridCol w:w="545"/>
        <w:gridCol w:w="545"/>
      </w:tblGrid>
      <w:tr w:rsidR="00656983" w:rsidRPr="00D527DE" w14:paraId="2D6CB159" w14:textId="77777777" w:rsidTr="00073CB9">
        <w:trPr>
          <w:trHeight w:val="360"/>
          <w:jc w:val="center"/>
        </w:trPr>
        <w:tc>
          <w:tcPr>
            <w:tcW w:w="636" w:type="dxa"/>
            <w:vMerge w:val="restart"/>
            <w:noWrap/>
            <w:hideMark/>
          </w:tcPr>
          <w:p w14:paraId="2252EB69" w14:textId="29574094" w:rsidR="00656983" w:rsidRPr="00C5553D" w:rsidRDefault="00656983" w:rsidP="00C5553D">
            <w:pPr>
              <w:pStyle w:val="G-PCCTablebody"/>
              <w:jc w:val="center"/>
              <w:rPr>
                <w:b/>
                <w:bCs/>
              </w:rPr>
            </w:pPr>
            <w:r w:rsidRPr="00C5553D">
              <w:rPr>
                <w:b/>
                <w:bCs/>
              </w:rPr>
              <w:t>j</w:t>
            </w:r>
          </w:p>
        </w:tc>
        <w:tc>
          <w:tcPr>
            <w:tcW w:w="8717" w:type="dxa"/>
            <w:gridSpan w:val="16"/>
            <w:noWrap/>
            <w:hideMark/>
          </w:tcPr>
          <w:p w14:paraId="621DD477" w14:textId="77777777" w:rsidR="00656983" w:rsidRPr="00C5553D" w:rsidRDefault="00656983" w:rsidP="00C5553D">
            <w:pPr>
              <w:pStyle w:val="G-PCCTablebody"/>
              <w:jc w:val="center"/>
              <w:rPr>
                <w:b/>
                <w:bCs/>
              </w:rPr>
            </w:pPr>
            <w:r w:rsidRPr="00C5553D">
              <w:rPr>
                <w:b/>
                <w:bCs/>
              </w:rPr>
              <w:t>i</w:t>
            </w:r>
          </w:p>
        </w:tc>
      </w:tr>
      <w:tr w:rsidR="00656983" w:rsidRPr="00D527DE" w14:paraId="7E9EB3E1" w14:textId="77777777" w:rsidTr="00073CB9">
        <w:trPr>
          <w:trHeight w:val="360"/>
          <w:jc w:val="center"/>
        </w:trPr>
        <w:tc>
          <w:tcPr>
            <w:tcW w:w="636" w:type="dxa"/>
            <w:vMerge/>
            <w:noWrap/>
            <w:hideMark/>
          </w:tcPr>
          <w:p w14:paraId="3DDC6E30" w14:textId="187A5D3A" w:rsidR="00656983" w:rsidRPr="00C5553D" w:rsidRDefault="00656983" w:rsidP="00C5553D">
            <w:pPr>
              <w:pStyle w:val="G-PCCTablebody"/>
              <w:jc w:val="center"/>
              <w:rPr>
                <w:b/>
                <w:bCs/>
              </w:rPr>
            </w:pPr>
          </w:p>
        </w:tc>
        <w:tc>
          <w:tcPr>
            <w:tcW w:w="544" w:type="dxa"/>
            <w:noWrap/>
            <w:hideMark/>
          </w:tcPr>
          <w:p w14:paraId="4C7BEC85" w14:textId="77777777" w:rsidR="00656983" w:rsidRPr="00C5553D" w:rsidRDefault="00656983" w:rsidP="00C5553D">
            <w:pPr>
              <w:pStyle w:val="G-PCCTablebody"/>
              <w:jc w:val="center"/>
              <w:rPr>
                <w:b/>
                <w:bCs/>
              </w:rPr>
            </w:pPr>
            <w:r w:rsidRPr="00C5553D">
              <w:rPr>
                <w:b/>
                <w:bCs/>
              </w:rPr>
              <w:t>0</w:t>
            </w:r>
          </w:p>
        </w:tc>
        <w:tc>
          <w:tcPr>
            <w:tcW w:w="545" w:type="dxa"/>
            <w:noWrap/>
            <w:hideMark/>
          </w:tcPr>
          <w:p w14:paraId="492D964A" w14:textId="77777777" w:rsidR="00656983" w:rsidRPr="00C5553D" w:rsidRDefault="00656983" w:rsidP="00C5553D">
            <w:pPr>
              <w:pStyle w:val="G-PCCTablebody"/>
              <w:jc w:val="center"/>
              <w:rPr>
                <w:b/>
                <w:bCs/>
              </w:rPr>
            </w:pPr>
            <w:r w:rsidRPr="00C5553D">
              <w:rPr>
                <w:b/>
                <w:bCs/>
              </w:rPr>
              <w:t>1</w:t>
            </w:r>
          </w:p>
        </w:tc>
        <w:tc>
          <w:tcPr>
            <w:tcW w:w="545" w:type="dxa"/>
            <w:noWrap/>
            <w:hideMark/>
          </w:tcPr>
          <w:p w14:paraId="74EB64E7" w14:textId="77777777" w:rsidR="00656983" w:rsidRPr="00C5553D" w:rsidRDefault="00656983" w:rsidP="00C5553D">
            <w:pPr>
              <w:pStyle w:val="G-PCCTablebody"/>
              <w:jc w:val="center"/>
              <w:rPr>
                <w:b/>
                <w:bCs/>
              </w:rPr>
            </w:pPr>
            <w:r w:rsidRPr="00C5553D">
              <w:rPr>
                <w:b/>
                <w:bCs/>
              </w:rPr>
              <w:t>2</w:t>
            </w:r>
          </w:p>
        </w:tc>
        <w:tc>
          <w:tcPr>
            <w:tcW w:w="545" w:type="dxa"/>
            <w:noWrap/>
            <w:hideMark/>
          </w:tcPr>
          <w:p w14:paraId="058AF1D3" w14:textId="77777777" w:rsidR="00656983" w:rsidRPr="00C5553D" w:rsidRDefault="00656983" w:rsidP="00C5553D">
            <w:pPr>
              <w:pStyle w:val="G-PCCTablebody"/>
              <w:jc w:val="center"/>
              <w:rPr>
                <w:b/>
                <w:bCs/>
              </w:rPr>
            </w:pPr>
            <w:r w:rsidRPr="00C5553D">
              <w:rPr>
                <w:b/>
                <w:bCs/>
              </w:rPr>
              <w:t>3</w:t>
            </w:r>
          </w:p>
        </w:tc>
        <w:tc>
          <w:tcPr>
            <w:tcW w:w="545" w:type="dxa"/>
            <w:noWrap/>
            <w:hideMark/>
          </w:tcPr>
          <w:p w14:paraId="3E6BE187" w14:textId="77777777" w:rsidR="00656983" w:rsidRPr="00C5553D" w:rsidRDefault="00656983" w:rsidP="00C5553D">
            <w:pPr>
              <w:pStyle w:val="G-PCCTablebody"/>
              <w:jc w:val="center"/>
              <w:rPr>
                <w:b/>
                <w:bCs/>
              </w:rPr>
            </w:pPr>
            <w:r w:rsidRPr="00C5553D">
              <w:rPr>
                <w:b/>
                <w:bCs/>
              </w:rPr>
              <w:t>4</w:t>
            </w:r>
          </w:p>
        </w:tc>
        <w:tc>
          <w:tcPr>
            <w:tcW w:w="544" w:type="dxa"/>
            <w:noWrap/>
            <w:hideMark/>
          </w:tcPr>
          <w:p w14:paraId="4BB7C285" w14:textId="77777777" w:rsidR="00656983" w:rsidRPr="00C5553D" w:rsidRDefault="00656983" w:rsidP="00C5553D">
            <w:pPr>
              <w:pStyle w:val="G-PCCTablebody"/>
              <w:jc w:val="center"/>
              <w:rPr>
                <w:b/>
                <w:bCs/>
              </w:rPr>
            </w:pPr>
            <w:r w:rsidRPr="00C5553D">
              <w:rPr>
                <w:b/>
                <w:bCs/>
              </w:rPr>
              <w:t>5</w:t>
            </w:r>
          </w:p>
        </w:tc>
        <w:tc>
          <w:tcPr>
            <w:tcW w:w="545" w:type="dxa"/>
            <w:noWrap/>
            <w:hideMark/>
          </w:tcPr>
          <w:p w14:paraId="63AE5749" w14:textId="77777777" w:rsidR="00656983" w:rsidRPr="00C5553D" w:rsidRDefault="00656983" w:rsidP="00C5553D">
            <w:pPr>
              <w:pStyle w:val="G-PCCTablebody"/>
              <w:jc w:val="center"/>
              <w:rPr>
                <w:b/>
                <w:bCs/>
              </w:rPr>
            </w:pPr>
            <w:r w:rsidRPr="00C5553D">
              <w:rPr>
                <w:b/>
                <w:bCs/>
              </w:rPr>
              <w:t>6</w:t>
            </w:r>
          </w:p>
        </w:tc>
        <w:tc>
          <w:tcPr>
            <w:tcW w:w="545" w:type="dxa"/>
            <w:noWrap/>
            <w:hideMark/>
          </w:tcPr>
          <w:p w14:paraId="325765BC" w14:textId="77777777" w:rsidR="00656983" w:rsidRPr="00C5553D" w:rsidRDefault="00656983" w:rsidP="00C5553D">
            <w:pPr>
              <w:pStyle w:val="G-PCCTablebody"/>
              <w:jc w:val="center"/>
              <w:rPr>
                <w:b/>
                <w:bCs/>
              </w:rPr>
            </w:pPr>
            <w:r w:rsidRPr="00C5553D">
              <w:rPr>
                <w:b/>
                <w:bCs/>
              </w:rPr>
              <w:t>7</w:t>
            </w:r>
          </w:p>
        </w:tc>
        <w:tc>
          <w:tcPr>
            <w:tcW w:w="545" w:type="dxa"/>
            <w:noWrap/>
            <w:hideMark/>
          </w:tcPr>
          <w:p w14:paraId="5DE6AB72" w14:textId="77777777" w:rsidR="00656983" w:rsidRPr="00C5553D" w:rsidRDefault="00656983" w:rsidP="00C5553D">
            <w:pPr>
              <w:pStyle w:val="G-PCCTablebody"/>
              <w:jc w:val="center"/>
              <w:rPr>
                <w:b/>
                <w:bCs/>
              </w:rPr>
            </w:pPr>
            <w:r w:rsidRPr="00C5553D">
              <w:rPr>
                <w:b/>
                <w:bCs/>
              </w:rPr>
              <w:t>8</w:t>
            </w:r>
          </w:p>
        </w:tc>
        <w:tc>
          <w:tcPr>
            <w:tcW w:w="545" w:type="dxa"/>
            <w:noWrap/>
            <w:hideMark/>
          </w:tcPr>
          <w:p w14:paraId="754C1F8F" w14:textId="77777777" w:rsidR="00656983" w:rsidRPr="00C5553D" w:rsidRDefault="00656983" w:rsidP="00C5553D">
            <w:pPr>
              <w:pStyle w:val="G-PCCTablebody"/>
              <w:jc w:val="center"/>
              <w:rPr>
                <w:b/>
                <w:bCs/>
              </w:rPr>
            </w:pPr>
            <w:r w:rsidRPr="00C5553D">
              <w:rPr>
                <w:b/>
                <w:bCs/>
              </w:rPr>
              <w:t>9</w:t>
            </w:r>
          </w:p>
        </w:tc>
        <w:tc>
          <w:tcPr>
            <w:tcW w:w="544" w:type="dxa"/>
            <w:noWrap/>
            <w:hideMark/>
          </w:tcPr>
          <w:p w14:paraId="0463A76A" w14:textId="77777777" w:rsidR="00656983" w:rsidRPr="00C5553D" w:rsidRDefault="00656983" w:rsidP="00C5553D">
            <w:pPr>
              <w:pStyle w:val="G-PCCTablebody"/>
              <w:jc w:val="center"/>
              <w:rPr>
                <w:b/>
                <w:bCs/>
              </w:rPr>
            </w:pPr>
            <w:r w:rsidRPr="00C5553D">
              <w:rPr>
                <w:b/>
                <w:bCs/>
              </w:rPr>
              <w:t>10</w:t>
            </w:r>
          </w:p>
        </w:tc>
        <w:tc>
          <w:tcPr>
            <w:tcW w:w="545" w:type="dxa"/>
            <w:noWrap/>
            <w:hideMark/>
          </w:tcPr>
          <w:p w14:paraId="7E1A47B9" w14:textId="77777777" w:rsidR="00656983" w:rsidRPr="00C5553D" w:rsidRDefault="00656983" w:rsidP="00C5553D">
            <w:pPr>
              <w:pStyle w:val="G-PCCTablebody"/>
              <w:jc w:val="center"/>
              <w:rPr>
                <w:b/>
                <w:bCs/>
              </w:rPr>
            </w:pPr>
            <w:r w:rsidRPr="00C5553D">
              <w:rPr>
                <w:b/>
                <w:bCs/>
              </w:rPr>
              <w:t>11</w:t>
            </w:r>
          </w:p>
        </w:tc>
        <w:tc>
          <w:tcPr>
            <w:tcW w:w="545" w:type="dxa"/>
            <w:noWrap/>
            <w:hideMark/>
          </w:tcPr>
          <w:p w14:paraId="513E8994" w14:textId="77777777" w:rsidR="00656983" w:rsidRPr="00C5553D" w:rsidRDefault="00656983" w:rsidP="00C5553D">
            <w:pPr>
              <w:pStyle w:val="G-PCCTablebody"/>
              <w:jc w:val="center"/>
              <w:rPr>
                <w:b/>
                <w:bCs/>
              </w:rPr>
            </w:pPr>
            <w:r w:rsidRPr="00C5553D">
              <w:rPr>
                <w:b/>
                <w:bCs/>
              </w:rPr>
              <w:t>12</w:t>
            </w:r>
          </w:p>
        </w:tc>
        <w:tc>
          <w:tcPr>
            <w:tcW w:w="545" w:type="dxa"/>
            <w:noWrap/>
            <w:hideMark/>
          </w:tcPr>
          <w:p w14:paraId="6730D8E4" w14:textId="77777777" w:rsidR="00656983" w:rsidRPr="00C5553D" w:rsidRDefault="00656983" w:rsidP="00C5553D">
            <w:pPr>
              <w:pStyle w:val="G-PCCTablebody"/>
              <w:jc w:val="center"/>
              <w:rPr>
                <w:b/>
                <w:bCs/>
              </w:rPr>
            </w:pPr>
            <w:r w:rsidRPr="00C5553D">
              <w:rPr>
                <w:b/>
                <w:bCs/>
              </w:rPr>
              <w:t>13</w:t>
            </w:r>
          </w:p>
        </w:tc>
        <w:tc>
          <w:tcPr>
            <w:tcW w:w="545" w:type="dxa"/>
            <w:noWrap/>
            <w:hideMark/>
          </w:tcPr>
          <w:p w14:paraId="57FD92C5" w14:textId="77777777" w:rsidR="00656983" w:rsidRPr="00C5553D" w:rsidRDefault="00656983" w:rsidP="00C5553D">
            <w:pPr>
              <w:pStyle w:val="G-PCCTablebody"/>
              <w:jc w:val="center"/>
              <w:rPr>
                <w:b/>
                <w:bCs/>
              </w:rPr>
            </w:pPr>
            <w:r w:rsidRPr="00C5553D">
              <w:rPr>
                <w:b/>
                <w:bCs/>
              </w:rPr>
              <w:t>14</w:t>
            </w:r>
          </w:p>
        </w:tc>
        <w:tc>
          <w:tcPr>
            <w:tcW w:w="545" w:type="dxa"/>
            <w:noWrap/>
            <w:hideMark/>
          </w:tcPr>
          <w:p w14:paraId="35F477A5" w14:textId="77777777" w:rsidR="00656983" w:rsidRPr="00C5553D" w:rsidRDefault="00656983" w:rsidP="00C5553D">
            <w:pPr>
              <w:pStyle w:val="G-PCCTablebody"/>
              <w:jc w:val="center"/>
              <w:rPr>
                <w:b/>
                <w:bCs/>
              </w:rPr>
            </w:pPr>
            <w:r w:rsidRPr="00C5553D">
              <w:rPr>
                <w:b/>
                <w:bCs/>
              </w:rPr>
              <w:t>15</w:t>
            </w:r>
          </w:p>
        </w:tc>
      </w:tr>
      <w:tr w:rsidR="00A33AC8" w:rsidRPr="00D527DE" w14:paraId="6DDB96F4" w14:textId="77777777" w:rsidTr="00C5553D">
        <w:trPr>
          <w:trHeight w:val="360"/>
          <w:jc w:val="center"/>
        </w:trPr>
        <w:tc>
          <w:tcPr>
            <w:tcW w:w="636" w:type="dxa"/>
            <w:noWrap/>
            <w:hideMark/>
          </w:tcPr>
          <w:p w14:paraId="2967AEC2" w14:textId="77777777" w:rsidR="00A33AC8" w:rsidRPr="00C5553D" w:rsidRDefault="00A33AC8" w:rsidP="00C5553D">
            <w:pPr>
              <w:pStyle w:val="G-PCCTablebody"/>
              <w:jc w:val="center"/>
              <w:rPr>
                <w:b/>
                <w:bCs/>
              </w:rPr>
            </w:pPr>
            <w:r w:rsidRPr="00C5553D">
              <w:rPr>
                <w:b/>
                <w:bCs/>
              </w:rPr>
              <w:t>0</w:t>
            </w:r>
          </w:p>
        </w:tc>
        <w:tc>
          <w:tcPr>
            <w:tcW w:w="544" w:type="dxa"/>
            <w:noWrap/>
            <w:hideMark/>
          </w:tcPr>
          <w:p w14:paraId="09A8113C" w14:textId="77777777" w:rsidR="00A33AC8" w:rsidRPr="00D527DE" w:rsidRDefault="00A33AC8" w:rsidP="00C5553D">
            <w:pPr>
              <w:pStyle w:val="G-PCCTablebody"/>
              <w:jc w:val="center"/>
            </w:pPr>
            <w:r w:rsidRPr="00D527DE">
              <w:t>0</w:t>
            </w:r>
          </w:p>
        </w:tc>
        <w:tc>
          <w:tcPr>
            <w:tcW w:w="545" w:type="dxa"/>
            <w:noWrap/>
            <w:hideMark/>
          </w:tcPr>
          <w:p w14:paraId="0FA9EC96" w14:textId="77777777" w:rsidR="00A33AC8" w:rsidRPr="00D527DE" w:rsidRDefault="00A33AC8" w:rsidP="00C5553D">
            <w:pPr>
              <w:pStyle w:val="G-PCCTablebody"/>
              <w:jc w:val="center"/>
            </w:pPr>
            <w:r w:rsidRPr="00D527DE">
              <w:t>5</w:t>
            </w:r>
          </w:p>
        </w:tc>
        <w:tc>
          <w:tcPr>
            <w:tcW w:w="545" w:type="dxa"/>
            <w:noWrap/>
            <w:hideMark/>
          </w:tcPr>
          <w:p w14:paraId="04E5FC67" w14:textId="77777777" w:rsidR="00A33AC8" w:rsidRPr="00D527DE" w:rsidRDefault="00A33AC8" w:rsidP="00C5553D">
            <w:pPr>
              <w:pStyle w:val="G-PCCTablebody"/>
              <w:jc w:val="center"/>
            </w:pPr>
            <w:r w:rsidRPr="00D527DE">
              <w:t>5</w:t>
            </w:r>
          </w:p>
        </w:tc>
        <w:tc>
          <w:tcPr>
            <w:tcW w:w="545" w:type="dxa"/>
            <w:noWrap/>
            <w:hideMark/>
          </w:tcPr>
          <w:p w14:paraId="0610C0F5" w14:textId="77777777" w:rsidR="00A33AC8" w:rsidRPr="00D527DE" w:rsidRDefault="00A33AC8" w:rsidP="00C5553D">
            <w:pPr>
              <w:pStyle w:val="G-PCCTablebody"/>
              <w:jc w:val="center"/>
            </w:pPr>
            <w:r w:rsidRPr="00D527DE">
              <w:t>na</w:t>
            </w:r>
          </w:p>
        </w:tc>
        <w:tc>
          <w:tcPr>
            <w:tcW w:w="545" w:type="dxa"/>
            <w:noWrap/>
            <w:hideMark/>
          </w:tcPr>
          <w:p w14:paraId="4BC719B2" w14:textId="77777777" w:rsidR="00A33AC8" w:rsidRPr="00D527DE" w:rsidRDefault="00A33AC8" w:rsidP="00C5553D">
            <w:pPr>
              <w:pStyle w:val="G-PCCTablebody"/>
              <w:jc w:val="center"/>
            </w:pPr>
            <w:r w:rsidRPr="00D527DE">
              <w:t>5</w:t>
            </w:r>
          </w:p>
        </w:tc>
        <w:tc>
          <w:tcPr>
            <w:tcW w:w="544" w:type="dxa"/>
            <w:noWrap/>
            <w:hideMark/>
          </w:tcPr>
          <w:p w14:paraId="30319F53" w14:textId="77777777" w:rsidR="00A33AC8" w:rsidRPr="00D527DE" w:rsidRDefault="00A33AC8" w:rsidP="00C5553D">
            <w:pPr>
              <w:pStyle w:val="G-PCCTablebody"/>
              <w:jc w:val="center"/>
            </w:pPr>
            <w:r w:rsidRPr="00D527DE">
              <w:t>1</w:t>
            </w:r>
          </w:p>
        </w:tc>
        <w:tc>
          <w:tcPr>
            <w:tcW w:w="545" w:type="dxa"/>
            <w:noWrap/>
            <w:hideMark/>
          </w:tcPr>
          <w:p w14:paraId="7ABA0EF0" w14:textId="77777777" w:rsidR="00A33AC8" w:rsidRPr="00D527DE" w:rsidRDefault="00A33AC8" w:rsidP="00C5553D">
            <w:pPr>
              <w:pStyle w:val="G-PCCTablebody"/>
              <w:jc w:val="center"/>
            </w:pPr>
            <w:r w:rsidRPr="00D527DE">
              <w:t>1</w:t>
            </w:r>
          </w:p>
        </w:tc>
        <w:tc>
          <w:tcPr>
            <w:tcW w:w="545" w:type="dxa"/>
            <w:noWrap/>
            <w:hideMark/>
          </w:tcPr>
          <w:p w14:paraId="4EDBFA95" w14:textId="77777777" w:rsidR="00A33AC8" w:rsidRPr="00D527DE" w:rsidRDefault="00A33AC8" w:rsidP="00C5553D">
            <w:pPr>
              <w:pStyle w:val="G-PCCTablebody"/>
              <w:jc w:val="center"/>
            </w:pPr>
            <w:r w:rsidRPr="00D527DE">
              <w:t>na</w:t>
            </w:r>
          </w:p>
        </w:tc>
        <w:tc>
          <w:tcPr>
            <w:tcW w:w="545" w:type="dxa"/>
            <w:noWrap/>
            <w:hideMark/>
          </w:tcPr>
          <w:p w14:paraId="68290775" w14:textId="77777777" w:rsidR="00A33AC8" w:rsidRPr="00D527DE" w:rsidRDefault="00A33AC8" w:rsidP="00C5553D">
            <w:pPr>
              <w:pStyle w:val="G-PCCTablebody"/>
              <w:jc w:val="center"/>
            </w:pPr>
            <w:r w:rsidRPr="00D527DE">
              <w:t>5</w:t>
            </w:r>
          </w:p>
        </w:tc>
        <w:tc>
          <w:tcPr>
            <w:tcW w:w="545" w:type="dxa"/>
            <w:noWrap/>
            <w:hideMark/>
          </w:tcPr>
          <w:p w14:paraId="091011D6" w14:textId="77777777" w:rsidR="00A33AC8" w:rsidRPr="00D527DE" w:rsidRDefault="00A33AC8" w:rsidP="00C5553D">
            <w:pPr>
              <w:pStyle w:val="G-PCCTablebody"/>
              <w:jc w:val="center"/>
            </w:pPr>
            <w:r w:rsidRPr="00D527DE">
              <w:t>1</w:t>
            </w:r>
          </w:p>
        </w:tc>
        <w:tc>
          <w:tcPr>
            <w:tcW w:w="544" w:type="dxa"/>
            <w:noWrap/>
            <w:hideMark/>
          </w:tcPr>
          <w:p w14:paraId="4888FBA9" w14:textId="77777777" w:rsidR="00A33AC8" w:rsidRPr="00D527DE" w:rsidRDefault="00A33AC8" w:rsidP="00C5553D">
            <w:pPr>
              <w:pStyle w:val="G-PCCTablebody"/>
              <w:jc w:val="center"/>
            </w:pPr>
            <w:r w:rsidRPr="00D527DE">
              <w:t>1</w:t>
            </w:r>
          </w:p>
        </w:tc>
        <w:tc>
          <w:tcPr>
            <w:tcW w:w="545" w:type="dxa"/>
            <w:noWrap/>
            <w:hideMark/>
          </w:tcPr>
          <w:p w14:paraId="4A2B4FB8" w14:textId="77777777" w:rsidR="00A33AC8" w:rsidRPr="00D527DE" w:rsidRDefault="00A33AC8" w:rsidP="00C5553D">
            <w:pPr>
              <w:pStyle w:val="G-PCCTablebody"/>
              <w:jc w:val="center"/>
            </w:pPr>
            <w:r w:rsidRPr="00D527DE">
              <w:t>na</w:t>
            </w:r>
          </w:p>
        </w:tc>
        <w:tc>
          <w:tcPr>
            <w:tcW w:w="545" w:type="dxa"/>
            <w:noWrap/>
            <w:hideMark/>
          </w:tcPr>
          <w:p w14:paraId="7A9E3110" w14:textId="77777777" w:rsidR="00A33AC8" w:rsidRPr="00D527DE" w:rsidRDefault="00A33AC8" w:rsidP="00C5553D">
            <w:pPr>
              <w:pStyle w:val="G-PCCTablebody"/>
              <w:jc w:val="center"/>
            </w:pPr>
            <w:r w:rsidRPr="00D527DE">
              <w:t>na</w:t>
            </w:r>
          </w:p>
        </w:tc>
        <w:tc>
          <w:tcPr>
            <w:tcW w:w="545" w:type="dxa"/>
            <w:noWrap/>
            <w:hideMark/>
          </w:tcPr>
          <w:p w14:paraId="21CD303F" w14:textId="77777777" w:rsidR="00A33AC8" w:rsidRPr="00D527DE" w:rsidRDefault="00A33AC8" w:rsidP="00C5553D">
            <w:pPr>
              <w:pStyle w:val="G-PCCTablebody"/>
              <w:jc w:val="center"/>
            </w:pPr>
            <w:r w:rsidRPr="00D527DE">
              <w:t>na</w:t>
            </w:r>
          </w:p>
        </w:tc>
        <w:tc>
          <w:tcPr>
            <w:tcW w:w="545" w:type="dxa"/>
            <w:noWrap/>
            <w:hideMark/>
          </w:tcPr>
          <w:p w14:paraId="57C0970F" w14:textId="77777777" w:rsidR="00A33AC8" w:rsidRPr="00D527DE" w:rsidRDefault="00A33AC8" w:rsidP="00C5553D">
            <w:pPr>
              <w:pStyle w:val="G-PCCTablebody"/>
              <w:jc w:val="center"/>
            </w:pPr>
            <w:r w:rsidRPr="00D527DE">
              <w:t>na</w:t>
            </w:r>
          </w:p>
        </w:tc>
        <w:tc>
          <w:tcPr>
            <w:tcW w:w="545" w:type="dxa"/>
            <w:noWrap/>
            <w:hideMark/>
          </w:tcPr>
          <w:p w14:paraId="127000CE" w14:textId="77777777" w:rsidR="00A33AC8" w:rsidRPr="00D527DE" w:rsidRDefault="00A33AC8" w:rsidP="00C5553D">
            <w:pPr>
              <w:pStyle w:val="G-PCCTablebody"/>
              <w:jc w:val="center"/>
            </w:pPr>
            <w:r w:rsidRPr="00D527DE">
              <w:t>na</w:t>
            </w:r>
          </w:p>
        </w:tc>
      </w:tr>
      <w:tr w:rsidR="00A33AC8" w:rsidRPr="00D527DE" w14:paraId="6BF6CB9B" w14:textId="77777777" w:rsidTr="00C5553D">
        <w:trPr>
          <w:trHeight w:val="360"/>
          <w:jc w:val="center"/>
        </w:trPr>
        <w:tc>
          <w:tcPr>
            <w:tcW w:w="636" w:type="dxa"/>
            <w:noWrap/>
            <w:hideMark/>
          </w:tcPr>
          <w:p w14:paraId="1C3B10B8" w14:textId="77777777" w:rsidR="00A33AC8" w:rsidRPr="00C5553D" w:rsidRDefault="00A33AC8" w:rsidP="00C5553D">
            <w:pPr>
              <w:pStyle w:val="G-PCCTablebody"/>
              <w:jc w:val="center"/>
              <w:rPr>
                <w:b/>
                <w:bCs/>
              </w:rPr>
            </w:pPr>
            <w:r w:rsidRPr="00C5553D">
              <w:rPr>
                <w:b/>
                <w:bCs/>
              </w:rPr>
              <w:t>16</w:t>
            </w:r>
          </w:p>
        </w:tc>
        <w:tc>
          <w:tcPr>
            <w:tcW w:w="544" w:type="dxa"/>
            <w:noWrap/>
            <w:hideMark/>
          </w:tcPr>
          <w:p w14:paraId="20FD22E9" w14:textId="77777777" w:rsidR="00A33AC8" w:rsidRPr="00D527DE" w:rsidRDefault="00A33AC8" w:rsidP="00C5553D">
            <w:pPr>
              <w:pStyle w:val="G-PCCTablebody"/>
              <w:jc w:val="center"/>
            </w:pPr>
            <w:r w:rsidRPr="00D527DE">
              <w:t>2</w:t>
            </w:r>
          </w:p>
        </w:tc>
        <w:tc>
          <w:tcPr>
            <w:tcW w:w="545" w:type="dxa"/>
            <w:noWrap/>
            <w:hideMark/>
          </w:tcPr>
          <w:p w14:paraId="2A3103BC" w14:textId="77777777" w:rsidR="00A33AC8" w:rsidRPr="00D527DE" w:rsidRDefault="00A33AC8" w:rsidP="00C5553D">
            <w:pPr>
              <w:pStyle w:val="G-PCCTablebody"/>
              <w:jc w:val="center"/>
            </w:pPr>
            <w:r w:rsidRPr="00D527DE">
              <w:t>3</w:t>
            </w:r>
          </w:p>
        </w:tc>
        <w:tc>
          <w:tcPr>
            <w:tcW w:w="545" w:type="dxa"/>
            <w:noWrap/>
            <w:hideMark/>
          </w:tcPr>
          <w:p w14:paraId="35691AE4" w14:textId="77777777" w:rsidR="00A33AC8" w:rsidRPr="00D527DE" w:rsidRDefault="00A33AC8" w:rsidP="00C5553D">
            <w:pPr>
              <w:pStyle w:val="G-PCCTablebody"/>
              <w:jc w:val="center"/>
            </w:pPr>
            <w:r w:rsidRPr="00D527DE">
              <w:t>3</w:t>
            </w:r>
          </w:p>
        </w:tc>
        <w:tc>
          <w:tcPr>
            <w:tcW w:w="545" w:type="dxa"/>
            <w:noWrap/>
            <w:hideMark/>
          </w:tcPr>
          <w:p w14:paraId="1C395D45" w14:textId="77777777" w:rsidR="00A33AC8" w:rsidRPr="00D527DE" w:rsidRDefault="00A33AC8" w:rsidP="00C5553D">
            <w:pPr>
              <w:pStyle w:val="G-PCCTablebody"/>
              <w:jc w:val="center"/>
            </w:pPr>
            <w:r w:rsidRPr="00D527DE">
              <w:t>na</w:t>
            </w:r>
          </w:p>
        </w:tc>
        <w:tc>
          <w:tcPr>
            <w:tcW w:w="545" w:type="dxa"/>
            <w:noWrap/>
            <w:hideMark/>
          </w:tcPr>
          <w:p w14:paraId="5FBBDBA2" w14:textId="77777777" w:rsidR="00A33AC8" w:rsidRPr="00D527DE" w:rsidRDefault="00A33AC8" w:rsidP="00C5553D">
            <w:pPr>
              <w:pStyle w:val="G-PCCTablebody"/>
              <w:jc w:val="center"/>
            </w:pPr>
            <w:r w:rsidRPr="00D527DE">
              <w:t>3</w:t>
            </w:r>
          </w:p>
        </w:tc>
        <w:tc>
          <w:tcPr>
            <w:tcW w:w="544" w:type="dxa"/>
            <w:noWrap/>
            <w:hideMark/>
          </w:tcPr>
          <w:p w14:paraId="44E5BF33" w14:textId="77777777" w:rsidR="00A33AC8" w:rsidRPr="00D527DE" w:rsidRDefault="00A33AC8" w:rsidP="00C5553D">
            <w:pPr>
              <w:pStyle w:val="G-PCCTablebody"/>
              <w:jc w:val="center"/>
            </w:pPr>
            <w:r w:rsidRPr="00D527DE">
              <w:t>7</w:t>
            </w:r>
          </w:p>
        </w:tc>
        <w:tc>
          <w:tcPr>
            <w:tcW w:w="545" w:type="dxa"/>
            <w:noWrap/>
            <w:hideMark/>
          </w:tcPr>
          <w:p w14:paraId="3CE4F034" w14:textId="77777777" w:rsidR="00A33AC8" w:rsidRPr="00D527DE" w:rsidRDefault="00A33AC8" w:rsidP="00C5553D">
            <w:pPr>
              <w:pStyle w:val="G-PCCTablebody"/>
              <w:jc w:val="center"/>
            </w:pPr>
            <w:r w:rsidRPr="00D527DE">
              <w:t>7</w:t>
            </w:r>
          </w:p>
        </w:tc>
        <w:tc>
          <w:tcPr>
            <w:tcW w:w="545" w:type="dxa"/>
            <w:noWrap/>
            <w:hideMark/>
          </w:tcPr>
          <w:p w14:paraId="35DFCB37" w14:textId="77777777" w:rsidR="00A33AC8" w:rsidRPr="00D527DE" w:rsidRDefault="00A33AC8" w:rsidP="00C5553D">
            <w:pPr>
              <w:pStyle w:val="G-PCCTablebody"/>
              <w:jc w:val="center"/>
            </w:pPr>
            <w:r w:rsidRPr="00D527DE">
              <w:t>na</w:t>
            </w:r>
          </w:p>
        </w:tc>
        <w:tc>
          <w:tcPr>
            <w:tcW w:w="545" w:type="dxa"/>
            <w:noWrap/>
            <w:hideMark/>
          </w:tcPr>
          <w:p w14:paraId="6583CC07" w14:textId="77777777" w:rsidR="00A33AC8" w:rsidRPr="00D527DE" w:rsidRDefault="00A33AC8" w:rsidP="00C5553D">
            <w:pPr>
              <w:pStyle w:val="G-PCCTablebody"/>
              <w:jc w:val="center"/>
            </w:pPr>
            <w:r w:rsidRPr="00D527DE">
              <w:t>3</w:t>
            </w:r>
          </w:p>
        </w:tc>
        <w:tc>
          <w:tcPr>
            <w:tcW w:w="545" w:type="dxa"/>
            <w:noWrap/>
            <w:hideMark/>
          </w:tcPr>
          <w:p w14:paraId="0C371A96" w14:textId="77777777" w:rsidR="00A33AC8" w:rsidRPr="00D527DE" w:rsidRDefault="00A33AC8" w:rsidP="00C5553D">
            <w:pPr>
              <w:pStyle w:val="G-PCCTablebody"/>
              <w:jc w:val="center"/>
            </w:pPr>
            <w:r w:rsidRPr="00D527DE">
              <w:t>7</w:t>
            </w:r>
          </w:p>
        </w:tc>
        <w:tc>
          <w:tcPr>
            <w:tcW w:w="544" w:type="dxa"/>
            <w:noWrap/>
            <w:hideMark/>
          </w:tcPr>
          <w:p w14:paraId="3903B180" w14:textId="77777777" w:rsidR="00A33AC8" w:rsidRPr="00D527DE" w:rsidRDefault="00A33AC8" w:rsidP="00C5553D">
            <w:pPr>
              <w:pStyle w:val="G-PCCTablebody"/>
              <w:jc w:val="center"/>
            </w:pPr>
            <w:r w:rsidRPr="00D527DE">
              <w:t>7</w:t>
            </w:r>
          </w:p>
        </w:tc>
        <w:tc>
          <w:tcPr>
            <w:tcW w:w="545" w:type="dxa"/>
            <w:noWrap/>
            <w:hideMark/>
          </w:tcPr>
          <w:p w14:paraId="5DBD6080" w14:textId="77777777" w:rsidR="00A33AC8" w:rsidRPr="00D527DE" w:rsidRDefault="00A33AC8" w:rsidP="00C5553D">
            <w:pPr>
              <w:pStyle w:val="G-PCCTablebody"/>
              <w:jc w:val="center"/>
            </w:pPr>
            <w:r w:rsidRPr="00D527DE">
              <w:t>na</w:t>
            </w:r>
          </w:p>
        </w:tc>
        <w:tc>
          <w:tcPr>
            <w:tcW w:w="545" w:type="dxa"/>
            <w:noWrap/>
            <w:hideMark/>
          </w:tcPr>
          <w:p w14:paraId="452C0902" w14:textId="77777777" w:rsidR="00A33AC8" w:rsidRPr="00D527DE" w:rsidRDefault="00A33AC8" w:rsidP="00C5553D">
            <w:pPr>
              <w:pStyle w:val="G-PCCTablebody"/>
              <w:jc w:val="center"/>
            </w:pPr>
            <w:r w:rsidRPr="00D527DE">
              <w:t>na</w:t>
            </w:r>
          </w:p>
        </w:tc>
        <w:tc>
          <w:tcPr>
            <w:tcW w:w="545" w:type="dxa"/>
            <w:noWrap/>
            <w:hideMark/>
          </w:tcPr>
          <w:p w14:paraId="45626AE4" w14:textId="77777777" w:rsidR="00A33AC8" w:rsidRPr="00D527DE" w:rsidRDefault="00A33AC8" w:rsidP="00C5553D">
            <w:pPr>
              <w:pStyle w:val="G-PCCTablebody"/>
              <w:jc w:val="center"/>
            </w:pPr>
            <w:r w:rsidRPr="00D527DE">
              <w:t>na</w:t>
            </w:r>
          </w:p>
        </w:tc>
        <w:tc>
          <w:tcPr>
            <w:tcW w:w="545" w:type="dxa"/>
            <w:noWrap/>
            <w:hideMark/>
          </w:tcPr>
          <w:p w14:paraId="6BAB8C82" w14:textId="77777777" w:rsidR="00A33AC8" w:rsidRPr="00D527DE" w:rsidRDefault="00A33AC8" w:rsidP="00C5553D">
            <w:pPr>
              <w:pStyle w:val="G-PCCTablebody"/>
              <w:jc w:val="center"/>
            </w:pPr>
            <w:r w:rsidRPr="00D527DE">
              <w:t>na</w:t>
            </w:r>
          </w:p>
        </w:tc>
        <w:tc>
          <w:tcPr>
            <w:tcW w:w="545" w:type="dxa"/>
            <w:noWrap/>
            <w:hideMark/>
          </w:tcPr>
          <w:p w14:paraId="2F3A55B5" w14:textId="77777777" w:rsidR="00A33AC8" w:rsidRPr="00D527DE" w:rsidRDefault="00A33AC8" w:rsidP="00C5553D">
            <w:pPr>
              <w:pStyle w:val="G-PCCTablebody"/>
              <w:jc w:val="center"/>
            </w:pPr>
            <w:r w:rsidRPr="00D527DE">
              <w:t>na</w:t>
            </w:r>
          </w:p>
        </w:tc>
      </w:tr>
      <w:tr w:rsidR="00A33AC8" w:rsidRPr="00D527DE" w14:paraId="6C59B993" w14:textId="77777777" w:rsidTr="00C5553D">
        <w:trPr>
          <w:trHeight w:val="360"/>
          <w:jc w:val="center"/>
        </w:trPr>
        <w:tc>
          <w:tcPr>
            <w:tcW w:w="636" w:type="dxa"/>
            <w:noWrap/>
            <w:hideMark/>
          </w:tcPr>
          <w:p w14:paraId="75EDE4C1" w14:textId="77777777" w:rsidR="00A33AC8" w:rsidRPr="00C5553D" w:rsidRDefault="00A33AC8" w:rsidP="00C5553D">
            <w:pPr>
              <w:pStyle w:val="G-PCCTablebody"/>
              <w:jc w:val="center"/>
              <w:rPr>
                <w:b/>
                <w:bCs/>
              </w:rPr>
            </w:pPr>
            <w:r w:rsidRPr="00C5553D">
              <w:rPr>
                <w:b/>
                <w:bCs/>
              </w:rPr>
              <w:t>32</w:t>
            </w:r>
          </w:p>
        </w:tc>
        <w:tc>
          <w:tcPr>
            <w:tcW w:w="544" w:type="dxa"/>
            <w:noWrap/>
            <w:hideMark/>
          </w:tcPr>
          <w:p w14:paraId="426DAC3C" w14:textId="77777777" w:rsidR="00A33AC8" w:rsidRPr="00D527DE" w:rsidRDefault="00A33AC8" w:rsidP="00C5553D">
            <w:pPr>
              <w:pStyle w:val="G-PCCTablebody"/>
              <w:jc w:val="center"/>
            </w:pPr>
            <w:r w:rsidRPr="00D527DE">
              <w:t>2</w:t>
            </w:r>
          </w:p>
        </w:tc>
        <w:tc>
          <w:tcPr>
            <w:tcW w:w="545" w:type="dxa"/>
            <w:noWrap/>
            <w:hideMark/>
          </w:tcPr>
          <w:p w14:paraId="047557D6" w14:textId="77777777" w:rsidR="00A33AC8" w:rsidRPr="00D527DE" w:rsidRDefault="00A33AC8" w:rsidP="00C5553D">
            <w:pPr>
              <w:pStyle w:val="G-PCCTablebody"/>
              <w:jc w:val="center"/>
            </w:pPr>
            <w:r w:rsidRPr="00D527DE">
              <w:t>3</w:t>
            </w:r>
          </w:p>
        </w:tc>
        <w:tc>
          <w:tcPr>
            <w:tcW w:w="545" w:type="dxa"/>
            <w:noWrap/>
            <w:hideMark/>
          </w:tcPr>
          <w:p w14:paraId="24B75EA5" w14:textId="77777777" w:rsidR="00A33AC8" w:rsidRPr="00D527DE" w:rsidRDefault="00A33AC8" w:rsidP="00C5553D">
            <w:pPr>
              <w:pStyle w:val="G-PCCTablebody"/>
              <w:jc w:val="center"/>
            </w:pPr>
            <w:r w:rsidRPr="00D527DE">
              <w:t>3</w:t>
            </w:r>
          </w:p>
        </w:tc>
        <w:tc>
          <w:tcPr>
            <w:tcW w:w="545" w:type="dxa"/>
            <w:noWrap/>
            <w:hideMark/>
          </w:tcPr>
          <w:p w14:paraId="29B6B8BC" w14:textId="77777777" w:rsidR="00A33AC8" w:rsidRPr="00D527DE" w:rsidRDefault="00A33AC8" w:rsidP="00C5553D">
            <w:pPr>
              <w:pStyle w:val="G-PCCTablebody"/>
              <w:jc w:val="center"/>
            </w:pPr>
            <w:r w:rsidRPr="00D527DE">
              <w:t>na</w:t>
            </w:r>
          </w:p>
        </w:tc>
        <w:tc>
          <w:tcPr>
            <w:tcW w:w="545" w:type="dxa"/>
            <w:noWrap/>
            <w:hideMark/>
          </w:tcPr>
          <w:p w14:paraId="61D9C123" w14:textId="77777777" w:rsidR="00A33AC8" w:rsidRPr="00D527DE" w:rsidRDefault="00A33AC8" w:rsidP="00C5553D">
            <w:pPr>
              <w:pStyle w:val="G-PCCTablebody"/>
              <w:jc w:val="center"/>
            </w:pPr>
            <w:r w:rsidRPr="00D527DE">
              <w:t>3</w:t>
            </w:r>
          </w:p>
        </w:tc>
        <w:tc>
          <w:tcPr>
            <w:tcW w:w="544" w:type="dxa"/>
            <w:noWrap/>
            <w:hideMark/>
          </w:tcPr>
          <w:p w14:paraId="79D3486F" w14:textId="77777777" w:rsidR="00A33AC8" w:rsidRPr="00D527DE" w:rsidRDefault="00A33AC8" w:rsidP="00C5553D">
            <w:pPr>
              <w:pStyle w:val="G-PCCTablebody"/>
              <w:jc w:val="center"/>
            </w:pPr>
            <w:r w:rsidRPr="00D527DE">
              <w:t>7</w:t>
            </w:r>
          </w:p>
        </w:tc>
        <w:tc>
          <w:tcPr>
            <w:tcW w:w="545" w:type="dxa"/>
            <w:noWrap/>
            <w:hideMark/>
          </w:tcPr>
          <w:p w14:paraId="398EB9AB" w14:textId="77777777" w:rsidR="00A33AC8" w:rsidRPr="00D527DE" w:rsidRDefault="00A33AC8" w:rsidP="00C5553D">
            <w:pPr>
              <w:pStyle w:val="G-PCCTablebody"/>
              <w:jc w:val="center"/>
            </w:pPr>
            <w:r w:rsidRPr="00D527DE">
              <w:t>7</w:t>
            </w:r>
          </w:p>
        </w:tc>
        <w:tc>
          <w:tcPr>
            <w:tcW w:w="545" w:type="dxa"/>
            <w:noWrap/>
            <w:hideMark/>
          </w:tcPr>
          <w:p w14:paraId="3375ABF7" w14:textId="77777777" w:rsidR="00A33AC8" w:rsidRPr="00D527DE" w:rsidRDefault="00A33AC8" w:rsidP="00C5553D">
            <w:pPr>
              <w:pStyle w:val="G-PCCTablebody"/>
              <w:jc w:val="center"/>
            </w:pPr>
            <w:r w:rsidRPr="00D527DE">
              <w:t>na</w:t>
            </w:r>
          </w:p>
        </w:tc>
        <w:tc>
          <w:tcPr>
            <w:tcW w:w="545" w:type="dxa"/>
            <w:noWrap/>
            <w:hideMark/>
          </w:tcPr>
          <w:p w14:paraId="4452EA36" w14:textId="77777777" w:rsidR="00A33AC8" w:rsidRPr="00D527DE" w:rsidRDefault="00A33AC8" w:rsidP="00C5553D">
            <w:pPr>
              <w:pStyle w:val="G-PCCTablebody"/>
              <w:jc w:val="center"/>
            </w:pPr>
            <w:r w:rsidRPr="00D527DE">
              <w:t>3</w:t>
            </w:r>
          </w:p>
        </w:tc>
        <w:tc>
          <w:tcPr>
            <w:tcW w:w="545" w:type="dxa"/>
            <w:noWrap/>
            <w:hideMark/>
          </w:tcPr>
          <w:p w14:paraId="3BEFFE65" w14:textId="77777777" w:rsidR="00A33AC8" w:rsidRPr="00D527DE" w:rsidRDefault="00A33AC8" w:rsidP="00C5553D">
            <w:pPr>
              <w:pStyle w:val="G-PCCTablebody"/>
              <w:jc w:val="center"/>
            </w:pPr>
            <w:r w:rsidRPr="00D527DE">
              <w:t>7</w:t>
            </w:r>
          </w:p>
        </w:tc>
        <w:tc>
          <w:tcPr>
            <w:tcW w:w="544" w:type="dxa"/>
            <w:noWrap/>
            <w:hideMark/>
          </w:tcPr>
          <w:p w14:paraId="00FF4E4C" w14:textId="77777777" w:rsidR="00A33AC8" w:rsidRPr="00D527DE" w:rsidRDefault="00A33AC8" w:rsidP="00C5553D">
            <w:pPr>
              <w:pStyle w:val="G-PCCTablebody"/>
              <w:jc w:val="center"/>
            </w:pPr>
            <w:r w:rsidRPr="00D527DE">
              <w:t>7</w:t>
            </w:r>
          </w:p>
        </w:tc>
        <w:tc>
          <w:tcPr>
            <w:tcW w:w="545" w:type="dxa"/>
            <w:noWrap/>
            <w:hideMark/>
          </w:tcPr>
          <w:p w14:paraId="5D6B78C6" w14:textId="77777777" w:rsidR="00A33AC8" w:rsidRPr="00D527DE" w:rsidRDefault="00A33AC8" w:rsidP="00C5553D">
            <w:pPr>
              <w:pStyle w:val="G-PCCTablebody"/>
              <w:jc w:val="center"/>
            </w:pPr>
            <w:r w:rsidRPr="00D527DE">
              <w:t>na</w:t>
            </w:r>
          </w:p>
        </w:tc>
        <w:tc>
          <w:tcPr>
            <w:tcW w:w="545" w:type="dxa"/>
            <w:noWrap/>
            <w:hideMark/>
          </w:tcPr>
          <w:p w14:paraId="7F05227D" w14:textId="77777777" w:rsidR="00A33AC8" w:rsidRPr="00D527DE" w:rsidRDefault="00A33AC8" w:rsidP="00C5553D">
            <w:pPr>
              <w:pStyle w:val="G-PCCTablebody"/>
              <w:jc w:val="center"/>
            </w:pPr>
            <w:r w:rsidRPr="00D527DE">
              <w:t>na</w:t>
            </w:r>
          </w:p>
        </w:tc>
        <w:tc>
          <w:tcPr>
            <w:tcW w:w="545" w:type="dxa"/>
            <w:noWrap/>
            <w:hideMark/>
          </w:tcPr>
          <w:p w14:paraId="0309038F" w14:textId="77777777" w:rsidR="00A33AC8" w:rsidRPr="00D527DE" w:rsidRDefault="00A33AC8" w:rsidP="00C5553D">
            <w:pPr>
              <w:pStyle w:val="G-PCCTablebody"/>
              <w:jc w:val="center"/>
            </w:pPr>
            <w:r w:rsidRPr="00D527DE">
              <w:t>na</w:t>
            </w:r>
          </w:p>
        </w:tc>
        <w:tc>
          <w:tcPr>
            <w:tcW w:w="545" w:type="dxa"/>
            <w:noWrap/>
            <w:hideMark/>
          </w:tcPr>
          <w:p w14:paraId="0BDA3907" w14:textId="77777777" w:rsidR="00A33AC8" w:rsidRPr="00D527DE" w:rsidRDefault="00A33AC8" w:rsidP="00C5553D">
            <w:pPr>
              <w:pStyle w:val="G-PCCTablebody"/>
              <w:jc w:val="center"/>
            </w:pPr>
            <w:r w:rsidRPr="00D527DE">
              <w:t>na</w:t>
            </w:r>
          </w:p>
        </w:tc>
        <w:tc>
          <w:tcPr>
            <w:tcW w:w="545" w:type="dxa"/>
            <w:noWrap/>
            <w:hideMark/>
          </w:tcPr>
          <w:p w14:paraId="4DCA7E3D" w14:textId="77777777" w:rsidR="00A33AC8" w:rsidRPr="00D527DE" w:rsidRDefault="00A33AC8" w:rsidP="00C5553D">
            <w:pPr>
              <w:pStyle w:val="G-PCCTablebody"/>
              <w:jc w:val="center"/>
            </w:pPr>
            <w:r w:rsidRPr="00D527DE">
              <w:t>na</w:t>
            </w:r>
          </w:p>
        </w:tc>
      </w:tr>
      <w:tr w:rsidR="00A33AC8" w:rsidRPr="00D527DE" w14:paraId="61191D63" w14:textId="77777777" w:rsidTr="00C5553D">
        <w:trPr>
          <w:trHeight w:val="360"/>
          <w:jc w:val="center"/>
        </w:trPr>
        <w:tc>
          <w:tcPr>
            <w:tcW w:w="636" w:type="dxa"/>
            <w:noWrap/>
            <w:hideMark/>
          </w:tcPr>
          <w:p w14:paraId="49311BA3" w14:textId="77777777" w:rsidR="00A33AC8" w:rsidRPr="00C5553D" w:rsidRDefault="00A33AC8" w:rsidP="00C5553D">
            <w:pPr>
              <w:pStyle w:val="G-PCCTablebody"/>
              <w:jc w:val="center"/>
              <w:rPr>
                <w:b/>
                <w:bCs/>
              </w:rPr>
            </w:pPr>
            <w:r w:rsidRPr="00C5553D">
              <w:rPr>
                <w:b/>
                <w:bCs/>
              </w:rPr>
              <w:t>48</w:t>
            </w:r>
          </w:p>
        </w:tc>
        <w:tc>
          <w:tcPr>
            <w:tcW w:w="544" w:type="dxa"/>
            <w:noWrap/>
            <w:hideMark/>
          </w:tcPr>
          <w:p w14:paraId="7BFE10F5" w14:textId="77777777" w:rsidR="00A33AC8" w:rsidRPr="00D527DE" w:rsidRDefault="00A33AC8" w:rsidP="00C5553D">
            <w:pPr>
              <w:pStyle w:val="G-PCCTablebody"/>
              <w:jc w:val="center"/>
            </w:pPr>
            <w:r w:rsidRPr="00D527DE">
              <w:t>na</w:t>
            </w:r>
          </w:p>
        </w:tc>
        <w:tc>
          <w:tcPr>
            <w:tcW w:w="545" w:type="dxa"/>
            <w:noWrap/>
            <w:hideMark/>
          </w:tcPr>
          <w:p w14:paraId="5CDD718D" w14:textId="77777777" w:rsidR="00A33AC8" w:rsidRPr="00D527DE" w:rsidRDefault="00A33AC8" w:rsidP="00C5553D">
            <w:pPr>
              <w:pStyle w:val="G-PCCTablebody"/>
              <w:jc w:val="center"/>
            </w:pPr>
            <w:r w:rsidRPr="00D527DE">
              <w:t>na</w:t>
            </w:r>
          </w:p>
        </w:tc>
        <w:tc>
          <w:tcPr>
            <w:tcW w:w="545" w:type="dxa"/>
            <w:noWrap/>
            <w:hideMark/>
          </w:tcPr>
          <w:p w14:paraId="365A1374" w14:textId="77777777" w:rsidR="00A33AC8" w:rsidRPr="00D527DE" w:rsidRDefault="00A33AC8" w:rsidP="00C5553D">
            <w:pPr>
              <w:pStyle w:val="G-PCCTablebody"/>
              <w:jc w:val="center"/>
            </w:pPr>
            <w:r w:rsidRPr="00D527DE">
              <w:t>na</w:t>
            </w:r>
          </w:p>
        </w:tc>
        <w:tc>
          <w:tcPr>
            <w:tcW w:w="545" w:type="dxa"/>
            <w:noWrap/>
            <w:hideMark/>
          </w:tcPr>
          <w:p w14:paraId="38A90BD4" w14:textId="77777777" w:rsidR="00A33AC8" w:rsidRPr="00D527DE" w:rsidRDefault="00A33AC8" w:rsidP="00C5553D">
            <w:pPr>
              <w:pStyle w:val="G-PCCTablebody"/>
              <w:jc w:val="center"/>
            </w:pPr>
            <w:r w:rsidRPr="00D527DE">
              <w:t>na</w:t>
            </w:r>
          </w:p>
        </w:tc>
        <w:tc>
          <w:tcPr>
            <w:tcW w:w="545" w:type="dxa"/>
            <w:noWrap/>
            <w:hideMark/>
          </w:tcPr>
          <w:p w14:paraId="483790D1" w14:textId="77777777" w:rsidR="00A33AC8" w:rsidRPr="00D527DE" w:rsidRDefault="00A33AC8" w:rsidP="00C5553D">
            <w:pPr>
              <w:pStyle w:val="G-PCCTablebody"/>
              <w:jc w:val="center"/>
            </w:pPr>
            <w:r w:rsidRPr="00D527DE">
              <w:t>na</w:t>
            </w:r>
          </w:p>
        </w:tc>
        <w:tc>
          <w:tcPr>
            <w:tcW w:w="544" w:type="dxa"/>
            <w:noWrap/>
            <w:hideMark/>
          </w:tcPr>
          <w:p w14:paraId="16BB82BC" w14:textId="77777777" w:rsidR="00A33AC8" w:rsidRPr="00D527DE" w:rsidRDefault="00A33AC8" w:rsidP="00C5553D">
            <w:pPr>
              <w:pStyle w:val="G-PCCTablebody"/>
              <w:jc w:val="center"/>
            </w:pPr>
            <w:r w:rsidRPr="00D527DE">
              <w:t>na</w:t>
            </w:r>
          </w:p>
        </w:tc>
        <w:tc>
          <w:tcPr>
            <w:tcW w:w="545" w:type="dxa"/>
            <w:noWrap/>
            <w:hideMark/>
          </w:tcPr>
          <w:p w14:paraId="329333D9" w14:textId="77777777" w:rsidR="00A33AC8" w:rsidRPr="00D527DE" w:rsidRDefault="00A33AC8" w:rsidP="00C5553D">
            <w:pPr>
              <w:pStyle w:val="G-PCCTablebody"/>
              <w:jc w:val="center"/>
            </w:pPr>
            <w:r w:rsidRPr="00D527DE">
              <w:t>na</w:t>
            </w:r>
          </w:p>
        </w:tc>
        <w:tc>
          <w:tcPr>
            <w:tcW w:w="545" w:type="dxa"/>
            <w:noWrap/>
            <w:hideMark/>
          </w:tcPr>
          <w:p w14:paraId="5438E598" w14:textId="77777777" w:rsidR="00A33AC8" w:rsidRPr="00D527DE" w:rsidRDefault="00A33AC8" w:rsidP="00C5553D">
            <w:pPr>
              <w:pStyle w:val="G-PCCTablebody"/>
              <w:jc w:val="center"/>
            </w:pPr>
            <w:r w:rsidRPr="00D527DE">
              <w:t>na</w:t>
            </w:r>
          </w:p>
        </w:tc>
        <w:tc>
          <w:tcPr>
            <w:tcW w:w="545" w:type="dxa"/>
            <w:noWrap/>
            <w:hideMark/>
          </w:tcPr>
          <w:p w14:paraId="25CCE94A" w14:textId="77777777" w:rsidR="00A33AC8" w:rsidRPr="00D527DE" w:rsidRDefault="00A33AC8" w:rsidP="00C5553D">
            <w:pPr>
              <w:pStyle w:val="G-PCCTablebody"/>
              <w:jc w:val="center"/>
            </w:pPr>
            <w:r w:rsidRPr="00D527DE">
              <w:t>na</w:t>
            </w:r>
          </w:p>
        </w:tc>
        <w:tc>
          <w:tcPr>
            <w:tcW w:w="545" w:type="dxa"/>
            <w:noWrap/>
            <w:hideMark/>
          </w:tcPr>
          <w:p w14:paraId="411E7308" w14:textId="77777777" w:rsidR="00A33AC8" w:rsidRPr="00D527DE" w:rsidRDefault="00A33AC8" w:rsidP="00C5553D">
            <w:pPr>
              <w:pStyle w:val="G-PCCTablebody"/>
              <w:jc w:val="center"/>
            </w:pPr>
            <w:r w:rsidRPr="00D527DE">
              <w:t>na</w:t>
            </w:r>
          </w:p>
        </w:tc>
        <w:tc>
          <w:tcPr>
            <w:tcW w:w="544" w:type="dxa"/>
            <w:noWrap/>
            <w:hideMark/>
          </w:tcPr>
          <w:p w14:paraId="482FC7C2" w14:textId="77777777" w:rsidR="00A33AC8" w:rsidRPr="00D527DE" w:rsidRDefault="00A33AC8" w:rsidP="00C5553D">
            <w:pPr>
              <w:pStyle w:val="G-PCCTablebody"/>
              <w:jc w:val="center"/>
            </w:pPr>
            <w:r w:rsidRPr="00D527DE">
              <w:t>na</w:t>
            </w:r>
          </w:p>
        </w:tc>
        <w:tc>
          <w:tcPr>
            <w:tcW w:w="545" w:type="dxa"/>
            <w:noWrap/>
            <w:hideMark/>
          </w:tcPr>
          <w:p w14:paraId="6C0F2CC0" w14:textId="77777777" w:rsidR="00A33AC8" w:rsidRPr="00D527DE" w:rsidRDefault="00A33AC8" w:rsidP="00C5553D">
            <w:pPr>
              <w:pStyle w:val="G-PCCTablebody"/>
              <w:jc w:val="center"/>
            </w:pPr>
            <w:r w:rsidRPr="00D527DE">
              <w:t>na</w:t>
            </w:r>
          </w:p>
        </w:tc>
        <w:tc>
          <w:tcPr>
            <w:tcW w:w="545" w:type="dxa"/>
            <w:noWrap/>
            <w:hideMark/>
          </w:tcPr>
          <w:p w14:paraId="1D34A256" w14:textId="77777777" w:rsidR="00A33AC8" w:rsidRPr="00D527DE" w:rsidRDefault="00A33AC8" w:rsidP="00C5553D">
            <w:pPr>
              <w:pStyle w:val="G-PCCTablebody"/>
              <w:jc w:val="center"/>
            </w:pPr>
            <w:r w:rsidRPr="00D527DE">
              <w:t>na</w:t>
            </w:r>
          </w:p>
        </w:tc>
        <w:tc>
          <w:tcPr>
            <w:tcW w:w="545" w:type="dxa"/>
            <w:noWrap/>
            <w:hideMark/>
          </w:tcPr>
          <w:p w14:paraId="074475F7" w14:textId="77777777" w:rsidR="00A33AC8" w:rsidRPr="00D527DE" w:rsidRDefault="00A33AC8" w:rsidP="00C5553D">
            <w:pPr>
              <w:pStyle w:val="G-PCCTablebody"/>
              <w:jc w:val="center"/>
            </w:pPr>
            <w:r w:rsidRPr="00D527DE">
              <w:t>na</w:t>
            </w:r>
          </w:p>
        </w:tc>
        <w:tc>
          <w:tcPr>
            <w:tcW w:w="545" w:type="dxa"/>
            <w:noWrap/>
            <w:hideMark/>
          </w:tcPr>
          <w:p w14:paraId="686E4B76" w14:textId="77777777" w:rsidR="00A33AC8" w:rsidRPr="00D527DE" w:rsidRDefault="00A33AC8" w:rsidP="00C5553D">
            <w:pPr>
              <w:pStyle w:val="G-PCCTablebody"/>
              <w:jc w:val="center"/>
            </w:pPr>
            <w:r w:rsidRPr="00D527DE">
              <w:t>na</w:t>
            </w:r>
          </w:p>
        </w:tc>
        <w:tc>
          <w:tcPr>
            <w:tcW w:w="545" w:type="dxa"/>
            <w:noWrap/>
            <w:hideMark/>
          </w:tcPr>
          <w:p w14:paraId="6A51D9B0" w14:textId="77777777" w:rsidR="00A33AC8" w:rsidRPr="00D527DE" w:rsidRDefault="00A33AC8" w:rsidP="00C5553D">
            <w:pPr>
              <w:pStyle w:val="G-PCCTablebody"/>
              <w:jc w:val="center"/>
            </w:pPr>
            <w:r w:rsidRPr="00D527DE">
              <w:t>na</w:t>
            </w:r>
          </w:p>
        </w:tc>
      </w:tr>
    </w:tbl>
    <w:p w14:paraId="3220E6EA" w14:textId="77777777" w:rsidR="00A33AC8" w:rsidRPr="00D527DE" w:rsidRDefault="00A33AC8" w:rsidP="00C26664">
      <w:pPr>
        <w:rPr>
          <w:lang w:val="en-CA"/>
        </w:rPr>
      </w:pPr>
    </w:p>
    <w:p w14:paraId="294D0663" w14:textId="5ADA01A5" w:rsidR="00D6735D" w:rsidRPr="009334E7" w:rsidRDefault="00D527DE" w:rsidP="00C26664">
      <w:pPr>
        <w:pStyle w:val="af5"/>
        <w:rPr>
          <w:rFonts w:ascii="Cambria" w:hAnsi="Cambria"/>
        </w:rPr>
      </w:pPr>
      <w:bookmarkStart w:id="2083" w:name="_Toc515629490"/>
      <w:bookmarkStart w:id="2084" w:name="_Toc515630026"/>
      <w:bookmarkStart w:id="2085" w:name="_Toc516232738"/>
      <w:bookmarkStart w:id="2086" w:name="_Toc516233250"/>
      <w:bookmarkStart w:id="2087" w:name="_Toc516233825"/>
      <w:bookmarkStart w:id="2088" w:name="_Toc516234348"/>
      <w:bookmarkStart w:id="2089" w:name="_Toc517248896"/>
      <w:bookmarkStart w:id="2090" w:name="_Toc517249466"/>
      <w:bookmarkStart w:id="2091" w:name="_Toc517250039"/>
      <w:bookmarkStart w:id="2092" w:name="_Toc517250602"/>
      <w:bookmarkStart w:id="2093" w:name="_Toc517251172"/>
      <w:bookmarkStart w:id="2094" w:name="_Toc517251743"/>
      <w:bookmarkStart w:id="2095" w:name="_Toc517251936"/>
      <w:bookmarkStart w:id="2096" w:name="_Toc514664554"/>
      <w:bookmarkStart w:id="2097" w:name="_Toc514847012"/>
      <w:bookmarkStart w:id="2098" w:name="_Toc514847560"/>
      <w:bookmarkStart w:id="2099" w:name="_Toc515270639"/>
      <w:bookmarkStart w:id="2100" w:name="_Toc515271154"/>
      <w:bookmarkStart w:id="2101" w:name="_Toc515629493"/>
      <w:bookmarkStart w:id="2102" w:name="_Toc515630029"/>
      <w:bookmarkStart w:id="2103" w:name="_Toc516232741"/>
      <w:bookmarkStart w:id="2104" w:name="_Toc516233253"/>
      <w:bookmarkStart w:id="2105" w:name="_Toc516233828"/>
      <w:bookmarkStart w:id="2106" w:name="_Toc516234351"/>
      <w:bookmarkStart w:id="2107" w:name="_Toc517248899"/>
      <w:bookmarkStart w:id="2108" w:name="_Toc517249469"/>
      <w:bookmarkStart w:id="2109" w:name="_Toc517250042"/>
      <w:bookmarkStart w:id="2110" w:name="_Toc517250605"/>
      <w:bookmarkStart w:id="2111" w:name="_Toc517251175"/>
      <w:bookmarkStart w:id="2112" w:name="_Toc517251746"/>
      <w:bookmarkStart w:id="2113" w:name="_Toc517251939"/>
      <w:bookmarkStart w:id="2114" w:name="_Toc330921949"/>
      <w:bookmarkStart w:id="2115" w:name="_Toc330921956"/>
      <w:bookmarkStart w:id="2116" w:name="_Toc330921957"/>
      <w:bookmarkStart w:id="2117" w:name="_Toc330921958"/>
      <w:bookmarkStart w:id="2118" w:name="_Toc330921959"/>
      <w:bookmarkStart w:id="2119" w:name="_Toc330921960"/>
      <w:bookmarkStart w:id="2120" w:name="_Toc311217284"/>
      <w:bookmarkStart w:id="2121" w:name="_Toc311217287"/>
      <w:bookmarkStart w:id="2122" w:name="_Toc311217291"/>
      <w:bookmarkStart w:id="2123" w:name="_Toc311217298"/>
      <w:bookmarkStart w:id="2124" w:name="_Toc311217303"/>
      <w:bookmarkStart w:id="2125" w:name="_Toc311217312"/>
      <w:bookmarkStart w:id="2126" w:name="_Toc311217316"/>
      <w:bookmarkStart w:id="2127" w:name="_Toc311217318"/>
      <w:bookmarkStart w:id="2128" w:name="_Toc311217320"/>
      <w:bookmarkStart w:id="2129" w:name="_Toc311217331"/>
      <w:bookmarkStart w:id="2130" w:name="_Toc311217332"/>
      <w:bookmarkStart w:id="2131" w:name="_Toc311217333"/>
      <w:bookmarkStart w:id="2132" w:name="_Toc311217334"/>
      <w:bookmarkStart w:id="2133" w:name="_Toc311217363"/>
      <w:bookmarkStart w:id="2134" w:name="_Toc311217416"/>
      <w:bookmarkStart w:id="2135" w:name="_Toc311217520"/>
      <w:bookmarkStart w:id="2136" w:name="_Toc311217530"/>
      <w:bookmarkStart w:id="2137" w:name="_Toc311217535"/>
      <w:bookmarkStart w:id="2138" w:name="_Toc311217610"/>
      <w:bookmarkStart w:id="2139" w:name="_Toc311217611"/>
      <w:bookmarkStart w:id="2140" w:name="_Toc311217686"/>
      <w:bookmarkStart w:id="2141" w:name="_Toc311217689"/>
      <w:bookmarkStart w:id="2142" w:name="_Toc311217690"/>
      <w:bookmarkStart w:id="2143" w:name="_Toc311217691"/>
      <w:bookmarkStart w:id="2144" w:name="_Toc311217759"/>
      <w:bookmarkStart w:id="2145" w:name="_Toc311217765"/>
      <w:bookmarkStart w:id="2146" w:name="_Toc311217825"/>
      <w:bookmarkStart w:id="2147" w:name="_Toc311217826"/>
      <w:bookmarkStart w:id="2148" w:name="_Toc311217867"/>
      <w:bookmarkStart w:id="2149" w:name="_Toc311217872"/>
      <w:bookmarkStart w:id="2150" w:name="_Toc311218100"/>
      <w:bookmarkStart w:id="2151" w:name="_Toc311218101"/>
      <w:bookmarkStart w:id="2152" w:name="_Toc311218106"/>
      <w:bookmarkStart w:id="2153" w:name="_Toc311218112"/>
      <w:bookmarkStart w:id="2154" w:name="_Toc311218117"/>
      <w:bookmarkStart w:id="2155" w:name="_Toc311218125"/>
      <w:bookmarkStart w:id="2156" w:name="_Toc311218127"/>
      <w:bookmarkStart w:id="2157" w:name="_Toc311218133"/>
      <w:bookmarkStart w:id="2158" w:name="_Toc311218135"/>
      <w:bookmarkStart w:id="2159" w:name="_Toc311218141"/>
      <w:bookmarkStart w:id="2160" w:name="_Toc311218143"/>
      <w:bookmarkStart w:id="2161" w:name="_Toc311218146"/>
      <w:bookmarkStart w:id="2162" w:name="_Toc311218147"/>
      <w:bookmarkStart w:id="2163" w:name="_Toc311218149"/>
      <w:bookmarkStart w:id="2164" w:name="_Toc311218323"/>
      <w:bookmarkStart w:id="2165" w:name="_Toc311218329"/>
      <w:bookmarkStart w:id="2166" w:name="_Toc311218332"/>
      <w:bookmarkStart w:id="2167" w:name="_Toc311218341"/>
      <w:bookmarkStart w:id="2168" w:name="_Toc311218342"/>
      <w:bookmarkStart w:id="2169" w:name="_Toc311218345"/>
      <w:bookmarkStart w:id="2170" w:name="_Toc311218349"/>
      <w:bookmarkStart w:id="2171" w:name="_Toc311218352"/>
      <w:bookmarkStart w:id="2172" w:name="_Toc311218353"/>
      <w:bookmarkStart w:id="2173" w:name="_Toc311218354"/>
      <w:bookmarkStart w:id="2174" w:name="_Toc311218356"/>
      <w:bookmarkStart w:id="2175" w:name="_Toc311218358"/>
      <w:bookmarkStart w:id="2176" w:name="_Toc311218446"/>
      <w:bookmarkStart w:id="2177" w:name="_Toc311218447"/>
      <w:bookmarkStart w:id="2178" w:name="_Toc311218535"/>
      <w:bookmarkStart w:id="2179" w:name="_Toc311218537"/>
      <w:bookmarkStart w:id="2180" w:name="_Toc311218642"/>
      <w:bookmarkStart w:id="2181" w:name="_Toc311218644"/>
      <w:bookmarkStart w:id="2182" w:name="_Toc311218749"/>
      <w:bookmarkStart w:id="2183" w:name="_Toc311218750"/>
      <w:bookmarkStart w:id="2184" w:name="_Toc311218849"/>
      <w:bookmarkStart w:id="2185" w:name="_Toc311218851"/>
      <w:bookmarkStart w:id="2186" w:name="_Toc311219347"/>
      <w:bookmarkStart w:id="2187" w:name="_Toc311219348"/>
      <w:bookmarkStart w:id="2188" w:name="_Toc311219815"/>
      <w:bookmarkStart w:id="2189" w:name="_Toc311219817"/>
      <w:bookmarkStart w:id="2190" w:name="_Toc311219824"/>
      <w:bookmarkStart w:id="2191" w:name="_Toc311219841"/>
      <w:bookmarkStart w:id="2192" w:name="_Toc311219842"/>
      <w:bookmarkStart w:id="2193" w:name="_Toc311219843"/>
      <w:bookmarkStart w:id="2194" w:name="_Toc311219844"/>
      <w:bookmarkStart w:id="2195" w:name="_Toc311219850"/>
      <w:bookmarkStart w:id="2196" w:name="_Toc311219852"/>
      <w:bookmarkStart w:id="2197" w:name="_Toc311219853"/>
      <w:bookmarkStart w:id="2198" w:name="_Toc311219854"/>
      <w:bookmarkStart w:id="2199" w:name="_Toc311219855"/>
      <w:bookmarkStart w:id="2200" w:name="_Toc311219856"/>
      <w:bookmarkStart w:id="2201" w:name="_Toc311219857"/>
      <w:bookmarkStart w:id="2202" w:name="_Toc311219861"/>
      <w:bookmarkStart w:id="2203" w:name="_Toc311219867"/>
      <w:bookmarkStart w:id="2204" w:name="_Toc311219870"/>
      <w:bookmarkStart w:id="2205" w:name="_Toc311219871"/>
      <w:bookmarkStart w:id="2206" w:name="_Toc311219872"/>
      <w:bookmarkStart w:id="2207" w:name="_Toc311219873"/>
      <w:bookmarkStart w:id="2208" w:name="_Toc311219874"/>
      <w:bookmarkStart w:id="2209" w:name="_Toc311219875"/>
      <w:bookmarkStart w:id="2210" w:name="_Toc311219877"/>
      <w:bookmarkStart w:id="2211" w:name="_Toc311219883"/>
      <w:bookmarkStart w:id="2212" w:name="_Toc311219886"/>
      <w:bookmarkStart w:id="2213" w:name="_Toc311219889"/>
      <w:bookmarkStart w:id="2214" w:name="_Toc311219890"/>
      <w:bookmarkStart w:id="2215" w:name="_Toc311219891"/>
      <w:bookmarkStart w:id="2216" w:name="_Toc311219892"/>
      <w:bookmarkStart w:id="2217" w:name="_Toc311219893"/>
      <w:bookmarkStart w:id="2218" w:name="_Toc311219895"/>
      <w:bookmarkStart w:id="2219" w:name="_Toc311219896"/>
      <w:bookmarkStart w:id="2220" w:name="_Toc311219897"/>
      <w:bookmarkStart w:id="2221" w:name="_Toc311219898"/>
      <w:bookmarkStart w:id="2222" w:name="_Toc311219899"/>
      <w:bookmarkStart w:id="2223" w:name="_Toc311219900"/>
      <w:bookmarkStart w:id="2224" w:name="_Toc311219901"/>
      <w:bookmarkStart w:id="2225" w:name="_Toc311219902"/>
      <w:bookmarkStart w:id="2226" w:name="_Toc311219938"/>
      <w:bookmarkStart w:id="2227" w:name="_Toc311219940"/>
      <w:bookmarkStart w:id="2228" w:name="_Toc311219961"/>
      <w:bookmarkStart w:id="2229" w:name="_Toc311219989"/>
      <w:bookmarkStart w:id="2230" w:name="_Toc29970785"/>
      <w:bookmarkStart w:id="2231" w:name="_Toc29970797"/>
      <w:bookmarkStart w:id="2232" w:name="_Toc29970909"/>
      <w:bookmarkStart w:id="2233" w:name="_Toc29971021"/>
      <w:bookmarkStart w:id="2234" w:name="_Toc29971133"/>
      <w:bookmarkStart w:id="2235" w:name="_Toc29971188"/>
      <w:bookmarkStart w:id="2236" w:name="_Toc29971192"/>
      <w:bookmarkStart w:id="2237" w:name="_Toc29971235"/>
      <w:bookmarkStart w:id="2238" w:name="_Toc29971238"/>
      <w:bookmarkStart w:id="2239" w:name="_Toc29971240"/>
      <w:bookmarkStart w:id="2240" w:name="_Toc29971249"/>
      <w:bookmarkStart w:id="2241" w:name="_Toc29971260"/>
      <w:bookmarkStart w:id="2242" w:name="_Toc29971279"/>
      <w:bookmarkStart w:id="2243" w:name="_Toc29971281"/>
      <w:bookmarkStart w:id="2244" w:name="_Toc29971300"/>
      <w:bookmarkStart w:id="2245" w:name="_Toc29971302"/>
      <w:bookmarkStart w:id="2246" w:name="_Toc29971321"/>
      <w:bookmarkStart w:id="2247" w:name="_Toc29971323"/>
      <w:bookmarkStart w:id="2248" w:name="_Toc29971342"/>
      <w:bookmarkStart w:id="2249" w:name="_Toc29971344"/>
      <w:bookmarkStart w:id="2250" w:name="_Toc29971363"/>
      <w:bookmarkStart w:id="2251" w:name="_Toc29971365"/>
      <w:bookmarkStart w:id="2252" w:name="_Toc29971384"/>
      <w:bookmarkStart w:id="2253" w:name="_Toc29971771"/>
      <w:bookmarkStart w:id="2254" w:name="_Toc513449924"/>
      <w:bookmarkStart w:id="2255" w:name="_Toc514664555"/>
      <w:bookmarkStart w:id="2256" w:name="_Toc514847013"/>
      <w:bookmarkStart w:id="2257" w:name="_Toc514847561"/>
      <w:bookmarkStart w:id="2258" w:name="_Toc515270640"/>
      <w:bookmarkStart w:id="2259" w:name="_Toc515271155"/>
      <w:bookmarkStart w:id="2260" w:name="_Toc515629494"/>
      <w:bookmarkStart w:id="2261" w:name="_Toc515630030"/>
      <w:bookmarkStart w:id="2262" w:name="_Toc516232742"/>
      <w:bookmarkStart w:id="2263" w:name="_Toc516233254"/>
      <w:bookmarkStart w:id="2264" w:name="_Toc516233829"/>
      <w:bookmarkStart w:id="2265" w:name="_Toc516234352"/>
      <w:bookmarkStart w:id="2266" w:name="_Toc517248900"/>
      <w:bookmarkStart w:id="2267" w:name="_Toc517249470"/>
      <w:bookmarkStart w:id="2268" w:name="_Toc517250043"/>
      <w:bookmarkStart w:id="2269" w:name="_Toc517250606"/>
      <w:bookmarkStart w:id="2270" w:name="_Toc517251176"/>
      <w:bookmarkStart w:id="2271" w:name="_Toc517251747"/>
      <w:bookmarkStart w:id="2272" w:name="_Toc517251940"/>
      <w:bookmarkStart w:id="2273" w:name="_Toc513449925"/>
      <w:bookmarkStart w:id="2274" w:name="_Toc514664556"/>
      <w:bookmarkStart w:id="2275" w:name="_Toc514847014"/>
      <w:bookmarkStart w:id="2276" w:name="_Toc514847562"/>
      <w:bookmarkStart w:id="2277" w:name="_Toc515270641"/>
      <w:bookmarkStart w:id="2278" w:name="_Toc515271156"/>
      <w:bookmarkStart w:id="2279" w:name="_Toc515629495"/>
      <w:bookmarkStart w:id="2280" w:name="_Toc515630031"/>
      <w:bookmarkStart w:id="2281" w:name="_Toc516232743"/>
      <w:bookmarkStart w:id="2282" w:name="_Toc516233255"/>
      <w:bookmarkStart w:id="2283" w:name="_Toc516233830"/>
      <w:bookmarkStart w:id="2284" w:name="_Toc516234353"/>
      <w:bookmarkStart w:id="2285" w:name="_Toc517248901"/>
      <w:bookmarkStart w:id="2286" w:name="_Toc517249471"/>
      <w:bookmarkStart w:id="2287" w:name="_Toc517250044"/>
      <w:bookmarkStart w:id="2288" w:name="_Toc517250607"/>
      <w:bookmarkStart w:id="2289" w:name="_Toc517251177"/>
      <w:bookmarkStart w:id="2290" w:name="_Toc517251748"/>
      <w:bookmarkStart w:id="2291" w:name="_Toc517251941"/>
      <w:bookmarkStart w:id="2292" w:name="_Toc513449926"/>
      <w:bookmarkStart w:id="2293" w:name="_Toc514664557"/>
      <w:bookmarkStart w:id="2294" w:name="_Toc514847015"/>
      <w:bookmarkStart w:id="2295" w:name="_Toc514847563"/>
      <w:bookmarkStart w:id="2296" w:name="_Toc515270642"/>
      <w:bookmarkStart w:id="2297" w:name="_Toc515271157"/>
      <w:bookmarkStart w:id="2298" w:name="_Toc515629496"/>
      <w:bookmarkStart w:id="2299" w:name="_Toc515630032"/>
      <w:bookmarkStart w:id="2300" w:name="_Toc516232744"/>
      <w:bookmarkStart w:id="2301" w:name="_Toc516233256"/>
      <w:bookmarkStart w:id="2302" w:name="_Toc516233831"/>
      <w:bookmarkStart w:id="2303" w:name="_Toc516234354"/>
      <w:bookmarkStart w:id="2304" w:name="_Toc517248902"/>
      <w:bookmarkStart w:id="2305" w:name="_Toc517249472"/>
      <w:bookmarkStart w:id="2306" w:name="_Toc517250045"/>
      <w:bookmarkStart w:id="2307" w:name="_Toc517250608"/>
      <w:bookmarkStart w:id="2308" w:name="_Toc517251178"/>
      <w:bookmarkStart w:id="2309" w:name="_Toc517251749"/>
      <w:bookmarkStart w:id="2310" w:name="_Toc517251942"/>
      <w:bookmarkStart w:id="2311" w:name="_Toc513449927"/>
      <w:bookmarkStart w:id="2312" w:name="_Toc514664558"/>
      <w:bookmarkStart w:id="2313" w:name="_Toc514847016"/>
      <w:bookmarkStart w:id="2314" w:name="_Toc514847564"/>
      <w:bookmarkStart w:id="2315" w:name="_Toc515270643"/>
      <w:bookmarkStart w:id="2316" w:name="_Toc515271158"/>
      <w:bookmarkStart w:id="2317" w:name="_Toc515629497"/>
      <w:bookmarkStart w:id="2318" w:name="_Toc515630033"/>
      <w:bookmarkStart w:id="2319" w:name="_Toc516232745"/>
      <w:bookmarkStart w:id="2320" w:name="_Toc516233257"/>
      <w:bookmarkStart w:id="2321" w:name="_Toc516233832"/>
      <w:bookmarkStart w:id="2322" w:name="_Toc516234355"/>
      <w:bookmarkStart w:id="2323" w:name="_Toc517248903"/>
      <w:bookmarkStart w:id="2324" w:name="_Toc517249473"/>
      <w:bookmarkStart w:id="2325" w:name="_Toc517250046"/>
      <w:bookmarkStart w:id="2326" w:name="_Toc517250609"/>
      <w:bookmarkStart w:id="2327" w:name="_Toc517251179"/>
      <w:bookmarkStart w:id="2328" w:name="_Toc517251750"/>
      <w:bookmarkStart w:id="2329" w:name="_Toc517251943"/>
      <w:bookmarkStart w:id="2330" w:name="_Toc513449928"/>
      <w:bookmarkStart w:id="2331" w:name="_Toc514664559"/>
      <w:bookmarkStart w:id="2332" w:name="_Toc514847017"/>
      <w:bookmarkStart w:id="2333" w:name="_Toc514847565"/>
      <w:bookmarkStart w:id="2334" w:name="_Toc515270644"/>
      <w:bookmarkStart w:id="2335" w:name="_Toc515271159"/>
      <w:bookmarkStart w:id="2336" w:name="_Toc515629498"/>
      <w:bookmarkStart w:id="2337" w:name="_Toc515630034"/>
      <w:bookmarkStart w:id="2338" w:name="_Toc516232746"/>
      <w:bookmarkStart w:id="2339" w:name="_Toc516233258"/>
      <w:bookmarkStart w:id="2340" w:name="_Toc516233833"/>
      <w:bookmarkStart w:id="2341" w:name="_Toc516234356"/>
      <w:bookmarkStart w:id="2342" w:name="_Toc517248904"/>
      <w:bookmarkStart w:id="2343" w:name="_Toc517249474"/>
      <w:bookmarkStart w:id="2344" w:name="_Toc517250047"/>
      <w:bookmarkStart w:id="2345" w:name="_Toc517250610"/>
      <w:bookmarkStart w:id="2346" w:name="_Toc517251180"/>
      <w:bookmarkStart w:id="2347" w:name="_Toc517251751"/>
      <w:bookmarkStart w:id="2348" w:name="_Toc517251944"/>
      <w:bookmarkStart w:id="2349" w:name="_Toc226457102"/>
      <w:bookmarkStart w:id="2350" w:name="_Toc248045573"/>
      <w:bookmarkStart w:id="2351" w:name="_Toc256632338"/>
      <w:bookmarkStart w:id="2352" w:name="_Toc317198858"/>
      <w:bookmarkStart w:id="2353" w:name="_Toc505790525"/>
      <w:bookmarkStart w:id="2354" w:name="_Toc516234357"/>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r>
        <w:rPr>
          <w:rFonts w:ascii="Cambria" w:hAnsi="Cambria"/>
        </w:rPr>
        <w:t xml:space="preserve">Table </w:t>
      </w:r>
      <w:r w:rsidR="004D7E94" w:rsidRPr="009334E7">
        <w:rPr>
          <w:rFonts w:ascii="Cambria" w:hAnsi="Cambria"/>
        </w:rPr>
        <w:fldChar w:fldCharType="begin" w:fldLock="1"/>
      </w:r>
      <w:r w:rsidR="004D7E94" w:rsidRPr="009334E7">
        <w:rPr>
          <w:rFonts w:ascii="Cambria" w:hAnsi="Cambria"/>
        </w:rPr>
        <w:instrText xml:space="preserve"> </w:instrText>
      </w:r>
      <w:r>
        <w:instrText xml:space="preserve">SEQ Table \* ARABIC </w:instrText>
      </w:r>
      <w:r w:rsidR="004D7E94" w:rsidRPr="009334E7">
        <w:rPr>
          <w:rFonts w:ascii="Cambria" w:hAnsi="Cambria"/>
        </w:rPr>
        <w:fldChar w:fldCharType="separate"/>
      </w:r>
      <w:r w:rsidR="003551F0">
        <w:rPr>
          <w:noProof/>
        </w:rPr>
        <w:t>29</w:t>
      </w:r>
      <w:r w:rsidR="004D7E94" w:rsidRPr="009334E7">
        <w:rPr>
          <w:rFonts w:ascii="Cambria" w:hAnsi="Cambria"/>
        </w:rPr>
        <w:fldChar w:fldCharType="end"/>
      </w:r>
      <w:r>
        <w:rPr>
          <w:rFonts w:ascii="Cambria" w:hAnsi="Cambria"/>
        </w:rPr>
        <w:t xml:space="preserve"> —</w:t>
      </w:r>
      <w:r w:rsidR="00D6735D" w:rsidRPr="009334E7">
        <w:rPr>
          <w:rFonts w:ascii="Cambria" w:hAnsi="Cambria"/>
        </w:rPr>
        <w:t xml:space="preserve"> Specification of neighbourPattern</w:t>
      </w:r>
      <w:r w:rsidR="00AE2523" w:rsidRPr="009334E7">
        <w:rPr>
          <w:rFonts w:ascii="Cambria" w:hAnsi="Cambria"/>
        </w:rPr>
        <w:t>9</w:t>
      </w:r>
      <w:r w:rsidR="00D6735D" w:rsidRPr="009334E7">
        <w:rPr>
          <w:rFonts w:ascii="Cambria" w:hAnsi="Cambria"/>
        </w:rPr>
        <w:t>to</w:t>
      </w:r>
      <w:r w:rsidR="00AE2523" w:rsidRPr="009334E7">
        <w:rPr>
          <w:rFonts w:ascii="Cambria" w:hAnsi="Cambria"/>
        </w:rPr>
        <w:t>5</w:t>
      </w:r>
      <w:r w:rsidR="00D6735D" w:rsidRPr="009334E7">
        <w:rPr>
          <w:rFonts w:ascii="Cambria" w:hAnsi="Cambria"/>
        </w:rPr>
        <w:t>[</w:t>
      </w:r>
      <w:r>
        <w:rPr>
          <w:rFonts w:ascii="Cambria" w:hAnsi="Cambria"/>
        </w:rPr>
        <w:t> </w:t>
      </w:r>
      <w:r w:rsidR="00D6735D" w:rsidRPr="009334E7">
        <w:rPr>
          <w:rFonts w:ascii="Cambria" w:hAnsi="Cambria"/>
        </w:rPr>
        <w:t>i</w:t>
      </w:r>
      <w:r>
        <w:rPr>
          <w:rFonts w:ascii="Cambria" w:hAnsi="Cambria"/>
        </w:rPr>
        <w:t> </w:t>
      </w:r>
      <w:r w:rsidR="00D6735D" w:rsidRPr="009334E7">
        <w:rPr>
          <w:rFonts w:ascii="Cambria" w:hAnsi="Cambria"/>
        </w:rPr>
        <w:t>]</w:t>
      </w:r>
    </w:p>
    <w:tbl>
      <w:tblPr>
        <w:tblStyle w:val="a8"/>
        <w:tblW w:w="3538" w:type="pct"/>
        <w:jc w:val="center"/>
        <w:tblLayout w:type="fixed"/>
        <w:tblCellMar>
          <w:left w:w="40" w:type="dxa"/>
          <w:right w:w="40" w:type="dxa"/>
        </w:tblCellMar>
        <w:tblLook w:val="04A0" w:firstRow="1" w:lastRow="0" w:firstColumn="1" w:lastColumn="0" w:noHBand="0" w:noVBand="1"/>
      </w:tblPr>
      <w:tblGrid>
        <w:gridCol w:w="2840"/>
        <w:gridCol w:w="406"/>
        <w:gridCol w:w="407"/>
        <w:gridCol w:w="405"/>
        <w:gridCol w:w="405"/>
        <w:gridCol w:w="405"/>
        <w:gridCol w:w="405"/>
        <w:gridCol w:w="405"/>
        <w:gridCol w:w="405"/>
        <w:gridCol w:w="405"/>
        <w:gridCol w:w="405"/>
      </w:tblGrid>
      <w:tr w:rsidR="00AE2523" w:rsidRPr="00D527DE" w14:paraId="385EA559" w14:textId="077E922D" w:rsidTr="00C5553D">
        <w:trPr>
          <w:jc w:val="center"/>
        </w:trPr>
        <w:tc>
          <w:tcPr>
            <w:tcW w:w="2840" w:type="dxa"/>
          </w:tcPr>
          <w:p w14:paraId="52941D59" w14:textId="60842477" w:rsidR="00AE2523" w:rsidRPr="00C5553D" w:rsidRDefault="008645B4" w:rsidP="00C5553D">
            <w:pPr>
              <w:pStyle w:val="G-PCCTablebody"/>
              <w:jc w:val="center"/>
              <w:rPr>
                <w:b/>
                <w:bCs/>
                <w:lang w:val="en-CA"/>
              </w:rPr>
            </w:pPr>
            <w:r w:rsidRPr="00C5553D">
              <w:rPr>
                <w:b/>
                <w:bCs/>
                <w:lang w:val="en-CA"/>
              </w:rPr>
              <w:t>i</w:t>
            </w:r>
          </w:p>
        </w:tc>
        <w:tc>
          <w:tcPr>
            <w:tcW w:w="406" w:type="dxa"/>
          </w:tcPr>
          <w:p w14:paraId="1736B102" w14:textId="77777777" w:rsidR="00AE2523" w:rsidRPr="00D527DE" w:rsidRDefault="00AE2523" w:rsidP="00C5553D">
            <w:pPr>
              <w:pStyle w:val="G-PCCTablebody"/>
              <w:jc w:val="center"/>
              <w:rPr>
                <w:lang w:val="en-CA"/>
              </w:rPr>
            </w:pPr>
            <w:r w:rsidRPr="00D527DE">
              <w:rPr>
                <w:lang w:val="en-CA"/>
              </w:rPr>
              <w:t>0</w:t>
            </w:r>
          </w:p>
        </w:tc>
        <w:tc>
          <w:tcPr>
            <w:tcW w:w="407" w:type="dxa"/>
          </w:tcPr>
          <w:p w14:paraId="28314CC1" w14:textId="77777777" w:rsidR="00AE2523" w:rsidRPr="00D527DE" w:rsidRDefault="00AE2523" w:rsidP="00C5553D">
            <w:pPr>
              <w:pStyle w:val="G-PCCTablebody"/>
              <w:jc w:val="center"/>
              <w:rPr>
                <w:lang w:val="en-CA"/>
              </w:rPr>
            </w:pPr>
            <w:r w:rsidRPr="00D527DE">
              <w:rPr>
                <w:lang w:val="en-CA"/>
              </w:rPr>
              <w:t>1</w:t>
            </w:r>
          </w:p>
        </w:tc>
        <w:tc>
          <w:tcPr>
            <w:tcW w:w="405" w:type="dxa"/>
          </w:tcPr>
          <w:p w14:paraId="065A5658" w14:textId="77777777" w:rsidR="00AE2523" w:rsidRPr="00D527DE" w:rsidRDefault="00AE2523" w:rsidP="00C5553D">
            <w:pPr>
              <w:pStyle w:val="G-PCCTablebody"/>
              <w:jc w:val="center"/>
              <w:rPr>
                <w:lang w:val="en-CA"/>
              </w:rPr>
            </w:pPr>
            <w:r w:rsidRPr="00D527DE">
              <w:rPr>
                <w:lang w:val="en-CA"/>
              </w:rPr>
              <w:t>2</w:t>
            </w:r>
          </w:p>
        </w:tc>
        <w:tc>
          <w:tcPr>
            <w:tcW w:w="405" w:type="dxa"/>
          </w:tcPr>
          <w:p w14:paraId="52AF135B" w14:textId="77777777" w:rsidR="00AE2523" w:rsidRPr="00D527DE" w:rsidRDefault="00AE2523" w:rsidP="00C5553D">
            <w:pPr>
              <w:pStyle w:val="G-PCCTablebody"/>
              <w:jc w:val="center"/>
              <w:rPr>
                <w:lang w:val="en-CA"/>
              </w:rPr>
            </w:pPr>
            <w:r w:rsidRPr="00D527DE">
              <w:rPr>
                <w:lang w:val="en-CA"/>
              </w:rPr>
              <w:t>3</w:t>
            </w:r>
          </w:p>
        </w:tc>
        <w:tc>
          <w:tcPr>
            <w:tcW w:w="405" w:type="dxa"/>
          </w:tcPr>
          <w:p w14:paraId="21867C67" w14:textId="77777777" w:rsidR="00AE2523" w:rsidRPr="00D527DE" w:rsidRDefault="00AE2523" w:rsidP="00C5553D">
            <w:pPr>
              <w:pStyle w:val="G-PCCTablebody"/>
              <w:jc w:val="center"/>
              <w:rPr>
                <w:lang w:val="en-CA"/>
              </w:rPr>
            </w:pPr>
            <w:r w:rsidRPr="00D527DE">
              <w:rPr>
                <w:lang w:val="en-CA"/>
              </w:rPr>
              <w:t>4</w:t>
            </w:r>
          </w:p>
        </w:tc>
        <w:tc>
          <w:tcPr>
            <w:tcW w:w="405" w:type="dxa"/>
          </w:tcPr>
          <w:p w14:paraId="3F5F35F0" w14:textId="77777777" w:rsidR="00AE2523" w:rsidRPr="00D527DE" w:rsidRDefault="00AE2523" w:rsidP="00C5553D">
            <w:pPr>
              <w:pStyle w:val="G-PCCTablebody"/>
              <w:jc w:val="center"/>
              <w:rPr>
                <w:lang w:val="en-CA"/>
              </w:rPr>
            </w:pPr>
            <w:r w:rsidRPr="00D527DE">
              <w:rPr>
                <w:lang w:val="en-CA"/>
              </w:rPr>
              <w:t>5</w:t>
            </w:r>
          </w:p>
        </w:tc>
        <w:tc>
          <w:tcPr>
            <w:tcW w:w="405" w:type="dxa"/>
          </w:tcPr>
          <w:p w14:paraId="42A50CB5" w14:textId="77777777" w:rsidR="00AE2523" w:rsidRPr="00D527DE" w:rsidRDefault="00AE2523" w:rsidP="00C5553D">
            <w:pPr>
              <w:pStyle w:val="G-PCCTablebody"/>
              <w:jc w:val="center"/>
              <w:rPr>
                <w:lang w:val="en-CA"/>
              </w:rPr>
            </w:pPr>
            <w:r w:rsidRPr="00D527DE">
              <w:rPr>
                <w:lang w:val="en-CA"/>
              </w:rPr>
              <w:t>6</w:t>
            </w:r>
          </w:p>
        </w:tc>
        <w:tc>
          <w:tcPr>
            <w:tcW w:w="405" w:type="dxa"/>
          </w:tcPr>
          <w:p w14:paraId="50E55165" w14:textId="77777777" w:rsidR="00AE2523" w:rsidRPr="00D527DE" w:rsidRDefault="00AE2523" w:rsidP="00C5553D">
            <w:pPr>
              <w:pStyle w:val="G-PCCTablebody"/>
              <w:jc w:val="center"/>
              <w:rPr>
                <w:lang w:val="en-CA"/>
              </w:rPr>
            </w:pPr>
            <w:r w:rsidRPr="00D527DE">
              <w:rPr>
                <w:lang w:val="en-CA"/>
              </w:rPr>
              <w:t>7</w:t>
            </w:r>
          </w:p>
        </w:tc>
        <w:tc>
          <w:tcPr>
            <w:tcW w:w="405" w:type="dxa"/>
          </w:tcPr>
          <w:p w14:paraId="08708123" w14:textId="77777777" w:rsidR="00AE2523" w:rsidRPr="00D527DE" w:rsidRDefault="00AE2523" w:rsidP="00C5553D">
            <w:pPr>
              <w:pStyle w:val="G-PCCTablebody"/>
              <w:jc w:val="center"/>
              <w:rPr>
                <w:lang w:val="en-CA"/>
              </w:rPr>
            </w:pPr>
            <w:r w:rsidRPr="00D527DE">
              <w:rPr>
                <w:lang w:val="en-CA"/>
              </w:rPr>
              <w:t>8</w:t>
            </w:r>
          </w:p>
        </w:tc>
        <w:tc>
          <w:tcPr>
            <w:tcW w:w="405" w:type="dxa"/>
          </w:tcPr>
          <w:p w14:paraId="5F16CF57" w14:textId="31F24018" w:rsidR="00D6735D" w:rsidRPr="00D527DE" w:rsidRDefault="00D6735D" w:rsidP="00C5553D">
            <w:pPr>
              <w:pStyle w:val="G-PCCTablebody"/>
              <w:jc w:val="center"/>
              <w:rPr>
                <w:lang w:val="en-CA"/>
              </w:rPr>
            </w:pPr>
          </w:p>
        </w:tc>
      </w:tr>
      <w:tr w:rsidR="00AE2523" w:rsidRPr="00D527DE" w14:paraId="261AEF99" w14:textId="303E1152" w:rsidTr="00C5553D">
        <w:trPr>
          <w:jc w:val="center"/>
        </w:trPr>
        <w:tc>
          <w:tcPr>
            <w:tcW w:w="2840" w:type="dxa"/>
          </w:tcPr>
          <w:p w14:paraId="21FA15B6" w14:textId="5CA9BF2F" w:rsidR="00AE2523" w:rsidRPr="00C5553D" w:rsidRDefault="00AE2523" w:rsidP="00C5553D">
            <w:pPr>
              <w:pStyle w:val="G-PCCTablebody"/>
              <w:jc w:val="center"/>
              <w:rPr>
                <w:b/>
                <w:bCs/>
                <w:lang w:val="en-CA"/>
              </w:rPr>
            </w:pPr>
            <w:r w:rsidRPr="00C5553D">
              <w:rPr>
                <w:b/>
                <w:bCs/>
                <w:lang w:val="en-CA"/>
              </w:rPr>
              <w:t>neighbourPattern9to5[ i ]</w:t>
            </w:r>
          </w:p>
        </w:tc>
        <w:tc>
          <w:tcPr>
            <w:tcW w:w="406" w:type="dxa"/>
          </w:tcPr>
          <w:p w14:paraId="121F9A72" w14:textId="77777777" w:rsidR="00AE2523" w:rsidRPr="00D527DE" w:rsidRDefault="00AE2523" w:rsidP="00C5553D">
            <w:pPr>
              <w:pStyle w:val="G-PCCTablebody"/>
              <w:jc w:val="center"/>
              <w:rPr>
                <w:lang w:val="en-CA"/>
              </w:rPr>
            </w:pPr>
            <w:r w:rsidRPr="00D527DE">
              <w:rPr>
                <w:lang w:val="en-CA"/>
              </w:rPr>
              <w:t>0</w:t>
            </w:r>
          </w:p>
        </w:tc>
        <w:tc>
          <w:tcPr>
            <w:tcW w:w="407" w:type="dxa"/>
          </w:tcPr>
          <w:p w14:paraId="6174CB26" w14:textId="16378910" w:rsidR="00AE2523" w:rsidRPr="00D527DE" w:rsidRDefault="00AE2523" w:rsidP="00C5553D">
            <w:pPr>
              <w:pStyle w:val="G-PCCTablebody"/>
              <w:jc w:val="center"/>
              <w:rPr>
                <w:lang w:val="en-CA" w:eastAsia="ja-JP"/>
              </w:rPr>
            </w:pPr>
            <w:r w:rsidRPr="00D527DE">
              <w:rPr>
                <w:lang w:val="en-CA" w:eastAsia="ja-JP"/>
              </w:rPr>
              <w:t>1</w:t>
            </w:r>
          </w:p>
        </w:tc>
        <w:tc>
          <w:tcPr>
            <w:tcW w:w="405" w:type="dxa"/>
          </w:tcPr>
          <w:p w14:paraId="58A2526F" w14:textId="559F3357" w:rsidR="00AE2523" w:rsidRPr="00D527DE" w:rsidRDefault="00AE2523" w:rsidP="00C5553D">
            <w:pPr>
              <w:pStyle w:val="G-PCCTablebody"/>
              <w:jc w:val="center"/>
              <w:rPr>
                <w:lang w:val="en-CA" w:eastAsia="ja-JP"/>
              </w:rPr>
            </w:pPr>
            <w:r w:rsidRPr="00D527DE">
              <w:rPr>
                <w:lang w:val="en-CA" w:eastAsia="ja-JP"/>
              </w:rPr>
              <w:t>2</w:t>
            </w:r>
          </w:p>
        </w:tc>
        <w:tc>
          <w:tcPr>
            <w:tcW w:w="405" w:type="dxa"/>
          </w:tcPr>
          <w:p w14:paraId="66416029" w14:textId="7A21D859" w:rsidR="00AE2523" w:rsidRPr="00D527DE" w:rsidRDefault="00AE2523" w:rsidP="00C5553D">
            <w:pPr>
              <w:pStyle w:val="G-PCCTablebody"/>
              <w:jc w:val="center"/>
              <w:rPr>
                <w:lang w:val="en-CA" w:eastAsia="ja-JP"/>
              </w:rPr>
            </w:pPr>
            <w:r w:rsidRPr="00D527DE">
              <w:rPr>
                <w:lang w:val="en-CA" w:eastAsia="ja-JP"/>
              </w:rPr>
              <w:t>3</w:t>
            </w:r>
          </w:p>
        </w:tc>
        <w:tc>
          <w:tcPr>
            <w:tcW w:w="405" w:type="dxa"/>
          </w:tcPr>
          <w:p w14:paraId="7512FE0D" w14:textId="6FFA9190" w:rsidR="00AE2523" w:rsidRPr="00D527DE" w:rsidRDefault="00AE2523" w:rsidP="00C5553D">
            <w:pPr>
              <w:pStyle w:val="G-PCCTablebody"/>
              <w:jc w:val="center"/>
              <w:rPr>
                <w:lang w:val="en-CA"/>
              </w:rPr>
            </w:pPr>
            <w:r w:rsidRPr="00D527DE">
              <w:rPr>
                <w:lang w:val="en-CA"/>
              </w:rPr>
              <w:t>11</w:t>
            </w:r>
          </w:p>
        </w:tc>
        <w:tc>
          <w:tcPr>
            <w:tcW w:w="405" w:type="dxa"/>
          </w:tcPr>
          <w:p w14:paraId="74A92DE8" w14:textId="7AAF3081" w:rsidR="00AE2523" w:rsidRPr="00D527DE" w:rsidRDefault="00AE2523" w:rsidP="00C5553D">
            <w:pPr>
              <w:pStyle w:val="G-PCCTablebody"/>
              <w:jc w:val="center"/>
              <w:rPr>
                <w:lang w:val="en-CA" w:eastAsia="ja-JP"/>
              </w:rPr>
            </w:pPr>
            <w:r w:rsidRPr="00D527DE">
              <w:rPr>
                <w:lang w:val="en-CA" w:eastAsia="ja-JP"/>
              </w:rPr>
              <w:t>22</w:t>
            </w:r>
          </w:p>
        </w:tc>
        <w:tc>
          <w:tcPr>
            <w:tcW w:w="405" w:type="dxa"/>
          </w:tcPr>
          <w:p w14:paraId="195320C8" w14:textId="51E6BCB3" w:rsidR="00AE2523" w:rsidRPr="00D527DE" w:rsidRDefault="00AE2523" w:rsidP="00C5553D">
            <w:pPr>
              <w:pStyle w:val="G-PCCTablebody"/>
              <w:jc w:val="center"/>
              <w:rPr>
                <w:lang w:val="en-CA" w:eastAsia="ja-JP"/>
              </w:rPr>
            </w:pPr>
            <w:r w:rsidRPr="00D527DE">
              <w:rPr>
                <w:lang w:val="en-CA" w:eastAsia="ja-JP"/>
              </w:rPr>
              <w:t>3</w:t>
            </w:r>
          </w:p>
        </w:tc>
        <w:tc>
          <w:tcPr>
            <w:tcW w:w="405" w:type="dxa"/>
          </w:tcPr>
          <w:p w14:paraId="251D6A1B" w14:textId="22526E1F" w:rsidR="00AE2523" w:rsidRPr="00D527DE" w:rsidRDefault="00AE2523" w:rsidP="00C5553D">
            <w:pPr>
              <w:pStyle w:val="G-PCCTablebody"/>
              <w:jc w:val="center"/>
              <w:rPr>
                <w:lang w:val="en-CA" w:eastAsia="ja-JP"/>
              </w:rPr>
            </w:pPr>
            <w:r w:rsidRPr="00D527DE">
              <w:rPr>
                <w:lang w:val="en-CA" w:eastAsia="ja-JP"/>
              </w:rPr>
              <w:t>4</w:t>
            </w:r>
          </w:p>
        </w:tc>
        <w:tc>
          <w:tcPr>
            <w:tcW w:w="405" w:type="dxa"/>
          </w:tcPr>
          <w:p w14:paraId="747C524A" w14:textId="2DE4B3FC" w:rsidR="00AE2523" w:rsidRPr="00D527DE" w:rsidRDefault="00AE2523" w:rsidP="00C5553D">
            <w:pPr>
              <w:pStyle w:val="G-PCCTablebody"/>
              <w:jc w:val="center"/>
              <w:rPr>
                <w:lang w:val="en-CA" w:eastAsia="ja-JP"/>
              </w:rPr>
            </w:pPr>
            <w:r w:rsidRPr="00D527DE">
              <w:rPr>
                <w:lang w:val="en-CA" w:eastAsia="ja-JP"/>
              </w:rPr>
              <w:t>44</w:t>
            </w:r>
          </w:p>
        </w:tc>
        <w:tc>
          <w:tcPr>
            <w:tcW w:w="405" w:type="dxa"/>
          </w:tcPr>
          <w:p w14:paraId="606DE1D5" w14:textId="39D98C69" w:rsidR="00D6735D" w:rsidRPr="00D527DE" w:rsidRDefault="00D6735D" w:rsidP="00C5553D">
            <w:pPr>
              <w:pStyle w:val="G-PCCTablebody"/>
              <w:jc w:val="center"/>
              <w:rPr>
                <w:lang w:val="en-CA" w:eastAsia="ja-JP"/>
              </w:rPr>
            </w:pPr>
          </w:p>
        </w:tc>
      </w:tr>
    </w:tbl>
    <w:p w14:paraId="2CE84070" w14:textId="3319D215" w:rsidR="00D6735D" w:rsidRPr="00D527DE" w:rsidRDefault="00D6735D" w:rsidP="00C5553D">
      <w:pPr>
        <w:jc w:val="center"/>
        <w:rPr>
          <w:bCs/>
          <w:noProof/>
          <w:sz w:val="24"/>
          <w:szCs w:val="24"/>
          <w:lang w:val="en-CA"/>
        </w:rPr>
      </w:pPr>
    </w:p>
    <w:p w14:paraId="2D5D4F2A" w14:textId="787E0BAD" w:rsidR="00D6735D" w:rsidRPr="009334E7" w:rsidRDefault="00D6735D" w:rsidP="00D6735D">
      <w:pPr>
        <w:pStyle w:val="af5"/>
        <w:rPr>
          <w:rFonts w:ascii="Cambria" w:hAnsi="Cambria"/>
        </w:rPr>
      </w:pPr>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30</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Specification of neighbourPattern</w:t>
      </w:r>
      <w:r w:rsidR="00AE2523" w:rsidRPr="009334E7">
        <w:rPr>
          <w:rFonts w:ascii="Cambria" w:hAnsi="Cambria"/>
        </w:rPr>
        <w:t>9</w:t>
      </w:r>
      <w:r w:rsidRPr="009334E7">
        <w:rPr>
          <w:rFonts w:ascii="Cambria" w:hAnsi="Cambria"/>
        </w:rPr>
        <w:t>to</w:t>
      </w:r>
      <w:r w:rsidR="00AE2523" w:rsidRPr="009334E7">
        <w:rPr>
          <w:rFonts w:ascii="Cambria" w:hAnsi="Cambria"/>
        </w:rPr>
        <w:t>3</w:t>
      </w:r>
      <w:r w:rsidRPr="009334E7">
        <w:rPr>
          <w:rFonts w:ascii="Cambria" w:hAnsi="Cambria"/>
        </w:rPr>
        <w:t>[ i ]</w:t>
      </w:r>
    </w:p>
    <w:tbl>
      <w:tblPr>
        <w:tblStyle w:val="a8"/>
        <w:tblW w:w="3441" w:type="pct"/>
        <w:jc w:val="center"/>
        <w:tblLayout w:type="fixed"/>
        <w:tblCellMar>
          <w:left w:w="40" w:type="dxa"/>
          <w:right w:w="40" w:type="dxa"/>
        </w:tblCellMar>
        <w:tblLook w:val="04A0" w:firstRow="1" w:lastRow="0" w:firstColumn="1" w:lastColumn="0" w:noHBand="0" w:noVBand="1"/>
      </w:tblPr>
      <w:tblGrid>
        <w:gridCol w:w="2840"/>
        <w:gridCol w:w="430"/>
        <w:gridCol w:w="431"/>
        <w:gridCol w:w="429"/>
        <w:gridCol w:w="429"/>
        <w:gridCol w:w="429"/>
        <w:gridCol w:w="429"/>
        <w:gridCol w:w="429"/>
        <w:gridCol w:w="429"/>
        <w:gridCol w:w="429"/>
      </w:tblGrid>
      <w:tr w:rsidR="00AE2523" w:rsidRPr="00D527DE" w14:paraId="3A14B0D4" w14:textId="1F191B78" w:rsidTr="00C5553D">
        <w:trPr>
          <w:jc w:val="center"/>
        </w:trPr>
        <w:tc>
          <w:tcPr>
            <w:tcW w:w="2840" w:type="dxa"/>
          </w:tcPr>
          <w:p w14:paraId="6FB2C178" w14:textId="3AB91F34" w:rsidR="00AE2523" w:rsidRPr="00C5553D" w:rsidRDefault="008645B4" w:rsidP="00C5553D">
            <w:pPr>
              <w:pStyle w:val="G-PCCTablebody"/>
              <w:jc w:val="center"/>
              <w:rPr>
                <w:b/>
                <w:bCs/>
                <w:lang w:val="en-CA"/>
              </w:rPr>
            </w:pPr>
            <w:r w:rsidRPr="00C5553D">
              <w:rPr>
                <w:b/>
                <w:bCs/>
                <w:lang w:val="en-CA"/>
              </w:rPr>
              <w:t>i</w:t>
            </w:r>
          </w:p>
        </w:tc>
        <w:tc>
          <w:tcPr>
            <w:tcW w:w="430" w:type="dxa"/>
          </w:tcPr>
          <w:p w14:paraId="37B4FB50" w14:textId="77777777" w:rsidR="00AE2523" w:rsidRPr="00D527DE" w:rsidRDefault="00AE2523" w:rsidP="00C5553D">
            <w:pPr>
              <w:pStyle w:val="G-PCCTablebody"/>
              <w:rPr>
                <w:lang w:val="en-CA"/>
              </w:rPr>
            </w:pPr>
            <w:r w:rsidRPr="00D527DE">
              <w:rPr>
                <w:lang w:val="en-CA"/>
              </w:rPr>
              <w:t>0</w:t>
            </w:r>
          </w:p>
        </w:tc>
        <w:tc>
          <w:tcPr>
            <w:tcW w:w="431" w:type="dxa"/>
          </w:tcPr>
          <w:p w14:paraId="3519FEB6" w14:textId="77777777" w:rsidR="00AE2523" w:rsidRPr="00D527DE" w:rsidRDefault="00AE2523" w:rsidP="00C5553D">
            <w:pPr>
              <w:pStyle w:val="G-PCCTablebody"/>
              <w:rPr>
                <w:lang w:val="en-CA"/>
              </w:rPr>
            </w:pPr>
            <w:r w:rsidRPr="00D527DE">
              <w:rPr>
                <w:lang w:val="en-CA"/>
              </w:rPr>
              <w:t>1</w:t>
            </w:r>
          </w:p>
        </w:tc>
        <w:tc>
          <w:tcPr>
            <w:tcW w:w="429" w:type="dxa"/>
          </w:tcPr>
          <w:p w14:paraId="414D4D01" w14:textId="77777777" w:rsidR="00AE2523" w:rsidRPr="00D527DE" w:rsidRDefault="00AE2523" w:rsidP="00C5553D">
            <w:pPr>
              <w:pStyle w:val="G-PCCTablebody"/>
              <w:rPr>
                <w:lang w:val="en-CA"/>
              </w:rPr>
            </w:pPr>
            <w:r w:rsidRPr="00D527DE">
              <w:rPr>
                <w:lang w:val="en-CA"/>
              </w:rPr>
              <w:t>2</w:t>
            </w:r>
          </w:p>
        </w:tc>
        <w:tc>
          <w:tcPr>
            <w:tcW w:w="429" w:type="dxa"/>
          </w:tcPr>
          <w:p w14:paraId="4D9004BE" w14:textId="77777777" w:rsidR="00AE2523" w:rsidRPr="00D527DE" w:rsidRDefault="00AE2523" w:rsidP="00C5553D">
            <w:pPr>
              <w:pStyle w:val="G-PCCTablebody"/>
              <w:rPr>
                <w:lang w:val="en-CA"/>
              </w:rPr>
            </w:pPr>
            <w:r w:rsidRPr="00D527DE">
              <w:rPr>
                <w:lang w:val="en-CA"/>
              </w:rPr>
              <w:t>3</w:t>
            </w:r>
          </w:p>
        </w:tc>
        <w:tc>
          <w:tcPr>
            <w:tcW w:w="429" w:type="dxa"/>
          </w:tcPr>
          <w:p w14:paraId="2912BDA6" w14:textId="77777777" w:rsidR="00AE2523" w:rsidRPr="00D527DE" w:rsidRDefault="00AE2523" w:rsidP="00C5553D">
            <w:pPr>
              <w:pStyle w:val="G-PCCTablebody"/>
              <w:rPr>
                <w:lang w:val="en-CA"/>
              </w:rPr>
            </w:pPr>
            <w:r w:rsidRPr="00D527DE">
              <w:rPr>
                <w:lang w:val="en-CA"/>
              </w:rPr>
              <w:t>4</w:t>
            </w:r>
          </w:p>
        </w:tc>
        <w:tc>
          <w:tcPr>
            <w:tcW w:w="429" w:type="dxa"/>
          </w:tcPr>
          <w:p w14:paraId="4F024DDD" w14:textId="77777777" w:rsidR="00AE2523" w:rsidRPr="00D527DE" w:rsidRDefault="00AE2523" w:rsidP="00C5553D">
            <w:pPr>
              <w:pStyle w:val="G-PCCTablebody"/>
              <w:rPr>
                <w:lang w:val="en-CA"/>
              </w:rPr>
            </w:pPr>
            <w:r w:rsidRPr="00D527DE">
              <w:rPr>
                <w:lang w:val="en-CA"/>
              </w:rPr>
              <w:t>5</w:t>
            </w:r>
          </w:p>
        </w:tc>
        <w:tc>
          <w:tcPr>
            <w:tcW w:w="429" w:type="dxa"/>
          </w:tcPr>
          <w:p w14:paraId="2671F8D8" w14:textId="77777777" w:rsidR="00AE2523" w:rsidRPr="00D527DE" w:rsidRDefault="00AE2523" w:rsidP="00C5553D">
            <w:pPr>
              <w:pStyle w:val="G-PCCTablebody"/>
              <w:rPr>
                <w:lang w:val="en-CA"/>
              </w:rPr>
            </w:pPr>
            <w:r w:rsidRPr="00D527DE">
              <w:rPr>
                <w:lang w:val="en-CA"/>
              </w:rPr>
              <w:t>6</w:t>
            </w:r>
          </w:p>
        </w:tc>
        <w:tc>
          <w:tcPr>
            <w:tcW w:w="429" w:type="dxa"/>
          </w:tcPr>
          <w:p w14:paraId="6DE19A06" w14:textId="2C09C457" w:rsidR="00AE2523" w:rsidRPr="00D527DE" w:rsidRDefault="00AE2523" w:rsidP="00C5553D">
            <w:pPr>
              <w:pStyle w:val="G-PCCTablebody"/>
              <w:rPr>
                <w:lang w:val="en-CA" w:eastAsia="ja-JP"/>
              </w:rPr>
            </w:pPr>
            <w:r w:rsidRPr="00D527DE">
              <w:rPr>
                <w:lang w:val="en-CA" w:eastAsia="ja-JP"/>
              </w:rPr>
              <w:t>7</w:t>
            </w:r>
          </w:p>
        </w:tc>
        <w:tc>
          <w:tcPr>
            <w:tcW w:w="429" w:type="dxa"/>
          </w:tcPr>
          <w:p w14:paraId="213F9E37" w14:textId="20281A21" w:rsidR="00AE2523" w:rsidRPr="00D527DE" w:rsidRDefault="00AE2523" w:rsidP="00C5553D">
            <w:pPr>
              <w:pStyle w:val="G-PCCTablebody"/>
              <w:rPr>
                <w:lang w:val="en-CA" w:eastAsia="ja-JP"/>
              </w:rPr>
            </w:pPr>
            <w:r w:rsidRPr="00D527DE">
              <w:rPr>
                <w:lang w:val="en-CA" w:eastAsia="ja-JP"/>
              </w:rPr>
              <w:t>8</w:t>
            </w:r>
          </w:p>
        </w:tc>
      </w:tr>
      <w:tr w:rsidR="00AE2523" w:rsidRPr="00D527DE" w14:paraId="07C7FF67" w14:textId="20A572BB" w:rsidTr="00C5553D">
        <w:trPr>
          <w:jc w:val="center"/>
        </w:trPr>
        <w:tc>
          <w:tcPr>
            <w:tcW w:w="2840" w:type="dxa"/>
          </w:tcPr>
          <w:p w14:paraId="46D09AFE" w14:textId="7ED318FC" w:rsidR="00AE2523" w:rsidRPr="00C5553D" w:rsidRDefault="00AE2523" w:rsidP="00C5553D">
            <w:pPr>
              <w:pStyle w:val="G-PCCTablebody"/>
              <w:jc w:val="center"/>
              <w:rPr>
                <w:b/>
                <w:bCs/>
                <w:lang w:val="en-CA"/>
              </w:rPr>
            </w:pPr>
            <w:r w:rsidRPr="00C5553D">
              <w:rPr>
                <w:b/>
                <w:bCs/>
                <w:lang w:val="en-CA"/>
              </w:rPr>
              <w:t>neighbourPattern9to3[ i ]</w:t>
            </w:r>
          </w:p>
        </w:tc>
        <w:tc>
          <w:tcPr>
            <w:tcW w:w="430" w:type="dxa"/>
          </w:tcPr>
          <w:p w14:paraId="4BD6E447" w14:textId="77777777" w:rsidR="00AE2523" w:rsidRPr="00D527DE" w:rsidRDefault="00AE2523" w:rsidP="00C5553D">
            <w:pPr>
              <w:pStyle w:val="G-PCCTablebody"/>
              <w:rPr>
                <w:lang w:val="en-CA"/>
              </w:rPr>
            </w:pPr>
            <w:r w:rsidRPr="00D527DE">
              <w:rPr>
                <w:lang w:val="en-CA"/>
              </w:rPr>
              <w:t>0</w:t>
            </w:r>
          </w:p>
        </w:tc>
        <w:tc>
          <w:tcPr>
            <w:tcW w:w="431" w:type="dxa"/>
          </w:tcPr>
          <w:p w14:paraId="0E00681D" w14:textId="77777777" w:rsidR="00AE2523" w:rsidRPr="00D527DE" w:rsidRDefault="00AE2523" w:rsidP="00C5553D">
            <w:pPr>
              <w:pStyle w:val="G-PCCTablebody"/>
              <w:rPr>
                <w:lang w:val="en-CA" w:eastAsia="ja-JP"/>
              </w:rPr>
            </w:pPr>
            <w:r w:rsidRPr="00D527DE">
              <w:rPr>
                <w:lang w:val="en-CA" w:eastAsia="ja-JP"/>
              </w:rPr>
              <w:t>1</w:t>
            </w:r>
          </w:p>
        </w:tc>
        <w:tc>
          <w:tcPr>
            <w:tcW w:w="429" w:type="dxa"/>
          </w:tcPr>
          <w:p w14:paraId="40A6DEBA" w14:textId="2787DA81" w:rsidR="00AE2523" w:rsidRPr="00D527DE" w:rsidRDefault="00AE2523" w:rsidP="00C5553D">
            <w:pPr>
              <w:pStyle w:val="G-PCCTablebody"/>
              <w:rPr>
                <w:lang w:val="en-CA" w:eastAsia="ja-JP"/>
              </w:rPr>
            </w:pPr>
            <w:r w:rsidRPr="00D527DE">
              <w:rPr>
                <w:lang w:val="en-CA" w:eastAsia="ja-JP"/>
              </w:rPr>
              <w:t>11</w:t>
            </w:r>
          </w:p>
        </w:tc>
        <w:tc>
          <w:tcPr>
            <w:tcW w:w="429" w:type="dxa"/>
          </w:tcPr>
          <w:p w14:paraId="5CBB5644" w14:textId="21D63DB7" w:rsidR="00AE2523" w:rsidRPr="00D527DE" w:rsidRDefault="00AE2523" w:rsidP="00C5553D">
            <w:pPr>
              <w:pStyle w:val="G-PCCTablebody"/>
              <w:rPr>
                <w:lang w:val="en-CA" w:eastAsia="ja-JP"/>
              </w:rPr>
            </w:pPr>
            <w:r w:rsidRPr="00D527DE">
              <w:rPr>
                <w:lang w:val="en-CA" w:eastAsia="ja-JP"/>
              </w:rPr>
              <w:t>22</w:t>
            </w:r>
          </w:p>
        </w:tc>
        <w:tc>
          <w:tcPr>
            <w:tcW w:w="429" w:type="dxa"/>
          </w:tcPr>
          <w:p w14:paraId="19E96099" w14:textId="330A4775" w:rsidR="00AE2523" w:rsidRPr="00D527DE" w:rsidRDefault="00AE2523" w:rsidP="00C5553D">
            <w:pPr>
              <w:pStyle w:val="G-PCCTablebody"/>
              <w:rPr>
                <w:lang w:val="en-CA"/>
              </w:rPr>
            </w:pPr>
            <w:r w:rsidRPr="00D527DE">
              <w:rPr>
                <w:lang w:val="en-CA"/>
              </w:rPr>
              <w:t>22</w:t>
            </w:r>
          </w:p>
        </w:tc>
        <w:tc>
          <w:tcPr>
            <w:tcW w:w="429" w:type="dxa"/>
          </w:tcPr>
          <w:p w14:paraId="292B84A8" w14:textId="2C643344" w:rsidR="00AE2523" w:rsidRPr="00D527DE" w:rsidRDefault="00AE2523" w:rsidP="00C5553D">
            <w:pPr>
              <w:pStyle w:val="G-PCCTablebody"/>
              <w:rPr>
                <w:lang w:val="en-CA" w:eastAsia="ja-JP"/>
              </w:rPr>
            </w:pPr>
            <w:r w:rsidRPr="00D527DE">
              <w:rPr>
                <w:lang w:val="en-CA" w:eastAsia="ja-JP"/>
              </w:rPr>
              <w:t>11</w:t>
            </w:r>
          </w:p>
        </w:tc>
        <w:tc>
          <w:tcPr>
            <w:tcW w:w="429" w:type="dxa"/>
          </w:tcPr>
          <w:p w14:paraId="058CE7EB" w14:textId="1B0F706D" w:rsidR="00AE2523" w:rsidRPr="00D527DE" w:rsidRDefault="00AE2523" w:rsidP="00C5553D">
            <w:pPr>
              <w:pStyle w:val="G-PCCTablebody"/>
              <w:rPr>
                <w:lang w:val="en-CA" w:eastAsia="ja-JP"/>
              </w:rPr>
            </w:pPr>
            <w:r w:rsidRPr="00D527DE">
              <w:rPr>
                <w:lang w:val="en-CA" w:eastAsia="ja-JP"/>
              </w:rPr>
              <w:t>22</w:t>
            </w:r>
          </w:p>
        </w:tc>
        <w:tc>
          <w:tcPr>
            <w:tcW w:w="429" w:type="dxa"/>
          </w:tcPr>
          <w:p w14:paraId="384E4E4D" w14:textId="0DBE0803" w:rsidR="00AE2523" w:rsidRPr="00D527DE" w:rsidRDefault="00AE2523" w:rsidP="00C5553D">
            <w:pPr>
              <w:pStyle w:val="G-PCCTablebody"/>
              <w:rPr>
                <w:lang w:val="en-CA" w:eastAsia="ja-JP"/>
              </w:rPr>
            </w:pPr>
            <w:r w:rsidRPr="00D527DE">
              <w:rPr>
                <w:lang w:val="en-CA" w:eastAsia="ja-JP"/>
              </w:rPr>
              <w:t>2</w:t>
            </w:r>
          </w:p>
        </w:tc>
        <w:tc>
          <w:tcPr>
            <w:tcW w:w="429" w:type="dxa"/>
          </w:tcPr>
          <w:p w14:paraId="062F461B" w14:textId="02DECC3F" w:rsidR="00AE2523" w:rsidRPr="00D527DE" w:rsidRDefault="00AE2523" w:rsidP="00C5553D">
            <w:pPr>
              <w:pStyle w:val="G-PCCTablebody"/>
              <w:rPr>
                <w:lang w:val="en-CA" w:eastAsia="ja-JP"/>
              </w:rPr>
            </w:pPr>
            <w:r w:rsidRPr="00D527DE">
              <w:rPr>
                <w:lang w:val="en-CA" w:eastAsia="ja-JP"/>
              </w:rPr>
              <w:t>2</w:t>
            </w:r>
          </w:p>
        </w:tc>
      </w:tr>
    </w:tbl>
    <w:p w14:paraId="1E9DDA20" w14:textId="62FBEE75" w:rsidR="00D6735D" w:rsidRPr="00D527DE" w:rsidRDefault="00D6735D" w:rsidP="00D6735D">
      <w:pPr>
        <w:rPr>
          <w:bCs/>
          <w:noProof/>
          <w:sz w:val="24"/>
          <w:szCs w:val="24"/>
          <w:lang w:val="en-CA"/>
        </w:rPr>
      </w:pPr>
    </w:p>
    <w:p w14:paraId="478232EB" w14:textId="0EA38F43" w:rsidR="000F2815" w:rsidRPr="00D527DE" w:rsidRDefault="000F2815" w:rsidP="00C26664">
      <w:pPr>
        <w:pStyle w:val="3"/>
        <w:rPr>
          <w:noProof/>
          <w:lang w:val="en-CA"/>
        </w:rPr>
      </w:pPr>
      <w:bookmarkStart w:id="2355" w:name="_Toc12531512"/>
      <w:bookmarkStart w:id="2356" w:name="_Toc12531614"/>
      <w:bookmarkStart w:id="2357" w:name="_Toc12531615"/>
      <w:bookmarkStart w:id="2358" w:name="_Toc12531616"/>
      <w:bookmarkStart w:id="2359" w:name="_Toc12531718"/>
      <w:bookmarkStart w:id="2360" w:name="_Toc12531719"/>
      <w:bookmarkStart w:id="2361" w:name="_Ref5870544"/>
      <w:bookmarkStart w:id="2362" w:name="_Ref5870853"/>
      <w:bookmarkStart w:id="2363" w:name="_Toc4055576"/>
      <w:bookmarkStart w:id="2364" w:name="_Toc6215374"/>
      <w:bookmarkStart w:id="2365" w:name="_Toc24731190"/>
      <w:bookmarkStart w:id="2366" w:name="_Toc38236537"/>
      <w:bookmarkEnd w:id="2355"/>
      <w:bookmarkEnd w:id="2356"/>
      <w:bookmarkEnd w:id="2357"/>
      <w:bookmarkEnd w:id="2358"/>
      <w:bookmarkEnd w:id="2359"/>
      <w:bookmarkEnd w:id="2360"/>
      <w:r w:rsidRPr="00D527DE">
        <w:rPr>
          <w:noProof/>
          <w:lang w:val="en-CA"/>
        </w:rPr>
        <w:t>Context map update process</w:t>
      </w:r>
      <w:bookmarkEnd w:id="2361"/>
      <w:bookmarkEnd w:id="2362"/>
      <w:bookmarkEnd w:id="2363"/>
      <w:bookmarkEnd w:id="2364"/>
      <w:bookmarkEnd w:id="2365"/>
      <w:bookmarkEnd w:id="2366"/>
    </w:p>
    <w:p w14:paraId="5CC73E5D" w14:textId="77777777" w:rsidR="000F2815" w:rsidRPr="00D527DE" w:rsidRDefault="000F2815" w:rsidP="000F2815">
      <w:pPr>
        <w:rPr>
          <w:lang w:val="en-CA" w:eastAsia="ja-JP"/>
        </w:rPr>
      </w:pPr>
      <w:r w:rsidRPr="00D527DE">
        <w:rPr>
          <w:lang w:val="en-CA" w:eastAsia="ja-JP"/>
        </w:rPr>
        <w:t>This process updates the context mapping table for the syntax element occupancy_map.</w:t>
      </w:r>
    </w:p>
    <w:p w14:paraId="62B05159" w14:textId="77777777" w:rsidR="000F2815" w:rsidRPr="00D527DE" w:rsidRDefault="000F2815" w:rsidP="000F2815">
      <w:pPr>
        <w:rPr>
          <w:lang w:val="en-CA" w:eastAsia="ja-JP"/>
        </w:rPr>
      </w:pPr>
      <w:r w:rsidRPr="00D527DE">
        <w:rPr>
          <w:lang w:val="en-CA" w:eastAsia="ja-JP"/>
        </w:rPr>
        <w:t>Input to this process are the variable ctxMapIdx and a decoded bin value.</w:t>
      </w:r>
    </w:p>
    <w:p w14:paraId="212D9BD3" w14:textId="5C69A12A" w:rsidR="000F2815" w:rsidRPr="00D527DE" w:rsidRDefault="000F2815" w:rsidP="000F2815">
      <w:pPr>
        <w:rPr>
          <w:lang w:val="en-CA" w:eastAsia="ja-JP"/>
        </w:rPr>
      </w:pPr>
      <w:r w:rsidRPr="00D527DE">
        <w:rPr>
          <w:lang w:val="en-CA" w:eastAsia="ja-JP"/>
        </w:rPr>
        <w:t>The context mapping CtxMap[ctxMapIdx] is updated as follows</w:t>
      </w:r>
      <w:r w:rsidR="00D54D90">
        <w:rPr>
          <w:lang w:val="en-CA" w:eastAsia="ja-JP"/>
        </w:rPr>
        <w:t>:</w:t>
      </w:r>
    </w:p>
    <w:p w14:paraId="6DBFB4FB" w14:textId="099E882D" w:rsidR="000F2815" w:rsidRPr="00D527DE" w:rsidRDefault="000F2815" w:rsidP="004014E9">
      <w:pPr>
        <w:pStyle w:val="Code"/>
        <w:rPr>
          <w:lang w:val="en-CA" w:eastAsia="ja-JP"/>
        </w:rPr>
      </w:pPr>
      <w:r w:rsidRPr="00D527DE">
        <w:rPr>
          <w:lang w:val="en-CA" w:eastAsia="ja-JP"/>
        </w:rPr>
        <w:t>stateVal = CtxMap</w:t>
      </w:r>
      <w:r w:rsidR="004014E9">
        <w:rPr>
          <w:lang w:val="en-CA" w:eastAsia="ja-JP"/>
        </w:rPr>
        <w:t>[</w:t>
      </w:r>
      <w:r w:rsidRPr="00D527DE">
        <w:rPr>
          <w:lang w:val="en-CA" w:eastAsia="ja-JP"/>
        </w:rPr>
        <w:t>ctxMapIdx</w:t>
      </w:r>
      <w:r w:rsidR="004014E9">
        <w:rPr>
          <w:lang w:val="en-CA" w:eastAsia="ja-JP"/>
        </w:rPr>
        <w:t>]</w:t>
      </w:r>
    </w:p>
    <w:p w14:paraId="2E3B6B61" w14:textId="21DAC957" w:rsidR="00172313" w:rsidRPr="00D527DE" w:rsidRDefault="00172313" w:rsidP="00BE53BF">
      <w:pPr>
        <w:pStyle w:val="Code"/>
        <w:rPr>
          <w:lang w:val="en-CA" w:eastAsia="ja-JP"/>
        </w:rPr>
      </w:pPr>
      <w:r w:rsidRPr="00D527DE">
        <w:rPr>
          <w:lang w:val="en-CA" w:eastAsia="ja-JP"/>
        </w:rPr>
        <w:t>if (binVal)</w:t>
      </w:r>
    </w:p>
    <w:p w14:paraId="3893242F" w14:textId="557711ED" w:rsidR="00172313" w:rsidRPr="00D527DE" w:rsidRDefault="00C43BCF" w:rsidP="004014E9">
      <w:pPr>
        <w:pStyle w:val="Code"/>
        <w:rPr>
          <w:lang w:val="en-CA" w:eastAsia="ja-JP"/>
        </w:rPr>
      </w:pPr>
      <w:r>
        <w:rPr>
          <w:lang w:val="en-CA" w:eastAsia="ja-JP"/>
        </w:rPr>
        <w:t xml:space="preserve">  </w:t>
      </w:r>
      <w:r w:rsidR="00172313" w:rsidRPr="00D527DE">
        <w:rPr>
          <w:lang w:val="en-CA" w:eastAsia="ja-JP"/>
        </w:rPr>
        <w:t>CtxMap</w:t>
      </w:r>
      <w:r w:rsidR="004014E9">
        <w:rPr>
          <w:lang w:val="en-CA" w:eastAsia="ja-JP"/>
        </w:rPr>
        <w:t>[</w:t>
      </w:r>
      <w:r w:rsidR="00172313" w:rsidRPr="00D527DE">
        <w:rPr>
          <w:lang w:val="en-CA" w:eastAsia="ja-JP"/>
        </w:rPr>
        <w:t>ctxMapIdx</w:t>
      </w:r>
      <w:r w:rsidR="004014E9">
        <w:rPr>
          <w:lang w:val="en-CA" w:eastAsia="ja-JP"/>
        </w:rPr>
        <w:t>]</w:t>
      </w:r>
      <w:r w:rsidR="00172313" w:rsidRPr="00D527DE">
        <w:rPr>
          <w:lang w:val="en-CA" w:eastAsia="ja-JP"/>
        </w:rPr>
        <w:t xml:space="preserve"> += ctxMapTransition</w:t>
      </w:r>
      <w:r w:rsidR="004014E9">
        <w:rPr>
          <w:lang w:val="en-CA" w:eastAsia="ja-JP"/>
        </w:rPr>
        <w:t>[</w:t>
      </w:r>
      <w:r w:rsidR="00172313" w:rsidRPr="00D527DE">
        <w:rPr>
          <w:lang w:val="en-CA" w:eastAsia="ja-JP"/>
        </w:rPr>
        <w:t xml:space="preserve">(255 </w:t>
      </w:r>
      <w:r w:rsidR="00172313" w:rsidRPr="00D527DE">
        <w:rPr>
          <w:rFonts w:cs="Cambria"/>
          <w:lang w:val="en-CA" w:eastAsia="ja-JP"/>
        </w:rPr>
        <w:t>−</w:t>
      </w:r>
      <w:r w:rsidR="00172313" w:rsidRPr="00D527DE">
        <w:rPr>
          <w:lang w:val="en-CA" w:eastAsia="ja-JP"/>
        </w:rPr>
        <w:t xml:space="preserve"> stateVal) &gt;&gt; 4</w:t>
      </w:r>
      <w:r w:rsidR="004014E9">
        <w:rPr>
          <w:lang w:val="en-CA" w:eastAsia="ja-JP"/>
        </w:rPr>
        <w:t>]</w:t>
      </w:r>
    </w:p>
    <w:p w14:paraId="7FDFDE89" w14:textId="53F79BDF" w:rsidR="00172313" w:rsidRPr="00D527DE" w:rsidRDefault="00172313" w:rsidP="00BE53BF">
      <w:pPr>
        <w:pStyle w:val="Code"/>
        <w:rPr>
          <w:lang w:val="en-CA" w:eastAsia="ja-JP"/>
        </w:rPr>
      </w:pPr>
      <w:r w:rsidRPr="00D527DE">
        <w:rPr>
          <w:lang w:val="en-CA" w:eastAsia="ja-JP"/>
        </w:rPr>
        <w:t>else</w:t>
      </w:r>
    </w:p>
    <w:p w14:paraId="3F382516" w14:textId="2CF6E60D" w:rsidR="00172313" w:rsidRPr="00D527DE" w:rsidRDefault="00C43BCF" w:rsidP="004014E9">
      <w:pPr>
        <w:pStyle w:val="Code"/>
        <w:rPr>
          <w:lang w:val="en-CA" w:eastAsia="ja-JP"/>
        </w:rPr>
      </w:pPr>
      <w:r>
        <w:rPr>
          <w:lang w:val="en-CA" w:eastAsia="ja-JP"/>
        </w:rPr>
        <w:t xml:space="preserve">  </w:t>
      </w:r>
      <w:r w:rsidR="00172313" w:rsidRPr="00D527DE">
        <w:rPr>
          <w:lang w:val="en-CA" w:eastAsia="ja-JP"/>
        </w:rPr>
        <w:t>CtxMap</w:t>
      </w:r>
      <w:r w:rsidR="004014E9">
        <w:rPr>
          <w:lang w:val="en-CA" w:eastAsia="ja-JP"/>
        </w:rPr>
        <w:t>[</w:t>
      </w:r>
      <w:r w:rsidR="00172313" w:rsidRPr="00D527DE">
        <w:rPr>
          <w:lang w:val="en-CA" w:eastAsia="ja-JP"/>
        </w:rPr>
        <w:t>ctxMapIdx</w:t>
      </w:r>
      <w:r w:rsidR="004014E9">
        <w:rPr>
          <w:lang w:val="en-CA" w:eastAsia="ja-JP"/>
        </w:rPr>
        <w:t>]</w:t>
      </w:r>
      <w:r w:rsidR="00172313" w:rsidRPr="00D527DE">
        <w:rPr>
          <w:lang w:val="en-CA" w:eastAsia="ja-JP"/>
        </w:rPr>
        <w:t xml:space="preserve"> </w:t>
      </w:r>
      <w:r w:rsidR="00172313" w:rsidRPr="00D527DE">
        <w:rPr>
          <w:rFonts w:cs="Cambria"/>
          <w:lang w:val="en-CA" w:eastAsia="ja-JP"/>
        </w:rPr>
        <w:t>−</w:t>
      </w:r>
      <w:r w:rsidR="00172313" w:rsidRPr="00D527DE">
        <w:rPr>
          <w:lang w:val="en-CA" w:eastAsia="ja-JP"/>
        </w:rPr>
        <w:t>= ctxMapTransition</w:t>
      </w:r>
      <w:r w:rsidR="004014E9">
        <w:rPr>
          <w:lang w:val="en-CA" w:eastAsia="ja-JP"/>
        </w:rPr>
        <w:t>[</w:t>
      </w:r>
      <w:r w:rsidR="00172313" w:rsidRPr="00D527DE">
        <w:rPr>
          <w:lang w:val="en-CA" w:eastAsia="ja-JP"/>
        </w:rPr>
        <w:t>stateVal &gt;&gt; 4</w:t>
      </w:r>
      <w:r w:rsidR="004014E9">
        <w:rPr>
          <w:lang w:val="en-CA" w:eastAsia="ja-JP"/>
        </w:rPr>
        <w:t>]</w:t>
      </w:r>
    </w:p>
    <w:p w14:paraId="7E05A2E2" w14:textId="4CF54BB7" w:rsidR="00172313" w:rsidRPr="00D527DE" w:rsidRDefault="00D54D90">
      <w:pPr>
        <w:rPr>
          <w:lang w:val="en-CA" w:eastAsia="ja-JP"/>
        </w:rPr>
      </w:pPr>
      <w:r>
        <w:rPr>
          <w:lang w:val="en-CA" w:eastAsia="ja-JP"/>
        </w:rPr>
        <w:t>W</w:t>
      </w:r>
      <w:r w:rsidR="000F2815" w:rsidRPr="00D527DE">
        <w:rPr>
          <w:lang w:val="en-CA" w:eastAsia="ja-JP"/>
        </w:rPr>
        <w:t>here values of ctxMapTransition are given by</w:t>
      </w:r>
      <w:r w:rsidR="00172313" w:rsidRPr="00D527DE">
        <w:rPr>
          <w:lang w:val="en-CA" w:eastAsia="ja-JP"/>
        </w:rPr>
        <w:t xml:space="preserve"> </w:t>
      </w:r>
      <w:r w:rsidR="00172313" w:rsidRPr="00D527DE">
        <w:rPr>
          <w:highlight w:val="yellow"/>
          <w:lang w:val="en-CA" w:eastAsia="ja-JP"/>
        </w:rPr>
        <w:fldChar w:fldCharType="begin" w:fldLock="1"/>
      </w:r>
      <w:r w:rsidR="00172313" w:rsidRPr="00D527DE">
        <w:rPr>
          <w:highlight w:val="yellow"/>
          <w:lang w:val="en-CA" w:eastAsia="ja-JP"/>
        </w:rPr>
        <w:instrText xml:space="preserve"> REF _Ref536618821 \h </w:instrText>
      </w:r>
      <w:r w:rsidR="00D527DE">
        <w:rPr>
          <w:highlight w:val="yellow"/>
          <w:lang w:val="en-CA" w:eastAsia="ja-JP"/>
        </w:rPr>
        <w:instrText xml:space="preserve"> \* MERGEFORMAT </w:instrText>
      </w:r>
      <w:r w:rsidR="00172313" w:rsidRPr="00D527DE">
        <w:rPr>
          <w:highlight w:val="yellow"/>
          <w:lang w:val="en-CA" w:eastAsia="ja-JP"/>
        </w:rPr>
      </w:r>
      <w:r w:rsidR="00172313" w:rsidRPr="00D527DE">
        <w:rPr>
          <w:highlight w:val="yellow"/>
          <w:lang w:val="en-CA" w:eastAsia="ja-JP"/>
        </w:rPr>
        <w:fldChar w:fldCharType="separate"/>
      </w:r>
      <w:r w:rsidR="003551F0" w:rsidRPr="009334E7">
        <w:t xml:space="preserve">Table </w:t>
      </w:r>
      <w:r w:rsidR="003551F0">
        <w:rPr>
          <w:noProof/>
        </w:rPr>
        <w:t>31</w:t>
      </w:r>
      <w:r w:rsidR="00172313" w:rsidRPr="00D527DE">
        <w:rPr>
          <w:highlight w:val="yellow"/>
          <w:lang w:val="en-CA" w:eastAsia="ja-JP"/>
        </w:rPr>
        <w:fldChar w:fldCharType="end"/>
      </w:r>
      <w:r w:rsidR="00172313" w:rsidRPr="00D527DE">
        <w:rPr>
          <w:lang w:val="en-CA" w:eastAsia="ja-JP"/>
        </w:rPr>
        <w:t>.</w:t>
      </w:r>
    </w:p>
    <w:p w14:paraId="079B81D9" w14:textId="796683AB" w:rsidR="00172313" w:rsidRPr="009334E7" w:rsidRDefault="00172313" w:rsidP="00210093">
      <w:pPr>
        <w:pStyle w:val="af5"/>
        <w:rPr>
          <w:rFonts w:ascii="Cambria" w:hAnsi="Cambria"/>
        </w:rPr>
      </w:pPr>
      <w:bookmarkStart w:id="2367" w:name="_Ref536618821"/>
      <w:bookmarkStart w:id="2368" w:name="_Ref536618816"/>
      <w:r w:rsidRPr="009334E7">
        <w:rPr>
          <w:rFonts w:ascii="Cambria" w:hAnsi="Cambria"/>
        </w:rPr>
        <w:lastRenderedPageBreak/>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31</w:t>
      </w:r>
      <w:r w:rsidR="00F6619B" w:rsidRPr="009334E7">
        <w:rPr>
          <w:rFonts w:ascii="Cambria" w:hAnsi="Cambria"/>
        </w:rPr>
        <w:fldChar w:fldCharType="end"/>
      </w:r>
      <w:bookmarkEnd w:id="2367"/>
      <w:r w:rsidR="00D527DE">
        <w:rPr>
          <w:rFonts w:ascii="Cambria" w:hAnsi="Cambria"/>
        </w:rPr>
        <w:t xml:space="preserve"> —</w:t>
      </w:r>
      <w:r w:rsidRPr="009334E7">
        <w:rPr>
          <w:rFonts w:ascii="Cambria" w:eastAsiaTheme="minorEastAsia" w:hAnsi="Cambria"/>
          <w:lang w:eastAsia="ja-JP"/>
        </w:rPr>
        <w:t xml:space="preserve"> Values of ctxMapTransition[ i ]</w:t>
      </w:r>
      <w:bookmarkEnd w:id="2368"/>
    </w:p>
    <w:tbl>
      <w:tblPr>
        <w:tblStyle w:val="a8"/>
        <w:tblW w:w="0" w:type="auto"/>
        <w:jc w:val="center"/>
        <w:tblLook w:val="04A0" w:firstRow="1" w:lastRow="0" w:firstColumn="1" w:lastColumn="0" w:noHBand="0" w:noVBand="1"/>
      </w:tblPr>
      <w:tblGrid>
        <w:gridCol w:w="916"/>
        <w:gridCol w:w="338"/>
        <w:gridCol w:w="338"/>
        <w:gridCol w:w="338"/>
        <w:gridCol w:w="338"/>
        <w:gridCol w:w="338"/>
        <w:gridCol w:w="338"/>
        <w:gridCol w:w="338"/>
        <w:gridCol w:w="460"/>
        <w:gridCol w:w="460"/>
        <w:gridCol w:w="460"/>
        <w:gridCol w:w="460"/>
        <w:gridCol w:w="460"/>
        <w:gridCol w:w="460"/>
        <w:gridCol w:w="460"/>
        <w:gridCol w:w="460"/>
        <w:gridCol w:w="460"/>
      </w:tblGrid>
      <w:tr w:rsidR="00172313" w:rsidRPr="00D527DE" w14:paraId="652755B1" w14:textId="77777777" w:rsidTr="00C5553D">
        <w:trPr>
          <w:trHeight w:val="260"/>
          <w:jc w:val="center"/>
        </w:trPr>
        <w:tc>
          <w:tcPr>
            <w:tcW w:w="916" w:type="dxa"/>
            <w:noWrap/>
            <w:hideMark/>
          </w:tcPr>
          <w:p w14:paraId="20EBF79D" w14:textId="77777777" w:rsidR="00172313" w:rsidRPr="00C5553D" w:rsidRDefault="00172313" w:rsidP="00172313">
            <w:pPr>
              <w:tabs>
                <w:tab w:val="clear" w:pos="403"/>
              </w:tabs>
              <w:spacing w:after="0" w:line="240" w:lineRule="auto"/>
              <w:jc w:val="left"/>
              <w:rPr>
                <w:b/>
                <w:bCs/>
                <w:lang w:val="en-CA"/>
              </w:rPr>
            </w:pPr>
            <w:r w:rsidRPr="00C5553D">
              <w:rPr>
                <w:b/>
                <w:bCs/>
                <w:lang w:val="en-CA"/>
              </w:rPr>
              <w:t>i</w:t>
            </w:r>
          </w:p>
        </w:tc>
        <w:tc>
          <w:tcPr>
            <w:tcW w:w="0" w:type="auto"/>
            <w:noWrap/>
            <w:hideMark/>
          </w:tcPr>
          <w:p w14:paraId="17870ADE"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32B8AF68"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722DEA91"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668CA8F2" w14:textId="77777777" w:rsidR="00172313" w:rsidRPr="00D527DE" w:rsidRDefault="00172313" w:rsidP="00172313">
            <w:pPr>
              <w:tabs>
                <w:tab w:val="clear" w:pos="403"/>
              </w:tabs>
              <w:spacing w:after="0" w:line="240" w:lineRule="auto"/>
              <w:jc w:val="right"/>
              <w:rPr>
                <w:lang w:val="en-CA"/>
              </w:rPr>
            </w:pPr>
            <w:r w:rsidRPr="00D527DE">
              <w:rPr>
                <w:lang w:val="en-CA"/>
              </w:rPr>
              <w:t>3</w:t>
            </w:r>
          </w:p>
        </w:tc>
        <w:tc>
          <w:tcPr>
            <w:tcW w:w="0" w:type="auto"/>
            <w:noWrap/>
            <w:hideMark/>
          </w:tcPr>
          <w:p w14:paraId="3D3A37E3"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7D7ECF7C" w14:textId="77777777" w:rsidR="00172313" w:rsidRPr="00D527DE" w:rsidRDefault="00172313" w:rsidP="00172313">
            <w:pPr>
              <w:tabs>
                <w:tab w:val="clear" w:pos="403"/>
              </w:tabs>
              <w:spacing w:after="0" w:line="240" w:lineRule="auto"/>
              <w:jc w:val="right"/>
              <w:rPr>
                <w:lang w:val="en-CA"/>
              </w:rPr>
            </w:pPr>
            <w:r w:rsidRPr="00D527DE">
              <w:rPr>
                <w:lang w:val="en-CA"/>
              </w:rPr>
              <w:t>5</w:t>
            </w:r>
          </w:p>
        </w:tc>
        <w:tc>
          <w:tcPr>
            <w:tcW w:w="0" w:type="auto"/>
            <w:noWrap/>
            <w:hideMark/>
          </w:tcPr>
          <w:p w14:paraId="04EAC7F4" w14:textId="77777777" w:rsidR="00172313" w:rsidRPr="00D527DE" w:rsidRDefault="00172313" w:rsidP="00172313">
            <w:pPr>
              <w:tabs>
                <w:tab w:val="clear" w:pos="403"/>
              </w:tabs>
              <w:spacing w:after="0" w:line="240" w:lineRule="auto"/>
              <w:jc w:val="right"/>
              <w:rPr>
                <w:lang w:val="en-CA"/>
              </w:rPr>
            </w:pPr>
            <w:r w:rsidRPr="00D527DE">
              <w:rPr>
                <w:lang w:val="en-CA"/>
              </w:rPr>
              <w:t>6</w:t>
            </w:r>
          </w:p>
        </w:tc>
        <w:tc>
          <w:tcPr>
            <w:tcW w:w="0" w:type="auto"/>
            <w:noWrap/>
            <w:hideMark/>
          </w:tcPr>
          <w:p w14:paraId="3E059184"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76AC3F6E" w14:textId="77777777" w:rsidR="00172313" w:rsidRPr="00D527DE" w:rsidRDefault="00172313" w:rsidP="00172313">
            <w:pPr>
              <w:tabs>
                <w:tab w:val="clear" w:pos="403"/>
              </w:tabs>
              <w:spacing w:after="0" w:line="240" w:lineRule="auto"/>
              <w:jc w:val="right"/>
              <w:rPr>
                <w:lang w:val="en-CA"/>
              </w:rPr>
            </w:pPr>
            <w:r w:rsidRPr="00D527DE">
              <w:rPr>
                <w:lang w:val="en-CA"/>
              </w:rPr>
              <w:t>8</w:t>
            </w:r>
          </w:p>
        </w:tc>
        <w:tc>
          <w:tcPr>
            <w:tcW w:w="0" w:type="auto"/>
            <w:noWrap/>
            <w:hideMark/>
          </w:tcPr>
          <w:p w14:paraId="490A4DEE"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2B5C7DC0" w14:textId="77777777" w:rsidR="00172313" w:rsidRPr="00D527DE" w:rsidRDefault="00172313" w:rsidP="00172313">
            <w:pPr>
              <w:tabs>
                <w:tab w:val="clear" w:pos="403"/>
              </w:tabs>
              <w:spacing w:after="0" w:line="240" w:lineRule="auto"/>
              <w:jc w:val="right"/>
              <w:rPr>
                <w:lang w:val="en-CA"/>
              </w:rPr>
            </w:pPr>
            <w:r w:rsidRPr="00D527DE">
              <w:rPr>
                <w:lang w:val="en-CA"/>
              </w:rPr>
              <w:t>10</w:t>
            </w:r>
          </w:p>
        </w:tc>
        <w:tc>
          <w:tcPr>
            <w:tcW w:w="0" w:type="auto"/>
            <w:noWrap/>
            <w:hideMark/>
          </w:tcPr>
          <w:p w14:paraId="165103DF"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3D0E42AD" w14:textId="77777777" w:rsidR="00172313" w:rsidRPr="00D527DE" w:rsidRDefault="00172313" w:rsidP="00172313">
            <w:pPr>
              <w:tabs>
                <w:tab w:val="clear" w:pos="403"/>
              </w:tabs>
              <w:spacing w:after="0" w:line="240" w:lineRule="auto"/>
              <w:jc w:val="right"/>
              <w:rPr>
                <w:lang w:val="en-CA"/>
              </w:rPr>
            </w:pPr>
            <w:r w:rsidRPr="00D527DE">
              <w:rPr>
                <w:lang w:val="en-CA"/>
              </w:rPr>
              <w:t>12</w:t>
            </w:r>
          </w:p>
        </w:tc>
        <w:tc>
          <w:tcPr>
            <w:tcW w:w="0" w:type="auto"/>
            <w:noWrap/>
            <w:hideMark/>
          </w:tcPr>
          <w:p w14:paraId="6720B752"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6D25A1C6"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57BC12BA" w14:textId="77777777" w:rsidR="00172313" w:rsidRPr="00D527DE" w:rsidRDefault="00172313" w:rsidP="00172313">
            <w:pPr>
              <w:tabs>
                <w:tab w:val="clear" w:pos="403"/>
              </w:tabs>
              <w:spacing w:after="0" w:line="240" w:lineRule="auto"/>
              <w:jc w:val="right"/>
              <w:rPr>
                <w:lang w:val="en-CA"/>
              </w:rPr>
            </w:pPr>
            <w:r w:rsidRPr="00D527DE">
              <w:rPr>
                <w:lang w:val="en-CA"/>
              </w:rPr>
              <w:t>15</w:t>
            </w:r>
          </w:p>
        </w:tc>
      </w:tr>
      <w:tr w:rsidR="00172313" w:rsidRPr="00D527DE" w14:paraId="5893A45B" w14:textId="77777777" w:rsidTr="00C5553D">
        <w:trPr>
          <w:trHeight w:val="260"/>
          <w:jc w:val="center"/>
        </w:trPr>
        <w:tc>
          <w:tcPr>
            <w:tcW w:w="916" w:type="dxa"/>
            <w:noWrap/>
            <w:hideMark/>
          </w:tcPr>
          <w:p w14:paraId="310F4543" w14:textId="77777777" w:rsidR="00172313" w:rsidRPr="00C5553D" w:rsidRDefault="00172313" w:rsidP="00172313">
            <w:pPr>
              <w:tabs>
                <w:tab w:val="clear" w:pos="403"/>
              </w:tabs>
              <w:spacing w:after="0" w:line="240" w:lineRule="auto"/>
              <w:jc w:val="left"/>
              <w:rPr>
                <w:b/>
                <w:bCs/>
                <w:lang w:val="en-CA"/>
              </w:rPr>
            </w:pPr>
            <w:r w:rsidRPr="00C5553D">
              <w:rPr>
                <w:b/>
                <w:bCs/>
                <w:lang w:val="en-CA"/>
              </w:rPr>
              <w:t>value</w:t>
            </w:r>
          </w:p>
        </w:tc>
        <w:tc>
          <w:tcPr>
            <w:tcW w:w="0" w:type="auto"/>
            <w:noWrap/>
            <w:hideMark/>
          </w:tcPr>
          <w:p w14:paraId="31E0ECA3"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1CE30621"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4C6EDC74"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540C3E62"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74C2132F"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5466ED41"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0BA8C822"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65127AF2"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11037168"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4C224DF1" w14:textId="77777777" w:rsidR="00172313" w:rsidRPr="00D527DE" w:rsidRDefault="00172313" w:rsidP="00172313">
            <w:pPr>
              <w:tabs>
                <w:tab w:val="clear" w:pos="403"/>
              </w:tabs>
              <w:spacing w:after="0" w:line="240" w:lineRule="auto"/>
              <w:jc w:val="right"/>
              <w:rPr>
                <w:lang w:val="en-CA"/>
              </w:rPr>
            </w:pPr>
            <w:r w:rsidRPr="00D527DE">
              <w:rPr>
                <w:lang w:val="en-CA"/>
              </w:rPr>
              <w:t>16</w:t>
            </w:r>
          </w:p>
        </w:tc>
        <w:tc>
          <w:tcPr>
            <w:tcW w:w="0" w:type="auto"/>
            <w:noWrap/>
            <w:hideMark/>
          </w:tcPr>
          <w:p w14:paraId="5B14E201" w14:textId="77777777" w:rsidR="00172313" w:rsidRPr="00D527DE" w:rsidRDefault="00172313" w:rsidP="00172313">
            <w:pPr>
              <w:tabs>
                <w:tab w:val="clear" w:pos="403"/>
              </w:tabs>
              <w:spacing w:after="0" w:line="240" w:lineRule="auto"/>
              <w:jc w:val="right"/>
              <w:rPr>
                <w:lang w:val="en-CA"/>
              </w:rPr>
            </w:pPr>
            <w:r w:rsidRPr="00D527DE">
              <w:rPr>
                <w:lang w:val="en-CA"/>
              </w:rPr>
              <w:t>19</w:t>
            </w:r>
          </w:p>
        </w:tc>
        <w:tc>
          <w:tcPr>
            <w:tcW w:w="0" w:type="auto"/>
            <w:noWrap/>
            <w:hideMark/>
          </w:tcPr>
          <w:p w14:paraId="4B2F16D5" w14:textId="77777777" w:rsidR="00172313" w:rsidRPr="00D527DE" w:rsidRDefault="00172313" w:rsidP="00172313">
            <w:pPr>
              <w:tabs>
                <w:tab w:val="clear" w:pos="403"/>
              </w:tabs>
              <w:spacing w:after="0" w:line="240" w:lineRule="auto"/>
              <w:jc w:val="right"/>
              <w:rPr>
                <w:lang w:val="en-CA"/>
              </w:rPr>
            </w:pPr>
            <w:r w:rsidRPr="00D527DE">
              <w:rPr>
                <w:lang w:val="en-CA"/>
              </w:rPr>
              <w:t>23</w:t>
            </w:r>
          </w:p>
        </w:tc>
        <w:tc>
          <w:tcPr>
            <w:tcW w:w="0" w:type="auto"/>
            <w:noWrap/>
            <w:hideMark/>
          </w:tcPr>
          <w:p w14:paraId="688BB461" w14:textId="77777777" w:rsidR="00172313" w:rsidRPr="00D527DE" w:rsidRDefault="00172313" w:rsidP="00172313">
            <w:pPr>
              <w:tabs>
                <w:tab w:val="clear" w:pos="403"/>
              </w:tabs>
              <w:spacing w:after="0" w:line="240" w:lineRule="auto"/>
              <w:jc w:val="right"/>
              <w:rPr>
                <w:lang w:val="en-CA"/>
              </w:rPr>
            </w:pPr>
            <w:r w:rsidRPr="00D527DE">
              <w:rPr>
                <w:lang w:val="en-CA"/>
              </w:rPr>
              <w:t>22</w:t>
            </w:r>
          </w:p>
        </w:tc>
        <w:tc>
          <w:tcPr>
            <w:tcW w:w="0" w:type="auto"/>
            <w:noWrap/>
            <w:hideMark/>
          </w:tcPr>
          <w:p w14:paraId="5293E69F" w14:textId="77777777" w:rsidR="00172313" w:rsidRPr="00D527DE" w:rsidRDefault="00172313" w:rsidP="00172313">
            <w:pPr>
              <w:tabs>
                <w:tab w:val="clear" w:pos="403"/>
              </w:tabs>
              <w:spacing w:after="0" w:line="240" w:lineRule="auto"/>
              <w:jc w:val="right"/>
              <w:rPr>
                <w:lang w:val="en-CA"/>
              </w:rPr>
            </w:pPr>
            <w:r w:rsidRPr="00D527DE">
              <w:rPr>
                <w:lang w:val="en-CA"/>
              </w:rPr>
              <w:t>18</w:t>
            </w:r>
          </w:p>
        </w:tc>
        <w:tc>
          <w:tcPr>
            <w:tcW w:w="0" w:type="auto"/>
            <w:noWrap/>
            <w:hideMark/>
          </w:tcPr>
          <w:p w14:paraId="0F03457F"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0B8DC38D" w14:textId="77777777" w:rsidR="00172313" w:rsidRPr="00D527DE" w:rsidRDefault="00172313" w:rsidP="00172313">
            <w:pPr>
              <w:tabs>
                <w:tab w:val="clear" w:pos="403"/>
              </w:tabs>
              <w:spacing w:after="0" w:line="240" w:lineRule="auto"/>
              <w:jc w:val="right"/>
              <w:rPr>
                <w:lang w:val="en-CA"/>
              </w:rPr>
            </w:pPr>
            <w:r w:rsidRPr="00D527DE">
              <w:rPr>
                <w:lang w:val="en-CA"/>
              </w:rPr>
              <w:t>6</w:t>
            </w:r>
          </w:p>
        </w:tc>
      </w:tr>
    </w:tbl>
    <w:p w14:paraId="33BBB0AB" w14:textId="0B075080" w:rsidR="000F2815" w:rsidRPr="00D527DE" w:rsidRDefault="000F2815">
      <w:pPr>
        <w:rPr>
          <w:lang w:val="en-CA" w:eastAsia="ja-JP"/>
        </w:rPr>
      </w:pPr>
    </w:p>
    <w:p w14:paraId="54269CF3" w14:textId="5B39946C" w:rsidR="000F2815" w:rsidRPr="00D527DE" w:rsidRDefault="000F2815" w:rsidP="00C26664">
      <w:pPr>
        <w:pStyle w:val="3"/>
        <w:rPr>
          <w:noProof/>
          <w:lang w:val="en-CA"/>
        </w:rPr>
      </w:pPr>
      <w:bookmarkStart w:id="2369" w:name="_Toc1027593"/>
      <w:bookmarkStart w:id="2370" w:name="_Toc1479892"/>
      <w:bookmarkStart w:id="2371" w:name="_Toc4055577"/>
      <w:bookmarkStart w:id="2372" w:name="_Toc1027594"/>
      <w:bookmarkStart w:id="2373" w:name="_Toc1479893"/>
      <w:bookmarkStart w:id="2374" w:name="_Toc4055578"/>
      <w:bookmarkStart w:id="2375" w:name="_Toc1027598"/>
      <w:bookmarkStart w:id="2376" w:name="_Toc1479897"/>
      <w:bookmarkStart w:id="2377" w:name="_Toc4055582"/>
      <w:bookmarkStart w:id="2378" w:name="_Toc1027904"/>
      <w:bookmarkStart w:id="2379" w:name="_Toc1480203"/>
      <w:bookmarkStart w:id="2380" w:name="_Toc4055888"/>
      <w:bookmarkStart w:id="2381" w:name="_Toc1027905"/>
      <w:bookmarkStart w:id="2382" w:name="_Toc1480204"/>
      <w:bookmarkStart w:id="2383" w:name="_Toc4055889"/>
      <w:bookmarkStart w:id="2384" w:name="_Toc1027906"/>
      <w:bookmarkStart w:id="2385" w:name="_Toc1480205"/>
      <w:bookmarkStart w:id="2386" w:name="_Toc4055890"/>
      <w:bookmarkStart w:id="2387" w:name="_Toc1027910"/>
      <w:bookmarkStart w:id="2388" w:name="_Toc1480209"/>
      <w:bookmarkStart w:id="2389" w:name="_Toc4055894"/>
      <w:bookmarkStart w:id="2390" w:name="_Toc1028216"/>
      <w:bookmarkStart w:id="2391" w:name="_Toc1480515"/>
      <w:bookmarkStart w:id="2392" w:name="_Toc4056200"/>
      <w:bookmarkStart w:id="2393" w:name="_Ref5870538"/>
      <w:bookmarkStart w:id="2394" w:name="_Ref5870896"/>
      <w:bookmarkStart w:id="2395" w:name="_Toc4056201"/>
      <w:bookmarkStart w:id="2396" w:name="_Toc6215375"/>
      <w:bookmarkStart w:id="2397" w:name="_Toc24731191"/>
      <w:bookmarkStart w:id="2398" w:name="_Toc3823653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r w:rsidRPr="00D527DE">
        <w:rPr>
          <w:noProof/>
          <w:lang w:val="en-CA"/>
        </w:rPr>
        <w:t>Occupancy prediction process using neighbouring octree nodes</w:t>
      </w:r>
      <w:bookmarkEnd w:id="2393"/>
      <w:bookmarkEnd w:id="2394"/>
      <w:bookmarkEnd w:id="2395"/>
      <w:bookmarkEnd w:id="2396"/>
      <w:bookmarkEnd w:id="2397"/>
      <w:bookmarkEnd w:id="2398"/>
    </w:p>
    <w:p w14:paraId="74220E4E" w14:textId="722BA7CF" w:rsidR="000F2815" w:rsidRPr="00D527DE" w:rsidRDefault="000F2815" w:rsidP="000F2815">
      <w:pPr>
        <w:rPr>
          <w:lang w:val="en-CA" w:eastAsia="ja-JP"/>
        </w:rPr>
      </w:pPr>
      <w:r w:rsidRPr="00D527DE">
        <w:rPr>
          <w:lang w:val="en-CA" w:eastAsia="ja-JP"/>
        </w:rPr>
        <w:t>The occupancy prediction process generates a tri-state occupancy prediction of a single child node based on the occupancy state of nodes neighbouring the parent node.</w:t>
      </w:r>
    </w:p>
    <w:p w14:paraId="626476BE" w14:textId="77777777" w:rsidR="000F2815" w:rsidRPr="00D527DE" w:rsidRDefault="000F2815" w:rsidP="000F2815">
      <w:pPr>
        <w:rPr>
          <w:lang w:val="en-CA" w:eastAsia="ja-JP"/>
        </w:rPr>
      </w:pPr>
      <w:r w:rsidRPr="00D527DE">
        <w:rPr>
          <w:lang w:val="en-CA" w:eastAsia="ja-JP"/>
        </w:rPr>
        <w:t>Input to this process are</w:t>
      </w:r>
    </w:p>
    <w:p w14:paraId="432C34AF" w14:textId="3F5D01D1" w:rsidR="000F2815" w:rsidRPr="00D527DE" w:rsidRDefault="000F2815" w:rsidP="000F2815">
      <w:pPr>
        <w:rPr>
          <w:lang w:val="en-CA" w:eastAsia="ja-JP"/>
        </w:rPr>
      </w:pPr>
      <w:r w:rsidRPr="00D527DE">
        <w:rPr>
          <w:lang w:val="en-CA" w:eastAsia="ja-JP"/>
        </w:rPr>
        <w:tab/>
        <w:t xml:space="preserve">the variables </w:t>
      </w:r>
      <w:r w:rsidR="00E76693">
        <w:rPr>
          <w:lang w:val="en-CA" w:eastAsia="ja-JP"/>
        </w:rPr>
        <w:t>s</w:t>
      </w:r>
      <w:r w:rsidRPr="00D527DE">
        <w:rPr>
          <w:lang w:val="en-CA" w:eastAsia="ja-JP"/>
        </w:rPr>
        <w:t xml:space="preserve">N, </w:t>
      </w:r>
      <w:r w:rsidR="00E76693">
        <w:rPr>
          <w:lang w:val="en-CA" w:eastAsia="ja-JP"/>
        </w:rPr>
        <w:t>t</w:t>
      </w:r>
      <w:r w:rsidRPr="00D527DE">
        <w:rPr>
          <w:lang w:val="en-CA" w:eastAsia="ja-JP"/>
        </w:rPr>
        <w:t xml:space="preserve">N, </w:t>
      </w:r>
      <w:r w:rsidR="00E76693">
        <w:rPr>
          <w:lang w:val="en-CA" w:eastAsia="ja-JP"/>
        </w:rPr>
        <w:t>v</w:t>
      </w:r>
      <w:r w:rsidRPr="00D527DE">
        <w:rPr>
          <w:lang w:val="en-CA" w:eastAsia="ja-JP"/>
        </w:rPr>
        <w:t>N, and depth, identifying a node in the geometry octree, and</w:t>
      </w:r>
    </w:p>
    <w:p w14:paraId="11EDF95D" w14:textId="529723B3" w:rsidR="000F2815" w:rsidRPr="00D527DE" w:rsidRDefault="000F2815" w:rsidP="000F2815">
      <w:pPr>
        <w:rPr>
          <w:lang w:val="en-CA" w:eastAsia="ja-JP"/>
        </w:rPr>
      </w:pPr>
      <w:r w:rsidRPr="00D527DE">
        <w:rPr>
          <w:lang w:val="en-CA" w:eastAsia="ja-JP"/>
        </w:rPr>
        <w:tab/>
        <w:t>the variable childIdx identifying a child node position according to the geometry octree child traversal order for occupancy prediction.</w:t>
      </w:r>
    </w:p>
    <w:p w14:paraId="71842BD1" w14:textId="77777777" w:rsidR="000F2815" w:rsidRPr="00D527DE" w:rsidRDefault="000F2815" w:rsidP="000F2815">
      <w:pPr>
        <w:rPr>
          <w:lang w:val="en-CA" w:eastAsia="ja-JP"/>
        </w:rPr>
      </w:pPr>
      <w:r w:rsidRPr="00D527DE">
        <w:rPr>
          <w:lang w:val="en-CA" w:eastAsia="ja-JP"/>
        </w:rPr>
        <w:t>Output from this process is the predicted occupancy state for the specified child node.</w:t>
      </w:r>
    </w:p>
    <w:p w14:paraId="2E4AC5A9" w14:textId="2D74F5B0" w:rsidR="003038BD" w:rsidRPr="00D527DE" w:rsidRDefault="003038BD" w:rsidP="003038BD">
      <w:pPr>
        <w:rPr>
          <w:lang w:val="en-CA" w:eastAsia="ja-JP"/>
        </w:rPr>
      </w:pPr>
      <w:r w:rsidRPr="00D527DE">
        <w:rPr>
          <w:lang w:val="en-CA" w:eastAsia="ja-JP"/>
        </w:rPr>
        <w:t>A list of neighbouring occupied blocks is determined as follows</w:t>
      </w:r>
      <w:r w:rsidR="008645B4" w:rsidRPr="00D527DE">
        <w:rPr>
          <w:lang w:val="en-CA" w:eastAsia="ja-JP"/>
        </w:rPr>
        <w:t>:</w:t>
      </w:r>
    </w:p>
    <w:p w14:paraId="058DB8FE" w14:textId="6E1B8278" w:rsidR="003038BD" w:rsidRPr="00D527DE" w:rsidRDefault="003038BD" w:rsidP="00BE53BF">
      <w:pPr>
        <w:pStyle w:val="Code"/>
        <w:rPr>
          <w:lang w:val="en-CA" w:eastAsia="ja-JP"/>
        </w:rPr>
      </w:pPr>
      <w:r w:rsidRPr="00D527DE">
        <w:rPr>
          <w:lang w:val="en-CA" w:eastAsia="ja-JP"/>
        </w:rPr>
        <w:t>for (i = 0; i &lt; 25; i++) {</w:t>
      </w:r>
    </w:p>
    <w:p w14:paraId="28FE9E86" w14:textId="33E94527" w:rsidR="003038BD" w:rsidRPr="00D527DE" w:rsidRDefault="00C43BCF" w:rsidP="00BE53BF">
      <w:pPr>
        <w:pStyle w:val="Code"/>
        <w:rPr>
          <w:lang w:val="en-CA" w:eastAsia="ja-JP"/>
        </w:rPr>
      </w:pPr>
      <w:r>
        <w:rPr>
          <w:lang w:val="en-CA" w:eastAsia="ja-JP"/>
        </w:rPr>
        <w:t xml:space="preserve">  </w:t>
      </w:r>
      <w:r w:rsidR="00E76693">
        <w:rPr>
          <w:lang w:val="en-CA" w:eastAsia="ja-JP"/>
        </w:rPr>
        <w:t>s</w:t>
      </w:r>
      <w:r w:rsidR="003038BD" w:rsidRPr="00D527DE">
        <w:rPr>
          <w:lang w:val="en-CA" w:eastAsia="ja-JP"/>
        </w:rPr>
        <w:t xml:space="preserve"> = </w:t>
      </w:r>
      <w:r w:rsidR="00E76693">
        <w:rPr>
          <w:lang w:val="en-CA" w:eastAsia="ja-JP"/>
        </w:rPr>
        <w:t>s</w:t>
      </w:r>
      <w:r w:rsidR="003038BD" w:rsidRPr="00D527DE">
        <w:rPr>
          <w:lang w:val="en-CA" w:eastAsia="ja-JP"/>
        </w:rPr>
        <w:t>N + d</w:t>
      </w:r>
      <w:r w:rsidR="00E76693">
        <w:rPr>
          <w:lang w:val="en-CA" w:eastAsia="ja-JP"/>
        </w:rPr>
        <w:t>S</w:t>
      </w:r>
      <w:r w:rsidR="003038BD" w:rsidRPr="00D527DE">
        <w:rPr>
          <w:lang w:val="en-CA" w:eastAsia="ja-JP"/>
        </w:rPr>
        <w:t>[i]</w:t>
      </w:r>
    </w:p>
    <w:p w14:paraId="4B1441A3" w14:textId="4BF9E263" w:rsidR="003038BD" w:rsidRPr="00D527DE" w:rsidRDefault="00C43BCF" w:rsidP="00BE53BF">
      <w:pPr>
        <w:pStyle w:val="Code"/>
        <w:rPr>
          <w:lang w:val="en-CA" w:eastAsia="ja-JP"/>
        </w:rPr>
      </w:pPr>
      <w:r>
        <w:rPr>
          <w:lang w:val="en-CA" w:eastAsia="ja-JP"/>
        </w:rPr>
        <w:t xml:space="preserve">  </w:t>
      </w:r>
      <w:r w:rsidR="00E76693">
        <w:rPr>
          <w:lang w:val="en-CA" w:eastAsia="ja-JP"/>
        </w:rPr>
        <w:t>t</w:t>
      </w:r>
      <w:r w:rsidR="003038BD" w:rsidRPr="00D527DE">
        <w:rPr>
          <w:lang w:val="en-CA" w:eastAsia="ja-JP"/>
        </w:rPr>
        <w:t xml:space="preserve"> = </w:t>
      </w:r>
      <w:r w:rsidR="00E76693">
        <w:rPr>
          <w:lang w:val="en-CA" w:eastAsia="ja-JP"/>
        </w:rPr>
        <w:t>t</w:t>
      </w:r>
      <w:r w:rsidR="003038BD" w:rsidRPr="00D527DE">
        <w:rPr>
          <w:lang w:val="en-CA" w:eastAsia="ja-JP"/>
        </w:rPr>
        <w:t>N + d</w:t>
      </w:r>
      <w:r w:rsidR="00E76693">
        <w:rPr>
          <w:lang w:val="en-CA" w:eastAsia="ja-JP"/>
        </w:rPr>
        <w:t>T</w:t>
      </w:r>
      <w:r w:rsidR="003038BD" w:rsidRPr="00D527DE">
        <w:rPr>
          <w:lang w:val="en-CA" w:eastAsia="ja-JP"/>
        </w:rPr>
        <w:t>[i]</w:t>
      </w:r>
    </w:p>
    <w:p w14:paraId="3236A989" w14:textId="249DBCB9" w:rsidR="000F2815" w:rsidRPr="00D527DE" w:rsidRDefault="00C43BCF" w:rsidP="00BE53BF">
      <w:pPr>
        <w:pStyle w:val="Code"/>
        <w:rPr>
          <w:lang w:val="en-CA" w:eastAsia="ja-JP"/>
        </w:rPr>
      </w:pPr>
      <w:r>
        <w:rPr>
          <w:lang w:val="en-CA" w:eastAsia="ja-JP"/>
        </w:rPr>
        <w:t xml:space="preserve">  </w:t>
      </w:r>
      <w:r w:rsidR="00E76693">
        <w:rPr>
          <w:lang w:val="en-CA" w:eastAsia="ja-JP"/>
        </w:rPr>
        <w:t>v</w:t>
      </w:r>
      <w:r w:rsidR="003038BD" w:rsidRPr="00D527DE">
        <w:rPr>
          <w:lang w:val="en-CA" w:eastAsia="ja-JP"/>
        </w:rPr>
        <w:t xml:space="preserve"> = </w:t>
      </w:r>
      <w:r w:rsidR="00E76693">
        <w:rPr>
          <w:lang w:val="en-CA" w:eastAsia="ja-JP"/>
        </w:rPr>
        <w:t>v</w:t>
      </w:r>
      <w:r w:rsidR="003038BD" w:rsidRPr="00D527DE">
        <w:rPr>
          <w:lang w:val="en-CA" w:eastAsia="ja-JP"/>
        </w:rPr>
        <w:t>N + d</w:t>
      </w:r>
      <w:r w:rsidR="00E76693">
        <w:rPr>
          <w:lang w:val="en-CA" w:eastAsia="ja-JP"/>
        </w:rPr>
        <w:t>V</w:t>
      </w:r>
      <w:r w:rsidR="003038BD" w:rsidRPr="00D527DE">
        <w:rPr>
          <w:lang w:val="en-CA" w:eastAsia="ja-JP"/>
        </w:rPr>
        <w:t>[i]</w:t>
      </w:r>
    </w:p>
    <w:p w14:paraId="7B657ED9" w14:textId="3D3CF872" w:rsidR="003038BD" w:rsidRPr="00C5553D" w:rsidRDefault="00C43BCF" w:rsidP="00BE53BF">
      <w:pPr>
        <w:pStyle w:val="Code"/>
      </w:pPr>
      <w:r>
        <w:rPr>
          <w:lang w:val="en-CA" w:eastAsia="ja-JP"/>
        </w:rPr>
        <w:t xml:space="preserve">  </w:t>
      </w:r>
      <w:r w:rsidR="003038BD" w:rsidRPr="00C5553D">
        <w:t>if (available(</w:t>
      </w:r>
      <w:r w:rsidR="00E76693" w:rsidRPr="00C5553D">
        <w:t>s</w:t>
      </w:r>
      <w:r w:rsidR="003038BD" w:rsidRPr="00C5553D">
        <w:t xml:space="preserve">N, </w:t>
      </w:r>
      <w:r w:rsidR="00E76693" w:rsidRPr="00C5553D">
        <w:t>t</w:t>
      </w:r>
      <w:r w:rsidR="003038BD" w:rsidRPr="00C5553D">
        <w:t xml:space="preserve">N, </w:t>
      </w:r>
      <w:r w:rsidR="00E76693" w:rsidRPr="00C5553D">
        <w:t>v</w:t>
      </w:r>
      <w:r w:rsidR="003038BD" w:rsidRPr="00C5553D">
        <w:t xml:space="preserve">N, </w:t>
      </w:r>
      <w:r w:rsidR="00E76693" w:rsidRPr="00C5553D">
        <w:t>s</w:t>
      </w:r>
      <w:r w:rsidR="003038BD" w:rsidRPr="00C5553D">
        <w:t xml:space="preserve">, </w:t>
      </w:r>
      <w:r w:rsidR="00E76693" w:rsidRPr="00C5553D">
        <w:t>t</w:t>
      </w:r>
      <w:r w:rsidR="003038BD" w:rsidRPr="00C5553D">
        <w:t xml:space="preserve">, </w:t>
      </w:r>
      <w:r w:rsidR="00E76693" w:rsidRPr="00C5553D">
        <w:t>v</w:t>
      </w:r>
      <w:r w:rsidR="003038BD" w:rsidRPr="00C5553D">
        <w:t>))</w:t>
      </w:r>
    </w:p>
    <w:p w14:paraId="7FC03201" w14:textId="5AF31645" w:rsidR="003038BD" w:rsidRPr="00D527DE" w:rsidRDefault="00C43BCF" w:rsidP="00BE53BF">
      <w:pPr>
        <w:pStyle w:val="Code"/>
        <w:rPr>
          <w:lang w:val="en-CA" w:eastAsia="ja-JP"/>
        </w:rPr>
      </w:pPr>
      <w:r>
        <w:t xml:space="preserve">    </w:t>
      </w:r>
      <w:r w:rsidR="003038BD" w:rsidRPr="00D527DE">
        <w:rPr>
          <w:lang w:val="en-CA" w:eastAsia="ja-JP"/>
        </w:rPr>
        <w:t>occupied[i] = GeometryNodeOccupancyCnt[depth][</w:t>
      </w:r>
      <w:r w:rsidR="00E76693">
        <w:rPr>
          <w:lang w:val="en-CA" w:eastAsia="ja-JP"/>
        </w:rPr>
        <w:t>s</w:t>
      </w:r>
      <w:r w:rsidR="003038BD" w:rsidRPr="00D527DE">
        <w:rPr>
          <w:lang w:val="en-CA" w:eastAsia="ja-JP"/>
        </w:rPr>
        <w:t>][</w:t>
      </w:r>
      <w:r w:rsidR="00E76693">
        <w:rPr>
          <w:lang w:val="en-CA" w:eastAsia="ja-JP"/>
        </w:rPr>
        <w:t>t</w:t>
      </w:r>
      <w:r w:rsidR="003038BD" w:rsidRPr="00D527DE">
        <w:rPr>
          <w:lang w:val="en-CA" w:eastAsia="ja-JP"/>
        </w:rPr>
        <w:t>][</w:t>
      </w:r>
      <w:r w:rsidR="00E76693">
        <w:rPr>
          <w:lang w:val="en-CA" w:eastAsia="ja-JP"/>
        </w:rPr>
        <w:t>v</w:t>
      </w:r>
      <w:r w:rsidR="003038BD" w:rsidRPr="00D527DE">
        <w:rPr>
          <w:lang w:val="en-CA" w:eastAsia="ja-JP"/>
        </w:rPr>
        <w:t>] != 0</w:t>
      </w:r>
    </w:p>
    <w:p w14:paraId="0B4B5537" w14:textId="2F041E60" w:rsidR="003038BD" w:rsidRPr="00D527DE" w:rsidRDefault="00C43BCF" w:rsidP="00BE53BF">
      <w:pPr>
        <w:pStyle w:val="Code"/>
        <w:rPr>
          <w:lang w:val="en-CA" w:eastAsia="ja-JP"/>
        </w:rPr>
      </w:pPr>
      <w:r>
        <w:rPr>
          <w:lang w:val="en-CA" w:eastAsia="ja-JP"/>
        </w:rPr>
        <w:t xml:space="preserve">  </w:t>
      </w:r>
      <w:r w:rsidR="003038BD" w:rsidRPr="00D527DE">
        <w:rPr>
          <w:lang w:val="en-CA" w:eastAsia="ja-JP"/>
        </w:rPr>
        <w:t>else</w:t>
      </w:r>
    </w:p>
    <w:p w14:paraId="53DBECE5" w14:textId="6698ED1E" w:rsidR="003038BD" w:rsidRPr="00D527DE" w:rsidRDefault="00C43BCF" w:rsidP="00BE53BF">
      <w:pPr>
        <w:pStyle w:val="Code"/>
        <w:rPr>
          <w:lang w:val="en-CA" w:eastAsia="ja-JP"/>
        </w:rPr>
      </w:pPr>
      <w:r>
        <w:rPr>
          <w:lang w:val="en-CA" w:eastAsia="ja-JP"/>
        </w:rPr>
        <w:t xml:space="preserve">    </w:t>
      </w:r>
      <w:r w:rsidR="003038BD" w:rsidRPr="00D527DE">
        <w:rPr>
          <w:lang w:val="en-CA" w:eastAsia="ja-JP"/>
        </w:rPr>
        <w:t>occupied[i] = 0</w:t>
      </w:r>
    </w:p>
    <w:p w14:paraId="4726A806" w14:textId="13CD8B5E" w:rsidR="003038BD" w:rsidRPr="00D527DE" w:rsidRDefault="003038BD" w:rsidP="00BE53BF">
      <w:pPr>
        <w:pStyle w:val="Code"/>
        <w:rPr>
          <w:lang w:val="en-CA" w:eastAsia="ja-JP"/>
        </w:rPr>
      </w:pPr>
      <w:r w:rsidRPr="00D527DE">
        <w:rPr>
          <w:lang w:val="en-CA" w:eastAsia="ja-JP"/>
        </w:rPr>
        <w:t>}</w:t>
      </w:r>
    </w:p>
    <w:p w14:paraId="579DADB0" w14:textId="04C33C50" w:rsidR="003038BD" w:rsidRPr="00D527DE" w:rsidRDefault="00D54D90">
      <w:pPr>
        <w:rPr>
          <w:lang w:val="en-CA" w:eastAsia="ja-JP"/>
        </w:rPr>
      </w:pPr>
      <w:r>
        <w:rPr>
          <w:lang w:val="en-CA" w:eastAsia="ja-JP"/>
        </w:rPr>
        <w:t>W</w:t>
      </w:r>
      <w:r w:rsidR="00271B97" w:rsidRPr="00D527DE">
        <w:rPr>
          <w:lang w:val="en-CA" w:eastAsia="ja-JP"/>
        </w:rPr>
        <w:t>here the function available(</w:t>
      </w:r>
      <w:r w:rsidR="00E76693">
        <w:rPr>
          <w:lang w:val="en-CA" w:eastAsia="ja-JP"/>
        </w:rPr>
        <w:t> s</w:t>
      </w:r>
      <w:r w:rsidR="00271B97" w:rsidRPr="00D527DE">
        <w:rPr>
          <w:lang w:val="en-CA" w:eastAsia="ja-JP"/>
        </w:rPr>
        <w:t xml:space="preserve">N, </w:t>
      </w:r>
      <w:r w:rsidR="00E76693">
        <w:rPr>
          <w:lang w:val="en-CA" w:eastAsia="ja-JP"/>
        </w:rPr>
        <w:t>t</w:t>
      </w:r>
      <w:r w:rsidR="00271B97" w:rsidRPr="00D527DE">
        <w:rPr>
          <w:lang w:val="en-CA" w:eastAsia="ja-JP"/>
        </w:rPr>
        <w:t xml:space="preserve">N, </w:t>
      </w:r>
      <w:r w:rsidR="00E76693">
        <w:rPr>
          <w:lang w:val="en-CA" w:eastAsia="ja-JP"/>
        </w:rPr>
        <w:t>v</w:t>
      </w:r>
      <w:r w:rsidR="00271B97" w:rsidRPr="00D527DE">
        <w:rPr>
          <w:lang w:val="en-CA" w:eastAsia="ja-JP"/>
        </w:rPr>
        <w:t xml:space="preserve">N, </w:t>
      </w:r>
      <w:r w:rsidR="00E76693">
        <w:rPr>
          <w:lang w:val="en-CA" w:eastAsia="ja-JP"/>
        </w:rPr>
        <w:t>s</w:t>
      </w:r>
      <w:r w:rsidR="00271B97" w:rsidRPr="00D527DE">
        <w:rPr>
          <w:lang w:val="en-CA" w:eastAsia="ja-JP"/>
        </w:rPr>
        <w:t>,</w:t>
      </w:r>
      <w:r w:rsidR="00E76693">
        <w:rPr>
          <w:lang w:val="en-CA" w:eastAsia="ja-JP"/>
        </w:rPr>
        <w:t xml:space="preserve"> t</w:t>
      </w:r>
      <w:r w:rsidR="00271B97" w:rsidRPr="00D527DE">
        <w:rPr>
          <w:lang w:val="en-CA" w:eastAsia="ja-JP"/>
        </w:rPr>
        <w:t xml:space="preserve">, </w:t>
      </w:r>
      <w:r w:rsidR="00E76693">
        <w:rPr>
          <w:lang w:val="en-CA" w:eastAsia="ja-JP"/>
        </w:rPr>
        <w:t>v </w:t>
      </w:r>
      <w:r w:rsidR="00271B97" w:rsidRPr="00D527DE">
        <w:rPr>
          <w:lang w:val="en-CA" w:eastAsia="ja-JP"/>
        </w:rPr>
        <w:t>) evaluates to true</w:t>
      </w:r>
      <w:r w:rsidR="00CB54CC" w:rsidRPr="00D527DE">
        <w:rPr>
          <w:lang w:val="en-CA" w:eastAsia="ja-JP"/>
        </w:rPr>
        <w:t xml:space="preserve"> </w:t>
      </w:r>
      <w:r w:rsidR="00271B97" w:rsidRPr="00D527DE">
        <w:rPr>
          <w:lang w:val="en-CA" w:eastAsia="ja-JP"/>
        </w:rPr>
        <w:t>if all of the following conditions are true:</w:t>
      </w:r>
    </w:p>
    <w:p w14:paraId="12D66DC6" w14:textId="50ED7904" w:rsidR="00271B97" w:rsidRPr="00D527DE" w:rsidRDefault="00271B97" w:rsidP="00BE53BF">
      <w:pPr>
        <w:pStyle w:val="Code"/>
        <w:rPr>
          <w:lang w:val="en-CA" w:eastAsia="ja-JP"/>
        </w:rPr>
      </w:pPr>
      <w:r w:rsidRPr="00D527DE">
        <w:rPr>
          <w:lang w:val="en-CA" w:eastAsia="ja-JP"/>
        </w:rPr>
        <w:t>log2_neighbour_avail_boundary &gt; 0</w:t>
      </w:r>
    </w:p>
    <w:p w14:paraId="473DF93B" w14:textId="1B170A77" w:rsidR="00271B97" w:rsidRPr="00D527DE" w:rsidRDefault="00271B97" w:rsidP="00BE53BF">
      <w:pPr>
        <w:pStyle w:val="Code"/>
        <w:rPr>
          <w:lang w:val="en-CA" w:eastAsia="ja-JP"/>
        </w:rPr>
      </w:pPr>
      <w:r w:rsidRPr="00D527DE">
        <w:rPr>
          <w:lang w:val="en-CA" w:eastAsia="ja-JP"/>
        </w:rPr>
        <w:t>(</w:t>
      </w:r>
      <w:r w:rsidR="00E76693">
        <w:rPr>
          <w:lang w:val="en-CA" w:eastAsia="ja-JP"/>
        </w:rPr>
        <w:t>s</w:t>
      </w:r>
      <w:r w:rsidRPr="00D527DE">
        <w:rPr>
          <w:lang w:val="en-CA" w:eastAsia="ja-JP"/>
        </w:rPr>
        <w:t xml:space="preserve"> ^ </w:t>
      </w:r>
      <w:r w:rsidR="00E76693">
        <w:rPr>
          <w:lang w:val="en-CA" w:eastAsia="ja-JP"/>
        </w:rPr>
        <w:t>s</w:t>
      </w:r>
      <w:r w:rsidRPr="00D527DE">
        <w:rPr>
          <w:lang w:val="en-CA" w:eastAsia="ja-JP"/>
        </w:rPr>
        <w:t xml:space="preserve">N) &gt;&gt; log2_neighbour_avail_boundary </w:t>
      </w:r>
      <w:r w:rsidR="00911985">
        <w:rPr>
          <w:lang w:val="en-CA" w:eastAsia="ja-JP"/>
        </w:rPr>
        <w:t>==</w:t>
      </w:r>
      <w:r w:rsidRPr="00D527DE">
        <w:rPr>
          <w:lang w:val="en-CA" w:eastAsia="ja-JP"/>
        </w:rPr>
        <w:t xml:space="preserve"> 0</w:t>
      </w:r>
    </w:p>
    <w:p w14:paraId="2F8F1E08" w14:textId="1D196FCE" w:rsidR="00271B97" w:rsidRPr="00D527DE" w:rsidRDefault="00271B97" w:rsidP="00BE53BF">
      <w:pPr>
        <w:pStyle w:val="Code"/>
        <w:rPr>
          <w:lang w:val="en-CA" w:eastAsia="ja-JP"/>
        </w:rPr>
      </w:pPr>
      <w:r w:rsidRPr="00D527DE">
        <w:rPr>
          <w:lang w:val="en-CA" w:eastAsia="ja-JP"/>
        </w:rPr>
        <w:t>(</w:t>
      </w:r>
      <w:r w:rsidR="00E76693">
        <w:rPr>
          <w:lang w:val="en-CA" w:eastAsia="ja-JP"/>
        </w:rPr>
        <w:t>t</w:t>
      </w:r>
      <w:r w:rsidRPr="00D527DE">
        <w:rPr>
          <w:lang w:val="en-CA" w:eastAsia="ja-JP"/>
        </w:rPr>
        <w:t xml:space="preserve"> ^ </w:t>
      </w:r>
      <w:r w:rsidR="00E76693">
        <w:rPr>
          <w:lang w:val="en-CA" w:eastAsia="ja-JP"/>
        </w:rPr>
        <w:t>t</w:t>
      </w:r>
      <w:r w:rsidRPr="00D527DE">
        <w:rPr>
          <w:lang w:val="en-CA" w:eastAsia="ja-JP"/>
        </w:rPr>
        <w:t xml:space="preserve">N) &gt;&gt; log2_neighbour_avail_boundary </w:t>
      </w:r>
      <w:r w:rsidR="00911985">
        <w:rPr>
          <w:lang w:val="en-CA" w:eastAsia="ja-JP"/>
        </w:rPr>
        <w:t>==</w:t>
      </w:r>
      <w:r w:rsidRPr="00D527DE">
        <w:rPr>
          <w:lang w:val="en-CA" w:eastAsia="ja-JP"/>
        </w:rPr>
        <w:t xml:space="preserve"> 0</w:t>
      </w:r>
    </w:p>
    <w:p w14:paraId="207FEB54" w14:textId="13136E31" w:rsidR="00271B97" w:rsidRPr="00D527DE" w:rsidRDefault="00271B97" w:rsidP="00BE53BF">
      <w:pPr>
        <w:pStyle w:val="Code"/>
        <w:rPr>
          <w:lang w:val="en-CA" w:eastAsia="ja-JP"/>
        </w:rPr>
      </w:pPr>
      <w:r w:rsidRPr="00D527DE">
        <w:rPr>
          <w:lang w:val="en-CA" w:eastAsia="ja-JP"/>
        </w:rPr>
        <w:t>(</w:t>
      </w:r>
      <w:r w:rsidR="00E76693">
        <w:rPr>
          <w:lang w:val="en-CA" w:eastAsia="ja-JP"/>
        </w:rPr>
        <w:t>v</w:t>
      </w:r>
      <w:r w:rsidRPr="00D527DE">
        <w:rPr>
          <w:lang w:val="en-CA" w:eastAsia="ja-JP"/>
        </w:rPr>
        <w:t xml:space="preserve"> ^ </w:t>
      </w:r>
      <w:r w:rsidR="00E76693">
        <w:rPr>
          <w:lang w:val="en-CA" w:eastAsia="ja-JP"/>
        </w:rPr>
        <w:t>v</w:t>
      </w:r>
      <w:r w:rsidRPr="00D527DE">
        <w:rPr>
          <w:lang w:val="en-CA" w:eastAsia="ja-JP"/>
        </w:rPr>
        <w:t xml:space="preserve">N) &gt;&gt; log2_neighbour_avail_boundary </w:t>
      </w:r>
      <w:r w:rsidR="00911985">
        <w:rPr>
          <w:lang w:val="en-CA" w:eastAsia="ja-JP"/>
        </w:rPr>
        <w:t>==</w:t>
      </w:r>
      <w:r w:rsidRPr="00D527DE">
        <w:rPr>
          <w:lang w:val="en-CA" w:eastAsia="ja-JP"/>
        </w:rPr>
        <w:t xml:space="preserve"> 0</w:t>
      </w:r>
    </w:p>
    <w:p w14:paraId="5E03CB49" w14:textId="3EC00299" w:rsidR="00271B97" w:rsidRPr="00D527DE" w:rsidRDefault="00D54D90">
      <w:pPr>
        <w:rPr>
          <w:lang w:val="en-CA"/>
        </w:rPr>
      </w:pPr>
      <w:r>
        <w:rPr>
          <w:lang w:val="en-CA" w:eastAsia="ja-JP"/>
        </w:rPr>
        <w:t>A</w:t>
      </w:r>
      <w:r w:rsidR="00271B97" w:rsidRPr="00D527DE">
        <w:rPr>
          <w:lang w:val="en-CA" w:eastAsia="ja-JP"/>
        </w:rPr>
        <w:t xml:space="preserve">nd </w:t>
      </w:r>
      <w:r w:rsidR="008645B4" w:rsidRPr="00D527DE">
        <w:rPr>
          <w:lang w:val="en-CA" w:eastAsia="ja-JP"/>
        </w:rPr>
        <w:t xml:space="preserve">where </w:t>
      </w:r>
      <w:r w:rsidR="00271B97" w:rsidRPr="00D527DE">
        <w:rPr>
          <w:lang w:val="en-CA" w:eastAsia="ja-JP"/>
        </w:rPr>
        <w:t>the values of the neighbour position offsets d</w:t>
      </w:r>
      <w:r w:rsidR="00E76693">
        <w:rPr>
          <w:lang w:val="en-CA" w:eastAsia="ja-JP"/>
        </w:rPr>
        <w:t>S</w:t>
      </w:r>
      <w:r w:rsidR="00271B97" w:rsidRPr="00D527DE">
        <w:rPr>
          <w:lang w:val="en-CA" w:eastAsia="ja-JP"/>
        </w:rPr>
        <w:t>[ ], d</w:t>
      </w:r>
      <w:r w:rsidR="00E76693">
        <w:rPr>
          <w:lang w:val="en-CA" w:eastAsia="ja-JP"/>
        </w:rPr>
        <w:t>T</w:t>
      </w:r>
      <w:r w:rsidR="00271B97" w:rsidRPr="00D527DE">
        <w:rPr>
          <w:lang w:val="en-CA" w:eastAsia="ja-JP"/>
        </w:rPr>
        <w:t>[ ], and d</w:t>
      </w:r>
      <w:r w:rsidR="00E76693">
        <w:rPr>
          <w:lang w:val="en-CA" w:eastAsia="ja-JP"/>
        </w:rPr>
        <w:t>V</w:t>
      </w:r>
      <w:r w:rsidR="00271B97" w:rsidRPr="00D527DE">
        <w:rPr>
          <w:lang w:val="en-CA" w:eastAsia="ja-JP"/>
        </w:rPr>
        <w:t xml:space="preserve">[ ] are given in </w:t>
      </w:r>
      <w:r w:rsidR="00271B97" w:rsidRPr="00D527DE">
        <w:rPr>
          <w:lang w:val="en-CA" w:eastAsia="ja-JP"/>
        </w:rPr>
        <w:fldChar w:fldCharType="begin" w:fldLock="1"/>
      </w:r>
      <w:r w:rsidR="00271B97" w:rsidRPr="00D527DE">
        <w:rPr>
          <w:lang w:val="en-CA" w:eastAsia="ja-JP"/>
        </w:rPr>
        <w:instrText xml:space="preserve"> REF _Ref535029399 \h </w:instrText>
      </w:r>
      <w:r w:rsidR="00D527DE">
        <w:rPr>
          <w:lang w:val="en-CA" w:eastAsia="ja-JP"/>
        </w:rPr>
        <w:instrText xml:space="preserve"> \* MERGEFORMAT </w:instrText>
      </w:r>
      <w:r w:rsidR="00271B97" w:rsidRPr="00D527DE">
        <w:rPr>
          <w:lang w:val="en-CA" w:eastAsia="ja-JP"/>
        </w:rPr>
      </w:r>
      <w:r w:rsidR="00271B97" w:rsidRPr="00D527DE">
        <w:rPr>
          <w:lang w:val="en-CA" w:eastAsia="ja-JP"/>
        </w:rPr>
        <w:fldChar w:fldCharType="separate"/>
      </w:r>
      <w:r w:rsidR="003551F0" w:rsidRPr="009334E7">
        <w:t xml:space="preserve">Table </w:t>
      </w:r>
      <w:r w:rsidR="003551F0">
        <w:rPr>
          <w:noProof/>
        </w:rPr>
        <w:t>32</w:t>
      </w:r>
      <w:r w:rsidR="00271B97" w:rsidRPr="00D527DE">
        <w:rPr>
          <w:lang w:val="en-CA" w:eastAsia="ja-JP"/>
        </w:rPr>
        <w:fldChar w:fldCharType="end"/>
      </w:r>
      <w:r w:rsidR="00CB54CC" w:rsidRPr="00D527DE">
        <w:rPr>
          <w:lang w:val="en-CA" w:eastAsia="ja-JP"/>
        </w:rPr>
        <w:t>.</w:t>
      </w:r>
    </w:p>
    <w:p w14:paraId="6C17C0C7" w14:textId="7376371C" w:rsidR="000F2815" w:rsidRPr="00D527DE" w:rsidRDefault="00243BC0">
      <w:pPr>
        <w:rPr>
          <w:lang w:val="en-CA" w:eastAsia="ja-JP"/>
        </w:rPr>
      </w:pPr>
      <w:r w:rsidRPr="00D527DE">
        <w:rPr>
          <w:lang w:val="en-CA" w:eastAsia="ja-JP"/>
        </w:rPr>
        <w:t>If the sum of occupied[i],</w:t>
      </w:r>
      <w:r w:rsidR="00817946">
        <w:rPr>
          <w:lang w:val="en-CA" w:eastAsia="ja-JP"/>
        </w:rPr>
        <w:t xml:space="preserve"> with </w:t>
      </w:r>
      <w:r w:rsidRPr="00D527DE">
        <w:rPr>
          <w:lang w:val="en-CA" w:eastAsia="ja-JP"/>
        </w:rPr>
        <w:t>i =</w:t>
      </w:r>
      <w:r w:rsidR="00817946">
        <w:rPr>
          <w:lang w:val="en-CA" w:eastAsia="ja-JP"/>
        </w:rPr>
        <w:t xml:space="preserve"> </w:t>
      </w:r>
      <w:r w:rsidRPr="00D527DE">
        <w:rPr>
          <w:lang w:val="en-CA" w:eastAsia="ja-JP"/>
        </w:rPr>
        <w:t>0</w:t>
      </w:r>
      <w:r w:rsidR="00ED37F8">
        <w:rPr>
          <w:lang w:val="en-CA" w:eastAsia="ja-JP"/>
        </w:rPr>
        <w:t> </w:t>
      </w:r>
      <w:r w:rsidR="00817946">
        <w:rPr>
          <w:lang w:val="en-CA" w:eastAsia="ja-JP"/>
        </w:rPr>
        <w:t>..</w:t>
      </w:r>
      <w:r w:rsidR="00ED37F8">
        <w:rPr>
          <w:lang w:val="en-CA" w:eastAsia="ja-JP"/>
        </w:rPr>
        <w:t> </w:t>
      </w:r>
      <w:r w:rsidRPr="00D527DE">
        <w:rPr>
          <w:lang w:val="en-CA" w:eastAsia="ja-JP"/>
        </w:rPr>
        <w:t>25, is</w:t>
      </w:r>
      <w:r w:rsidR="0008361D" w:rsidRPr="00D527DE">
        <w:rPr>
          <w:lang w:val="en-CA" w:eastAsia="ja-JP"/>
        </w:rPr>
        <w:t xml:space="preserve"> </w:t>
      </w:r>
      <w:r w:rsidRPr="00D527DE">
        <w:rPr>
          <w:lang w:val="en-CA" w:eastAsia="ja-JP"/>
        </w:rPr>
        <w:t>less</w:t>
      </w:r>
      <w:r w:rsidR="0008361D" w:rsidRPr="00D527DE">
        <w:rPr>
          <w:lang w:val="en-CA" w:eastAsia="ja-JP"/>
        </w:rPr>
        <w:t xml:space="preserve"> </w:t>
      </w:r>
      <w:r w:rsidRPr="00D527DE">
        <w:rPr>
          <w:lang w:val="en-CA" w:eastAsia="ja-JP"/>
        </w:rPr>
        <w:t>than 8, the output predicted occupancy state</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set equal</w:t>
      </w:r>
      <w:r w:rsidR="0008361D" w:rsidRPr="00D527DE">
        <w:rPr>
          <w:lang w:val="en-CA" w:eastAsia="ja-JP"/>
        </w:rPr>
        <w:t xml:space="preserve"> </w:t>
      </w:r>
      <w:r w:rsidRPr="00D527DE">
        <w:rPr>
          <w:lang w:val="en-CA" w:eastAsia="ja-JP"/>
        </w:rPr>
        <w:t>to zero and no further processing occurs.</w:t>
      </w:r>
    </w:p>
    <w:p w14:paraId="40C02E63" w14:textId="310169EE" w:rsidR="00243BC0" w:rsidRPr="00D527DE" w:rsidRDefault="00243BC0">
      <w:pPr>
        <w:rPr>
          <w:lang w:val="en-CA" w:eastAsia="ja-JP"/>
        </w:rPr>
      </w:pPr>
      <w:r w:rsidRPr="00D527DE">
        <w:rPr>
          <w:lang w:val="en-CA" w:eastAsia="ja-JP"/>
        </w:rPr>
        <w:t>An occupancy score for the child node is determined as</w:t>
      </w:r>
      <w:r w:rsidR="0008361D" w:rsidRPr="00D527DE">
        <w:rPr>
          <w:lang w:val="en-CA" w:eastAsia="ja-JP"/>
        </w:rPr>
        <w:t xml:space="preserve"> </w:t>
      </w:r>
      <w:r w:rsidRPr="00D527DE">
        <w:rPr>
          <w:lang w:val="en-CA" w:eastAsia="ja-JP"/>
        </w:rPr>
        <w:t>follows</w:t>
      </w:r>
      <w:r w:rsidR="00D54D90">
        <w:rPr>
          <w:lang w:val="en-CA" w:eastAsia="ja-JP"/>
        </w:rPr>
        <w:t>:</w:t>
      </w:r>
    </w:p>
    <w:p w14:paraId="1C4D7328" w14:textId="6D12B895" w:rsidR="00243BC0" w:rsidRPr="00D527DE" w:rsidRDefault="00447CA5">
      <w:pPr>
        <w:rPr>
          <w:lang w:val="en-CA" w:eastAsia="ja-JP"/>
        </w:rPr>
      </w:pPr>
      <m:oMathPara>
        <m:oMath>
          <m:r>
            <w:rPr>
              <w:rFonts w:ascii="Cambria Math" w:hAnsi="Cambria Math"/>
              <w:lang w:val="en-CA" w:eastAsia="ja-JP"/>
            </w:rPr>
            <m:t>score=</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predictionScore</m:t>
              </m:r>
              <m:d>
                <m:dPr>
                  <m:begChr m:val="["/>
                  <m:endChr m:val="]"/>
                  <m:ctrlPr>
                    <w:rPr>
                      <w:rFonts w:ascii="Cambria Math" w:hAnsi="Cambria Math"/>
                      <w:i/>
                      <w:lang w:val="en-CA" w:eastAsia="ja-JP"/>
                    </w:rPr>
                  </m:ctrlPr>
                </m:dPr>
                <m:e>
                  <m:r>
                    <w:rPr>
                      <w:rFonts w:ascii="Cambria Math" w:hAnsi="Cambria Math"/>
                      <w:lang w:val="en-CA" w:eastAsia="ja-JP"/>
                    </w:rPr>
                    <m:t>scoreIdx[ childIdx ][ i ] ]</m:t>
                  </m:r>
                </m:e>
              </m:d>
              <m:r>
                <w:rPr>
                  <w:rFonts w:ascii="Cambria Math" w:hAnsi="Cambria Math"/>
                  <w:lang w:val="en-CA" w:eastAsia="ja-JP"/>
                </w:rPr>
                <m:t>[occupied[i]]</m:t>
              </m:r>
            </m:e>
          </m:nary>
        </m:oMath>
      </m:oMathPara>
    </w:p>
    <w:p w14:paraId="024016C2" w14:textId="1E472520" w:rsidR="00447CA5" w:rsidRPr="00D527DE" w:rsidRDefault="00D54D90">
      <w:pPr>
        <w:rPr>
          <w:lang w:val="en-CA" w:eastAsia="ja-JP"/>
        </w:rPr>
      </w:pPr>
      <w:r>
        <w:rPr>
          <w:lang w:val="en-CA" w:eastAsia="ja-JP"/>
        </w:rPr>
        <w:t>W</w:t>
      </w:r>
      <w:r w:rsidR="00447CA5" w:rsidRPr="00D527DE">
        <w:rPr>
          <w:lang w:val="en-CA" w:eastAsia="ja-JP"/>
        </w:rPr>
        <w:t>here the values of scoreIdx[ ][ ], and predictionScore[ ][ ] are given</w:t>
      </w:r>
      <w:r w:rsidR="0008361D" w:rsidRPr="00D527DE">
        <w:rPr>
          <w:lang w:val="en-CA" w:eastAsia="ja-JP"/>
        </w:rPr>
        <w:t xml:space="preserve"> </w:t>
      </w:r>
      <w:r w:rsidR="00447CA5" w:rsidRPr="00D527DE">
        <w:rPr>
          <w:lang w:val="en-CA" w:eastAsia="ja-JP"/>
        </w:rPr>
        <w:t xml:space="preserve">by </w:t>
      </w:r>
      <w:r w:rsidR="00447CA5" w:rsidRPr="00D527DE">
        <w:rPr>
          <w:lang w:val="en-CA" w:eastAsia="ja-JP"/>
        </w:rPr>
        <w:fldChar w:fldCharType="begin" w:fldLock="1"/>
      </w:r>
      <w:r w:rsidR="00447CA5" w:rsidRPr="00D527DE">
        <w:rPr>
          <w:lang w:val="en-CA" w:eastAsia="ja-JP"/>
        </w:rPr>
        <w:instrText xml:space="preserve"> REF _Ref535031981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3551F0" w:rsidRPr="009334E7">
        <w:t xml:space="preserve">Table </w:t>
      </w:r>
      <w:r w:rsidR="003551F0">
        <w:rPr>
          <w:noProof/>
        </w:rPr>
        <w:t>32</w:t>
      </w:r>
      <w:r w:rsidR="00447CA5" w:rsidRPr="00D527DE">
        <w:rPr>
          <w:lang w:val="en-CA" w:eastAsia="ja-JP"/>
        </w:rPr>
        <w:fldChar w:fldCharType="end"/>
      </w:r>
      <w:r w:rsidR="00447CA5" w:rsidRPr="00D527DE">
        <w:rPr>
          <w:lang w:val="en-CA" w:eastAsia="ja-JP"/>
        </w:rPr>
        <w:t xml:space="preserve"> and </w:t>
      </w:r>
      <w:r w:rsidR="00447CA5" w:rsidRPr="00D527DE">
        <w:rPr>
          <w:lang w:val="en-CA" w:eastAsia="ja-JP"/>
        </w:rPr>
        <w:fldChar w:fldCharType="begin" w:fldLock="1"/>
      </w:r>
      <w:r w:rsidR="00447CA5" w:rsidRPr="00D527DE">
        <w:rPr>
          <w:lang w:val="en-CA" w:eastAsia="ja-JP"/>
        </w:rPr>
        <w:instrText xml:space="preserve"> REF _Ref535031983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3551F0" w:rsidRPr="009334E7">
        <w:t xml:space="preserve">Table </w:t>
      </w:r>
      <w:r w:rsidR="003551F0">
        <w:rPr>
          <w:noProof/>
        </w:rPr>
        <w:t>33</w:t>
      </w:r>
      <w:r w:rsidR="00447CA5" w:rsidRPr="00D527DE">
        <w:rPr>
          <w:lang w:val="en-CA" w:eastAsia="ja-JP"/>
        </w:rPr>
        <w:fldChar w:fldCharType="end"/>
      </w:r>
      <w:r w:rsidR="00447CA5" w:rsidRPr="00D527DE">
        <w:rPr>
          <w:lang w:val="en-CA" w:eastAsia="ja-JP"/>
        </w:rPr>
        <w:t>.</w:t>
      </w:r>
    </w:p>
    <w:p w14:paraId="3EADC4CD" w14:textId="2E6D3D4F" w:rsidR="00447CA5" w:rsidRPr="00D527DE" w:rsidRDefault="00447CA5">
      <w:pPr>
        <w:rPr>
          <w:lang w:val="en-CA" w:eastAsia="ja-JP"/>
        </w:rPr>
      </w:pPr>
      <w:r w:rsidRPr="00D527DE">
        <w:rPr>
          <w:lang w:val="en-CA" w:eastAsia="ja-JP"/>
        </w:rPr>
        <w:t>The output predicted occupancy state, prediction,</w:t>
      </w:r>
      <w:r w:rsidR="0052572F">
        <w:rPr>
          <w:lang w:val="en-CA" w:eastAsia="ja-JP"/>
        </w:rPr>
        <w:t xml:space="preserve"> </w:t>
      </w:r>
      <w:r w:rsidRPr="00D527DE">
        <w:rPr>
          <w:lang w:val="en-CA" w:eastAsia="ja-JP"/>
        </w:rPr>
        <w:t>is set according to</w:t>
      </w:r>
      <w:r w:rsidR="0008361D" w:rsidRPr="00D527DE">
        <w:rPr>
          <w:lang w:val="en-CA" w:eastAsia="ja-JP"/>
        </w:rPr>
        <w:t xml:space="preserve"> </w:t>
      </w:r>
      <w:r w:rsidRPr="00D527DE">
        <w:rPr>
          <w:lang w:val="en-CA" w:eastAsia="ja-JP"/>
        </w:rPr>
        <w:t>the following:</w:t>
      </w:r>
    </w:p>
    <w:p w14:paraId="6254B34B" w14:textId="32708264" w:rsidR="00447CA5" w:rsidRPr="00D527DE" w:rsidRDefault="00447CA5" w:rsidP="00C26664">
      <w:pPr>
        <w:ind w:firstLine="403"/>
        <w:rPr>
          <w:lang w:val="en-CA" w:eastAsia="ja-JP"/>
        </w:rPr>
      </w:pPr>
      <m:oMathPara>
        <m:oMath>
          <m:r>
            <w:rPr>
              <w:rFonts w:ascii="Cambria Math" w:hAnsi="Cambria Math"/>
              <w:lang w:val="en-CA" w:eastAsia="ja-JP"/>
            </w:rPr>
            <m:t>numOccupied=</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occupied[i]</m:t>
              </m:r>
            </m:e>
          </m:nary>
        </m:oMath>
      </m:oMathPara>
    </w:p>
    <w:p w14:paraId="49B73B88" w14:textId="2A680E39" w:rsidR="00447CA5" w:rsidRPr="00D527DE" w:rsidRDefault="00447CA5" w:rsidP="00BE53BF">
      <w:pPr>
        <w:pStyle w:val="Code"/>
        <w:rPr>
          <w:lang w:val="en-CA" w:eastAsia="ja-JP"/>
        </w:rPr>
      </w:pPr>
      <w:r w:rsidRPr="00D527DE">
        <w:rPr>
          <w:lang w:val="en-CA" w:eastAsia="ja-JP"/>
        </w:rPr>
        <w:t xml:space="preserve">thresholdIdx = </w:t>
      </w:r>
      <w:r w:rsidR="009A7E14">
        <w:rPr>
          <w:lang w:val="en-CA" w:eastAsia="ja-JP"/>
        </w:rPr>
        <w:t>M</w:t>
      </w:r>
      <w:r w:rsidR="009A7E14" w:rsidRPr="00D527DE">
        <w:rPr>
          <w:lang w:val="en-CA" w:eastAsia="ja-JP"/>
        </w:rPr>
        <w:t>in</w:t>
      </w:r>
      <w:r w:rsidRPr="00D527DE">
        <w:rPr>
          <w:lang w:val="en-CA" w:eastAsia="ja-JP"/>
        </w:rPr>
        <w:t xml:space="preserve">(numOccupied </w:t>
      </w:r>
      <w:r w:rsidRPr="00D527DE">
        <w:rPr>
          <w:rFonts w:eastAsia="Cambria" w:cs="Cambria"/>
          <w:lang w:val="en-CA" w:eastAsia="ja-JP"/>
        </w:rPr>
        <w:t>−</w:t>
      </w:r>
      <w:r w:rsidRPr="00D527DE">
        <w:rPr>
          <w:lang w:val="en-CA" w:eastAsia="ja-JP"/>
        </w:rPr>
        <w:t xml:space="preserve"> 8, 4);</w:t>
      </w:r>
    </w:p>
    <w:p w14:paraId="1573BACF" w14:textId="5E6FCF5A" w:rsidR="00447CA5" w:rsidRPr="00D527DE" w:rsidRDefault="00447CA5" w:rsidP="00BE53BF">
      <w:pPr>
        <w:pStyle w:val="Code"/>
        <w:rPr>
          <w:lang w:val="en-CA" w:eastAsia="ja-JP"/>
        </w:rPr>
      </w:pPr>
      <w:r w:rsidRPr="00D527DE">
        <w:rPr>
          <w:lang w:val="en-CA" w:eastAsia="ja-JP"/>
        </w:rPr>
        <w:t>if (score &lt;= predictionThreshold[thresholdIdx][0])</w:t>
      </w:r>
    </w:p>
    <w:p w14:paraId="13D247FB" w14:textId="0272A928" w:rsidR="00447CA5" w:rsidRPr="00D527DE" w:rsidRDefault="00C43BCF" w:rsidP="00BE53BF">
      <w:pPr>
        <w:pStyle w:val="Code"/>
        <w:rPr>
          <w:lang w:val="en-CA" w:eastAsia="ja-JP"/>
        </w:rPr>
      </w:pPr>
      <w:r>
        <w:rPr>
          <w:lang w:val="en-CA" w:eastAsia="ja-JP"/>
        </w:rPr>
        <w:t xml:space="preserve">  </w:t>
      </w:r>
      <w:r w:rsidR="00447CA5" w:rsidRPr="00D527DE">
        <w:rPr>
          <w:lang w:val="en-CA" w:eastAsia="ja-JP"/>
        </w:rPr>
        <w:t>prediction = 1;</w:t>
      </w:r>
    </w:p>
    <w:p w14:paraId="0520252E" w14:textId="0BBD4A9B" w:rsidR="00447CA5" w:rsidRPr="00D527DE" w:rsidRDefault="00447CA5" w:rsidP="00BE53BF">
      <w:pPr>
        <w:pStyle w:val="Code"/>
        <w:rPr>
          <w:lang w:val="en-CA" w:eastAsia="ja-JP"/>
        </w:rPr>
      </w:pPr>
      <w:r w:rsidRPr="00D527DE">
        <w:rPr>
          <w:lang w:val="en-CA" w:eastAsia="ja-JP"/>
        </w:rPr>
        <w:lastRenderedPageBreak/>
        <w:t>else if (score &gt;= predictionThreshold[thresholdIdx][1])</w:t>
      </w:r>
    </w:p>
    <w:p w14:paraId="3D3F03A4" w14:textId="77E3C464" w:rsidR="00447CA5" w:rsidRPr="00D527DE" w:rsidRDefault="00C43BCF" w:rsidP="00BE53BF">
      <w:pPr>
        <w:pStyle w:val="Code"/>
        <w:rPr>
          <w:lang w:val="en-CA" w:eastAsia="ja-JP"/>
        </w:rPr>
      </w:pPr>
      <w:r>
        <w:rPr>
          <w:lang w:val="en-CA" w:eastAsia="ja-JP"/>
        </w:rPr>
        <w:t xml:space="preserve">  </w:t>
      </w:r>
      <w:r w:rsidR="00447CA5" w:rsidRPr="00D527DE">
        <w:rPr>
          <w:lang w:val="en-CA" w:eastAsia="ja-JP"/>
        </w:rPr>
        <w:t>prediction = 2;</w:t>
      </w:r>
    </w:p>
    <w:p w14:paraId="357B91AE" w14:textId="77F23759" w:rsidR="00447CA5" w:rsidRPr="00D527DE" w:rsidRDefault="00447CA5" w:rsidP="00BE53BF">
      <w:pPr>
        <w:pStyle w:val="Code"/>
        <w:rPr>
          <w:lang w:val="en-CA" w:eastAsia="ja-JP"/>
        </w:rPr>
      </w:pPr>
      <w:r w:rsidRPr="00D527DE">
        <w:rPr>
          <w:lang w:val="en-CA" w:eastAsia="ja-JP"/>
        </w:rPr>
        <w:t>else</w:t>
      </w:r>
    </w:p>
    <w:p w14:paraId="609097A7" w14:textId="22423776" w:rsidR="00447CA5" w:rsidRPr="00D527DE" w:rsidRDefault="00C43BCF" w:rsidP="00BE53BF">
      <w:pPr>
        <w:pStyle w:val="Code"/>
        <w:rPr>
          <w:lang w:val="en-CA" w:eastAsia="ja-JP"/>
        </w:rPr>
      </w:pPr>
      <w:r>
        <w:rPr>
          <w:lang w:val="en-CA" w:eastAsia="ja-JP"/>
        </w:rPr>
        <w:t xml:space="preserve">  </w:t>
      </w:r>
      <w:r w:rsidR="00447CA5" w:rsidRPr="00D527DE">
        <w:rPr>
          <w:lang w:val="en-CA" w:eastAsia="ja-JP"/>
        </w:rPr>
        <w:t>prediction = 0;</w:t>
      </w:r>
    </w:p>
    <w:p w14:paraId="2616BA89" w14:textId="4C9AA45C" w:rsidR="00447CA5" w:rsidRPr="00D527DE" w:rsidRDefault="00D54D90" w:rsidP="00447CA5">
      <w:pPr>
        <w:rPr>
          <w:lang w:val="en-CA" w:eastAsia="ja-JP"/>
        </w:rPr>
      </w:pPr>
      <w:r>
        <w:rPr>
          <w:lang w:val="en-CA" w:eastAsia="ja-JP"/>
        </w:rPr>
        <w:t>W</w:t>
      </w:r>
      <w:r w:rsidR="00447CA5" w:rsidRPr="00D527DE">
        <w:rPr>
          <w:lang w:val="en-CA" w:eastAsia="ja-JP"/>
        </w:rPr>
        <w:t xml:space="preserve">here the value of predictionThreshold[ ][ ] is given by </w:t>
      </w:r>
      <w:r w:rsidR="00447CA5" w:rsidRPr="00D527DE">
        <w:rPr>
          <w:lang w:val="en-CA" w:eastAsia="ja-JP"/>
        </w:rPr>
        <w:fldChar w:fldCharType="begin" w:fldLock="1"/>
      </w:r>
      <w:r w:rsidR="00447CA5" w:rsidRPr="00D527DE">
        <w:rPr>
          <w:lang w:val="en-CA" w:eastAsia="ja-JP"/>
        </w:rPr>
        <w:instrText xml:space="preserve"> REF _Ref535032079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3551F0" w:rsidRPr="009334E7">
        <w:t xml:space="preserve">Table </w:t>
      </w:r>
      <w:r w:rsidR="003551F0">
        <w:rPr>
          <w:noProof/>
        </w:rPr>
        <w:t>34</w:t>
      </w:r>
      <w:r w:rsidR="00447CA5" w:rsidRPr="00D527DE">
        <w:rPr>
          <w:lang w:val="en-CA" w:eastAsia="ja-JP"/>
        </w:rPr>
        <w:fldChar w:fldCharType="end"/>
      </w:r>
      <w:r w:rsidR="00447CA5" w:rsidRPr="00D527DE">
        <w:rPr>
          <w:lang w:val="en-CA" w:eastAsia="ja-JP"/>
        </w:rPr>
        <w:t>.</w:t>
      </w:r>
    </w:p>
    <w:p w14:paraId="7E9FFC94" w14:textId="66EA5BC7" w:rsidR="00271B97" w:rsidRPr="009334E7" w:rsidRDefault="00271B97" w:rsidP="00C26664">
      <w:pPr>
        <w:pStyle w:val="af5"/>
        <w:rPr>
          <w:rFonts w:ascii="Cambria" w:hAnsi="Cambria"/>
        </w:rPr>
      </w:pPr>
      <w:bookmarkStart w:id="2399" w:name="_Ref535029399"/>
      <w:bookmarkStart w:id="2400" w:name="_Ref535031981"/>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32</w:t>
      </w:r>
      <w:r w:rsidR="00F6619B" w:rsidRPr="009334E7">
        <w:rPr>
          <w:rFonts w:ascii="Cambria" w:hAnsi="Cambria"/>
        </w:rPr>
        <w:fldChar w:fldCharType="end"/>
      </w:r>
      <w:bookmarkEnd w:id="2399"/>
      <w:bookmarkEnd w:id="2400"/>
      <w:r w:rsidR="00D527DE">
        <w:rPr>
          <w:rFonts w:ascii="Cambria" w:hAnsi="Cambria"/>
        </w:rPr>
        <w:t xml:space="preserve"> —</w:t>
      </w:r>
      <w:r w:rsidRPr="009334E7">
        <w:rPr>
          <w:rFonts w:ascii="Cambria" w:hAnsi="Cambria"/>
        </w:rPr>
        <w:t xml:space="preserve"> Values of d</w:t>
      </w:r>
      <w:r w:rsidR="00E76693">
        <w:rPr>
          <w:rFonts w:ascii="Cambria" w:hAnsi="Cambria"/>
        </w:rPr>
        <w:t>S</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w:t>
      </w:r>
      <w:r w:rsidR="00E76693">
        <w:rPr>
          <w:rFonts w:ascii="Cambria" w:hAnsi="Cambria"/>
        </w:rPr>
        <w:t>T</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w:t>
      </w:r>
      <w:r w:rsidR="00E76693">
        <w:rPr>
          <w:rFonts w:ascii="Cambria" w:hAnsi="Cambria"/>
        </w:rPr>
        <w:t>V</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and scoreIdx[</w:t>
      </w:r>
      <w:r w:rsidR="00D527DE">
        <w:rPr>
          <w:rFonts w:ascii="Cambria" w:hAnsi="Cambria"/>
        </w:rPr>
        <w:t> </w:t>
      </w:r>
      <w:r w:rsidRPr="009334E7">
        <w:rPr>
          <w:rFonts w:ascii="Cambria" w:hAnsi="Cambria"/>
        </w:rPr>
        <w:t>bitIdx</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for intra occupancy prediction</w:t>
      </w:r>
    </w:p>
    <w:tbl>
      <w:tblPr>
        <w:tblStyle w:val="a8"/>
        <w:tblW w:w="0" w:type="auto"/>
        <w:jc w:val="center"/>
        <w:tblLook w:val="04A0" w:firstRow="1" w:lastRow="0" w:firstColumn="1" w:lastColumn="0" w:noHBand="0" w:noVBand="1"/>
      </w:tblPr>
      <w:tblGrid>
        <w:gridCol w:w="460"/>
        <w:gridCol w:w="789"/>
        <w:gridCol w:w="816"/>
        <w:gridCol w:w="815"/>
        <w:gridCol w:w="347"/>
        <w:gridCol w:w="347"/>
        <w:gridCol w:w="347"/>
        <w:gridCol w:w="347"/>
        <w:gridCol w:w="347"/>
        <w:gridCol w:w="347"/>
        <w:gridCol w:w="347"/>
        <w:gridCol w:w="347"/>
      </w:tblGrid>
      <w:tr w:rsidR="003412F8" w:rsidRPr="00D527DE" w14:paraId="6FA57F46" w14:textId="77777777" w:rsidTr="00C26664">
        <w:trPr>
          <w:trHeight w:val="360"/>
          <w:jc w:val="center"/>
        </w:trPr>
        <w:tc>
          <w:tcPr>
            <w:tcW w:w="0" w:type="auto"/>
            <w:noWrap/>
            <w:hideMark/>
          </w:tcPr>
          <w:p w14:paraId="60873049"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D527DE" w:rsidRDefault="003412F8" w:rsidP="00C26664">
            <w:pPr>
              <w:tabs>
                <w:tab w:val="clear" w:pos="403"/>
              </w:tabs>
              <w:spacing w:after="0" w:line="240" w:lineRule="auto"/>
              <w:jc w:val="center"/>
              <w:rPr>
                <w:b/>
                <w:lang w:val="en-CA"/>
              </w:rPr>
            </w:pPr>
          </w:p>
        </w:tc>
        <w:tc>
          <w:tcPr>
            <w:tcW w:w="0" w:type="auto"/>
            <w:gridSpan w:val="8"/>
            <w:noWrap/>
            <w:hideMark/>
          </w:tcPr>
          <w:p w14:paraId="3F31AC23" w14:textId="4D02568F" w:rsidR="003412F8" w:rsidRPr="00D527DE" w:rsidRDefault="003412F8" w:rsidP="00C26664">
            <w:pPr>
              <w:tabs>
                <w:tab w:val="clear" w:pos="403"/>
              </w:tabs>
              <w:spacing w:after="0" w:line="240" w:lineRule="auto"/>
              <w:jc w:val="center"/>
              <w:rPr>
                <w:b/>
                <w:lang w:val="en-CA"/>
              </w:rPr>
            </w:pPr>
            <w:r w:rsidRPr="00D527DE">
              <w:rPr>
                <w:b/>
                <w:lang w:val="en-CA"/>
              </w:rPr>
              <w:t>scoreIdx[</w:t>
            </w:r>
            <w:r w:rsidR="00D527DE">
              <w:rPr>
                <w:b/>
                <w:lang w:val="en-CA"/>
              </w:rPr>
              <w:t> </w:t>
            </w:r>
            <w:r w:rsidRPr="00D527DE">
              <w:rPr>
                <w:b/>
                <w:lang w:val="en-CA"/>
              </w:rPr>
              <w:t>childIdx</w:t>
            </w:r>
            <w:r w:rsidR="00D527DE">
              <w:rPr>
                <w:b/>
                <w:lang w:val="en-CA"/>
              </w:rPr>
              <w:t> </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r>
      <w:tr w:rsidR="00271B97" w:rsidRPr="00D527DE" w14:paraId="01635B11" w14:textId="77777777" w:rsidTr="00C26664">
        <w:trPr>
          <w:trHeight w:val="360"/>
          <w:jc w:val="center"/>
        </w:trPr>
        <w:tc>
          <w:tcPr>
            <w:tcW w:w="0" w:type="auto"/>
            <w:noWrap/>
            <w:hideMark/>
          </w:tcPr>
          <w:p w14:paraId="3B1081FD" w14:textId="77777777" w:rsidR="00271B97" w:rsidRPr="00D527DE" w:rsidRDefault="00271B97" w:rsidP="00C26664">
            <w:pPr>
              <w:tabs>
                <w:tab w:val="clear" w:pos="403"/>
              </w:tabs>
              <w:spacing w:after="0" w:line="240" w:lineRule="auto"/>
              <w:jc w:val="center"/>
              <w:rPr>
                <w:b/>
                <w:lang w:val="en-CA"/>
              </w:rPr>
            </w:pPr>
            <w:r w:rsidRPr="00D527DE">
              <w:rPr>
                <w:b/>
                <w:lang w:val="en-CA"/>
              </w:rPr>
              <w:t>i</w:t>
            </w:r>
          </w:p>
        </w:tc>
        <w:tc>
          <w:tcPr>
            <w:tcW w:w="0" w:type="auto"/>
            <w:noWrap/>
            <w:hideMark/>
          </w:tcPr>
          <w:p w14:paraId="03578D92" w14:textId="47CFD38F" w:rsidR="00271B97" w:rsidRPr="00D527DE" w:rsidRDefault="00271B97" w:rsidP="00C26664">
            <w:pPr>
              <w:tabs>
                <w:tab w:val="clear" w:pos="403"/>
              </w:tabs>
              <w:spacing w:after="0" w:line="240" w:lineRule="auto"/>
              <w:jc w:val="center"/>
              <w:rPr>
                <w:b/>
                <w:lang w:val="en-CA"/>
              </w:rPr>
            </w:pPr>
            <w:r w:rsidRPr="00D527DE">
              <w:rPr>
                <w:b/>
                <w:lang w:val="en-CA"/>
              </w:rPr>
              <w:t>d</w:t>
            </w:r>
            <w:r w:rsidR="00E76693">
              <w:rPr>
                <w:b/>
                <w:lang w:val="en-CA"/>
              </w:rPr>
              <w:t>S</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50DED887" w14:textId="0AF3EEDE" w:rsidR="00271B97" w:rsidRPr="00D527DE" w:rsidRDefault="00271B97" w:rsidP="00C26664">
            <w:pPr>
              <w:tabs>
                <w:tab w:val="clear" w:pos="403"/>
              </w:tabs>
              <w:spacing w:after="0" w:line="240" w:lineRule="auto"/>
              <w:jc w:val="center"/>
              <w:rPr>
                <w:b/>
                <w:lang w:val="en-CA"/>
              </w:rPr>
            </w:pPr>
            <w:r w:rsidRPr="00D527DE">
              <w:rPr>
                <w:b/>
                <w:lang w:val="en-CA"/>
              </w:rPr>
              <w:t>d</w:t>
            </w:r>
            <w:r w:rsidR="00E76693">
              <w:rPr>
                <w:b/>
                <w:lang w:val="en-CA"/>
              </w:rPr>
              <w:t>T</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10259F9E" w14:textId="4B1F6CED" w:rsidR="00271B97" w:rsidRPr="00D527DE" w:rsidRDefault="00271B97" w:rsidP="00C26664">
            <w:pPr>
              <w:tabs>
                <w:tab w:val="clear" w:pos="403"/>
              </w:tabs>
              <w:spacing w:after="0" w:line="240" w:lineRule="auto"/>
              <w:jc w:val="center"/>
              <w:rPr>
                <w:b/>
                <w:lang w:val="en-CA"/>
              </w:rPr>
            </w:pPr>
            <w:r w:rsidRPr="00D527DE">
              <w:rPr>
                <w:b/>
                <w:lang w:val="en-CA"/>
              </w:rPr>
              <w:t>d</w:t>
            </w:r>
            <w:r w:rsidR="00E76693">
              <w:rPr>
                <w:b/>
                <w:lang w:val="en-CA"/>
              </w:rPr>
              <w:t>V</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0E692B72" w14:textId="77777777" w:rsidR="00271B97" w:rsidRPr="00D527DE" w:rsidRDefault="00271B97" w:rsidP="00C26664">
            <w:pPr>
              <w:tabs>
                <w:tab w:val="clear" w:pos="403"/>
              </w:tabs>
              <w:spacing w:after="0" w:line="240" w:lineRule="auto"/>
              <w:jc w:val="center"/>
              <w:rPr>
                <w:b/>
                <w:lang w:val="en-CA"/>
              </w:rPr>
            </w:pPr>
            <w:r w:rsidRPr="00D527DE">
              <w:rPr>
                <w:b/>
                <w:lang w:val="en-CA"/>
              </w:rPr>
              <w:t>0</w:t>
            </w:r>
          </w:p>
        </w:tc>
        <w:tc>
          <w:tcPr>
            <w:tcW w:w="0" w:type="auto"/>
            <w:noWrap/>
            <w:hideMark/>
          </w:tcPr>
          <w:p w14:paraId="73B46CFB" w14:textId="77777777" w:rsidR="00271B97" w:rsidRPr="00D527DE" w:rsidRDefault="00271B97" w:rsidP="00C26664">
            <w:pPr>
              <w:tabs>
                <w:tab w:val="clear" w:pos="403"/>
              </w:tabs>
              <w:spacing w:after="0" w:line="240" w:lineRule="auto"/>
              <w:jc w:val="center"/>
              <w:rPr>
                <w:b/>
                <w:lang w:val="en-CA"/>
              </w:rPr>
            </w:pPr>
            <w:r w:rsidRPr="00D527DE">
              <w:rPr>
                <w:b/>
                <w:lang w:val="en-CA"/>
              </w:rPr>
              <w:t>1</w:t>
            </w:r>
          </w:p>
        </w:tc>
        <w:tc>
          <w:tcPr>
            <w:tcW w:w="0" w:type="auto"/>
            <w:noWrap/>
            <w:hideMark/>
          </w:tcPr>
          <w:p w14:paraId="6BC5DEB4" w14:textId="77777777" w:rsidR="00271B97" w:rsidRPr="00D527DE" w:rsidRDefault="00271B97" w:rsidP="00C26664">
            <w:pPr>
              <w:tabs>
                <w:tab w:val="clear" w:pos="403"/>
              </w:tabs>
              <w:spacing w:after="0" w:line="240" w:lineRule="auto"/>
              <w:jc w:val="center"/>
              <w:rPr>
                <w:b/>
                <w:lang w:val="en-CA"/>
              </w:rPr>
            </w:pPr>
            <w:r w:rsidRPr="00D527DE">
              <w:rPr>
                <w:b/>
                <w:lang w:val="en-CA"/>
              </w:rPr>
              <w:t>2</w:t>
            </w:r>
          </w:p>
        </w:tc>
        <w:tc>
          <w:tcPr>
            <w:tcW w:w="0" w:type="auto"/>
            <w:noWrap/>
            <w:hideMark/>
          </w:tcPr>
          <w:p w14:paraId="20FD939B" w14:textId="77777777" w:rsidR="00271B97" w:rsidRPr="00D527DE" w:rsidRDefault="00271B97" w:rsidP="00C26664">
            <w:pPr>
              <w:tabs>
                <w:tab w:val="clear" w:pos="403"/>
              </w:tabs>
              <w:spacing w:after="0" w:line="240" w:lineRule="auto"/>
              <w:jc w:val="center"/>
              <w:rPr>
                <w:b/>
                <w:lang w:val="en-CA"/>
              </w:rPr>
            </w:pPr>
            <w:r w:rsidRPr="00D527DE">
              <w:rPr>
                <w:b/>
                <w:lang w:val="en-CA"/>
              </w:rPr>
              <w:t>3</w:t>
            </w:r>
          </w:p>
        </w:tc>
        <w:tc>
          <w:tcPr>
            <w:tcW w:w="0" w:type="auto"/>
            <w:noWrap/>
            <w:hideMark/>
          </w:tcPr>
          <w:p w14:paraId="3B1470A9" w14:textId="77777777" w:rsidR="00271B97" w:rsidRPr="00D527DE" w:rsidRDefault="00271B97" w:rsidP="00C26664">
            <w:pPr>
              <w:tabs>
                <w:tab w:val="clear" w:pos="403"/>
              </w:tabs>
              <w:spacing w:after="0" w:line="240" w:lineRule="auto"/>
              <w:jc w:val="center"/>
              <w:rPr>
                <w:b/>
                <w:lang w:val="en-CA"/>
              </w:rPr>
            </w:pPr>
            <w:r w:rsidRPr="00D527DE">
              <w:rPr>
                <w:b/>
                <w:lang w:val="en-CA"/>
              </w:rPr>
              <w:t>4</w:t>
            </w:r>
          </w:p>
        </w:tc>
        <w:tc>
          <w:tcPr>
            <w:tcW w:w="0" w:type="auto"/>
            <w:noWrap/>
            <w:hideMark/>
          </w:tcPr>
          <w:p w14:paraId="1A32C496" w14:textId="77777777" w:rsidR="00271B97" w:rsidRPr="00D527DE" w:rsidRDefault="00271B97" w:rsidP="00C26664">
            <w:pPr>
              <w:tabs>
                <w:tab w:val="clear" w:pos="403"/>
              </w:tabs>
              <w:spacing w:after="0" w:line="240" w:lineRule="auto"/>
              <w:jc w:val="center"/>
              <w:rPr>
                <w:b/>
                <w:lang w:val="en-CA"/>
              </w:rPr>
            </w:pPr>
            <w:r w:rsidRPr="00D527DE">
              <w:rPr>
                <w:b/>
                <w:lang w:val="en-CA"/>
              </w:rPr>
              <w:t>5</w:t>
            </w:r>
          </w:p>
        </w:tc>
        <w:tc>
          <w:tcPr>
            <w:tcW w:w="0" w:type="auto"/>
            <w:noWrap/>
            <w:hideMark/>
          </w:tcPr>
          <w:p w14:paraId="28AC6305" w14:textId="77777777" w:rsidR="00271B97" w:rsidRPr="00D527DE" w:rsidRDefault="00271B97" w:rsidP="00C26664">
            <w:pPr>
              <w:tabs>
                <w:tab w:val="clear" w:pos="403"/>
              </w:tabs>
              <w:spacing w:after="0" w:line="240" w:lineRule="auto"/>
              <w:jc w:val="center"/>
              <w:rPr>
                <w:b/>
                <w:lang w:val="en-CA"/>
              </w:rPr>
            </w:pPr>
            <w:r w:rsidRPr="00D527DE">
              <w:rPr>
                <w:b/>
                <w:lang w:val="en-CA"/>
              </w:rPr>
              <w:t>6</w:t>
            </w:r>
          </w:p>
        </w:tc>
        <w:tc>
          <w:tcPr>
            <w:tcW w:w="0" w:type="auto"/>
            <w:noWrap/>
            <w:hideMark/>
          </w:tcPr>
          <w:p w14:paraId="785F76F4" w14:textId="77777777" w:rsidR="00271B97" w:rsidRPr="00D527DE" w:rsidRDefault="00271B97" w:rsidP="00C26664">
            <w:pPr>
              <w:tabs>
                <w:tab w:val="clear" w:pos="403"/>
              </w:tabs>
              <w:spacing w:after="0" w:line="240" w:lineRule="auto"/>
              <w:jc w:val="center"/>
              <w:rPr>
                <w:b/>
                <w:lang w:val="en-CA"/>
              </w:rPr>
            </w:pPr>
            <w:r w:rsidRPr="00D527DE">
              <w:rPr>
                <w:b/>
                <w:lang w:val="en-CA"/>
              </w:rPr>
              <w:t>7</w:t>
            </w:r>
          </w:p>
        </w:tc>
      </w:tr>
      <w:tr w:rsidR="00271B97" w:rsidRPr="00D527DE" w14:paraId="17376197" w14:textId="77777777" w:rsidTr="00C26664">
        <w:trPr>
          <w:trHeight w:val="360"/>
          <w:jc w:val="center"/>
        </w:trPr>
        <w:tc>
          <w:tcPr>
            <w:tcW w:w="0" w:type="auto"/>
            <w:noWrap/>
            <w:hideMark/>
          </w:tcPr>
          <w:p w14:paraId="5BA948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849B935" w14:textId="30958C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52E5A6" w14:textId="742E91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A40B80A" w14:textId="39836EF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1FE1545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26C647F"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358110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492694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FDC941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C292586"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19134E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AA6AC93" w14:textId="77777777" w:rsidR="00271B97" w:rsidRPr="00D527DE" w:rsidRDefault="00271B97" w:rsidP="00C26664">
            <w:pPr>
              <w:tabs>
                <w:tab w:val="clear" w:pos="403"/>
              </w:tabs>
              <w:spacing w:after="0" w:line="240" w:lineRule="auto"/>
              <w:jc w:val="center"/>
              <w:rPr>
                <w:lang w:val="en-CA"/>
              </w:rPr>
            </w:pPr>
            <w:r w:rsidRPr="00D527DE">
              <w:rPr>
                <w:lang w:val="en-CA"/>
              </w:rPr>
              <w:t>7</w:t>
            </w:r>
          </w:p>
        </w:tc>
      </w:tr>
      <w:tr w:rsidR="00271B97" w:rsidRPr="00D527DE" w14:paraId="2A7ABF06" w14:textId="77777777" w:rsidTr="00C26664">
        <w:trPr>
          <w:trHeight w:val="360"/>
          <w:jc w:val="center"/>
        </w:trPr>
        <w:tc>
          <w:tcPr>
            <w:tcW w:w="0" w:type="auto"/>
            <w:noWrap/>
            <w:hideMark/>
          </w:tcPr>
          <w:p w14:paraId="42A79DB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3598637" w14:textId="0244E5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C7EA993" w14:textId="2832BA2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23C2B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965F7F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E70C4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CE230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022C8B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179FF8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4C8DA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3E1F3B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E4F7CF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79494005" w14:textId="77777777" w:rsidTr="00C26664">
        <w:trPr>
          <w:trHeight w:val="360"/>
          <w:jc w:val="center"/>
        </w:trPr>
        <w:tc>
          <w:tcPr>
            <w:tcW w:w="0" w:type="auto"/>
            <w:noWrap/>
            <w:hideMark/>
          </w:tcPr>
          <w:p w14:paraId="41FF0F5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0FB4A80" w14:textId="3D1C61D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365F38D" w14:textId="04E1F5E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93D6D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49F668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22E03E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A58256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29FEFFB"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CC64AED"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E35184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5F21046"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72672026"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456B92D" w14:textId="77777777" w:rsidTr="00C26664">
        <w:trPr>
          <w:trHeight w:val="360"/>
          <w:jc w:val="center"/>
        </w:trPr>
        <w:tc>
          <w:tcPr>
            <w:tcW w:w="0" w:type="auto"/>
            <w:noWrap/>
            <w:hideMark/>
          </w:tcPr>
          <w:p w14:paraId="0A2A078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96F04A2" w14:textId="6BA4853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3117EB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137E1DD" w14:textId="2197CCC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7E0C6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53AB6A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87DE36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08901B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3139E8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2B55AB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66E4C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62AB6A"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2ACD3B42" w14:textId="77777777" w:rsidTr="00C26664">
        <w:trPr>
          <w:trHeight w:val="360"/>
          <w:jc w:val="center"/>
        </w:trPr>
        <w:tc>
          <w:tcPr>
            <w:tcW w:w="0" w:type="auto"/>
            <w:noWrap/>
            <w:hideMark/>
          </w:tcPr>
          <w:p w14:paraId="6E0AF1F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4F1EAFF" w14:textId="5797A584"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FD117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70DBF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BB3C5E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ABB548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A7A3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2BDC2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6A97FBC"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F9638A6"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107FA9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264FB8"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1CD9B6C9" w14:textId="77777777" w:rsidTr="00C26664">
        <w:trPr>
          <w:trHeight w:val="360"/>
          <w:jc w:val="center"/>
        </w:trPr>
        <w:tc>
          <w:tcPr>
            <w:tcW w:w="0" w:type="auto"/>
            <w:noWrap/>
            <w:hideMark/>
          </w:tcPr>
          <w:p w14:paraId="1E671EB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12B7E8" w14:textId="6FB58DC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A26468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6C7DA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21CB2D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20535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CF46BD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7D9335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294CCD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183C57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73AA91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075A8CD"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2DA9155D" w14:textId="77777777" w:rsidTr="00C26664">
        <w:trPr>
          <w:trHeight w:val="360"/>
          <w:jc w:val="center"/>
        </w:trPr>
        <w:tc>
          <w:tcPr>
            <w:tcW w:w="0" w:type="auto"/>
            <w:noWrap/>
            <w:hideMark/>
          </w:tcPr>
          <w:p w14:paraId="67460F9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5D0F424" w14:textId="230CB0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C32CC3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3D12A3C" w14:textId="38CBF6A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A4DE18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8D154C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1AD34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CCD6BE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FB1B26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F15A3FC"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3C40C57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BE4A560"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1F45267" w14:textId="77777777" w:rsidTr="00C26664">
        <w:trPr>
          <w:trHeight w:val="360"/>
          <w:jc w:val="center"/>
        </w:trPr>
        <w:tc>
          <w:tcPr>
            <w:tcW w:w="0" w:type="auto"/>
            <w:noWrap/>
            <w:hideMark/>
          </w:tcPr>
          <w:p w14:paraId="4AA5612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458E1E18" w14:textId="03C293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825464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05D7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1CBA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93DFCA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A12B23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A4ADF0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55A4E6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47FB1B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D1BF1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69C36EE"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4E736F9B" w14:textId="77777777" w:rsidTr="00C26664">
        <w:trPr>
          <w:trHeight w:val="360"/>
          <w:jc w:val="center"/>
        </w:trPr>
        <w:tc>
          <w:tcPr>
            <w:tcW w:w="0" w:type="auto"/>
            <w:noWrap/>
            <w:hideMark/>
          </w:tcPr>
          <w:p w14:paraId="750A22B0" w14:textId="77777777" w:rsidR="00271B97" w:rsidRPr="00D527DE" w:rsidRDefault="00271B97" w:rsidP="00C26664">
            <w:pPr>
              <w:tabs>
                <w:tab w:val="clear" w:pos="403"/>
              </w:tabs>
              <w:spacing w:after="0" w:line="240" w:lineRule="auto"/>
              <w:jc w:val="center"/>
              <w:rPr>
                <w:lang w:val="en-CA"/>
              </w:rPr>
            </w:pPr>
            <w:r w:rsidRPr="00D527DE">
              <w:rPr>
                <w:lang w:val="en-CA"/>
              </w:rPr>
              <w:t>8</w:t>
            </w:r>
          </w:p>
        </w:tc>
        <w:tc>
          <w:tcPr>
            <w:tcW w:w="0" w:type="auto"/>
            <w:noWrap/>
            <w:hideMark/>
          </w:tcPr>
          <w:p w14:paraId="20E1C202" w14:textId="5AAEDF9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DC9B2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D39B5A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FAE398"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8FA17D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D71298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5245F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537B6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21B3359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31B49F3"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8F0F1A6"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61B2DBB3" w14:textId="77777777" w:rsidTr="00C26664">
        <w:trPr>
          <w:trHeight w:val="360"/>
          <w:jc w:val="center"/>
        </w:trPr>
        <w:tc>
          <w:tcPr>
            <w:tcW w:w="0" w:type="auto"/>
            <w:noWrap/>
            <w:hideMark/>
          </w:tcPr>
          <w:p w14:paraId="3D8D625A" w14:textId="77777777" w:rsidR="00271B97" w:rsidRPr="00D527DE" w:rsidRDefault="00271B97" w:rsidP="00C26664">
            <w:pPr>
              <w:tabs>
                <w:tab w:val="clear" w:pos="403"/>
              </w:tabs>
              <w:spacing w:after="0" w:line="240" w:lineRule="auto"/>
              <w:jc w:val="center"/>
              <w:rPr>
                <w:lang w:val="en-CA"/>
              </w:rPr>
            </w:pPr>
            <w:r w:rsidRPr="00D527DE">
              <w:rPr>
                <w:lang w:val="en-CA"/>
              </w:rPr>
              <w:t>9</w:t>
            </w:r>
          </w:p>
        </w:tc>
        <w:tc>
          <w:tcPr>
            <w:tcW w:w="0" w:type="auto"/>
            <w:noWrap/>
            <w:hideMark/>
          </w:tcPr>
          <w:p w14:paraId="7402F6C0"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0C11EB5" w14:textId="01C4BC6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BC3E270" w14:textId="737CDB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4D2D6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78E0B1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F4B414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513F9C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A63832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6ABE3F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B5517F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A84BF7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474F9AC2" w14:textId="77777777" w:rsidTr="00C26664">
        <w:trPr>
          <w:trHeight w:val="360"/>
          <w:jc w:val="center"/>
        </w:trPr>
        <w:tc>
          <w:tcPr>
            <w:tcW w:w="0" w:type="auto"/>
            <w:noWrap/>
            <w:hideMark/>
          </w:tcPr>
          <w:p w14:paraId="25A35232" w14:textId="77777777" w:rsidR="00271B97" w:rsidRPr="00D527DE" w:rsidRDefault="00271B97" w:rsidP="00C26664">
            <w:pPr>
              <w:tabs>
                <w:tab w:val="clear" w:pos="403"/>
              </w:tabs>
              <w:spacing w:after="0" w:line="240" w:lineRule="auto"/>
              <w:jc w:val="center"/>
              <w:rPr>
                <w:lang w:val="en-CA"/>
              </w:rPr>
            </w:pPr>
            <w:r w:rsidRPr="00D527DE">
              <w:rPr>
                <w:lang w:val="en-CA"/>
              </w:rPr>
              <w:t>10</w:t>
            </w:r>
          </w:p>
        </w:tc>
        <w:tc>
          <w:tcPr>
            <w:tcW w:w="0" w:type="auto"/>
            <w:noWrap/>
            <w:hideMark/>
          </w:tcPr>
          <w:p w14:paraId="05951EC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4CAB799" w14:textId="17EDDE1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FF233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9A934E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B5F4BA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1E5EEF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D0CE3C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28B1A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8ACFA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14C7EE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EAE145B"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6EF69CA0" w14:textId="77777777" w:rsidTr="00C26664">
        <w:trPr>
          <w:trHeight w:val="360"/>
          <w:jc w:val="center"/>
        </w:trPr>
        <w:tc>
          <w:tcPr>
            <w:tcW w:w="0" w:type="auto"/>
            <w:noWrap/>
            <w:hideMark/>
          </w:tcPr>
          <w:p w14:paraId="53F0EB0D" w14:textId="77777777" w:rsidR="00271B97" w:rsidRPr="00D527DE" w:rsidRDefault="00271B97" w:rsidP="00C26664">
            <w:pPr>
              <w:tabs>
                <w:tab w:val="clear" w:pos="403"/>
              </w:tabs>
              <w:spacing w:after="0" w:line="240" w:lineRule="auto"/>
              <w:jc w:val="center"/>
              <w:rPr>
                <w:lang w:val="en-CA"/>
              </w:rPr>
            </w:pPr>
            <w:r w:rsidRPr="00D527DE">
              <w:rPr>
                <w:lang w:val="en-CA"/>
              </w:rPr>
              <w:t>11</w:t>
            </w:r>
          </w:p>
        </w:tc>
        <w:tc>
          <w:tcPr>
            <w:tcW w:w="0" w:type="auto"/>
            <w:noWrap/>
            <w:hideMark/>
          </w:tcPr>
          <w:p w14:paraId="5C76451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04638E2" w14:textId="1B6F10D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1011DA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DB6A8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93B0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AD7286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B3654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E66FF4B"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05CBF7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12AA65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C3CAE46"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37E929C0" w14:textId="77777777" w:rsidTr="00C26664">
        <w:trPr>
          <w:trHeight w:val="360"/>
          <w:jc w:val="center"/>
        </w:trPr>
        <w:tc>
          <w:tcPr>
            <w:tcW w:w="0" w:type="auto"/>
            <w:noWrap/>
            <w:hideMark/>
          </w:tcPr>
          <w:p w14:paraId="05E3A73B" w14:textId="77777777" w:rsidR="00271B97" w:rsidRPr="00D527DE" w:rsidRDefault="00271B97" w:rsidP="00C26664">
            <w:pPr>
              <w:tabs>
                <w:tab w:val="clear" w:pos="403"/>
              </w:tabs>
              <w:spacing w:after="0" w:line="240" w:lineRule="auto"/>
              <w:jc w:val="center"/>
              <w:rPr>
                <w:lang w:val="en-CA"/>
              </w:rPr>
            </w:pPr>
            <w:r w:rsidRPr="00D527DE">
              <w:rPr>
                <w:lang w:val="en-CA"/>
              </w:rPr>
              <w:t>12</w:t>
            </w:r>
          </w:p>
        </w:tc>
        <w:tc>
          <w:tcPr>
            <w:tcW w:w="0" w:type="auto"/>
            <w:noWrap/>
            <w:hideMark/>
          </w:tcPr>
          <w:p w14:paraId="099334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59FF6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AA74790" w14:textId="0EE70B0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E714DF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BC97AE3"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B7C351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0DE9B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BCC89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0B52A1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11CF7F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62AF3A"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394D29E4" w14:textId="77777777" w:rsidTr="00C26664">
        <w:trPr>
          <w:trHeight w:val="360"/>
          <w:jc w:val="center"/>
        </w:trPr>
        <w:tc>
          <w:tcPr>
            <w:tcW w:w="0" w:type="auto"/>
            <w:noWrap/>
            <w:hideMark/>
          </w:tcPr>
          <w:p w14:paraId="06F370F6" w14:textId="77777777" w:rsidR="00271B97" w:rsidRPr="00D527DE" w:rsidRDefault="00271B97" w:rsidP="00C26664">
            <w:pPr>
              <w:tabs>
                <w:tab w:val="clear" w:pos="403"/>
              </w:tabs>
              <w:spacing w:after="0" w:line="240" w:lineRule="auto"/>
              <w:jc w:val="center"/>
              <w:rPr>
                <w:lang w:val="en-CA"/>
              </w:rPr>
            </w:pPr>
            <w:r w:rsidRPr="00D527DE">
              <w:rPr>
                <w:lang w:val="en-CA"/>
              </w:rPr>
              <w:t>13</w:t>
            </w:r>
          </w:p>
        </w:tc>
        <w:tc>
          <w:tcPr>
            <w:tcW w:w="0" w:type="auto"/>
            <w:noWrap/>
            <w:hideMark/>
          </w:tcPr>
          <w:p w14:paraId="4441486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783C31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4DFB56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3FE44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F261F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48C0285"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A49AD0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7F404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7D2BF9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B0DA44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56330A0"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0805B69" w14:textId="77777777" w:rsidTr="00C26664">
        <w:trPr>
          <w:trHeight w:val="360"/>
          <w:jc w:val="center"/>
        </w:trPr>
        <w:tc>
          <w:tcPr>
            <w:tcW w:w="0" w:type="auto"/>
            <w:noWrap/>
            <w:hideMark/>
          </w:tcPr>
          <w:p w14:paraId="604CD968" w14:textId="77777777" w:rsidR="00271B97" w:rsidRPr="00D527DE" w:rsidRDefault="00271B97" w:rsidP="00C26664">
            <w:pPr>
              <w:tabs>
                <w:tab w:val="clear" w:pos="403"/>
              </w:tabs>
              <w:spacing w:after="0" w:line="240" w:lineRule="auto"/>
              <w:jc w:val="center"/>
              <w:rPr>
                <w:lang w:val="en-CA"/>
              </w:rPr>
            </w:pPr>
            <w:r w:rsidRPr="00D527DE">
              <w:rPr>
                <w:lang w:val="en-CA"/>
              </w:rPr>
              <w:t>14</w:t>
            </w:r>
          </w:p>
        </w:tc>
        <w:tc>
          <w:tcPr>
            <w:tcW w:w="0" w:type="auto"/>
            <w:noWrap/>
            <w:hideMark/>
          </w:tcPr>
          <w:p w14:paraId="7F3D52D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A080D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E7C67F1" w14:textId="509F31C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5AC514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EB8057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4B75251"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7DDD953"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4E70E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F18E4E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912C0C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F7B1923"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2CE49EC" w14:textId="77777777" w:rsidTr="00C26664">
        <w:trPr>
          <w:trHeight w:val="360"/>
          <w:jc w:val="center"/>
        </w:trPr>
        <w:tc>
          <w:tcPr>
            <w:tcW w:w="0" w:type="auto"/>
            <w:noWrap/>
            <w:hideMark/>
          </w:tcPr>
          <w:p w14:paraId="473FA32F" w14:textId="77777777" w:rsidR="00271B97" w:rsidRPr="00D527DE" w:rsidRDefault="00271B97" w:rsidP="00C26664">
            <w:pPr>
              <w:tabs>
                <w:tab w:val="clear" w:pos="403"/>
              </w:tabs>
              <w:spacing w:after="0" w:line="240" w:lineRule="auto"/>
              <w:jc w:val="center"/>
              <w:rPr>
                <w:lang w:val="en-CA"/>
              </w:rPr>
            </w:pPr>
            <w:r w:rsidRPr="00D527DE">
              <w:rPr>
                <w:lang w:val="en-CA"/>
              </w:rPr>
              <w:t>15</w:t>
            </w:r>
          </w:p>
        </w:tc>
        <w:tc>
          <w:tcPr>
            <w:tcW w:w="0" w:type="auto"/>
            <w:noWrap/>
            <w:hideMark/>
          </w:tcPr>
          <w:p w14:paraId="6F642C5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105355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FDCCFB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51A138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6BC66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5A67B1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ECDD56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80063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F7C32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B3820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905308"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5253FC5B" w14:textId="77777777" w:rsidTr="00C26664">
        <w:trPr>
          <w:trHeight w:val="360"/>
          <w:jc w:val="center"/>
        </w:trPr>
        <w:tc>
          <w:tcPr>
            <w:tcW w:w="0" w:type="auto"/>
            <w:noWrap/>
            <w:hideMark/>
          </w:tcPr>
          <w:p w14:paraId="1EF6D1C8" w14:textId="77777777" w:rsidR="00271B97" w:rsidRPr="00D527DE" w:rsidRDefault="00271B97" w:rsidP="00C26664">
            <w:pPr>
              <w:tabs>
                <w:tab w:val="clear" w:pos="403"/>
              </w:tabs>
              <w:spacing w:after="0" w:line="240" w:lineRule="auto"/>
              <w:jc w:val="center"/>
              <w:rPr>
                <w:lang w:val="en-CA"/>
              </w:rPr>
            </w:pPr>
            <w:r w:rsidRPr="00D527DE">
              <w:rPr>
                <w:lang w:val="en-CA"/>
              </w:rPr>
              <w:t>16</w:t>
            </w:r>
          </w:p>
        </w:tc>
        <w:tc>
          <w:tcPr>
            <w:tcW w:w="0" w:type="auto"/>
            <w:noWrap/>
            <w:hideMark/>
          </w:tcPr>
          <w:p w14:paraId="7DDAA07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4B325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AD76BD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5517D2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3A739E"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724E5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332BB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1206DA8"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41BBAF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6E190D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7F7262"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23FE55A7" w14:textId="77777777" w:rsidTr="00C26664">
        <w:trPr>
          <w:trHeight w:val="360"/>
          <w:jc w:val="center"/>
        </w:trPr>
        <w:tc>
          <w:tcPr>
            <w:tcW w:w="0" w:type="auto"/>
            <w:noWrap/>
            <w:hideMark/>
          </w:tcPr>
          <w:p w14:paraId="7B051854" w14:textId="77777777" w:rsidR="00271B97" w:rsidRPr="00D527DE" w:rsidRDefault="00271B97" w:rsidP="00C26664">
            <w:pPr>
              <w:tabs>
                <w:tab w:val="clear" w:pos="403"/>
              </w:tabs>
              <w:spacing w:after="0" w:line="240" w:lineRule="auto"/>
              <w:jc w:val="center"/>
              <w:rPr>
                <w:lang w:val="en-CA"/>
              </w:rPr>
            </w:pPr>
            <w:r w:rsidRPr="00D527DE">
              <w:rPr>
                <w:lang w:val="en-CA"/>
              </w:rPr>
              <w:t>17</w:t>
            </w:r>
          </w:p>
        </w:tc>
        <w:tc>
          <w:tcPr>
            <w:tcW w:w="0" w:type="auto"/>
            <w:noWrap/>
            <w:hideMark/>
          </w:tcPr>
          <w:p w14:paraId="0D83569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9D8CF1" w14:textId="0646AE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134A1DC" w14:textId="609BE94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B326A7E"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82C07AA"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C2EDED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D2704DD"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0CF285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EFF0D3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AA1EB7"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7E692D5D"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8CFA992" w14:textId="77777777" w:rsidTr="00C26664">
        <w:trPr>
          <w:trHeight w:val="360"/>
          <w:jc w:val="center"/>
        </w:trPr>
        <w:tc>
          <w:tcPr>
            <w:tcW w:w="0" w:type="auto"/>
            <w:noWrap/>
            <w:hideMark/>
          </w:tcPr>
          <w:p w14:paraId="6F28ADB9" w14:textId="77777777" w:rsidR="00271B97" w:rsidRPr="00D527DE" w:rsidRDefault="00271B97" w:rsidP="00C26664">
            <w:pPr>
              <w:tabs>
                <w:tab w:val="clear" w:pos="403"/>
              </w:tabs>
              <w:spacing w:after="0" w:line="240" w:lineRule="auto"/>
              <w:jc w:val="center"/>
              <w:rPr>
                <w:lang w:val="en-CA"/>
              </w:rPr>
            </w:pPr>
            <w:r w:rsidRPr="00D527DE">
              <w:rPr>
                <w:lang w:val="en-CA"/>
              </w:rPr>
              <w:t>18</w:t>
            </w:r>
          </w:p>
        </w:tc>
        <w:tc>
          <w:tcPr>
            <w:tcW w:w="0" w:type="auto"/>
            <w:noWrap/>
            <w:hideMark/>
          </w:tcPr>
          <w:p w14:paraId="069D8C0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1242F5" w14:textId="5851D55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89F9D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64523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9B2337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46D13E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7A15D2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480AC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747D7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AFF112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6410E54"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12213E35" w14:textId="77777777" w:rsidTr="00C26664">
        <w:trPr>
          <w:trHeight w:val="360"/>
          <w:jc w:val="center"/>
        </w:trPr>
        <w:tc>
          <w:tcPr>
            <w:tcW w:w="0" w:type="auto"/>
            <w:noWrap/>
            <w:hideMark/>
          </w:tcPr>
          <w:p w14:paraId="01A925F4" w14:textId="77777777" w:rsidR="00271B97" w:rsidRPr="00D527DE" w:rsidRDefault="00271B97" w:rsidP="00C26664">
            <w:pPr>
              <w:tabs>
                <w:tab w:val="clear" w:pos="403"/>
              </w:tabs>
              <w:spacing w:after="0" w:line="240" w:lineRule="auto"/>
              <w:jc w:val="center"/>
              <w:rPr>
                <w:lang w:val="en-CA"/>
              </w:rPr>
            </w:pPr>
            <w:r w:rsidRPr="00D527DE">
              <w:rPr>
                <w:lang w:val="en-CA"/>
              </w:rPr>
              <w:t>19</w:t>
            </w:r>
          </w:p>
        </w:tc>
        <w:tc>
          <w:tcPr>
            <w:tcW w:w="0" w:type="auto"/>
            <w:noWrap/>
            <w:hideMark/>
          </w:tcPr>
          <w:p w14:paraId="5121A1E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24E32AF" w14:textId="56721E1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5CFB0E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676CD7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B6290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54FB0C2"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D3CA8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095B3C"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0FE07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C7973DB"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A5E63A2"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837B588" w14:textId="77777777" w:rsidTr="00C26664">
        <w:trPr>
          <w:trHeight w:val="360"/>
          <w:jc w:val="center"/>
        </w:trPr>
        <w:tc>
          <w:tcPr>
            <w:tcW w:w="0" w:type="auto"/>
            <w:noWrap/>
            <w:hideMark/>
          </w:tcPr>
          <w:p w14:paraId="205C3094" w14:textId="77777777" w:rsidR="00271B97" w:rsidRPr="00D527DE" w:rsidRDefault="00271B97" w:rsidP="00C26664">
            <w:pPr>
              <w:tabs>
                <w:tab w:val="clear" w:pos="403"/>
              </w:tabs>
              <w:spacing w:after="0" w:line="240" w:lineRule="auto"/>
              <w:jc w:val="center"/>
              <w:rPr>
                <w:lang w:val="en-CA"/>
              </w:rPr>
            </w:pPr>
            <w:r w:rsidRPr="00D527DE">
              <w:rPr>
                <w:lang w:val="en-CA"/>
              </w:rPr>
              <w:t>20</w:t>
            </w:r>
          </w:p>
        </w:tc>
        <w:tc>
          <w:tcPr>
            <w:tcW w:w="0" w:type="auto"/>
            <w:noWrap/>
            <w:hideMark/>
          </w:tcPr>
          <w:p w14:paraId="0BC04F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BB76C2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6BD9911" w14:textId="72F8DD4C"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2A60D4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758FAA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B9464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6D51E0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8EE6F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E2CE44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B3D343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6099220"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0C4F9B0" w14:textId="77777777" w:rsidTr="00C26664">
        <w:trPr>
          <w:trHeight w:val="360"/>
          <w:jc w:val="center"/>
        </w:trPr>
        <w:tc>
          <w:tcPr>
            <w:tcW w:w="0" w:type="auto"/>
            <w:noWrap/>
            <w:hideMark/>
          </w:tcPr>
          <w:p w14:paraId="1C3C0F6E" w14:textId="77777777" w:rsidR="00271B97" w:rsidRPr="00D527DE" w:rsidRDefault="00271B97" w:rsidP="00C26664">
            <w:pPr>
              <w:tabs>
                <w:tab w:val="clear" w:pos="403"/>
              </w:tabs>
              <w:spacing w:after="0" w:line="240" w:lineRule="auto"/>
              <w:jc w:val="center"/>
              <w:rPr>
                <w:lang w:val="en-CA"/>
              </w:rPr>
            </w:pPr>
            <w:r w:rsidRPr="00D527DE">
              <w:rPr>
                <w:lang w:val="en-CA"/>
              </w:rPr>
              <w:t>21</w:t>
            </w:r>
          </w:p>
        </w:tc>
        <w:tc>
          <w:tcPr>
            <w:tcW w:w="0" w:type="auto"/>
            <w:noWrap/>
            <w:hideMark/>
          </w:tcPr>
          <w:p w14:paraId="4728AD7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E930158"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8A794B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01F59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637A76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01D01F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3E049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E7A24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ED1F5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BC6C0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28844D2"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8088849" w14:textId="77777777" w:rsidTr="00C26664">
        <w:trPr>
          <w:trHeight w:val="360"/>
          <w:jc w:val="center"/>
        </w:trPr>
        <w:tc>
          <w:tcPr>
            <w:tcW w:w="0" w:type="auto"/>
            <w:noWrap/>
            <w:hideMark/>
          </w:tcPr>
          <w:p w14:paraId="7FABC720" w14:textId="77777777" w:rsidR="00271B97" w:rsidRPr="00D527DE" w:rsidRDefault="00271B97" w:rsidP="00C26664">
            <w:pPr>
              <w:tabs>
                <w:tab w:val="clear" w:pos="403"/>
              </w:tabs>
              <w:spacing w:after="0" w:line="240" w:lineRule="auto"/>
              <w:jc w:val="center"/>
              <w:rPr>
                <w:lang w:val="en-CA"/>
              </w:rPr>
            </w:pPr>
            <w:r w:rsidRPr="00D527DE">
              <w:rPr>
                <w:lang w:val="en-CA"/>
              </w:rPr>
              <w:t>22</w:t>
            </w:r>
          </w:p>
        </w:tc>
        <w:tc>
          <w:tcPr>
            <w:tcW w:w="0" w:type="auto"/>
            <w:noWrap/>
            <w:hideMark/>
          </w:tcPr>
          <w:p w14:paraId="7C030FE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C8720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6FCCF5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BAAC4D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4E91E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E40E37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A628F0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21556E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7B4D76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FB9712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837997F"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7A8EFD7F" w14:textId="77777777" w:rsidTr="00C26664">
        <w:trPr>
          <w:trHeight w:val="360"/>
          <w:jc w:val="center"/>
        </w:trPr>
        <w:tc>
          <w:tcPr>
            <w:tcW w:w="0" w:type="auto"/>
            <w:noWrap/>
            <w:hideMark/>
          </w:tcPr>
          <w:p w14:paraId="3A61289E" w14:textId="77777777" w:rsidR="00271B97" w:rsidRPr="00D527DE" w:rsidRDefault="00271B97" w:rsidP="00C26664">
            <w:pPr>
              <w:tabs>
                <w:tab w:val="clear" w:pos="403"/>
              </w:tabs>
              <w:spacing w:after="0" w:line="240" w:lineRule="auto"/>
              <w:jc w:val="center"/>
              <w:rPr>
                <w:lang w:val="en-CA"/>
              </w:rPr>
            </w:pPr>
            <w:r w:rsidRPr="00D527DE">
              <w:rPr>
                <w:lang w:val="en-CA"/>
              </w:rPr>
              <w:t>23</w:t>
            </w:r>
          </w:p>
        </w:tc>
        <w:tc>
          <w:tcPr>
            <w:tcW w:w="0" w:type="auto"/>
            <w:noWrap/>
            <w:hideMark/>
          </w:tcPr>
          <w:p w14:paraId="3C6015E8"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D353D5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E7E5D0A" w14:textId="504EAC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0C411D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1CED2A57"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7E1F26"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E7DE2F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E785E9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AD0B5DF"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53DDF3B8"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4DBAD2B"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B945712" w14:textId="77777777" w:rsidTr="00C26664">
        <w:trPr>
          <w:trHeight w:val="360"/>
          <w:jc w:val="center"/>
        </w:trPr>
        <w:tc>
          <w:tcPr>
            <w:tcW w:w="0" w:type="auto"/>
            <w:noWrap/>
            <w:hideMark/>
          </w:tcPr>
          <w:p w14:paraId="5A9FD7CA" w14:textId="77777777" w:rsidR="00271B97" w:rsidRPr="00D527DE" w:rsidRDefault="00271B97" w:rsidP="00C26664">
            <w:pPr>
              <w:tabs>
                <w:tab w:val="clear" w:pos="403"/>
              </w:tabs>
              <w:spacing w:after="0" w:line="240" w:lineRule="auto"/>
              <w:jc w:val="center"/>
              <w:rPr>
                <w:lang w:val="en-CA"/>
              </w:rPr>
            </w:pPr>
            <w:r w:rsidRPr="00D527DE">
              <w:rPr>
                <w:lang w:val="en-CA"/>
              </w:rPr>
              <w:t>24</w:t>
            </w:r>
          </w:p>
        </w:tc>
        <w:tc>
          <w:tcPr>
            <w:tcW w:w="0" w:type="auto"/>
            <w:noWrap/>
            <w:hideMark/>
          </w:tcPr>
          <w:p w14:paraId="4126348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1B9F8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673E8F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7BC1761"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D9B60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C2A44C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C9D4C5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986EC2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81EEE6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5ADF6C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DE23EE9"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54A7AB6E" w14:textId="77777777" w:rsidTr="00C26664">
        <w:trPr>
          <w:trHeight w:val="360"/>
          <w:jc w:val="center"/>
        </w:trPr>
        <w:tc>
          <w:tcPr>
            <w:tcW w:w="0" w:type="auto"/>
            <w:noWrap/>
            <w:hideMark/>
          </w:tcPr>
          <w:p w14:paraId="14DD32FF" w14:textId="77777777" w:rsidR="00271B97" w:rsidRPr="00D527DE" w:rsidRDefault="00271B97" w:rsidP="00C26664">
            <w:pPr>
              <w:tabs>
                <w:tab w:val="clear" w:pos="403"/>
              </w:tabs>
              <w:spacing w:after="0" w:line="240" w:lineRule="auto"/>
              <w:jc w:val="center"/>
              <w:rPr>
                <w:lang w:val="en-CA"/>
              </w:rPr>
            </w:pPr>
            <w:r w:rsidRPr="00D527DE">
              <w:rPr>
                <w:lang w:val="en-CA"/>
              </w:rPr>
              <w:t>25</w:t>
            </w:r>
          </w:p>
        </w:tc>
        <w:tc>
          <w:tcPr>
            <w:tcW w:w="0" w:type="auto"/>
            <w:noWrap/>
            <w:hideMark/>
          </w:tcPr>
          <w:p w14:paraId="04FA11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88C32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6A57E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BBBE215"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DD284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C6008A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390A7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65283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7BF4E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C6E285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90D7754"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bl>
    <w:p w14:paraId="00632388" w14:textId="77777777" w:rsidR="00271B97" w:rsidRPr="00D527DE" w:rsidRDefault="00271B97">
      <w:pPr>
        <w:rPr>
          <w:lang w:val="en-CA" w:eastAsia="ja-JP"/>
        </w:rPr>
      </w:pPr>
    </w:p>
    <w:p w14:paraId="49CE302F" w14:textId="0FA2955F" w:rsidR="003412F8" w:rsidRPr="009334E7" w:rsidRDefault="003412F8" w:rsidP="00C26664">
      <w:pPr>
        <w:pStyle w:val="af5"/>
        <w:rPr>
          <w:rFonts w:ascii="Cambria" w:hAnsi="Cambria"/>
        </w:rPr>
      </w:pPr>
      <w:bookmarkStart w:id="2401" w:name="_Ref535031983"/>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33</w:t>
      </w:r>
      <w:r w:rsidR="00F6619B" w:rsidRPr="009334E7">
        <w:rPr>
          <w:rFonts w:ascii="Cambria" w:hAnsi="Cambria"/>
        </w:rPr>
        <w:fldChar w:fldCharType="end"/>
      </w:r>
      <w:bookmarkEnd w:id="2401"/>
      <w:r w:rsidR="00D527DE">
        <w:rPr>
          <w:rFonts w:ascii="Cambria" w:hAnsi="Cambria"/>
        </w:rPr>
        <w:t xml:space="preserve"> —</w:t>
      </w:r>
      <w:r w:rsidRPr="009334E7">
        <w:rPr>
          <w:rFonts w:ascii="Cambria" w:hAnsi="Cambria"/>
        </w:rPr>
        <w:t xml:space="preserve"> Values of predictionScore[</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occupied</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1128"/>
        <w:gridCol w:w="582"/>
        <w:gridCol w:w="582"/>
        <w:gridCol w:w="460"/>
        <w:gridCol w:w="460"/>
        <w:gridCol w:w="460"/>
        <w:gridCol w:w="582"/>
        <w:gridCol w:w="460"/>
        <w:gridCol w:w="460"/>
      </w:tblGrid>
      <w:tr w:rsidR="003412F8" w:rsidRPr="00D527DE" w14:paraId="491F4568" w14:textId="77777777" w:rsidTr="00C26664">
        <w:trPr>
          <w:trHeight w:val="360"/>
          <w:jc w:val="center"/>
        </w:trPr>
        <w:tc>
          <w:tcPr>
            <w:tcW w:w="0" w:type="auto"/>
            <w:noWrap/>
            <w:hideMark/>
          </w:tcPr>
          <w:p w14:paraId="51F43C19" w14:textId="77777777" w:rsidR="003412F8" w:rsidRPr="00D527DE" w:rsidRDefault="003412F8" w:rsidP="003412F8">
            <w:pPr>
              <w:tabs>
                <w:tab w:val="clear" w:pos="403"/>
              </w:tabs>
              <w:spacing w:after="0" w:line="240" w:lineRule="auto"/>
              <w:jc w:val="left"/>
              <w:rPr>
                <w:b/>
                <w:lang w:val="en-CA"/>
              </w:rPr>
            </w:pPr>
          </w:p>
        </w:tc>
        <w:tc>
          <w:tcPr>
            <w:tcW w:w="0" w:type="auto"/>
            <w:gridSpan w:val="8"/>
            <w:noWrap/>
            <w:hideMark/>
          </w:tcPr>
          <w:p w14:paraId="20B7E029" w14:textId="69F798B0"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034215E0" w14:textId="77777777" w:rsidTr="00C26664">
        <w:trPr>
          <w:trHeight w:val="360"/>
          <w:jc w:val="center"/>
        </w:trPr>
        <w:tc>
          <w:tcPr>
            <w:tcW w:w="0" w:type="auto"/>
            <w:noWrap/>
            <w:hideMark/>
          </w:tcPr>
          <w:p w14:paraId="4FB68FAE" w14:textId="77777777" w:rsidR="003412F8" w:rsidRPr="00D527DE" w:rsidRDefault="003412F8" w:rsidP="003412F8">
            <w:pPr>
              <w:tabs>
                <w:tab w:val="clear" w:pos="403"/>
              </w:tabs>
              <w:spacing w:after="0" w:line="240" w:lineRule="auto"/>
              <w:jc w:val="left"/>
              <w:rPr>
                <w:b/>
                <w:lang w:val="en-CA"/>
              </w:rPr>
            </w:pPr>
            <w:r w:rsidRPr="00D527DE">
              <w:rPr>
                <w:b/>
                <w:lang w:val="en-CA"/>
              </w:rPr>
              <w:t>occupied</w:t>
            </w:r>
          </w:p>
        </w:tc>
        <w:tc>
          <w:tcPr>
            <w:tcW w:w="0" w:type="auto"/>
            <w:noWrap/>
            <w:hideMark/>
          </w:tcPr>
          <w:p w14:paraId="29B2EB71" w14:textId="77777777" w:rsidR="003412F8" w:rsidRPr="00D527DE" w:rsidRDefault="003412F8" w:rsidP="00C5553D">
            <w:pPr>
              <w:tabs>
                <w:tab w:val="clear" w:pos="403"/>
              </w:tabs>
              <w:spacing w:after="0" w:line="240" w:lineRule="auto"/>
              <w:jc w:val="center"/>
              <w:rPr>
                <w:b/>
                <w:lang w:val="en-CA"/>
              </w:rPr>
            </w:pPr>
            <w:r w:rsidRPr="00D527DE">
              <w:rPr>
                <w:b/>
                <w:lang w:val="en-CA"/>
              </w:rPr>
              <w:t>0</w:t>
            </w:r>
          </w:p>
        </w:tc>
        <w:tc>
          <w:tcPr>
            <w:tcW w:w="0" w:type="auto"/>
            <w:noWrap/>
            <w:hideMark/>
          </w:tcPr>
          <w:p w14:paraId="4FFF10BC" w14:textId="77777777" w:rsidR="003412F8" w:rsidRPr="00D527DE" w:rsidRDefault="003412F8" w:rsidP="00C5553D">
            <w:pPr>
              <w:tabs>
                <w:tab w:val="clear" w:pos="403"/>
              </w:tabs>
              <w:spacing w:after="0" w:line="240" w:lineRule="auto"/>
              <w:jc w:val="center"/>
              <w:rPr>
                <w:b/>
                <w:lang w:val="en-CA"/>
              </w:rPr>
            </w:pPr>
            <w:r w:rsidRPr="00D527DE">
              <w:rPr>
                <w:b/>
                <w:lang w:val="en-CA"/>
              </w:rPr>
              <w:t>1</w:t>
            </w:r>
          </w:p>
        </w:tc>
        <w:tc>
          <w:tcPr>
            <w:tcW w:w="0" w:type="auto"/>
            <w:noWrap/>
            <w:hideMark/>
          </w:tcPr>
          <w:p w14:paraId="0731EF77" w14:textId="77777777" w:rsidR="003412F8" w:rsidRPr="00D527DE" w:rsidRDefault="003412F8" w:rsidP="00C5553D">
            <w:pPr>
              <w:tabs>
                <w:tab w:val="clear" w:pos="403"/>
              </w:tabs>
              <w:spacing w:after="0" w:line="240" w:lineRule="auto"/>
              <w:jc w:val="center"/>
              <w:rPr>
                <w:b/>
                <w:lang w:val="en-CA"/>
              </w:rPr>
            </w:pPr>
            <w:r w:rsidRPr="00D527DE">
              <w:rPr>
                <w:b/>
                <w:lang w:val="en-CA"/>
              </w:rPr>
              <w:t>2</w:t>
            </w:r>
          </w:p>
        </w:tc>
        <w:tc>
          <w:tcPr>
            <w:tcW w:w="0" w:type="auto"/>
            <w:noWrap/>
            <w:hideMark/>
          </w:tcPr>
          <w:p w14:paraId="21BC62AD" w14:textId="77777777" w:rsidR="003412F8" w:rsidRPr="00D527DE" w:rsidRDefault="003412F8" w:rsidP="00C5553D">
            <w:pPr>
              <w:tabs>
                <w:tab w:val="clear" w:pos="403"/>
              </w:tabs>
              <w:spacing w:after="0" w:line="240" w:lineRule="auto"/>
              <w:jc w:val="center"/>
              <w:rPr>
                <w:b/>
                <w:lang w:val="en-CA"/>
              </w:rPr>
            </w:pPr>
            <w:r w:rsidRPr="00D527DE">
              <w:rPr>
                <w:b/>
                <w:lang w:val="en-CA"/>
              </w:rPr>
              <w:t>3</w:t>
            </w:r>
          </w:p>
        </w:tc>
        <w:tc>
          <w:tcPr>
            <w:tcW w:w="0" w:type="auto"/>
            <w:noWrap/>
            <w:hideMark/>
          </w:tcPr>
          <w:p w14:paraId="53225466" w14:textId="77777777" w:rsidR="003412F8" w:rsidRPr="00D527DE" w:rsidRDefault="003412F8" w:rsidP="00C5553D">
            <w:pPr>
              <w:tabs>
                <w:tab w:val="clear" w:pos="403"/>
              </w:tabs>
              <w:spacing w:after="0" w:line="240" w:lineRule="auto"/>
              <w:jc w:val="center"/>
              <w:rPr>
                <w:b/>
                <w:lang w:val="en-CA"/>
              </w:rPr>
            </w:pPr>
            <w:r w:rsidRPr="00D527DE">
              <w:rPr>
                <w:b/>
                <w:lang w:val="en-CA"/>
              </w:rPr>
              <w:t>4</w:t>
            </w:r>
          </w:p>
        </w:tc>
        <w:tc>
          <w:tcPr>
            <w:tcW w:w="0" w:type="auto"/>
            <w:noWrap/>
            <w:hideMark/>
          </w:tcPr>
          <w:p w14:paraId="670CA6D1" w14:textId="77777777" w:rsidR="003412F8" w:rsidRPr="00D527DE" w:rsidRDefault="003412F8" w:rsidP="00C5553D">
            <w:pPr>
              <w:tabs>
                <w:tab w:val="clear" w:pos="403"/>
              </w:tabs>
              <w:spacing w:after="0" w:line="240" w:lineRule="auto"/>
              <w:jc w:val="center"/>
              <w:rPr>
                <w:b/>
                <w:lang w:val="en-CA"/>
              </w:rPr>
            </w:pPr>
            <w:r w:rsidRPr="00D527DE">
              <w:rPr>
                <w:b/>
                <w:lang w:val="en-CA"/>
              </w:rPr>
              <w:t>5</w:t>
            </w:r>
          </w:p>
        </w:tc>
        <w:tc>
          <w:tcPr>
            <w:tcW w:w="0" w:type="auto"/>
            <w:noWrap/>
            <w:hideMark/>
          </w:tcPr>
          <w:p w14:paraId="6B6890FE" w14:textId="77777777" w:rsidR="003412F8" w:rsidRPr="00D527DE" w:rsidRDefault="003412F8" w:rsidP="00C5553D">
            <w:pPr>
              <w:tabs>
                <w:tab w:val="clear" w:pos="403"/>
              </w:tabs>
              <w:spacing w:after="0" w:line="240" w:lineRule="auto"/>
              <w:jc w:val="center"/>
              <w:rPr>
                <w:b/>
                <w:lang w:val="en-CA"/>
              </w:rPr>
            </w:pPr>
            <w:r w:rsidRPr="00D527DE">
              <w:rPr>
                <w:b/>
                <w:lang w:val="en-CA"/>
              </w:rPr>
              <w:t>6</w:t>
            </w:r>
          </w:p>
        </w:tc>
        <w:tc>
          <w:tcPr>
            <w:tcW w:w="0" w:type="auto"/>
            <w:noWrap/>
            <w:hideMark/>
          </w:tcPr>
          <w:p w14:paraId="258F3DC9" w14:textId="77777777" w:rsidR="003412F8" w:rsidRPr="00D527DE" w:rsidRDefault="003412F8" w:rsidP="00C5553D">
            <w:pPr>
              <w:tabs>
                <w:tab w:val="clear" w:pos="403"/>
              </w:tabs>
              <w:spacing w:after="0" w:line="240" w:lineRule="auto"/>
              <w:jc w:val="center"/>
              <w:rPr>
                <w:b/>
                <w:lang w:val="en-CA"/>
              </w:rPr>
            </w:pPr>
            <w:r w:rsidRPr="00D527DE">
              <w:rPr>
                <w:b/>
                <w:lang w:val="en-CA"/>
              </w:rPr>
              <w:t>7</w:t>
            </w:r>
          </w:p>
        </w:tc>
      </w:tr>
      <w:tr w:rsidR="003412F8" w:rsidRPr="00D527DE" w14:paraId="5B3BC07B" w14:textId="77777777" w:rsidTr="00C26664">
        <w:trPr>
          <w:trHeight w:val="360"/>
          <w:jc w:val="center"/>
        </w:trPr>
        <w:tc>
          <w:tcPr>
            <w:tcW w:w="0" w:type="auto"/>
            <w:noWrap/>
            <w:hideMark/>
          </w:tcPr>
          <w:p w14:paraId="194DDB4A" w14:textId="77777777" w:rsidR="003412F8" w:rsidRPr="00D527DE" w:rsidRDefault="003412F8" w:rsidP="00C26664">
            <w:pPr>
              <w:tabs>
                <w:tab w:val="clear" w:pos="403"/>
              </w:tabs>
              <w:spacing w:after="0" w:line="240" w:lineRule="auto"/>
              <w:jc w:val="center"/>
              <w:rPr>
                <w:lang w:val="en-CA"/>
              </w:rPr>
            </w:pPr>
            <w:r w:rsidRPr="00D527DE">
              <w:rPr>
                <w:lang w:val="en-CA"/>
              </w:rPr>
              <w:lastRenderedPageBreak/>
              <w:t>0</w:t>
            </w:r>
          </w:p>
        </w:tc>
        <w:tc>
          <w:tcPr>
            <w:tcW w:w="0" w:type="auto"/>
            <w:noWrap/>
            <w:hideMark/>
          </w:tcPr>
          <w:p w14:paraId="5AE2601A" w14:textId="62BC30B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4</w:t>
            </w:r>
          </w:p>
        </w:tc>
        <w:tc>
          <w:tcPr>
            <w:tcW w:w="0" w:type="auto"/>
            <w:noWrap/>
            <w:hideMark/>
          </w:tcPr>
          <w:p w14:paraId="398DBB75" w14:textId="68A5A45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24</w:t>
            </w:r>
          </w:p>
        </w:tc>
        <w:tc>
          <w:tcPr>
            <w:tcW w:w="0" w:type="auto"/>
            <w:noWrap/>
            <w:hideMark/>
          </w:tcPr>
          <w:p w14:paraId="0D5D5491" w14:textId="77777777" w:rsidR="003412F8" w:rsidRPr="00D527DE" w:rsidRDefault="003412F8" w:rsidP="003412F8">
            <w:pPr>
              <w:tabs>
                <w:tab w:val="clear" w:pos="403"/>
              </w:tabs>
              <w:spacing w:after="0" w:line="240" w:lineRule="auto"/>
              <w:jc w:val="right"/>
              <w:rPr>
                <w:lang w:val="en-CA"/>
              </w:rPr>
            </w:pPr>
            <w:r w:rsidRPr="00D527DE">
              <w:rPr>
                <w:lang w:val="en-CA"/>
              </w:rPr>
              <w:t>48</w:t>
            </w:r>
          </w:p>
        </w:tc>
        <w:tc>
          <w:tcPr>
            <w:tcW w:w="0" w:type="auto"/>
            <w:noWrap/>
            <w:hideMark/>
          </w:tcPr>
          <w:p w14:paraId="50820914"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27A32C45" w14:textId="77777777" w:rsidR="003412F8" w:rsidRPr="00D527DE" w:rsidRDefault="003412F8" w:rsidP="003412F8">
            <w:pPr>
              <w:tabs>
                <w:tab w:val="clear" w:pos="403"/>
              </w:tabs>
              <w:spacing w:after="0" w:line="240" w:lineRule="auto"/>
              <w:jc w:val="right"/>
              <w:rPr>
                <w:lang w:val="en-CA"/>
              </w:rPr>
            </w:pPr>
            <w:r w:rsidRPr="00D527DE">
              <w:rPr>
                <w:lang w:val="en-CA"/>
              </w:rPr>
              <w:t>56</w:t>
            </w:r>
          </w:p>
        </w:tc>
        <w:tc>
          <w:tcPr>
            <w:tcW w:w="0" w:type="auto"/>
            <w:noWrap/>
            <w:hideMark/>
          </w:tcPr>
          <w:p w14:paraId="39E60B0A" w14:textId="77777777" w:rsidR="003412F8" w:rsidRPr="00D527DE" w:rsidRDefault="003412F8" w:rsidP="003412F8">
            <w:pPr>
              <w:tabs>
                <w:tab w:val="clear" w:pos="403"/>
              </w:tabs>
              <w:spacing w:after="0" w:line="240" w:lineRule="auto"/>
              <w:jc w:val="right"/>
              <w:rPr>
                <w:lang w:val="en-CA"/>
              </w:rPr>
            </w:pPr>
            <w:r w:rsidRPr="00D527DE">
              <w:rPr>
                <w:lang w:val="en-CA"/>
              </w:rPr>
              <w:t>112</w:t>
            </w:r>
          </w:p>
        </w:tc>
        <w:tc>
          <w:tcPr>
            <w:tcW w:w="0" w:type="auto"/>
            <w:noWrap/>
            <w:hideMark/>
          </w:tcPr>
          <w:p w14:paraId="49424C68" w14:textId="77777777" w:rsidR="003412F8" w:rsidRPr="00D527DE" w:rsidRDefault="003412F8" w:rsidP="003412F8">
            <w:pPr>
              <w:tabs>
                <w:tab w:val="clear" w:pos="403"/>
              </w:tabs>
              <w:spacing w:after="0" w:line="240" w:lineRule="auto"/>
              <w:jc w:val="right"/>
              <w:rPr>
                <w:lang w:val="en-CA"/>
              </w:rPr>
            </w:pPr>
            <w:r w:rsidRPr="00D527DE">
              <w:rPr>
                <w:lang w:val="en-CA"/>
              </w:rPr>
              <w:t>88</w:t>
            </w:r>
          </w:p>
        </w:tc>
        <w:tc>
          <w:tcPr>
            <w:tcW w:w="0" w:type="auto"/>
            <w:noWrap/>
            <w:hideMark/>
          </w:tcPr>
          <w:p w14:paraId="0F7A2074" w14:textId="77777777" w:rsidR="003412F8" w:rsidRPr="00D527DE" w:rsidRDefault="003412F8" w:rsidP="003412F8">
            <w:pPr>
              <w:tabs>
                <w:tab w:val="clear" w:pos="403"/>
              </w:tabs>
              <w:spacing w:after="0" w:line="240" w:lineRule="auto"/>
              <w:jc w:val="right"/>
              <w:rPr>
                <w:lang w:val="en-CA"/>
              </w:rPr>
            </w:pPr>
            <w:r w:rsidRPr="00D527DE">
              <w:rPr>
                <w:lang w:val="en-CA"/>
              </w:rPr>
              <w:t>48</w:t>
            </w:r>
          </w:p>
        </w:tc>
      </w:tr>
      <w:tr w:rsidR="003412F8" w:rsidRPr="00D527DE" w14:paraId="716B2C87" w14:textId="77777777" w:rsidTr="00C26664">
        <w:trPr>
          <w:trHeight w:val="360"/>
          <w:jc w:val="center"/>
        </w:trPr>
        <w:tc>
          <w:tcPr>
            <w:tcW w:w="0" w:type="auto"/>
            <w:noWrap/>
            <w:hideMark/>
          </w:tcPr>
          <w:p w14:paraId="1E540D52" w14:textId="77777777" w:rsidR="003412F8" w:rsidRPr="00D527DE" w:rsidRDefault="003412F8" w:rsidP="00C26664">
            <w:pPr>
              <w:tabs>
                <w:tab w:val="clear" w:pos="403"/>
              </w:tabs>
              <w:spacing w:after="0" w:line="240" w:lineRule="auto"/>
              <w:jc w:val="center"/>
              <w:rPr>
                <w:lang w:val="en-CA"/>
              </w:rPr>
            </w:pPr>
            <w:r w:rsidRPr="00D527DE">
              <w:rPr>
                <w:lang w:val="en-CA"/>
              </w:rPr>
              <w:t>1</w:t>
            </w:r>
          </w:p>
        </w:tc>
        <w:tc>
          <w:tcPr>
            <w:tcW w:w="0" w:type="auto"/>
            <w:noWrap/>
            <w:hideMark/>
          </w:tcPr>
          <w:p w14:paraId="198FC614" w14:textId="77777777" w:rsidR="003412F8" w:rsidRPr="00D527DE" w:rsidRDefault="003412F8" w:rsidP="003412F8">
            <w:pPr>
              <w:tabs>
                <w:tab w:val="clear" w:pos="403"/>
              </w:tabs>
              <w:spacing w:after="0" w:line="240" w:lineRule="auto"/>
              <w:jc w:val="right"/>
              <w:rPr>
                <w:lang w:val="en-CA"/>
              </w:rPr>
            </w:pPr>
            <w:r w:rsidRPr="00D527DE">
              <w:rPr>
                <w:lang w:val="en-CA"/>
              </w:rPr>
              <w:t>108</w:t>
            </w:r>
          </w:p>
        </w:tc>
        <w:tc>
          <w:tcPr>
            <w:tcW w:w="0" w:type="auto"/>
            <w:noWrap/>
            <w:hideMark/>
          </w:tcPr>
          <w:p w14:paraId="3BAEA516" w14:textId="77777777" w:rsidR="003412F8" w:rsidRPr="00D527DE" w:rsidRDefault="003412F8" w:rsidP="003412F8">
            <w:pPr>
              <w:tabs>
                <w:tab w:val="clear" w:pos="403"/>
              </w:tabs>
              <w:spacing w:after="0" w:line="240" w:lineRule="auto"/>
              <w:jc w:val="right"/>
              <w:rPr>
                <w:lang w:val="en-CA"/>
              </w:rPr>
            </w:pPr>
            <w:r w:rsidRPr="00D527DE">
              <w:rPr>
                <w:lang w:val="en-CA"/>
              </w:rPr>
              <w:t>156</w:t>
            </w:r>
          </w:p>
        </w:tc>
        <w:tc>
          <w:tcPr>
            <w:tcW w:w="0" w:type="auto"/>
            <w:noWrap/>
            <w:hideMark/>
          </w:tcPr>
          <w:p w14:paraId="36002332"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3E5305B6" w14:textId="77777777" w:rsidR="003412F8" w:rsidRPr="00D527DE" w:rsidRDefault="003412F8" w:rsidP="003412F8">
            <w:pPr>
              <w:tabs>
                <w:tab w:val="clear" w:pos="403"/>
              </w:tabs>
              <w:spacing w:after="0" w:line="240" w:lineRule="auto"/>
              <w:jc w:val="right"/>
              <w:rPr>
                <w:lang w:val="en-CA"/>
              </w:rPr>
            </w:pPr>
            <w:r w:rsidRPr="00D527DE">
              <w:rPr>
                <w:lang w:val="en-CA"/>
              </w:rPr>
              <w:t>32</w:t>
            </w:r>
          </w:p>
        </w:tc>
        <w:tc>
          <w:tcPr>
            <w:tcW w:w="0" w:type="auto"/>
            <w:noWrap/>
            <w:hideMark/>
          </w:tcPr>
          <w:p w14:paraId="120EFB13" w14:textId="77777777" w:rsidR="003412F8" w:rsidRPr="00D527DE" w:rsidRDefault="003412F8" w:rsidP="003412F8">
            <w:pPr>
              <w:tabs>
                <w:tab w:val="clear" w:pos="403"/>
              </w:tabs>
              <w:spacing w:after="0" w:line="240" w:lineRule="auto"/>
              <w:jc w:val="right"/>
              <w:rPr>
                <w:lang w:val="en-CA"/>
              </w:rPr>
            </w:pPr>
            <w:r w:rsidRPr="00D527DE">
              <w:rPr>
                <w:lang w:val="en-CA"/>
              </w:rPr>
              <w:t>72</w:t>
            </w:r>
          </w:p>
        </w:tc>
        <w:tc>
          <w:tcPr>
            <w:tcW w:w="0" w:type="auto"/>
            <w:noWrap/>
            <w:hideMark/>
          </w:tcPr>
          <w:p w14:paraId="63C2C737" w14:textId="77777777" w:rsidR="003412F8" w:rsidRPr="00D527DE" w:rsidRDefault="003412F8" w:rsidP="003412F8">
            <w:pPr>
              <w:tabs>
                <w:tab w:val="clear" w:pos="403"/>
              </w:tabs>
              <w:spacing w:after="0" w:line="240" w:lineRule="auto"/>
              <w:jc w:val="right"/>
              <w:rPr>
                <w:lang w:val="en-CA"/>
              </w:rPr>
            </w:pPr>
            <w:r w:rsidRPr="00D527DE">
              <w:rPr>
                <w:lang w:val="en-CA"/>
              </w:rPr>
              <w:t>16</w:t>
            </w:r>
          </w:p>
        </w:tc>
        <w:tc>
          <w:tcPr>
            <w:tcW w:w="0" w:type="auto"/>
            <w:noWrap/>
            <w:hideMark/>
          </w:tcPr>
          <w:p w14:paraId="4261757A" w14:textId="77777777" w:rsidR="003412F8" w:rsidRPr="00D527DE" w:rsidRDefault="003412F8" w:rsidP="003412F8">
            <w:pPr>
              <w:tabs>
                <w:tab w:val="clear" w:pos="403"/>
              </w:tabs>
              <w:spacing w:after="0" w:line="240" w:lineRule="auto"/>
              <w:jc w:val="right"/>
              <w:rPr>
                <w:lang w:val="en-CA"/>
              </w:rPr>
            </w:pPr>
            <w:r w:rsidRPr="00D527DE">
              <w:rPr>
                <w:lang w:val="en-CA"/>
              </w:rPr>
              <w:t>44</w:t>
            </w:r>
          </w:p>
        </w:tc>
        <w:tc>
          <w:tcPr>
            <w:tcW w:w="0" w:type="auto"/>
            <w:noWrap/>
            <w:hideMark/>
          </w:tcPr>
          <w:p w14:paraId="2FE4A3C3" w14:textId="77777777" w:rsidR="003412F8" w:rsidRPr="00D527DE" w:rsidRDefault="003412F8" w:rsidP="003412F8">
            <w:pPr>
              <w:tabs>
                <w:tab w:val="clear" w:pos="403"/>
              </w:tabs>
              <w:spacing w:after="0" w:line="240" w:lineRule="auto"/>
              <w:jc w:val="right"/>
              <w:rPr>
                <w:lang w:val="en-CA"/>
              </w:rPr>
            </w:pPr>
            <w:r w:rsidRPr="00D527DE">
              <w:rPr>
                <w:lang w:val="en-CA"/>
              </w:rPr>
              <w:t>72</w:t>
            </w:r>
          </w:p>
        </w:tc>
      </w:tr>
    </w:tbl>
    <w:p w14:paraId="77439D4D" w14:textId="77777777" w:rsidR="000F2815" w:rsidRPr="00D527DE" w:rsidRDefault="000F2815">
      <w:pPr>
        <w:rPr>
          <w:lang w:val="en-CA" w:eastAsia="ja-JP"/>
        </w:rPr>
      </w:pPr>
    </w:p>
    <w:p w14:paraId="409576FF" w14:textId="6B4905BF" w:rsidR="003412F8" w:rsidRPr="009334E7" w:rsidRDefault="003412F8" w:rsidP="00C26664">
      <w:pPr>
        <w:pStyle w:val="af5"/>
        <w:rPr>
          <w:rFonts w:ascii="Cambria" w:hAnsi="Cambria"/>
        </w:rPr>
      </w:pPr>
      <w:bookmarkStart w:id="2402" w:name="_Ref535032079"/>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3551F0">
        <w:rPr>
          <w:noProof/>
        </w:rPr>
        <w:t>34</w:t>
      </w:r>
      <w:r w:rsidR="00F6619B" w:rsidRPr="009334E7">
        <w:rPr>
          <w:rFonts w:ascii="Cambria" w:hAnsi="Cambria"/>
        </w:rPr>
        <w:fldChar w:fldCharType="end"/>
      </w:r>
      <w:bookmarkEnd w:id="2402"/>
      <w:r w:rsidR="00D527DE">
        <w:rPr>
          <w:rFonts w:ascii="Cambria" w:hAnsi="Cambria"/>
        </w:rPr>
        <w:t xml:space="preserve"> —</w:t>
      </w:r>
      <w:r w:rsidRPr="009334E7">
        <w:rPr>
          <w:rFonts w:ascii="Cambria" w:hAnsi="Cambria"/>
        </w:rPr>
        <w:t xml:space="preserve"> </w:t>
      </w:r>
      <w:r w:rsidRPr="009334E7">
        <w:rPr>
          <w:rFonts w:ascii="Cambria" w:hAnsi="Cambria" w:cs="NimbusRomNo9L-Regu"/>
        </w:rPr>
        <w:t>Values of predictionThreshold[</w:t>
      </w:r>
      <w:r w:rsidR="00D527DE">
        <w:rPr>
          <w:rFonts w:ascii="Cambria" w:hAnsi="Cambria" w:cs="NimbusRomNo9L-Regu"/>
        </w:rPr>
        <w:t> </w:t>
      </w:r>
      <w:r w:rsidRPr="009334E7">
        <w:rPr>
          <w:rFonts w:ascii="Cambria" w:hAnsi="Cambria" w:cs="NimbusRomNo9L-Regu"/>
        </w:rPr>
        <w:t>i</w:t>
      </w:r>
      <w:r w:rsidR="00D527DE">
        <w:rPr>
          <w:rFonts w:ascii="Cambria" w:hAnsi="Cambria" w:cs="NimbusRomNo9L-Regu"/>
        </w:rPr>
        <w:t> </w:t>
      </w:r>
      <w:r w:rsidRPr="009334E7">
        <w:rPr>
          <w:rFonts w:ascii="Cambria" w:hAnsi="Cambria" w:cs="NimbusRomNo9L-Regu"/>
        </w:rPr>
        <w:t>][</w:t>
      </w:r>
      <w:r w:rsidR="00D527DE">
        <w:rPr>
          <w:rFonts w:ascii="Cambria" w:hAnsi="Cambria" w:cs="NimbusRomNo9L-Regu"/>
        </w:rPr>
        <w:t> </w:t>
      </w:r>
      <w:r w:rsidRPr="009334E7">
        <w:rPr>
          <w:rFonts w:ascii="Cambria" w:hAnsi="Cambria" w:cs="NimbusRomNo9L-Regu"/>
        </w:rPr>
        <w:t>j</w:t>
      </w:r>
      <w:r w:rsidR="00D527DE">
        <w:rPr>
          <w:rFonts w:ascii="Cambria" w:hAnsi="Cambria" w:cs="NimbusRomNo9L-Regu"/>
        </w:rPr>
        <w:t> </w:t>
      </w:r>
      <w:r w:rsidRPr="009334E7">
        <w:rPr>
          <w:rFonts w:ascii="Cambria" w:hAnsi="Cambria" w:cs="NimbusRomNo9L-Regu"/>
        </w:rPr>
        <w:t>]</w:t>
      </w:r>
    </w:p>
    <w:tbl>
      <w:tblPr>
        <w:tblStyle w:val="a8"/>
        <w:tblW w:w="0" w:type="auto"/>
        <w:jc w:val="center"/>
        <w:tblLook w:val="04A0" w:firstRow="1" w:lastRow="0" w:firstColumn="1" w:lastColumn="0" w:noHBand="0" w:noVBand="1"/>
      </w:tblPr>
      <w:tblGrid>
        <w:gridCol w:w="1128"/>
        <w:gridCol w:w="704"/>
        <w:gridCol w:w="704"/>
        <w:gridCol w:w="704"/>
        <w:gridCol w:w="704"/>
        <w:gridCol w:w="704"/>
      </w:tblGrid>
      <w:tr w:rsidR="003412F8" w:rsidRPr="00D527DE" w14:paraId="41D9B046" w14:textId="77777777" w:rsidTr="00996A2D">
        <w:trPr>
          <w:trHeight w:val="360"/>
          <w:jc w:val="center"/>
        </w:trPr>
        <w:tc>
          <w:tcPr>
            <w:tcW w:w="0" w:type="auto"/>
            <w:noWrap/>
            <w:hideMark/>
          </w:tcPr>
          <w:p w14:paraId="45A4B5F9" w14:textId="77777777" w:rsidR="003412F8" w:rsidRPr="00D527DE" w:rsidRDefault="003412F8" w:rsidP="00996A2D">
            <w:pPr>
              <w:tabs>
                <w:tab w:val="clear" w:pos="403"/>
              </w:tabs>
              <w:spacing w:after="0" w:line="240" w:lineRule="auto"/>
              <w:jc w:val="left"/>
              <w:rPr>
                <w:b/>
                <w:lang w:val="en-CA"/>
              </w:rPr>
            </w:pPr>
          </w:p>
        </w:tc>
        <w:tc>
          <w:tcPr>
            <w:tcW w:w="0" w:type="auto"/>
            <w:gridSpan w:val="5"/>
            <w:noWrap/>
            <w:hideMark/>
          </w:tcPr>
          <w:p w14:paraId="5AE5ED9E" w14:textId="77777777"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7624522B" w14:textId="77777777" w:rsidTr="00996A2D">
        <w:trPr>
          <w:trHeight w:val="360"/>
          <w:jc w:val="center"/>
        </w:trPr>
        <w:tc>
          <w:tcPr>
            <w:tcW w:w="0" w:type="auto"/>
            <w:noWrap/>
            <w:hideMark/>
          </w:tcPr>
          <w:p w14:paraId="574C3A28" w14:textId="77777777" w:rsidR="003412F8" w:rsidRPr="00D527DE" w:rsidRDefault="003412F8" w:rsidP="00996A2D">
            <w:pPr>
              <w:tabs>
                <w:tab w:val="clear" w:pos="403"/>
              </w:tabs>
              <w:spacing w:after="0" w:line="240" w:lineRule="auto"/>
              <w:jc w:val="left"/>
              <w:rPr>
                <w:b/>
                <w:lang w:val="en-CA"/>
              </w:rPr>
            </w:pPr>
            <w:r w:rsidRPr="00D527DE">
              <w:rPr>
                <w:b/>
                <w:lang w:val="en-CA"/>
              </w:rPr>
              <w:t>occupied</w:t>
            </w:r>
          </w:p>
        </w:tc>
        <w:tc>
          <w:tcPr>
            <w:tcW w:w="0" w:type="auto"/>
            <w:noWrap/>
            <w:hideMark/>
          </w:tcPr>
          <w:p w14:paraId="225FEA5F" w14:textId="77777777" w:rsidR="003412F8" w:rsidRPr="00D527DE" w:rsidRDefault="003412F8" w:rsidP="00C5553D">
            <w:pPr>
              <w:tabs>
                <w:tab w:val="clear" w:pos="403"/>
              </w:tabs>
              <w:spacing w:after="0" w:line="240" w:lineRule="auto"/>
              <w:jc w:val="center"/>
              <w:rPr>
                <w:b/>
                <w:lang w:val="en-CA"/>
              </w:rPr>
            </w:pPr>
            <w:r w:rsidRPr="00D527DE">
              <w:rPr>
                <w:b/>
                <w:lang w:val="en-CA"/>
              </w:rPr>
              <w:t>0</w:t>
            </w:r>
          </w:p>
        </w:tc>
        <w:tc>
          <w:tcPr>
            <w:tcW w:w="0" w:type="auto"/>
            <w:noWrap/>
            <w:hideMark/>
          </w:tcPr>
          <w:p w14:paraId="54AF102F" w14:textId="77777777" w:rsidR="003412F8" w:rsidRPr="00D527DE" w:rsidRDefault="003412F8" w:rsidP="00C5553D">
            <w:pPr>
              <w:tabs>
                <w:tab w:val="clear" w:pos="403"/>
              </w:tabs>
              <w:spacing w:after="0" w:line="240" w:lineRule="auto"/>
              <w:jc w:val="center"/>
              <w:rPr>
                <w:b/>
                <w:lang w:val="en-CA"/>
              </w:rPr>
            </w:pPr>
            <w:r w:rsidRPr="00D527DE">
              <w:rPr>
                <w:b/>
                <w:lang w:val="en-CA"/>
              </w:rPr>
              <w:t>1</w:t>
            </w:r>
          </w:p>
        </w:tc>
        <w:tc>
          <w:tcPr>
            <w:tcW w:w="0" w:type="auto"/>
            <w:noWrap/>
            <w:hideMark/>
          </w:tcPr>
          <w:p w14:paraId="5B0CB476" w14:textId="77777777" w:rsidR="003412F8" w:rsidRPr="00D527DE" w:rsidRDefault="003412F8" w:rsidP="00C5553D">
            <w:pPr>
              <w:tabs>
                <w:tab w:val="clear" w:pos="403"/>
              </w:tabs>
              <w:spacing w:after="0" w:line="240" w:lineRule="auto"/>
              <w:jc w:val="center"/>
              <w:rPr>
                <w:b/>
                <w:lang w:val="en-CA"/>
              </w:rPr>
            </w:pPr>
            <w:r w:rsidRPr="00D527DE">
              <w:rPr>
                <w:b/>
                <w:lang w:val="en-CA"/>
              </w:rPr>
              <w:t>2</w:t>
            </w:r>
          </w:p>
        </w:tc>
        <w:tc>
          <w:tcPr>
            <w:tcW w:w="0" w:type="auto"/>
            <w:noWrap/>
            <w:hideMark/>
          </w:tcPr>
          <w:p w14:paraId="11740775" w14:textId="77777777" w:rsidR="003412F8" w:rsidRPr="00D527DE" w:rsidRDefault="003412F8" w:rsidP="00C5553D">
            <w:pPr>
              <w:tabs>
                <w:tab w:val="clear" w:pos="403"/>
              </w:tabs>
              <w:spacing w:after="0" w:line="240" w:lineRule="auto"/>
              <w:jc w:val="center"/>
              <w:rPr>
                <w:b/>
                <w:lang w:val="en-CA"/>
              </w:rPr>
            </w:pPr>
            <w:r w:rsidRPr="00D527DE">
              <w:rPr>
                <w:b/>
                <w:lang w:val="en-CA"/>
              </w:rPr>
              <w:t>3</w:t>
            </w:r>
          </w:p>
        </w:tc>
        <w:tc>
          <w:tcPr>
            <w:tcW w:w="0" w:type="auto"/>
            <w:noWrap/>
            <w:hideMark/>
          </w:tcPr>
          <w:p w14:paraId="2B4EDF42" w14:textId="77777777" w:rsidR="003412F8" w:rsidRPr="00D527DE" w:rsidRDefault="003412F8" w:rsidP="00C5553D">
            <w:pPr>
              <w:tabs>
                <w:tab w:val="clear" w:pos="403"/>
              </w:tabs>
              <w:spacing w:after="0" w:line="240" w:lineRule="auto"/>
              <w:jc w:val="center"/>
              <w:rPr>
                <w:b/>
                <w:lang w:val="en-CA"/>
              </w:rPr>
            </w:pPr>
            <w:r w:rsidRPr="00D527DE">
              <w:rPr>
                <w:b/>
                <w:lang w:val="en-CA"/>
              </w:rPr>
              <w:t>4</w:t>
            </w:r>
          </w:p>
        </w:tc>
      </w:tr>
      <w:tr w:rsidR="003412F8" w:rsidRPr="00D527DE" w14:paraId="66D444A4" w14:textId="77777777" w:rsidTr="00996A2D">
        <w:trPr>
          <w:trHeight w:val="360"/>
          <w:jc w:val="center"/>
        </w:trPr>
        <w:tc>
          <w:tcPr>
            <w:tcW w:w="0" w:type="auto"/>
            <w:noWrap/>
            <w:hideMark/>
          </w:tcPr>
          <w:p w14:paraId="6A712D0F" w14:textId="77777777" w:rsidR="003412F8" w:rsidRPr="00D527DE" w:rsidRDefault="003412F8" w:rsidP="00996A2D">
            <w:pPr>
              <w:tabs>
                <w:tab w:val="clear" w:pos="403"/>
              </w:tabs>
              <w:spacing w:after="0" w:line="240" w:lineRule="auto"/>
              <w:jc w:val="center"/>
              <w:rPr>
                <w:lang w:val="en-CA"/>
              </w:rPr>
            </w:pPr>
            <w:r w:rsidRPr="00D527DE">
              <w:rPr>
                <w:lang w:val="en-CA"/>
              </w:rPr>
              <w:t>0</w:t>
            </w:r>
          </w:p>
        </w:tc>
        <w:tc>
          <w:tcPr>
            <w:tcW w:w="0" w:type="auto"/>
            <w:noWrap/>
            <w:hideMark/>
          </w:tcPr>
          <w:p w14:paraId="12DA98F4" w14:textId="66BD8ED6" w:rsidR="003412F8" w:rsidRPr="00D527DE" w:rsidRDefault="003412F8" w:rsidP="00996A2D">
            <w:pPr>
              <w:tabs>
                <w:tab w:val="clear" w:pos="403"/>
              </w:tabs>
              <w:spacing w:after="0" w:line="240" w:lineRule="auto"/>
              <w:jc w:val="right"/>
              <w:rPr>
                <w:lang w:val="en-CA"/>
              </w:rPr>
            </w:pPr>
            <w:r w:rsidRPr="00D527DE">
              <w:rPr>
                <w:lang w:val="en-CA"/>
              </w:rPr>
              <w:t>1612</w:t>
            </w:r>
          </w:p>
        </w:tc>
        <w:tc>
          <w:tcPr>
            <w:tcW w:w="0" w:type="auto"/>
            <w:noWrap/>
            <w:hideMark/>
          </w:tcPr>
          <w:p w14:paraId="672A8FD2" w14:textId="7822154E" w:rsidR="003412F8" w:rsidRPr="00D527DE" w:rsidRDefault="003412F8" w:rsidP="00996A2D">
            <w:pPr>
              <w:tabs>
                <w:tab w:val="clear" w:pos="403"/>
              </w:tabs>
              <w:spacing w:after="0" w:line="240" w:lineRule="auto"/>
              <w:jc w:val="right"/>
              <w:rPr>
                <w:lang w:val="en-CA"/>
              </w:rPr>
            </w:pPr>
            <w:r w:rsidRPr="00D527DE">
              <w:rPr>
                <w:lang w:val="en-CA"/>
              </w:rPr>
              <w:t>1560</w:t>
            </w:r>
          </w:p>
        </w:tc>
        <w:tc>
          <w:tcPr>
            <w:tcW w:w="0" w:type="auto"/>
            <w:noWrap/>
            <w:hideMark/>
          </w:tcPr>
          <w:p w14:paraId="66DC5A8E" w14:textId="765B002A" w:rsidR="003412F8" w:rsidRPr="00D527DE" w:rsidRDefault="003412F8" w:rsidP="00996A2D">
            <w:pPr>
              <w:tabs>
                <w:tab w:val="clear" w:pos="403"/>
              </w:tabs>
              <w:spacing w:after="0" w:line="240" w:lineRule="auto"/>
              <w:jc w:val="right"/>
              <w:rPr>
                <w:lang w:val="en-CA"/>
              </w:rPr>
            </w:pPr>
            <w:r w:rsidRPr="00D527DE">
              <w:rPr>
                <w:lang w:val="en-CA"/>
              </w:rPr>
              <w:t>1586</w:t>
            </w:r>
          </w:p>
        </w:tc>
        <w:tc>
          <w:tcPr>
            <w:tcW w:w="0" w:type="auto"/>
            <w:noWrap/>
            <w:hideMark/>
          </w:tcPr>
          <w:p w14:paraId="2E8AEFAD" w14:textId="2E8D9793" w:rsidR="003412F8" w:rsidRPr="00D527DE" w:rsidRDefault="003412F8" w:rsidP="00996A2D">
            <w:pPr>
              <w:tabs>
                <w:tab w:val="clear" w:pos="403"/>
              </w:tabs>
              <w:spacing w:after="0" w:line="240" w:lineRule="auto"/>
              <w:jc w:val="right"/>
              <w:rPr>
                <w:lang w:val="en-CA"/>
              </w:rPr>
            </w:pPr>
            <w:r w:rsidRPr="00D527DE">
              <w:rPr>
                <w:lang w:val="en-CA"/>
              </w:rPr>
              <w:t>1534</w:t>
            </w:r>
          </w:p>
        </w:tc>
        <w:tc>
          <w:tcPr>
            <w:tcW w:w="0" w:type="auto"/>
            <w:noWrap/>
            <w:hideMark/>
          </w:tcPr>
          <w:p w14:paraId="23197D84" w14:textId="24856878" w:rsidR="003412F8" w:rsidRPr="00D527DE" w:rsidRDefault="003412F8" w:rsidP="00996A2D">
            <w:pPr>
              <w:tabs>
                <w:tab w:val="clear" w:pos="403"/>
              </w:tabs>
              <w:spacing w:after="0" w:line="240" w:lineRule="auto"/>
              <w:jc w:val="right"/>
              <w:rPr>
                <w:lang w:val="en-CA"/>
              </w:rPr>
            </w:pPr>
            <w:r w:rsidRPr="00D527DE">
              <w:rPr>
                <w:lang w:val="en-CA"/>
              </w:rPr>
              <w:t>1534</w:t>
            </w:r>
          </w:p>
        </w:tc>
      </w:tr>
      <w:tr w:rsidR="003412F8" w:rsidRPr="00D527DE" w14:paraId="0507DEE7" w14:textId="77777777" w:rsidTr="00996A2D">
        <w:trPr>
          <w:trHeight w:val="360"/>
          <w:jc w:val="center"/>
        </w:trPr>
        <w:tc>
          <w:tcPr>
            <w:tcW w:w="0" w:type="auto"/>
            <w:noWrap/>
            <w:hideMark/>
          </w:tcPr>
          <w:p w14:paraId="785A381E" w14:textId="77777777" w:rsidR="003412F8" w:rsidRPr="00D527DE" w:rsidRDefault="003412F8" w:rsidP="00996A2D">
            <w:pPr>
              <w:tabs>
                <w:tab w:val="clear" w:pos="403"/>
              </w:tabs>
              <w:spacing w:after="0" w:line="240" w:lineRule="auto"/>
              <w:jc w:val="center"/>
              <w:rPr>
                <w:lang w:val="en-CA"/>
              </w:rPr>
            </w:pPr>
            <w:r w:rsidRPr="00D527DE">
              <w:rPr>
                <w:lang w:val="en-CA"/>
              </w:rPr>
              <w:t>1</w:t>
            </w:r>
          </w:p>
        </w:tc>
        <w:tc>
          <w:tcPr>
            <w:tcW w:w="0" w:type="auto"/>
            <w:noWrap/>
            <w:hideMark/>
          </w:tcPr>
          <w:p w14:paraId="3827D05C" w14:textId="679331FC" w:rsidR="003412F8" w:rsidRPr="00D527DE" w:rsidRDefault="003412F8" w:rsidP="00996A2D">
            <w:pPr>
              <w:tabs>
                <w:tab w:val="clear" w:pos="403"/>
              </w:tabs>
              <w:spacing w:after="0" w:line="240" w:lineRule="auto"/>
              <w:jc w:val="right"/>
              <w:rPr>
                <w:lang w:val="en-CA"/>
              </w:rPr>
            </w:pPr>
            <w:r w:rsidRPr="00D527DE">
              <w:rPr>
                <w:lang w:val="en-CA"/>
              </w:rPr>
              <w:t>1742</w:t>
            </w:r>
          </w:p>
        </w:tc>
        <w:tc>
          <w:tcPr>
            <w:tcW w:w="0" w:type="auto"/>
            <w:noWrap/>
            <w:hideMark/>
          </w:tcPr>
          <w:p w14:paraId="6A711DD4" w14:textId="5E26E631"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10924801" w14:textId="7A71265E" w:rsidR="003412F8" w:rsidRPr="00D527DE" w:rsidRDefault="003412F8" w:rsidP="00996A2D">
            <w:pPr>
              <w:tabs>
                <w:tab w:val="clear" w:pos="403"/>
              </w:tabs>
              <w:spacing w:after="0" w:line="240" w:lineRule="auto"/>
              <w:jc w:val="right"/>
              <w:rPr>
                <w:lang w:val="en-CA"/>
              </w:rPr>
            </w:pPr>
            <w:r w:rsidRPr="00D527DE">
              <w:rPr>
                <w:lang w:val="en-CA"/>
              </w:rPr>
              <w:t>1690</w:t>
            </w:r>
          </w:p>
        </w:tc>
        <w:tc>
          <w:tcPr>
            <w:tcW w:w="0" w:type="auto"/>
            <w:noWrap/>
            <w:hideMark/>
          </w:tcPr>
          <w:p w14:paraId="56E0F6C0" w14:textId="6305F2AA"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0F66F9EC" w14:textId="4E85151D" w:rsidR="003412F8" w:rsidRPr="00D527DE" w:rsidRDefault="003412F8" w:rsidP="00996A2D">
            <w:pPr>
              <w:tabs>
                <w:tab w:val="clear" w:pos="403"/>
              </w:tabs>
              <w:spacing w:after="0" w:line="240" w:lineRule="auto"/>
              <w:jc w:val="right"/>
              <w:rPr>
                <w:lang w:val="en-CA"/>
              </w:rPr>
            </w:pPr>
            <w:r w:rsidRPr="00D527DE">
              <w:rPr>
                <w:lang w:val="en-CA"/>
              </w:rPr>
              <w:t>1664</w:t>
            </w:r>
          </w:p>
        </w:tc>
      </w:tr>
    </w:tbl>
    <w:p w14:paraId="451E7119" w14:textId="15D89665" w:rsidR="000F2815" w:rsidRDefault="000F2815">
      <w:pPr>
        <w:rPr>
          <w:lang w:val="en-CA" w:eastAsia="ja-JP"/>
        </w:rPr>
      </w:pPr>
    </w:p>
    <w:p w14:paraId="7F93DBCA" w14:textId="77777777" w:rsidR="005F5F9E" w:rsidRPr="00A42C24" w:rsidRDefault="005F5F9E" w:rsidP="005F5F9E">
      <w:pPr>
        <w:pStyle w:val="2"/>
        <w:numPr>
          <w:ilvl w:val="1"/>
          <w:numId w:val="1"/>
        </w:numPr>
        <w:tabs>
          <w:tab w:val="clear" w:pos="360"/>
        </w:tabs>
        <w:rPr>
          <w:lang w:val="en-CA"/>
        </w:rPr>
      </w:pPr>
      <w:bookmarkStart w:id="2403" w:name="_Toc37319041"/>
      <w:bookmarkStart w:id="2404" w:name="_Toc37872334"/>
      <w:bookmarkStart w:id="2405" w:name="_Toc38236539"/>
      <w:bookmarkEnd w:id="2403"/>
      <w:bookmarkEnd w:id="2404"/>
      <w:r>
        <w:rPr>
          <w:lang w:val="en-CA"/>
        </w:rPr>
        <w:t>Inferred Direct Coding Mode parsing process</w:t>
      </w:r>
      <w:bookmarkEnd w:id="2405"/>
      <w:r>
        <w:rPr>
          <w:lang w:val="en-CA"/>
        </w:rPr>
        <w:t xml:space="preserve"> </w:t>
      </w:r>
    </w:p>
    <w:p w14:paraId="6663CA3E" w14:textId="77777777" w:rsidR="005F5F9E" w:rsidRDefault="005F5F9E" w:rsidP="005F5F9E">
      <w:pPr>
        <w:pStyle w:val="3"/>
        <w:numPr>
          <w:ilvl w:val="2"/>
          <w:numId w:val="1"/>
        </w:numPr>
        <w:rPr>
          <w:lang w:val="en-CA"/>
        </w:rPr>
      </w:pPr>
      <w:bookmarkStart w:id="2406" w:name="_Toc38236540"/>
      <w:r w:rsidRPr="00D527DE">
        <w:rPr>
          <w:lang w:val="en-CA"/>
        </w:rPr>
        <w:t>General process</w:t>
      </w:r>
      <w:bookmarkEnd w:id="2406"/>
    </w:p>
    <w:p w14:paraId="1D52A217" w14:textId="6B6E5EFB" w:rsidR="005F5F9E" w:rsidRPr="00D527DE" w:rsidRDefault="005F5F9E" w:rsidP="005F5F9E">
      <w:pPr>
        <w:rPr>
          <w:lang w:val="en-CA" w:eastAsia="ja-JP"/>
        </w:rPr>
      </w:pPr>
      <w:r w:rsidRPr="00D527DE">
        <w:rPr>
          <w:lang w:val="en-CA" w:eastAsia="ja-JP"/>
        </w:rPr>
        <w:t xml:space="preserve">The parsing and inverse binarization of the arithmetically coded syntax element </w:t>
      </w:r>
      <w:r w:rsidRPr="00464B5D">
        <w:rPr>
          <w:lang w:val="en-CA"/>
        </w:rPr>
        <w:t>plane_position[ ][</w:t>
      </w:r>
      <w:r w:rsidR="00E76693">
        <w:rPr>
          <w:lang w:val="en-CA"/>
        </w:rPr>
        <w:t> </w:t>
      </w:r>
      <w:r w:rsidRPr="00464B5D">
        <w:rPr>
          <w:lang w:val="en-CA"/>
        </w:rPr>
        <w:t>2</w:t>
      </w:r>
      <w:r w:rsidR="00E76693">
        <w:rPr>
          <w:lang w:val="en-CA"/>
        </w:rPr>
        <w:t> </w:t>
      </w:r>
      <w:r w:rsidRPr="00464B5D">
        <w:rPr>
          <w:lang w:val="en-CA"/>
        </w:rPr>
        <w:t>]</w:t>
      </w:r>
      <w:r w:rsidRPr="00D21E6D">
        <w:rPr>
          <w:lang w:val="en-CA" w:eastAsia="ja-JP"/>
        </w:rPr>
        <w:t xml:space="preserve"> is</w:t>
      </w:r>
      <w:r w:rsidRPr="00D527DE">
        <w:rPr>
          <w:lang w:val="en-CA" w:eastAsia="ja-JP"/>
        </w:rPr>
        <w:t xml:space="preserve"> described in </w:t>
      </w:r>
      <w:r>
        <w:rPr>
          <w:lang w:val="en-CA" w:eastAsia="ja-JP"/>
        </w:rPr>
        <w:fldChar w:fldCharType="begin" w:fldLock="1"/>
      </w:r>
      <w:r>
        <w:rPr>
          <w:lang w:val="en-CA" w:eastAsia="ja-JP"/>
        </w:rPr>
        <w:instrText xml:space="preserve"> REF _Ref30255182 \r \h </w:instrText>
      </w:r>
      <w:r>
        <w:rPr>
          <w:lang w:val="en-CA" w:eastAsia="ja-JP"/>
        </w:rPr>
      </w:r>
      <w:r>
        <w:rPr>
          <w:lang w:val="en-CA" w:eastAsia="ja-JP"/>
        </w:rPr>
        <w:fldChar w:fldCharType="separate"/>
      </w:r>
      <w:r w:rsidR="003551F0">
        <w:rPr>
          <w:lang w:val="en-CA" w:eastAsia="ja-JP"/>
        </w:rPr>
        <w:t>9.8.3</w:t>
      </w:r>
      <w:r>
        <w:rPr>
          <w:lang w:val="en-CA" w:eastAsia="ja-JP"/>
        </w:rPr>
        <w:fldChar w:fldCharType="end"/>
      </w:r>
      <w:r>
        <w:rPr>
          <w:lang w:val="en-CA" w:eastAsia="ja-JP"/>
        </w:rPr>
        <w:t>.</w:t>
      </w:r>
    </w:p>
    <w:p w14:paraId="0620FF9C" w14:textId="77777777" w:rsidR="005F5F9E" w:rsidRDefault="005F5F9E" w:rsidP="005F5F9E">
      <w:pPr>
        <w:pStyle w:val="3"/>
        <w:numPr>
          <w:ilvl w:val="2"/>
          <w:numId w:val="1"/>
        </w:numPr>
        <w:rPr>
          <w:lang w:val="en-CA"/>
        </w:rPr>
      </w:pPr>
      <w:bookmarkStart w:id="2407" w:name="_Toc38236541"/>
      <w:r>
        <w:rPr>
          <w:lang w:val="en-CA"/>
        </w:rPr>
        <w:t xml:space="preserve">Determination of the angular context </w:t>
      </w:r>
      <w:r w:rsidRPr="00462EED">
        <w:rPr>
          <w:noProof/>
          <w:lang w:val="en-CA"/>
        </w:rPr>
        <w:t>i</w:t>
      </w:r>
      <w:r w:rsidRPr="00462EED">
        <w:rPr>
          <w:lang w:val="en-CA"/>
        </w:rPr>
        <w:t>dcm</w:t>
      </w:r>
      <w:r w:rsidRPr="00462EED">
        <w:rPr>
          <w:lang w:val="en-US"/>
        </w:rPr>
        <w:t>Idx</w:t>
      </w:r>
      <w:r w:rsidRPr="00462EED">
        <w:rPr>
          <w:lang w:val="en-CA"/>
        </w:rPr>
        <w:t>Angular</w:t>
      </w:r>
      <w:bookmarkEnd w:id="2407"/>
    </w:p>
    <w:p w14:paraId="3AFAC070" w14:textId="043EA0EC" w:rsidR="005F5F9E" w:rsidRPr="00462EED" w:rsidRDefault="005F5F9E" w:rsidP="005F5F9E">
      <w:pPr>
        <w:rPr>
          <w:lang w:val="en-CA" w:eastAsia="ja-JP"/>
        </w:rPr>
      </w:pPr>
      <w:r>
        <w:rPr>
          <w:lang w:val="en-CA"/>
        </w:rPr>
        <w:t xml:space="preserve">The process to determine the context </w:t>
      </w:r>
      <w:r w:rsidRPr="00462EED">
        <w:rPr>
          <w:noProof/>
          <w:lang w:val="en-CA"/>
        </w:rPr>
        <w:t>i</w:t>
      </w:r>
      <w:r w:rsidRPr="00462EED">
        <w:rPr>
          <w:lang w:val="en-CA" w:eastAsia="ja-JP"/>
        </w:rPr>
        <w:t>dcm</w:t>
      </w:r>
      <w:r w:rsidRPr="00462EED">
        <w:rPr>
          <w:lang w:val="en-US"/>
        </w:rPr>
        <w:t>Idx</w:t>
      </w:r>
      <w:r w:rsidRPr="00462EED">
        <w:rPr>
          <w:lang w:val="en-CA" w:eastAsia="ja-JP"/>
        </w:rPr>
        <w:t>Angular</w:t>
      </w:r>
      <w:r>
        <w:rPr>
          <w:lang w:val="en-CA" w:eastAsia="ja-JP"/>
        </w:rPr>
        <w:t>[</w:t>
      </w:r>
      <w:r w:rsidR="00E76693">
        <w:rPr>
          <w:lang w:val="en-CA" w:eastAsia="ja-JP"/>
        </w:rPr>
        <w:t> </w:t>
      </w:r>
      <w:r>
        <w:rPr>
          <w:lang w:val="en-CA" w:eastAsia="ja-JP"/>
        </w:rPr>
        <w:t>i</w:t>
      </w:r>
      <w:r w:rsidR="00E76693">
        <w:rPr>
          <w:lang w:val="en-CA" w:eastAsia="ja-JP"/>
        </w:rPr>
        <w:t> </w:t>
      </w:r>
      <w:r>
        <w:rPr>
          <w:lang w:val="en-CA" w:eastAsia="ja-JP"/>
        </w:rPr>
        <w:t>][</w:t>
      </w:r>
      <w:r w:rsidR="00E76693">
        <w:rPr>
          <w:lang w:val="en-CA" w:eastAsia="ja-JP"/>
        </w:rPr>
        <w:t> </w:t>
      </w:r>
      <w:r>
        <w:rPr>
          <w:lang w:val="en-CA" w:eastAsia="ja-JP"/>
        </w:rPr>
        <w:t>j</w:t>
      </w:r>
      <w:r w:rsidR="00E76693">
        <w:rPr>
          <w:lang w:val="en-CA" w:eastAsia="ja-JP"/>
        </w:rPr>
        <w:t> </w:t>
      </w:r>
      <w:r>
        <w:rPr>
          <w:lang w:val="en-CA" w:eastAsia="ja-JP"/>
        </w:rPr>
        <w:t>]</w:t>
      </w:r>
      <w:r>
        <w:rPr>
          <w:lang w:val="en-CA"/>
        </w:rPr>
        <w:t xml:space="preserve"> for coding the bin </w:t>
      </w:r>
      <w:r w:rsidRPr="00462EED">
        <w:rPr>
          <w:noProof/>
          <w:lang w:val="en-CA"/>
        </w:rPr>
        <w:t>point_offset</w:t>
      </w:r>
      <w:r w:rsidR="00E76693">
        <w:rPr>
          <w:noProof/>
          <w:lang w:val="en-CA"/>
        </w:rPr>
        <w:t>_v</w:t>
      </w:r>
      <w:r w:rsidRPr="00462EED">
        <w:rPr>
          <w:noProof/>
          <w:lang w:val="en-CA"/>
        </w:rPr>
        <w:t>[</w:t>
      </w:r>
      <w:r w:rsidR="00E76693">
        <w:rPr>
          <w:noProof/>
          <w:lang w:val="en-CA"/>
        </w:rPr>
        <w:t> </w:t>
      </w:r>
      <w:r w:rsidRPr="00462EED">
        <w:rPr>
          <w:noProof/>
          <w:lang w:val="en-CA"/>
        </w:rPr>
        <w:t>i</w:t>
      </w:r>
      <w:r w:rsidR="00E76693">
        <w:rPr>
          <w:noProof/>
          <w:lang w:val="en-CA"/>
        </w:rPr>
        <w:t> </w:t>
      </w:r>
      <w:r w:rsidRPr="00462EED">
        <w:rPr>
          <w:noProof/>
          <w:lang w:val="en-CA"/>
        </w:rPr>
        <w:t>][</w:t>
      </w:r>
      <w:r w:rsidR="00E76693">
        <w:rPr>
          <w:noProof/>
          <w:lang w:val="en-CA"/>
        </w:rPr>
        <w:t> </w:t>
      </w:r>
      <w:r w:rsidRPr="00462EED">
        <w:rPr>
          <w:noProof/>
          <w:lang w:val="en-CA"/>
        </w:rPr>
        <w:t>j</w:t>
      </w:r>
      <w:r w:rsidR="00E76693">
        <w:rPr>
          <w:noProof/>
          <w:lang w:val="en-CA"/>
        </w:rPr>
        <w:t> </w:t>
      </w:r>
      <w:r w:rsidRPr="00462EED">
        <w:rPr>
          <w:noProof/>
          <w:lang w:val="en-CA"/>
        </w:rPr>
        <w:t xml:space="preserve">] </w:t>
      </w:r>
      <w:r>
        <w:rPr>
          <w:noProof/>
          <w:lang w:val="en-CA"/>
        </w:rPr>
        <w:t xml:space="preserve">assoicated with j-th bit of the </w:t>
      </w:r>
      <w:r w:rsidRPr="00462EED">
        <w:rPr>
          <w:noProof/>
          <w:lang w:val="en-CA"/>
        </w:rPr>
        <w:t xml:space="preserve">the i-th point </w:t>
      </w:r>
      <w:r>
        <w:rPr>
          <w:noProof/>
          <w:lang w:val="en-CA"/>
        </w:rPr>
        <w:t>belongign to a</w:t>
      </w:r>
      <w:r w:rsidRPr="00462EED">
        <w:rPr>
          <w:noProof/>
          <w:lang w:val="en-CA"/>
        </w:rPr>
        <w:t xml:space="preserve"> the child node</w:t>
      </w:r>
      <w:r>
        <w:rPr>
          <w:noProof/>
          <w:lang w:val="en-CA"/>
        </w:rPr>
        <w:t xml:space="preserve"> tha t undergoes Iferred Direct Coding Mode is described in this section. </w:t>
      </w:r>
    </w:p>
    <w:p w14:paraId="40B56E71" w14:textId="1EDA7F70" w:rsidR="005F5F9E" w:rsidRDefault="005F5F9E" w:rsidP="005F5F9E">
      <w:pPr>
        <w:rPr>
          <w:lang w:val="en-CA"/>
        </w:rPr>
      </w:pPr>
      <w:r>
        <w:rPr>
          <w:lang w:val="en-CA" w:eastAsia="ja-JP"/>
        </w:rPr>
        <w:t>This process</w:t>
      </w:r>
      <w:r w:rsidR="004E5F76">
        <w:rPr>
          <w:lang w:val="en-CA" w:eastAsia="ja-JP"/>
        </w:rPr>
        <w:t xml:space="preserve"> is</w:t>
      </w:r>
      <w:r>
        <w:rPr>
          <w:lang w:val="en-CA" w:eastAsia="ja-JP"/>
        </w:rPr>
        <w:t xml:space="preserve"> performed after </w:t>
      </w:r>
      <w:r w:rsidRPr="00462EED">
        <w:rPr>
          <w:noProof/>
          <w:lang w:val="en-CA"/>
        </w:rPr>
        <w:t>point_offset</w:t>
      </w:r>
      <w:r w:rsidR="00E76693">
        <w:rPr>
          <w:noProof/>
          <w:lang w:val="en-CA"/>
        </w:rPr>
        <w:t>_s</w:t>
      </w:r>
      <w:r w:rsidRPr="00462EED">
        <w:rPr>
          <w:noProof/>
          <w:lang w:val="en-CA"/>
        </w:rPr>
        <w:t>[</w:t>
      </w:r>
      <w:r w:rsidR="00E76693">
        <w:rPr>
          <w:noProof/>
          <w:lang w:val="en-CA"/>
        </w:rPr>
        <w:t> </w:t>
      </w:r>
      <w:r w:rsidRPr="00462EED">
        <w:rPr>
          <w:noProof/>
          <w:lang w:val="en-CA"/>
        </w:rPr>
        <w:t>i</w:t>
      </w:r>
      <w:r w:rsidR="00E76693">
        <w:rPr>
          <w:noProof/>
          <w:lang w:val="en-CA"/>
        </w:rPr>
        <w:t> </w:t>
      </w:r>
      <w:r w:rsidRPr="00462EED">
        <w:rPr>
          <w:noProof/>
          <w:lang w:val="en-CA"/>
        </w:rPr>
        <w:t>][]</w:t>
      </w:r>
      <w:r>
        <w:rPr>
          <w:noProof/>
          <w:lang w:val="en-CA"/>
        </w:rPr>
        <w:t xml:space="preserve"> and </w:t>
      </w:r>
      <w:r w:rsidRPr="00462EED">
        <w:rPr>
          <w:noProof/>
          <w:lang w:val="en-CA"/>
        </w:rPr>
        <w:t>point_offset</w:t>
      </w:r>
      <w:r w:rsidR="006648B7">
        <w:rPr>
          <w:noProof/>
          <w:lang w:val="en-CA"/>
        </w:rPr>
        <w:t>_t</w:t>
      </w:r>
      <w:r w:rsidRPr="00462EED">
        <w:rPr>
          <w:noProof/>
          <w:lang w:val="en-CA"/>
        </w:rPr>
        <w:t>[</w:t>
      </w:r>
      <w:r w:rsidR="00E76693">
        <w:rPr>
          <w:noProof/>
          <w:lang w:val="en-CA"/>
        </w:rPr>
        <w:t> </w:t>
      </w:r>
      <w:r w:rsidRPr="00462EED">
        <w:rPr>
          <w:noProof/>
          <w:lang w:val="en-CA"/>
        </w:rPr>
        <w:t>i</w:t>
      </w:r>
      <w:r w:rsidR="00E76693">
        <w:rPr>
          <w:noProof/>
          <w:lang w:val="en-CA"/>
        </w:rPr>
        <w:t> </w:t>
      </w:r>
      <w:r w:rsidRPr="00462EED">
        <w:rPr>
          <w:noProof/>
          <w:lang w:val="en-CA"/>
        </w:rPr>
        <w:t>][]</w:t>
      </w:r>
      <w:r>
        <w:rPr>
          <w:noProof/>
          <w:lang w:val="en-CA"/>
        </w:rPr>
        <w:t xml:space="preserve"> are decoded such that </w:t>
      </w:r>
      <w:r w:rsidRPr="00D527DE">
        <w:rPr>
          <w:lang w:val="en-CA"/>
        </w:rPr>
        <w:t>PointOffset</w:t>
      </w:r>
      <w:r w:rsidR="00E76693">
        <w:rPr>
          <w:lang w:val="en-CA"/>
        </w:rPr>
        <w:t>S</w:t>
      </w:r>
      <w:r w:rsidRPr="00D527DE">
        <w:rPr>
          <w:lang w:val="en-CA"/>
        </w:rPr>
        <w:t>[ i ]</w:t>
      </w:r>
      <w:r>
        <w:rPr>
          <w:lang w:val="en-CA"/>
        </w:rPr>
        <w:t xml:space="preserve"> and </w:t>
      </w:r>
      <w:r w:rsidRPr="00D527DE">
        <w:rPr>
          <w:lang w:val="en-CA"/>
        </w:rPr>
        <w:t>PointOffset</w:t>
      </w:r>
      <w:r w:rsidR="00E76693">
        <w:rPr>
          <w:lang w:val="en-CA"/>
        </w:rPr>
        <w:t>T</w:t>
      </w:r>
      <w:r w:rsidRPr="00D527DE">
        <w:rPr>
          <w:lang w:val="en-CA"/>
        </w:rPr>
        <w:t>[ i ]</w:t>
      </w:r>
      <w:r>
        <w:rPr>
          <w:lang w:val="en-CA"/>
        </w:rPr>
        <w:t xml:space="preserve"> are known. The </w:t>
      </w:r>
      <w:r w:rsidR="00E76693">
        <w:rPr>
          <w:lang w:val="en-CA"/>
        </w:rPr>
        <w:t>s</w:t>
      </w:r>
      <w:r>
        <w:rPr>
          <w:lang w:val="en-CA"/>
        </w:rPr>
        <w:t xml:space="preserve"> and </w:t>
      </w:r>
      <w:r w:rsidR="00E76693">
        <w:rPr>
          <w:lang w:val="en-CA"/>
        </w:rPr>
        <w:t>t</w:t>
      </w:r>
      <w:r>
        <w:rPr>
          <w:lang w:val="en-CA"/>
        </w:rPr>
        <w:t xml:space="preserve"> position,</w:t>
      </w:r>
      <w:r w:rsidR="00E76693">
        <w:rPr>
          <w:lang w:val="en-CA"/>
        </w:rPr>
        <w:t xml:space="preserve"> </w:t>
      </w:r>
      <w:r>
        <w:rPr>
          <w:lang w:val="en-CA"/>
        </w:rPr>
        <w:t>relative to the Lidar, of the point i is derived by</w:t>
      </w:r>
    </w:p>
    <w:p w14:paraId="0B5AB228" w14:textId="444772F5" w:rsidR="005F5F9E" w:rsidRDefault="005F5F9E" w:rsidP="00BE53BF">
      <w:pPr>
        <w:pStyle w:val="Code"/>
        <w:rPr>
          <w:lang w:val="en-CA"/>
        </w:rPr>
      </w:pPr>
      <w:r>
        <w:rPr>
          <w:lang w:val="en-CA" w:eastAsia="ja-JP"/>
        </w:rPr>
        <w:t>pos</w:t>
      </w:r>
      <w:r w:rsidR="00E76693">
        <w:rPr>
          <w:lang w:val="en-CA" w:eastAsia="ja-JP"/>
        </w:rPr>
        <w:t>S</w:t>
      </w:r>
      <w:r>
        <w:rPr>
          <w:lang w:val="en-CA" w:eastAsia="ja-JP"/>
        </w:rPr>
        <w:t>lidar[i]</w:t>
      </w:r>
      <w:r w:rsidRPr="00462EED">
        <w:rPr>
          <w:lang w:val="en-CA" w:eastAsia="ja-JP"/>
        </w:rPr>
        <w:t xml:space="preserve"> = </w:t>
      </w:r>
      <w:r w:rsidR="00E76693">
        <w:rPr>
          <w:lang w:val="en-CA" w:eastAsia="ja-JP"/>
        </w:rPr>
        <w:t>s</w:t>
      </w:r>
      <w:r w:rsidRPr="00462EED">
        <w:rPr>
          <w:lang w:val="en-CA" w:eastAsia="ja-JP"/>
        </w:rPr>
        <w:t>Nchild</w:t>
      </w:r>
      <w:r>
        <w:rPr>
          <w:lang w:val="en-CA" w:eastAsia="ja-JP"/>
        </w:rPr>
        <w:t xml:space="preserve"> </w:t>
      </w:r>
      <w:r w:rsidR="004014E9">
        <w:rPr>
          <w:lang w:val="en-CA" w:eastAsia="ja-JP"/>
        </w:rPr>
        <w:t>−</w:t>
      </w:r>
      <w:r w:rsidR="00BD3410">
        <w:rPr>
          <w:lang w:val="en-CA" w:eastAsia="ja-JP"/>
        </w:rPr>
        <w:t xml:space="preserve"> </w:t>
      </w:r>
      <w:r w:rsidR="00BD3410">
        <w:rPr>
          <w:lang w:val="en-CA"/>
        </w:rPr>
        <w:t>geomAngularOrigin</w:t>
      </w:r>
      <w:r w:rsidRPr="00462EED">
        <w:rPr>
          <w:lang w:val="en-CA" w:eastAsia="ja-JP"/>
        </w:rPr>
        <w:t xml:space="preserve">[0] </w:t>
      </w:r>
      <w:r>
        <w:rPr>
          <w:lang w:val="en-CA" w:eastAsia="ja-JP"/>
        </w:rPr>
        <w:t xml:space="preserve">+ </w:t>
      </w:r>
      <w:r w:rsidRPr="00D527DE">
        <w:rPr>
          <w:lang w:val="en-CA"/>
        </w:rPr>
        <w:t>PointOffset</w:t>
      </w:r>
      <w:r w:rsidR="00E76693">
        <w:rPr>
          <w:lang w:val="en-CA"/>
        </w:rPr>
        <w:t>S</w:t>
      </w:r>
      <w:r w:rsidRPr="00D527DE">
        <w:rPr>
          <w:lang w:val="en-CA"/>
        </w:rPr>
        <w:t>[i]</w:t>
      </w:r>
    </w:p>
    <w:p w14:paraId="3171587D" w14:textId="7E09688B" w:rsidR="005F5F9E" w:rsidRDefault="005F5F9E" w:rsidP="00BE53BF">
      <w:pPr>
        <w:pStyle w:val="Code"/>
        <w:rPr>
          <w:lang w:val="en-CA"/>
        </w:rPr>
      </w:pPr>
      <w:r>
        <w:rPr>
          <w:lang w:val="en-CA" w:eastAsia="ja-JP"/>
        </w:rPr>
        <w:t>pos</w:t>
      </w:r>
      <w:r w:rsidR="00E76693">
        <w:rPr>
          <w:lang w:val="en-CA" w:eastAsia="ja-JP"/>
        </w:rPr>
        <w:t>T</w:t>
      </w:r>
      <w:r>
        <w:rPr>
          <w:lang w:val="en-CA" w:eastAsia="ja-JP"/>
        </w:rPr>
        <w:t>lidar[i]</w:t>
      </w:r>
      <w:r w:rsidRPr="00462EED">
        <w:rPr>
          <w:lang w:val="en-CA" w:eastAsia="ja-JP"/>
        </w:rPr>
        <w:t xml:space="preserve"> = </w:t>
      </w:r>
      <w:r w:rsidR="00E76693">
        <w:rPr>
          <w:lang w:val="en-CA" w:eastAsia="ja-JP"/>
        </w:rPr>
        <w:t>t</w:t>
      </w:r>
      <w:r w:rsidRPr="00462EED">
        <w:rPr>
          <w:lang w:val="en-CA" w:eastAsia="ja-JP"/>
        </w:rPr>
        <w:t>Nchild</w:t>
      </w:r>
      <w:r>
        <w:rPr>
          <w:lang w:val="en-CA" w:eastAsia="ja-JP"/>
        </w:rPr>
        <w:t xml:space="preserve"> </w:t>
      </w:r>
      <w:r w:rsidR="004014E9">
        <w:rPr>
          <w:lang w:val="en-CA" w:eastAsia="ja-JP"/>
        </w:rPr>
        <w:t>−</w:t>
      </w:r>
      <w:r w:rsidR="00BD3410">
        <w:rPr>
          <w:lang w:val="en-CA" w:eastAsia="ja-JP"/>
        </w:rPr>
        <w:t xml:space="preserve"> </w:t>
      </w:r>
      <w:r w:rsidR="00BD3410">
        <w:rPr>
          <w:lang w:val="en-CA"/>
        </w:rPr>
        <w:t>geomAngularOrigin</w:t>
      </w:r>
      <w:r w:rsidRPr="00462EED">
        <w:rPr>
          <w:lang w:val="en-CA" w:eastAsia="ja-JP"/>
        </w:rPr>
        <w:t>[</w:t>
      </w:r>
      <w:r>
        <w:rPr>
          <w:lang w:val="en-CA" w:eastAsia="ja-JP"/>
        </w:rPr>
        <w:t>1</w:t>
      </w:r>
      <w:r w:rsidRPr="00462EED">
        <w:rPr>
          <w:lang w:val="en-CA" w:eastAsia="ja-JP"/>
        </w:rPr>
        <w:t xml:space="preserve">] </w:t>
      </w:r>
      <w:r>
        <w:rPr>
          <w:lang w:val="en-CA" w:eastAsia="ja-JP"/>
        </w:rPr>
        <w:t xml:space="preserve">+ </w:t>
      </w:r>
      <w:r w:rsidRPr="00D527DE">
        <w:rPr>
          <w:lang w:val="en-CA"/>
        </w:rPr>
        <w:t>PointOffset</w:t>
      </w:r>
      <w:r w:rsidR="00E76693">
        <w:rPr>
          <w:lang w:val="en-CA"/>
        </w:rPr>
        <w:t>T</w:t>
      </w:r>
      <w:r w:rsidRPr="00D527DE">
        <w:rPr>
          <w:lang w:val="en-CA"/>
        </w:rPr>
        <w:t>[i]</w:t>
      </w:r>
    </w:p>
    <w:p w14:paraId="645C707A" w14:textId="76B9AA3A" w:rsidR="005F5F9E" w:rsidRDefault="005F5F9E" w:rsidP="005F5F9E">
      <w:pPr>
        <w:rPr>
          <w:lang w:val="en-CA" w:eastAsia="ja-JP"/>
        </w:rPr>
      </w:pPr>
      <w:r>
        <w:rPr>
          <w:lang w:val="en-CA" w:eastAsia="ja-JP"/>
        </w:rPr>
        <w:t xml:space="preserve">where </w:t>
      </w:r>
      <w:r w:rsidRPr="00CB383E">
        <w:rPr>
          <w:lang w:val="en-CA" w:eastAsia="ja-JP"/>
        </w:rPr>
        <w:t>(</w:t>
      </w:r>
      <w:r w:rsidR="00E76693">
        <w:rPr>
          <w:lang w:val="en-CA" w:eastAsia="ja-JP"/>
        </w:rPr>
        <w:t>s</w:t>
      </w:r>
      <w:r w:rsidRPr="00CB383E">
        <w:rPr>
          <w:lang w:val="en-CA" w:eastAsia="ja-JP"/>
        </w:rPr>
        <w:t>N</w:t>
      </w:r>
      <w:r>
        <w:rPr>
          <w:lang w:val="en-CA" w:eastAsia="ja-JP"/>
        </w:rPr>
        <w:t>child</w:t>
      </w:r>
      <w:r w:rsidRPr="00CB383E">
        <w:rPr>
          <w:lang w:val="en-CA" w:eastAsia="ja-JP"/>
        </w:rPr>
        <w:t xml:space="preserve">, </w:t>
      </w:r>
      <w:r w:rsidR="00E76693">
        <w:rPr>
          <w:lang w:val="en-CA" w:eastAsia="ja-JP"/>
        </w:rPr>
        <w:t>t</w:t>
      </w:r>
      <w:r w:rsidRPr="00CB383E">
        <w:rPr>
          <w:lang w:val="en-CA" w:eastAsia="ja-JP"/>
        </w:rPr>
        <w:t>N</w:t>
      </w:r>
      <w:r>
        <w:rPr>
          <w:lang w:val="en-CA" w:eastAsia="ja-JP"/>
        </w:rPr>
        <w:t>child</w:t>
      </w:r>
      <w:r w:rsidRPr="00CB383E">
        <w:rPr>
          <w:lang w:val="en-CA" w:eastAsia="ja-JP"/>
        </w:rPr>
        <w:t xml:space="preserve">, </w:t>
      </w:r>
      <w:r w:rsidR="00E76693">
        <w:rPr>
          <w:lang w:val="en-CA" w:eastAsia="ja-JP"/>
        </w:rPr>
        <w:t>v</w:t>
      </w:r>
      <w:r w:rsidRPr="00CB383E">
        <w:rPr>
          <w:lang w:val="en-CA" w:eastAsia="ja-JP"/>
        </w:rPr>
        <w:t>N</w:t>
      </w:r>
      <w:r>
        <w:rPr>
          <w:lang w:val="en-CA" w:eastAsia="ja-JP"/>
        </w:rPr>
        <w:t>child</w:t>
      </w:r>
      <w:r w:rsidRPr="00CB383E">
        <w:rPr>
          <w:lang w:val="en-CA" w:eastAsia="ja-JP"/>
        </w:rPr>
        <w:t xml:space="preserve">) specifying the position of the geometry octree </w:t>
      </w:r>
      <w:r>
        <w:rPr>
          <w:lang w:val="en-CA" w:eastAsia="ja-JP"/>
        </w:rPr>
        <w:t xml:space="preserve">child </w:t>
      </w:r>
      <w:r w:rsidRPr="00CB383E">
        <w:rPr>
          <w:lang w:val="en-CA" w:eastAsia="ja-JP"/>
        </w:rPr>
        <w:t xml:space="preserve">node </w:t>
      </w:r>
      <w:r>
        <w:rPr>
          <w:lang w:val="en-CA" w:eastAsia="ja-JP"/>
        </w:rPr>
        <w:t xml:space="preserve">Child </w:t>
      </w:r>
      <w:r w:rsidRPr="00CB383E">
        <w:rPr>
          <w:lang w:val="en-CA" w:eastAsia="ja-JP"/>
        </w:rPr>
        <w:t>in the current slice.</w:t>
      </w:r>
    </w:p>
    <w:p w14:paraId="2FE8DE1C" w14:textId="77777777" w:rsidR="005F5F9E" w:rsidRDefault="005F5F9E" w:rsidP="005F5F9E">
      <w:pPr>
        <w:rPr>
          <w:rFonts w:eastAsia="Times New Roman"/>
          <w:szCs w:val="20"/>
          <w:lang w:val="en-US"/>
        </w:rPr>
      </w:pPr>
      <w:r>
        <w:rPr>
          <w:lang w:val="en-CA" w:eastAsia="ja-JP"/>
        </w:rPr>
        <w:t xml:space="preserve">The inverse </w:t>
      </w:r>
      <w:r w:rsidRPr="00462EED">
        <w:rPr>
          <w:lang w:eastAsia="ja-JP"/>
        </w:rPr>
        <w:t>rInv</w:t>
      </w:r>
      <w:r>
        <w:rPr>
          <w:lang w:val="en-CA" w:eastAsia="ja-JP"/>
        </w:rPr>
        <w:t xml:space="preserve"> of the radial distance of the point from the Lidar is determined by</w:t>
      </w:r>
    </w:p>
    <w:p w14:paraId="139DAFFE" w14:textId="3BE71122" w:rsidR="005F5F9E" w:rsidRPr="00C5553D" w:rsidRDefault="00E76693" w:rsidP="00BE53BF">
      <w:pPr>
        <w:pStyle w:val="Code"/>
        <w:rPr>
          <w:lang w:eastAsia="ja-JP"/>
        </w:rPr>
      </w:pPr>
      <w:r w:rsidRPr="00C5553D">
        <w:rPr>
          <w:lang w:eastAsia="ja-JP"/>
        </w:rPr>
        <w:t>s</w:t>
      </w:r>
      <w:r w:rsidR="005F5F9E" w:rsidRPr="00C5553D">
        <w:rPr>
          <w:lang w:eastAsia="ja-JP"/>
        </w:rPr>
        <w:t>Lidar = (pos</w:t>
      </w:r>
      <w:r w:rsidR="006648B7">
        <w:rPr>
          <w:lang w:eastAsia="ja-JP"/>
        </w:rPr>
        <w:t>S</w:t>
      </w:r>
      <w:r w:rsidR="005F5F9E" w:rsidRPr="00C5553D">
        <w:rPr>
          <w:lang w:eastAsia="ja-JP"/>
        </w:rPr>
        <w:t xml:space="preserve">lidar[i] &lt;&lt; 8) </w:t>
      </w:r>
      <w:r w:rsidR="004014E9">
        <w:rPr>
          <w:lang w:eastAsia="ja-JP"/>
        </w:rPr>
        <w:t>−</w:t>
      </w:r>
      <w:r w:rsidR="005F5F9E" w:rsidRPr="00C5553D">
        <w:rPr>
          <w:lang w:eastAsia="ja-JP"/>
        </w:rPr>
        <w:t xml:space="preserve"> 128</w:t>
      </w:r>
    </w:p>
    <w:p w14:paraId="23755241" w14:textId="653AF880" w:rsidR="005F5F9E" w:rsidRPr="00C5553D" w:rsidRDefault="00E76693" w:rsidP="00BE53BF">
      <w:pPr>
        <w:pStyle w:val="Code"/>
        <w:rPr>
          <w:lang w:eastAsia="ja-JP"/>
        </w:rPr>
      </w:pPr>
      <w:r w:rsidRPr="00C5553D">
        <w:rPr>
          <w:lang w:eastAsia="ja-JP"/>
        </w:rPr>
        <w:t>t</w:t>
      </w:r>
      <w:r w:rsidR="005F5F9E" w:rsidRPr="00C5553D">
        <w:rPr>
          <w:lang w:eastAsia="ja-JP"/>
        </w:rPr>
        <w:t>Lidar = (pos</w:t>
      </w:r>
      <w:r w:rsidR="006648B7">
        <w:rPr>
          <w:lang w:eastAsia="ja-JP"/>
        </w:rPr>
        <w:t>T</w:t>
      </w:r>
      <w:r w:rsidR="005F5F9E" w:rsidRPr="00C5553D">
        <w:rPr>
          <w:lang w:eastAsia="ja-JP"/>
        </w:rPr>
        <w:t xml:space="preserve">lidar[i] &lt;&lt; 8) </w:t>
      </w:r>
      <w:r w:rsidR="004014E9">
        <w:rPr>
          <w:lang w:eastAsia="ja-JP"/>
        </w:rPr>
        <w:t>−</w:t>
      </w:r>
      <w:r w:rsidR="005F5F9E" w:rsidRPr="00C5553D">
        <w:rPr>
          <w:lang w:eastAsia="ja-JP"/>
        </w:rPr>
        <w:t xml:space="preserve"> 128</w:t>
      </w:r>
    </w:p>
    <w:p w14:paraId="66E15D2E" w14:textId="2113F0EF" w:rsidR="005F5F9E" w:rsidRPr="00C5553D" w:rsidRDefault="005F5F9E" w:rsidP="00BE53BF">
      <w:pPr>
        <w:pStyle w:val="Code"/>
        <w:rPr>
          <w:lang w:eastAsia="ja-JP"/>
        </w:rPr>
      </w:pPr>
      <w:r w:rsidRPr="00C5553D">
        <w:rPr>
          <w:lang w:eastAsia="ja-JP"/>
        </w:rPr>
        <w:t xml:space="preserve">r2 = </w:t>
      </w:r>
      <w:r w:rsidR="00FF208D" w:rsidRPr="00C5553D">
        <w:rPr>
          <w:lang w:eastAsia="ja-JP"/>
        </w:rPr>
        <w:t>s</w:t>
      </w:r>
      <w:r w:rsidRPr="00C5553D">
        <w:rPr>
          <w:lang w:eastAsia="ja-JP"/>
        </w:rPr>
        <w:t>Lidar</w:t>
      </w:r>
      <w:r w:rsidR="00E76693" w:rsidRPr="00C5553D">
        <w:rPr>
          <w:lang w:eastAsia="ja-JP"/>
        </w:rPr>
        <w:t xml:space="preserve"> </w:t>
      </w:r>
      <w:r w:rsidR="003A46A5">
        <w:rPr>
          <w:lang w:eastAsia="ja-JP"/>
        </w:rPr>
        <w:t>×</w:t>
      </w:r>
      <w:r w:rsidR="00E76693" w:rsidRPr="00C5553D">
        <w:rPr>
          <w:lang w:eastAsia="ja-JP"/>
        </w:rPr>
        <w:t xml:space="preserve"> s</w:t>
      </w:r>
      <w:r w:rsidRPr="00C5553D">
        <w:rPr>
          <w:lang w:eastAsia="ja-JP"/>
        </w:rPr>
        <w:t xml:space="preserve">Lidar + </w:t>
      </w:r>
      <w:r w:rsidR="00E76693" w:rsidRPr="00C5553D">
        <w:rPr>
          <w:lang w:eastAsia="ja-JP"/>
        </w:rPr>
        <w:t>t</w:t>
      </w:r>
      <w:r w:rsidRPr="00C5553D">
        <w:rPr>
          <w:lang w:eastAsia="ja-JP"/>
        </w:rPr>
        <w:t>Lidar</w:t>
      </w:r>
      <w:r w:rsidR="00E76693" w:rsidRPr="00C5553D">
        <w:rPr>
          <w:lang w:eastAsia="ja-JP"/>
        </w:rPr>
        <w:t xml:space="preserve"> </w:t>
      </w:r>
      <w:r w:rsidR="003A46A5">
        <w:rPr>
          <w:lang w:eastAsia="ja-JP"/>
        </w:rPr>
        <w:t>×</w:t>
      </w:r>
      <w:r w:rsidR="00E76693" w:rsidRPr="00C5553D">
        <w:rPr>
          <w:lang w:eastAsia="ja-JP"/>
        </w:rPr>
        <w:t xml:space="preserve"> t</w:t>
      </w:r>
      <w:r w:rsidRPr="00C5553D">
        <w:rPr>
          <w:lang w:eastAsia="ja-JP"/>
        </w:rPr>
        <w:t>Lidar</w:t>
      </w:r>
    </w:p>
    <w:p w14:paraId="6EC0982E" w14:textId="150EB5BA" w:rsidR="005F5F9E" w:rsidRPr="00BE53BF" w:rsidRDefault="005F5F9E" w:rsidP="00BE53BF">
      <w:pPr>
        <w:pStyle w:val="Code"/>
        <w:rPr>
          <w:lang w:eastAsia="ja-JP"/>
        </w:rPr>
      </w:pPr>
      <w:r w:rsidRPr="00BE53BF">
        <w:rPr>
          <w:lang w:eastAsia="ja-JP"/>
        </w:rPr>
        <w:t xml:space="preserve">rInv = </w:t>
      </w:r>
      <w:r w:rsidRPr="00BE53BF">
        <w:t>invSqrt</w:t>
      </w:r>
      <w:r w:rsidRPr="00BE53BF">
        <w:rPr>
          <w:lang w:eastAsia="ja-JP"/>
        </w:rPr>
        <w:t>(r2)</w:t>
      </w:r>
    </w:p>
    <w:p w14:paraId="6D9B212F" w14:textId="6F29D240" w:rsidR="005F5F9E" w:rsidRPr="00464B5D" w:rsidRDefault="005F5F9E" w:rsidP="005F5F9E">
      <w:pPr>
        <w:rPr>
          <w:lang w:val="en-CA" w:eastAsia="ja-JP"/>
        </w:rPr>
      </w:pPr>
      <w:r w:rsidRPr="00464B5D">
        <w:rPr>
          <w:lang w:val="en-CA" w:eastAsia="ja-JP"/>
        </w:rPr>
        <w:t>The corrected laser angle ThetaLaser of the laser associated with the child nodeChild is deduces by</w:t>
      </w:r>
    </w:p>
    <w:p w14:paraId="7354E74E" w14:textId="21514363" w:rsidR="005F5F9E" w:rsidRPr="00464B5D" w:rsidRDefault="005F5F9E" w:rsidP="00BE53BF">
      <w:pPr>
        <w:pStyle w:val="Code"/>
        <w:rPr>
          <w:lang w:val="en-CA" w:eastAsia="ja-JP"/>
        </w:rPr>
      </w:pPr>
      <w:r w:rsidRPr="00DB6392">
        <w:rPr>
          <w:lang w:val="en-CA"/>
        </w:rPr>
        <w:t>Hr = laser_correction[</w:t>
      </w:r>
      <w:r w:rsidRPr="00DB6392">
        <w:rPr>
          <w:noProof/>
          <w:lang w:val="en-CA"/>
        </w:rPr>
        <w:t>laserIndex</w:t>
      </w:r>
      <w:r w:rsidRPr="00DB6392">
        <w:rPr>
          <w:lang w:val="en-CA" w:eastAsia="ja-JP"/>
        </w:rPr>
        <w:t>[Child]</w:t>
      </w:r>
      <w:r w:rsidRPr="00DB6392">
        <w:rPr>
          <w:lang w:val="en-CA"/>
        </w:rPr>
        <w:t xml:space="preserve">] </w:t>
      </w:r>
      <w:r w:rsidR="003A46A5">
        <w:rPr>
          <w:lang w:val="en-CA"/>
        </w:rPr>
        <w:t>×</w:t>
      </w:r>
      <w:r w:rsidRPr="00DB6392">
        <w:rPr>
          <w:lang w:val="en-CA"/>
        </w:rPr>
        <w:t xml:space="preserve"> rInv</w:t>
      </w:r>
    </w:p>
    <w:p w14:paraId="1B3A9672" w14:textId="411F8637" w:rsidR="005F5F9E" w:rsidRPr="00464B5D" w:rsidRDefault="005F5F9E" w:rsidP="00BE53BF">
      <w:pPr>
        <w:pStyle w:val="Code"/>
        <w:rPr>
          <w:lang w:val="en-CA" w:eastAsia="ja-JP"/>
        </w:rPr>
      </w:pPr>
      <w:r w:rsidRPr="00464B5D">
        <w:rPr>
          <w:lang w:val="en-CA" w:eastAsia="ja-JP"/>
        </w:rPr>
        <w:t>ThetaLaser =</w:t>
      </w:r>
      <w:r w:rsidRPr="00DB6392">
        <w:rPr>
          <w:lang w:val="en-CA"/>
        </w:rPr>
        <w:t xml:space="preserve"> laser_angle[</w:t>
      </w:r>
      <w:r w:rsidRPr="00DB6392">
        <w:rPr>
          <w:noProof/>
          <w:lang w:val="en-CA"/>
        </w:rPr>
        <w:t>laserIndex</w:t>
      </w:r>
      <w:r w:rsidRPr="00DB6392">
        <w:rPr>
          <w:lang w:val="en-CA" w:eastAsia="ja-JP"/>
        </w:rPr>
        <w:t>[Child]</w:t>
      </w:r>
      <w:r w:rsidRPr="00DB6392">
        <w:rPr>
          <w:lang w:val="en-CA"/>
        </w:rPr>
        <w:t xml:space="preserve">] </w:t>
      </w:r>
      <w:r w:rsidRPr="00464B5D">
        <w:rPr>
          <w:lang w:val="en-CA" w:eastAsia="ja-JP"/>
        </w:rPr>
        <w:t xml:space="preserve">+ (Hr &gt;= 0 ? </w:t>
      </w:r>
      <w:r w:rsidR="004014E9">
        <w:rPr>
          <w:lang w:val="en-CA" w:eastAsia="ja-JP"/>
        </w:rPr>
        <w:t>−</w:t>
      </w:r>
      <w:r w:rsidRPr="00464B5D">
        <w:rPr>
          <w:lang w:val="en-CA" w:eastAsia="ja-JP"/>
        </w:rPr>
        <w:t>(Hr &gt;&gt; 17) : ((</w:t>
      </w:r>
      <w:r w:rsidR="004014E9">
        <w:rPr>
          <w:lang w:val="en-CA" w:eastAsia="ja-JP"/>
        </w:rPr>
        <w:t>−</w:t>
      </w:r>
      <w:r w:rsidRPr="00464B5D">
        <w:rPr>
          <w:lang w:val="en-CA" w:eastAsia="ja-JP"/>
        </w:rPr>
        <w:t>Hr) &gt;&gt; 17))</w:t>
      </w:r>
    </w:p>
    <w:p w14:paraId="31AA57AD" w14:textId="214E614E" w:rsidR="005F5F9E" w:rsidRPr="00464B5D" w:rsidRDefault="005F5F9E" w:rsidP="005F5F9E">
      <w:pPr>
        <w:rPr>
          <w:highlight w:val="red"/>
          <w:lang w:val="en-CA" w:eastAsia="ja-JP"/>
        </w:rPr>
      </w:pPr>
      <w:r w:rsidRPr="00464B5D">
        <w:rPr>
          <w:lang w:val="en-CA" w:eastAsia="ja-JP"/>
        </w:rPr>
        <w:t xml:space="preserve">Assuming that </w:t>
      </w:r>
      <w:r>
        <w:rPr>
          <w:lang w:val="en-CA" w:eastAsia="ja-JP"/>
        </w:rPr>
        <w:t xml:space="preserve">the </w:t>
      </w:r>
      <w:r w:rsidRPr="00464B5D">
        <w:rPr>
          <w:lang w:val="en-CA" w:eastAsia="ja-JP"/>
        </w:rPr>
        <w:t xml:space="preserve">bits </w:t>
      </w:r>
      <w:r w:rsidRPr="00DB6392">
        <w:rPr>
          <w:rFonts w:eastAsia="Times New Roman"/>
          <w:szCs w:val="20"/>
          <w:lang w:val="en-US"/>
        </w:rPr>
        <w:t>point_offset</w:t>
      </w:r>
      <w:r w:rsidR="00FF208D">
        <w:rPr>
          <w:rFonts w:eastAsia="Times New Roman"/>
          <w:szCs w:val="20"/>
          <w:lang w:val="en-US"/>
        </w:rPr>
        <w:t>_v</w:t>
      </w:r>
      <w:r w:rsidRPr="00DB6392">
        <w:rPr>
          <w:rFonts w:eastAsia="Times New Roman"/>
          <w:szCs w:val="20"/>
          <w:lang w:val="en-US"/>
        </w:rPr>
        <w:t>[</w:t>
      </w:r>
      <w:r w:rsidR="00FF208D">
        <w:rPr>
          <w:rFonts w:eastAsia="Times New Roman"/>
          <w:szCs w:val="20"/>
          <w:lang w:val="en-US"/>
        </w:rPr>
        <w:t> </w:t>
      </w:r>
      <w:r w:rsidRPr="00DB6392">
        <w:rPr>
          <w:rFonts w:eastAsia="Times New Roman"/>
          <w:szCs w:val="20"/>
          <w:lang w:val="en-US"/>
        </w:rPr>
        <w:t>i</w:t>
      </w:r>
      <w:r w:rsidR="00FF208D">
        <w:rPr>
          <w:rFonts w:eastAsia="Times New Roman"/>
          <w:szCs w:val="20"/>
          <w:lang w:val="en-US"/>
        </w:rPr>
        <w:t> </w:t>
      </w:r>
      <w:r w:rsidRPr="00DB6392">
        <w:rPr>
          <w:rFonts w:eastAsia="Times New Roman"/>
          <w:szCs w:val="20"/>
          <w:lang w:val="en-US"/>
        </w:rPr>
        <w:t>][</w:t>
      </w:r>
      <w:r w:rsidR="00FF208D">
        <w:rPr>
          <w:rFonts w:eastAsia="Times New Roman"/>
          <w:szCs w:val="20"/>
          <w:lang w:val="en-US"/>
        </w:rPr>
        <w:t> </w:t>
      </w:r>
      <w:r w:rsidRPr="00DB6392">
        <w:rPr>
          <w:rFonts w:eastAsia="Times New Roman"/>
          <w:szCs w:val="20"/>
          <w:lang w:val="en-US"/>
        </w:rPr>
        <w:t>j2</w:t>
      </w:r>
      <w:r w:rsidR="00FF208D">
        <w:rPr>
          <w:rFonts w:eastAsia="Times New Roman"/>
          <w:szCs w:val="20"/>
          <w:lang w:val="en-US"/>
        </w:rPr>
        <w:t> </w:t>
      </w:r>
      <w:r w:rsidRPr="00DB6392">
        <w:rPr>
          <w:rFonts w:eastAsia="Times New Roman"/>
          <w:szCs w:val="20"/>
          <w:lang w:val="en-US"/>
        </w:rPr>
        <w:t xml:space="preserve">] for j2 </w:t>
      </w:r>
      <w:r w:rsidR="00FF208D">
        <w:rPr>
          <w:rFonts w:eastAsia="Times New Roman"/>
          <w:szCs w:val="20"/>
          <w:lang w:val="en-US"/>
        </w:rPr>
        <w:t xml:space="preserve">= </w:t>
      </w:r>
      <w:r w:rsidRPr="00DB6392">
        <w:rPr>
          <w:rFonts w:eastAsia="Times New Roman"/>
          <w:szCs w:val="20"/>
          <w:lang w:val="en-US"/>
        </w:rPr>
        <w:t>0</w:t>
      </w:r>
      <w:r w:rsidR="00623CC7">
        <w:rPr>
          <w:rFonts w:eastAsia="Times New Roman"/>
          <w:szCs w:val="20"/>
          <w:lang w:val="en-US"/>
        </w:rPr>
        <w:t> .. </w:t>
      </w:r>
      <w:r w:rsidRPr="00DB6392">
        <w:rPr>
          <w:rFonts w:eastAsia="Times New Roman"/>
          <w:szCs w:val="20"/>
          <w:lang w:val="en-US"/>
        </w:rPr>
        <w:t>j</w:t>
      </w:r>
      <w:r w:rsidR="00623CC7">
        <w:rPr>
          <w:rFonts w:eastAsia="Times New Roman"/>
          <w:szCs w:val="20"/>
          <w:lang w:val="en-US"/>
        </w:rPr>
        <w:t xml:space="preserve"> </w:t>
      </w:r>
      <w:r w:rsidR="004014E9" w:rsidRPr="00D527DE">
        <w:rPr>
          <w:rFonts w:eastAsia="ＭＳ 明朝"/>
          <w:lang w:val="en-CA" w:eastAsia="ja-JP"/>
        </w:rPr>
        <w:t>−</w:t>
      </w:r>
      <w:r w:rsidR="00623CC7">
        <w:rPr>
          <w:rFonts w:eastAsia="Times New Roman"/>
          <w:szCs w:val="20"/>
          <w:lang w:val="en-US"/>
        </w:rPr>
        <w:t xml:space="preserve"> </w:t>
      </w:r>
      <w:r w:rsidRPr="00DB6392">
        <w:rPr>
          <w:rFonts w:eastAsia="Times New Roman"/>
          <w:szCs w:val="20"/>
          <w:lang w:val="en-US"/>
        </w:rPr>
        <w:t>1</w:t>
      </w:r>
      <w:r>
        <w:rPr>
          <w:rFonts w:eastAsia="Times New Roman"/>
          <w:szCs w:val="20"/>
          <w:lang w:val="en-US"/>
        </w:rPr>
        <w:t>,</w:t>
      </w:r>
      <w:r w:rsidRPr="00DB6392">
        <w:rPr>
          <w:rFonts w:eastAsia="Times New Roman"/>
          <w:szCs w:val="20"/>
          <w:lang w:val="en-US"/>
        </w:rPr>
        <w:t xml:space="preserve"> are known, </w:t>
      </w:r>
      <w:r w:rsidRPr="00464B5D">
        <w:rPr>
          <w:lang w:val="en-CA" w:eastAsia="ja-JP"/>
        </w:rPr>
        <w:t>the point</w:t>
      </w:r>
      <w:r>
        <w:rPr>
          <w:lang w:val="en-CA" w:eastAsia="ja-JP"/>
        </w:rPr>
        <w:t xml:space="preserve"> is known</w:t>
      </w:r>
      <w:r w:rsidRPr="00464B5D">
        <w:rPr>
          <w:lang w:val="en-CA" w:eastAsia="ja-JP"/>
        </w:rPr>
        <w:t xml:space="preserve"> </w:t>
      </w:r>
      <w:r>
        <w:rPr>
          <w:lang w:val="en-CA" w:eastAsia="ja-JP"/>
        </w:rPr>
        <w:t xml:space="preserve">to </w:t>
      </w:r>
      <w:r w:rsidRPr="00464B5D">
        <w:rPr>
          <w:lang w:val="en-CA" w:eastAsia="ja-JP"/>
        </w:rPr>
        <w:t xml:space="preserve">belong to a </w:t>
      </w:r>
      <w:r>
        <w:rPr>
          <w:lang w:val="en-CA" w:eastAsia="ja-JP"/>
        </w:rPr>
        <w:t xml:space="preserve">virtual </w:t>
      </w:r>
      <w:r w:rsidRPr="00464B5D">
        <w:rPr>
          <w:lang w:val="en-CA" w:eastAsia="ja-JP"/>
        </w:rPr>
        <w:t>verti</w:t>
      </w:r>
      <w:r>
        <w:rPr>
          <w:lang w:val="en-CA" w:eastAsia="ja-JP"/>
        </w:rPr>
        <w:t>c</w:t>
      </w:r>
      <w:r w:rsidRPr="00464B5D">
        <w:rPr>
          <w:lang w:val="en-CA" w:eastAsia="ja-JP"/>
        </w:rPr>
        <w:t xml:space="preserve">al </w:t>
      </w:r>
      <w:r>
        <w:rPr>
          <w:lang w:val="en-CA" w:eastAsia="ja-JP"/>
        </w:rPr>
        <w:t xml:space="preserve">interval </w:t>
      </w:r>
      <w:r w:rsidRPr="00464B5D">
        <w:rPr>
          <w:lang w:val="en-CA" w:eastAsia="ja-JP"/>
        </w:rPr>
        <w:t>whose</w:t>
      </w:r>
      <w:r>
        <w:rPr>
          <w:lang w:val="en-CA" w:eastAsia="ja-JP"/>
        </w:rPr>
        <w:t xml:space="preserve"> </w:t>
      </w:r>
      <w:r w:rsidRPr="00464B5D">
        <w:rPr>
          <w:lang w:val="en-CA" w:eastAsia="ja-JP"/>
        </w:rPr>
        <w:t xml:space="preserve">half size is provided by  </w:t>
      </w:r>
    </w:p>
    <w:p w14:paraId="6EF24D87" w14:textId="78ACB185" w:rsidR="005F5F9E" w:rsidRDefault="005F5F9E" w:rsidP="00BE53BF">
      <w:pPr>
        <w:pStyle w:val="Code"/>
        <w:rPr>
          <w:lang w:val="en-US"/>
        </w:rPr>
      </w:pPr>
      <w:r>
        <w:rPr>
          <w:lang w:eastAsia="ja-JP"/>
        </w:rPr>
        <w:t>half</w:t>
      </w:r>
      <w:r w:rsidRPr="00DB6392">
        <w:rPr>
          <w:lang w:eastAsia="ja-JP"/>
        </w:rPr>
        <w:t>Interval</w:t>
      </w:r>
      <w:r>
        <w:rPr>
          <w:lang w:eastAsia="ja-JP"/>
        </w:rPr>
        <w:t>Size</w:t>
      </w:r>
      <w:r w:rsidRPr="00DB6392">
        <w:rPr>
          <w:lang w:eastAsia="ja-JP"/>
        </w:rPr>
        <w:t>[j]</w:t>
      </w:r>
      <w:r w:rsidRPr="00DB6392">
        <w:rPr>
          <w:lang w:val="en-CA" w:eastAsia="ja-JP"/>
        </w:rPr>
        <w:t xml:space="preserve"> = </w:t>
      </w:r>
      <w:r>
        <w:rPr>
          <w:lang w:val="en-CA" w:eastAsia="ja-JP"/>
        </w:rPr>
        <w:t>(</w:t>
      </w:r>
      <w:r w:rsidRPr="00DB6392">
        <w:rPr>
          <w:lang w:val="en-CA" w:eastAsia="ja-JP"/>
        </w:rPr>
        <w:t>1 &lt;&lt; (</w:t>
      </w:r>
      <w:r w:rsidRPr="00DB6392">
        <w:rPr>
          <w:lang w:val="en-US"/>
        </w:rPr>
        <w:t>EffectiveChildNodeSize</w:t>
      </w:r>
      <w:r w:rsidR="006648B7">
        <w:rPr>
          <w:lang w:val="en-US"/>
        </w:rPr>
        <w:t>V</w:t>
      </w:r>
      <w:r w:rsidRPr="00DB6392">
        <w:rPr>
          <w:lang w:val="en-US"/>
        </w:rPr>
        <w:t>Log2</w:t>
      </w:r>
      <w:r w:rsidR="004014E9">
        <w:rPr>
          <w:lang w:val="en-US"/>
        </w:rPr>
        <w:t xml:space="preserve"> − </w:t>
      </w:r>
      <w:r w:rsidRPr="00DB6392">
        <w:rPr>
          <w:lang w:val="en-US"/>
        </w:rPr>
        <w:t>1)) &gt;</w:t>
      </w:r>
      <w:r>
        <w:rPr>
          <w:lang w:val="en-US"/>
        </w:rPr>
        <w:t xml:space="preserve">&gt; </w:t>
      </w:r>
      <w:r w:rsidRPr="00DB6392">
        <w:rPr>
          <w:lang w:val="en-US"/>
        </w:rPr>
        <w:t>j</w:t>
      </w:r>
    </w:p>
    <w:p w14:paraId="60953165" w14:textId="5D5F55D5" w:rsidR="005F5F9E" w:rsidRPr="00464B5D" w:rsidRDefault="005F5F9E" w:rsidP="005F5F9E">
      <w:pPr>
        <w:rPr>
          <w:rFonts w:eastAsia="Times New Roman"/>
          <w:szCs w:val="20"/>
          <w:lang w:val="en-US"/>
        </w:rPr>
      </w:pPr>
      <w:r w:rsidRPr="00464B5D">
        <w:rPr>
          <w:rFonts w:eastAsia="Times New Roman"/>
          <w:szCs w:val="20"/>
          <w:lang w:val="en-US"/>
        </w:rPr>
        <w:t xml:space="preserve">and a partial </w:t>
      </w:r>
      <w:r w:rsidR="00FF208D">
        <w:rPr>
          <w:rFonts w:eastAsia="Times New Roman"/>
          <w:szCs w:val="20"/>
          <w:lang w:val="en-US"/>
        </w:rPr>
        <w:t>v</w:t>
      </w:r>
      <w:r w:rsidRPr="00464B5D">
        <w:rPr>
          <w:rFonts w:eastAsia="Times New Roman"/>
          <w:szCs w:val="20"/>
          <w:lang w:val="en-US"/>
        </w:rPr>
        <w:t xml:space="preserve"> point position </w:t>
      </w:r>
      <w:r w:rsidRPr="00DB6392">
        <w:rPr>
          <w:rFonts w:eastAsia="Times New Roman"/>
          <w:szCs w:val="20"/>
          <w:lang w:val="en-US"/>
        </w:rPr>
        <w:t>p</w:t>
      </w:r>
      <w:r w:rsidRPr="00DB6392">
        <w:rPr>
          <w:lang w:eastAsia="ja-JP"/>
        </w:rPr>
        <w:t>os</w:t>
      </w:r>
      <w:r w:rsidR="00FF208D">
        <w:rPr>
          <w:lang w:eastAsia="ja-JP"/>
        </w:rPr>
        <w:t>V</w:t>
      </w:r>
      <w:r w:rsidRPr="00DB6392">
        <w:rPr>
          <w:lang w:eastAsia="ja-JP"/>
        </w:rPr>
        <w:t>lidarPartial[</w:t>
      </w:r>
      <w:r w:rsidR="00FF208D">
        <w:rPr>
          <w:lang w:eastAsia="ja-JP"/>
        </w:rPr>
        <w:t> </w:t>
      </w:r>
      <w:r w:rsidRPr="00DB6392">
        <w:rPr>
          <w:lang w:eastAsia="ja-JP"/>
        </w:rPr>
        <w:t>i</w:t>
      </w:r>
      <w:r w:rsidR="00FF208D">
        <w:rPr>
          <w:lang w:eastAsia="ja-JP"/>
        </w:rPr>
        <w:t> </w:t>
      </w:r>
      <w:r w:rsidRPr="00DB6392">
        <w:rPr>
          <w:lang w:eastAsia="ja-JP"/>
        </w:rPr>
        <w:t>][</w:t>
      </w:r>
      <w:r w:rsidR="00FF208D">
        <w:rPr>
          <w:lang w:eastAsia="ja-JP"/>
        </w:rPr>
        <w:t> </w:t>
      </w:r>
      <w:r w:rsidRPr="00DB6392">
        <w:rPr>
          <w:lang w:eastAsia="ja-JP"/>
        </w:rPr>
        <w:t>j</w:t>
      </w:r>
      <w:r w:rsidR="00FF208D">
        <w:rPr>
          <w:lang w:eastAsia="ja-JP"/>
        </w:rPr>
        <w:t> </w:t>
      </w:r>
      <w:r w:rsidRPr="00DB6392">
        <w:rPr>
          <w:lang w:eastAsia="ja-JP"/>
        </w:rPr>
        <w:t>]</w:t>
      </w:r>
      <w:r>
        <w:rPr>
          <w:lang w:eastAsia="ja-JP"/>
        </w:rPr>
        <w:t xml:space="preserve">, that provides the lower end of the interval, </w:t>
      </w:r>
      <w:r w:rsidRPr="00464B5D">
        <w:rPr>
          <w:rFonts w:eastAsia="Times New Roman"/>
          <w:szCs w:val="20"/>
          <w:lang w:val="en-US"/>
        </w:rPr>
        <w:t>is deduced by</w:t>
      </w:r>
    </w:p>
    <w:p w14:paraId="5694EB8C" w14:textId="2D6CC0F8" w:rsidR="005F5F9E" w:rsidRDefault="005F5F9E" w:rsidP="00BE53BF">
      <w:pPr>
        <w:pStyle w:val="Code"/>
        <w:rPr>
          <w:rFonts w:eastAsia="Times New Roman"/>
          <w:szCs w:val="20"/>
          <w:lang w:val="en-US"/>
        </w:rPr>
      </w:pPr>
      <w:r w:rsidRPr="00D527DE">
        <w:rPr>
          <w:lang w:val="en-CA"/>
        </w:rPr>
        <w:lastRenderedPageBreak/>
        <w:t>PointOffset</w:t>
      </w:r>
      <w:r w:rsidR="00FF208D">
        <w:rPr>
          <w:lang w:val="en-CA"/>
        </w:rPr>
        <w:t>V</w:t>
      </w:r>
      <w:r>
        <w:rPr>
          <w:lang w:val="en-CA"/>
        </w:rPr>
        <w:t>partial = 0;</w:t>
      </w:r>
    </w:p>
    <w:p w14:paraId="2A1D3D5E" w14:textId="1AD411D0" w:rsidR="005F5F9E" w:rsidRPr="00CE7901" w:rsidRDefault="005F5F9E" w:rsidP="00BE53BF">
      <w:pPr>
        <w:pStyle w:val="Code"/>
        <w:rPr>
          <w:rFonts w:eastAsia="Times New Roman"/>
          <w:szCs w:val="20"/>
          <w:lang w:val="en-US"/>
        </w:rPr>
      </w:pPr>
      <w:r w:rsidRPr="00CE7901">
        <w:rPr>
          <w:rFonts w:eastAsia="Times New Roman"/>
          <w:szCs w:val="20"/>
          <w:lang w:val="en-US"/>
        </w:rPr>
        <w:t>for</w:t>
      </w:r>
      <w:r w:rsidR="00FF208D">
        <w:rPr>
          <w:rFonts w:eastAsia="Times New Roman"/>
          <w:szCs w:val="20"/>
          <w:lang w:val="en-US"/>
        </w:rPr>
        <w:t xml:space="preserve"> </w:t>
      </w:r>
      <w:r w:rsidRPr="00CE7901">
        <w:rPr>
          <w:rFonts w:eastAsia="Times New Roman"/>
          <w:szCs w:val="20"/>
          <w:lang w:val="en-US"/>
        </w:rPr>
        <w:t>(j</w:t>
      </w:r>
      <w:r>
        <w:rPr>
          <w:rFonts w:eastAsia="Times New Roman"/>
          <w:szCs w:val="20"/>
          <w:lang w:val="en-US"/>
        </w:rPr>
        <w:t>2</w:t>
      </w:r>
      <w:r w:rsidRPr="00CE7901">
        <w:rPr>
          <w:rFonts w:eastAsia="Times New Roman"/>
          <w:szCs w:val="20"/>
          <w:lang w:val="en-US"/>
        </w:rPr>
        <w:t xml:space="preserve"> = 0; j</w:t>
      </w:r>
      <w:r>
        <w:rPr>
          <w:rFonts w:eastAsia="Times New Roman"/>
          <w:szCs w:val="20"/>
          <w:lang w:val="en-US"/>
        </w:rPr>
        <w:t>2</w:t>
      </w:r>
      <w:r w:rsidRPr="00CE7901">
        <w:rPr>
          <w:rFonts w:eastAsia="Times New Roman"/>
          <w:szCs w:val="20"/>
          <w:lang w:val="en-US"/>
        </w:rPr>
        <w:t xml:space="preserve"> &lt; </w:t>
      </w:r>
      <w:r>
        <w:rPr>
          <w:rFonts w:eastAsia="Times New Roman"/>
          <w:szCs w:val="20"/>
          <w:lang w:val="en-US"/>
        </w:rPr>
        <w:t>j</w:t>
      </w:r>
      <w:r w:rsidRPr="00CE7901">
        <w:rPr>
          <w:rFonts w:eastAsia="Times New Roman"/>
          <w:szCs w:val="20"/>
          <w:lang w:val="en-US"/>
        </w:rPr>
        <w:t>; j</w:t>
      </w:r>
      <w:r>
        <w:rPr>
          <w:rFonts w:eastAsia="Times New Roman"/>
          <w:szCs w:val="20"/>
          <w:lang w:val="en-US"/>
        </w:rPr>
        <w:t>2</w:t>
      </w:r>
      <w:r w:rsidRPr="00CE7901">
        <w:rPr>
          <w:rFonts w:eastAsia="Times New Roman"/>
          <w:szCs w:val="20"/>
          <w:lang w:val="en-US"/>
        </w:rPr>
        <w:t xml:space="preserve">++) </w:t>
      </w:r>
    </w:p>
    <w:p w14:paraId="3EC7FB04" w14:textId="1E552946" w:rsidR="005F5F9E" w:rsidRDefault="00C43BCF" w:rsidP="00BE53BF">
      <w:pPr>
        <w:pStyle w:val="Code"/>
        <w:rPr>
          <w:rFonts w:eastAsia="Times New Roman"/>
          <w:szCs w:val="20"/>
          <w:lang w:val="en-US"/>
        </w:rPr>
      </w:pPr>
      <w:r>
        <w:rPr>
          <w:rFonts w:eastAsia="Times New Roman"/>
          <w:szCs w:val="20"/>
          <w:lang w:val="en-US"/>
        </w:rPr>
        <w:t xml:space="preserve">  </w:t>
      </w:r>
      <w:r w:rsidR="005F5F9E" w:rsidRPr="00D527DE">
        <w:rPr>
          <w:lang w:val="en-CA"/>
        </w:rPr>
        <w:t>PointOffset</w:t>
      </w:r>
      <w:r w:rsidR="006648B7">
        <w:rPr>
          <w:lang w:val="en-CA"/>
        </w:rPr>
        <w:t>V</w:t>
      </w:r>
      <w:r w:rsidR="005F5F9E">
        <w:rPr>
          <w:lang w:val="en-CA"/>
        </w:rPr>
        <w:t>partial</w:t>
      </w:r>
      <w:r w:rsidR="005F5F9E" w:rsidRPr="00CE7901">
        <w:rPr>
          <w:rFonts w:eastAsia="Times New Roman"/>
          <w:szCs w:val="20"/>
          <w:lang w:val="en-US"/>
        </w:rPr>
        <w:t>[i] += point_offset</w:t>
      </w:r>
      <w:r w:rsidR="00FF208D">
        <w:rPr>
          <w:rFonts w:eastAsia="Times New Roman"/>
          <w:szCs w:val="20"/>
          <w:lang w:val="en-US"/>
        </w:rPr>
        <w:t>_v</w:t>
      </w:r>
      <w:r w:rsidR="005F5F9E" w:rsidRPr="00CE7901">
        <w:rPr>
          <w:rFonts w:eastAsia="Times New Roman"/>
          <w:szCs w:val="20"/>
          <w:lang w:val="en-US"/>
        </w:rPr>
        <w:t>[i][j</w:t>
      </w:r>
      <w:r w:rsidR="005F5F9E">
        <w:rPr>
          <w:rFonts w:eastAsia="Times New Roman"/>
          <w:szCs w:val="20"/>
          <w:lang w:val="en-US"/>
        </w:rPr>
        <w:t>2</w:t>
      </w:r>
      <w:r w:rsidR="005F5F9E" w:rsidRPr="00CE7901">
        <w:rPr>
          <w:rFonts w:eastAsia="Times New Roman"/>
          <w:szCs w:val="20"/>
          <w:lang w:val="en-US"/>
        </w:rPr>
        <w:t>] &lt;&lt; j</w:t>
      </w:r>
      <w:r w:rsidR="005F5F9E">
        <w:rPr>
          <w:rFonts w:eastAsia="Times New Roman"/>
          <w:szCs w:val="20"/>
          <w:lang w:val="en-US"/>
        </w:rPr>
        <w:t>2</w:t>
      </w:r>
    </w:p>
    <w:p w14:paraId="18F5A751" w14:textId="02E954C2" w:rsidR="005F5F9E" w:rsidRPr="00CE7901" w:rsidRDefault="005F5F9E" w:rsidP="00BE53BF">
      <w:pPr>
        <w:pStyle w:val="Code"/>
        <w:rPr>
          <w:rFonts w:eastAsia="Times New Roman"/>
          <w:szCs w:val="20"/>
          <w:lang w:val="en-US"/>
        </w:rPr>
      </w:pPr>
      <w:r w:rsidRPr="00D527DE">
        <w:rPr>
          <w:lang w:val="en-CA"/>
        </w:rPr>
        <w:t>PointOffset</w:t>
      </w:r>
      <w:r w:rsidR="00FF208D">
        <w:rPr>
          <w:lang w:val="en-CA"/>
        </w:rPr>
        <w:t>V</w:t>
      </w:r>
      <w:r>
        <w:rPr>
          <w:lang w:val="en-CA"/>
        </w:rPr>
        <w:t>partial</w:t>
      </w:r>
      <w:r w:rsidRPr="00D527DE">
        <w:rPr>
          <w:lang w:val="en-CA"/>
        </w:rPr>
        <w:t>[i]</w:t>
      </w:r>
      <w:r>
        <w:rPr>
          <w:lang w:val="en-CA"/>
        </w:rPr>
        <w:t xml:space="preserve"> &lt;&lt;= (</w:t>
      </w:r>
      <w:r w:rsidRPr="00CE7901">
        <w:rPr>
          <w:rFonts w:eastAsia="Times New Roman"/>
          <w:szCs w:val="20"/>
          <w:lang w:val="en-US"/>
        </w:rPr>
        <w:t>EffectiveChildNodeSize</w:t>
      </w:r>
      <w:r w:rsidR="00FF208D">
        <w:rPr>
          <w:rFonts w:eastAsia="Times New Roman"/>
          <w:szCs w:val="20"/>
          <w:lang w:val="en-US"/>
        </w:rPr>
        <w:t>V</w:t>
      </w:r>
      <w:r w:rsidRPr="00CE7901">
        <w:rPr>
          <w:rFonts w:eastAsia="Times New Roman"/>
          <w:szCs w:val="20"/>
          <w:lang w:val="en-US"/>
        </w:rPr>
        <w:t>Log2</w:t>
      </w:r>
      <w:r w:rsidR="00FF208D">
        <w:rPr>
          <w:rFonts w:eastAsia="Times New Roman"/>
          <w:szCs w:val="20"/>
          <w:lang w:val="en-US"/>
        </w:rPr>
        <w:t xml:space="preserve"> </w:t>
      </w:r>
      <w:r w:rsidR="004014E9">
        <w:rPr>
          <w:lang w:val="en-CA"/>
        </w:rPr>
        <w:t>−</w:t>
      </w:r>
      <w:r w:rsidR="00FF208D">
        <w:rPr>
          <w:lang w:val="en-CA"/>
        </w:rPr>
        <w:t xml:space="preserve"> </w:t>
      </w:r>
      <w:r>
        <w:rPr>
          <w:lang w:val="en-CA"/>
        </w:rPr>
        <w:t>j)</w:t>
      </w:r>
    </w:p>
    <w:p w14:paraId="23208041" w14:textId="0A34B8A7" w:rsidR="005F5F9E" w:rsidRPr="00464B5D" w:rsidRDefault="00C43BCF" w:rsidP="00BE53BF">
      <w:pPr>
        <w:pStyle w:val="Code"/>
        <w:rPr>
          <w:highlight w:val="red"/>
          <w:lang w:val="en-CA" w:eastAsia="ja-JP"/>
        </w:rPr>
      </w:pPr>
      <w:r>
        <w:rPr>
          <w:rFonts w:eastAsia="Times New Roman"/>
          <w:szCs w:val="20"/>
          <w:lang w:val="en-US"/>
        </w:rPr>
        <w:t xml:space="preserve">  </w:t>
      </w:r>
      <w:r w:rsidR="005F5F9E">
        <w:rPr>
          <w:rFonts w:eastAsia="Times New Roman"/>
          <w:szCs w:val="20"/>
          <w:lang w:val="en-US"/>
        </w:rPr>
        <w:t>p</w:t>
      </w:r>
      <w:r w:rsidR="005F5F9E" w:rsidRPr="00462EED">
        <w:rPr>
          <w:lang w:eastAsia="ja-JP"/>
        </w:rPr>
        <w:t>os</w:t>
      </w:r>
      <w:r w:rsidR="00FF208D">
        <w:rPr>
          <w:lang w:eastAsia="ja-JP"/>
        </w:rPr>
        <w:t>V</w:t>
      </w:r>
      <w:r w:rsidR="005F5F9E" w:rsidRPr="00462EED">
        <w:rPr>
          <w:lang w:eastAsia="ja-JP"/>
        </w:rPr>
        <w:t>lidarPartial[i]</w:t>
      </w:r>
      <w:r w:rsidR="005F5F9E">
        <w:rPr>
          <w:lang w:eastAsia="ja-JP"/>
        </w:rPr>
        <w:t xml:space="preserve">[j] = </w:t>
      </w:r>
      <w:r w:rsidR="00FF208D">
        <w:rPr>
          <w:lang w:eastAsia="ja-JP"/>
        </w:rPr>
        <w:t>v</w:t>
      </w:r>
      <w:r w:rsidR="005F5F9E" w:rsidRPr="00462EED">
        <w:rPr>
          <w:lang w:val="en-CA" w:eastAsia="ja-JP"/>
        </w:rPr>
        <w:t>Nchild</w:t>
      </w:r>
      <w:r w:rsidR="005F5F9E">
        <w:rPr>
          <w:lang w:val="en-CA" w:eastAsia="ja-JP"/>
        </w:rPr>
        <w:t xml:space="preserve"> </w:t>
      </w:r>
      <w:r w:rsidR="004014E9">
        <w:rPr>
          <w:lang w:val="en-CA" w:eastAsia="ja-JP"/>
        </w:rPr>
        <w:t>−</w:t>
      </w:r>
      <w:r w:rsidR="00BD3410">
        <w:rPr>
          <w:lang w:val="en-CA" w:eastAsia="ja-JP"/>
        </w:rPr>
        <w:t xml:space="preserve"> </w:t>
      </w:r>
      <w:r w:rsidR="00BD3410">
        <w:rPr>
          <w:lang w:val="en-CA"/>
        </w:rPr>
        <w:t>geomAngularOrigin</w:t>
      </w:r>
      <w:r w:rsidR="005F5F9E" w:rsidRPr="00462EED">
        <w:rPr>
          <w:lang w:val="en-CA" w:eastAsia="ja-JP"/>
        </w:rPr>
        <w:t>[</w:t>
      </w:r>
      <w:r w:rsidR="005F5F9E">
        <w:rPr>
          <w:lang w:val="en-CA" w:eastAsia="ja-JP"/>
        </w:rPr>
        <w:t>2</w:t>
      </w:r>
      <w:r w:rsidR="005F5F9E" w:rsidRPr="00462EED">
        <w:rPr>
          <w:lang w:val="en-CA" w:eastAsia="ja-JP"/>
        </w:rPr>
        <w:t xml:space="preserve">] </w:t>
      </w:r>
      <w:r w:rsidR="005F5F9E">
        <w:rPr>
          <w:lang w:val="en-CA" w:eastAsia="ja-JP"/>
        </w:rPr>
        <w:t xml:space="preserve">+ </w:t>
      </w:r>
      <w:r w:rsidR="005F5F9E" w:rsidRPr="00D527DE">
        <w:rPr>
          <w:lang w:val="en-CA"/>
        </w:rPr>
        <w:t>PointOffset</w:t>
      </w:r>
      <w:r w:rsidR="00FF208D">
        <w:rPr>
          <w:lang w:val="en-CA"/>
        </w:rPr>
        <w:t>V</w:t>
      </w:r>
      <w:r w:rsidR="005F5F9E">
        <w:rPr>
          <w:lang w:val="en-CA"/>
        </w:rPr>
        <w:t>partial</w:t>
      </w:r>
      <w:r w:rsidR="005F5F9E" w:rsidRPr="00D527DE">
        <w:rPr>
          <w:lang w:val="en-CA"/>
        </w:rPr>
        <w:t>[i]</w:t>
      </w:r>
    </w:p>
    <w:p w14:paraId="30E50F70" w14:textId="77777777" w:rsidR="005F5F9E" w:rsidRPr="00DB6392" w:rsidRDefault="005F5F9E" w:rsidP="005F5F9E">
      <w:pPr>
        <w:rPr>
          <w:lang w:val="en-CA" w:eastAsia="ja-JP"/>
        </w:rPr>
      </w:pPr>
      <w:r w:rsidRPr="00464B5D">
        <w:rPr>
          <w:lang w:val="en-CA" w:eastAsia="ja-JP"/>
        </w:rPr>
        <w:t xml:space="preserve">A relative laser position thetaLaserDeltaVirtualInterval relative to the </w:t>
      </w:r>
      <w:r>
        <w:rPr>
          <w:lang w:val="en-CA" w:eastAsia="ja-JP"/>
        </w:rPr>
        <w:t xml:space="preserve">middle of the </w:t>
      </w:r>
      <w:r w:rsidRPr="00464B5D">
        <w:rPr>
          <w:lang w:val="en-CA" w:eastAsia="ja-JP"/>
        </w:rPr>
        <w:t xml:space="preserve">virtual interval is computed by </w:t>
      </w:r>
    </w:p>
    <w:p w14:paraId="5E8DFCA6" w14:textId="55ED0F7F" w:rsidR="005F5F9E" w:rsidRPr="00464B5D" w:rsidRDefault="006648B7" w:rsidP="00BE53BF">
      <w:pPr>
        <w:pStyle w:val="Code"/>
        <w:rPr>
          <w:lang w:eastAsia="ja-JP"/>
        </w:rPr>
      </w:pPr>
      <w:r>
        <w:rPr>
          <w:lang w:eastAsia="ja-JP"/>
        </w:rPr>
        <w:t>v</w:t>
      </w:r>
      <w:r w:rsidR="005F5F9E" w:rsidRPr="00464B5D">
        <w:rPr>
          <w:lang w:eastAsia="ja-JP"/>
        </w:rPr>
        <w:t>Lidar = ((pos</w:t>
      </w:r>
      <w:r>
        <w:rPr>
          <w:lang w:eastAsia="ja-JP"/>
        </w:rPr>
        <w:t>V</w:t>
      </w:r>
      <w:r w:rsidR="005F5F9E" w:rsidRPr="00464B5D">
        <w:rPr>
          <w:lang w:eastAsia="ja-JP"/>
        </w:rPr>
        <w:t>lidarPartial[i]</w:t>
      </w:r>
      <w:r w:rsidR="005F5F9E">
        <w:rPr>
          <w:lang w:eastAsia="ja-JP"/>
        </w:rPr>
        <w:t>[j]</w:t>
      </w:r>
      <w:r w:rsidR="005F5F9E" w:rsidRPr="00464B5D">
        <w:rPr>
          <w:lang w:eastAsia="ja-JP"/>
        </w:rPr>
        <w:t xml:space="preserve"> + </w:t>
      </w:r>
      <w:r w:rsidR="005F5F9E">
        <w:rPr>
          <w:lang w:eastAsia="ja-JP"/>
        </w:rPr>
        <w:t>half</w:t>
      </w:r>
      <w:r w:rsidR="005F5F9E" w:rsidRPr="00462EED">
        <w:rPr>
          <w:lang w:eastAsia="ja-JP"/>
        </w:rPr>
        <w:t>Interval</w:t>
      </w:r>
      <w:r w:rsidR="005F5F9E">
        <w:rPr>
          <w:lang w:eastAsia="ja-JP"/>
        </w:rPr>
        <w:t>Size</w:t>
      </w:r>
      <w:r w:rsidR="00911985">
        <w:rPr>
          <w:lang w:eastAsia="ja-JP"/>
        </w:rPr>
        <w:t>[</w:t>
      </w:r>
      <w:r w:rsidR="005F5F9E" w:rsidRPr="00464B5D">
        <w:rPr>
          <w:lang w:eastAsia="ja-JP"/>
        </w:rPr>
        <w:t xml:space="preserve">j]) &lt;&lt; 1) </w:t>
      </w:r>
      <w:r w:rsidR="004014E9">
        <w:rPr>
          <w:lang w:eastAsia="ja-JP"/>
        </w:rPr>
        <w:t>−</w:t>
      </w:r>
      <w:r w:rsidR="005F5F9E" w:rsidRPr="00464B5D">
        <w:rPr>
          <w:lang w:eastAsia="ja-JP"/>
        </w:rPr>
        <w:t xml:space="preserve"> 1</w:t>
      </w:r>
    </w:p>
    <w:p w14:paraId="082258A8" w14:textId="0278597A" w:rsidR="005F5F9E" w:rsidRPr="00DB6392" w:rsidRDefault="005F5F9E" w:rsidP="00BE53BF">
      <w:pPr>
        <w:pStyle w:val="Code"/>
        <w:rPr>
          <w:lang w:val="en-CA" w:eastAsia="ja-JP"/>
        </w:rPr>
      </w:pPr>
      <w:r w:rsidRPr="00DB6392">
        <w:rPr>
          <w:lang w:val="en-CA" w:eastAsia="ja-JP"/>
        </w:rPr>
        <w:t>theta = zLidar</w:t>
      </w:r>
      <w:r w:rsidR="00FF208D">
        <w:rPr>
          <w:lang w:val="en-CA" w:eastAsia="ja-JP"/>
        </w:rPr>
        <w:t xml:space="preserve"> </w:t>
      </w:r>
      <w:r w:rsidR="003A46A5">
        <w:rPr>
          <w:lang w:val="en-CA" w:eastAsia="ja-JP"/>
        </w:rPr>
        <w:t>×</w:t>
      </w:r>
      <w:r w:rsidR="00FF208D">
        <w:rPr>
          <w:lang w:val="en-CA" w:eastAsia="ja-JP"/>
        </w:rPr>
        <w:t xml:space="preserve"> </w:t>
      </w:r>
      <w:r w:rsidRPr="00DB6392">
        <w:rPr>
          <w:lang w:val="en-CA" w:eastAsia="ja-JP"/>
        </w:rPr>
        <w:t>rInv</w:t>
      </w:r>
    </w:p>
    <w:p w14:paraId="28AFCB2C" w14:textId="3E12A89B" w:rsidR="005F5F9E" w:rsidRPr="00DB6392" w:rsidRDefault="005F5F9E" w:rsidP="00BE53BF">
      <w:pPr>
        <w:pStyle w:val="Code"/>
        <w:rPr>
          <w:lang w:val="en-CA" w:eastAsia="ja-JP"/>
        </w:rPr>
      </w:pPr>
      <w:r w:rsidRPr="00DB6392">
        <w:rPr>
          <w:lang w:val="en-CA" w:eastAsia="ja-JP"/>
        </w:rPr>
        <w:t xml:space="preserve">theta32 = theta &gt;= 0 ? theta &gt;&gt; 15 : </w:t>
      </w:r>
      <w:r w:rsidR="004014E9">
        <w:rPr>
          <w:lang w:val="en-CA" w:eastAsia="ja-JP"/>
        </w:rPr>
        <w:t>−</w:t>
      </w:r>
      <w:r w:rsidRPr="00DB6392">
        <w:rPr>
          <w:lang w:val="en-CA" w:eastAsia="ja-JP"/>
        </w:rPr>
        <w:t>((</w:t>
      </w:r>
      <w:r w:rsidR="004014E9">
        <w:rPr>
          <w:lang w:val="en-CA" w:eastAsia="ja-JP"/>
        </w:rPr>
        <w:t>−</w:t>
      </w:r>
      <w:r w:rsidRPr="00DB6392">
        <w:rPr>
          <w:lang w:val="en-CA" w:eastAsia="ja-JP"/>
        </w:rPr>
        <w:t>theta) &gt;&gt; 15)</w:t>
      </w:r>
    </w:p>
    <w:p w14:paraId="7B121BEA" w14:textId="6CDB17A6" w:rsidR="005F5F9E" w:rsidRPr="00DB6392" w:rsidRDefault="005F5F9E" w:rsidP="00BE53BF">
      <w:pPr>
        <w:pStyle w:val="Code"/>
        <w:rPr>
          <w:lang w:val="en-CA" w:eastAsia="ja-JP"/>
        </w:rPr>
      </w:pPr>
      <w:r w:rsidRPr="00464B5D">
        <w:rPr>
          <w:lang w:val="en-CA" w:eastAsia="ja-JP"/>
        </w:rPr>
        <w:t xml:space="preserve">thetaLaserDeltaVirtualInterval </w:t>
      </w:r>
      <w:r w:rsidRPr="00DB6392">
        <w:rPr>
          <w:lang w:val="en-CA" w:eastAsia="ja-JP"/>
        </w:rPr>
        <w:t xml:space="preserve">= ThetaLaser </w:t>
      </w:r>
      <w:r w:rsidR="004014E9">
        <w:rPr>
          <w:lang w:val="en-CA" w:eastAsia="ja-JP"/>
        </w:rPr>
        <w:t>−</w:t>
      </w:r>
      <w:r w:rsidRPr="00DB6392">
        <w:rPr>
          <w:lang w:val="en-CA" w:eastAsia="ja-JP"/>
        </w:rPr>
        <w:t xml:space="preserve"> theta32; </w:t>
      </w:r>
    </w:p>
    <w:p w14:paraId="42D8421F" w14:textId="2C27373D" w:rsidR="005F5F9E" w:rsidRPr="00DC778E" w:rsidRDefault="005F5F9E" w:rsidP="005F5F9E">
      <w:pPr>
        <w:rPr>
          <w:lang w:val="en-CA" w:eastAsia="ja-JP"/>
        </w:rPr>
      </w:pPr>
      <w:r w:rsidRPr="00DB6392">
        <w:rPr>
          <w:lang w:val="en-CA" w:eastAsia="ja-JP"/>
        </w:rPr>
        <w:t xml:space="preserve">Two absolute angular differences m and M </w:t>
      </w:r>
      <w:r w:rsidRPr="00DC778E">
        <w:rPr>
          <w:lang w:val="en-CA" w:eastAsia="ja-JP"/>
        </w:rPr>
        <w:t xml:space="preserve">of the laser relative to a lower and an upper </w:t>
      </w:r>
      <w:r w:rsidR="00FF208D">
        <w:rPr>
          <w:lang w:val="en-CA" w:eastAsia="ja-JP"/>
        </w:rPr>
        <w:t>v</w:t>
      </w:r>
      <w:r w:rsidRPr="00DC778E">
        <w:rPr>
          <w:lang w:val="en-CA" w:eastAsia="ja-JP"/>
        </w:rPr>
        <w:t xml:space="preserve"> position in the virtual interval are determined.</w:t>
      </w:r>
    </w:p>
    <w:p w14:paraId="7D6D7F05" w14:textId="59E76BEB" w:rsidR="005F5F9E" w:rsidRPr="00DB6392" w:rsidRDefault="00FF208D" w:rsidP="00BE53BF">
      <w:pPr>
        <w:pStyle w:val="Code"/>
        <w:rPr>
          <w:lang w:val="en-CA" w:eastAsia="ja-JP"/>
        </w:rPr>
      </w:pPr>
      <w:r>
        <w:rPr>
          <w:lang w:val="en-CA" w:eastAsia="ja-JP"/>
        </w:rPr>
        <w:t>v</w:t>
      </w:r>
      <w:r w:rsidR="005F5F9E" w:rsidRPr="00464B5D">
        <w:rPr>
          <w:lang w:val="en-CA" w:eastAsia="ja-JP"/>
        </w:rPr>
        <w:t xml:space="preserve">Shift = </w:t>
      </w:r>
      <w:r w:rsidR="005F5F9E">
        <w:rPr>
          <w:lang w:val="en-CA" w:eastAsia="ja-JP"/>
        </w:rPr>
        <w:t>(</w:t>
      </w:r>
      <w:r w:rsidR="005F5F9E" w:rsidRPr="00464B5D">
        <w:rPr>
          <w:lang w:val="en-CA" w:eastAsia="ja-JP"/>
        </w:rPr>
        <w:t xml:space="preserve">(rInv &lt;&lt; </w:t>
      </w:r>
      <w:r w:rsidR="005F5F9E" w:rsidRPr="00CE7901">
        <w:rPr>
          <w:rFonts w:eastAsia="Times New Roman"/>
          <w:szCs w:val="20"/>
          <w:lang w:val="en-US"/>
        </w:rPr>
        <w:t>EffectiveChildNodeSize</w:t>
      </w:r>
      <w:r>
        <w:rPr>
          <w:rFonts w:eastAsia="Times New Roman"/>
          <w:szCs w:val="20"/>
          <w:lang w:val="en-US"/>
        </w:rPr>
        <w:t>V</w:t>
      </w:r>
      <w:r w:rsidR="005F5F9E" w:rsidRPr="00CE7901">
        <w:rPr>
          <w:rFonts w:eastAsia="Times New Roman"/>
          <w:szCs w:val="20"/>
          <w:lang w:val="en-US"/>
        </w:rPr>
        <w:t>Log2</w:t>
      </w:r>
      <w:r w:rsidR="005F5F9E" w:rsidRPr="00464B5D">
        <w:rPr>
          <w:lang w:val="en-CA" w:eastAsia="ja-JP"/>
        </w:rPr>
        <w:t>) &gt;&gt; 17</w:t>
      </w:r>
      <w:r w:rsidR="005F5F9E">
        <w:rPr>
          <w:lang w:val="en-CA" w:eastAsia="ja-JP"/>
        </w:rPr>
        <w:t>) &gt;&gt; j</w:t>
      </w:r>
    </w:p>
    <w:p w14:paraId="6CAECD5D" w14:textId="4CC72135" w:rsidR="005F5F9E" w:rsidRPr="00DB6392" w:rsidRDefault="005F5F9E" w:rsidP="00BE53BF">
      <w:pPr>
        <w:pStyle w:val="Code"/>
        <w:rPr>
          <w:lang w:val="en-CA" w:eastAsia="ja-JP"/>
        </w:rPr>
      </w:pPr>
      <w:r w:rsidRPr="00DB6392">
        <w:rPr>
          <w:lang w:val="en-CA" w:eastAsia="ja-JP"/>
        </w:rPr>
        <w:t xml:space="preserve">m = </w:t>
      </w:r>
      <w:r w:rsidR="00FF208D">
        <w:rPr>
          <w:lang w:val="en-CA" w:eastAsia="ja-JP"/>
        </w:rPr>
        <w:t>A</w:t>
      </w:r>
      <w:r w:rsidRPr="00DB6392">
        <w:rPr>
          <w:lang w:val="en-CA" w:eastAsia="ja-JP"/>
        </w:rPr>
        <w:t>bs(</w:t>
      </w:r>
      <w:r w:rsidRPr="00464B5D">
        <w:rPr>
          <w:lang w:val="en-CA" w:eastAsia="ja-JP"/>
        </w:rPr>
        <w:t xml:space="preserve">thetaLaserDeltaVirtualInterval </w:t>
      </w:r>
      <w:r w:rsidR="004014E9">
        <w:rPr>
          <w:lang w:val="en-CA" w:eastAsia="ja-JP"/>
        </w:rPr>
        <w:t>−</w:t>
      </w:r>
      <w:r w:rsidRPr="00DB6392">
        <w:rPr>
          <w:lang w:val="en-CA" w:eastAsia="ja-JP"/>
        </w:rPr>
        <w:t xml:space="preserve"> </w:t>
      </w:r>
      <w:r w:rsidR="00FF208D">
        <w:rPr>
          <w:lang w:val="en-CA" w:eastAsia="ja-JP"/>
        </w:rPr>
        <w:t>v</w:t>
      </w:r>
      <w:r w:rsidRPr="00DB6392">
        <w:rPr>
          <w:lang w:val="en-CA" w:eastAsia="ja-JP"/>
        </w:rPr>
        <w:t>Shift);</w:t>
      </w:r>
    </w:p>
    <w:p w14:paraId="09094E04" w14:textId="7472DB7F" w:rsidR="005F5F9E" w:rsidRPr="00DB6392" w:rsidRDefault="005F5F9E" w:rsidP="00BE53BF">
      <w:pPr>
        <w:pStyle w:val="Code"/>
        <w:rPr>
          <w:lang w:val="en-CA" w:eastAsia="ja-JP"/>
        </w:rPr>
      </w:pPr>
      <w:r w:rsidRPr="00DB6392">
        <w:rPr>
          <w:lang w:val="en-CA" w:eastAsia="ja-JP"/>
        </w:rPr>
        <w:t xml:space="preserve">M = </w:t>
      </w:r>
      <w:r w:rsidR="00FF208D">
        <w:rPr>
          <w:lang w:val="en-CA" w:eastAsia="ja-JP"/>
        </w:rPr>
        <w:t>A</w:t>
      </w:r>
      <w:r w:rsidRPr="00DB6392">
        <w:rPr>
          <w:lang w:val="en-CA" w:eastAsia="ja-JP"/>
        </w:rPr>
        <w:t>bs(</w:t>
      </w:r>
      <w:r w:rsidRPr="00464B5D">
        <w:rPr>
          <w:lang w:val="en-CA" w:eastAsia="ja-JP"/>
        </w:rPr>
        <w:t xml:space="preserve">thetaLaserDeltaVirtualInterval </w:t>
      </w:r>
      <w:r w:rsidRPr="00DB6392">
        <w:rPr>
          <w:lang w:val="en-CA" w:eastAsia="ja-JP"/>
        </w:rPr>
        <w:t xml:space="preserve">+ </w:t>
      </w:r>
      <w:r w:rsidR="00FF208D">
        <w:rPr>
          <w:lang w:val="en-CA" w:eastAsia="ja-JP"/>
        </w:rPr>
        <w:t>v</w:t>
      </w:r>
      <w:r w:rsidRPr="00DB6392">
        <w:rPr>
          <w:lang w:val="en-CA" w:eastAsia="ja-JP"/>
        </w:rPr>
        <w:t>Shift);</w:t>
      </w:r>
    </w:p>
    <w:p w14:paraId="4502B237" w14:textId="77777777" w:rsidR="005F5F9E" w:rsidRPr="00462EED" w:rsidRDefault="005F5F9E" w:rsidP="005F5F9E">
      <w:pPr>
        <w:rPr>
          <w:lang w:val="en-CA"/>
        </w:rPr>
      </w:pPr>
      <w:r w:rsidRPr="00462EED">
        <w:rPr>
          <w:lang w:val="en-CA"/>
        </w:rPr>
        <w:t xml:space="preserve">Then, the angular context is deduced from the </w:t>
      </w:r>
      <w:r w:rsidRPr="00462EED">
        <w:rPr>
          <w:lang w:val="en-CA" w:eastAsia="ja-JP"/>
        </w:rPr>
        <w:t xml:space="preserve">two </w:t>
      </w:r>
      <w:r>
        <w:rPr>
          <w:lang w:val="en-CA" w:eastAsia="ja-JP"/>
        </w:rPr>
        <w:t xml:space="preserve">absolute </w:t>
      </w:r>
      <w:r w:rsidRPr="00462EED">
        <w:rPr>
          <w:lang w:val="en-CA" w:eastAsia="ja-JP"/>
        </w:rPr>
        <w:t>angular differences.</w:t>
      </w:r>
    </w:p>
    <w:p w14:paraId="137BBBC1" w14:textId="55A4581B" w:rsidR="005F5F9E" w:rsidRPr="00273913" w:rsidRDefault="005F5F9E" w:rsidP="00BE53BF">
      <w:pPr>
        <w:pStyle w:val="Code"/>
        <w:rPr>
          <w:lang w:val="en-CA" w:eastAsia="ja-JP"/>
        </w:rPr>
      </w:pPr>
      <w:r w:rsidRPr="00DB6392">
        <w:rPr>
          <w:noProof/>
          <w:lang w:val="en-CA"/>
        </w:rPr>
        <w:t>i</w:t>
      </w:r>
      <w:r w:rsidRPr="00DB6392">
        <w:rPr>
          <w:lang w:val="en-CA" w:eastAsia="ja-JP"/>
        </w:rPr>
        <w:t>dcm</w:t>
      </w:r>
      <w:r w:rsidRPr="00DB6392">
        <w:rPr>
          <w:lang w:val="en-US"/>
        </w:rPr>
        <w:t>Idx</w:t>
      </w:r>
      <w:r w:rsidRPr="00DB6392">
        <w:rPr>
          <w:lang w:val="en-CA" w:eastAsia="ja-JP"/>
        </w:rPr>
        <w:t>Angular</w:t>
      </w:r>
      <w:r w:rsidRPr="00273913">
        <w:rPr>
          <w:lang w:val="en-CA" w:eastAsia="ja-JP"/>
        </w:rPr>
        <w:t>[i][j] = m &gt; M</w:t>
      </w:r>
    </w:p>
    <w:p w14:paraId="0CDE9171" w14:textId="3197C951" w:rsidR="005F5F9E" w:rsidRPr="00273913" w:rsidRDefault="005F5F9E" w:rsidP="00BE53BF">
      <w:pPr>
        <w:pStyle w:val="Code"/>
        <w:rPr>
          <w:lang w:val="en-CA" w:eastAsia="ja-JP"/>
        </w:rPr>
      </w:pPr>
      <w:r w:rsidRPr="00273913">
        <w:rPr>
          <w:lang w:val="en-CA" w:eastAsia="ja-JP"/>
        </w:rPr>
        <w:t xml:space="preserve">diff = </w:t>
      </w:r>
      <w:r w:rsidR="006648B7">
        <w:rPr>
          <w:lang w:val="en-CA" w:eastAsia="ja-JP"/>
        </w:rPr>
        <w:t>A</w:t>
      </w:r>
      <w:r w:rsidRPr="00273913">
        <w:rPr>
          <w:lang w:val="en-CA" w:eastAsia="ja-JP"/>
        </w:rPr>
        <w:t xml:space="preserve">bs(m </w:t>
      </w:r>
      <w:r w:rsidR="004014E9">
        <w:rPr>
          <w:lang w:val="en-CA" w:eastAsia="ja-JP"/>
        </w:rPr>
        <w:t>−</w:t>
      </w:r>
      <w:r w:rsidRPr="00273913">
        <w:rPr>
          <w:lang w:val="en-CA" w:eastAsia="ja-JP"/>
        </w:rPr>
        <w:t xml:space="preserve"> M)</w:t>
      </w:r>
    </w:p>
    <w:p w14:paraId="517E439D" w14:textId="77777777" w:rsidR="005F5F9E" w:rsidRPr="00273913" w:rsidRDefault="005F5F9E" w:rsidP="00BE53BF">
      <w:pPr>
        <w:pStyle w:val="Code"/>
        <w:rPr>
          <w:lang w:val="en-CA" w:eastAsia="ja-JP"/>
        </w:rPr>
      </w:pPr>
      <w:r w:rsidRPr="00273913">
        <w:rPr>
          <w:lang w:val="en-CA" w:eastAsia="ja-JP"/>
        </w:rPr>
        <w:t xml:space="preserve">if (diff &gt;= rInv &gt;&gt; 15) </w:t>
      </w:r>
      <w:r w:rsidRPr="00273913">
        <w:rPr>
          <w:noProof/>
          <w:lang w:val="en-CA"/>
        </w:rPr>
        <w:t>i</w:t>
      </w:r>
      <w:r w:rsidRPr="00273913">
        <w:rPr>
          <w:lang w:val="en-CA" w:eastAsia="ja-JP"/>
        </w:rPr>
        <w:t>dcm</w:t>
      </w:r>
      <w:r w:rsidRPr="00273913">
        <w:rPr>
          <w:lang w:val="en-US"/>
        </w:rPr>
        <w:t>Idx</w:t>
      </w:r>
      <w:r w:rsidRPr="00273913">
        <w:rPr>
          <w:lang w:val="en-CA" w:eastAsia="ja-JP"/>
        </w:rPr>
        <w:t>Angular[i][j]</w:t>
      </w:r>
      <w:r w:rsidRPr="00273913">
        <w:rPr>
          <w:lang w:val="en-CA"/>
        </w:rPr>
        <w:t xml:space="preserve"> </w:t>
      </w:r>
      <w:r w:rsidRPr="00273913">
        <w:rPr>
          <w:lang w:val="en-CA" w:eastAsia="ja-JP"/>
        </w:rPr>
        <w:t>+= 2</w:t>
      </w:r>
    </w:p>
    <w:p w14:paraId="73F4B446" w14:textId="77777777" w:rsidR="005F5F9E" w:rsidRPr="00273913" w:rsidRDefault="005F5F9E" w:rsidP="00BE53BF">
      <w:pPr>
        <w:pStyle w:val="Code"/>
        <w:rPr>
          <w:lang w:val="en-CA" w:eastAsia="ja-JP"/>
        </w:rPr>
      </w:pPr>
      <w:r w:rsidRPr="00273913">
        <w:rPr>
          <w:lang w:val="en-CA" w:eastAsia="ja-JP"/>
        </w:rPr>
        <w:t xml:space="preserve">if (diff &gt;= rInv &gt;&gt; 14) </w:t>
      </w:r>
      <w:r w:rsidRPr="00273913">
        <w:rPr>
          <w:noProof/>
          <w:lang w:val="en-CA"/>
        </w:rPr>
        <w:t>i</w:t>
      </w:r>
      <w:r w:rsidRPr="00273913">
        <w:rPr>
          <w:lang w:val="en-CA" w:eastAsia="ja-JP"/>
        </w:rPr>
        <w:t>dcm</w:t>
      </w:r>
      <w:r w:rsidRPr="00273913">
        <w:rPr>
          <w:lang w:val="en-US"/>
        </w:rPr>
        <w:t>Idx</w:t>
      </w:r>
      <w:r w:rsidRPr="00273913">
        <w:rPr>
          <w:lang w:val="en-CA" w:eastAsia="ja-JP"/>
        </w:rPr>
        <w:t>Angular[i][j]</w:t>
      </w:r>
      <w:r w:rsidRPr="00273913">
        <w:rPr>
          <w:lang w:val="en-CA"/>
        </w:rPr>
        <w:t xml:space="preserve"> </w:t>
      </w:r>
      <w:r w:rsidRPr="00273913">
        <w:rPr>
          <w:lang w:val="en-CA" w:eastAsia="ja-JP"/>
        </w:rPr>
        <w:t>+= 2</w:t>
      </w:r>
    </w:p>
    <w:p w14:paraId="0DB4E442" w14:textId="77777777" w:rsidR="005F5F9E" w:rsidRPr="00273913" w:rsidRDefault="005F5F9E" w:rsidP="00BE53BF">
      <w:pPr>
        <w:pStyle w:val="Code"/>
        <w:rPr>
          <w:lang w:val="en-CA" w:eastAsia="ja-JP"/>
        </w:rPr>
      </w:pPr>
      <w:r w:rsidRPr="00273913">
        <w:rPr>
          <w:lang w:val="en-CA" w:eastAsia="ja-JP"/>
        </w:rPr>
        <w:t xml:space="preserve">if (diff &gt;= rInv &gt;&gt; 13) </w:t>
      </w:r>
      <w:r w:rsidRPr="00273913">
        <w:rPr>
          <w:noProof/>
          <w:lang w:val="en-CA"/>
        </w:rPr>
        <w:t>i</w:t>
      </w:r>
      <w:r w:rsidRPr="00273913">
        <w:rPr>
          <w:lang w:val="en-CA" w:eastAsia="ja-JP"/>
        </w:rPr>
        <w:t>dcm</w:t>
      </w:r>
      <w:r w:rsidRPr="00273913">
        <w:rPr>
          <w:lang w:val="en-US"/>
        </w:rPr>
        <w:t>Idx</w:t>
      </w:r>
      <w:r w:rsidRPr="00273913">
        <w:rPr>
          <w:lang w:val="en-CA" w:eastAsia="ja-JP"/>
        </w:rPr>
        <w:t>Angular[i][j]</w:t>
      </w:r>
      <w:r w:rsidRPr="00273913">
        <w:rPr>
          <w:lang w:val="en-CA"/>
        </w:rPr>
        <w:t xml:space="preserve"> </w:t>
      </w:r>
      <w:r w:rsidRPr="00273913">
        <w:rPr>
          <w:lang w:val="en-CA" w:eastAsia="ja-JP"/>
        </w:rPr>
        <w:t>+= 2</w:t>
      </w:r>
    </w:p>
    <w:p w14:paraId="6FA57125" w14:textId="77777777" w:rsidR="005F5F9E" w:rsidRPr="00464B5D" w:rsidRDefault="005F5F9E" w:rsidP="00BE53BF">
      <w:pPr>
        <w:pStyle w:val="Code"/>
        <w:rPr>
          <w:highlight w:val="red"/>
          <w:lang w:val="en-CA" w:eastAsia="ja-JP"/>
        </w:rPr>
      </w:pPr>
      <w:r w:rsidRPr="00273913">
        <w:rPr>
          <w:lang w:val="en-CA" w:eastAsia="ja-JP"/>
        </w:rPr>
        <w:t xml:space="preserve">if (diff &gt;= rInv &gt;&gt; 12) </w:t>
      </w:r>
      <w:r w:rsidRPr="00273913">
        <w:rPr>
          <w:noProof/>
          <w:lang w:val="en-CA"/>
        </w:rPr>
        <w:t>i</w:t>
      </w:r>
      <w:r w:rsidRPr="00273913">
        <w:rPr>
          <w:lang w:val="en-CA" w:eastAsia="ja-JP"/>
        </w:rPr>
        <w:t>dcm</w:t>
      </w:r>
      <w:r w:rsidRPr="00273913">
        <w:rPr>
          <w:lang w:val="en-US"/>
        </w:rPr>
        <w:t>Idx</w:t>
      </w:r>
      <w:r w:rsidRPr="00273913">
        <w:rPr>
          <w:lang w:val="en-CA" w:eastAsia="ja-JP"/>
        </w:rPr>
        <w:t>Angular[i][j]</w:t>
      </w:r>
      <w:r w:rsidRPr="00273913">
        <w:rPr>
          <w:lang w:val="en-CA"/>
        </w:rPr>
        <w:t xml:space="preserve"> </w:t>
      </w:r>
      <w:r w:rsidRPr="00273913">
        <w:rPr>
          <w:lang w:val="en-CA" w:eastAsia="ja-JP"/>
        </w:rPr>
        <w:t>+= 2</w:t>
      </w:r>
    </w:p>
    <w:p w14:paraId="4B7DFECB" w14:textId="77777777" w:rsidR="005F5F9E" w:rsidRPr="00A42C24" w:rsidRDefault="005F5F9E" w:rsidP="005F5F9E">
      <w:pPr>
        <w:pStyle w:val="3"/>
        <w:numPr>
          <w:ilvl w:val="2"/>
          <w:numId w:val="1"/>
        </w:numPr>
        <w:rPr>
          <w:lang w:val="en-CA"/>
        </w:rPr>
      </w:pPr>
      <w:bookmarkStart w:id="2408" w:name="_Toc37319045"/>
      <w:bookmarkStart w:id="2409" w:name="_Toc37872338"/>
      <w:bookmarkStart w:id="2410" w:name="_Ref30255182"/>
      <w:bookmarkStart w:id="2411" w:name="_Toc38236542"/>
      <w:bookmarkEnd w:id="2408"/>
      <w:bookmarkEnd w:id="2409"/>
      <w:r w:rsidRPr="00A42C24">
        <w:rPr>
          <w:lang w:val="en-CA"/>
        </w:rPr>
        <w:t>Inverse binarization process</w:t>
      </w:r>
      <w:bookmarkEnd w:id="2410"/>
      <w:bookmarkEnd w:id="2411"/>
      <w:r w:rsidRPr="00A42C24">
        <w:rPr>
          <w:lang w:val="en-CA"/>
        </w:rPr>
        <w:t xml:space="preserve"> </w:t>
      </w:r>
    </w:p>
    <w:p w14:paraId="3BA48405" w14:textId="5EFCEC30" w:rsidR="005F5F9E" w:rsidRPr="00464B5D" w:rsidRDefault="005F5F9E" w:rsidP="005F5F9E">
      <w:pPr>
        <w:rPr>
          <w:lang w:val="en-CA" w:eastAsia="ja-JP"/>
        </w:rPr>
      </w:pPr>
      <w:r w:rsidRPr="00464B5D">
        <w:rPr>
          <w:lang w:val="en-CA"/>
        </w:rPr>
        <w:t xml:space="preserve">When </w:t>
      </w:r>
      <w:r w:rsidRPr="00DB6392">
        <w:rPr>
          <w:lang w:val="en-CA"/>
        </w:rPr>
        <w:t xml:space="preserve">Inferred Direct Coding Mode is applied to a </w:t>
      </w:r>
      <w:r w:rsidRPr="00464B5D">
        <w:rPr>
          <w:lang w:val="en-CA"/>
        </w:rPr>
        <w:t xml:space="preserve">child node Child, the bits </w:t>
      </w:r>
      <w:r w:rsidRPr="00DB6392">
        <w:rPr>
          <w:noProof/>
          <w:lang w:val="en-CA"/>
        </w:rPr>
        <w:t>point_offset</w:t>
      </w:r>
      <w:r w:rsidR="00FF208D">
        <w:rPr>
          <w:noProof/>
          <w:lang w:val="en-CA"/>
        </w:rPr>
        <w:t>_v</w:t>
      </w:r>
      <w:r w:rsidRPr="00DB6392">
        <w:rPr>
          <w:noProof/>
          <w:lang w:val="en-CA"/>
        </w:rPr>
        <w:t>[</w:t>
      </w:r>
      <w:r w:rsidR="00FF208D">
        <w:rPr>
          <w:noProof/>
          <w:lang w:val="en-CA"/>
        </w:rPr>
        <w:t> </w:t>
      </w:r>
      <w:r w:rsidRPr="00DB6392">
        <w:rPr>
          <w:noProof/>
          <w:lang w:val="en-CA"/>
        </w:rPr>
        <w:t>i</w:t>
      </w:r>
      <w:r w:rsidR="00FF208D">
        <w:rPr>
          <w:noProof/>
          <w:lang w:val="en-CA"/>
        </w:rPr>
        <w:t> </w:t>
      </w:r>
      <w:r w:rsidRPr="00DB6392">
        <w:rPr>
          <w:noProof/>
          <w:lang w:val="en-CA"/>
        </w:rPr>
        <w:t>][</w:t>
      </w:r>
      <w:r w:rsidR="00FF208D">
        <w:rPr>
          <w:noProof/>
          <w:lang w:val="en-CA"/>
        </w:rPr>
        <w:t> </w:t>
      </w:r>
      <w:r w:rsidRPr="00DB6392">
        <w:rPr>
          <w:noProof/>
          <w:lang w:val="en-CA"/>
        </w:rPr>
        <w:t>j</w:t>
      </w:r>
      <w:r w:rsidR="00FF208D">
        <w:rPr>
          <w:noProof/>
          <w:lang w:val="en-CA"/>
        </w:rPr>
        <w:t> </w:t>
      </w:r>
      <w:r w:rsidRPr="00DB6392">
        <w:rPr>
          <w:noProof/>
          <w:lang w:val="en-CA"/>
        </w:rPr>
        <w:t>]</w:t>
      </w:r>
      <w:r w:rsidRPr="00A72E12">
        <w:rPr>
          <w:noProof/>
          <w:lang w:val="en-CA"/>
        </w:rPr>
        <w:t xml:space="preserve"> of the i-th point in the child node, for </w:t>
      </w:r>
      <w:r w:rsidRPr="00464B5D">
        <w:rPr>
          <w:lang w:val="en-CA"/>
        </w:rPr>
        <w:t>j in the range 0</w:t>
      </w:r>
      <w:r w:rsidR="00623CC7">
        <w:rPr>
          <w:lang w:val="en-CA"/>
        </w:rPr>
        <w:t> ..</w:t>
      </w:r>
      <w:r w:rsidR="00623CC7">
        <w:t> </w:t>
      </w:r>
      <w:r w:rsidRPr="00DB6392">
        <w:t>EffectiveChildNodeSize</w:t>
      </w:r>
      <w:r w:rsidR="00FF208D">
        <w:t>V</w:t>
      </w:r>
      <w:r w:rsidRPr="00DB6392">
        <w:t>Log2 or in the range 1</w:t>
      </w:r>
      <w:r w:rsidR="00623CC7">
        <w:t> </w:t>
      </w:r>
      <w:r w:rsidR="00623CC7">
        <w:rPr>
          <w:lang w:val="en-CA"/>
        </w:rPr>
        <w:t>.. </w:t>
      </w:r>
      <w:r w:rsidRPr="00DB6392">
        <w:t>EffectiveChildNodeSize</w:t>
      </w:r>
      <w:r w:rsidR="00FF208D">
        <w:t>V</w:t>
      </w:r>
      <w:r w:rsidRPr="00DB6392">
        <w:t>Log2 in case the f</w:t>
      </w:r>
      <w:r w:rsidRPr="00A72E12">
        <w:t xml:space="preserve">irst bit is inferred by the plane position </w:t>
      </w:r>
      <w:r w:rsidRPr="00464B5D">
        <w:rPr>
          <w:lang w:val="en-CA"/>
        </w:rPr>
        <w:t xml:space="preserve">plane_position[Child][2], are decoded applying the following process. </w:t>
      </w:r>
    </w:p>
    <w:p w14:paraId="3169783A" w14:textId="27FDD54A" w:rsidR="005F5F9E" w:rsidRPr="00464B5D" w:rsidRDefault="005F5F9E" w:rsidP="005F5F9E">
      <w:pPr>
        <w:rPr>
          <w:lang w:val="en-CA" w:eastAsia="ja-JP"/>
        </w:rPr>
      </w:pPr>
      <w:r w:rsidRPr="00464B5D">
        <w:rPr>
          <w:lang w:val="en-CA" w:eastAsia="ja-JP"/>
        </w:rPr>
        <w:t xml:space="preserve">If </w:t>
      </w:r>
      <w:r w:rsidRPr="00DB6392">
        <w:rPr>
          <w:lang w:val="en-CA"/>
        </w:rPr>
        <w:t xml:space="preserve">geometry_angular_mode_flag is equal to 0, then the bit </w:t>
      </w:r>
      <w:r w:rsidRPr="00A72E12">
        <w:rPr>
          <w:noProof/>
          <w:lang w:val="en-CA"/>
        </w:rPr>
        <w:t>point_offset</w:t>
      </w:r>
      <w:r w:rsidR="00FF208D">
        <w:rPr>
          <w:noProof/>
          <w:lang w:val="en-CA"/>
        </w:rPr>
        <w:t>_v</w:t>
      </w:r>
      <w:r w:rsidRPr="00A72E12">
        <w:rPr>
          <w:noProof/>
          <w:lang w:val="en-CA"/>
        </w:rPr>
        <w:t>[</w:t>
      </w:r>
      <w:r w:rsidR="00FF208D">
        <w:rPr>
          <w:noProof/>
          <w:lang w:val="en-CA"/>
        </w:rPr>
        <w:t> </w:t>
      </w:r>
      <w:r w:rsidRPr="00A72E12">
        <w:rPr>
          <w:noProof/>
          <w:lang w:val="en-CA"/>
        </w:rPr>
        <w:t>i</w:t>
      </w:r>
      <w:r w:rsidR="00FF208D">
        <w:rPr>
          <w:noProof/>
          <w:lang w:val="en-CA"/>
        </w:rPr>
        <w:t> </w:t>
      </w:r>
      <w:r w:rsidRPr="00A72E12">
        <w:rPr>
          <w:noProof/>
          <w:lang w:val="en-CA"/>
        </w:rPr>
        <w:t>][</w:t>
      </w:r>
      <w:r w:rsidR="00FF208D">
        <w:rPr>
          <w:noProof/>
          <w:lang w:val="en-CA"/>
        </w:rPr>
        <w:t> </w:t>
      </w:r>
      <w:r w:rsidRPr="00A72E12">
        <w:rPr>
          <w:noProof/>
          <w:lang w:val="en-CA"/>
        </w:rPr>
        <w:t>j</w:t>
      </w:r>
      <w:r w:rsidR="00FF208D">
        <w:rPr>
          <w:noProof/>
          <w:lang w:val="en-CA"/>
        </w:rPr>
        <w:t> </w:t>
      </w:r>
      <w:r w:rsidRPr="00A72E12">
        <w:rPr>
          <w:noProof/>
          <w:lang w:val="en-CA"/>
        </w:rPr>
        <w:t xml:space="preserve">] is decoded using the bypass decoding process. </w:t>
      </w:r>
    </w:p>
    <w:p w14:paraId="36361CB1" w14:textId="5E152DE7" w:rsidR="005F5F9E" w:rsidRDefault="005F5F9E" w:rsidP="005F5F9E">
      <w:pPr>
        <w:rPr>
          <w:noProof/>
          <w:lang w:val="en-CA"/>
        </w:rPr>
      </w:pPr>
      <w:r w:rsidRPr="00464B5D">
        <w:rPr>
          <w:lang w:val="en-CA"/>
        </w:rPr>
        <w:t xml:space="preserve">Otherwise, </w:t>
      </w:r>
      <w:r w:rsidRPr="00DB6392">
        <w:rPr>
          <w:lang w:val="en-CA" w:eastAsia="ja-JP"/>
        </w:rPr>
        <w:t>i</w:t>
      </w:r>
      <w:r w:rsidRPr="00464B5D">
        <w:rPr>
          <w:lang w:val="en-CA" w:eastAsia="ja-JP"/>
        </w:rPr>
        <w:t xml:space="preserve">f </w:t>
      </w:r>
      <w:r w:rsidRPr="00DB6392">
        <w:rPr>
          <w:lang w:val="en-CA"/>
        </w:rPr>
        <w:t xml:space="preserve">geometry_angular_mode_flag is equal to 0, </w:t>
      </w:r>
      <w:r w:rsidRPr="00462EED">
        <w:rPr>
          <w:lang w:val="en-CA"/>
        </w:rPr>
        <w:t xml:space="preserve">the bit </w:t>
      </w:r>
      <w:r w:rsidRPr="00462EED">
        <w:rPr>
          <w:noProof/>
          <w:lang w:val="en-CA"/>
        </w:rPr>
        <w:t>point_offset</w:t>
      </w:r>
      <w:r w:rsidR="00FF208D">
        <w:rPr>
          <w:noProof/>
          <w:lang w:val="en-CA"/>
        </w:rPr>
        <w:t>_v</w:t>
      </w:r>
      <w:r w:rsidRPr="00462EED">
        <w:rPr>
          <w:noProof/>
          <w:lang w:val="en-CA"/>
        </w:rPr>
        <w:t>[</w:t>
      </w:r>
      <w:r w:rsidR="00FF208D">
        <w:rPr>
          <w:noProof/>
          <w:lang w:val="en-CA"/>
        </w:rPr>
        <w:t> </w:t>
      </w:r>
      <w:r w:rsidRPr="00462EED">
        <w:rPr>
          <w:noProof/>
          <w:lang w:val="en-CA"/>
        </w:rPr>
        <w:t>i</w:t>
      </w:r>
      <w:r w:rsidR="00FF208D">
        <w:rPr>
          <w:noProof/>
          <w:lang w:val="en-CA"/>
        </w:rPr>
        <w:t> </w:t>
      </w:r>
      <w:r w:rsidRPr="00462EED">
        <w:rPr>
          <w:noProof/>
          <w:lang w:val="en-CA"/>
        </w:rPr>
        <w:t>][</w:t>
      </w:r>
      <w:r w:rsidR="00FF208D">
        <w:rPr>
          <w:noProof/>
          <w:lang w:val="en-CA"/>
        </w:rPr>
        <w:t> </w:t>
      </w:r>
      <w:r>
        <w:rPr>
          <w:noProof/>
          <w:lang w:val="en-CA"/>
        </w:rPr>
        <w:t>0</w:t>
      </w:r>
      <w:r w:rsidR="00FF208D">
        <w:rPr>
          <w:noProof/>
          <w:lang w:val="en-CA"/>
        </w:rPr>
        <w:t> </w:t>
      </w:r>
      <w:r w:rsidRPr="00462EED">
        <w:rPr>
          <w:noProof/>
          <w:lang w:val="en-CA"/>
        </w:rPr>
        <w:t>]</w:t>
      </w:r>
      <w:r>
        <w:rPr>
          <w:noProof/>
          <w:lang w:val="en-CA"/>
        </w:rPr>
        <w:t xml:space="preserve"> is bypass decoded when not inferred by </w:t>
      </w:r>
      <w:r w:rsidRPr="00462EED">
        <w:t>the plane position</w:t>
      </w:r>
      <w:r>
        <w:t xml:space="preserve">, and </w:t>
      </w:r>
      <w:r w:rsidRPr="00DB6392">
        <w:rPr>
          <w:lang w:val="en-CA"/>
        </w:rPr>
        <w:t>the bit</w:t>
      </w:r>
      <w:r>
        <w:rPr>
          <w:lang w:val="en-CA"/>
        </w:rPr>
        <w:t>s</w:t>
      </w:r>
      <w:r w:rsidRPr="00DB6392">
        <w:rPr>
          <w:lang w:val="en-CA"/>
        </w:rPr>
        <w:t xml:space="preserve"> </w:t>
      </w:r>
      <w:r w:rsidRPr="00DB6392">
        <w:rPr>
          <w:noProof/>
          <w:lang w:val="en-CA"/>
        </w:rPr>
        <w:t>point_offset</w:t>
      </w:r>
      <w:r w:rsidR="00FF208D">
        <w:rPr>
          <w:noProof/>
          <w:lang w:val="en-CA"/>
        </w:rPr>
        <w:t>_v</w:t>
      </w:r>
      <w:r w:rsidRPr="00DB6392">
        <w:rPr>
          <w:noProof/>
          <w:lang w:val="en-CA"/>
        </w:rPr>
        <w:t>[</w:t>
      </w:r>
      <w:r w:rsidR="00FF208D">
        <w:rPr>
          <w:noProof/>
          <w:lang w:val="en-CA"/>
        </w:rPr>
        <w:t> </w:t>
      </w:r>
      <w:r w:rsidRPr="00DB6392">
        <w:rPr>
          <w:noProof/>
          <w:lang w:val="en-CA"/>
        </w:rPr>
        <w:t>i</w:t>
      </w:r>
      <w:r w:rsidR="00FF208D">
        <w:rPr>
          <w:noProof/>
          <w:lang w:val="en-CA"/>
        </w:rPr>
        <w:t> </w:t>
      </w:r>
      <w:r w:rsidRPr="00DB6392">
        <w:rPr>
          <w:noProof/>
          <w:lang w:val="en-CA"/>
        </w:rPr>
        <w:t>][</w:t>
      </w:r>
      <w:r w:rsidR="00FF208D">
        <w:rPr>
          <w:noProof/>
          <w:lang w:val="en-CA"/>
        </w:rPr>
        <w:t> </w:t>
      </w:r>
      <w:r w:rsidRPr="00DB6392">
        <w:rPr>
          <w:noProof/>
          <w:lang w:val="en-CA"/>
        </w:rPr>
        <w:t>j</w:t>
      </w:r>
      <w:r w:rsidR="00FF208D">
        <w:rPr>
          <w:noProof/>
          <w:lang w:val="en-CA"/>
        </w:rPr>
        <w:t> </w:t>
      </w:r>
      <w:r w:rsidRPr="00A72E12">
        <w:rPr>
          <w:noProof/>
          <w:lang w:val="en-CA"/>
        </w:rPr>
        <w:t xml:space="preserve">] </w:t>
      </w:r>
      <w:r>
        <w:rPr>
          <w:noProof/>
          <w:lang w:val="en-CA"/>
        </w:rPr>
        <w:t>are</w:t>
      </w:r>
      <w:r w:rsidRPr="00DB6392">
        <w:rPr>
          <w:noProof/>
          <w:lang w:val="en-CA"/>
        </w:rPr>
        <w:t xml:space="preserve"> decoded using the context i</w:t>
      </w:r>
      <w:r w:rsidRPr="00DB6392">
        <w:rPr>
          <w:lang w:val="en-CA" w:eastAsia="ja-JP"/>
        </w:rPr>
        <w:t>dcm</w:t>
      </w:r>
      <w:r w:rsidRPr="00DB6392">
        <w:rPr>
          <w:lang w:val="en-US"/>
        </w:rPr>
        <w:t>Idx</w:t>
      </w:r>
      <w:r w:rsidRPr="00464B5D">
        <w:rPr>
          <w:lang w:val="en-CA" w:eastAsia="ja-JP"/>
        </w:rPr>
        <w:t>Angular[</w:t>
      </w:r>
      <w:r w:rsidR="00FF208D">
        <w:rPr>
          <w:lang w:val="en-CA" w:eastAsia="ja-JP"/>
        </w:rPr>
        <w:t> </w:t>
      </w:r>
      <w:r w:rsidRPr="00464B5D">
        <w:rPr>
          <w:lang w:val="en-CA" w:eastAsia="ja-JP"/>
        </w:rPr>
        <w:t>i</w:t>
      </w:r>
      <w:r w:rsidR="00FF208D">
        <w:rPr>
          <w:lang w:val="en-CA" w:eastAsia="ja-JP"/>
        </w:rPr>
        <w:t> </w:t>
      </w:r>
      <w:r w:rsidRPr="00464B5D">
        <w:rPr>
          <w:lang w:val="en-CA" w:eastAsia="ja-JP"/>
        </w:rPr>
        <w:t>][</w:t>
      </w:r>
      <w:r w:rsidR="00FF208D">
        <w:rPr>
          <w:lang w:val="en-CA" w:eastAsia="ja-JP"/>
        </w:rPr>
        <w:t> </w:t>
      </w:r>
      <w:r w:rsidRPr="00464B5D">
        <w:rPr>
          <w:lang w:val="en-CA" w:eastAsia="ja-JP"/>
        </w:rPr>
        <w:t>j</w:t>
      </w:r>
      <w:r w:rsidR="00FF208D">
        <w:rPr>
          <w:lang w:val="en-CA" w:eastAsia="ja-JP"/>
        </w:rPr>
        <w:t> </w:t>
      </w:r>
      <w:r w:rsidRPr="00464B5D">
        <w:rPr>
          <w:lang w:val="en-CA" w:eastAsia="ja-JP"/>
        </w:rPr>
        <w:t>]</w:t>
      </w:r>
      <w:r>
        <w:rPr>
          <w:lang w:val="en-CA" w:eastAsia="ja-JP"/>
        </w:rPr>
        <w:t xml:space="preserve"> for j</w:t>
      </w:r>
      <w:r w:rsidR="00FF208D">
        <w:rPr>
          <w:lang w:val="en-CA" w:eastAsia="ja-JP"/>
        </w:rPr>
        <w:t xml:space="preserve"> </w:t>
      </w:r>
      <w:r>
        <w:rPr>
          <w:lang w:val="en-CA" w:eastAsia="ja-JP"/>
        </w:rPr>
        <w:t>&gt;</w:t>
      </w:r>
      <w:r w:rsidR="00FF208D">
        <w:rPr>
          <w:lang w:val="en-CA" w:eastAsia="ja-JP"/>
        </w:rPr>
        <w:t xml:space="preserve"> </w:t>
      </w:r>
      <w:r>
        <w:rPr>
          <w:lang w:val="en-CA" w:eastAsia="ja-JP"/>
        </w:rPr>
        <w:t>0</w:t>
      </w:r>
      <w:r w:rsidRPr="00464B5D">
        <w:rPr>
          <w:lang w:val="en-CA" w:eastAsia="ja-JP"/>
        </w:rPr>
        <w:t xml:space="preserve">. </w:t>
      </w:r>
    </w:p>
    <w:p w14:paraId="005AB701" w14:textId="4E2F26FC" w:rsidR="003412F8" w:rsidRPr="00D527DE" w:rsidRDefault="003412F8" w:rsidP="00C26664">
      <w:pPr>
        <w:pStyle w:val="2"/>
        <w:rPr>
          <w:lang w:val="en-CA"/>
        </w:rPr>
      </w:pPr>
      <w:bookmarkStart w:id="2412" w:name="_Toc37319047"/>
      <w:bookmarkStart w:id="2413" w:name="_Toc37872340"/>
      <w:bookmarkStart w:id="2414" w:name="_Toc4056202"/>
      <w:bookmarkStart w:id="2415" w:name="_Toc6215376"/>
      <w:bookmarkStart w:id="2416" w:name="_Ref12361179"/>
      <w:bookmarkStart w:id="2417" w:name="_Toc24731192"/>
      <w:bookmarkStart w:id="2418" w:name="_Ref36769616"/>
      <w:bookmarkStart w:id="2419" w:name="_Toc38236543"/>
      <w:bookmarkEnd w:id="2412"/>
      <w:bookmarkEnd w:id="2413"/>
      <w:r w:rsidRPr="00D527DE">
        <w:rPr>
          <w:lang w:val="en-CA"/>
        </w:rPr>
        <w:t>Dictiona</w:t>
      </w:r>
      <w:r w:rsidR="005D2790" w:rsidRPr="00D527DE">
        <w:rPr>
          <w:lang w:val="en-CA"/>
        </w:rPr>
        <w:t>r</w:t>
      </w:r>
      <w:r w:rsidRPr="00D527DE">
        <w:rPr>
          <w:lang w:val="en-CA"/>
        </w:rPr>
        <w:t>y</w:t>
      </w:r>
      <w:r w:rsidR="00573FAE" w:rsidRPr="00D527DE">
        <w:rPr>
          <w:lang w:val="en-CA"/>
        </w:rPr>
        <w:t>-</w:t>
      </w:r>
      <w:r w:rsidRPr="00D527DE">
        <w:rPr>
          <w:lang w:val="en-CA"/>
        </w:rPr>
        <w:t>based parsing</w:t>
      </w:r>
      <w:bookmarkEnd w:id="2414"/>
      <w:bookmarkEnd w:id="2415"/>
      <w:bookmarkEnd w:id="2416"/>
      <w:bookmarkEnd w:id="2417"/>
      <w:bookmarkEnd w:id="2418"/>
      <w:bookmarkEnd w:id="2419"/>
    </w:p>
    <w:p w14:paraId="252C157A" w14:textId="77777777" w:rsidR="00C600C7" w:rsidRPr="00D527DE" w:rsidRDefault="00C600C7" w:rsidP="00C600C7">
      <w:pPr>
        <w:pStyle w:val="3"/>
        <w:rPr>
          <w:lang w:val="en-CA"/>
        </w:rPr>
      </w:pPr>
      <w:bookmarkStart w:id="2420" w:name="_Ref12444748"/>
      <w:bookmarkStart w:id="2421" w:name="_Toc24731193"/>
      <w:bookmarkStart w:id="2422" w:name="_Toc38236544"/>
      <w:bookmarkStart w:id="2423" w:name="_Toc4056203"/>
      <w:bookmarkStart w:id="2424" w:name="_Toc6215377"/>
      <w:r w:rsidRPr="00D527DE">
        <w:rPr>
          <w:lang w:val="en-CA"/>
        </w:rPr>
        <w:t>General process</w:t>
      </w:r>
      <w:bookmarkEnd w:id="2420"/>
      <w:bookmarkEnd w:id="2421"/>
      <w:bookmarkEnd w:id="2422"/>
    </w:p>
    <w:p w14:paraId="3990B498" w14:textId="77777777" w:rsidR="00991C59" w:rsidRPr="00D527DE" w:rsidRDefault="00991C59" w:rsidP="00991C59">
      <w:pPr>
        <w:spacing w:line="240" w:lineRule="auto"/>
        <w:rPr>
          <w:lang w:val="en-CA"/>
        </w:rPr>
      </w:pPr>
      <w:r w:rsidRPr="00D527DE">
        <w:rPr>
          <w:lang w:val="en-CA"/>
        </w:rPr>
        <w:t>This process is invoked when parsing syntax elements with descriptor ae(v).</w:t>
      </w:r>
    </w:p>
    <w:p w14:paraId="4E9ACB7F" w14:textId="4E77E53E" w:rsidR="00E924F3" w:rsidRPr="00D527DE" w:rsidRDefault="00E924F3" w:rsidP="00D16D37">
      <w:pPr>
        <w:spacing w:line="240" w:lineRule="auto"/>
        <w:rPr>
          <w:lang w:val="en-CA"/>
        </w:rPr>
      </w:pPr>
      <w:r w:rsidRPr="00D527DE">
        <w:rPr>
          <w:lang w:val="en-CA"/>
        </w:rPr>
        <w:t>This process involves:</w:t>
      </w:r>
    </w:p>
    <w:p w14:paraId="237DA5EC" w14:textId="7DCF1595" w:rsidR="00E924F3" w:rsidRPr="00D527DE" w:rsidRDefault="00461AA9">
      <w:pPr>
        <w:pStyle w:val="af7"/>
        <w:numPr>
          <w:ilvl w:val="0"/>
          <w:numId w:val="37"/>
        </w:numPr>
        <w:rPr>
          <w:lang w:val="en-CA"/>
        </w:rPr>
      </w:pPr>
      <w:r w:rsidRPr="00D527DE">
        <w:rPr>
          <w:lang w:val="en-CA"/>
        </w:rPr>
        <w:t xml:space="preserve">An array of values </w:t>
      </w:r>
      <w:r w:rsidR="00E924F3" w:rsidRPr="00D527DE">
        <w:rPr>
          <w:lang w:val="en-CA"/>
        </w:rPr>
        <w:t>lut0</w:t>
      </w:r>
      <w:r w:rsidRPr="00D527DE">
        <w:rPr>
          <w:lang w:val="en-CA"/>
        </w:rPr>
        <w:t>[k]</w:t>
      </w:r>
      <w:r w:rsidR="00E924F3" w:rsidRPr="00D527DE">
        <w:rPr>
          <w:lang w:val="en-CA"/>
        </w:rPr>
        <w:t xml:space="preserve"> </w:t>
      </w:r>
      <w:r w:rsidRPr="00D527DE">
        <w:rPr>
          <w:lang w:val="en-CA"/>
        </w:rPr>
        <w:t xml:space="preserve">storing the most frequent symbols, where </w:t>
      </w:r>
      <w:r w:rsidR="001450FB" w:rsidRPr="00D527DE">
        <w:rPr>
          <w:lang w:val="en-CA"/>
        </w:rPr>
        <w:t xml:space="preserve">k </w:t>
      </w:r>
      <w:r w:rsidRPr="00D527DE">
        <w:rPr>
          <w:lang w:val="en-CA"/>
        </w:rPr>
        <w:t>is in the range of 0 to 31, inclusive.</w:t>
      </w:r>
    </w:p>
    <w:p w14:paraId="0525AB6E" w14:textId="4391A1A5" w:rsidR="00461AA9" w:rsidRPr="00D527DE" w:rsidRDefault="00461AA9" w:rsidP="00461AA9">
      <w:pPr>
        <w:pStyle w:val="af7"/>
        <w:numPr>
          <w:ilvl w:val="0"/>
          <w:numId w:val="37"/>
        </w:numPr>
        <w:rPr>
          <w:lang w:val="en-CA"/>
        </w:rPr>
      </w:pPr>
      <w:r w:rsidRPr="00D527DE">
        <w:rPr>
          <w:lang w:val="en-CA"/>
        </w:rPr>
        <w:t>An array of values lut0Histogram[</w:t>
      </w:r>
      <w:r w:rsidR="001450FB" w:rsidRPr="00D527DE">
        <w:rPr>
          <w:lang w:val="en-CA"/>
        </w:rPr>
        <w:t>k</w:t>
      </w:r>
      <w:r w:rsidRPr="00D527DE">
        <w:rPr>
          <w:lang w:val="en-CA"/>
        </w:rPr>
        <w:t xml:space="preserve">] storing the symbols occurrences, where </w:t>
      </w:r>
      <w:r w:rsidR="001450FB" w:rsidRPr="00D527DE">
        <w:rPr>
          <w:lang w:val="en-CA"/>
        </w:rPr>
        <w:t xml:space="preserve">k </w:t>
      </w:r>
      <w:r w:rsidRPr="00D527DE">
        <w:rPr>
          <w:lang w:val="en-CA"/>
        </w:rPr>
        <w:t>is in the range of 0 to 255, inclusive.</w:t>
      </w:r>
    </w:p>
    <w:p w14:paraId="688D9AE6" w14:textId="6AA6E456" w:rsidR="00BE764A" w:rsidRPr="00D527DE" w:rsidRDefault="00BE764A">
      <w:pPr>
        <w:pStyle w:val="af7"/>
        <w:numPr>
          <w:ilvl w:val="0"/>
          <w:numId w:val="37"/>
        </w:numPr>
        <w:rPr>
          <w:lang w:val="en-CA"/>
        </w:rPr>
      </w:pPr>
      <w:r w:rsidRPr="00D527DE">
        <w:rPr>
          <w:lang w:val="en-CA"/>
        </w:rPr>
        <w:lastRenderedPageBreak/>
        <w:t>Two variables lut0UpdatePeriod and lut0SymbolsUntilUpdate storing the update period for lut0 and the number of symbols remaining until the next update</w:t>
      </w:r>
      <w:r w:rsidR="00D8476A" w:rsidRPr="00D527DE">
        <w:rPr>
          <w:lang w:val="en-CA"/>
        </w:rPr>
        <w:t>, respectively.</w:t>
      </w:r>
    </w:p>
    <w:p w14:paraId="44F3113B" w14:textId="239F1A86" w:rsidR="00BE764A" w:rsidRPr="00D527DE" w:rsidRDefault="00D8476A">
      <w:pPr>
        <w:pStyle w:val="af7"/>
        <w:numPr>
          <w:ilvl w:val="0"/>
          <w:numId w:val="37"/>
        </w:numPr>
        <w:rPr>
          <w:lang w:val="en-CA"/>
        </w:rPr>
      </w:pPr>
      <w:r w:rsidRPr="00D527DE">
        <w:rPr>
          <w:lang w:val="en-CA"/>
        </w:rPr>
        <w:t>A variable lut0R</w:t>
      </w:r>
      <w:r w:rsidR="00BE764A" w:rsidRPr="00D527DE">
        <w:rPr>
          <w:lang w:val="en-CA"/>
        </w:rPr>
        <w:t>eset</w:t>
      </w:r>
      <w:r w:rsidRPr="00D527DE">
        <w:rPr>
          <w:lang w:val="en-CA"/>
        </w:rPr>
        <w:t xml:space="preserve"> specifying whether lut0 should be reset during the next lut0 update or not.</w:t>
      </w:r>
    </w:p>
    <w:p w14:paraId="068FBE72" w14:textId="410576B5" w:rsidR="00461AA9" w:rsidRPr="00D527DE" w:rsidRDefault="00461AA9" w:rsidP="00461AA9">
      <w:pPr>
        <w:pStyle w:val="af7"/>
        <w:numPr>
          <w:ilvl w:val="0"/>
          <w:numId w:val="37"/>
        </w:numPr>
        <w:rPr>
          <w:lang w:val="en-CA"/>
        </w:rPr>
      </w:pPr>
      <w:r w:rsidRPr="00D527DE">
        <w:rPr>
          <w:lang w:val="en-CA"/>
        </w:rPr>
        <w:t xml:space="preserve">An array of values lut1[k] storing the </w:t>
      </w:r>
      <w:r w:rsidR="00BD4C17" w:rsidRPr="00D527DE">
        <w:rPr>
          <w:lang w:val="en-CA"/>
        </w:rPr>
        <w:t>last</w:t>
      </w:r>
      <w:r w:rsidRPr="00D527DE">
        <w:rPr>
          <w:lang w:val="en-CA"/>
        </w:rPr>
        <w:t xml:space="preserve"> </w:t>
      </w:r>
      <w:r w:rsidR="0033217F" w:rsidRPr="00D527DE">
        <w:rPr>
          <w:lang w:val="en-CA"/>
        </w:rPr>
        <w:t>16 decoded</w:t>
      </w:r>
      <w:r w:rsidRPr="00D527DE">
        <w:rPr>
          <w:lang w:val="en-CA"/>
        </w:rPr>
        <w:t xml:space="preserve"> symbols, where k is in the range of 0 to 15, inclusive.</w:t>
      </w:r>
    </w:p>
    <w:p w14:paraId="1A889474" w14:textId="5EE2D2EB" w:rsidR="0033217F" w:rsidRPr="00D527DE" w:rsidRDefault="0033217F" w:rsidP="00461AA9">
      <w:pPr>
        <w:pStyle w:val="af7"/>
        <w:numPr>
          <w:ilvl w:val="0"/>
          <w:numId w:val="37"/>
        </w:numPr>
        <w:rPr>
          <w:lang w:val="en-CA"/>
        </w:rPr>
      </w:pPr>
      <w:r w:rsidRPr="00D527DE">
        <w:rPr>
          <w:lang w:val="en-CA"/>
        </w:rPr>
        <w:t xml:space="preserve">A variable lut1IndexLastSymbol storing the index of </w:t>
      </w:r>
      <w:r w:rsidR="00063F7C" w:rsidRPr="00D527DE">
        <w:rPr>
          <w:lang w:val="en-CA"/>
        </w:rPr>
        <w:t>the last</w:t>
      </w:r>
      <w:r w:rsidRPr="00D527DE">
        <w:rPr>
          <w:lang w:val="en-CA"/>
        </w:rPr>
        <w:t xml:space="preserve"> decoded symbol.</w:t>
      </w:r>
    </w:p>
    <w:p w14:paraId="5DFDCFF2" w14:textId="77777777" w:rsidR="00E924F3" w:rsidRPr="00D527DE" w:rsidRDefault="00E924F3" w:rsidP="00E924F3">
      <w:pPr>
        <w:pStyle w:val="af7"/>
        <w:numPr>
          <w:ilvl w:val="0"/>
          <w:numId w:val="37"/>
        </w:numPr>
        <w:rPr>
          <w:lang w:val="en-CA"/>
        </w:rPr>
      </w:pPr>
      <w:r w:rsidRPr="00D527DE">
        <w:rPr>
          <w:lang w:val="en-CA"/>
        </w:rPr>
        <w:t xml:space="preserve">A static binary arithmetic context </w:t>
      </w:r>
      <w:r w:rsidRPr="00D527DE">
        <w:rPr>
          <w:lang w:val="en-US"/>
        </w:rPr>
        <w:t>ctxStatic.</w:t>
      </w:r>
    </w:p>
    <w:p w14:paraId="6D1F5DDD" w14:textId="77777777" w:rsidR="00E924F3" w:rsidRPr="00D527DE" w:rsidRDefault="00E924F3" w:rsidP="00E924F3">
      <w:pPr>
        <w:pStyle w:val="af7"/>
        <w:numPr>
          <w:ilvl w:val="0"/>
          <w:numId w:val="37"/>
        </w:numPr>
        <w:rPr>
          <w:lang w:val="en-CA"/>
        </w:rPr>
      </w:pPr>
      <w:r w:rsidRPr="00D527DE">
        <w:rPr>
          <w:lang w:val="en-US"/>
        </w:rPr>
        <w:t xml:space="preserve">A set of adaptive </w:t>
      </w:r>
      <w:r w:rsidRPr="00D527DE">
        <w:rPr>
          <w:lang w:val="en-CA"/>
        </w:rPr>
        <w:t xml:space="preserve">binary arithmetic contexts </w:t>
      </w:r>
      <w:r w:rsidRPr="00D527DE">
        <w:rPr>
          <w:lang w:val="en-US"/>
        </w:rPr>
        <w:t>ctxLut0Hit, ctxLut1Hit, and ctxSymbolBit.</w:t>
      </w:r>
    </w:p>
    <w:p w14:paraId="6760D727" w14:textId="62E72761" w:rsidR="00E924F3" w:rsidRPr="00D527DE" w:rsidRDefault="00E924F3" w:rsidP="00E924F3">
      <w:pPr>
        <w:pStyle w:val="af7"/>
        <w:numPr>
          <w:ilvl w:val="0"/>
          <w:numId w:val="37"/>
        </w:numPr>
        <w:rPr>
          <w:lang w:val="en-CA"/>
        </w:rPr>
      </w:pPr>
      <w:r w:rsidRPr="00D527DE">
        <w:rPr>
          <w:lang w:val="en-US"/>
        </w:rPr>
        <w:t xml:space="preserve">An array of adaptive </w:t>
      </w:r>
      <w:r w:rsidRPr="00D527DE">
        <w:rPr>
          <w:lang w:val="en-CA"/>
        </w:rPr>
        <w:t xml:space="preserve">binary arithmetic contexts </w:t>
      </w:r>
      <w:r w:rsidRPr="00D527DE">
        <w:rPr>
          <w:lang w:val="en-US"/>
        </w:rPr>
        <w:t>ctxLut0Index of size 5 if limitedContextMode equals 1, and 31 otherwise</w:t>
      </w:r>
      <w:r w:rsidR="0068046C" w:rsidRPr="00D527DE">
        <w:rPr>
          <w:lang w:val="en-US"/>
        </w:rPr>
        <w:t xml:space="preserve"> (i.e., limitedContextMode equals 0)</w:t>
      </w:r>
      <w:r w:rsidRPr="00D527DE">
        <w:rPr>
          <w:lang w:val="en-US"/>
        </w:rPr>
        <w:t>.</w:t>
      </w:r>
    </w:p>
    <w:p w14:paraId="0901091C" w14:textId="77777777" w:rsidR="00573FAE" w:rsidRPr="00D527DE" w:rsidRDefault="0044227E" w:rsidP="0044227E">
      <w:pPr>
        <w:rPr>
          <w:lang w:val="en-CA" w:eastAsia="ja-JP"/>
        </w:rPr>
      </w:pPr>
      <w:r w:rsidRPr="00D527DE">
        <w:rPr>
          <w:lang w:val="en-CA" w:eastAsia="ja-JP"/>
        </w:rPr>
        <w:t>Input</w:t>
      </w:r>
      <w:r w:rsidR="00573FAE" w:rsidRPr="00D527DE">
        <w:rPr>
          <w:lang w:val="en-CA" w:eastAsia="ja-JP"/>
        </w:rPr>
        <w:t>s</w:t>
      </w:r>
      <w:r w:rsidRPr="00D527DE">
        <w:rPr>
          <w:lang w:val="en-CA" w:eastAsia="ja-JP"/>
        </w:rPr>
        <w:t xml:space="preserve"> to this process </w:t>
      </w:r>
      <w:r w:rsidR="00573FAE" w:rsidRPr="00D527DE">
        <w:rPr>
          <w:lang w:val="en-CA" w:eastAsia="ja-JP"/>
        </w:rPr>
        <w:t>are</w:t>
      </w:r>
      <w:r w:rsidRPr="00D527DE">
        <w:rPr>
          <w:lang w:val="en-CA" w:eastAsia="ja-JP"/>
        </w:rPr>
        <w:t xml:space="preserve"> </w:t>
      </w:r>
    </w:p>
    <w:p w14:paraId="229D831F" w14:textId="7C3810F1" w:rsidR="0044227E" w:rsidRPr="00D527DE" w:rsidRDefault="00573FAE" w:rsidP="0044227E">
      <w:pPr>
        <w:rPr>
          <w:lang w:val="en-CA" w:eastAsia="ja-JP"/>
        </w:rPr>
      </w:pPr>
      <w:r w:rsidRPr="00D527DE">
        <w:rPr>
          <w:lang w:val="en-CA" w:eastAsia="ja-JP"/>
        </w:rPr>
        <w:tab/>
      </w:r>
      <w:r w:rsidR="0044227E" w:rsidRPr="00D527DE">
        <w:rPr>
          <w:lang w:val="en-CA" w:eastAsia="ja-JP"/>
        </w:rPr>
        <w:t xml:space="preserve">a variable </w:t>
      </w:r>
      <w:r w:rsidR="001A2257" w:rsidRPr="00D527DE">
        <w:rPr>
          <w:lang w:val="en-US" w:eastAsia="ja-JP"/>
        </w:rPr>
        <w:t>l</w:t>
      </w:r>
      <w:r w:rsidR="0044227E" w:rsidRPr="00D527DE">
        <w:rPr>
          <w:lang w:val="en-US" w:eastAsia="ja-JP"/>
        </w:rPr>
        <w:t xml:space="preserve">imitedContextMode </w:t>
      </w:r>
      <w:r w:rsidR="0044227E" w:rsidRPr="00D527DE">
        <w:rPr>
          <w:lang w:val="en-CA" w:eastAsia="ja-JP"/>
        </w:rPr>
        <w:t>specifying whether a limited number of contexts is used or not.</w:t>
      </w:r>
    </w:p>
    <w:p w14:paraId="13C983CC" w14:textId="3A325011" w:rsidR="002A7126" w:rsidRPr="00D527DE" w:rsidRDefault="00E924F3" w:rsidP="0044227E">
      <w:pPr>
        <w:rPr>
          <w:lang w:val="en-CA" w:eastAsia="ja-JP"/>
        </w:rPr>
      </w:pPr>
      <w:r w:rsidRPr="00D527DE">
        <w:rPr>
          <w:lang w:val="en-CA" w:eastAsia="ja-JP"/>
        </w:rPr>
        <w:tab/>
      </w:r>
      <w:r w:rsidR="002A7126" w:rsidRPr="00D527DE">
        <w:rPr>
          <w:lang w:val="en-CA" w:eastAsia="ja-JP"/>
        </w:rPr>
        <w:t xml:space="preserve">a variable </w:t>
      </w:r>
      <w:r w:rsidR="00913989" w:rsidRPr="00D527DE">
        <w:rPr>
          <w:lang w:val="en-CA" w:eastAsia="ja-JP"/>
        </w:rPr>
        <w:t>lut0M</w:t>
      </w:r>
      <w:r w:rsidR="00DC0B27" w:rsidRPr="00D527DE">
        <w:rPr>
          <w:lang w:val="en-CA" w:eastAsia="ja-JP"/>
        </w:rPr>
        <w:t xml:space="preserve">axOccurrence </w:t>
      </w:r>
      <w:r w:rsidR="002A7126" w:rsidRPr="00D527DE">
        <w:rPr>
          <w:lang w:val="en-CA" w:eastAsia="ja-JP"/>
        </w:rPr>
        <w:t xml:space="preserve">specifying the maximum </w:t>
      </w:r>
      <w:r w:rsidR="004F4616" w:rsidRPr="00D527DE">
        <w:rPr>
          <w:lang w:val="en-CA" w:eastAsia="ja-JP"/>
        </w:rPr>
        <w:t>allowed occurrence value in lut0Histogram[k].</w:t>
      </w:r>
    </w:p>
    <w:p w14:paraId="3141D502" w14:textId="2A750262" w:rsidR="00E34C55" w:rsidRPr="00D527DE" w:rsidRDefault="002A7126" w:rsidP="0044227E">
      <w:pPr>
        <w:rPr>
          <w:lang w:val="en-CA" w:eastAsia="ja-JP"/>
        </w:rPr>
      </w:pPr>
      <w:r w:rsidRPr="00D527DE">
        <w:rPr>
          <w:lang w:val="en-CA" w:eastAsia="ja-JP"/>
        </w:rPr>
        <w:tab/>
      </w:r>
      <w:r w:rsidR="00E34C55" w:rsidRPr="00D527DE">
        <w:rPr>
          <w:lang w:val="en-CA" w:eastAsia="ja-JP"/>
        </w:rPr>
        <w:t>two</w:t>
      </w:r>
      <w:r w:rsidR="00E924F3" w:rsidRPr="00D527DE">
        <w:rPr>
          <w:lang w:val="en-CA" w:eastAsia="ja-JP"/>
        </w:rPr>
        <w:t xml:space="preserve"> variable</w:t>
      </w:r>
      <w:r w:rsidR="00E34C55" w:rsidRPr="00D527DE">
        <w:rPr>
          <w:lang w:val="en-CA" w:eastAsia="ja-JP"/>
        </w:rPr>
        <w:t>s</w:t>
      </w:r>
      <w:r w:rsidR="00E924F3" w:rsidRPr="00D527DE">
        <w:rPr>
          <w:lang w:val="en-CA" w:eastAsia="ja-JP"/>
        </w:rPr>
        <w:t xml:space="preserve"> </w:t>
      </w:r>
      <w:r w:rsidR="00913989" w:rsidRPr="00D527DE">
        <w:rPr>
          <w:lang w:val="en-CA" w:eastAsia="ja-JP"/>
        </w:rPr>
        <w:t>lut0I</w:t>
      </w:r>
      <w:r w:rsidR="00C457FD" w:rsidRPr="00D527DE">
        <w:rPr>
          <w:lang w:val="en-CA" w:eastAsia="ja-JP"/>
        </w:rPr>
        <w:t>nitialU</w:t>
      </w:r>
      <w:r w:rsidR="00E924F3" w:rsidRPr="00D527DE">
        <w:rPr>
          <w:lang w:val="en-CA" w:eastAsia="ja-JP"/>
        </w:rPr>
        <w:t xml:space="preserve">pdatePeriod </w:t>
      </w:r>
      <w:r w:rsidR="00E34C55" w:rsidRPr="00D527DE">
        <w:rPr>
          <w:lang w:val="en-CA" w:eastAsia="ja-JP"/>
        </w:rPr>
        <w:t xml:space="preserve">and </w:t>
      </w:r>
      <w:r w:rsidR="00913989" w:rsidRPr="00D527DE">
        <w:rPr>
          <w:lang w:val="en-CA" w:eastAsia="ja-JP"/>
        </w:rPr>
        <w:t>lut0M</w:t>
      </w:r>
      <w:r w:rsidR="00E34C55" w:rsidRPr="00D527DE">
        <w:rPr>
          <w:lang w:val="en-CA" w:eastAsia="ja-JP"/>
        </w:rPr>
        <w:t xml:space="preserve">axUpdatePeriod </w:t>
      </w:r>
      <w:r w:rsidR="00E924F3" w:rsidRPr="00D527DE">
        <w:rPr>
          <w:lang w:val="en-CA" w:eastAsia="ja-JP"/>
        </w:rPr>
        <w:t xml:space="preserve">specifying the </w:t>
      </w:r>
      <w:r w:rsidR="00C457FD" w:rsidRPr="00D527DE">
        <w:rPr>
          <w:lang w:val="en-CA" w:eastAsia="ja-JP"/>
        </w:rPr>
        <w:t xml:space="preserve">initial </w:t>
      </w:r>
      <w:r w:rsidR="00E924F3" w:rsidRPr="00D527DE">
        <w:rPr>
          <w:lang w:val="en-CA" w:eastAsia="ja-JP"/>
        </w:rPr>
        <w:t>update period</w:t>
      </w:r>
      <w:r w:rsidR="00E34C55" w:rsidRPr="00D527DE">
        <w:rPr>
          <w:lang w:val="en-CA" w:eastAsia="ja-JP"/>
        </w:rPr>
        <w:t xml:space="preserve"> and the maximum update period </w:t>
      </w:r>
      <w:r w:rsidR="00E924F3" w:rsidRPr="00D527DE">
        <w:rPr>
          <w:lang w:val="en-CA" w:eastAsia="ja-JP"/>
        </w:rPr>
        <w:t>for the for lut0</w:t>
      </w:r>
      <w:r w:rsidR="00E34C55" w:rsidRPr="00D527DE">
        <w:rPr>
          <w:lang w:val="en-CA" w:eastAsia="ja-JP"/>
        </w:rPr>
        <w:t>, respectively</w:t>
      </w:r>
      <w:r w:rsidR="00E924F3" w:rsidRPr="00D527DE">
        <w:rPr>
          <w:lang w:val="en-CA" w:eastAsia="ja-JP"/>
        </w:rPr>
        <w:t>.</w:t>
      </w:r>
    </w:p>
    <w:p w14:paraId="0DEEEFB4" w14:textId="19B524D2" w:rsidR="00573FAE" w:rsidRPr="00D527DE" w:rsidRDefault="00573FAE" w:rsidP="0044227E">
      <w:pPr>
        <w:rPr>
          <w:lang w:val="en-CA" w:eastAsia="ja-JP"/>
        </w:rPr>
      </w:pPr>
      <w:r w:rsidRPr="00D527DE">
        <w:rPr>
          <w:lang w:val="en-CA" w:eastAsia="ja-JP"/>
        </w:rPr>
        <w:tab/>
        <w:t>an array of values lut0Initilization[ k ]</w:t>
      </w:r>
      <w:r w:rsidR="00461AA9" w:rsidRPr="00D527DE">
        <w:rPr>
          <w:lang w:val="en-CA" w:eastAsia="ja-JP"/>
        </w:rPr>
        <w:t xml:space="preserve"> specifying the initial </w:t>
      </w:r>
      <w:r w:rsidR="00E924F3" w:rsidRPr="00D527DE">
        <w:rPr>
          <w:lang w:val="en-CA" w:eastAsia="ja-JP"/>
        </w:rPr>
        <w:t>lut0</w:t>
      </w:r>
      <w:r w:rsidRPr="00D527DE">
        <w:rPr>
          <w:lang w:val="en-CA" w:eastAsia="ja-JP"/>
        </w:rPr>
        <w:t xml:space="preserve"> </w:t>
      </w:r>
      <w:r w:rsidR="00461AA9" w:rsidRPr="00D527DE">
        <w:rPr>
          <w:lang w:val="en-CA" w:eastAsia="ja-JP"/>
        </w:rPr>
        <w:t xml:space="preserve">values, </w:t>
      </w:r>
      <w:r w:rsidRPr="00D527DE">
        <w:rPr>
          <w:lang w:val="en-CA" w:eastAsia="ja-JP"/>
        </w:rPr>
        <w:t>where k is in the range of 0 to 31</w:t>
      </w:r>
      <w:r w:rsidRPr="00D527DE">
        <w:rPr>
          <w:szCs w:val="24"/>
          <w:lang w:val="en-CA" w:eastAsia="ja-JP"/>
        </w:rPr>
        <w:t>, inclusive.</w:t>
      </w:r>
    </w:p>
    <w:p w14:paraId="0034A8A6" w14:textId="31E230D3" w:rsidR="001A2257" w:rsidRPr="00D527DE" w:rsidRDefault="00B114EC">
      <w:pPr>
        <w:rPr>
          <w:lang w:val="en-CA" w:eastAsia="ja-JP"/>
        </w:rPr>
      </w:pPr>
      <w:r w:rsidRPr="00D527DE">
        <w:rPr>
          <w:lang w:val="en-CA" w:eastAsia="ja-JP"/>
        </w:rPr>
        <w:t>lut0</w:t>
      </w:r>
      <w:r w:rsidR="0080616D" w:rsidRPr="00D527DE">
        <w:rPr>
          <w:lang w:val="en-CA" w:eastAsia="ja-JP"/>
        </w:rPr>
        <w:t xml:space="preserve"> </w:t>
      </w:r>
      <w:r w:rsidR="00C7531A" w:rsidRPr="00D527DE">
        <w:rPr>
          <w:lang w:val="en-CA" w:eastAsia="ja-JP"/>
        </w:rPr>
        <w:t xml:space="preserve">is </w:t>
      </w:r>
      <w:r w:rsidR="0080616D" w:rsidRPr="00D527DE">
        <w:rPr>
          <w:lang w:val="en-CA" w:eastAsia="ja-JP"/>
        </w:rPr>
        <w:t xml:space="preserve">initialized </w:t>
      </w:r>
      <w:r w:rsidR="00C7531A" w:rsidRPr="00D527DE">
        <w:rPr>
          <w:lang w:val="en-CA" w:eastAsia="ja-JP"/>
        </w:rPr>
        <w:t xml:space="preserve">by invoking the initialization process in clause </w:t>
      </w:r>
      <w:r w:rsidR="002D047C" w:rsidRPr="00D527DE">
        <w:rPr>
          <w:lang w:val="en-CA" w:eastAsia="ja-JP"/>
        </w:rPr>
        <w:fldChar w:fldCharType="begin" w:fldLock="1"/>
      </w:r>
      <w:r w:rsidR="002D047C" w:rsidRPr="00D527DE">
        <w:rPr>
          <w:lang w:val="en-CA" w:eastAsia="ja-JP"/>
        </w:rPr>
        <w:instrText xml:space="preserve"> REF _Ref9597760 \r \h </w:instrText>
      </w:r>
      <w:r w:rsidR="00D527DE">
        <w:rPr>
          <w:lang w:val="en-CA" w:eastAsia="ja-JP"/>
        </w:rPr>
        <w:instrText xml:space="preserve"> \* MERGEFORMAT </w:instrText>
      </w:r>
      <w:r w:rsidR="002D047C" w:rsidRPr="00D527DE">
        <w:rPr>
          <w:lang w:val="en-CA" w:eastAsia="ja-JP"/>
        </w:rPr>
      </w:r>
      <w:r w:rsidR="002D047C" w:rsidRPr="00D527DE">
        <w:rPr>
          <w:lang w:val="en-CA" w:eastAsia="ja-JP"/>
        </w:rPr>
        <w:fldChar w:fldCharType="separate"/>
      </w:r>
      <w:r w:rsidR="003551F0">
        <w:rPr>
          <w:lang w:val="en-CA" w:eastAsia="ja-JP"/>
        </w:rPr>
        <w:t>9.9.2</w:t>
      </w:r>
      <w:r w:rsidR="002D047C" w:rsidRPr="00D527DE">
        <w:rPr>
          <w:lang w:val="en-CA" w:eastAsia="ja-JP"/>
        </w:rPr>
        <w:fldChar w:fldCharType="end"/>
      </w:r>
      <w:r w:rsidR="002D047C" w:rsidRPr="00D527DE">
        <w:rPr>
          <w:lang w:val="en-CA" w:eastAsia="ja-JP"/>
        </w:rPr>
        <w:t xml:space="preserve"> with the parameter</w:t>
      </w:r>
      <w:r w:rsidR="0068046C" w:rsidRPr="00D527DE">
        <w:rPr>
          <w:lang w:val="en-CA" w:eastAsia="ja-JP"/>
        </w:rPr>
        <w:t>s</w:t>
      </w:r>
      <w:r w:rsidR="002D047C" w:rsidRPr="00D527DE">
        <w:rPr>
          <w:lang w:val="en-CA" w:eastAsia="ja-JP"/>
        </w:rPr>
        <w:t xml:space="preserve"> </w:t>
      </w:r>
      <w:r w:rsidR="002D047C" w:rsidRPr="00D527DE">
        <w:rPr>
          <w:lang w:val="en-US" w:eastAsia="ja-JP"/>
        </w:rPr>
        <w:t xml:space="preserve">limitedContextMode and </w:t>
      </w:r>
      <w:r w:rsidR="002D047C" w:rsidRPr="00D527DE">
        <w:rPr>
          <w:lang w:val="en-CA" w:eastAsia="ja-JP"/>
        </w:rPr>
        <w:t>lut0Initilization.</w:t>
      </w:r>
    </w:p>
    <w:p w14:paraId="0C9DF475" w14:textId="31C1DC4A" w:rsidR="00D8476A" w:rsidRPr="00D527DE" w:rsidRDefault="00D8476A">
      <w:pPr>
        <w:rPr>
          <w:lang w:val="en-CA" w:eastAsia="ja-JP"/>
        </w:rPr>
      </w:pPr>
      <w:r w:rsidRPr="00D527DE">
        <w:rPr>
          <w:lang w:val="en-CA" w:eastAsia="ja-JP"/>
        </w:rPr>
        <w:t>lut0UpdatePeriod, lut0SymbolsUntilUpdate and lut0Reset are initialized as follows:</w:t>
      </w:r>
    </w:p>
    <w:p w14:paraId="752CC80A" w14:textId="6341392C" w:rsidR="00D8476A" w:rsidRPr="00D527DE" w:rsidRDefault="00D8476A">
      <w:pPr>
        <w:rPr>
          <w:lang w:val="en-CA" w:eastAsia="ja-JP"/>
        </w:rPr>
      </w:pPr>
      <w:r w:rsidRPr="00D527DE">
        <w:rPr>
          <w:lang w:val="en-CA" w:eastAsia="ja-JP"/>
        </w:rPr>
        <w:tab/>
        <w:t xml:space="preserve">lut0UpdatePeriod = </w:t>
      </w:r>
      <w:r w:rsidR="00913989" w:rsidRPr="00D527DE">
        <w:rPr>
          <w:lang w:val="en-CA" w:eastAsia="ja-JP"/>
        </w:rPr>
        <w:t>lut0InitialUpdatePeriod</w:t>
      </w:r>
    </w:p>
    <w:p w14:paraId="76B4A056" w14:textId="0B90AA4C" w:rsidR="00D8476A" w:rsidRPr="00D527DE" w:rsidRDefault="00D8476A">
      <w:pPr>
        <w:rPr>
          <w:lang w:val="en-CA" w:eastAsia="ja-JP"/>
        </w:rPr>
      </w:pPr>
      <w:r w:rsidRPr="00D527DE">
        <w:rPr>
          <w:lang w:val="en-CA" w:eastAsia="ja-JP"/>
        </w:rPr>
        <w:tab/>
        <w:t xml:space="preserve">lut0SymbolsUntilUpdate = </w:t>
      </w:r>
      <w:r w:rsidR="00913989" w:rsidRPr="00D527DE">
        <w:rPr>
          <w:lang w:val="en-CA" w:eastAsia="ja-JP"/>
        </w:rPr>
        <w:t>lut0InitialUpdatePeriod</w:t>
      </w:r>
    </w:p>
    <w:p w14:paraId="5F597F3E" w14:textId="65660577" w:rsidR="00D8476A" w:rsidRPr="00D527DE" w:rsidRDefault="00D8476A">
      <w:pPr>
        <w:rPr>
          <w:lang w:val="en-CA" w:eastAsia="ja-JP"/>
        </w:rPr>
      </w:pPr>
      <w:r w:rsidRPr="00D527DE">
        <w:rPr>
          <w:lang w:val="en-CA" w:eastAsia="ja-JP"/>
        </w:rPr>
        <w:tab/>
        <w:t>lut0Reset = 0</w:t>
      </w:r>
    </w:p>
    <w:p w14:paraId="073B2C28" w14:textId="0BB4A03C" w:rsidR="00D8476A" w:rsidRPr="00D527DE" w:rsidRDefault="00C457FD" w:rsidP="003833F2">
      <w:pPr>
        <w:rPr>
          <w:lang w:val="en-CA" w:eastAsia="ja-JP"/>
        </w:rPr>
      </w:pPr>
      <w:r w:rsidRPr="00D527DE">
        <w:rPr>
          <w:lang w:val="en-CA" w:eastAsia="ja-JP"/>
        </w:rPr>
        <w:t>l</w:t>
      </w:r>
      <w:r w:rsidR="003833F2" w:rsidRPr="00D527DE">
        <w:rPr>
          <w:lang w:val="en-CA" w:eastAsia="ja-JP"/>
        </w:rPr>
        <w:t xml:space="preserve">ut1 is initialized by invoking the initialization process in clause </w:t>
      </w:r>
      <w:r w:rsidR="003833F2" w:rsidRPr="00D527DE">
        <w:rPr>
          <w:lang w:val="en-CA" w:eastAsia="ja-JP"/>
        </w:rPr>
        <w:fldChar w:fldCharType="begin" w:fldLock="1"/>
      </w:r>
      <w:r w:rsidR="003833F2" w:rsidRPr="00D527DE">
        <w:rPr>
          <w:lang w:val="en-CA" w:eastAsia="ja-JP"/>
        </w:rPr>
        <w:instrText xml:space="preserve"> REF _Ref9598266 \r \h </w:instrText>
      </w:r>
      <w:r w:rsidR="00D527DE">
        <w:rPr>
          <w:lang w:val="en-CA" w:eastAsia="ja-JP"/>
        </w:rPr>
        <w:instrText xml:space="preserve"> \* MERGEFORMAT </w:instrText>
      </w:r>
      <w:r w:rsidR="003833F2" w:rsidRPr="00D527DE">
        <w:rPr>
          <w:lang w:val="en-CA" w:eastAsia="ja-JP"/>
        </w:rPr>
      </w:r>
      <w:r w:rsidR="003833F2" w:rsidRPr="00D527DE">
        <w:rPr>
          <w:lang w:val="en-CA" w:eastAsia="ja-JP"/>
        </w:rPr>
        <w:fldChar w:fldCharType="separate"/>
      </w:r>
      <w:r w:rsidR="003551F0">
        <w:rPr>
          <w:lang w:val="en-CA" w:eastAsia="ja-JP"/>
        </w:rPr>
        <w:t>9.9.3</w:t>
      </w:r>
      <w:r w:rsidR="003833F2" w:rsidRPr="00D527DE">
        <w:rPr>
          <w:lang w:val="en-CA" w:eastAsia="ja-JP"/>
        </w:rPr>
        <w:fldChar w:fldCharType="end"/>
      </w:r>
      <w:r w:rsidR="003833F2" w:rsidRPr="00D527DE">
        <w:rPr>
          <w:lang w:val="en-CA" w:eastAsia="ja-JP"/>
        </w:rPr>
        <w:t>.</w:t>
      </w:r>
    </w:p>
    <w:p w14:paraId="5460B7FF" w14:textId="14F99E90" w:rsidR="0080616D" w:rsidRPr="00D527DE" w:rsidRDefault="000B3A90">
      <w:pPr>
        <w:rPr>
          <w:lang w:val="en-CA" w:eastAsia="ja-JP"/>
        </w:rPr>
      </w:pPr>
      <w:r w:rsidRPr="00D527DE">
        <w:rPr>
          <w:lang w:val="en-CA" w:eastAsia="ja-JP"/>
        </w:rPr>
        <w:t xml:space="preserve">All the binary arithmetic contexts are initialized </w:t>
      </w:r>
      <w:r w:rsidR="007F4F81" w:rsidRPr="00D527DE">
        <w:rPr>
          <w:lang w:val="en-CA" w:eastAsia="ja-JP"/>
        </w:rPr>
        <w:t xml:space="preserve">by invoking the process in clause </w:t>
      </w:r>
      <w:r w:rsidR="007F4F81" w:rsidRPr="00D527DE">
        <w:rPr>
          <w:lang w:val="en-CA" w:eastAsia="ja-JP"/>
        </w:rPr>
        <w:fldChar w:fldCharType="begin" w:fldLock="1"/>
      </w:r>
      <w:r w:rsidR="007F4F81" w:rsidRPr="00D527DE">
        <w:rPr>
          <w:lang w:val="en-CA" w:eastAsia="ja-JP"/>
        </w:rPr>
        <w:instrText xml:space="preserve"> REF _Ref9677860 \r \h </w:instrText>
      </w:r>
      <w:r w:rsidR="00D527DE">
        <w:rPr>
          <w:lang w:val="en-CA" w:eastAsia="ja-JP"/>
        </w:rPr>
        <w:instrText xml:space="preserve"> \* MERGEFORMAT </w:instrText>
      </w:r>
      <w:r w:rsidR="007F4F81" w:rsidRPr="00D527DE">
        <w:rPr>
          <w:lang w:val="en-CA" w:eastAsia="ja-JP"/>
        </w:rPr>
      </w:r>
      <w:r w:rsidR="007F4F81" w:rsidRPr="00D527DE">
        <w:rPr>
          <w:lang w:val="en-CA" w:eastAsia="ja-JP"/>
        </w:rPr>
        <w:fldChar w:fldCharType="separate"/>
      </w:r>
      <w:r w:rsidR="003551F0">
        <w:rPr>
          <w:lang w:val="en-CA" w:eastAsia="ja-JP"/>
        </w:rPr>
        <w:t>9.10.4.2</w:t>
      </w:r>
      <w:r w:rsidR="007F4F81" w:rsidRPr="00D527DE">
        <w:rPr>
          <w:lang w:val="en-CA" w:eastAsia="ja-JP"/>
        </w:rPr>
        <w:fldChar w:fldCharType="end"/>
      </w:r>
      <w:r w:rsidR="007F4F81" w:rsidRPr="00D527DE">
        <w:rPr>
          <w:lang w:val="en-CA" w:eastAsia="ja-JP"/>
        </w:rPr>
        <w:t>.</w:t>
      </w:r>
    </w:p>
    <w:p w14:paraId="13BE3B4F" w14:textId="114CF0BB" w:rsidR="0044227E" w:rsidRPr="00D527DE" w:rsidRDefault="0044227E" w:rsidP="0044227E">
      <w:pPr>
        <w:rPr>
          <w:lang w:val="en-CA" w:eastAsia="ja-JP"/>
        </w:rPr>
      </w:pPr>
      <w:r w:rsidRPr="00D527DE">
        <w:rPr>
          <w:lang w:val="en-CA" w:eastAsia="ja-JP"/>
        </w:rPr>
        <w:t xml:space="preserve">Output from this process is </w:t>
      </w:r>
      <w:r w:rsidR="001A2257" w:rsidRPr="00D527DE">
        <w:rPr>
          <w:lang w:val="en-CA" w:eastAsia="ja-JP"/>
        </w:rPr>
        <w:t>an 8-bit</w:t>
      </w:r>
      <w:r w:rsidRPr="00D527DE">
        <w:rPr>
          <w:lang w:val="en-CA" w:eastAsia="ja-JP"/>
        </w:rPr>
        <w:t xml:space="preserve"> syntax elemen</w:t>
      </w:r>
      <w:r w:rsidR="00002547" w:rsidRPr="00D527DE">
        <w:rPr>
          <w:lang w:val="en-CA" w:eastAsia="ja-JP"/>
        </w:rPr>
        <w:t>t value, constructed as follows.</w:t>
      </w:r>
    </w:p>
    <w:p w14:paraId="03F60684" w14:textId="6D8EE2AA" w:rsidR="0044227E" w:rsidRPr="00D527DE" w:rsidRDefault="0044227E" w:rsidP="00BE53BF">
      <w:pPr>
        <w:pStyle w:val="Code"/>
        <w:rPr>
          <w:lang w:val="en-CA" w:eastAsia="ja-JP"/>
        </w:rPr>
      </w:pPr>
      <w:r w:rsidRPr="00D527DE">
        <w:rPr>
          <w:lang w:val="en-CA" w:eastAsia="ja-JP"/>
        </w:rPr>
        <w:t>lut0_hit_flag = readBin(</w:t>
      </w:r>
      <w:r w:rsidRPr="00D527DE">
        <w:rPr>
          <w:lang w:val="en-US" w:eastAsia="ja-JP"/>
        </w:rPr>
        <w:t>ctxLut0Hit</w:t>
      </w:r>
      <w:r w:rsidRPr="00D527DE">
        <w:rPr>
          <w:lang w:val="en-CA" w:eastAsia="ja-JP"/>
        </w:rPr>
        <w:t>);</w:t>
      </w:r>
    </w:p>
    <w:p w14:paraId="1064AE01" w14:textId="1D9A753E" w:rsidR="0044227E" w:rsidRPr="00D527DE" w:rsidRDefault="0044227E" w:rsidP="00BE53BF">
      <w:pPr>
        <w:pStyle w:val="Code"/>
        <w:rPr>
          <w:lang w:val="en-CA" w:eastAsia="ja-JP"/>
        </w:rPr>
      </w:pPr>
      <w:r w:rsidRPr="00D527DE">
        <w:rPr>
          <w:lang w:val="en-CA" w:eastAsia="ja-JP"/>
        </w:rPr>
        <w:t>if (lut0_hit_flag) {</w:t>
      </w:r>
    </w:p>
    <w:p w14:paraId="01740ABF" w14:textId="49908B23" w:rsidR="0044227E" w:rsidRPr="00D527DE" w:rsidRDefault="00C43BCF" w:rsidP="00BE53BF">
      <w:pPr>
        <w:pStyle w:val="Code"/>
        <w:rPr>
          <w:lang w:val="en-US" w:eastAsia="ja-JP"/>
        </w:rPr>
      </w:pPr>
      <w:r>
        <w:rPr>
          <w:lang w:val="en-CA" w:eastAsia="ja-JP"/>
        </w:rPr>
        <w:t xml:space="preserve">  </w:t>
      </w:r>
      <w:r w:rsidR="0044227E" w:rsidRPr="00D527DE">
        <w:rPr>
          <w:lang w:val="en-CA" w:eastAsia="ja-JP"/>
        </w:rPr>
        <w:t xml:space="preserve">index = </w:t>
      </w:r>
      <w:r w:rsidR="0044227E" w:rsidRPr="00D527DE">
        <w:rPr>
          <w:lang w:val="en-US" w:eastAsia="ja-JP"/>
        </w:rPr>
        <w:t>decodeLut0Index(</w:t>
      </w:r>
      <w:r w:rsidR="001A2257" w:rsidRPr="00D527DE">
        <w:rPr>
          <w:lang w:val="en-US" w:eastAsia="ja-JP"/>
        </w:rPr>
        <w:t>limitedContextMode</w:t>
      </w:r>
      <w:r w:rsidR="0044227E" w:rsidRPr="00D527DE">
        <w:rPr>
          <w:lang w:val="en-US" w:eastAsia="ja-JP"/>
        </w:rPr>
        <w:t>, ctxLut0Index);</w:t>
      </w:r>
    </w:p>
    <w:p w14:paraId="5BCD0592" w14:textId="49369FB9" w:rsidR="0044227E" w:rsidRPr="00D527DE" w:rsidRDefault="00C43BCF" w:rsidP="00BE53BF">
      <w:pPr>
        <w:pStyle w:val="Code"/>
        <w:rPr>
          <w:lang w:val="en-US" w:eastAsia="ja-JP"/>
        </w:rPr>
      </w:pPr>
      <w:r>
        <w:rPr>
          <w:lang w:val="en-US" w:eastAsia="ja-JP"/>
        </w:rPr>
        <w:t xml:space="preserve">  </w:t>
      </w:r>
      <w:r w:rsidR="0044227E" w:rsidRPr="00D527DE">
        <w:rPr>
          <w:lang w:val="en-US" w:eastAsia="ja-JP"/>
        </w:rPr>
        <w:t>value = lut0[index];</w:t>
      </w:r>
    </w:p>
    <w:p w14:paraId="635B971E" w14:textId="4F9A4629" w:rsidR="0044227E" w:rsidRPr="00D527DE" w:rsidRDefault="00C43BCF" w:rsidP="00BE53BF">
      <w:pPr>
        <w:pStyle w:val="Code"/>
        <w:rPr>
          <w:lang w:val="en-US" w:eastAsia="ja-JP"/>
        </w:rPr>
      </w:pPr>
      <w:r>
        <w:rPr>
          <w:lang w:val="en-US" w:eastAsia="ja-JP"/>
        </w:rPr>
        <w:t xml:space="preserve">  </w:t>
      </w:r>
      <w:r w:rsidR="0044227E" w:rsidRPr="00D527DE">
        <w:rPr>
          <w:lang w:val="en-US" w:eastAsia="ja-JP"/>
        </w:rPr>
        <w:t>push</w:t>
      </w:r>
      <w:r w:rsidR="0091057C" w:rsidRPr="00D527DE">
        <w:rPr>
          <w:lang w:val="en-US" w:eastAsia="ja-JP"/>
        </w:rPr>
        <w:t>Lut0</w:t>
      </w:r>
      <w:r w:rsidR="0044227E" w:rsidRPr="00D527DE">
        <w:rPr>
          <w:lang w:val="en-US" w:eastAsia="ja-JP"/>
        </w:rPr>
        <w:t>(value);</w:t>
      </w:r>
    </w:p>
    <w:p w14:paraId="4BC1407A" w14:textId="6C827772" w:rsidR="0044227E" w:rsidRPr="00D527DE" w:rsidRDefault="0044227E" w:rsidP="00BE53BF">
      <w:pPr>
        <w:pStyle w:val="Code"/>
        <w:rPr>
          <w:lang w:val="en-US" w:eastAsia="ja-JP"/>
        </w:rPr>
      </w:pPr>
      <w:r w:rsidRPr="00D527DE">
        <w:rPr>
          <w:lang w:val="en-US" w:eastAsia="ja-JP"/>
        </w:rPr>
        <w:t>} else {</w:t>
      </w:r>
    </w:p>
    <w:p w14:paraId="4FD35559" w14:textId="642D4779" w:rsidR="0044227E" w:rsidRPr="00D527DE" w:rsidRDefault="00C43BCF" w:rsidP="00BE53BF">
      <w:pPr>
        <w:pStyle w:val="Code"/>
        <w:rPr>
          <w:lang w:val="en-CA" w:eastAsia="ja-JP"/>
        </w:rPr>
      </w:pPr>
      <w:r>
        <w:rPr>
          <w:lang w:val="en-US" w:eastAsia="ja-JP"/>
        </w:rPr>
        <w:t xml:space="preserve">  </w:t>
      </w:r>
      <w:r w:rsidR="0044227E" w:rsidRPr="00D527DE">
        <w:rPr>
          <w:lang w:val="en-US" w:eastAsia="ja-JP"/>
        </w:rPr>
        <w:t>l</w:t>
      </w:r>
      <w:r w:rsidR="0044227E" w:rsidRPr="00D527DE">
        <w:rPr>
          <w:lang w:val="en-CA" w:eastAsia="ja-JP"/>
        </w:rPr>
        <w:t>ut1_hit_flag = readBin(</w:t>
      </w:r>
      <w:r w:rsidR="0044227E" w:rsidRPr="00D527DE">
        <w:rPr>
          <w:lang w:val="en-US" w:eastAsia="ja-JP"/>
        </w:rPr>
        <w:t>ctxLut1Hit</w:t>
      </w:r>
      <w:r w:rsidR="0044227E" w:rsidRPr="00D527DE">
        <w:rPr>
          <w:lang w:val="en-CA" w:eastAsia="ja-JP"/>
        </w:rPr>
        <w:t>);</w:t>
      </w:r>
    </w:p>
    <w:p w14:paraId="797E06AE" w14:textId="381BDEEC" w:rsidR="0044227E" w:rsidRPr="00D527DE" w:rsidRDefault="00C43BCF" w:rsidP="00BE53BF">
      <w:pPr>
        <w:pStyle w:val="Code"/>
        <w:rPr>
          <w:lang w:val="en-CA" w:eastAsia="ja-JP"/>
        </w:rPr>
      </w:pPr>
      <w:r>
        <w:rPr>
          <w:lang w:val="en-CA" w:eastAsia="ja-JP"/>
        </w:rPr>
        <w:t xml:space="preserve">  </w:t>
      </w:r>
      <w:r w:rsidR="0044227E" w:rsidRPr="00D527DE">
        <w:rPr>
          <w:lang w:val="en-CA" w:eastAsia="ja-JP"/>
        </w:rPr>
        <w:t>if (lut1_hit_flag) {</w:t>
      </w:r>
    </w:p>
    <w:p w14:paraId="72D328C2" w14:textId="682D6FD6" w:rsidR="0044227E" w:rsidRPr="00D527DE" w:rsidRDefault="00C43BCF" w:rsidP="00BE53BF">
      <w:pPr>
        <w:pStyle w:val="Code"/>
        <w:rPr>
          <w:lang w:val="en-US" w:eastAsia="ja-JP"/>
        </w:rPr>
      </w:pPr>
      <w:r>
        <w:rPr>
          <w:lang w:val="en-US" w:eastAsia="ja-JP"/>
        </w:rPr>
        <w:t xml:space="preserve">    </w:t>
      </w:r>
      <w:r w:rsidR="0044227E" w:rsidRPr="00D527DE">
        <w:rPr>
          <w:lang w:val="en-US" w:eastAsia="ja-JP"/>
        </w:rPr>
        <w:t>index = 0;</w:t>
      </w:r>
    </w:p>
    <w:p w14:paraId="29CF9BE1" w14:textId="51CC940F" w:rsidR="0044227E" w:rsidRPr="00D527DE" w:rsidRDefault="00C43BCF" w:rsidP="00BE53BF">
      <w:pPr>
        <w:pStyle w:val="Code"/>
        <w:rPr>
          <w:lang w:val="en-US" w:eastAsia="ja-JP"/>
        </w:rPr>
      </w:pPr>
      <w:r>
        <w:rPr>
          <w:lang w:val="en-US" w:eastAsia="ja-JP"/>
        </w:rPr>
        <w:t xml:space="preserve">    </w:t>
      </w:r>
      <w:r w:rsidR="0044227E" w:rsidRPr="00D527DE">
        <w:rPr>
          <w:lang w:val="en-US" w:eastAsia="ja-JP"/>
        </w:rPr>
        <w:t>for (i = 0; i &lt; 4; i</w:t>
      </w:r>
      <w:r w:rsidR="004F66E2">
        <w:rPr>
          <w:lang w:val="en-US" w:eastAsia="ja-JP"/>
        </w:rPr>
        <w:t>++</w:t>
      </w:r>
      <w:r w:rsidR="0044227E" w:rsidRPr="00D527DE">
        <w:rPr>
          <w:lang w:val="en-US" w:eastAsia="ja-JP"/>
        </w:rPr>
        <w:t>)</w:t>
      </w:r>
    </w:p>
    <w:p w14:paraId="1C9BD4E4" w14:textId="0247F162" w:rsidR="0044227E" w:rsidRPr="00D527DE" w:rsidRDefault="00C43BCF" w:rsidP="00BE53BF">
      <w:pPr>
        <w:pStyle w:val="Code"/>
        <w:rPr>
          <w:lang w:val="en-US" w:eastAsia="ja-JP"/>
        </w:rPr>
      </w:pPr>
      <w:r>
        <w:rPr>
          <w:lang w:val="en-US" w:eastAsia="ja-JP"/>
        </w:rPr>
        <w:t xml:space="preserve">      </w:t>
      </w:r>
      <w:r w:rsidR="0044227E" w:rsidRPr="00D527DE">
        <w:rPr>
          <w:lang w:val="en-US" w:eastAsia="ja-JP"/>
        </w:rPr>
        <w:t xml:space="preserve">index |= </w:t>
      </w:r>
      <w:r w:rsidR="0044227E" w:rsidRPr="00D527DE">
        <w:rPr>
          <w:lang w:val="en-CA" w:eastAsia="ja-JP"/>
        </w:rPr>
        <w:t>readBin</w:t>
      </w:r>
      <w:r w:rsidR="0044227E" w:rsidRPr="00D527DE">
        <w:rPr>
          <w:lang w:val="en-US" w:eastAsia="ja-JP"/>
        </w:rPr>
        <w:t>(ctxStatic) &lt;&lt; i;</w:t>
      </w:r>
    </w:p>
    <w:p w14:paraId="20889E23" w14:textId="3BF2B75F" w:rsidR="0044227E" w:rsidRPr="00D527DE" w:rsidRDefault="00C43BCF" w:rsidP="00BE53BF">
      <w:pPr>
        <w:pStyle w:val="Code"/>
        <w:rPr>
          <w:lang w:val="en-CA" w:eastAsia="ja-JP"/>
        </w:rPr>
      </w:pPr>
      <w:r>
        <w:rPr>
          <w:lang w:val="en-CA" w:eastAsia="ja-JP"/>
        </w:rPr>
        <w:t xml:space="preserve">    </w:t>
      </w:r>
      <w:r w:rsidR="0044227E" w:rsidRPr="00D527DE">
        <w:rPr>
          <w:lang w:val="en-US" w:eastAsia="ja-JP"/>
        </w:rPr>
        <w:t>value = lut1[index];</w:t>
      </w:r>
    </w:p>
    <w:p w14:paraId="34275EDC" w14:textId="6971837D" w:rsidR="0044227E" w:rsidRPr="00D527DE" w:rsidRDefault="00C43BCF" w:rsidP="00BE53BF">
      <w:pPr>
        <w:pStyle w:val="Code"/>
        <w:rPr>
          <w:lang w:val="en-US" w:eastAsia="ja-JP"/>
        </w:rPr>
      </w:pPr>
      <w:r>
        <w:rPr>
          <w:lang w:val="en-US" w:eastAsia="ja-JP"/>
        </w:rPr>
        <w:t xml:space="preserve">  </w:t>
      </w:r>
      <w:r w:rsidR="0044227E" w:rsidRPr="00D527DE">
        <w:rPr>
          <w:lang w:val="en-US" w:eastAsia="ja-JP"/>
        </w:rPr>
        <w:t>} else {</w:t>
      </w:r>
    </w:p>
    <w:p w14:paraId="656EF5F6" w14:textId="7B9298C3" w:rsidR="0044227E" w:rsidRPr="00D527DE" w:rsidRDefault="00C43BCF" w:rsidP="00BE53BF">
      <w:pPr>
        <w:pStyle w:val="Code"/>
        <w:rPr>
          <w:lang w:val="en-US" w:eastAsia="ja-JP"/>
        </w:rPr>
      </w:pPr>
      <w:r>
        <w:rPr>
          <w:lang w:val="en-US" w:eastAsia="ja-JP"/>
        </w:rPr>
        <w:lastRenderedPageBreak/>
        <w:t xml:space="preserve">    </w:t>
      </w:r>
      <w:r w:rsidR="0044227E" w:rsidRPr="00D527DE">
        <w:rPr>
          <w:lang w:val="en-US" w:eastAsia="ja-JP"/>
        </w:rPr>
        <w:t>value = 0;</w:t>
      </w:r>
    </w:p>
    <w:p w14:paraId="6CDEC89D" w14:textId="658B8BFC" w:rsidR="0044227E" w:rsidRPr="00D527DE" w:rsidRDefault="00C43BCF" w:rsidP="00BE53BF">
      <w:pPr>
        <w:pStyle w:val="Code"/>
        <w:rPr>
          <w:lang w:val="en-US" w:eastAsia="ja-JP"/>
        </w:rPr>
      </w:pPr>
      <w:r>
        <w:rPr>
          <w:lang w:val="en-US" w:eastAsia="ja-JP"/>
        </w:rPr>
        <w:t xml:space="preserve">    </w:t>
      </w:r>
      <w:r w:rsidR="0044227E" w:rsidRPr="00D527DE">
        <w:rPr>
          <w:lang w:val="en-US" w:eastAsia="ja-JP"/>
        </w:rPr>
        <w:t>for (i = 0; i &lt; 8; i</w:t>
      </w:r>
      <w:r w:rsidR="004F66E2">
        <w:rPr>
          <w:lang w:val="en-US" w:eastAsia="ja-JP"/>
        </w:rPr>
        <w:t>++</w:t>
      </w:r>
      <w:r w:rsidR="0044227E" w:rsidRPr="00D527DE">
        <w:rPr>
          <w:lang w:val="en-US" w:eastAsia="ja-JP"/>
        </w:rPr>
        <w:t>)</w:t>
      </w:r>
    </w:p>
    <w:p w14:paraId="39C31E9B" w14:textId="68143937" w:rsidR="0044227E" w:rsidRPr="00D527DE" w:rsidRDefault="00C43BCF" w:rsidP="00BE53BF">
      <w:pPr>
        <w:pStyle w:val="Code"/>
        <w:rPr>
          <w:lang w:val="en-US" w:eastAsia="ja-JP"/>
        </w:rPr>
      </w:pPr>
      <w:r>
        <w:rPr>
          <w:lang w:val="en-US" w:eastAsia="ja-JP"/>
        </w:rPr>
        <w:t xml:space="preserve">      </w:t>
      </w:r>
      <w:r w:rsidR="0044227E" w:rsidRPr="00D527DE">
        <w:rPr>
          <w:lang w:val="en-US" w:eastAsia="ja-JP"/>
        </w:rPr>
        <w:t xml:space="preserve">value |= </w:t>
      </w:r>
      <w:r w:rsidR="0044227E" w:rsidRPr="00D527DE">
        <w:rPr>
          <w:lang w:val="en-CA" w:eastAsia="ja-JP"/>
        </w:rPr>
        <w:t>readBin</w:t>
      </w:r>
      <w:r w:rsidR="0044227E" w:rsidRPr="00D527DE">
        <w:rPr>
          <w:lang w:val="en-US" w:eastAsia="ja-JP"/>
        </w:rPr>
        <w:t>(ctxSymbolBit) &lt;&lt; i;</w:t>
      </w:r>
    </w:p>
    <w:p w14:paraId="186AB8EA" w14:textId="6AE3E4CB" w:rsidR="0044227E" w:rsidRPr="00D527DE" w:rsidRDefault="00C43BCF" w:rsidP="00BE53BF">
      <w:pPr>
        <w:pStyle w:val="Code"/>
        <w:rPr>
          <w:lang w:val="en-CA" w:eastAsia="ja-JP"/>
        </w:rPr>
      </w:pPr>
      <w:r>
        <w:rPr>
          <w:lang w:val="en-CA" w:eastAsia="ja-JP"/>
        </w:rPr>
        <w:t xml:space="preserve">  </w:t>
      </w:r>
      <w:r w:rsidR="0044227E" w:rsidRPr="00D527DE">
        <w:rPr>
          <w:lang w:val="en-CA" w:eastAsia="ja-JP"/>
        </w:rPr>
        <w:t>}</w:t>
      </w:r>
    </w:p>
    <w:p w14:paraId="5144ACAB" w14:textId="43CD3C94" w:rsidR="0044227E" w:rsidRPr="00D527DE" w:rsidRDefault="00C43BCF" w:rsidP="00BE53BF">
      <w:pPr>
        <w:pStyle w:val="Code"/>
        <w:rPr>
          <w:lang w:val="en-US" w:eastAsia="ja-JP"/>
        </w:rPr>
      </w:pPr>
      <w:r>
        <w:rPr>
          <w:lang w:val="en-CA" w:eastAsia="ja-JP"/>
        </w:rPr>
        <w:t xml:space="preserve">  </w:t>
      </w:r>
      <w:r w:rsidR="0044227E" w:rsidRPr="00D527DE">
        <w:rPr>
          <w:lang w:val="en-US" w:eastAsia="ja-JP"/>
        </w:rPr>
        <w:t>push</w:t>
      </w:r>
      <w:r w:rsidR="0091057C" w:rsidRPr="00D527DE">
        <w:rPr>
          <w:lang w:val="en-US" w:eastAsia="ja-JP"/>
        </w:rPr>
        <w:t>Lut1</w:t>
      </w:r>
      <w:r w:rsidR="0044227E" w:rsidRPr="00D527DE">
        <w:rPr>
          <w:lang w:val="en-US" w:eastAsia="ja-JP"/>
        </w:rPr>
        <w:t>(value);</w:t>
      </w:r>
    </w:p>
    <w:p w14:paraId="52A0F6C9" w14:textId="3399C4EB" w:rsidR="0044227E" w:rsidRPr="00D527DE" w:rsidRDefault="00C43BCF" w:rsidP="00BE53BF">
      <w:pPr>
        <w:pStyle w:val="Code"/>
        <w:rPr>
          <w:lang w:val="en-US" w:eastAsia="ja-JP"/>
        </w:rPr>
      </w:pPr>
      <w:r>
        <w:rPr>
          <w:lang w:val="en-CA" w:eastAsia="ja-JP"/>
        </w:rPr>
        <w:t xml:space="preserve">  </w:t>
      </w:r>
      <w:r w:rsidR="0044227E" w:rsidRPr="00D527DE">
        <w:rPr>
          <w:lang w:val="en-US" w:eastAsia="ja-JP"/>
        </w:rPr>
        <w:t>push</w:t>
      </w:r>
      <w:r w:rsidR="0091057C" w:rsidRPr="00D527DE">
        <w:rPr>
          <w:lang w:val="en-US" w:eastAsia="ja-JP"/>
        </w:rPr>
        <w:t>Lut0</w:t>
      </w:r>
      <w:r w:rsidR="0044227E" w:rsidRPr="00D527DE">
        <w:rPr>
          <w:lang w:val="en-US" w:eastAsia="ja-JP"/>
        </w:rPr>
        <w:t>(value);</w:t>
      </w:r>
    </w:p>
    <w:p w14:paraId="04284E9F" w14:textId="2D244C54" w:rsidR="0044227E" w:rsidRPr="00D527DE" w:rsidRDefault="0044227E" w:rsidP="00BE53BF">
      <w:pPr>
        <w:pStyle w:val="Code"/>
        <w:rPr>
          <w:lang w:val="en-CA" w:eastAsia="ja-JP"/>
        </w:rPr>
      </w:pPr>
      <w:r w:rsidRPr="00D527DE">
        <w:rPr>
          <w:lang w:val="en-CA" w:eastAsia="ja-JP"/>
        </w:rPr>
        <w:t>}</w:t>
      </w:r>
    </w:p>
    <w:p w14:paraId="1DC48549" w14:textId="45BA5F7E" w:rsidR="0093705B" w:rsidRPr="00D527DE" w:rsidRDefault="00E6420C" w:rsidP="0093705B">
      <w:pPr>
        <w:pStyle w:val="3"/>
        <w:rPr>
          <w:lang w:val="en-CA"/>
        </w:rPr>
      </w:pPr>
      <w:bookmarkStart w:id="2425" w:name="_Ref9597760"/>
      <w:bookmarkStart w:id="2426" w:name="_Toc24731194"/>
      <w:bookmarkStart w:id="2427" w:name="_Toc38236545"/>
      <w:r w:rsidRPr="00D527DE">
        <w:rPr>
          <w:lang w:val="en-CA"/>
        </w:rPr>
        <w:t>Initializing lut0</w:t>
      </w:r>
      <w:bookmarkEnd w:id="2425"/>
      <w:bookmarkEnd w:id="2426"/>
      <w:bookmarkEnd w:id="2427"/>
    </w:p>
    <w:p w14:paraId="3CE119DF" w14:textId="77777777" w:rsidR="0068046C" w:rsidRPr="00D527DE" w:rsidRDefault="00CA2FA7" w:rsidP="00CA2FA7">
      <w:pPr>
        <w:rPr>
          <w:lang w:val="en-CA" w:eastAsia="ja-JP"/>
        </w:rPr>
      </w:pPr>
      <w:r w:rsidRPr="00D527DE">
        <w:rPr>
          <w:lang w:val="en-CA" w:eastAsia="ja-JP"/>
        </w:rPr>
        <w:t>Input</w:t>
      </w:r>
      <w:r w:rsidR="0068046C" w:rsidRPr="00D527DE">
        <w:rPr>
          <w:lang w:val="en-CA" w:eastAsia="ja-JP"/>
        </w:rPr>
        <w:t>s</w:t>
      </w:r>
      <w:r w:rsidRPr="00D527DE">
        <w:rPr>
          <w:lang w:val="en-CA" w:eastAsia="ja-JP"/>
        </w:rPr>
        <w:t xml:space="preserve"> to this process </w:t>
      </w:r>
      <w:r w:rsidR="0068046C" w:rsidRPr="00D527DE">
        <w:rPr>
          <w:lang w:val="en-CA" w:eastAsia="ja-JP"/>
        </w:rPr>
        <w:t>are</w:t>
      </w:r>
      <w:r w:rsidRPr="00D527DE">
        <w:rPr>
          <w:lang w:val="en-CA" w:eastAsia="ja-JP"/>
        </w:rPr>
        <w:t xml:space="preserve"> </w:t>
      </w:r>
    </w:p>
    <w:p w14:paraId="7DB34830" w14:textId="7C2ED2E6" w:rsidR="00CA2FA7" w:rsidRPr="00D527DE" w:rsidRDefault="0068046C" w:rsidP="00CA2FA7">
      <w:pPr>
        <w:rPr>
          <w:lang w:val="en-CA" w:eastAsia="ja-JP"/>
        </w:rPr>
      </w:pPr>
      <w:r w:rsidRPr="00D527DE">
        <w:rPr>
          <w:lang w:val="en-CA" w:eastAsia="ja-JP"/>
        </w:rPr>
        <w:tab/>
      </w:r>
      <w:r w:rsidR="00CA2FA7" w:rsidRPr="00D527DE">
        <w:rPr>
          <w:lang w:val="en-CA" w:eastAsia="ja-JP"/>
        </w:rPr>
        <w:t xml:space="preserve">a variable </w:t>
      </w:r>
      <w:r w:rsidR="00CA2FA7" w:rsidRPr="00D527DE">
        <w:rPr>
          <w:lang w:val="en-US" w:eastAsia="ja-JP"/>
        </w:rPr>
        <w:t xml:space="preserve">limitedContextMode </w:t>
      </w:r>
      <w:r w:rsidR="00CA2FA7" w:rsidRPr="00D527DE">
        <w:rPr>
          <w:lang w:val="en-CA" w:eastAsia="ja-JP"/>
        </w:rPr>
        <w:t>specifying whether a limited number of contexts is used or not.</w:t>
      </w:r>
    </w:p>
    <w:p w14:paraId="2B5DBBEA" w14:textId="5ACA8497" w:rsidR="0068046C" w:rsidRPr="00D527DE" w:rsidRDefault="0068046C" w:rsidP="00CA2FA7">
      <w:pPr>
        <w:rPr>
          <w:lang w:val="en-CA" w:eastAsia="ja-JP"/>
        </w:rPr>
      </w:pPr>
      <w:r w:rsidRPr="00D527DE">
        <w:rPr>
          <w:lang w:val="en-CA" w:eastAsia="ja-JP"/>
        </w:rPr>
        <w:tab/>
        <w:t>an array of values lut0Initilization[ k ], to initialize lut0 where k is in the range of 0 to 31</w:t>
      </w:r>
      <w:r w:rsidRPr="00D527DE">
        <w:rPr>
          <w:szCs w:val="24"/>
          <w:lang w:val="en-CA" w:eastAsia="ja-JP"/>
        </w:rPr>
        <w:t>, inclusive.</w:t>
      </w:r>
    </w:p>
    <w:p w14:paraId="1D8339FB" w14:textId="7C824595" w:rsidR="00CA2FA7" w:rsidRPr="00D527DE" w:rsidRDefault="00CA2FA7" w:rsidP="00C600C7">
      <w:pPr>
        <w:rPr>
          <w:lang w:val="en-US" w:eastAsia="ja-JP"/>
        </w:rPr>
      </w:pPr>
      <w:r w:rsidRPr="00D527DE">
        <w:rPr>
          <w:lang w:val="en-US" w:eastAsia="ja-JP"/>
        </w:rPr>
        <w:t>lut0 is initialized according t</w:t>
      </w:r>
      <w:r w:rsidR="00002547" w:rsidRPr="00D527DE">
        <w:rPr>
          <w:lang w:val="en-US" w:eastAsia="ja-JP"/>
        </w:rPr>
        <w:t>o the following process.</w:t>
      </w:r>
    </w:p>
    <w:p w14:paraId="776ED492" w14:textId="2BD30DE3" w:rsidR="00C600C7" w:rsidRPr="00D527DE" w:rsidRDefault="00CA2FA7" w:rsidP="00BE53BF">
      <w:pPr>
        <w:pStyle w:val="Code"/>
        <w:rPr>
          <w:lang w:val="en-US" w:eastAsia="ja-JP"/>
        </w:rPr>
      </w:pPr>
      <w:r w:rsidRPr="00D527DE">
        <w:rPr>
          <w:lang w:val="en-US" w:eastAsia="ja-JP"/>
        </w:rPr>
        <w:t>for (k = 0; k &lt; 32; k</w:t>
      </w:r>
      <w:r w:rsidR="004F66E2">
        <w:rPr>
          <w:lang w:val="en-US" w:eastAsia="ja-JP"/>
        </w:rPr>
        <w:t>++</w:t>
      </w:r>
      <w:r w:rsidRPr="00D527DE">
        <w:rPr>
          <w:lang w:val="en-US" w:eastAsia="ja-JP"/>
        </w:rPr>
        <w:t>)</w:t>
      </w:r>
    </w:p>
    <w:p w14:paraId="671E14B7" w14:textId="365AF931" w:rsidR="00CA2FA7" w:rsidRPr="00D527DE" w:rsidRDefault="00C43BCF" w:rsidP="00BE53BF">
      <w:pPr>
        <w:pStyle w:val="Code"/>
        <w:rPr>
          <w:lang w:val="en-US" w:eastAsia="ja-JP"/>
        </w:rPr>
      </w:pPr>
      <w:r>
        <w:rPr>
          <w:lang w:val="en-US" w:eastAsia="ja-JP"/>
        </w:rPr>
        <w:t xml:space="preserve">  </w:t>
      </w:r>
      <w:r w:rsidR="00CA2FA7" w:rsidRPr="00D527DE">
        <w:rPr>
          <w:lang w:val="en-US" w:eastAsia="ja-JP"/>
        </w:rPr>
        <w:t>lut0[</w:t>
      </w:r>
      <w:r w:rsidR="0064431B" w:rsidRPr="00D527DE">
        <w:rPr>
          <w:lang w:val="en-US" w:eastAsia="ja-JP"/>
        </w:rPr>
        <w:t>k</w:t>
      </w:r>
      <w:r w:rsidR="00CA2FA7" w:rsidRPr="00D527DE">
        <w:rPr>
          <w:lang w:val="en-US" w:eastAsia="ja-JP"/>
        </w:rPr>
        <w:t>]= limitedContextMode</w:t>
      </w:r>
      <w:r w:rsidR="0013471A">
        <w:rPr>
          <w:lang w:val="en-US" w:eastAsia="ja-JP"/>
        </w:rPr>
        <w:t xml:space="preserve"> </w:t>
      </w:r>
      <w:r w:rsidR="00CA2FA7" w:rsidRPr="00D527DE">
        <w:rPr>
          <w:lang w:val="en-US" w:eastAsia="ja-JP"/>
        </w:rPr>
        <w:t>==</w:t>
      </w:r>
      <w:r w:rsidR="0013471A">
        <w:rPr>
          <w:lang w:val="en-US" w:eastAsia="ja-JP"/>
        </w:rPr>
        <w:t xml:space="preserve"> </w:t>
      </w:r>
      <w:r w:rsidR="00CA2FA7" w:rsidRPr="00D527DE">
        <w:rPr>
          <w:lang w:val="en-US" w:eastAsia="ja-JP"/>
        </w:rPr>
        <w:t>1 ? lut0Initlization[k] : k;</w:t>
      </w:r>
    </w:p>
    <w:p w14:paraId="0F6C3211" w14:textId="7E6577A5" w:rsidR="002D047C" w:rsidRPr="00D527DE" w:rsidRDefault="002D047C" w:rsidP="002D047C">
      <w:pPr>
        <w:pStyle w:val="3"/>
        <w:rPr>
          <w:lang w:val="en-CA"/>
        </w:rPr>
      </w:pPr>
      <w:bookmarkStart w:id="2428" w:name="_Ref9598266"/>
      <w:bookmarkStart w:id="2429" w:name="_Toc24731195"/>
      <w:bookmarkStart w:id="2430" w:name="_Toc38236546"/>
      <w:r w:rsidRPr="00D527DE">
        <w:rPr>
          <w:lang w:val="en-CA"/>
        </w:rPr>
        <w:t>Initializing lut1</w:t>
      </w:r>
      <w:bookmarkEnd w:id="2428"/>
      <w:bookmarkEnd w:id="2429"/>
      <w:bookmarkEnd w:id="2430"/>
    </w:p>
    <w:p w14:paraId="612EC240" w14:textId="18A71011" w:rsidR="00D210B1" w:rsidRPr="00D527DE" w:rsidRDefault="0068046C" w:rsidP="00D210B1">
      <w:pPr>
        <w:rPr>
          <w:lang w:val="en-US" w:eastAsia="ja-JP"/>
        </w:rPr>
      </w:pPr>
      <w:r w:rsidRPr="00D527DE">
        <w:rPr>
          <w:lang w:val="en-US" w:eastAsia="ja-JP"/>
        </w:rPr>
        <w:t>l</w:t>
      </w:r>
      <w:r w:rsidR="00D210B1" w:rsidRPr="00D527DE">
        <w:rPr>
          <w:lang w:val="en-US" w:eastAsia="ja-JP"/>
        </w:rPr>
        <w:t>ut1 is initialized according t</w:t>
      </w:r>
      <w:r w:rsidR="00002547" w:rsidRPr="00D527DE">
        <w:rPr>
          <w:lang w:val="en-US" w:eastAsia="ja-JP"/>
        </w:rPr>
        <w:t>o the following process.</w:t>
      </w:r>
    </w:p>
    <w:p w14:paraId="59DF089C" w14:textId="107F222F" w:rsidR="00D210B1" w:rsidRPr="00D527DE" w:rsidRDefault="00D210B1" w:rsidP="00BE53BF">
      <w:pPr>
        <w:pStyle w:val="Code"/>
        <w:rPr>
          <w:lang w:val="en-US" w:eastAsia="ja-JP"/>
        </w:rPr>
      </w:pPr>
      <w:r w:rsidRPr="00D527DE">
        <w:rPr>
          <w:lang w:val="en-US" w:eastAsia="ja-JP"/>
        </w:rPr>
        <w:t>for (k = 0; k &lt; 16; k</w:t>
      </w:r>
      <w:r w:rsidR="004F66E2">
        <w:rPr>
          <w:lang w:val="en-US" w:eastAsia="ja-JP"/>
        </w:rPr>
        <w:t>++</w:t>
      </w:r>
      <w:r w:rsidRPr="00D527DE">
        <w:rPr>
          <w:lang w:val="en-US" w:eastAsia="ja-JP"/>
        </w:rPr>
        <w:t>)</w:t>
      </w:r>
    </w:p>
    <w:p w14:paraId="0AF315DB" w14:textId="0FE72A7C" w:rsidR="00D210B1" w:rsidRPr="00D527DE" w:rsidRDefault="00C43BCF" w:rsidP="00BE53BF">
      <w:pPr>
        <w:pStyle w:val="Code"/>
        <w:rPr>
          <w:lang w:val="en-US" w:eastAsia="ja-JP"/>
        </w:rPr>
      </w:pPr>
      <w:r>
        <w:rPr>
          <w:lang w:val="en-US" w:eastAsia="ja-JP"/>
        </w:rPr>
        <w:t xml:space="preserve">  </w:t>
      </w:r>
      <w:r w:rsidR="00D210B1" w:rsidRPr="00D527DE">
        <w:rPr>
          <w:lang w:val="en-US" w:eastAsia="ja-JP"/>
        </w:rPr>
        <w:t>lut1</w:t>
      </w:r>
      <w:r w:rsidR="00A97888" w:rsidRPr="00D527DE">
        <w:rPr>
          <w:lang w:val="en-US" w:eastAsia="ja-JP"/>
        </w:rPr>
        <w:t>[k</w:t>
      </w:r>
      <w:r w:rsidR="00D210B1" w:rsidRPr="00D527DE">
        <w:rPr>
          <w:lang w:val="en-US" w:eastAsia="ja-JP"/>
        </w:rPr>
        <w:t>]= k;</w:t>
      </w:r>
    </w:p>
    <w:p w14:paraId="77BD0271" w14:textId="42F23FEF" w:rsidR="00C600C7" w:rsidRPr="00D527DE" w:rsidRDefault="0068046C" w:rsidP="00D16D37">
      <w:pPr>
        <w:pStyle w:val="3"/>
        <w:rPr>
          <w:lang w:val="en-CA"/>
        </w:rPr>
      </w:pPr>
      <w:bookmarkStart w:id="2431" w:name="_Toc12531726"/>
      <w:bookmarkStart w:id="2432" w:name="_Toc12531727"/>
      <w:bookmarkStart w:id="2433" w:name="_Toc12531728"/>
      <w:bookmarkStart w:id="2434" w:name="_Toc24731196"/>
      <w:bookmarkStart w:id="2435" w:name="_Toc38236547"/>
      <w:bookmarkEnd w:id="2431"/>
      <w:bookmarkEnd w:id="2432"/>
      <w:bookmarkEnd w:id="2433"/>
      <w:r w:rsidRPr="00D527DE">
        <w:rPr>
          <w:lang w:val="en-CA"/>
        </w:rPr>
        <w:t xml:space="preserve">Definition of </w:t>
      </w:r>
      <w:r w:rsidRPr="00D527DE">
        <w:rPr>
          <w:lang w:val="en-US"/>
        </w:rPr>
        <w:t>decodeLut0Index()</w:t>
      </w:r>
      <w:bookmarkEnd w:id="2423"/>
      <w:bookmarkEnd w:id="2424"/>
      <w:bookmarkEnd w:id="2434"/>
      <w:bookmarkEnd w:id="2435"/>
    </w:p>
    <w:p w14:paraId="6DD21EC7" w14:textId="732E906D" w:rsidR="008F3CC9" w:rsidRPr="00D527DE" w:rsidRDefault="0068046C" w:rsidP="0068046C">
      <w:pPr>
        <w:rPr>
          <w:lang w:val="en-CA" w:eastAsia="ja-JP"/>
        </w:rPr>
      </w:pPr>
      <w:r w:rsidRPr="00D527DE">
        <w:rPr>
          <w:lang w:val="en-CA" w:eastAsia="ja-JP"/>
        </w:rPr>
        <w:t xml:space="preserve">Inputs to this process </w:t>
      </w:r>
      <w:r w:rsidR="008F3CC9" w:rsidRPr="00D527DE">
        <w:rPr>
          <w:lang w:val="en-CA" w:eastAsia="ja-JP"/>
        </w:rPr>
        <w:t xml:space="preserve">is </w:t>
      </w:r>
      <w:r w:rsidRPr="00D527DE">
        <w:rPr>
          <w:lang w:val="en-CA" w:eastAsia="ja-JP"/>
        </w:rPr>
        <w:t xml:space="preserve">a variable </w:t>
      </w:r>
      <w:r w:rsidRPr="00D527DE">
        <w:rPr>
          <w:lang w:val="en-US" w:eastAsia="ja-JP"/>
        </w:rPr>
        <w:t xml:space="preserve">limitedContextMode </w:t>
      </w:r>
      <w:r w:rsidRPr="00D527DE">
        <w:rPr>
          <w:lang w:val="en-CA" w:eastAsia="ja-JP"/>
        </w:rPr>
        <w:t>specifying whether a limited number of contexts is used or not.</w:t>
      </w:r>
    </w:p>
    <w:p w14:paraId="6971CB49" w14:textId="22323DAA" w:rsidR="00F03BBB" w:rsidRPr="00D527DE" w:rsidRDefault="00F03BBB" w:rsidP="00F03BBB">
      <w:pPr>
        <w:rPr>
          <w:lang w:val="en-CA" w:eastAsia="ja-JP"/>
        </w:rPr>
      </w:pPr>
      <w:r w:rsidRPr="00D527DE">
        <w:rPr>
          <w:lang w:val="en-CA" w:eastAsia="ja-JP"/>
        </w:rPr>
        <w:t xml:space="preserve">Output from this process is a </w:t>
      </w:r>
      <w:r w:rsidR="008F3CC9" w:rsidRPr="00D527DE">
        <w:rPr>
          <w:lang w:val="en-CA" w:eastAsia="ja-JP"/>
        </w:rPr>
        <w:t>5</w:t>
      </w:r>
      <w:r w:rsidRPr="00D527DE">
        <w:rPr>
          <w:lang w:val="en-CA" w:eastAsia="ja-JP"/>
        </w:rPr>
        <w:t xml:space="preserve">-bit </w:t>
      </w:r>
      <w:r w:rsidR="00712744" w:rsidRPr="00D527DE">
        <w:rPr>
          <w:lang w:val="en-CA" w:eastAsia="ja-JP"/>
        </w:rPr>
        <w:t>index</w:t>
      </w:r>
      <w:r w:rsidRPr="00D527DE">
        <w:rPr>
          <w:lang w:val="en-CA" w:eastAsia="ja-JP"/>
        </w:rPr>
        <w:t>, constructed as follows.</w:t>
      </w:r>
    </w:p>
    <w:p w14:paraId="756C6DBF" w14:textId="1A4D9EB6" w:rsidR="008F3CC9" w:rsidRPr="00D527DE" w:rsidRDefault="00C43BCF" w:rsidP="00BE53BF">
      <w:pPr>
        <w:pStyle w:val="Code"/>
        <w:rPr>
          <w:lang w:val="en-US" w:eastAsia="ja-JP"/>
        </w:rPr>
      </w:pPr>
      <w:r>
        <w:rPr>
          <w:lang w:val="en-CA" w:eastAsia="ja-JP"/>
        </w:rPr>
        <w:t>i</w:t>
      </w:r>
      <w:r w:rsidR="00F03BBB" w:rsidRPr="00D527DE">
        <w:rPr>
          <w:lang w:val="en-CA" w:eastAsia="ja-JP"/>
        </w:rPr>
        <w:t>f (</w:t>
      </w:r>
      <w:r w:rsidR="00F03BBB" w:rsidRPr="00D527DE">
        <w:rPr>
          <w:lang w:val="en-US" w:eastAsia="ja-JP"/>
        </w:rPr>
        <w:t>limitedContextMode</w:t>
      </w:r>
      <w:r w:rsidR="0013471A">
        <w:rPr>
          <w:lang w:val="en-US" w:eastAsia="ja-JP"/>
        </w:rPr>
        <w:t xml:space="preserve"> </w:t>
      </w:r>
      <w:r w:rsidR="00F03BBB" w:rsidRPr="00D527DE">
        <w:rPr>
          <w:lang w:val="en-US" w:eastAsia="ja-JP"/>
        </w:rPr>
        <w:t>==</w:t>
      </w:r>
      <w:r w:rsidR="0013471A">
        <w:rPr>
          <w:lang w:val="en-US" w:eastAsia="ja-JP"/>
        </w:rPr>
        <w:t xml:space="preserve"> </w:t>
      </w:r>
      <w:r w:rsidR="00F03BBB" w:rsidRPr="00D527DE">
        <w:rPr>
          <w:lang w:val="en-US" w:eastAsia="ja-JP"/>
        </w:rPr>
        <w:t>1) {</w:t>
      </w:r>
    </w:p>
    <w:p w14:paraId="7F180DC6" w14:textId="2ECE6EE1"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b0 = readBin(ctxLutIndex[0]);</w:t>
      </w:r>
    </w:p>
    <w:p w14:paraId="58D56BA6" w14:textId="40808182"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if (b0) {</w:t>
      </w:r>
    </w:p>
    <w:p w14:paraId="0E8FAFED" w14:textId="05FBC2F0"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b1 = readBin(</w:t>
      </w:r>
      <w:r w:rsidR="008F3CC9" w:rsidRPr="00D527DE">
        <w:rPr>
          <w:lang w:val="en-US" w:eastAsia="ja-JP"/>
        </w:rPr>
        <w:t>ctxStatic</w:t>
      </w:r>
      <w:r w:rsidR="008F3CC9" w:rsidRPr="00D527DE">
        <w:rPr>
          <w:lang w:val="en-CA" w:eastAsia="ja-JP"/>
        </w:rPr>
        <w:t>);</w:t>
      </w:r>
    </w:p>
    <w:p w14:paraId="395CCACD" w14:textId="036B65A4"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b2 = readBin(</w:t>
      </w:r>
      <w:r w:rsidR="008F3CC9" w:rsidRPr="00D527DE">
        <w:rPr>
          <w:lang w:val="en-US" w:eastAsia="ja-JP"/>
        </w:rPr>
        <w:t>ctxStatic</w:t>
      </w:r>
      <w:r w:rsidR="008F3CC9" w:rsidRPr="00D527DE">
        <w:rPr>
          <w:lang w:val="en-CA" w:eastAsia="ja-JP"/>
        </w:rPr>
        <w:t>);</w:t>
      </w:r>
    </w:p>
    <w:p w14:paraId="37DCDAB0" w14:textId="54DBB930"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b3 = readBin(</w:t>
      </w:r>
      <w:r w:rsidR="008F3CC9" w:rsidRPr="00D527DE">
        <w:rPr>
          <w:lang w:val="en-US" w:eastAsia="ja-JP"/>
        </w:rPr>
        <w:t>ctxStatic</w:t>
      </w:r>
      <w:r w:rsidR="008F3CC9" w:rsidRPr="00D527DE">
        <w:rPr>
          <w:lang w:val="en-CA" w:eastAsia="ja-JP"/>
        </w:rPr>
        <w:t>);</w:t>
      </w:r>
    </w:p>
    <w:p w14:paraId="2EBE5EF7" w14:textId="1B30B570"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b4 = readBin(</w:t>
      </w:r>
      <w:r w:rsidR="008F3CC9" w:rsidRPr="00D527DE">
        <w:rPr>
          <w:lang w:val="en-US" w:eastAsia="ja-JP"/>
        </w:rPr>
        <w:t>ctxStatic</w:t>
      </w:r>
      <w:r w:rsidR="008F3CC9" w:rsidRPr="00D527DE">
        <w:rPr>
          <w:lang w:val="en-CA" w:eastAsia="ja-JP"/>
        </w:rPr>
        <w:t>);</w:t>
      </w:r>
    </w:p>
    <w:p w14:paraId="584DF914" w14:textId="36AD390B"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 else {</w:t>
      </w:r>
    </w:p>
    <w:p w14:paraId="42595BD1" w14:textId="6D36D4DD"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 xml:space="preserve">b1 = </w:t>
      </w:r>
      <w:r w:rsidR="00712744" w:rsidRPr="00D527DE">
        <w:rPr>
          <w:lang w:val="en-CA" w:eastAsia="ja-JP"/>
        </w:rPr>
        <w:t xml:space="preserve">readBin </w:t>
      </w:r>
      <w:r w:rsidR="008F3CC9" w:rsidRPr="00D527DE">
        <w:rPr>
          <w:lang w:val="en-CA" w:eastAsia="ja-JP"/>
        </w:rPr>
        <w:t>(ctxLutIndex[1]);</w:t>
      </w:r>
    </w:p>
    <w:p w14:paraId="79243BD0" w14:textId="3510DEC5"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if (b1) {</w:t>
      </w:r>
    </w:p>
    <w:p w14:paraId="7E178110" w14:textId="6C3ABB2C"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b2 = readBin(</w:t>
      </w:r>
      <w:r w:rsidR="008F3CC9" w:rsidRPr="00D527DE">
        <w:rPr>
          <w:lang w:val="en-US" w:eastAsia="ja-JP"/>
        </w:rPr>
        <w:t>ctxStatic</w:t>
      </w:r>
      <w:r w:rsidR="008F3CC9" w:rsidRPr="00D527DE">
        <w:rPr>
          <w:lang w:val="en-CA" w:eastAsia="ja-JP"/>
        </w:rPr>
        <w:t>);</w:t>
      </w:r>
    </w:p>
    <w:p w14:paraId="66BF2F3B" w14:textId="6B340AFD"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b3 = readBin(</w:t>
      </w:r>
      <w:r w:rsidR="008F3CC9" w:rsidRPr="00D527DE">
        <w:rPr>
          <w:lang w:val="en-US" w:eastAsia="ja-JP"/>
        </w:rPr>
        <w:t>ctxStatic</w:t>
      </w:r>
      <w:r w:rsidR="008F3CC9" w:rsidRPr="00D527DE">
        <w:rPr>
          <w:lang w:val="en-CA" w:eastAsia="ja-JP"/>
        </w:rPr>
        <w:t>);</w:t>
      </w:r>
    </w:p>
    <w:p w14:paraId="4F83E457" w14:textId="3BB5F481"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b4 = readBin(</w:t>
      </w:r>
      <w:r w:rsidR="008F3CC9" w:rsidRPr="00D527DE">
        <w:rPr>
          <w:lang w:val="en-US" w:eastAsia="ja-JP"/>
        </w:rPr>
        <w:t>ctxStatic</w:t>
      </w:r>
      <w:r w:rsidR="008F3CC9" w:rsidRPr="00D527DE">
        <w:rPr>
          <w:lang w:val="en-CA" w:eastAsia="ja-JP"/>
        </w:rPr>
        <w:t>);</w:t>
      </w:r>
    </w:p>
    <w:p w14:paraId="11DBCBC1" w14:textId="00314F1E"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 else {</w:t>
      </w:r>
    </w:p>
    <w:p w14:paraId="38245F0A" w14:textId="386E8103"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 xml:space="preserve">b2 = </w:t>
      </w:r>
      <w:r w:rsidR="00607B0D" w:rsidRPr="00D527DE">
        <w:rPr>
          <w:lang w:val="en-CA" w:eastAsia="ja-JP"/>
        </w:rPr>
        <w:t>readBin</w:t>
      </w:r>
      <w:r w:rsidR="008F3CC9" w:rsidRPr="00D527DE">
        <w:rPr>
          <w:lang w:val="en-CA" w:eastAsia="ja-JP"/>
        </w:rPr>
        <w:t>(ctxLutIndex[2]);</w:t>
      </w:r>
    </w:p>
    <w:p w14:paraId="665ED7C0" w14:textId="7B9FA574"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if (b2) {</w:t>
      </w:r>
    </w:p>
    <w:p w14:paraId="5F87C7C6" w14:textId="443B97C2"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b3 = readBin(</w:t>
      </w:r>
      <w:r w:rsidR="008F3CC9" w:rsidRPr="00D527DE">
        <w:rPr>
          <w:lang w:val="en-US" w:eastAsia="ja-JP"/>
        </w:rPr>
        <w:t>ctxStatic</w:t>
      </w:r>
      <w:r w:rsidR="008F3CC9" w:rsidRPr="00D527DE">
        <w:rPr>
          <w:lang w:val="en-CA" w:eastAsia="ja-JP"/>
        </w:rPr>
        <w:t>);</w:t>
      </w:r>
    </w:p>
    <w:p w14:paraId="7707EDC3" w14:textId="141CE50E"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b4 = readBin(</w:t>
      </w:r>
      <w:r w:rsidR="008F3CC9" w:rsidRPr="00D527DE">
        <w:rPr>
          <w:lang w:val="en-US" w:eastAsia="ja-JP"/>
        </w:rPr>
        <w:t>ctxStatic</w:t>
      </w:r>
      <w:r w:rsidR="008F3CC9" w:rsidRPr="00D527DE">
        <w:rPr>
          <w:lang w:val="en-CA" w:eastAsia="ja-JP"/>
        </w:rPr>
        <w:t>);</w:t>
      </w:r>
    </w:p>
    <w:p w14:paraId="06395531" w14:textId="7A4D354A"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 else {</w:t>
      </w:r>
    </w:p>
    <w:p w14:paraId="6085FC4F" w14:textId="0874439F"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 xml:space="preserve">b3 = </w:t>
      </w:r>
      <w:r w:rsidR="006C03B5" w:rsidRPr="00D527DE">
        <w:rPr>
          <w:lang w:val="en-CA" w:eastAsia="ja-JP"/>
        </w:rPr>
        <w:t>readBin</w:t>
      </w:r>
      <w:r w:rsidR="008F3CC9" w:rsidRPr="00D527DE">
        <w:rPr>
          <w:lang w:val="en-CA" w:eastAsia="ja-JP"/>
        </w:rPr>
        <w:t>(ctxLutIndex[3]);</w:t>
      </w:r>
    </w:p>
    <w:p w14:paraId="0F2D55CB" w14:textId="560EB444"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 xml:space="preserve">b4 = </w:t>
      </w:r>
      <w:r w:rsidR="00883351" w:rsidRPr="00D527DE">
        <w:rPr>
          <w:lang w:val="en-CA" w:eastAsia="ja-JP"/>
        </w:rPr>
        <w:t>readBin</w:t>
      </w:r>
      <w:r w:rsidR="008F3CC9" w:rsidRPr="00D527DE">
        <w:rPr>
          <w:lang w:val="en-CA" w:eastAsia="ja-JP"/>
        </w:rPr>
        <w:t>(ctxLutIndex[4]);</w:t>
      </w:r>
    </w:p>
    <w:p w14:paraId="59410038" w14:textId="17C6AEDC"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w:t>
      </w:r>
    </w:p>
    <w:p w14:paraId="2DB25C61" w14:textId="6DEE7333"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w:t>
      </w:r>
    </w:p>
    <w:p w14:paraId="3799C4B7" w14:textId="6FC64E21" w:rsidR="008F3CC9" w:rsidRPr="00D527DE" w:rsidRDefault="00C43BCF" w:rsidP="00BE53BF">
      <w:pPr>
        <w:pStyle w:val="Code"/>
        <w:rPr>
          <w:lang w:val="en-CA" w:eastAsia="ja-JP"/>
        </w:rPr>
      </w:pPr>
      <w:r>
        <w:rPr>
          <w:lang w:val="en-CA" w:eastAsia="ja-JP"/>
        </w:rPr>
        <w:t xml:space="preserve">  </w:t>
      </w:r>
      <w:r w:rsidR="008F3CC9" w:rsidRPr="00D527DE">
        <w:rPr>
          <w:lang w:val="en-CA" w:eastAsia="ja-JP"/>
        </w:rPr>
        <w:t>}</w:t>
      </w:r>
    </w:p>
    <w:p w14:paraId="3C3AF234" w14:textId="25B049B1" w:rsidR="00F03BBB" w:rsidRPr="00D527DE" w:rsidRDefault="00C43BCF" w:rsidP="00BE53BF">
      <w:pPr>
        <w:pStyle w:val="Code"/>
        <w:rPr>
          <w:lang w:val="en-CA" w:eastAsia="ja-JP"/>
        </w:rPr>
      </w:pPr>
      <w:r>
        <w:rPr>
          <w:lang w:val="en-CA" w:eastAsia="ja-JP"/>
        </w:rPr>
        <w:t xml:space="preserve">  </w:t>
      </w:r>
      <w:r w:rsidR="00712744" w:rsidRPr="00D527DE">
        <w:rPr>
          <w:lang w:val="en-CA" w:eastAsia="ja-JP"/>
        </w:rPr>
        <w:t>index =</w:t>
      </w:r>
      <w:r w:rsidR="008F3CC9" w:rsidRPr="00D527DE">
        <w:rPr>
          <w:lang w:val="en-CA" w:eastAsia="ja-JP"/>
        </w:rPr>
        <w:t xml:space="preserve"> (b0 &lt;&lt; 4) | (b1 &lt;&lt; 3) | (b2 &lt;&lt; 2) | (b3 &lt;&lt; 1) | b4;</w:t>
      </w:r>
    </w:p>
    <w:p w14:paraId="5E8DD221" w14:textId="7707CEF5" w:rsidR="00F03BBB" w:rsidRPr="00D527DE" w:rsidRDefault="00F03BBB" w:rsidP="00BE53BF">
      <w:pPr>
        <w:pStyle w:val="Code"/>
        <w:rPr>
          <w:lang w:val="en-CA" w:eastAsia="ja-JP"/>
        </w:rPr>
      </w:pPr>
      <w:r w:rsidRPr="00D527DE">
        <w:rPr>
          <w:lang w:val="en-CA" w:eastAsia="ja-JP"/>
        </w:rPr>
        <w:t>} else {</w:t>
      </w:r>
    </w:p>
    <w:p w14:paraId="2F70DA2C" w14:textId="019B8E09" w:rsidR="0093230E" w:rsidRPr="00D527DE" w:rsidRDefault="00C43BCF" w:rsidP="00BE53BF">
      <w:pPr>
        <w:pStyle w:val="Code"/>
        <w:rPr>
          <w:lang w:val="en-CA" w:eastAsia="ja-JP"/>
        </w:rPr>
      </w:pPr>
      <w:r>
        <w:rPr>
          <w:lang w:val="en-CA" w:eastAsia="ja-JP"/>
        </w:rPr>
        <w:t xml:space="preserve">  </w:t>
      </w:r>
      <w:r w:rsidR="0093230E" w:rsidRPr="00D527DE">
        <w:rPr>
          <w:lang w:val="en-CA" w:eastAsia="ja-JP"/>
        </w:rPr>
        <w:t>index = 0;</w:t>
      </w:r>
    </w:p>
    <w:p w14:paraId="176E85EE" w14:textId="47A49AA7" w:rsidR="0093230E" w:rsidRPr="00D527DE" w:rsidRDefault="00C43BCF" w:rsidP="00BE53BF">
      <w:pPr>
        <w:pStyle w:val="Code"/>
        <w:rPr>
          <w:lang w:val="en-CA" w:eastAsia="ja-JP"/>
        </w:rPr>
      </w:pPr>
      <w:r>
        <w:rPr>
          <w:lang w:val="en-CA" w:eastAsia="ja-JP"/>
        </w:rPr>
        <w:t xml:space="preserve">  </w:t>
      </w:r>
      <w:r w:rsidR="0093230E" w:rsidRPr="00D527DE">
        <w:rPr>
          <w:lang w:val="en-CA" w:eastAsia="ja-JP"/>
        </w:rPr>
        <w:t>index = (index &lt;&lt; 1) | readBin(ctxLutIndex[0]);</w:t>
      </w:r>
    </w:p>
    <w:p w14:paraId="0614BAEE" w14:textId="10CDD908" w:rsidR="0093230E" w:rsidRPr="00D527DE" w:rsidRDefault="00C43BCF" w:rsidP="00BE53BF">
      <w:pPr>
        <w:pStyle w:val="Code"/>
        <w:rPr>
          <w:lang w:val="en-CA" w:eastAsia="ja-JP"/>
        </w:rPr>
      </w:pPr>
      <w:r>
        <w:rPr>
          <w:lang w:val="en-CA" w:eastAsia="ja-JP"/>
        </w:rPr>
        <w:t xml:space="preserve">  </w:t>
      </w:r>
      <w:r w:rsidR="0093230E" w:rsidRPr="00D527DE">
        <w:rPr>
          <w:lang w:val="en-CA" w:eastAsia="ja-JP"/>
        </w:rPr>
        <w:t>index = (index &lt;&lt; 1) | readBin(ctxLutIndex[1 + index]);</w:t>
      </w:r>
    </w:p>
    <w:p w14:paraId="6453EA2A" w14:textId="440BB71C" w:rsidR="0093230E" w:rsidRPr="00D527DE" w:rsidRDefault="00C43BCF" w:rsidP="00BE53BF">
      <w:pPr>
        <w:pStyle w:val="Code"/>
        <w:rPr>
          <w:lang w:val="en-CA" w:eastAsia="ja-JP"/>
        </w:rPr>
      </w:pPr>
      <w:r>
        <w:rPr>
          <w:lang w:val="en-CA" w:eastAsia="ja-JP"/>
        </w:rPr>
        <w:lastRenderedPageBreak/>
        <w:t xml:space="preserve">  </w:t>
      </w:r>
      <w:r w:rsidR="0093230E" w:rsidRPr="00D527DE">
        <w:rPr>
          <w:lang w:val="en-CA" w:eastAsia="ja-JP"/>
        </w:rPr>
        <w:t>index = (index &lt;&lt; 1) | readBin(ctxLutIndex[3 + index]);</w:t>
      </w:r>
    </w:p>
    <w:p w14:paraId="024B45D2" w14:textId="107C97A6" w:rsidR="0093230E" w:rsidRPr="00D527DE" w:rsidRDefault="00C43BCF" w:rsidP="00BE53BF">
      <w:pPr>
        <w:pStyle w:val="Code"/>
        <w:rPr>
          <w:lang w:val="en-CA" w:eastAsia="ja-JP"/>
        </w:rPr>
      </w:pPr>
      <w:r>
        <w:rPr>
          <w:lang w:val="en-CA" w:eastAsia="ja-JP"/>
        </w:rPr>
        <w:t xml:space="preserve">  </w:t>
      </w:r>
      <w:r w:rsidR="0093230E" w:rsidRPr="00D527DE">
        <w:rPr>
          <w:lang w:val="en-CA" w:eastAsia="ja-JP"/>
        </w:rPr>
        <w:t>index = (index &lt;&lt; 1) | readBin(ctxLutIndex[7 + index]);</w:t>
      </w:r>
    </w:p>
    <w:p w14:paraId="62495793" w14:textId="16D2730E" w:rsidR="0093230E" w:rsidRPr="00D527DE" w:rsidRDefault="00C43BCF" w:rsidP="00BE53BF">
      <w:pPr>
        <w:pStyle w:val="Code"/>
        <w:rPr>
          <w:lang w:val="en-CA" w:eastAsia="ja-JP"/>
        </w:rPr>
      </w:pPr>
      <w:r>
        <w:rPr>
          <w:lang w:val="en-CA" w:eastAsia="ja-JP"/>
        </w:rPr>
        <w:t xml:space="preserve">  </w:t>
      </w:r>
      <w:r w:rsidR="0093230E" w:rsidRPr="00D527DE">
        <w:rPr>
          <w:lang w:val="en-CA" w:eastAsia="ja-JP"/>
        </w:rPr>
        <w:t>index = (index &lt;&lt; 1) | readBin(ctxLutIndex[15 + index]);</w:t>
      </w:r>
    </w:p>
    <w:p w14:paraId="6951F5A0" w14:textId="229498F5" w:rsidR="00F03BBB" w:rsidRPr="00D527DE" w:rsidRDefault="00F03BBB" w:rsidP="00BE53BF">
      <w:pPr>
        <w:pStyle w:val="Code"/>
        <w:rPr>
          <w:lang w:val="en-CA" w:eastAsia="ja-JP"/>
        </w:rPr>
      </w:pPr>
      <w:r w:rsidRPr="00D527DE">
        <w:rPr>
          <w:lang w:val="en-CA" w:eastAsia="ja-JP"/>
        </w:rPr>
        <w:t>}</w:t>
      </w:r>
    </w:p>
    <w:p w14:paraId="5AEB8B05" w14:textId="07A7713E" w:rsidR="007F4F81" w:rsidRPr="00D527DE" w:rsidRDefault="007F4F81" w:rsidP="007F4F81">
      <w:pPr>
        <w:pStyle w:val="3"/>
        <w:rPr>
          <w:lang w:val="en-CA"/>
        </w:rPr>
      </w:pPr>
      <w:bookmarkStart w:id="2436" w:name="_Toc24731197"/>
      <w:bookmarkStart w:id="2437" w:name="_Toc38236548"/>
      <w:r w:rsidRPr="00D527DE">
        <w:rPr>
          <w:lang w:val="en-CA"/>
        </w:rPr>
        <w:t xml:space="preserve">Definition of </w:t>
      </w:r>
      <w:r w:rsidRPr="00D527DE">
        <w:rPr>
          <w:lang w:val="en-US"/>
        </w:rPr>
        <w:t>push</w:t>
      </w:r>
      <w:r w:rsidR="0091057C" w:rsidRPr="00D527DE">
        <w:rPr>
          <w:lang w:val="en-US"/>
        </w:rPr>
        <w:t>Lut0</w:t>
      </w:r>
      <w:r w:rsidRPr="00D527DE">
        <w:rPr>
          <w:lang w:val="en-US"/>
        </w:rPr>
        <w:t>()</w:t>
      </w:r>
      <w:bookmarkEnd w:id="2436"/>
      <w:bookmarkEnd w:id="2437"/>
    </w:p>
    <w:p w14:paraId="7083E305" w14:textId="77777777" w:rsidR="00DA0788" w:rsidRPr="00D527DE" w:rsidRDefault="007F4F81" w:rsidP="007F4F81">
      <w:pPr>
        <w:rPr>
          <w:lang w:val="en-CA" w:eastAsia="ja-JP"/>
        </w:rPr>
      </w:pPr>
      <w:r w:rsidRPr="00D527DE">
        <w:rPr>
          <w:lang w:val="en-CA" w:eastAsia="ja-JP"/>
        </w:rPr>
        <w:t xml:space="preserve">Inputs to this process </w:t>
      </w:r>
      <w:r w:rsidR="00DA0788" w:rsidRPr="00D527DE">
        <w:rPr>
          <w:lang w:val="en-CA" w:eastAsia="ja-JP"/>
        </w:rPr>
        <w:t>are</w:t>
      </w:r>
      <w:r w:rsidRPr="00D527DE">
        <w:rPr>
          <w:lang w:val="en-CA" w:eastAsia="ja-JP"/>
        </w:rPr>
        <w:t xml:space="preserve"> </w:t>
      </w:r>
    </w:p>
    <w:p w14:paraId="19412B3E" w14:textId="467C0252" w:rsidR="007F4F81" w:rsidRPr="00D527DE" w:rsidRDefault="00DA0788" w:rsidP="007F4F81">
      <w:pPr>
        <w:rPr>
          <w:lang w:val="en-CA" w:eastAsia="ja-JP"/>
        </w:rPr>
      </w:pPr>
      <w:r w:rsidRPr="00D527DE">
        <w:rPr>
          <w:lang w:val="en-CA" w:eastAsia="ja-JP"/>
        </w:rPr>
        <w:tab/>
      </w:r>
      <w:r w:rsidR="007F4F81" w:rsidRPr="00D527DE">
        <w:rPr>
          <w:lang w:val="en-CA" w:eastAsia="ja-JP"/>
        </w:rPr>
        <w:t xml:space="preserve">an 8-bit variable </w:t>
      </w:r>
      <w:r w:rsidR="007F4F81" w:rsidRPr="00D527DE">
        <w:rPr>
          <w:lang w:val="en-US" w:eastAsia="ja-JP"/>
        </w:rPr>
        <w:t xml:space="preserve">symbol </w:t>
      </w:r>
      <w:r w:rsidR="007F4F81" w:rsidRPr="00D527DE">
        <w:rPr>
          <w:lang w:val="en-CA" w:eastAsia="ja-JP"/>
        </w:rPr>
        <w:t>specifying the symbol</w:t>
      </w:r>
      <w:r w:rsidR="005149C7" w:rsidRPr="00D527DE">
        <w:rPr>
          <w:lang w:val="en-CA" w:eastAsia="ja-JP"/>
        </w:rPr>
        <w:t xml:space="preserve"> to be pushed to lut0</w:t>
      </w:r>
      <w:r w:rsidR="007F4F81" w:rsidRPr="00D527DE">
        <w:rPr>
          <w:lang w:val="en-CA" w:eastAsia="ja-JP"/>
        </w:rPr>
        <w:t>.</w:t>
      </w:r>
    </w:p>
    <w:p w14:paraId="525AD2FC" w14:textId="0A05C5BF" w:rsidR="00DA0788" w:rsidRPr="00D527DE" w:rsidRDefault="00DA0788" w:rsidP="007F4F81">
      <w:pPr>
        <w:rPr>
          <w:lang w:val="en-CA" w:eastAsia="ja-JP"/>
        </w:rPr>
      </w:pPr>
      <w:r w:rsidRPr="00D527DE">
        <w:rPr>
          <w:lang w:val="en-CA" w:eastAsia="ja-JP"/>
        </w:rPr>
        <w:tab/>
        <w:t>a variable maxOccurrence specifying the maximum allowed occurrence value in lut0Histogram[k].</w:t>
      </w:r>
    </w:p>
    <w:p w14:paraId="742496A1" w14:textId="37E3D752" w:rsidR="007F4F81" w:rsidRPr="00D527DE" w:rsidRDefault="007F4F81" w:rsidP="007F4F81">
      <w:pPr>
        <w:rPr>
          <w:lang w:val="en-CA" w:eastAsia="ja-JP"/>
        </w:rPr>
      </w:pPr>
      <w:r w:rsidRPr="00D527DE">
        <w:rPr>
          <w:lang w:val="en-CA" w:eastAsia="ja-JP"/>
        </w:rPr>
        <w:t xml:space="preserve">This process </w:t>
      </w:r>
      <w:r w:rsidR="002A7126" w:rsidRPr="00D527DE">
        <w:rPr>
          <w:lang w:val="en-CA" w:eastAsia="ja-JP"/>
        </w:rPr>
        <w:t>updates lut0 and lut0Histogram as follows</w:t>
      </w:r>
      <w:r w:rsidRPr="00D527DE">
        <w:rPr>
          <w:lang w:val="en-CA" w:eastAsia="ja-JP"/>
        </w:rPr>
        <w:t>.</w:t>
      </w:r>
    </w:p>
    <w:p w14:paraId="392E7D0B" w14:textId="39BCC3AC" w:rsidR="00121DEE" w:rsidRDefault="00121DEE" w:rsidP="00BE53BF">
      <w:pPr>
        <w:pStyle w:val="Code"/>
        <w:rPr>
          <w:lang w:val="en-CA" w:eastAsia="ja-JP"/>
        </w:rPr>
      </w:pPr>
      <w:r>
        <w:rPr>
          <w:lang w:val="en-CA" w:eastAsia="ja-JP"/>
        </w:rPr>
        <w:t>lut0Histogram</w:t>
      </w:r>
      <w:r w:rsidRPr="00D527DE">
        <w:rPr>
          <w:lang w:val="en-CA" w:eastAsia="ja-JP"/>
        </w:rPr>
        <w:t>[symbol]</w:t>
      </w:r>
      <w:r>
        <w:rPr>
          <w:lang w:val="en-CA" w:eastAsia="ja-JP"/>
        </w:rPr>
        <w:t>++</w:t>
      </w:r>
    </w:p>
    <w:p w14:paraId="23DB358E" w14:textId="19AB8111" w:rsidR="002A7126" w:rsidRPr="00D527DE" w:rsidRDefault="002A7126" w:rsidP="00BE53BF">
      <w:pPr>
        <w:pStyle w:val="Code"/>
        <w:rPr>
          <w:lang w:val="en-CA" w:eastAsia="ja-JP"/>
        </w:rPr>
      </w:pPr>
      <w:r w:rsidRPr="00D527DE">
        <w:rPr>
          <w:lang w:val="en-CA" w:eastAsia="ja-JP"/>
        </w:rPr>
        <w:t xml:space="preserve">if (lut0Histogram[symbol] </w:t>
      </w:r>
      <w:r w:rsidR="00DA0788" w:rsidRPr="00D527DE">
        <w:rPr>
          <w:lang w:val="en-CA" w:eastAsia="ja-JP"/>
        </w:rPr>
        <w:t>&gt;</w:t>
      </w:r>
      <w:r w:rsidRPr="00D527DE">
        <w:rPr>
          <w:lang w:val="en-CA" w:eastAsia="ja-JP"/>
        </w:rPr>
        <w:t xml:space="preserve"> </w:t>
      </w:r>
      <w:r w:rsidR="00913989" w:rsidRPr="00D527DE">
        <w:rPr>
          <w:lang w:val="en-CA" w:eastAsia="ja-JP"/>
        </w:rPr>
        <w:t>lut0MaxOccurrence</w:t>
      </w:r>
      <w:r w:rsidRPr="00D527DE">
        <w:rPr>
          <w:lang w:val="en-CA" w:eastAsia="ja-JP"/>
        </w:rPr>
        <w:t>) {</w:t>
      </w:r>
    </w:p>
    <w:p w14:paraId="2BA23FCF" w14:textId="63832C03" w:rsidR="002A7126" w:rsidRPr="00D527DE" w:rsidRDefault="00C43BCF" w:rsidP="00BE53BF">
      <w:pPr>
        <w:pStyle w:val="Code"/>
        <w:rPr>
          <w:lang w:val="en-CA" w:eastAsia="ja-JP"/>
        </w:rPr>
      </w:pPr>
      <w:r>
        <w:rPr>
          <w:lang w:val="en-CA" w:eastAsia="ja-JP"/>
        </w:rPr>
        <w:t xml:space="preserve">  </w:t>
      </w:r>
      <w:r w:rsidR="002A7126" w:rsidRPr="00D527DE">
        <w:rPr>
          <w:lang w:val="en-CA" w:eastAsia="ja-JP"/>
        </w:rPr>
        <w:t xml:space="preserve">for (k = 0; k &lt; </w:t>
      </w:r>
      <w:r w:rsidR="00DA0788" w:rsidRPr="00D527DE">
        <w:rPr>
          <w:lang w:val="en-CA" w:eastAsia="ja-JP"/>
        </w:rPr>
        <w:t>256</w:t>
      </w:r>
      <w:r w:rsidR="002A7126" w:rsidRPr="00D527DE">
        <w:rPr>
          <w:lang w:val="en-CA" w:eastAsia="ja-JP"/>
        </w:rPr>
        <w:t>; k</w:t>
      </w:r>
      <w:r w:rsidR="00026B85">
        <w:rPr>
          <w:lang w:val="en-CA" w:eastAsia="ja-JP"/>
        </w:rPr>
        <w:t>++</w:t>
      </w:r>
      <w:r w:rsidR="002A7126" w:rsidRPr="00D527DE">
        <w:rPr>
          <w:lang w:val="en-CA" w:eastAsia="ja-JP"/>
        </w:rPr>
        <w:t>)</w:t>
      </w:r>
    </w:p>
    <w:p w14:paraId="0A76BD06" w14:textId="35E92295" w:rsidR="002A7126" w:rsidRPr="00D527DE" w:rsidRDefault="00C43BCF" w:rsidP="00BE53BF">
      <w:pPr>
        <w:pStyle w:val="Code"/>
        <w:rPr>
          <w:lang w:val="en-CA" w:eastAsia="ja-JP"/>
        </w:rPr>
      </w:pPr>
      <w:r>
        <w:rPr>
          <w:lang w:val="en-CA" w:eastAsia="ja-JP"/>
        </w:rPr>
        <w:t xml:space="preserve">    </w:t>
      </w:r>
      <w:r w:rsidR="00DA0788" w:rsidRPr="00D527DE">
        <w:rPr>
          <w:lang w:val="en-CA" w:eastAsia="ja-JP"/>
        </w:rPr>
        <w:t>lut0Histogram</w:t>
      </w:r>
      <w:r w:rsidR="002A7126" w:rsidRPr="00D527DE">
        <w:rPr>
          <w:lang w:val="en-CA" w:eastAsia="ja-JP"/>
        </w:rPr>
        <w:t xml:space="preserve">[k] = </w:t>
      </w:r>
      <w:r w:rsidR="00DA0788" w:rsidRPr="00D527DE">
        <w:rPr>
          <w:lang w:val="en-CA" w:eastAsia="ja-JP"/>
        </w:rPr>
        <w:t>lut0Histogram</w:t>
      </w:r>
      <w:r w:rsidR="002A7126" w:rsidRPr="00D527DE">
        <w:rPr>
          <w:lang w:val="en-CA" w:eastAsia="ja-JP"/>
        </w:rPr>
        <w:t>[k] &gt;&gt; 1;</w:t>
      </w:r>
    </w:p>
    <w:p w14:paraId="555C920D" w14:textId="4BE07C6E" w:rsidR="002A7126" w:rsidRDefault="002A7126" w:rsidP="00BE53BF">
      <w:pPr>
        <w:pStyle w:val="Code"/>
        <w:rPr>
          <w:lang w:val="en-CA" w:eastAsia="ja-JP"/>
        </w:rPr>
      </w:pPr>
      <w:r w:rsidRPr="00D527DE">
        <w:rPr>
          <w:lang w:val="en-CA" w:eastAsia="ja-JP"/>
        </w:rPr>
        <w:t>}</w:t>
      </w:r>
    </w:p>
    <w:p w14:paraId="307E4412" w14:textId="212DB36F" w:rsidR="00121DEE" w:rsidRPr="00D527DE" w:rsidRDefault="00121DEE" w:rsidP="00BE53BF">
      <w:pPr>
        <w:pStyle w:val="Code"/>
        <w:rPr>
          <w:lang w:val="en-CA" w:eastAsia="ja-JP"/>
        </w:rPr>
      </w:pPr>
      <w:r w:rsidRPr="00D527DE">
        <w:rPr>
          <w:lang w:val="en-CA" w:eastAsia="ja-JP"/>
        </w:rPr>
        <w:t>lut0SymbolsUntilUpdate</w:t>
      </w:r>
      <w:r>
        <w:rPr>
          <w:lang w:val="en-CA" w:eastAsia="ja-JP"/>
        </w:rPr>
        <w:t>−−;</w:t>
      </w:r>
    </w:p>
    <w:p w14:paraId="444D2FA7" w14:textId="7149644A" w:rsidR="0091057C" w:rsidRPr="00D527DE" w:rsidRDefault="002A7126" w:rsidP="00BE53BF">
      <w:pPr>
        <w:pStyle w:val="Code"/>
        <w:rPr>
          <w:lang w:val="en-CA" w:eastAsia="ja-JP"/>
        </w:rPr>
      </w:pPr>
      <w:r w:rsidRPr="00D527DE">
        <w:rPr>
          <w:lang w:val="en-CA" w:eastAsia="ja-JP"/>
        </w:rPr>
        <w:t>if (</w:t>
      </w:r>
      <w:r w:rsidR="00D04837" w:rsidRPr="00D527DE">
        <w:rPr>
          <w:lang w:val="en-CA" w:eastAsia="ja-JP"/>
        </w:rPr>
        <w:t>lut0S</w:t>
      </w:r>
      <w:r w:rsidRPr="00D527DE">
        <w:rPr>
          <w:lang w:val="en-CA" w:eastAsia="ja-JP"/>
        </w:rPr>
        <w:t>ymbolsUntilUpdate</w:t>
      </w:r>
      <w:r w:rsidR="00D04837" w:rsidRPr="00D527DE">
        <w:rPr>
          <w:lang w:val="en-CA" w:eastAsia="ja-JP"/>
        </w:rPr>
        <w:t xml:space="preserve"> == 0</w:t>
      </w:r>
      <w:r w:rsidRPr="00D527DE">
        <w:rPr>
          <w:lang w:val="en-CA" w:eastAsia="ja-JP"/>
        </w:rPr>
        <w:t>)</w:t>
      </w:r>
    </w:p>
    <w:p w14:paraId="72C7BA07" w14:textId="27996937" w:rsidR="00912EFC" w:rsidRPr="00D527DE" w:rsidRDefault="00C43BCF" w:rsidP="00BE53BF">
      <w:pPr>
        <w:pStyle w:val="Code"/>
        <w:rPr>
          <w:lang w:val="en-CA" w:eastAsia="ja-JP"/>
        </w:rPr>
      </w:pPr>
      <w:r>
        <w:rPr>
          <w:lang w:val="en-CA" w:eastAsia="ja-JP"/>
        </w:rPr>
        <w:t xml:space="preserve">  </w:t>
      </w:r>
      <w:r w:rsidR="002A7126" w:rsidRPr="00D527DE">
        <w:rPr>
          <w:lang w:val="en-CA" w:eastAsia="ja-JP"/>
        </w:rPr>
        <w:t>update</w:t>
      </w:r>
      <w:r w:rsidR="00D04837" w:rsidRPr="00D527DE">
        <w:rPr>
          <w:lang w:val="en-CA" w:eastAsia="ja-JP"/>
        </w:rPr>
        <w:t>Lut0</w:t>
      </w:r>
      <w:r w:rsidR="002A7126" w:rsidRPr="00D527DE">
        <w:rPr>
          <w:lang w:val="en-CA" w:eastAsia="ja-JP"/>
        </w:rPr>
        <w:t>();</w:t>
      </w:r>
    </w:p>
    <w:p w14:paraId="402ED689" w14:textId="7D76CF03" w:rsidR="00A316A2" w:rsidRPr="00D527DE" w:rsidRDefault="00A316A2" w:rsidP="00C26664">
      <w:pPr>
        <w:pStyle w:val="3"/>
        <w:rPr>
          <w:lang w:val="en-CA"/>
        </w:rPr>
      </w:pPr>
      <w:bookmarkStart w:id="2438" w:name="_Toc24731198"/>
      <w:bookmarkStart w:id="2439" w:name="_Toc38236549"/>
      <w:bookmarkStart w:id="2440" w:name="_Toc4056204"/>
      <w:bookmarkStart w:id="2441" w:name="_Toc6215378"/>
      <w:r w:rsidRPr="00D527DE">
        <w:rPr>
          <w:lang w:val="en-CA"/>
        </w:rPr>
        <w:t>Definition of updateLut0()</w:t>
      </w:r>
      <w:bookmarkEnd w:id="2438"/>
      <w:bookmarkEnd w:id="2439"/>
    </w:p>
    <w:p w14:paraId="51F094D5" w14:textId="3F304D0C" w:rsidR="00A316A2" w:rsidRPr="00D527DE" w:rsidRDefault="00D972E4" w:rsidP="00A316A2">
      <w:pPr>
        <w:rPr>
          <w:lang w:val="en-CA" w:eastAsia="ja-JP"/>
        </w:rPr>
      </w:pPr>
      <w:r w:rsidRPr="00D527DE">
        <w:rPr>
          <w:lang w:val="en-CA" w:eastAsia="ja-JP"/>
        </w:rPr>
        <w:t xml:space="preserve">This process updates </w:t>
      </w:r>
      <w:r w:rsidR="00913989" w:rsidRPr="00D527DE">
        <w:rPr>
          <w:lang w:val="en-CA" w:eastAsia="ja-JP"/>
        </w:rPr>
        <w:t xml:space="preserve">lut0UpdatePeriod, </w:t>
      </w:r>
      <w:r w:rsidRPr="00D527DE">
        <w:rPr>
          <w:lang w:val="en-CA" w:eastAsia="ja-JP"/>
        </w:rPr>
        <w:t>lut0</w:t>
      </w:r>
      <w:r w:rsidR="00B40E9E" w:rsidRPr="00D527DE">
        <w:rPr>
          <w:lang w:val="en-CA" w:eastAsia="ja-JP"/>
        </w:rPr>
        <w:t xml:space="preserve"> and lut0Histogram</w:t>
      </w:r>
      <w:r w:rsidRPr="00D527DE">
        <w:rPr>
          <w:lang w:val="en-CA" w:eastAsia="ja-JP"/>
        </w:rPr>
        <w:t xml:space="preserve"> as follows.</w:t>
      </w:r>
    </w:p>
    <w:p w14:paraId="0A03B6D5" w14:textId="4366200C" w:rsidR="00D972E4" w:rsidRPr="00D527DE" w:rsidRDefault="00D972E4" w:rsidP="00BE53BF">
      <w:pPr>
        <w:pStyle w:val="Code"/>
        <w:rPr>
          <w:lang w:val="en-CA" w:eastAsia="ja-JP"/>
        </w:rPr>
      </w:pPr>
      <w:r w:rsidRPr="00D527DE">
        <w:rPr>
          <w:lang w:val="en-CA" w:eastAsia="ja-JP"/>
        </w:rPr>
        <w:t xml:space="preserve">lut0UpdatePeriod = </w:t>
      </w:r>
      <w:r w:rsidR="009A7E14">
        <w:rPr>
          <w:lang w:val="en-CA" w:eastAsia="ja-JP"/>
        </w:rPr>
        <w:t>M</w:t>
      </w:r>
      <w:r w:rsidR="009A7E14" w:rsidRPr="00D527DE">
        <w:rPr>
          <w:lang w:val="en-CA" w:eastAsia="ja-JP"/>
        </w:rPr>
        <w:t>in</w:t>
      </w:r>
      <w:r w:rsidRPr="00D527DE">
        <w:rPr>
          <w:lang w:val="en-CA" w:eastAsia="ja-JP"/>
        </w:rPr>
        <w:t xml:space="preserve">((5 </w:t>
      </w:r>
      <w:r w:rsidR="007D6F11" w:rsidRPr="00D527DE">
        <w:rPr>
          <w:lang w:val="en-CA" w:eastAsia="ja-JP"/>
        </w:rPr>
        <w:t>×</w:t>
      </w:r>
      <w:r w:rsidRPr="00D527DE">
        <w:rPr>
          <w:lang w:val="en-CA" w:eastAsia="ja-JP"/>
        </w:rPr>
        <w:t xml:space="preserve"> </w:t>
      </w:r>
      <w:r w:rsidR="00913989" w:rsidRPr="00D527DE">
        <w:rPr>
          <w:lang w:val="en-CA" w:eastAsia="ja-JP"/>
        </w:rPr>
        <w:t>lut0UpdatePeriod</w:t>
      </w:r>
      <w:r w:rsidRPr="00D527DE">
        <w:rPr>
          <w:lang w:val="en-CA" w:eastAsia="ja-JP"/>
        </w:rPr>
        <w:t xml:space="preserve">) &gt;&gt; 2, </w:t>
      </w:r>
      <w:r w:rsidR="00913989" w:rsidRPr="00D527DE">
        <w:rPr>
          <w:lang w:val="en-CA" w:eastAsia="ja-JP"/>
        </w:rPr>
        <w:t>lut0MaxUpdatePeriod</w:t>
      </w:r>
      <w:r w:rsidRPr="00D527DE">
        <w:rPr>
          <w:lang w:val="en-CA" w:eastAsia="ja-JP"/>
        </w:rPr>
        <w:t>);</w:t>
      </w:r>
    </w:p>
    <w:p w14:paraId="4B89B9A2" w14:textId="3FE8479F" w:rsidR="00D972E4" w:rsidRPr="00D527DE" w:rsidRDefault="00913989" w:rsidP="00BE53BF">
      <w:pPr>
        <w:pStyle w:val="Code"/>
        <w:rPr>
          <w:lang w:val="en-CA" w:eastAsia="ja-JP"/>
        </w:rPr>
      </w:pPr>
      <w:r w:rsidRPr="00D527DE">
        <w:rPr>
          <w:lang w:val="en-CA" w:eastAsia="ja-JP"/>
        </w:rPr>
        <w:t>lut0SymbolsUntilUpdate</w:t>
      </w:r>
      <w:r w:rsidR="00D972E4" w:rsidRPr="00D527DE">
        <w:rPr>
          <w:lang w:val="en-CA" w:eastAsia="ja-JP"/>
        </w:rPr>
        <w:t xml:space="preserve"> = </w:t>
      </w:r>
      <w:r w:rsidRPr="00D527DE">
        <w:rPr>
          <w:lang w:val="en-CA" w:eastAsia="ja-JP"/>
        </w:rPr>
        <w:t>lut0UpdatePeriod</w:t>
      </w:r>
      <w:r w:rsidR="00D972E4" w:rsidRPr="00D527DE">
        <w:rPr>
          <w:lang w:val="en-CA" w:eastAsia="ja-JP"/>
        </w:rPr>
        <w:t>;</w:t>
      </w:r>
    </w:p>
    <w:p w14:paraId="7DA354CA" w14:textId="4D1081BE" w:rsidR="00D972E4" w:rsidRPr="00D527DE" w:rsidRDefault="00B40E9E" w:rsidP="00BE53BF">
      <w:pPr>
        <w:pStyle w:val="Code"/>
        <w:rPr>
          <w:lang w:val="en-CA" w:eastAsia="ja-JP"/>
        </w:rPr>
      </w:pPr>
      <w:r w:rsidRPr="00D527DE">
        <w:rPr>
          <w:lang w:val="en-CA" w:eastAsia="ja-JP"/>
        </w:rPr>
        <w:t>lut0ComputeMostFrequentSymbols()</w:t>
      </w:r>
    </w:p>
    <w:p w14:paraId="32971A80" w14:textId="0D4E2DD8" w:rsidR="00D972E4" w:rsidRPr="00D527DE" w:rsidRDefault="00D972E4" w:rsidP="00BE53BF">
      <w:pPr>
        <w:pStyle w:val="Code"/>
        <w:rPr>
          <w:lang w:val="en-CA" w:eastAsia="ja-JP"/>
        </w:rPr>
      </w:pPr>
      <w:r w:rsidRPr="00D527DE">
        <w:rPr>
          <w:lang w:val="en-CA" w:eastAsia="ja-JP"/>
        </w:rPr>
        <w:t>if (</w:t>
      </w:r>
      <w:r w:rsidR="00B40E9E" w:rsidRPr="00D527DE">
        <w:rPr>
          <w:lang w:val="en-CA" w:eastAsia="ja-JP"/>
        </w:rPr>
        <w:t>lut0R</w:t>
      </w:r>
      <w:r w:rsidRPr="00D527DE">
        <w:rPr>
          <w:lang w:val="en-CA" w:eastAsia="ja-JP"/>
        </w:rPr>
        <w:t>eset) {</w:t>
      </w:r>
    </w:p>
    <w:p w14:paraId="69E05DCA" w14:textId="0B416674" w:rsidR="00D972E4" w:rsidRPr="00D527DE" w:rsidRDefault="00C43BCF" w:rsidP="00BE53BF">
      <w:pPr>
        <w:pStyle w:val="Code"/>
        <w:rPr>
          <w:lang w:val="en-CA" w:eastAsia="ja-JP"/>
        </w:rPr>
      </w:pPr>
      <w:r>
        <w:rPr>
          <w:lang w:val="en-CA" w:eastAsia="ja-JP"/>
        </w:rPr>
        <w:t xml:space="preserve">  </w:t>
      </w:r>
      <w:r w:rsidR="00B40E9E" w:rsidRPr="00D527DE">
        <w:rPr>
          <w:lang w:val="en-CA" w:eastAsia="ja-JP"/>
        </w:rPr>
        <w:t xml:space="preserve">lut0Reset </w:t>
      </w:r>
      <w:r w:rsidR="00D972E4" w:rsidRPr="00D527DE">
        <w:rPr>
          <w:lang w:val="en-CA" w:eastAsia="ja-JP"/>
        </w:rPr>
        <w:t>= false;</w:t>
      </w:r>
    </w:p>
    <w:p w14:paraId="4BF63FF1" w14:textId="67041F58" w:rsidR="00B40E9E" w:rsidRPr="00D527DE" w:rsidRDefault="00C43BCF" w:rsidP="00BE53BF">
      <w:pPr>
        <w:pStyle w:val="Code"/>
        <w:rPr>
          <w:lang w:val="en-CA" w:eastAsia="ja-JP"/>
        </w:rPr>
      </w:pPr>
      <w:r>
        <w:rPr>
          <w:lang w:val="en-CA" w:eastAsia="ja-JP"/>
        </w:rPr>
        <w:t xml:space="preserve">  </w:t>
      </w:r>
      <w:r w:rsidR="00B40E9E" w:rsidRPr="00D527DE">
        <w:rPr>
          <w:lang w:val="en-CA" w:eastAsia="ja-JP"/>
        </w:rPr>
        <w:t>for (k = 0; k &lt; 256; k</w:t>
      </w:r>
      <w:r w:rsidR="00121DEE">
        <w:rPr>
          <w:lang w:val="en-CA" w:eastAsia="ja-JP"/>
        </w:rPr>
        <w:t>++</w:t>
      </w:r>
      <w:r w:rsidR="00B40E9E" w:rsidRPr="00D527DE">
        <w:rPr>
          <w:lang w:val="en-CA" w:eastAsia="ja-JP"/>
        </w:rPr>
        <w:t>)</w:t>
      </w:r>
    </w:p>
    <w:p w14:paraId="40FFCB7B" w14:textId="61949629" w:rsidR="00B40E9E" w:rsidRPr="00D527DE" w:rsidRDefault="00C43BCF" w:rsidP="00BE53BF">
      <w:pPr>
        <w:pStyle w:val="Code"/>
        <w:rPr>
          <w:lang w:val="en-CA" w:eastAsia="ja-JP"/>
        </w:rPr>
      </w:pPr>
      <w:r>
        <w:rPr>
          <w:lang w:val="en-CA" w:eastAsia="ja-JP"/>
        </w:rPr>
        <w:t xml:space="preserve">    </w:t>
      </w:r>
      <w:r w:rsidR="00B40E9E" w:rsidRPr="00D527DE">
        <w:rPr>
          <w:lang w:val="en-CA" w:eastAsia="ja-JP"/>
        </w:rPr>
        <w:t>lut0Histogram[k] = 0;</w:t>
      </w:r>
    </w:p>
    <w:p w14:paraId="528514EB" w14:textId="1C518222" w:rsidR="00D972E4" w:rsidRPr="00D527DE" w:rsidRDefault="00D972E4" w:rsidP="00BE53BF">
      <w:pPr>
        <w:pStyle w:val="Code"/>
        <w:rPr>
          <w:lang w:val="en-CA"/>
        </w:rPr>
      </w:pPr>
      <w:r w:rsidRPr="00D527DE">
        <w:rPr>
          <w:lang w:val="en-CA" w:eastAsia="ja-JP"/>
        </w:rPr>
        <w:t>}</w:t>
      </w:r>
    </w:p>
    <w:p w14:paraId="7270016B" w14:textId="14703AC4" w:rsidR="00B40E9E" w:rsidRPr="00D527DE" w:rsidRDefault="00B40E9E" w:rsidP="00C26664">
      <w:pPr>
        <w:pStyle w:val="3"/>
        <w:rPr>
          <w:lang w:val="en-CA"/>
        </w:rPr>
      </w:pPr>
      <w:bookmarkStart w:id="2442" w:name="_Toc24731199"/>
      <w:bookmarkStart w:id="2443" w:name="_Toc38236550"/>
      <w:r w:rsidRPr="00D527DE">
        <w:rPr>
          <w:lang w:val="en-CA"/>
        </w:rPr>
        <w:t>Definition of lut0ComputeMostFrequentSymbols()</w:t>
      </w:r>
      <w:bookmarkEnd w:id="2442"/>
      <w:bookmarkEnd w:id="2443"/>
    </w:p>
    <w:p w14:paraId="308B3278" w14:textId="1D66FDB8" w:rsidR="00B40E9E" w:rsidRPr="00D527DE" w:rsidRDefault="00B40E9E" w:rsidP="00D16D37">
      <w:pPr>
        <w:rPr>
          <w:lang w:val="en-CA"/>
        </w:rPr>
      </w:pPr>
      <w:r w:rsidRPr="00D527DE">
        <w:rPr>
          <w:lang w:val="en-CA" w:eastAsia="ja-JP"/>
        </w:rPr>
        <w:t xml:space="preserve">This process </w:t>
      </w:r>
      <w:r w:rsidR="00000B71" w:rsidRPr="00D527DE">
        <w:rPr>
          <w:lang w:val="en-CA" w:eastAsia="ja-JP"/>
        </w:rPr>
        <w:t>updates</w:t>
      </w:r>
      <w:r w:rsidRPr="00D527DE">
        <w:rPr>
          <w:lang w:val="en-CA" w:eastAsia="ja-JP"/>
        </w:rPr>
        <w:t xml:space="preserve"> lut0 such that it contains the 32 most frequent symbols based on the occurrence values stored in lut0Histogram. </w:t>
      </w:r>
      <w:r w:rsidR="00000B71" w:rsidRPr="00D527DE">
        <w:rPr>
          <w:lang w:val="en-CA" w:eastAsia="ja-JP"/>
        </w:rPr>
        <w:t>If two symbols S1 and S2 have the same occurrence the one with the smallest value is preferred</w:t>
      </w:r>
      <w:r w:rsidR="009F3D3D" w:rsidRPr="00D527DE">
        <w:rPr>
          <w:lang w:val="en-CA" w:eastAsia="ja-JP"/>
        </w:rPr>
        <w:t>.</w:t>
      </w:r>
    </w:p>
    <w:p w14:paraId="1B27EC8F" w14:textId="54F6EC73" w:rsidR="00A40C1C" w:rsidRPr="00D527DE" w:rsidRDefault="00A40C1C" w:rsidP="00C26664">
      <w:pPr>
        <w:pStyle w:val="3"/>
        <w:rPr>
          <w:lang w:val="en-CA"/>
        </w:rPr>
      </w:pPr>
      <w:bookmarkStart w:id="2444" w:name="_Toc24731200"/>
      <w:bookmarkStart w:id="2445" w:name="_Toc38236551"/>
      <w:r w:rsidRPr="00D527DE">
        <w:rPr>
          <w:lang w:val="en-CA"/>
        </w:rPr>
        <w:t>Definition of pushLut1()</w:t>
      </w:r>
      <w:bookmarkEnd w:id="2444"/>
      <w:bookmarkEnd w:id="2445"/>
    </w:p>
    <w:p w14:paraId="2FBB350F" w14:textId="2A80FA16" w:rsidR="005149C7" w:rsidRPr="00D527DE" w:rsidRDefault="005149C7">
      <w:pPr>
        <w:rPr>
          <w:lang w:val="en-CA" w:eastAsia="ja-JP"/>
        </w:rPr>
      </w:pPr>
      <w:r w:rsidRPr="00D527DE">
        <w:rPr>
          <w:lang w:val="en-CA" w:eastAsia="ja-JP"/>
        </w:rPr>
        <w:t xml:space="preserve">Input to this process </w:t>
      </w:r>
      <w:r w:rsidR="000A0908" w:rsidRPr="00D527DE">
        <w:rPr>
          <w:lang w:val="en-CA" w:eastAsia="ja-JP"/>
        </w:rPr>
        <w:t xml:space="preserve">is </w:t>
      </w:r>
      <w:r w:rsidRPr="00D527DE">
        <w:rPr>
          <w:lang w:val="en-CA" w:eastAsia="ja-JP"/>
        </w:rPr>
        <w:t xml:space="preserve">an 8-bit variable </w:t>
      </w:r>
      <w:r w:rsidRPr="00D527DE">
        <w:rPr>
          <w:lang w:val="en-US" w:eastAsia="ja-JP"/>
        </w:rPr>
        <w:t xml:space="preserve">symbol </w:t>
      </w:r>
      <w:r w:rsidRPr="00D527DE">
        <w:rPr>
          <w:lang w:val="en-CA" w:eastAsia="ja-JP"/>
        </w:rPr>
        <w:t>specifying the symbol</w:t>
      </w:r>
      <w:r w:rsidR="002A6307" w:rsidRPr="00D527DE">
        <w:rPr>
          <w:lang w:val="en-CA" w:eastAsia="ja-JP"/>
        </w:rPr>
        <w:t xml:space="preserve"> to be pushed t</w:t>
      </w:r>
      <w:r w:rsidR="005D72AB" w:rsidRPr="00D527DE">
        <w:rPr>
          <w:lang w:val="en-CA" w:eastAsia="ja-JP"/>
        </w:rPr>
        <w:t>o</w:t>
      </w:r>
      <w:r w:rsidR="002A6307" w:rsidRPr="00D527DE">
        <w:rPr>
          <w:lang w:val="en-CA" w:eastAsia="ja-JP"/>
        </w:rPr>
        <w:t xml:space="preserve"> lut1</w:t>
      </w:r>
      <w:r w:rsidRPr="00D527DE">
        <w:rPr>
          <w:lang w:val="en-CA" w:eastAsia="ja-JP"/>
        </w:rPr>
        <w:t>.</w:t>
      </w:r>
    </w:p>
    <w:p w14:paraId="68D98D61" w14:textId="2A0C07AD" w:rsidR="005149C7" w:rsidRPr="00D527DE" w:rsidRDefault="005149C7" w:rsidP="005149C7">
      <w:pPr>
        <w:rPr>
          <w:lang w:val="en-CA" w:eastAsia="ja-JP"/>
        </w:rPr>
      </w:pPr>
      <w:r w:rsidRPr="00D527DE">
        <w:rPr>
          <w:lang w:val="en-CA" w:eastAsia="ja-JP"/>
        </w:rPr>
        <w:t>This process updates lut</w:t>
      </w:r>
      <w:r w:rsidR="000A0908" w:rsidRPr="00D527DE">
        <w:rPr>
          <w:lang w:val="en-CA" w:eastAsia="ja-JP"/>
        </w:rPr>
        <w:t>1</w:t>
      </w:r>
      <w:r w:rsidRPr="00D527DE">
        <w:rPr>
          <w:lang w:val="en-CA" w:eastAsia="ja-JP"/>
        </w:rPr>
        <w:t xml:space="preserve"> and </w:t>
      </w:r>
      <w:r w:rsidR="00BD4C17" w:rsidRPr="00D527DE">
        <w:rPr>
          <w:lang w:val="en-CA" w:eastAsia="ja-JP"/>
        </w:rPr>
        <w:t xml:space="preserve">lut1IndexLastSymbol </w:t>
      </w:r>
      <w:r w:rsidRPr="00D527DE">
        <w:rPr>
          <w:lang w:val="en-CA" w:eastAsia="ja-JP"/>
        </w:rPr>
        <w:t>as follows.</w:t>
      </w:r>
    </w:p>
    <w:p w14:paraId="7264CC01" w14:textId="7DFA00A7" w:rsidR="00BD4C17" w:rsidRPr="00D527DE" w:rsidRDefault="005149C7" w:rsidP="00BE53BF">
      <w:pPr>
        <w:pStyle w:val="Code"/>
        <w:rPr>
          <w:lang w:val="en-CA" w:eastAsia="ja-JP"/>
        </w:rPr>
      </w:pPr>
      <w:r w:rsidRPr="00D527DE">
        <w:rPr>
          <w:lang w:val="en-CA" w:eastAsia="ja-JP"/>
        </w:rPr>
        <w:t xml:space="preserve">index = </w:t>
      </w:r>
      <w:r w:rsidR="004C0821" w:rsidRPr="00D527DE">
        <w:rPr>
          <w:lang w:val="en-CA" w:eastAsia="ja-JP"/>
        </w:rPr>
        <w:t>−</w:t>
      </w:r>
      <w:r w:rsidR="00BD4C17" w:rsidRPr="00D527DE">
        <w:rPr>
          <w:lang w:val="en-CA" w:eastAsia="ja-JP"/>
        </w:rPr>
        <w:t>1</w:t>
      </w:r>
    </w:p>
    <w:p w14:paraId="093E4570" w14:textId="7AF8109C" w:rsidR="00BD4C17" w:rsidRPr="00D527DE" w:rsidRDefault="00BD4C17" w:rsidP="00BE53BF">
      <w:pPr>
        <w:pStyle w:val="Code"/>
        <w:rPr>
          <w:lang w:val="en-CA" w:eastAsia="ja-JP"/>
        </w:rPr>
      </w:pPr>
      <w:r w:rsidRPr="00D527DE">
        <w:rPr>
          <w:lang w:val="en-CA" w:eastAsia="ja-JP"/>
        </w:rPr>
        <w:t>for</w:t>
      </w:r>
      <w:r w:rsidR="004F45C4">
        <w:rPr>
          <w:lang w:val="en-CA" w:eastAsia="ja-JP"/>
        </w:rPr>
        <w:t xml:space="preserve"> </w:t>
      </w:r>
      <w:r w:rsidRPr="00D527DE">
        <w:rPr>
          <w:lang w:val="en-CA" w:eastAsia="ja-JP"/>
        </w:rPr>
        <w:t>(k</w:t>
      </w:r>
      <w:r w:rsidR="0013471A">
        <w:rPr>
          <w:lang w:val="en-CA" w:eastAsia="ja-JP"/>
        </w:rPr>
        <w:t xml:space="preserve"> </w:t>
      </w:r>
      <w:r w:rsidRPr="00D527DE">
        <w:rPr>
          <w:lang w:val="en-CA" w:eastAsia="ja-JP"/>
        </w:rPr>
        <w:t>=</w:t>
      </w:r>
      <w:r w:rsidR="0013471A">
        <w:rPr>
          <w:lang w:val="en-CA" w:eastAsia="ja-JP"/>
        </w:rPr>
        <w:t xml:space="preserve"> </w:t>
      </w:r>
      <w:r w:rsidRPr="00D527DE">
        <w:rPr>
          <w:lang w:val="en-CA" w:eastAsia="ja-JP"/>
        </w:rPr>
        <w:t>0; k &lt; 16; k</w:t>
      </w:r>
      <w:r w:rsidR="00121DEE">
        <w:rPr>
          <w:lang w:val="en-CA" w:eastAsia="ja-JP"/>
        </w:rPr>
        <w:t>++</w:t>
      </w:r>
      <w:r w:rsidRPr="00D527DE">
        <w:rPr>
          <w:lang w:val="en-CA" w:eastAsia="ja-JP"/>
        </w:rPr>
        <w:t>) {</w:t>
      </w:r>
    </w:p>
    <w:p w14:paraId="5ED5B1EB" w14:textId="19A219F3" w:rsidR="005149C7" w:rsidRPr="00D527DE" w:rsidRDefault="00C43BCF" w:rsidP="00BE53BF">
      <w:pPr>
        <w:pStyle w:val="Code"/>
        <w:rPr>
          <w:lang w:val="en-CA" w:eastAsia="ja-JP"/>
        </w:rPr>
      </w:pPr>
      <w:r>
        <w:rPr>
          <w:lang w:val="en-CA" w:eastAsia="ja-JP"/>
        </w:rPr>
        <w:t xml:space="preserve">  </w:t>
      </w:r>
      <w:r w:rsidR="00BD4C17" w:rsidRPr="00D527DE">
        <w:rPr>
          <w:lang w:val="en-CA" w:eastAsia="ja-JP"/>
        </w:rPr>
        <w:t xml:space="preserve">if (lut1[index] == </w:t>
      </w:r>
      <w:r w:rsidR="005149C7" w:rsidRPr="00D527DE">
        <w:rPr>
          <w:lang w:val="en-CA" w:eastAsia="ja-JP"/>
        </w:rPr>
        <w:t>symbol</w:t>
      </w:r>
      <w:r w:rsidR="00BD4C17" w:rsidRPr="00D527DE">
        <w:rPr>
          <w:lang w:val="en-CA" w:eastAsia="ja-JP"/>
        </w:rPr>
        <w:t>) {</w:t>
      </w:r>
    </w:p>
    <w:p w14:paraId="57CB95C8" w14:textId="3B3A9A14" w:rsidR="00BD4C17" w:rsidRPr="00D527DE" w:rsidRDefault="00C43BCF" w:rsidP="00BE53BF">
      <w:pPr>
        <w:pStyle w:val="Code"/>
        <w:rPr>
          <w:lang w:val="en-CA" w:eastAsia="ja-JP"/>
        </w:rPr>
      </w:pPr>
      <w:r>
        <w:rPr>
          <w:lang w:val="en-CA" w:eastAsia="ja-JP"/>
        </w:rPr>
        <w:t xml:space="preserve">    </w:t>
      </w:r>
      <w:r w:rsidR="00BD4C17" w:rsidRPr="00D527DE">
        <w:rPr>
          <w:lang w:val="en-CA" w:eastAsia="ja-JP"/>
        </w:rPr>
        <w:t>index = k;</w:t>
      </w:r>
    </w:p>
    <w:p w14:paraId="66ADA808" w14:textId="727336DC" w:rsidR="00BD4C17" w:rsidRPr="00D527DE" w:rsidRDefault="00C43BCF" w:rsidP="00BE53BF">
      <w:pPr>
        <w:pStyle w:val="Code"/>
        <w:rPr>
          <w:lang w:val="en-CA" w:eastAsia="ja-JP"/>
        </w:rPr>
      </w:pPr>
      <w:r>
        <w:rPr>
          <w:lang w:val="en-CA" w:eastAsia="ja-JP"/>
        </w:rPr>
        <w:t xml:space="preserve">    </w:t>
      </w:r>
      <w:r w:rsidR="00BD4C17" w:rsidRPr="00D527DE">
        <w:rPr>
          <w:lang w:val="en-CA" w:eastAsia="ja-JP"/>
        </w:rPr>
        <w:t>break;</w:t>
      </w:r>
    </w:p>
    <w:p w14:paraId="307A9A5E" w14:textId="490C9261" w:rsidR="00BD4C17" w:rsidRPr="00D527DE" w:rsidRDefault="00C43BCF" w:rsidP="00BE53BF">
      <w:pPr>
        <w:pStyle w:val="Code"/>
        <w:rPr>
          <w:lang w:val="en-CA" w:eastAsia="ja-JP"/>
        </w:rPr>
      </w:pPr>
      <w:r>
        <w:rPr>
          <w:lang w:val="en-CA" w:eastAsia="ja-JP"/>
        </w:rPr>
        <w:t xml:space="preserve">  </w:t>
      </w:r>
      <w:r w:rsidR="00BD4C17" w:rsidRPr="00D527DE">
        <w:rPr>
          <w:lang w:val="en-CA" w:eastAsia="ja-JP"/>
        </w:rPr>
        <w:t>}</w:t>
      </w:r>
    </w:p>
    <w:p w14:paraId="7141DD12" w14:textId="025861D8" w:rsidR="00BD4C17" w:rsidRPr="00D527DE" w:rsidRDefault="00BD4C17" w:rsidP="00BE53BF">
      <w:pPr>
        <w:pStyle w:val="Code"/>
        <w:rPr>
          <w:lang w:val="en-CA" w:eastAsia="ja-JP"/>
        </w:rPr>
      </w:pPr>
      <w:r w:rsidRPr="00D527DE">
        <w:rPr>
          <w:lang w:val="en-CA" w:eastAsia="ja-JP"/>
        </w:rPr>
        <w:t>}</w:t>
      </w:r>
    </w:p>
    <w:p w14:paraId="70318A78" w14:textId="13AE3D57" w:rsidR="00026B85" w:rsidRDefault="00026B85" w:rsidP="00BE53BF">
      <w:pPr>
        <w:pStyle w:val="Code"/>
        <w:rPr>
          <w:lang w:val="en-CA" w:eastAsia="ja-JP"/>
        </w:rPr>
      </w:pPr>
      <w:r w:rsidRPr="00D527DE">
        <w:rPr>
          <w:lang w:val="en-CA" w:eastAsia="ja-JP"/>
        </w:rPr>
        <w:t>lut1IndexLastSymbol++</w:t>
      </w:r>
    </w:p>
    <w:p w14:paraId="47176ACC" w14:textId="1E73E9FB" w:rsidR="005149C7" w:rsidRPr="00D527DE" w:rsidRDefault="005149C7" w:rsidP="00BE53BF">
      <w:pPr>
        <w:pStyle w:val="Code"/>
        <w:rPr>
          <w:lang w:val="en-CA" w:eastAsia="ja-JP"/>
        </w:rPr>
      </w:pPr>
      <w:r w:rsidRPr="00D527DE">
        <w:rPr>
          <w:lang w:val="en-CA" w:eastAsia="ja-JP"/>
        </w:rPr>
        <w:t xml:space="preserve">index0 = </w:t>
      </w:r>
      <w:r w:rsidR="00BD4C17" w:rsidRPr="00D527DE">
        <w:rPr>
          <w:lang w:val="en-CA" w:eastAsia="ja-JP"/>
        </w:rPr>
        <w:t>lut1IndexLastSymbol</w:t>
      </w:r>
      <w:r w:rsidRPr="00D527DE">
        <w:rPr>
          <w:lang w:val="en-CA" w:eastAsia="ja-JP"/>
        </w:rPr>
        <w:t xml:space="preserve"> % </w:t>
      </w:r>
      <w:r w:rsidR="00BD4C17" w:rsidRPr="00D527DE">
        <w:rPr>
          <w:lang w:val="en-CA" w:eastAsia="ja-JP"/>
        </w:rPr>
        <w:t>16</w:t>
      </w:r>
      <w:r w:rsidRPr="00D527DE">
        <w:rPr>
          <w:lang w:val="en-CA" w:eastAsia="ja-JP"/>
        </w:rPr>
        <w:t>;</w:t>
      </w:r>
    </w:p>
    <w:p w14:paraId="6868F98F" w14:textId="5FE41594" w:rsidR="005149C7" w:rsidRPr="00D527DE" w:rsidRDefault="005149C7" w:rsidP="00BE53BF">
      <w:pPr>
        <w:pStyle w:val="Code"/>
        <w:rPr>
          <w:lang w:val="en-CA" w:eastAsia="ja-JP"/>
        </w:rPr>
      </w:pPr>
      <w:r w:rsidRPr="00D527DE">
        <w:rPr>
          <w:lang w:val="en-CA" w:eastAsia="ja-JP"/>
        </w:rPr>
        <w:t xml:space="preserve">symbol0 = </w:t>
      </w:r>
      <w:r w:rsidR="00BD4C17" w:rsidRPr="00D527DE">
        <w:rPr>
          <w:lang w:val="en-CA" w:eastAsia="ja-JP"/>
        </w:rPr>
        <w:t>lut1</w:t>
      </w:r>
      <w:r w:rsidRPr="00D527DE">
        <w:rPr>
          <w:lang w:val="en-CA" w:eastAsia="ja-JP"/>
        </w:rPr>
        <w:t>[index0];</w:t>
      </w:r>
    </w:p>
    <w:p w14:paraId="18FDBD48" w14:textId="037168FE" w:rsidR="005149C7" w:rsidRPr="00D527DE" w:rsidRDefault="005149C7" w:rsidP="00BE53BF">
      <w:pPr>
        <w:pStyle w:val="Code"/>
        <w:rPr>
          <w:lang w:val="en-CA" w:eastAsia="ja-JP"/>
        </w:rPr>
      </w:pPr>
      <w:r w:rsidRPr="00D527DE">
        <w:rPr>
          <w:lang w:val="en-CA" w:eastAsia="ja-JP"/>
        </w:rPr>
        <w:t xml:space="preserve">if (index == </w:t>
      </w:r>
      <w:r w:rsidR="004C0821" w:rsidRPr="00D527DE">
        <w:rPr>
          <w:lang w:val="en-CA" w:eastAsia="ja-JP"/>
        </w:rPr>
        <w:t>−</w:t>
      </w:r>
      <w:r w:rsidR="00BD4C17" w:rsidRPr="00D527DE">
        <w:rPr>
          <w:lang w:val="en-CA" w:eastAsia="ja-JP"/>
        </w:rPr>
        <w:t>1</w:t>
      </w:r>
      <w:r w:rsidRPr="00D527DE">
        <w:rPr>
          <w:lang w:val="en-CA" w:eastAsia="ja-JP"/>
        </w:rPr>
        <w:t>)</w:t>
      </w:r>
    </w:p>
    <w:p w14:paraId="59533577" w14:textId="30D58648" w:rsidR="005149C7" w:rsidRPr="00D527DE" w:rsidRDefault="00C43BCF" w:rsidP="00BE53BF">
      <w:pPr>
        <w:pStyle w:val="Code"/>
        <w:rPr>
          <w:lang w:val="en-CA" w:eastAsia="ja-JP"/>
        </w:rPr>
      </w:pPr>
      <w:r>
        <w:rPr>
          <w:lang w:val="en-CA" w:eastAsia="ja-JP"/>
        </w:rPr>
        <w:t xml:space="preserve">  </w:t>
      </w:r>
      <w:r w:rsidR="00BD4C17" w:rsidRPr="00D527DE">
        <w:rPr>
          <w:lang w:val="en-CA" w:eastAsia="ja-JP"/>
        </w:rPr>
        <w:t>lut1</w:t>
      </w:r>
      <w:r w:rsidR="005149C7" w:rsidRPr="00D527DE">
        <w:rPr>
          <w:lang w:val="en-CA" w:eastAsia="ja-JP"/>
        </w:rPr>
        <w:t>[index0] = symbol;</w:t>
      </w:r>
    </w:p>
    <w:p w14:paraId="68370CEA" w14:textId="5E04178C" w:rsidR="005149C7" w:rsidRPr="00D527DE" w:rsidRDefault="005149C7" w:rsidP="00BE53BF">
      <w:pPr>
        <w:pStyle w:val="Code"/>
        <w:rPr>
          <w:lang w:val="en-CA" w:eastAsia="ja-JP"/>
        </w:rPr>
      </w:pPr>
      <w:r w:rsidRPr="00D527DE">
        <w:rPr>
          <w:lang w:val="en-CA" w:eastAsia="ja-JP"/>
        </w:rPr>
        <w:t>else</w:t>
      </w:r>
    </w:p>
    <w:p w14:paraId="1FD9C900" w14:textId="7A1C94C4" w:rsidR="00A40C1C" w:rsidRPr="00D527DE" w:rsidRDefault="00C43BCF" w:rsidP="00BE53BF">
      <w:pPr>
        <w:pStyle w:val="Code"/>
        <w:rPr>
          <w:lang w:val="en-CA"/>
        </w:rPr>
      </w:pPr>
      <w:r>
        <w:rPr>
          <w:lang w:val="en-CA" w:eastAsia="ja-JP"/>
        </w:rPr>
        <w:t xml:space="preserve">  </w:t>
      </w:r>
      <w:r w:rsidR="005149C7" w:rsidRPr="00D527DE">
        <w:rPr>
          <w:lang w:val="en-CA" w:eastAsia="ja-JP"/>
        </w:rPr>
        <w:t>swap(</w:t>
      </w:r>
      <w:r w:rsidR="00BD4C17" w:rsidRPr="00D527DE">
        <w:rPr>
          <w:lang w:val="en-CA" w:eastAsia="ja-JP"/>
        </w:rPr>
        <w:t>lut1</w:t>
      </w:r>
      <w:r w:rsidR="005149C7" w:rsidRPr="00D527DE">
        <w:rPr>
          <w:lang w:val="en-CA" w:eastAsia="ja-JP"/>
        </w:rPr>
        <w:t xml:space="preserve">[index0], </w:t>
      </w:r>
      <w:r w:rsidR="00BD4C17" w:rsidRPr="00D527DE">
        <w:rPr>
          <w:lang w:val="en-CA" w:eastAsia="ja-JP"/>
        </w:rPr>
        <w:t>lut1</w:t>
      </w:r>
      <w:r w:rsidR="005149C7" w:rsidRPr="00D527DE">
        <w:rPr>
          <w:lang w:val="en-CA" w:eastAsia="ja-JP"/>
        </w:rPr>
        <w:t>[index]);</w:t>
      </w:r>
    </w:p>
    <w:p w14:paraId="025C4AB9" w14:textId="071BE88F" w:rsidR="003412F8" w:rsidRPr="00D527DE" w:rsidRDefault="003412F8" w:rsidP="00C26664">
      <w:pPr>
        <w:pStyle w:val="2"/>
        <w:rPr>
          <w:lang w:val="en-CA"/>
        </w:rPr>
      </w:pPr>
      <w:bookmarkStart w:id="2446" w:name="_Toc37872350"/>
      <w:bookmarkStart w:id="2447" w:name="_Toc37872351"/>
      <w:bookmarkStart w:id="2448" w:name="_Toc4056205"/>
      <w:bookmarkStart w:id="2449" w:name="_Toc6215379"/>
      <w:bookmarkStart w:id="2450" w:name="_Ref12612931"/>
      <w:bookmarkStart w:id="2451" w:name="_Toc24731202"/>
      <w:bookmarkStart w:id="2452" w:name="_Ref36769570"/>
      <w:bookmarkStart w:id="2453" w:name="_Toc38236552"/>
      <w:bookmarkEnd w:id="2440"/>
      <w:bookmarkEnd w:id="2441"/>
      <w:bookmarkEnd w:id="2446"/>
      <w:bookmarkEnd w:id="2447"/>
      <w:r w:rsidRPr="00D527DE">
        <w:rPr>
          <w:lang w:val="en-CA"/>
        </w:rPr>
        <w:lastRenderedPageBreak/>
        <w:t>CABAC parsing process</w:t>
      </w:r>
      <w:bookmarkEnd w:id="2448"/>
      <w:bookmarkEnd w:id="2449"/>
      <w:bookmarkEnd w:id="2450"/>
      <w:bookmarkEnd w:id="2451"/>
      <w:bookmarkEnd w:id="2452"/>
      <w:bookmarkEnd w:id="2453"/>
      <w:r w:rsidRPr="00D527DE">
        <w:rPr>
          <w:lang w:val="en-CA"/>
        </w:rPr>
        <w:t xml:space="preserve"> </w:t>
      </w:r>
    </w:p>
    <w:p w14:paraId="29AB3A4E" w14:textId="20C3BB5A" w:rsidR="003412F8" w:rsidRPr="00D527DE" w:rsidRDefault="003412F8" w:rsidP="00C26664">
      <w:pPr>
        <w:pStyle w:val="3"/>
        <w:rPr>
          <w:lang w:val="en-CA"/>
        </w:rPr>
      </w:pPr>
      <w:bookmarkStart w:id="2454" w:name="_Toc4056206"/>
      <w:bookmarkStart w:id="2455" w:name="_Toc6215380"/>
      <w:bookmarkStart w:id="2456" w:name="_Ref12444880"/>
      <w:bookmarkStart w:id="2457" w:name="_Toc24731203"/>
      <w:bookmarkStart w:id="2458" w:name="_Toc38236553"/>
      <w:r w:rsidRPr="00D527DE">
        <w:rPr>
          <w:lang w:val="en-CA"/>
        </w:rPr>
        <w:t>General</w:t>
      </w:r>
      <w:bookmarkEnd w:id="2454"/>
      <w:bookmarkEnd w:id="2455"/>
      <w:bookmarkEnd w:id="2456"/>
      <w:bookmarkEnd w:id="2457"/>
      <w:bookmarkEnd w:id="2458"/>
    </w:p>
    <w:p w14:paraId="009D32B3" w14:textId="77777777" w:rsidR="00991C59" w:rsidRPr="00D527DE" w:rsidRDefault="00991C59" w:rsidP="00991C59">
      <w:pPr>
        <w:rPr>
          <w:lang w:val="en-CA" w:eastAsia="ja-JP"/>
        </w:rPr>
      </w:pPr>
      <w:r w:rsidRPr="00D527DE">
        <w:rPr>
          <w:lang w:val="en-CA" w:eastAsia="ja-JP"/>
        </w:rPr>
        <w:t>This process is invoked when parsing syntax elements with descriptor ae(v).</w:t>
      </w:r>
    </w:p>
    <w:p w14:paraId="29AEB00E" w14:textId="77777777" w:rsidR="00991C59" w:rsidRPr="00D527DE" w:rsidRDefault="00991C59" w:rsidP="00991C59">
      <w:pPr>
        <w:rPr>
          <w:lang w:val="en-CA" w:eastAsia="ja-JP"/>
        </w:rPr>
      </w:pPr>
      <w:r w:rsidRPr="00D527DE">
        <w:rPr>
          <w:lang w:val="en-CA" w:eastAsia="ja-JP"/>
        </w:rPr>
        <w:t>The input to this process is a request for the value of a syntax element.</w:t>
      </w:r>
    </w:p>
    <w:p w14:paraId="2DA4D750" w14:textId="77777777" w:rsidR="00991C59" w:rsidRPr="00D527DE" w:rsidRDefault="00991C59" w:rsidP="00991C59">
      <w:pPr>
        <w:rPr>
          <w:lang w:val="en-CA" w:eastAsia="ja-JP"/>
        </w:rPr>
      </w:pPr>
      <w:r w:rsidRPr="00D527DE">
        <w:rPr>
          <w:lang w:val="en-CA" w:eastAsia="ja-JP"/>
        </w:rPr>
        <w:t>The output of this process is the value of the syntax element.</w:t>
      </w:r>
    </w:p>
    <w:p w14:paraId="27E4EF51" w14:textId="49412396" w:rsidR="00991C59" w:rsidRPr="00D527DE" w:rsidRDefault="00991C59" w:rsidP="00991C59">
      <w:pPr>
        <w:rPr>
          <w:lang w:val="en-CA" w:eastAsia="ja-JP"/>
        </w:rPr>
      </w:pPr>
      <w:r w:rsidRPr="00D527DE">
        <w:rPr>
          <w:lang w:val="en-CA" w:eastAsia="ja-JP"/>
        </w:rPr>
        <w:t xml:space="preserve">The initialization processes </w:t>
      </w:r>
      <w:r w:rsidR="00BF2A06" w:rsidRPr="00D527DE">
        <w:rPr>
          <w:lang w:val="en-CA" w:eastAsia="ja-JP"/>
        </w:rPr>
        <w:fldChar w:fldCharType="begin" w:fldLock="1"/>
      </w:r>
      <w:r w:rsidR="00BF2A06" w:rsidRPr="00D527DE">
        <w:rPr>
          <w:lang w:val="en-CA" w:eastAsia="ja-JP"/>
        </w:rPr>
        <w:instrText xml:space="preserve"> REF _Ref12356513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9.10.3.2</w:t>
      </w:r>
      <w:r w:rsidR="00BF2A06" w:rsidRPr="00D527DE">
        <w:rPr>
          <w:lang w:val="en-CA" w:eastAsia="ja-JP"/>
        </w:rPr>
        <w:fldChar w:fldCharType="end"/>
      </w:r>
      <w:r w:rsidRPr="00D527DE">
        <w:rPr>
          <w:lang w:val="en-CA" w:eastAsia="ja-JP"/>
        </w:rPr>
        <w:t xml:space="preserve"> and </w:t>
      </w:r>
      <w:r w:rsidR="00BF2A06" w:rsidRPr="00D527DE">
        <w:rPr>
          <w:lang w:val="en-CA" w:eastAsia="ja-JP"/>
        </w:rPr>
        <w:fldChar w:fldCharType="begin" w:fldLock="1"/>
      </w:r>
      <w:r w:rsidR="00BF2A06" w:rsidRPr="00D527DE">
        <w:rPr>
          <w:lang w:val="en-CA" w:eastAsia="ja-JP"/>
        </w:rPr>
        <w:instrText xml:space="preserve"> REF _Ref12356527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9.10.4.2</w:t>
      </w:r>
      <w:r w:rsidR="00BF2A06" w:rsidRPr="00D527DE">
        <w:rPr>
          <w:lang w:val="en-CA" w:eastAsia="ja-JP"/>
        </w:rPr>
        <w:fldChar w:fldCharType="end"/>
      </w:r>
      <w:r w:rsidRPr="00D527DE">
        <w:rPr>
          <w:lang w:val="en-CA" w:eastAsia="ja-JP"/>
        </w:rPr>
        <w:t xml:space="preserve"> are invoked when starting</w:t>
      </w:r>
      <w:r w:rsidR="001F0C41">
        <w:rPr>
          <w:lang w:val="en-CA" w:eastAsia="ja-JP"/>
        </w:rPr>
        <w:t xml:space="preserve"> to</w:t>
      </w:r>
      <w:r w:rsidRPr="00D527DE">
        <w:rPr>
          <w:lang w:val="en-CA" w:eastAsia="ja-JP"/>
        </w:rPr>
        <w:t xml:space="preserve"> pars</w:t>
      </w:r>
      <w:r w:rsidR="001F0C41">
        <w:rPr>
          <w:lang w:val="en-CA" w:eastAsia="ja-JP"/>
        </w:rPr>
        <w:t>e</w:t>
      </w:r>
      <w:r w:rsidRPr="00D527DE">
        <w:rPr>
          <w:lang w:val="en-CA" w:eastAsia="ja-JP"/>
        </w:rPr>
        <w:t xml:space="preserve"> of any of the following syntax structures:</w:t>
      </w:r>
    </w:p>
    <w:p w14:paraId="7258F8C0" w14:textId="6EDB1C9B" w:rsidR="00B1238B" w:rsidRPr="00D527DE" w:rsidRDefault="00991C59" w:rsidP="007F16A3">
      <w:pPr>
        <w:numPr>
          <w:ilvl w:val="0"/>
          <w:numId w:val="20"/>
        </w:numPr>
        <w:rPr>
          <w:lang w:val="en-CA" w:eastAsia="ja-JP"/>
        </w:rPr>
      </w:pPr>
      <w:r w:rsidRPr="00D527DE">
        <w:rPr>
          <w:lang w:val="en-CA" w:eastAsia="ja-JP"/>
        </w:rPr>
        <w:t>geometry_</w:t>
      </w:r>
      <w:r w:rsidR="00DE62A0" w:rsidRPr="00D527DE">
        <w:rPr>
          <w:lang w:val="en-CA" w:eastAsia="ja-JP"/>
        </w:rPr>
        <w:t>slice</w:t>
      </w:r>
      <w:r w:rsidRPr="00D527DE">
        <w:rPr>
          <w:lang w:val="en-CA" w:eastAsia="ja-JP"/>
        </w:rPr>
        <w:t>_data (</w:t>
      </w:r>
      <w:r w:rsidR="004F22F7" w:rsidRPr="00D527DE">
        <w:rPr>
          <w:lang w:val="en-CA" w:eastAsia="ja-JP"/>
        </w:rPr>
        <w:fldChar w:fldCharType="begin" w:fldLock="1"/>
      </w:r>
      <w:r w:rsidR="004F22F7" w:rsidRPr="00D527DE">
        <w:rPr>
          <w:lang w:val="en-CA" w:eastAsia="ja-JP"/>
        </w:rPr>
        <w:instrText xml:space="preserve"> REF _Ref12357263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3551F0">
        <w:rPr>
          <w:lang w:val="en-CA" w:eastAsia="ja-JP"/>
        </w:rPr>
        <w:t>7.3.3.3</w:t>
      </w:r>
      <w:r w:rsidR="004F22F7" w:rsidRPr="00D527DE">
        <w:rPr>
          <w:lang w:val="en-CA" w:eastAsia="ja-JP"/>
        </w:rPr>
        <w:fldChar w:fldCharType="end"/>
      </w:r>
      <w:r w:rsidRPr="00D527DE">
        <w:rPr>
          <w:lang w:val="en-CA" w:eastAsia="ja-JP"/>
        </w:rPr>
        <w:t>)</w:t>
      </w:r>
    </w:p>
    <w:p w14:paraId="3E2E17A7" w14:textId="091EE6D4" w:rsidR="00991C59" w:rsidRPr="00D527DE" w:rsidRDefault="00DE62A0" w:rsidP="007F16A3">
      <w:pPr>
        <w:numPr>
          <w:ilvl w:val="0"/>
          <w:numId w:val="20"/>
        </w:numPr>
        <w:rPr>
          <w:lang w:val="en-CA" w:eastAsia="ja-JP"/>
        </w:rPr>
      </w:pPr>
      <w:r w:rsidRPr="00D527DE">
        <w:rPr>
          <w:lang w:val="en-CA" w:eastAsia="ja-JP"/>
        </w:rPr>
        <w:t>attribute_slice</w:t>
      </w:r>
      <w:r w:rsidR="00991C59" w:rsidRPr="00D527DE">
        <w:rPr>
          <w:lang w:val="en-CA" w:eastAsia="ja-JP"/>
        </w:rPr>
        <w:t>_data (</w:t>
      </w:r>
      <w:r w:rsidR="004F22F7" w:rsidRPr="00D527DE">
        <w:rPr>
          <w:lang w:val="en-CA" w:eastAsia="ja-JP"/>
        </w:rPr>
        <w:fldChar w:fldCharType="begin" w:fldLock="1"/>
      </w:r>
      <w:r w:rsidR="004F22F7" w:rsidRPr="00D527DE">
        <w:rPr>
          <w:lang w:val="en-CA" w:eastAsia="ja-JP"/>
        </w:rPr>
        <w:instrText xml:space="preserve"> REF _Ref12357281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3551F0">
        <w:rPr>
          <w:lang w:val="en-CA" w:eastAsia="ja-JP"/>
        </w:rPr>
        <w:t>7.3.4.3</w:t>
      </w:r>
      <w:r w:rsidR="004F22F7" w:rsidRPr="00D527DE">
        <w:rPr>
          <w:lang w:val="en-CA" w:eastAsia="ja-JP"/>
        </w:rPr>
        <w:fldChar w:fldCharType="end"/>
      </w:r>
      <w:r w:rsidR="00991C59" w:rsidRPr="00D527DE">
        <w:rPr>
          <w:lang w:val="en-CA" w:eastAsia="ja-JP"/>
        </w:rPr>
        <w:t>)</w:t>
      </w:r>
    </w:p>
    <w:p w14:paraId="199B5869" w14:textId="28F322AB" w:rsidR="00991C59" w:rsidRDefault="00991C59" w:rsidP="00991C59">
      <w:pPr>
        <w:rPr>
          <w:lang w:val="en-CA" w:eastAsia="ja-JP"/>
        </w:rPr>
      </w:pPr>
      <w:r w:rsidRPr="00D527DE">
        <w:rPr>
          <w:lang w:val="en-CA" w:eastAsia="ja-JP"/>
        </w:rPr>
        <w:t xml:space="preserve">The parsing of the syntax element proceeds according to the corresponding process listed in </w:t>
      </w:r>
      <w:r w:rsidR="004C1355" w:rsidRPr="00D527DE">
        <w:rPr>
          <w:lang w:val="en-CA" w:eastAsia="ja-JP"/>
        </w:rPr>
        <w:fldChar w:fldCharType="begin" w:fldLock="1"/>
      </w:r>
      <w:r w:rsidR="004C1355" w:rsidRPr="00D527DE">
        <w:rPr>
          <w:lang w:val="en-CA" w:eastAsia="ja-JP"/>
        </w:rPr>
        <w:instrText xml:space="preserve"> REF _Ref12521206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3551F0" w:rsidRPr="009334E7">
        <w:t xml:space="preserve">Table </w:t>
      </w:r>
      <w:r w:rsidR="003551F0">
        <w:rPr>
          <w:noProof/>
        </w:rPr>
        <w:t>22</w:t>
      </w:r>
      <w:r w:rsidR="004C1355" w:rsidRPr="00D527DE">
        <w:rPr>
          <w:lang w:val="en-CA" w:eastAsia="ja-JP"/>
        </w:rPr>
        <w:fldChar w:fldCharType="end"/>
      </w:r>
      <w:r w:rsidRPr="00D527DE">
        <w:rPr>
          <w:lang w:val="en-CA" w:eastAsia="ja-JP"/>
        </w:rPr>
        <w:t>.</w:t>
      </w:r>
    </w:p>
    <w:p w14:paraId="779B6AFD" w14:textId="77777777" w:rsidR="00991C59" w:rsidRPr="00D527DE" w:rsidRDefault="00991C59" w:rsidP="007F16A3">
      <w:pPr>
        <w:pStyle w:val="3"/>
        <w:rPr>
          <w:lang w:val="en-CA"/>
        </w:rPr>
      </w:pPr>
      <w:bookmarkStart w:id="2459" w:name="_Ref12520213"/>
      <w:bookmarkStart w:id="2460" w:name="_Toc24731204"/>
      <w:bookmarkStart w:id="2461" w:name="_Toc38236554"/>
      <w:r w:rsidRPr="00D527DE">
        <w:rPr>
          <w:lang w:val="en-CA"/>
        </w:rPr>
        <w:t>Definition of readBin()</w:t>
      </w:r>
      <w:bookmarkEnd w:id="2459"/>
      <w:bookmarkEnd w:id="2460"/>
      <w:bookmarkEnd w:id="2461"/>
    </w:p>
    <w:p w14:paraId="20646A9E" w14:textId="77777777" w:rsidR="00991C59" w:rsidRPr="00D527DE" w:rsidRDefault="00991C59" w:rsidP="00991C59">
      <w:pPr>
        <w:rPr>
          <w:lang w:val="en-CA" w:eastAsia="ja-JP"/>
        </w:rPr>
      </w:pPr>
      <w:r w:rsidRPr="00D527DE">
        <w:rPr>
          <w:lang w:val="en-CA" w:eastAsia="ja-JP"/>
        </w:rPr>
        <w:t>The inputs to this process are the variable binIdx and an associated syntax element.</w:t>
      </w:r>
    </w:p>
    <w:p w14:paraId="475AE8DE" w14:textId="77777777" w:rsidR="00991C59" w:rsidRPr="00D527DE" w:rsidRDefault="00991C59" w:rsidP="00991C59">
      <w:pPr>
        <w:rPr>
          <w:lang w:val="en-CA" w:eastAsia="ja-JP"/>
        </w:rPr>
      </w:pPr>
      <w:r w:rsidRPr="00D527DE">
        <w:rPr>
          <w:lang w:val="en-CA" w:eastAsia="ja-JP"/>
        </w:rPr>
        <w:t>The outputs of this process is the value of the decoded bin and an updated context variable.</w:t>
      </w:r>
    </w:p>
    <w:p w14:paraId="05A472B4" w14:textId="30DF9009" w:rsidR="00991C59" w:rsidRPr="00D527DE" w:rsidRDefault="00991C59" w:rsidP="00991C59">
      <w:pPr>
        <w:rPr>
          <w:lang w:val="en-CA" w:eastAsia="ja-JP"/>
        </w:rPr>
      </w:pPr>
      <w:r w:rsidRPr="00D527DE">
        <w:rPr>
          <w:lang w:val="en-CA" w:eastAsia="ja-JP"/>
        </w:rPr>
        <w:t xml:space="preserve">The values ctxTbl and ctxIdx are determined according to the entries for the associated syntax element in </w:t>
      </w:r>
      <w:r w:rsidR="00305C71" w:rsidRPr="00D527DE">
        <w:rPr>
          <w:lang w:val="en-CA" w:eastAsia="ja-JP"/>
        </w:rPr>
        <w:fldChar w:fldCharType="begin" w:fldLock="1"/>
      </w:r>
      <w:r w:rsidR="00305C71" w:rsidRPr="00D527DE">
        <w:rPr>
          <w:lang w:val="en-CA" w:eastAsia="ja-JP"/>
        </w:rPr>
        <w:instrText xml:space="preserve"> REF _Ref12525183 \h </w:instrText>
      </w:r>
      <w:r w:rsidR="00D527DE">
        <w:rPr>
          <w:lang w:val="en-CA" w:eastAsia="ja-JP"/>
        </w:rPr>
        <w:instrText xml:space="preserve"> \* MERGEFORMAT </w:instrText>
      </w:r>
      <w:r w:rsidR="00305C71" w:rsidRPr="00D527DE">
        <w:rPr>
          <w:lang w:val="en-CA" w:eastAsia="ja-JP"/>
        </w:rPr>
      </w:r>
      <w:r w:rsidR="00305C71" w:rsidRPr="00D527DE">
        <w:rPr>
          <w:lang w:val="en-CA" w:eastAsia="ja-JP"/>
        </w:rPr>
        <w:fldChar w:fldCharType="separate"/>
      </w:r>
      <w:r w:rsidR="003551F0" w:rsidRPr="009334E7">
        <w:t xml:space="preserve">Table </w:t>
      </w:r>
      <w:r w:rsidR="003551F0">
        <w:rPr>
          <w:noProof/>
        </w:rPr>
        <w:t>35</w:t>
      </w:r>
      <w:r w:rsidR="00305C71" w:rsidRPr="00D527DE">
        <w:rPr>
          <w:lang w:val="en-CA" w:eastAsia="ja-JP"/>
        </w:rPr>
        <w:fldChar w:fldCharType="end"/>
      </w:r>
      <w:r w:rsidRPr="00D527DE">
        <w:rPr>
          <w:lang w:val="en-CA" w:eastAsia="ja-JP"/>
        </w:rPr>
        <w:t>.</w:t>
      </w:r>
    </w:p>
    <w:p w14:paraId="10D12601" w14:textId="56598594" w:rsidR="00991C59" w:rsidRPr="00D527DE" w:rsidRDefault="00991C59" w:rsidP="00991C59">
      <w:pPr>
        <w:rPr>
          <w:lang w:val="en-CA" w:eastAsia="ja-JP"/>
        </w:rPr>
      </w:pPr>
      <w:r w:rsidRPr="00D527DE">
        <w:rPr>
          <w:lang w:val="en-CA" w:eastAsia="ja-JP"/>
        </w:rPr>
        <w:t>If the value of ctxIdx is not equal to the valu</w:t>
      </w:r>
      <w:r w:rsidR="00BF2A06" w:rsidRPr="00D527DE">
        <w:rPr>
          <w:lang w:val="en-CA" w:eastAsia="ja-JP"/>
        </w:rPr>
        <w:t>e '</w:t>
      </w:r>
      <w:r w:rsidRPr="00D527DE">
        <w:rPr>
          <w:lang w:val="en-CA" w:eastAsia="ja-JP"/>
        </w:rPr>
        <w:t>bypass', the following applies:</w:t>
      </w:r>
    </w:p>
    <w:p w14:paraId="30E54412" w14:textId="34ADFDE3" w:rsidR="00DE62A0" w:rsidRPr="00D527DE" w:rsidRDefault="00991C59" w:rsidP="007F16A3">
      <w:pPr>
        <w:numPr>
          <w:ilvl w:val="0"/>
          <w:numId w:val="41"/>
        </w:numPr>
        <w:rPr>
          <w:lang w:val="en-CA" w:eastAsia="ja-JP"/>
        </w:rPr>
      </w:pPr>
      <w:r w:rsidRPr="00D527DE">
        <w:rPr>
          <w:lang w:val="en-CA" w:eastAsia="ja-JP"/>
        </w:rPr>
        <w:t xml:space="preserve">The arithmetic decoding process </w:t>
      </w:r>
      <w:r w:rsidR="00BF2A06" w:rsidRPr="00D527DE">
        <w:rPr>
          <w:lang w:val="en-CA" w:eastAsia="ja-JP"/>
        </w:rPr>
        <w:fldChar w:fldCharType="begin" w:fldLock="1"/>
      </w:r>
      <w:r w:rsidR="00BF2A06" w:rsidRPr="00D527DE">
        <w:rPr>
          <w:lang w:val="en-CA" w:eastAsia="ja-JP"/>
        </w:rPr>
        <w:instrText xml:space="preserve"> REF _Ref12356662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9.10.4.3</w:t>
      </w:r>
      <w:r w:rsidR="00BF2A06" w:rsidRPr="00D527DE">
        <w:rPr>
          <w:lang w:val="en-CA" w:eastAsia="ja-JP"/>
        </w:rPr>
        <w:fldChar w:fldCharType="end"/>
      </w:r>
      <w:r w:rsidRPr="00D527DE">
        <w:rPr>
          <w:lang w:val="en-CA" w:eastAsia="ja-JP"/>
        </w:rPr>
        <w:t xml:space="preserve"> for a single bin is invoked to determine the value of the decoded bin with the context variable </w:t>
      </w:r>
      <w:r w:rsidR="00BF2A06" w:rsidRPr="00D527DE">
        <w:rPr>
          <w:lang w:val="en-CA" w:eastAsia="ja-JP"/>
        </w:rPr>
        <w:t>Contexts</w:t>
      </w:r>
      <w:r w:rsidRPr="00D527DE">
        <w:rPr>
          <w:lang w:val="en-CA" w:eastAsia="ja-JP"/>
        </w:rPr>
        <w:t>[</w:t>
      </w:r>
      <w:r w:rsidR="00DE62A0" w:rsidRPr="00D527DE">
        <w:rPr>
          <w:lang w:val="en-CA" w:eastAsia="ja-JP"/>
        </w:rPr>
        <w:t> </w:t>
      </w:r>
      <w:r w:rsidR="00BF2A06" w:rsidRPr="00D527DE">
        <w:rPr>
          <w:lang w:val="en-CA" w:eastAsia="ja-JP"/>
        </w:rPr>
        <w:t>ctxTbl</w:t>
      </w:r>
      <w:r w:rsidR="00DE62A0" w:rsidRPr="00D527DE">
        <w:rPr>
          <w:lang w:val="en-CA" w:eastAsia="ja-JP"/>
        </w:rPr>
        <w:t> </w:t>
      </w:r>
      <w:r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as input.</w:t>
      </w:r>
    </w:p>
    <w:p w14:paraId="054DF3A2" w14:textId="0013B412" w:rsidR="00991C59" w:rsidRPr="00D527DE" w:rsidRDefault="00991C59" w:rsidP="007F16A3">
      <w:pPr>
        <w:numPr>
          <w:ilvl w:val="0"/>
          <w:numId w:val="41"/>
        </w:numPr>
        <w:rPr>
          <w:lang w:val="en-CA" w:eastAsia="ja-JP"/>
        </w:rPr>
      </w:pPr>
      <w:r w:rsidRPr="00D527DE">
        <w:rPr>
          <w:lang w:val="en-CA" w:eastAsia="ja-JP"/>
        </w:rPr>
        <w:t xml:space="preserve">The context map update process </w:t>
      </w:r>
      <w:r w:rsidR="00BF2A06" w:rsidRPr="00D527DE">
        <w:rPr>
          <w:lang w:val="en-CA" w:eastAsia="ja-JP"/>
        </w:rPr>
        <w:fldChar w:fldCharType="begin" w:fldLock="1"/>
      </w:r>
      <w:r w:rsidR="00BF2A06" w:rsidRPr="00D527DE">
        <w:rPr>
          <w:lang w:val="en-CA" w:eastAsia="ja-JP"/>
        </w:rPr>
        <w:instrText xml:space="preserve"> REF _Ref12356702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9.10.3.3</w:t>
      </w:r>
      <w:r w:rsidR="00BF2A06" w:rsidRPr="00D527DE">
        <w:rPr>
          <w:lang w:val="en-CA" w:eastAsia="ja-JP"/>
        </w:rPr>
        <w:fldChar w:fldCharType="end"/>
      </w:r>
      <w:r w:rsidRPr="00D527DE">
        <w:rPr>
          <w:lang w:val="en-CA" w:eastAsia="ja-JP"/>
        </w:rPr>
        <w:t xml:space="preserve"> is invoked </w:t>
      </w:r>
      <w:r w:rsidR="00BF2A06" w:rsidRPr="00D527DE">
        <w:rPr>
          <w:lang w:val="en-CA" w:eastAsia="ja-JP"/>
        </w:rPr>
        <w:t xml:space="preserve">with the context variable </w:t>
      </w:r>
      <w:r w:rsidRPr="00D527DE">
        <w:rPr>
          <w:lang w:val="en-CA" w:eastAsia="ja-JP"/>
        </w:rPr>
        <w:t>Conte</w:t>
      </w:r>
      <w:r w:rsidR="00BF2A06" w:rsidRPr="00D527DE">
        <w:rPr>
          <w:lang w:val="en-CA" w:eastAsia="ja-JP"/>
        </w:rPr>
        <w:t>xts[</w:t>
      </w:r>
      <w:r w:rsidR="00DE62A0" w:rsidRPr="00D527DE">
        <w:rPr>
          <w:lang w:val="en-CA" w:eastAsia="ja-JP"/>
        </w:rPr>
        <w:t> </w:t>
      </w:r>
      <w:r w:rsidR="00BF2A06" w:rsidRPr="00D527DE">
        <w:rPr>
          <w:lang w:val="en-CA" w:eastAsia="ja-JP"/>
        </w:rPr>
        <w:t>ctxTbl</w:t>
      </w:r>
      <w:r w:rsidR="00DE62A0" w:rsidRPr="00D527DE">
        <w:rPr>
          <w:lang w:val="en-CA" w:eastAsia="ja-JP"/>
        </w:rPr>
        <w:t> </w:t>
      </w:r>
      <w:r w:rsidR="00BF2A06"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and the decoded bin value.</w:t>
      </w:r>
    </w:p>
    <w:p w14:paraId="72BD2091" w14:textId="77777777" w:rsidR="00E548E3" w:rsidRDefault="00991C59" w:rsidP="00991C59">
      <w:pPr>
        <w:rPr>
          <w:lang w:val="en-CA" w:eastAsia="ja-JP"/>
        </w:rPr>
      </w:pPr>
      <w:r w:rsidRPr="00D527DE">
        <w:rPr>
          <w:lang w:val="en-CA" w:eastAsia="ja-JP"/>
        </w:rPr>
        <w:t xml:space="preserve">Otherwise, the value of ctxIdx is equal be the value 'bypass', the </w:t>
      </w:r>
      <w:r w:rsidR="00E548E3">
        <w:rPr>
          <w:lang w:val="en-CA" w:eastAsia="ja-JP"/>
        </w:rPr>
        <w:t>following applies:</w:t>
      </w:r>
    </w:p>
    <w:p w14:paraId="78840215" w14:textId="66FBB2E1" w:rsidR="00991C59" w:rsidRPr="00BE53BF" w:rsidRDefault="00E548E3" w:rsidP="00BE53BF">
      <w:pPr>
        <w:pStyle w:val="af7"/>
        <w:numPr>
          <w:ilvl w:val="0"/>
          <w:numId w:val="64"/>
        </w:numPr>
        <w:rPr>
          <w:lang w:val="en-CA" w:eastAsia="ja-JP"/>
        </w:rPr>
      </w:pPr>
      <w:r w:rsidRPr="00E548E3">
        <w:rPr>
          <w:lang w:val="en-CA" w:eastAsia="ja-JP"/>
        </w:rPr>
        <w:t xml:space="preserve">If </w:t>
      </w:r>
      <w:r w:rsidRPr="00F613D5">
        <w:rPr>
          <w:bCs/>
        </w:rPr>
        <w:t>sps_bypass_stream_</w:t>
      </w:r>
      <w:r w:rsidRPr="00F613D5">
        <w:rPr>
          <w:rFonts w:eastAsia="ＭＳ 明朝"/>
          <w:bCs/>
          <w:lang w:eastAsia="ja-JP"/>
        </w:rPr>
        <w:t>enabled_</w:t>
      </w:r>
      <w:r w:rsidRPr="00F613D5">
        <w:rPr>
          <w:bCs/>
        </w:rPr>
        <w:t>flag</w:t>
      </w:r>
      <w:r w:rsidRPr="00E548E3">
        <w:rPr>
          <w:lang w:val="en-CA" w:eastAsia="ja-JP"/>
        </w:rPr>
        <w:t xml:space="preserve"> is equal to 0, </w:t>
      </w:r>
      <w:r w:rsidR="00991C59" w:rsidRPr="00E548E3">
        <w:rPr>
          <w:lang w:val="en-CA" w:eastAsia="ja-JP"/>
        </w:rPr>
        <w:t xml:space="preserve">the </w:t>
      </w:r>
      <w:r w:rsidR="00991C59" w:rsidRPr="00D527DE">
        <w:rPr>
          <w:lang w:val="en-CA" w:eastAsia="ja-JP"/>
        </w:rPr>
        <w:t xml:space="preserve">arithmetic decoding process </w:t>
      </w:r>
      <w:r w:rsidR="00BF2A06" w:rsidRPr="00D527DE">
        <w:rPr>
          <w:lang w:val="en-CA" w:eastAsia="ja-JP"/>
        </w:rPr>
        <w:fldChar w:fldCharType="begin" w:fldLock="1"/>
      </w:r>
      <w:r w:rsidR="00BF2A06" w:rsidRPr="00D527DE">
        <w:rPr>
          <w:lang w:val="en-CA" w:eastAsia="ja-JP"/>
        </w:rPr>
        <w:instrText xml:space="preserve"> REF _Ref12356743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9.10.4.4</w:t>
      </w:r>
      <w:r w:rsidR="00BF2A06" w:rsidRPr="00D527DE">
        <w:rPr>
          <w:lang w:val="en-CA" w:eastAsia="ja-JP"/>
        </w:rPr>
        <w:fldChar w:fldCharType="end"/>
      </w:r>
      <w:r w:rsidR="00991C59" w:rsidRPr="00D527DE">
        <w:rPr>
          <w:lang w:val="en-CA" w:eastAsia="ja-JP"/>
        </w:rPr>
        <w:t xml:space="preserve"> for a single bypass bin is invoked to determine the value of the decoded bin.</w:t>
      </w:r>
      <w:r w:rsidR="00017257">
        <w:rPr>
          <w:lang w:val="en-CA" w:eastAsia="ja-JP"/>
        </w:rPr>
        <w:t xml:space="preserve">  </w:t>
      </w:r>
      <w:r w:rsidRPr="0097084F">
        <w:rPr>
          <w:lang w:val="en-CA" w:eastAsia="ja-JP"/>
        </w:rPr>
        <w:t xml:space="preserve">Otherwise, </w:t>
      </w:r>
      <w:r w:rsidRPr="00BE53BF">
        <w:rPr>
          <w:bCs/>
        </w:rPr>
        <w:t>sps_bypass_stream_</w:t>
      </w:r>
      <w:r w:rsidRPr="00BE53BF">
        <w:rPr>
          <w:rFonts w:eastAsia="ＭＳ 明朝"/>
          <w:bCs/>
          <w:lang w:eastAsia="ja-JP"/>
        </w:rPr>
        <w:t>enabled_</w:t>
      </w:r>
      <w:r w:rsidRPr="00BE53BF">
        <w:rPr>
          <w:bCs/>
        </w:rPr>
        <w:t>flag</w:t>
      </w:r>
      <w:r w:rsidRPr="00BE53BF">
        <w:rPr>
          <w:lang w:val="en-CA" w:eastAsia="ja-JP"/>
        </w:rPr>
        <w:t xml:space="preserve"> is equal to 1, the readBypass</w:t>
      </w:r>
      <w:r w:rsidR="00E536C6">
        <w:rPr>
          <w:lang w:val="en-CA" w:eastAsia="ja-JP"/>
        </w:rPr>
        <w:t>Stream</w:t>
      </w:r>
      <w:r w:rsidRPr="0097084F">
        <w:rPr>
          <w:lang w:val="en-CA" w:eastAsia="ja-JP"/>
        </w:rPr>
        <w:t xml:space="preserve">Bit process </w:t>
      </w:r>
      <w:r w:rsidRPr="00BE53BF">
        <w:rPr>
          <w:lang w:val="en-CA" w:eastAsia="ja-JP"/>
        </w:rPr>
        <w:fldChar w:fldCharType="begin" w:fldLock="1"/>
      </w:r>
      <w:r w:rsidRPr="00BE53BF">
        <w:rPr>
          <w:lang w:val="en-CA" w:eastAsia="ja-JP"/>
        </w:rPr>
        <w:instrText xml:space="preserve"> REF _Ref18590604 \r \h </w:instrText>
      </w:r>
      <w:r w:rsidRPr="00BE53BF">
        <w:rPr>
          <w:lang w:val="en-CA" w:eastAsia="ja-JP"/>
        </w:rPr>
      </w:r>
      <w:r w:rsidRPr="00BE53BF">
        <w:rPr>
          <w:lang w:val="en-CA" w:eastAsia="ja-JP"/>
        </w:rPr>
        <w:fldChar w:fldCharType="separate"/>
      </w:r>
      <w:r w:rsidR="003551F0">
        <w:rPr>
          <w:lang w:val="en-CA" w:eastAsia="ja-JP"/>
        </w:rPr>
        <w:t>9.4</w:t>
      </w:r>
      <w:r w:rsidRPr="00BE53BF">
        <w:rPr>
          <w:lang w:val="en-CA" w:eastAsia="ja-JP"/>
        </w:rPr>
        <w:fldChar w:fldCharType="end"/>
      </w:r>
      <w:r w:rsidRPr="00BE53BF">
        <w:rPr>
          <w:lang w:val="en-CA" w:eastAsia="ja-JP"/>
        </w:rPr>
        <w:t xml:space="preserve"> is invoked to determine the value of the decoded bin</w:t>
      </w:r>
      <w:r w:rsidR="00991C59" w:rsidRPr="00BE53BF">
        <w:rPr>
          <w:lang w:val="en-CA" w:eastAsia="ja-JP"/>
        </w:rPr>
        <w:t>.</w:t>
      </w:r>
    </w:p>
    <w:p w14:paraId="2033E20D" w14:textId="653996A6" w:rsidR="006078CE" w:rsidRPr="009334E7" w:rsidRDefault="006078CE" w:rsidP="007F16A3">
      <w:pPr>
        <w:pStyle w:val="af5"/>
        <w:rPr>
          <w:rFonts w:ascii="Cambria" w:hAnsi="Cambria"/>
        </w:rPr>
      </w:pPr>
      <w:bookmarkStart w:id="2462" w:name="_Ref37151577"/>
      <w:bookmarkStart w:id="2463" w:name="_Ref12525183"/>
      <w:r w:rsidRPr="009334E7">
        <w:rPr>
          <w:rFonts w:ascii="Cambria" w:hAnsi="Cambria"/>
        </w:rPr>
        <w:t xml:space="preserve">Table </w:t>
      </w:r>
      <w:bookmarkEnd w:id="2462"/>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35</w:t>
      </w:r>
      <w:r w:rsidRPr="009334E7">
        <w:rPr>
          <w:rFonts w:ascii="Cambria" w:hAnsi="Cambria"/>
        </w:rPr>
        <w:fldChar w:fldCharType="end"/>
      </w:r>
      <w:bookmarkEnd w:id="2463"/>
      <w:r w:rsidRPr="009334E7">
        <w:rPr>
          <w:rFonts w:ascii="Cambria" w:hAnsi="Cambria"/>
        </w:rPr>
        <w:t xml:space="preserve"> — Values of ctxTbl and ctxIdx for</w:t>
      </w:r>
      <w:r w:rsidR="00017257">
        <w:rPr>
          <w:rFonts w:ascii="Cambria" w:hAnsi="Cambria"/>
        </w:rPr>
        <w:t xml:space="preserve"> binarized</w:t>
      </w:r>
      <w:r w:rsidR="00866846" w:rsidRPr="009334E7">
        <w:rPr>
          <w:rFonts w:ascii="Cambria" w:hAnsi="Cambria"/>
        </w:rPr>
        <w:t xml:space="preserve"> ae(v) coded</w:t>
      </w:r>
      <w:r w:rsidRPr="009334E7">
        <w:rPr>
          <w:rFonts w:ascii="Cambria" w:hAnsi="Cambria"/>
        </w:rPr>
        <w:t xml:space="preserve"> syntax elements</w:t>
      </w:r>
    </w:p>
    <w:tbl>
      <w:tblPr>
        <w:tblStyle w:val="a8"/>
        <w:tblW w:w="0" w:type="auto"/>
        <w:jc w:val="center"/>
        <w:tblLayout w:type="fixed"/>
        <w:tblLook w:val="04A0" w:firstRow="1" w:lastRow="0" w:firstColumn="1" w:lastColumn="0" w:noHBand="0" w:noVBand="1"/>
      </w:tblPr>
      <w:tblGrid>
        <w:gridCol w:w="3681"/>
        <w:gridCol w:w="1291"/>
        <w:gridCol w:w="4770"/>
      </w:tblGrid>
      <w:tr w:rsidR="004C1355" w:rsidRPr="00D527DE" w14:paraId="02B9F896" w14:textId="77777777" w:rsidTr="00BE53BF">
        <w:trPr>
          <w:tblHeader/>
          <w:jc w:val="center"/>
        </w:trPr>
        <w:tc>
          <w:tcPr>
            <w:tcW w:w="3681" w:type="dxa"/>
          </w:tcPr>
          <w:p w14:paraId="5F2003A1" w14:textId="301BB303" w:rsidR="004C1355" w:rsidRPr="00C5553D" w:rsidRDefault="004C1355" w:rsidP="00C5553D">
            <w:pPr>
              <w:pStyle w:val="G-PCCTablebody"/>
              <w:rPr>
                <w:b/>
                <w:bCs/>
                <w:lang w:val="en-CA" w:eastAsia="ja-JP"/>
              </w:rPr>
            </w:pPr>
            <w:r w:rsidRPr="00C5553D">
              <w:rPr>
                <w:b/>
                <w:bCs/>
                <w:lang w:val="en-CA" w:eastAsia="ja-JP"/>
              </w:rPr>
              <w:t>Syntax element</w:t>
            </w:r>
          </w:p>
        </w:tc>
        <w:tc>
          <w:tcPr>
            <w:tcW w:w="1291" w:type="dxa"/>
          </w:tcPr>
          <w:p w14:paraId="6A381E83" w14:textId="31AF45FE" w:rsidR="004C1355" w:rsidRPr="00C5553D" w:rsidRDefault="004C1355" w:rsidP="00C5553D">
            <w:pPr>
              <w:pStyle w:val="G-PCCTablebody"/>
              <w:rPr>
                <w:b/>
                <w:bCs/>
                <w:lang w:val="en-CA" w:eastAsia="ja-JP"/>
              </w:rPr>
            </w:pPr>
            <w:r w:rsidRPr="00C5553D">
              <w:rPr>
                <w:b/>
                <w:bCs/>
                <w:lang w:val="en-CA" w:eastAsia="ja-JP"/>
              </w:rPr>
              <w:t>ctxTbl</w:t>
            </w:r>
          </w:p>
        </w:tc>
        <w:tc>
          <w:tcPr>
            <w:tcW w:w="4770" w:type="dxa"/>
          </w:tcPr>
          <w:p w14:paraId="05F77E6E" w14:textId="2C1CFB30" w:rsidR="004C1355" w:rsidRPr="00C5553D" w:rsidRDefault="004C1355" w:rsidP="00C5553D">
            <w:pPr>
              <w:pStyle w:val="G-PCCTablebody"/>
              <w:rPr>
                <w:b/>
                <w:bCs/>
                <w:lang w:val="en-CA" w:eastAsia="ja-JP"/>
              </w:rPr>
            </w:pPr>
            <w:r w:rsidRPr="00C5553D">
              <w:rPr>
                <w:b/>
                <w:bCs/>
                <w:lang w:val="en-CA" w:eastAsia="ja-JP"/>
              </w:rPr>
              <w:t>ctxIdx</w:t>
            </w:r>
          </w:p>
        </w:tc>
      </w:tr>
      <w:tr w:rsidR="000F4CBD" w:rsidRPr="00D527DE" w14:paraId="02FC638A" w14:textId="77777777" w:rsidTr="00BE53BF">
        <w:trPr>
          <w:jc w:val="center"/>
        </w:trPr>
        <w:tc>
          <w:tcPr>
            <w:tcW w:w="3681" w:type="dxa"/>
          </w:tcPr>
          <w:p w14:paraId="074C991D" w14:textId="15D86B68" w:rsidR="000F4CBD" w:rsidRPr="00D527DE" w:rsidRDefault="000F4CBD" w:rsidP="00C5553D">
            <w:pPr>
              <w:pStyle w:val="G-PCCTablebody"/>
              <w:rPr>
                <w:noProof/>
                <w:lang w:val="en-CA"/>
              </w:rPr>
            </w:pPr>
            <w:r>
              <w:rPr>
                <w:noProof/>
                <w:lang w:val="en-CA"/>
              </w:rPr>
              <w:t>geom_node_qp_offset_eq0_flag</w:t>
            </w:r>
          </w:p>
        </w:tc>
        <w:tc>
          <w:tcPr>
            <w:tcW w:w="1291" w:type="dxa"/>
          </w:tcPr>
          <w:p w14:paraId="209AB29F" w14:textId="2A9D238A" w:rsidR="000F4CBD" w:rsidRPr="00D527DE" w:rsidRDefault="000F4CBD" w:rsidP="00C5553D">
            <w:pPr>
              <w:pStyle w:val="G-PCCTablebody"/>
              <w:rPr>
                <w:lang w:val="en-CA" w:eastAsia="ja-JP"/>
              </w:rPr>
            </w:pPr>
            <w:r>
              <w:rPr>
                <w:lang w:val="en-CA" w:eastAsia="ja-JP"/>
              </w:rPr>
              <w:t>28</w:t>
            </w:r>
          </w:p>
        </w:tc>
        <w:tc>
          <w:tcPr>
            <w:tcW w:w="4770" w:type="dxa"/>
          </w:tcPr>
          <w:p w14:paraId="69C3435E" w14:textId="696925CB" w:rsidR="000F4CBD" w:rsidRPr="00D527DE" w:rsidRDefault="000F4CBD" w:rsidP="00C5553D">
            <w:pPr>
              <w:pStyle w:val="G-PCCTablebody"/>
              <w:rPr>
                <w:lang w:val="en-CA" w:eastAsia="ja-JP"/>
              </w:rPr>
            </w:pPr>
            <w:r>
              <w:rPr>
                <w:lang w:val="en-CA" w:eastAsia="ja-JP"/>
              </w:rPr>
              <w:t>0</w:t>
            </w:r>
          </w:p>
        </w:tc>
      </w:tr>
      <w:tr w:rsidR="000F4CBD" w:rsidRPr="00D527DE" w14:paraId="07CD0E23" w14:textId="77777777" w:rsidTr="00BE53BF">
        <w:trPr>
          <w:jc w:val="center"/>
        </w:trPr>
        <w:tc>
          <w:tcPr>
            <w:tcW w:w="3681" w:type="dxa"/>
          </w:tcPr>
          <w:p w14:paraId="27835850" w14:textId="01DBD396" w:rsidR="000F4CBD" w:rsidRPr="00D527DE" w:rsidRDefault="000F4CBD" w:rsidP="00C5553D">
            <w:pPr>
              <w:pStyle w:val="G-PCCTablebody"/>
              <w:rPr>
                <w:noProof/>
                <w:lang w:val="en-CA"/>
              </w:rPr>
            </w:pPr>
            <w:r>
              <w:rPr>
                <w:noProof/>
                <w:lang w:val="en-CA"/>
              </w:rPr>
              <w:t>geom_node_qp_offset_sign_flag</w:t>
            </w:r>
          </w:p>
        </w:tc>
        <w:tc>
          <w:tcPr>
            <w:tcW w:w="1291" w:type="dxa"/>
          </w:tcPr>
          <w:p w14:paraId="74DFAADC" w14:textId="6950D81D" w:rsidR="000F4CBD" w:rsidRPr="00D527DE" w:rsidRDefault="000F4CBD" w:rsidP="00C5553D">
            <w:pPr>
              <w:pStyle w:val="G-PCCTablebody"/>
              <w:rPr>
                <w:lang w:val="en-CA" w:eastAsia="ja-JP"/>
              </w:rPr>
            </w:pPr>
            <w:r>
              <w:rPr>
                <w:lang w:val="en-CA" w:eastAsia="ja-JP"/>
              </w:rPr>
              <w:t>29</w:t>
            </w:r>
          </w:p>
        </w:tc>
        <w:tc>
          <w:tcPr>
            <w:tcW w:w="4770" w:type="dxa"/>
          </w:tcPr>
          <w:p w14:paraId="43AABACC" w14:textId="5D7FBA56" w:rsidR="000F4CBD" w:rsidRPr="00D527DE" w:rsidRDefault="000F4CBD" w:rsidP="00C5553D">
            <w:pPr>
              <w:pStyle w:val="G-PCCTablebody"/>
              <w:rPr>
                <w:lang w:val="en-CA" w:eastAsia="ja-JP"/>
              </w:rPr>
            </w:pPr>
            <w:r>
              <w:rPr>
                <w:lang w:val="en-CA" w:eastAsia="ja-JP"/>
              </w:rPr>
              <w:t>0</w:t>
            </w:r>
          </w:p>
        </w:tc>
      </w:tr>
      <w:tr w:rsidR="000F4CBD" w:rsidRPr="00D527DE" w14:paraId="10721ECA" w14:textId="77777777" w:rsidTr="00BE53BF">
        <w:trPr>
          <w:jc w:val="center"/>
        </w:trPr>
        <w:tc>
          <w:tcPr>
            <w:tcW w:w="3681" w:type="dxa"/>
          </w:tcPr>
          <w:p w14:paraId="60A40903" w14:textId="081C5202" w:rsidR="000F4CBD" w:rsidRPr="00D527DE" w:rsidRDefault="000F4CBD" w:rsidP="00C5553D">
            <w:pPr>
              <w:pStyle w:val="G-PCCTablebody"/>
              <w:rPr>
                <w:noProof/>
                <w:lang w:val="en-CA"/>
              </w:rPr>
            </w:pPr>
            <w:r>
              <w:rPr>
                <w:noProof/>
                <w:lang w:val="en-CA"/>
              </w:rPr>
              <w:t>geom_node_qp_offset_abs_minus1</w:t>
            </w:r>
          </w:p>
        </w:tc>
        <w:tc>
          <w:tcPr>
            <w:tcW w:w="1291" w:type="dxa"/>
          </w:tcPr>
          <w:p w14:paraId="0FFAB00E" w14:textId="4182C542" w:rsidR="000F4CBD" w:rsidRPr="00D527DE" w:rsidRDefault="000F4CBD" w:rsidP="00C5553D">
            <w:pPr>
              <w:pStyle w:val="G-PCCTablebody"/>
              <w:rPr>
                <w:lang w:val="en-CA" w:eastAsia="ja-JP"/>
              </w:rPr>
            </w:pPr>
            <w:r>
              <w:rPr>
                <w:lang w:val="en-CA" w:eastAsia="ja-JP"/>
              </w:rPr>
              <w:t>30</w:t>
            </w:r>
          </w:p>
        </w:tc>
        <w:tc>
          <w:tcPr>
            <w:tcW w:w="4770" w:type="dxa"/>
          </w:tcPr>
          <w:p w14:paraId="1F40B525" w14:textId="50D64719" w:rsidR="000F4CBD" w:rsidRPr="00D527DE" w:rsidRDefault="000F4CBD" w:rsidP="00C5553D">
            <w:pPr>
              <w:pStyle w:val="G-PCCTablebody"/>
              <w:rPr>
                <w:lang w:val="en-CA" w:eastAsia="ja-JP"/>
              </w:rPr>
            </w:pPr>
            <w:r>
              <w:rPr>
                <w:lang w:val="en-CA" w:eastAsia="ja-JP"/>
              </w:rPr>
              <w:t>prefix: 0</w:t>
            </w:r>
            <w:r>
              <w:rPr>
                <w:lang w:val="en-CA" w:eastAsia="ja-JP"/>
              </w:rPr>
              <w:br/>
              <w:t>sufix: bypass</w:t>
            </w:r>
          </w:p>
        </w:tc>
      </w:tr>
      <w:tr w:rsidR="004C1355" w:rsidRPr="00D527DE" w14:paraId="2BBB8CEF" w14:textId="77777777" w:rsidTr="00BE53BF">
        <w:trPr>
          <w:jc w:val="center"/>
        </w:trPr>
        <w:tc>
          <w:tcPr>
            <w:tcW w:w="3681" w:type="dxa"/>
          </w:tcPr>
          <w:p w14:paraId="338255EE" w14:textId="1FE0CCD9" w:rsidR="004C1355" w:rsidRPr="00D527DE" w:rsidRDefault="004C1355" w:rsidP="00C5553D">
            <w:pPr>
              <w:pStyle w:val="G-PCCTablebody"/>
              <w:rPr>
                <w:lang w:val="en-CA" w:eastAsia="ja-JP"/>
              </w:rPr>
            </w:pPr>
            <w:r w:rsidRPr="00D527DE">
              <w:rPr>
                <w:noProof/>
                <w:lang w:val="en-CA"/>
              </w:rPr>
              <w:t>single_occupancy_flag</w:t>
            </w:r>
          </w:p>
        </w:tc>
        <w:tc>
          <w:tcPr>
            <w:tcW w:w="1291" w:type="dxa"/>
          </w:tcPr>
          <w:p w14:paraId="2A275139" w14:textId="1CC0F9F4" w:rsidR="004C1355" w:rsidRPr="00D527DE" w:rsidRDefault="004C1355" w:rsidP="00C5553D">
            <w:pPr>
              <w:pStyle w:val="G-PCCTablebody"/>
              <w:rPr>
                <w:lang w:val="en-CA" w:eastAsia="ja-JP"/>
              </w:rPr>
            </w:pPr>
            <w:r w:rsidRPr="00D527DE">
              <w:rPr>
                <w:lang w:val="en-CA" w:eastAsia="ja-JP"/>
              </w:rPr>
              <w:t>0</w:t>
            </w:r>
          </w:p>
        </w:tc>
        <w:tc>
          <w:tcPr>
            <w:tcW w:w="4770" w:type="dxa"/>
          </w:tcPr>
          <w:p w14:paraId="4163C64F" w14:textId="6AAC6D95" w:rsidR="004C1355" w:rsidRPr="00D527DE" w:rsidRDefault="004C1355" w:rsidP="00C5553D">
            <w:pPr>
              <w:pStyle w:val="G-PCCTablebody"/>
              <w:rPr>
                <w:lang w:val="en-CA" w:eastAsia="ja-JP"/>
              </w:rPr>
            </w:pPr>
            <w:r w:rsidRPr="00D527DE">
              <w:rPr>
                <w:lang w:val="en-CA" w:eastAsia="ja-JP"/>
              </w:rPr>
              <w:t>0</w:t>
            </w:r>
          </w:p>
        </w:tc>
      </w:tr>
      <w:tr w:rsidR="004C1355" w:rsidRPr="00D527DE" w14:paraId="41E48FB9" w14:textId="77777777" w:rsidTr="00BE53BF">
        <w:trPr>
          <w:jc w:val="center"/>
        </w:trPr>
        <w:tc>
          <w:tcPr>
            <w:tcW w:w="3681" w:type="dxa"/>
          </w:tcPr>
          <w:p w14:paraId="551A6432" w14:textId="0E1F60C0" w:rsidR="004C1355" w:rsidRPr="00D527DE" w:rsidRDefault="004C1355" w:rsidP="00C5553D">
            <w:pPr>
              <w:pStyle w:val="G-PCCTablebody"/>
              <w:rPr>
                <w:lang w:val="en-CA" w:eastAsia="ja-JP"/>
              </w:rPr>
            </w:pPr>
            <w:r w:rsidRPr="00D527DE">
              <w:rPr>
                <w:noProof/>
                <w:lang w:val="en-CA"/>
              </w:rPr>
              <w:t>occupancy_idx</w:t>
            </w:r>
            <w:r w:rsidR="0052572F">
              <w:rPr>
                <w:noProof/>
                <w:lang w:val="en-CA"/>
              </w:rPr>
              <w:t>[]</w:t>
            </w:r>
          </w:p>
        </w:tc>
        <w:tc>
          <w:tcPr>
            <w:tcW w:w="1291" w:type="dxa"/>
          </w:tcPr>
          <w:p w14:paraId="7082B4EB" w14:textId="20672E8D" w:rsidR="004C1355" w:rsidRPr="00D527DE" w:rsidRDefault="004C1355" w:rsidP="00C5553D">
            <w:pPr>
              <w:pStyle w:val="G-PCCTablebody"/>
              <w:rPr>
                <w:lang w:val="en-CA" w:eastAsia="ja-JP"/>
              </w:rPr>
            </w:pPr>
            <w:r w:rsidRPr="00D527DE">
              <w:rPr>
                <w:lang w:val="en-CA" w:eastAsia="ja-JP"/>
              </w:rPr>
              <w:t>na</w:t>
            </w:r>
          </w:p>
        </w:tc>
        <w:tc>
          <w:tcPr>
            <w:tcW w:w="4770" w:type="dxa"/>
          </w:tcPr>
          <w:p w14:paraId="616384A5" w14:textId="73F4D2F4" w:rsidR="004C1355" w:rsidRPr="00D527DE" w:rsidRDefault="004C1355" w:rsidP="00C5553D">
            <w:pPr>
              <w:pStyle w:val="G-PCCTablebody"/>
              <w:rPr>
                <w:lang w:val="en-CA" w:eastAsia="ja-JP"/>
              </w:rPr>
            </w:pPr>
            <w:r w:rsidRPr="00D527DE">
              <w:rPr>
                <w:lang w:val="en-CA" w:eastAsia="ja-JP"/>
              </w:rPr>
              <w:t>bypass</w:t>
            </w:r>
          </w:p>
        </w:tc>
      </w:tr>
      <w:tr w:rsidR="004C1355" w:rsidRPr="00D527DE" w14:paraId="3A24ADF7" w14:textId="77777777" w:rsidTr="00BE53BF">
        <w:trPr>
          <w:jc w:val="center"/>
        </w:trPr>
        <w:tc>
          <w:tcPr>
            <w:tcW w:w="3681" w:type="dxa"/>
          </w:tcPr>
          <w:p w14:paraId="786A879E" w14:textId="313FBACD" w:rsidR="004C1355" w:rsidRPr="00D527DE" w:rsidRDefault="004C1355" w:rsidP="00C5553D">
            <w:pPr>
              <w:pStyle w:val="G-PCCTablebody"/>
              <w:rPr>
                <w:lang w:val="en-CA" w:eastAsia="ja-JP"/>
              </w:rPr>
            </w:pPr>
            <w:r w:rsidRPr="00D527DE">
              <w:rPr>
                <w:noProof/>
                <w:lang w:val="en-CA"/>
              </w:rPr>
              <w:t>occ</w:t>
            </w:r>
            <w:r w:rsidR="00C76845">
              <w:rPr>
                <w:noProof/>
                <w:lang w:val="en-CA"/>
              </w:rPr>
              <w:t>u</w:t>
            </w:r>
            <w:r w:rsidRPr="00D527DE">
              <w:rPr>
                <w:noProof/>
                <w:lang w:val="en-CA"/>
              </w:rPr>
              <w:t>pancy_map</w:t>
            </w:r>
          </w:p>
        </w:tc>
        <w:tc>
          <w:tcPr>
            <w:tcW w:w="1291" w:type="dxa"/>
          </w:tcPr>
          <w:p w14:paraId="29E1A951" w14:textId="70DF0D47" w:rsidR="004C1355" w:rsidRPr="00D527DE" w:rsidRDefault="004C1355" w:rsidP="00C5553D">
            <w:pPr>
              <w:pStyle w:val="G-PCCTablebody"/>
              <w:rPr>
                <w:lang w:val="en-CA" w:eastAsia="ja-JP"/>
              </w:rPr>
            </w:pPr>
            <w:r w:rsidRPr="00D527DE">
              <w:rPr>
                <w:lang w:val="en-CA" w:eastAsia="ja-JP"/>
              </w:rPr>
              <w:t>1</w:t>
            </w:r>
          </w:p>
        </w:tc>
        <w:tc>
          <w:tcPr>
            <w:tcW w:w="4770" w:type="dxa"/>
          </w:tcPr>
          <w:p w14:paraId="51295813" w14:textId="3A9FBC4C" w:rsidR="004C1355" w:rsidRPr="00D527DE" w:rsidRDefault="004C1355" w:rsidP="003551F0">
            <w:pPr>
              <w:pStyle w:val="G-PCCTablebody"/>
              <w:rPr>
                <w:lang w:val="en-CA" w:eastAsia="ja-JP"/>
              </w:rPr>
            </w:pPr>
            <w:r w:rsidRPr="00D527DE">
              <w:rPr>
                <w:lang w:val="en-CA" w:eastAsia="ja-JP"/>
              </w:rPr>
              <w:t>0</w:t>
            </w:r>
            <w:r w:rsidR="00417449">
              <w:rPr>
                <w:lang w:val="en-CA" w:eastAsia="ja-JP"/>
              </w:rPr>
              <w:t> </w:t>
            </w:r>
            <w:r w:rsidR="00623CC7">
              <w:rPr>
                <w:lang w:val="en-CA" w:eastAsia="ja-JP"/>
              </w:rPr>
              <w:t>..</w:t>
            </w:r>
            <w:r w:rsidR="00417449">
              <w:rPr>
                <w:lang w:val="en-CA" w:eastAsia="ja-JP"/>
              </w:rPr>
              <w:t> </w:t>
            </w:r>
            <w:r w:rsidRPr="00D527DE">
              <w:rPr>
                <w:lang w:val="en-CA" w:eastAsia="ja-JP"/>
              </w:rPr>
              <w:t>31 (</w:t>
            </w:r>
            <w:r w:rsidR="004B5904">
              <w:rPr>
                <w:lang w:val="en-CA" w:eastAsia="ja-JP"/>
              </w:rPr>
              <w:fldChar w:fldCharType="begin" w:fldLock="1"/>
            </w:r>
            <w:r w:rsidR="004B5904">
              <w:rPr>
                <w:lang w:val="en-CA" w:eastAsia="ja-JP"/>
              </w:rPr>
              <w:instrText xml:space="preserve"> REF _Ref5870528 \r \h </w:instrText>
            </w:r>
            <w:r w:rsidR="00656983">
              <w:rPr>
                <w:lang w:val="en-CA" w:eastAsia="ja-JP"/>
              </w:rPr>
              <w:instrText xml:space="preserve"> \* MERGEFORMAT </w:instrText>
            </w:r>
            <w:r w:rsidR="004B5904">
              <w:rPr>
                <w:lang w:val="en-CA" w:eastAsia="ja-JP"/>
              </w:rPr>
            </w:r>
            <w:r w:rsidR="004B5904">
              <w:rPr>
                <w:lang w:val="en-CA" w:eastAsia="ja-JP"/>
              </w:rPr>
              <w:fldChar w:fldCharType="separate"/>
            </w:r>
            <w:r w:rsidR="003551F0">
              <w:rPr>
                <w:lang w:val="en-CA" w:eastAsia="ja-JP"/>
              </w:rPr>
              <w:t>9.7.7</w:t>
            </w:r>
            <w:r w:rsidR="004B5904">
              <w:rPr>
                <w:lang w:val="en-CA" w:eastAsia="ja-JP"/>
              </w:rPr>
              <w:fldChar w:fldCharType="end"/>
            </w:r>
            <w:r w:rsidRPr="00D527DE">
              <w:rPr>
                <w:lang w:val="en-CA" w:eastAsia="ja-JP"/>
              </w:rPr>
              <w:t>)</w:t>
            </w:r>
          </w:p>
        </w:tc>
      </w:tr>
      <w:tr w:rsidR="004C1355" w:rsidRPr="00D527DE" w14:paraId="5319791D" w14:textId="77777777" w:rsidTr="00BE53BF">
        <w:trPr>
          <w:jc w:val="center"/>
        </w:trPr>
        <w:tc>
          <w:tcPr>
            <w:tcW w:w="3681" w:type="dxa"/>
          </w:tcPr>
          <w:p w14:paraId="1302CBE2" w14:textId="6B409ACD" w:rsidR="004C1355" w:rsidRPr="00D527DE" w:rsidRDefault="004C1355" w:rsidP="00C5553D">
            <w:pPr>
              <w:pStyle w:val="G-PCCTablebody"/>
              <w:rPr>
                <w:lang w:val="en-CA" w:eastAsia="ja-JP"/>
              </w:rPr>
            </w:pPr>
            <w:r w:rsidRPr="00D527DE">
              <w:rPr>
                <w:noProof/>
                <w:lang w:val="en-CA"/>
              </w:rPr>
              <w:t>num_points_eq1_flag[ ]</w:t>
            </w:r>
          </w:p>
        </w:tc>
        <w:tc>
          <w:tcPr>
            <w:tcW w:w="1291" w:type="dxa"/>
          </w:tcPr>
          <w:p w14:paraId="6D545B84" w14:textId="3DA14512" w:rsidR="004C1355" w:rsidRPr="00D527DE" w:rsidRDefault="004C1355" w:rsidP="00C5553D">
            <w:pPr>
              <w:pStyle w:val="G-PCCTablebody"/>
              <w:rPr>
                <w:lang w:val="en-CA" w:eastAsia="ja-JP"/>
              </w:rPr>
            </w:pPr>
            <w:r w:rsidRPr="00D527DE">
              <w:rPr>
                <w:lang w:val="en-CA" w:eastAsia="ja-JP"/>
              </w:rPr>
              <w:t>2</w:t>
            </w:r>
          </w:p>
        </w:tc>
        <w:tc>
          <w:tcPr>
            <w:tcW w:w="4770" w:type="dxa"/>
          </w:tcPr>
          <w:p w14:paraId="5847BC8E" w14:textId="7428BA08" w:rsidR="004C1355" w:rsidRPr="00D527DE" w:rsidRDefault="004C1355" w:rsidP="00C5553D">
            <w:pPr>
              <w:pStyle w:val="G-PCCTablebody"/>
              <w:rPr>
                <w:lang w:val="en-CA" w:eastAsia="ja-JP"/>
              </w:rPr>
            </w:pPr>
            <w:r w:rsidRPr="00D527DE">
              <w:rPr>
                <w:lang w:val="en-CA" w:eastAsia="ja-JP"/>
              </w:rPr>
              <w:t>0</w:t>
            </w:r>
          </w:p>
        </w:tc>
      </w:tr>
      <w:tr w:rsidR="004C1355" w:rsidRPr="00D527DE" w14:paraId="5940BD40" w14:textId="77777777" w:rsidTr="00BE53BF">
        <w:trPr>
          <w:jc w:val="center"/>
        </w:trPr>
        <w:tc>
          <w:tcPr>
            <w:tcW w:w="3681" w:type="dxa"/>
          </w:tcPr>
          <w:p w14:paraId="13482C19" w14:textId="287F9373" w:rsidR="004C1355" w:rsidRPr="00D527DE" w:rsidRDefault="004C1355" w:rsidP="00C5553D">
            <w:pPr>
              <w:pStyle w:val="G-PCCTablebody"/>
              <w:rPr>
                <w:lang w:val="en-CA" w:eastAsia="ja-JP"/>
              </w:rPr>
            </w:pPr>
            <w:r w:rsidRPr="00D527DE">
              <w:rPr>
                <w:noProof/>
                <w:lang w:val="en-CA"/>
              </w:rPr>
              <w:lastRenderedPageBreak/>
              <w:t>num_points_minus2[ ]</w:t>
            </w:r>
          </w:p>
        </w:tc>
        <w:tc>
          <w:tcPr>
            <w:tcW w:w="1291" w:type="dxa"/>
          </w:tcPr>
          <w:p w14:paraId="52D07766" w14:textId="6EE39881" w:rsidR="004C1355" w:rsidRPr="00D527DE" w:rsidRDefault="004C1355" w:rsidP="00C5553D">
            <w:pPr>
              <w:pStyle w:val="G-PCCTablebody"/>
              <w:rPr>
                <w:lang w:val="en-CA" w:eastAsia="ja-JP"/>
              </w:rPr>
            </w:pPr>
            <w:r w:rsidRPr="00D527DE">
              <w:rPr>
                <w:lang w:val="en-CA" w:eastAsia="ja-JP"/>
              </w:rPr>
              <w:t>3</w:t>
            </w:r>
          </w:p>
        </w:tc>
        <w:tc>
          <w:tcPr>
            <w:tcW w:w="4770" w:type="dxa"/>
          </w:tcPr>
          <w:p w14:paraId="2281665D" w14:textId="5975BDEA" w:rsidR="004C1355" w:rsidRPr="00D527DE" w:rsidRDefault="004C1355" w:rsidP="00C5553D">
            <w:pPr>
              <w:pStyle w:val="G-PCCTablebody"/>
              <w:rPr>
                <w:lang w:val="en-CA" w:eastAsia="ja-JP"/>
              </w:rPr>
            </w:pPr>
            <w:r w:rsidRPr="00D527DE">
              <w:rPr>
                <w:lang w:val="en-CA" w:eastAsia="ja-JP"/>
              </w:rPr>
              <w:t>prefix:0</w:t>
            </w:r>
            <w:r w:rsidRPr="00D527DE">
              <w:rPr>
                <w:lang w:val="en-CA" w:eastAsia="ja-JP"/>
              </w:rPr>
              <w:br/>
              <w:t>suffix: bypass</w:t>
            </w:r>
          </w:p>
        </w:tc>
      </w:tr>
      <w:tr w:rsidR="00C75E94" w:rsidRPr="00D527DE" w14:paraId="1E31AB09" w14:textId="77777777" w:rsidTr="00BE53BF">
        <w:trPr>
          <w:jc w:val="center"/>
        </w:trPr>
        <w:tc>
          <w:tcPr>
            <w:tcW w:w="3681" w:type="dxa"/>
          </w:tcPr>
          <w:p w14:paraId="5A4D7A0D" w14:textId="1D0794FD" w:rsidR="00C75E94" w:rsidRPr="00C76845" w:rsidRDefault="00C75E94" w:rsidP="00C5553D">
            <w:pPr>
              <w:pStyle w:val="G-PCCTablebody"/>
              <w:rPr>
                <w:noProof/>
                <w:lang w:val="en-CA"/>
              </w:rPr>
            </w:pPr>
            <w:r w:rsidRPr="00BE53BF">
              <w:rPr>
                <w:lang w:val="en-CA"/>
              </w:rPr>
              <w:t>is_planar_flag[</w:t>
            </w:r>
            <w:r w:rsidR="002B700E">
              <w:rPr>
                <w:lang w:val="en-CA"/>
              </w:rPr>
              <w:t> </w:t>
            </w:r>
            <w:r w:rsidRPr="00BE53BF">
              <w:rPr>
                <w:lang w:val="en-CA"/>
              </w:rPr>
              <w:t>][</w:t>
            </w:r>
            <w:r w:rsidR="002B700E">
              <w:rPr>
                <w:lang w:val="en-CA"/>
              </w:rPr>
              <w:t> </w:t>
            </w:r>
            <w:r w:rsidRPr="00BE53BF">
              <w:rPr>
                <w:lang w:val="en-CA"/>
              </w:rPr>
              <w:t>]</w:t>
            </w:r>
          </w:p>
        </w:tc>
        <w:tc>
          <w:tcPr>
            <w:tcW w:w="1291" w:type="dxa"/>
          </w:tcPr>
          <w:p w14:paraId="69502767" w14:textId="0B5E27F7" w:rsidR="00C75E94" w:rsidRPr="00D527DE" w:rsidRDefault="002C3B6E" w:rsidP="00C5553D">
            <w:pPr>
              <w:pStyle w:val="G-PCCTablebody"/>
              <w:rPr>
                <w:lang w:val="en-CA" w:eastAsia="ja-JP"/>
              </w:rPr>
            </w:pPr>
            <w:r>
              <w:rPr>
                <w:lang w:val="en-CA" w:eastAsia="ja-JP"/>
              </w:rPr>
              <w:t>31</w:t>
            </w:r>
          </w:p>
        </w:tc>
        <w:tc>
          <w:tcPr>
            <w:tcW w:w="4770" w:type="dxa"/>
          </w:tcPr>
          <w:p w14:paraId="43047CB9" w14:textId="2436AA0C" w:rsidR="00C75E94" w:rsidRPr="00C76845" w:rsidRDefault="00C75E94" w:rsidP="003551F0">
            <w:pPr>
              <w:pStyle w:val="G-PCCTablebody"/>
              <w:rPr>
                <w:lang w:val="en-CA" w:eastAsia="ja-JP"/>
              </w:rPr>
            </w:pPr>
            <w:r w:rsidRPr="00BE53BF">
              <w:rPr>
                <w:lang w:val="en-CA" w:eastAsia="ja-JP"/>
              </w:rPr>
              <w:t>0</w:t>
            </w:r>
            <w:r w:rsidR="00417449">
              <w:rPr>
                <w:lang w:val="en-CA" w:eastAsia="ja-JP"/>
              </w:rPr>
              <w:t> </w:t>
            </w:r>
            <w:r w:rsidR="0071026A">
              <w:rPr>
                <w:lang w:val="en-CA" w:eastAsia="ja-JP"/>
              </w:rPr>
              <w:t>..</w:t>
            </w:r>
            <w:r w:rsidR="00417449">
              <w:rPr>
                <w:lang w:val="en-CA" w:eastAsia="ja-JP"/>
              </w:rPr>
              <w:t> </w:t>
            </w:r>
            <w:r w:rsidRPr="00BE53BF">
              <w:rPr>
                <w:lang w:val="en-CA" w:eastAsia="ja-JP"/>
              </w:rPr>
              <w:t>11</w:t>
            </w:r>
            <w:r w:rsidR="00290EBA">
              <w:rPr>
                <w:lang w:val="en-CA" w:eastAsia="ja-JP"/>
              </w:rPr>
              <w:t>:</w:t>
            </w:r>
            <w:r w:rsidRPr="00BE53BF">
              <w:rPr>
                <w:lang w:val="en-CA" w:eastAsia="ja-JP"/>
              </w:rPr>
              <w:t xml:space="preserve"> planarIdx (</w:t>
            </w:r>
            <w:r w:rsidRPr="00BE53BF">
              <w:rPr>
                <w:lang w:val="en-CA" w:eastAsia="ja-JP"/>
              </w:rPr>
              <w:fldChar w:fldCharType="begin" w:fldLock="1"/>
            </w:r>
            <w:r w:rsidRPr="00BE53BF">
              <w:rPr>
                <w:lang w:val="en-CA" w:eastAsia="ja-JP"/>
              </w:rPr>
              <w:instrText xml:space="preserve"> REF _Ref19208251 \r \h </w:instrText>
            </w:r>
            <w:r w:rsidR="00656983">
              <w:rPr>
                <w:lang w:val="en-CA" w:eastAsia="ja-JP"/>
              </w:rPr>
              <w:instrText xml:space="preserve"> \* MERGEFORMAT </w:instrText>
            </w:r>
            <w:r w:rsidRPr="00BE53BF">
              <w:rPr>
                <w:lang w:val="en-CA" w:eastAsia="ja-JP"/>
              </w:rPr>
            </w:r>
            <w:r w:rsidRPr="00BE53BF">
              <w:rPr>
                <w:lang w:val="en-CA" w:eastAsia="ja-JP"/>
              </w:rPr>
              <w:fldChar w:fldCharType="separate"/>
            </w:r>
            <w:r w:rsidR="003551F0">
              <w:rPr>
                <w:lang w:val="en-CA" w:eastAsia="ja-JP"/>
              </w:rPr>
              <w:t>8.2.4.3</w:t>
            </w:r>
            <w:r w:rsidRPr="00BE53BF">
              <w:rPr>
                <w:lang w:val="en-CA" w:eastAsia="ja-JP"/>
              </w:rPr>
              <w:fldChar w:fldCharType="end"/>
            </w:r>
            <w:r w:rsidRPr="00BE53BF">
              <w:rPr>
                <w:lang w:val="en-CA" w:eastAsia="ja-JP"/>
              </w:rPr>
              <w:t>)</w:t>
            </w:r>
          </w:p>
        </w:tc>
      </w:tr>
      <w:tr w:rsidR="00C76845" w:rsidRPr="00D527DE" w14:paraId="09D028AA" w14:textId="77777777" w:rsidTr="00BE53BF">
        <w:trPr>
          <w:jc w:val="center"/>
        </w:trPr>
        <w:tc>
          <w:tcPr>
            <w:tcW w:w="3681" w:type="dxa"/>
          </w:tcPr>
          <w:p w14:paraId="69DE767A" w14:textId="4EE8B53E" w:rsidR="00C76845" w:rsidRPr="00C76845" w:rsidRDefault="00C76845" w:rsidP="00C5553D">
            <w:pPr>
              <w:pStyle w:val="G-PCCTablebody"/>
              <w:rPr>
                <w:noProof/>
                <w:lang w:val="en-CA"/>
              </w:rPr>
            </w:pPr>
            <w:r w:rsidRPr="00BE53BF">
              <w:rPr>
                <w:lang w:val="en-CA"/>
              </w:rPr>
              <w:t>plane_position[</w:t>
            </w:r>
            <w:r w:rsidR="002B700E">
              <w:rPr>
                <w:lang w:val="en-CA"/>
              </w:rPr>
              <w:t> </w:t>
            </w:r>
            <w:r w:rsidRPr="00BE53BF">
              <w:rPr>
                <w:lang w:val="en-CA"/>
              </w:rPr>
              <w:t>][0]</w:t>
            </w:r>
          </w:p>
        </w:tc>
        <w:tc>
          <w:tcPr>
            <w:tcW w:w="1291" w:type="dxa"/>
          </w:tcPr>
          <w:p w14:paraId="16741DE9" w14:textId="0BDFEF6A" w:rsidR="00C76845" w:rsidRPr="00D527DE" w:rsidRDefault="002C3B6E" w:rsidP="00C5553D">
            <w:pPr>
              <w:pStyle w:val="G-PCCTablebody"/>
              <w:rPr>
                <w:lang w:val="en-CA" w:eastAsia="ja-JP"/>
              </w:rPr>
            </w:pPr>
            <w:r>
              <w:rPr>
                <w:lang w:val="en-CA" w:eastAsia="ja-JP"/>
              </w:rPr>
              <w:t>32</w:t>
            </w:r>
          </w:p>
        </w:tc>
        <w:tc>
          <w:tcPr>
            <w:tcW w:w="4770" w:type="dxa"/>
          </w:tcPr>
          <w:p w14:paraId="7FAC2338" w14:textId="38C0C902" w:rsidR="00C76845" w:rsidRPr="00C76845" w:rsidRDefault="00C76845" w:rsidP="003551F0">
            <w:pPr>
              <w:pStyle w:val="G-PCCTablebody"/>
              <w:rPr>
                <w:lang w:val="en-CA" w:eastAsia="ja-JP"/>
              </w:rPr>
            </w:pPr>
            <w:r w:rsidRPr="00BE53BF">
              <w:rPr>
                <w:lang w:val="en-CA" w:eastAsia="ja-JP"/>
              </w:rPr>
              <w:t>0</w:t>
            </w:r>
            <w:r w:rsidR="00417449">
              <w:rPr>
                <w:lang w:val="en-CA" w:eastAsia="ja-JP"/>
              </w:rPr>
              <w:t> </w:t>
            </w:r>
            <w:r w:rsidR="0071026A">
              <w:rPr>
                <w:lang w:val="en-CA" w:eastAsia="ja-JP"/>
              </w:rPr>
              <w:t>..</w:t>
            </w:r>
            <w:r w:rsidR="00417449">
              <w:rPr>
                <w:lang w:val="en-CA" w:eastAsia="ja-JP"/>
              </w:rPr>
              <w:t> </w:t>
            </w:r>
            <w:r w:rsidRPr="00BE53BF">
              <w:rPr>
                <w:lang w:val="en-CA" w:eastAsia="ja-JP"/>
              </w:rPr>
              <w:t>36</w:t>
            </w:r>
            <w:r w:rsidR="00290EBA">
              <w:rPr>
                <w:lang w:val="en-CA" w:eastAsia="ja-JP"/>
              </w:rPr>
              <w:t>:</w:t>
            </w:r>
            <w:r w:rsidRPr="00BE53BF">
              <w:rPr>
                <w:lang w:val="en-CA" w:eastAsia="ja-JP"/>
              </w:rPr>
              <w:t xml:space="preserve"> planePosIdx (</w:t>
            </w:r>
            <w:r>
              <w:rPr>
                <w:lang w:val="en-CA" w:eastAsia="ja-JP"/>
              </w:rPr>
              <w:fldChar w:fldCharType="begin" w:fldLock="1"/>
            </w:r>
            <w:r>
              <w:rPr>
                <w:lang w:val="en-CA" w:eastAsia="ja-JP"/>
              </w:rPr>
              <w:instrText xml:space="preserve"> REF _Ref19208245 \r \h </w:instrText>
            </w:r>
            <w:r w:rsidR="00656983">
              <w:rPr>
                <w:lang w:val="en-CA" w:eastAsia="ja-JP"/>
              </w:rPr>
              <w:instrText xml:space="preserve"> \* MERGEFORMAT </w:instrText>
            </w:r>
            <w:r>
              <w:rPr>
                <w:lang w:val="en-CA" w:eastAsia="ja-JP"/>
              </w:rPr>
            </w:r>
            <w:r>
              <w:rPr>
                <w:lang w:val="en-CA" w:eastAsia="ja-JP"/>
              </w:rPr>
              <w:fldChar w:fldCharType="separate"/>
            </w:r>
            <w:r w:rsidR="003551F0">
              <w:rPr>
                <w:lang w:val="en-CA" w:eastAsia="ja-JP"/>
              </w:rPr>
              <w:t>8.2.4.4</w:t>
            </w:r>
            <w:r>
              <w:rPr>
                <w:lang w:val="en-CA" w:eastAsia="ja-JP"/>
              </w:rPr>
              <w:fldChar w:fldCharType="end"/>
            </w:r>
            <w:r w:rsidRPr="00BE53BF">
              <w:rPr>
                <w:lang w:val="en-CA" w:eastAsia="ja-JP"/>
              </w:rPr>
              <w:t>)</w:t>
            </w:r>
          </w:p>
        </w:tc>
      </w:tr>
      <w:tr w:rsidR="00C76845" w:rsidRPr="00D527DE" w14:paraId="6B025D34" w14:textId="77777777" w:rsidTr="00BE53BF">
        <w:trPr>
          <w:jc w:val="center"/>
        </w:trPr>
        <w:tc>
          <w:tcPr>
            <w:tcW w:w="3681" w:type="dxa"/>
          </w:tcPr>
          <w:p w14:paraId="622F31AC" w14:textId="116ABF21" w:rsidR="00C76845" w:rsidRPr="00BE53BF" w:rsidRDefault="00C76845" w:rsidP="00C5553D">
            <w:pPr>
              <w:pStyle w:val="G-PCCTablebody"/>
              <w:rPr>
                <w:lang w:val="en-CA"/>
              </w:rPr>
            </w:pPr>
            <w:r w:rsidRPr="00BE53BF">
              <w:rPr>
                <w:lang w:val="en-CA"/>
              </w:rPr>
              <w:t>plane_position[</w:t>
            </w:r>
            <w:r w:rsidR="002B700E">
              <w:rPr>
                <w:lang w:val="en-CA"/>
              </w:rPr>
              <w:t> </w:t>
            </w:r>
            <w:r w:rsidRPr="00BE53BF">
              <w:rPr>
                <w:lang w:val="en-CA"/>
              </w:rPr>
              <w:t>][1]</w:t>
            </w:r>
          </w:p>
        </w:tc>
        <w:tc>
          <w:tcPr>
            <w:tcW w:w="1291" w:type="dxa"/>
          </w:tcPr>
          <w:p w14:paraId="479178DD" w14:textId="4732FFEC" w:rsidR="00C76845" w:rsidRPr="00CC4328" w:rsidRDefault="002C3B6E" w:rsidP="00C5553D">
            <w:pPr>
              <w:pStyle w:val="G-PCCTablebody"/>
              <w:rPr>
                <w:highlight w:val="red"/>
                <w:lang w:val="en-CA" w:eastAsia="ja-JP"/>
              </w:rPr>
            </w:pPr>
            <w:r>
              <w:rPr>
                <w:lang w:val="en-CA" w:eastAsia="ja-JP"/>
              </w:rPr>
              <w:t>33</w:t>
            </w:r>
          </w:p>
        </w:tc>
        <w:tc>
          <w:tcPr>
            <w:tcW w:w="4770" w:type="dxa"/>
          </w:tcPr>
          <w:p w14:paraId="32D686E9" w14:textId="3AB2697B" w:rsidR="00C76845" w:rsidRPr="00BE53BF" w:rsidRDefault="00C76845" w:rsidP="003551F0">
            <w:pPr>
              <w:pStyle w:val="G-PCCTablebody"/>
              <w:rPr>
                <w:lang w:val="en-CA" w:eastAsia="ja-JP"/>
              </w:rPr>
            </w:pPr>
            <w:r w:rsidRPr="00BE53BF">
              <w:rPr>
                <w:lang w:val="en-CA" w:eastAsia="ja-JP"/>
              </w:rPr>
              <w:t>0</w:t>
            </w:r>
            <w:r w:rsidR="00417449">
              <w:rPr>
                <w:lang w:val="en-CA" w:eastAsia="ja-JP"/>
              </w:rPr>
              <w:t> </w:t>
            </w:r>
            <w:r w:rsidR="0071026A">
              <w:rPr>
                <w:lang w:val="en-CA" w:eastAsia="ja-JP"/>
              </w:rPr>
              <w:t>..</w:t>
            </w:r>
            <w:r w:rsidR="00417449">
              <w:rPr>
                <w:lang w:val="en-CA" w:eastAsia="ja-JP"/>
              </w:rPr>
              <w:t> </w:t>
            </w:r>
            <w:r w:rsidRPr="00BE53BF">
              <w:rPr>
                <w:lang w:val="en-CA" w:eastAsia="ja-JP"/>
              </w:rPr>
              <w:t>36</w:t>
            </w:r>
            <w:r w:rsidR="00290EBA">
              <w:rPr>
                <w:lang w:val="en-CA" w:eastAsia="ja-JP"/>
              </w:rPr>
              <w:t>:</w:t>
            </w:r>
            <w:r w:rsidRPr="00BE53BF">
              <w:rPr>
                <w:lang w:val="en-CA" w:eastAsia="ja-JP"/>
              </w:rPr>
              <w:t xml:space="preserve"> planePosIdx (</w:t>
            </w:r>
            <w:r>
              <w:rPr>
                <w:lang w:val="en-CA" w:eastAsia="ja-JP"/>
              </w:rPr>
              <w:fldChar w:fldCharType="begin" w:fldLock="1"/>
            </w:r>
            <w:r>
              <w:rPr>
                <w:lang w:val="en-CA" w:eastAsia="ja-JP"/>
              </w:rPr>
              <w:instrText xml:space="preserve"> REF _Ref19208245 \r \h </w:instrText>
            </w:r>
            <w:r w:rsidR="00656983">
              <w:rPr>
                <w:lang w:val="en-CA" w:eastAsia="ja-JP"/>
              </w:rPr>
              <w:instrText xml:space="preserve"> \* MERGEFORMAT </w:instrText>
            </w:r>
            <w:r>
              <w:rPr>
                <w:lang w:val="en-CA" w:eastAsia="ja-JP"/>
              </w:rPr>
            </w:r>
            <w:r>
              <w:rPr>
                <w:lang w:val="en-CA" w:eastAsia="ja-JP"/>
              </w:rPr>
              <w:fldChar w:fldCharType="separate"/>
            </w:r>
            <w:r w:rsidR="003551F0">
              <w:rPr>
                <w:lang w:val="en-CA" w:eastAsia="ja-JP"/>
              </w:rPr>
              <w:t>8.2.4.4</w:t>
            </w:r>
            <w:r>
              <w:rPr>
                <w:lang w:val="en-CA" w:eastAsia="ja-JP"/>
              </w:rPr>
              <w:fldChar w:fldCharType="end"/>
            </w:r>
            <w:r w:rsidRPr="00BE53BF">
              <w:rPr>
                <w:lang w:val="en-CA" w:eastAsia="ja-JP"/>
              </w:rPr>
              <w:t>)</w:t>
            </w:r>
          </w:p>
        </w:tc>
      </w:tr>
      <w:tr w:rsidR="00C76845" w:rsidRPr="00D527DE" w14:paraId="47E0853B" w14:textId="77777777" w:rsidTr="00BE53BF">
        <w:trPr>
          <w:jc w:val="center"/>
        </w:trPr>
        <w:tc>
          <w:tcPr>
            <w:tcW w:w="3681" w:type="dxa"/>
          </w:tcPr>
          <w:p w14:paraId="290190EC" w14:textId="482630EF" w:rsidR="00C76845" w:rsidRPr="00BE53BF" w:rsidRDefault="00C76845" w:rsidP="00C5553D">
            <w:pPr>
              <w:pStyle w:val="G-PCCTablebody"/>
              <w:rPr>
                <w:lang w:val="en-CA"/>
              </w:rPr>
            </w:pPr>
            <w:r w:rsidRPr="00BE53BF">
              <w:rPr>
                <w:lang w:val="en-CA"/>
              </w:rPr>
              <w:t>plane_position[</w:t>
            </w:r>
            <w:r w:rsidR="002B700E">
              <w:rPr>
                <w:lang w:val="en-CA"/>
              </w:rPr>
              <w:t> </w:t>
            </w:r>
            <w:r w:rsidRPr="00BE53BF">
              <w:rPr>
                <w:lang w:val="en-CA"/>
              </w:rPr>
              <w:t>][2]</w:t>
            </w:r>
          </w:p>
        </w:tc>
        <w:tc>
          <w:tcPr>
            <w:tcW w:w="1291" w:type="dxa"/>
          </w:tcPr>
          <w:p w14:paraId="3C2168C7" w14:textId="7C302394" w:rsidR="00C76845" w:rsidRPr="00CC4328" w:rsidRDefault="002C3B6E" w:rsidP="00C5553D">
            <w:pPr>
              <w:pStyle w:val="G-PCCTablebody"/>
              <w:rPr>
                <w:highlight w:val="red"/>
                <w:lang w:val="en-CA" w:eastAsia="ja-JP"/>
              </w:rPr>
            </w:pPr>
            <w:r>
              <w:rPr>
                <w:lang w:val="en-CA" w:eastAsia="ja-JP"/>
              </w:rPr>
              <w:t>34</w:t>
            </w:r>
          </w:p>
        </w:tc>
        <w:tc>
          <w:tcPr>
            <w:tcW w:w="4770" w:type="dxa"/>
          </w:tcPr>
          <w:p w14:paraId="68BD793A" w14:textId="3EE15E30" w:rsidR="00C76845" w:rsidRPr="00BE53BF" w:rsidRDefault="00C76845" w:rsidP="003551F0">
            <w:pPr>
              <w:pStyle w:val="G-PCCTablebody"/>
              <w:rPr>
                <w:lang w:val="en-CA" w:eastAsia="ja-JP"/>
              </w:rPr>
            </w:pPr>
            <w:r w:rsidRPr="00BE53BF">
              <w:rPr>
                <w:lang w:val="en-CA" w:eastAsia="ja-JP"/>
              </w:rPr>
              <w:t>0</w:t>
            </w:r>
            <w:r w:rsidR="00417449">
              <w:rPr>
                <w:lang w:val="en-CA" w:eastAsia="ja-JP"/>
              </w:rPr>
              <w:t> </w:t>
            </w:r>
            <w:r w:rsidR="0071026A">
              <w:rPr>
                <w:lang w:val="en-CA" w:eastAsia="ja-JP"/>
              </w:rPr>
              <w:t>..</w:t>
            </w:r>
            <w:r w:rsidR="00417449">
              <w:rPr>
                <w:lang w:val="en-CA" w:eastAsia="ja-JP"/>
              </w:rPr>
              <w:t> </w:t>
            </w:r>
            <w:r w:rsidRPr="00BE53BF">
              <w:rPr>
                <w:lang w:val="en-CA" w:eastAsia="ja-JP"/>
              </w:rPr>
              <w:t>46</w:t>
            </w:r>
            <w:r w:rsidR="00290EBA">
              <w:rPr>
                <w:lang w:val="en-CA" w:eastAsia="ja-JP"/>
              </w:rPr>
              <w:t>:</w:t>
            </w:r>
            <w:r w:rsidRPr="00BE53BF">
              <w:rPr>
                <w:lang w:val="en-CA" w:eastAsia="ja-JP"/>
              </w:rPr>
              <w:t xml:space="preserve"> </w:t>
            </w:r>
            <w:r w:rsidRPr="00C76845">
              <w:rPr>
                <w:lang w:val="en-US"/>
              </w:rPr>
              <w:t>planePosIdx</w:t>
            </w:r>
            <w:r w:rsidRPr="00BE53BF">
              <w:rPr>
                <w:lang w:val="en-CA" w:eastAsia="ja-JP"/>
              </w:rPr>
              <w:t>Angular (</w:t>
            </w:r>
            <w:r>
              <w:rPr>
                <w:lang w:val="en-CA" w:eastAsia="ja-JP"/>
              </w:rPr>
              <w:fldChar w:fldCharType="begin" w:fldLock="1"/>
            </w:r>
            <w:r>
              <w:rPr>
                <w:lang w:val="en-CA" w:eastAsia="ja-JP"/>
              </w:rPr>
              <w:instrText xml:space="preserve"> REF _Ref30251236 \r \h </w:instrText>
            </w:r>
            <w:r w:rsidR="00656983">
              <w:rPr>
                <w:lang w:val="en-CA" w:eastAsia="ja-JP"/>
              </w:rPr>
              <w:instrText xml:space="preserve"> \* MERGEFORMAT </w:instrText>
            </w:r>
            <w:r>
              <w:rPr>
                <w:lang w:val="en-CA" w:eastAsia="ja-JP"/>
              </w:rPr>
            </w:r>
            <w:r>
              <w:rPr>
                <w:lang w:val="en-CA" w:eastAsia="ja-JP"/>
              </w:rPr>
              <w:fldChar w:fldCharType="separate"/>
            </w:r>
            <w:r w:rsidR="003551F0">
              <w:rPr>
                <w:lang w:val="en-CA" w:eastAsia="ja-JP"/>
              </w:rPr>
              <w:t>8.2.4.5</w:t>
            </w:r>
            <w:r>
              <w:rPr>
                <w:lang w:val="en-CA" w:eastAsia="ja-JP"/>
              </w:rPr>
              <w:fldChar w:fldCharType="end"/>
            </w:r>
            <w:r w:rsidRPr="00BE53BF">
              <w:rPr>
                <w:lang w:val="en-CA" w:eastAsia="ja-JP"/>
              </w:rPr>
              <w:t>)</w:t>
            </w:r>
          </w:p>
        </w:tc>
      </w:tr>
      <w:tr w:rsidR="004C1355" w:rsidRPr="00D527DE" w14:paraId="3BDD9670" w14:textId="77777777" w:rsidTr="00BE53BF">
        <w:trPr>
          <w:jc w:val="center"/>
        </w:trPr>
        <w:tc>
          <w:tcPr>
            <w:tcW w:w="3681" w:type="dxa"/>
          </w:tcPr>
          <w:p w14:paraId="23A91452" w14:textId="4148743A" w:rsidR="004C1355" w:rsidRPr="00D527DE" w:rsidRDefault="004C1355" w:rsidP="00C5553D">
            <w:pPr>
              <w:pStyle w:val="G-PCCTablebody"/>
              <w:rPr>
                <w:lang w:val="en-CA" w:eastAsia="ja-JP"/>
              </w:rPr>
            </w:pPr>
            <w:r w:rsidRPr="00D527DE">
              <w:rPr>
                <w:noProof/>
                <w:lang w:val="en-CA"/>
              </w:rPr>
              <w:t>direct_mode_flag</w:t>
            </w:r>
          </w:p>
        </w:tc>
        <w:tc>
          <w:tcPr>
            <w:tcW w:w="1291" w:type="dxa"/>
          </w:tcPr>
          <w:p w14:paraId="287D5FFD" w14:textId="2C5E8C51" w:rsidR="004C1355" w:rsidRPr="00D527DE" w:rsidRDefault="004C1355" w:rsidP="00C5553D">
            <w:pPr>
              <w:pStyle w:val="G-PCCTablebody"/>
              <w:rPr>
                <w:lang w:val="en-CA" w:eastAsia="ja-JP"/>
              </w:rPr>
            </w:pPr>
            <w:r w:rsidRPr="00D527DE">
              <w:rPr>
                <w:lang w:val="en-CA" w:eastAsia="ja-JP"/>
              </w:rPr>
              <w:t>4</w:t>
            </w:r>
          </w:p>
        </w:tc>
        <w:tc>
          <w:tcPr>
            <w:tcW w:w="4770" w:type="dxa"/>
          </w:tcPr>
          <w:p w14:paraId="6CD82A59" w14:textId="1503A156" w:rsidR="004C1355" w:rsidRPr="00D527DE" w:rsidRDefault="004C1355" w:rsidP="00C5553D">
            <w:pPr>
              <w:pStyle w:val="G-PCCTablebody"/>
              <w:rPr>
                <w:lang w:val="en-CA" w:eastAsia="ja-JP"/>
              </w:rPr>
            </w:pPr>
            <w:r w:rsidRPr="00D527DE">
              <w:rPr>
                <w:lang w:val="en-CA" w:eastAsia="ja-JP"/>
              </w:rPr>
              <w:t>0</w:t>
            </w:r>
          </w:p>
        </w:tc>
      </w:tr>
      <w:tr w:rsidR="004C1355" w:rsidRPr="00D527DE" w14:paraId="1FF1B76B" w14:textId="77777777" w:rsidTr="00BE53BF">
        <w:trPr>
          <w:jc w:val="center"/>
        </w:trPr>
        <w:tc>
          <w:tcPr>
            <w:tcW w:w="3681" w:type="dxa"/>
          </w:tcPr>
          <w:p w14:paraId="3EE11523" w14:textId="688CAD90" w:rsidR="004C1355" w:rsidRPr="00670AB3" w:rsidRDefault="00D4595D" w:rsidP="00C5553D">
            <w:pPr>
              <w:pStyle w:val="G-PCCTablebody"/>
              <w:rPr>
                <w:lang w:val="en-CA" w:eastAsia="ja-JP"/>
              </w:rPr>
            </w:pPr>
            <w:r w:rsidRPr="00670AB3">
              <w:rPr>
                <w:noProof/>
                <w:lang w:val="en-CA"/>
              </w:rPr>
              <w:t>num_direct_points_gt1</w:t>
            </w:r>
          </w:p>
        </w:tc>
        <w:tc>
          <w:tcPr>
            <w:tcW w:w="1291" w:type="dxa"/>
          </w:tcPr>
          <w:p w14:paraId="5BF4C05F" w14:textId="528CB8EB" w:rsidR="004C1355" w:rsidRPr="00D527DE" w:rsidRDefault="002C3B6E" w:rsidP="00C5553D">
            <w:pPr>
              <w:pStyle w:val="G-PCCTablebody"/>
              <w:rPr>
                <w:lang w:val="en-CA" w:eastAsia="ja-JP"/>
              </w:rPr>
            </w:pPr>
            <w:r>
              <w:rPr>
                <w:lang w:val="en-CA" w:eastAsia="ja-JP"/>
              </w:rPr>
              <w:t>35</w:t>
            </w:r>
          </w:p>
        </w:tc>
        <w:tc>
          <w:tcPr>
            <w:tcW w:w="4770" w:type="dxa"/>
          </w:tcPr>
          <w:p w14:paraId="5784E27D" w14:textId="4751263A" w:rsidR="004C1355" w:rsidRPr="00D527DE" w:rsidRDefault="004C1355" w:rsidP="00C5553D">
            <w:pPr>
              <w:pStyle w:val="G-PCCTablebody"/>
              <w:rPr>
                <w:lang w:val="en-CA" w:eastAsia="ja-JP"/>
              </w:rPr>
            </w:pPr>
            <w:r w:rsidRPr="00D527DE">
              <w:rPr>
                <w:lang w:val="en-CA" w:eastAsia="ja-JP"/>
              </w:rPr>
              <w:t>0</w:t>
            </w:r>
          </w:p>
        </w:tc>
      </w:tr>
      <w:tr w:rsidR="00D4595D" w:rsidRPr="00D527DE" w14:paraId="544DC598" w14:textId="77777777" w:rsidTr="00BE53BF">
        <w:trPr>
          <w:jc w:val="center"/>
        </w:trPr>
        <w:tc>
          <w:tcPr>
            <w:tcW w:w="3681" w:type="dxa"/>
          </w:tcPr>
          <w:p w14:paraId="60E259C0" w14:textId="1EF402A5" w:rsidR="00D4595D" w:rsidRPr="00670AB3" w:rsidRDefault="00D4595D" w:rsidP="00C5553D">
            <w:pPr>
              <w:pStyle w:val="G-PCCTablebody"/>
              <w:rPr>
                <w:noProof/>
                <w:lang w:val="en-CA"/>
              </w:rPr>
            </w:pPr>
            <w:r w:rsidRPr="00042C68">
              <w:rPr>
                <w:noProof/>
                <w:lang w:val="en-CA"/>
              </w:rPr>
              <w:t>not_duplicated_point_flag</w:t>
            </w:r>
          </w:p>
        </w:tc>
        <w:tc>
          <w:tcPr>
            <w:tcW w:w="1291" w:type="dxa"/>
          </w:tcPr>
          <w:p w14:paraId="669A0020" w14:textId="12163BE0" w:rsidR="00D4595D" w:rsidRPr="00670AB3" w:rsidRDefault="00D4595D" w:rsidP="00C5553D">
            <w:pPr>
              <w:pStyle w:val="G-PCCTablebody"/>
              <w:rPr>
                <w:lang w:val="en-CA" w:eastAsia="ja-JP"/>
              </w:rPr>
            </w:pPr>
            <w:r w:rsidRPr="00042C68">
              <w:rPr>
                <w:lang w:val="en-CA" w:eastAsia="ja-JP"/>
              </w:rPr>
              <w:t>2</w:t>
            </w:r>
          </w:p>
        </w:tc>
        <w:tc>
          <w:tcPr>
            <w:tcW w:w="4770" w:type="dxa"/>
          </w:tcPr>
          <w:p w14:paraId="3D03C29D" w14:textId="7A03C23C" w:rsidR="00D4595D" w:rsidRPr="00670AB3" w:rsidRDefault="00D4595D" w:rsidP="00C5553D">
            <w:pPr>
              <w:pStyle w:val="G-PCCTablebody"/>
              <w:rPr>
                <w:lang w:val="en-CA" w:eastAsia="ja-JP"/>
              </w:rPr>
            </w:pPr>
            <w:r w:rsidRPr="00042C68">
              <w:rPr>
                <w:lang w:val="en-CA" w:eastAsia="ja-JP"/>
              </w:rPr>
              <w:t>0</w:t>
            </w:r>
          </w:p>
        </w:tc>
      </w:tr>
      <w:tr w:rsidR="00D4595D" w:rsidRPr="00D527DE" w14:paraId="557A6B9E" w14:textId="77777777" w:rsidTr="00BE53BF">
        <w:trPr>
          <w:jc w:val="center"/>
        </w:trPr>
        <w:tc>
          <w:tcPr>
            <w:tcW w:w="3681" w:type="dxa"/>
          </w:tcPr>
          <w:p w14:paraId="388532C7" w14:textId="7D3F6B08" w:rsidR="00D4595D" w:rsidRPr="00042C68" w:rsidRDefault="00D4595D" w:rsidP="00C5553D">
            <w:pPr>
              <w:pStyle w:val="G-PCCTablebody"/>
              <w:rPr>
                <w:noProof/>
                <w:lang w:val="fr-FR"/>
              </w:rPr>
            </w:pPr>
            <w:r w:rsidRPr="00042C68">
              <w:rPr>
                <w:noProof/>
                <w:lang w:val="fr-FR"/>
              </w:rPr>
              <w:t>num_direct_points_eq2_flag</w:t>
            </w:r>
          </w:p>
        </w:tc>
        <w:tc>
          <w:tcPr>
            <w:tcW w:w="1291" w:type="dxa"/>
          </w:tcPr>
          <w:p w14:paraId="68F9DCF3" w14:textId="7B9F0049" w:rsidR="00D4595D" w:rsidRPr="00D527DE" w:rsidRDefault="002C3B6E" w:rsidP="00C5553D">
            <w:pPr>
              <w:pStyle w:val="G-PCCTablebody"/>
              <w:rPr>
                <w:lang w:val="en-CA" w:eastAsia="ja-JP"/>
              </w:rPr>
            </w:pPr>
            <w:r>
              <w:rPr>
                <w:lang w:val="en-CA" w:eastAsia="ja-JP"/>
              </w:rPr>
              <w:t>36</w:t>
            </w:r>
          </w:p>
        </w:tc>
        <w:tc>
          <w:tcPr>
            <w:tcW w:w="4770" w:type="dxa"/>
          </w:tcPr>
          <w:p w14:paraId="549E3C41" w14:textId="0AB1F59C" w:rsidR="00D4595D" w:rsidRPr="00D527DE" w:rsidRDefault="00D4595D" w:rsidP="00C5553D">
            <w:pPr>
              <w:pStyle w:val="G-PCCTablebody"/>
              <w:rPr>
                <w:lang w:val="en-CA" w:eastAsia="ja-JP"/>
              </w:rPr>
            </w:pPr>
            <w:r w:rsidRPr="00042C68">
              <w:rPr>
                <w:lang w:val="fr-FR" w:eastAsia="ja-JP"/>
              </w:rPr>
              <w:t>0</w:t>
            </w:r>
          </w:p>
        </w:tc>
      </w:tr>
      <w:tr w:rsidR="00D4595D" w:rsidRPr="00D527DE" w14:paraId="6557D98A" w14:textId="77777777" w:rsidTr="00BE53BF">
        <w:trPr>
          <w:jc w:val="center"/>
        </w:trPr>
        <w:tc>
          <w:tcPr>
            <w:tcW w:w="3681" w:type="dxa"/>
          </w:tcPr>
          <w:p w14:paraId="023EDFA0" w14:textId="6828142C" w:rsidR="00D4595D" w:rsidRPr="00042C68" w:rsidRDefault="00D4595D" w:rsidP="00C5553D">
            <w:pPr>
              <w:pStyle w:val="G-PCCTablebody"/>
              <w:rPr>
                <w:noProof/>
                <w:lang w:val="fr-FR"/>
              </w:rPr>
            </w:pPr>
            <w:r w:rsidRPr="00042C68">
              <w:rPr>
                <w:noProof/>
                <w:lang w:val="fr-FR"/>
              </w:rPr>
              <w:t>num_points_direct_mode_minus3</w:t>
            </w:r>
          </w:p>
        </w:tc>
        <w:tc>
          <w:tcPr>
            <w:tcW w:w="1291" w:type="dxa"/>
          </w:tcPr>
          <w:p w14:paraId="4115B433" w14:textId="649AC628" w:rsidR="00D4595D" w:rsidRPr="00670AB3" w:rsidRDefault="00D4595D" w:rsidP="00C5553D">
            <w:pPr>
              <w:pStyle w:val="G-PCCTablebody"/>
              <w:rPr>
                <w:lang w:val="en-CA" w:eastAsia="ja-JP"/>
              </w:rPr>
            </w:pPr>
            <w:r w:rsidRPr="00042C68">
              <w:rPr>
                <w:lang w:val="en-CA" w:eastAsia="ja-JP"/>
              </w:rPr>
              <w:t>3</w:t>
            </w:r>
          </w:p>
        </w:tc>
        <w:tc>
          <w:tcPr>
            <w:tcW w:w="4770" w:type="dxa"/>
          </w:tcPr>
          <w:p w14:paraId="78AECF69" w14:textId="20B0D522" w:rsidR="00D4595D" w:rsidRPr="00670AB3" w:rsidRDefault="00D4595D" w:rsidP="00C5553D">
            <w:pPr>
              <w:pStyle w:val="G-PCCTablebody"/>
              <w:rPr>
                <w:lang w:val="en-CA" w:eastAsia="ja-JP"/>
              </w:rPr>
            </w:pPr>
            <w:r w:rsidRPr="00042C68">
              <w:rPr>
                <w:lang w:val="en-CA" w:eastAsia="ja-JP"/>
              </w:rPr>
              <w:t>prefix:0</w:t>
            </w:r>
            <w:r w:rsidRPr="00042C68">
              <w:rPr>
                <w:lang w:val="en-CA" w:eastAsia="ja-JP"/>
              </w:rPr>
              <w:br/>
              <w:t>suffix: bypass</w:t>
            </w:r>
          </w:p>
        </w:tc>
      </w:tr>
      <w:tr w:rsidR="00D4595D" w:rsidRPr="00D527DE" w14:paraId="4CA2D52B" w14:textId="77777777" w:rsidTr="00BE53BF">
        <w:trPr>
          <w:jc w:val="center"/>
        </w:trPr>
        <w:tc>
          <w:tcPr>
            <w:tcW w:w="3681" w:type="dxa"/>
          </w:tcPr>
          <w:p w14:paraId="17164DD4" w14:textId="74660212" w:rsidR="00D4595D" w:rsidRPr="00D527DE" w:rsidRDefault="00D4595D" w:rsidP="00C5553D">
            <w:pPr>
              <w:pStyle w:val="G-PCCTablebody"/>
              <w:rPr>
                <w:lang w:val="en-CA" w:eastAsia="ja-JP"/>
              </w:rPr>
            </w:pPr>
            <w:r w:rsidRPr="00D527DE">
              <w:rPr>
                <w:noProof/>
                <w:lang w:val="en-CA"/>
              </w:rPr>
              <w:t>point_offset</w:t>
            </w:r>
            <w:r w:rsidR="00FF208D">
              <w:rPr>
                <w:noProof/>
                <w:lang w:val="en-CA"/>
              </w:rPr>
              <w:t>_s</w:t>
            </w:r>
            <w:r w:rsidRPr="00D527DE">
              <w:rPr>
                <w:noProof/>
                <w:lang w:val="en-CA"/>
              </w:rPr>
              <w:t>[ ][ ]</w:t>
            </w:r>
            <w:r w:rsidRPr="00D527DE">
              <w:rPr>
                <w:noProof/>
                <w:lang w:val="en-CA"/>
              </w:rPr>
              <w:br/>
              <w:t>point_offset</w:t>
            </w:r>
            <w:r w:rsidR="00FF208D">
              <w:rPr>
                <w:noProof/>
                <w:lang w:val="en-CA"/>
              </w:rPr>
              <w:t>_t</w:t>
            </w:r>
            <w:r w:rsidRPr="00D527DE">
              <w:rPr>
                <w:noProof/>
                <w:lang w:val="en-CA"/>
              </w:rPr>
              <w:t>[ ][ ]</w:t>
            </w:r>
          </w:p>
        </w:tc>
        <w:tc>
          <w:tcPr>
            <w:tcW w:w="1291" w:type="dxa"/>
          </w:tcPr>
          <w:p w14:paraId="4DB47C35" w14:textId="40289930" w:rsidR="00D4595D" w:rsidRPr="00D527DE" w:rsidRDefault="00D4595D" w:rsidP="00C5553D">
            <w:pPr>
              <w:pStyle w:val="G-PCCTablebody"/>
              <w:rPr>
                <w:lang w:val="en-CA" w:eastAsia="ja-JP"/>
              </w:rPr>
            </w:pPr>
            <w:r w:rsidRPr="00D527DE">
              <w:rPr>
                <w:lang w:val="en-CA" w:eastAsia="ja-JP"/>
              </w:rPr>
              <w:t>na</w:t>
            </w:r>
          </w:p>
        </w:tc>
        <w:tc>
          <w:tcPr>
            <w:tcW w:w="4770" w:type="dxa"/>
          </w:tcPr>
          <w:p w14:paraId="200DCDF4" w14:textId="0F344B93" w:rsidR="00D4595D" w:rsidRPr="00D527DE" w:rsidRDefault="00D4595D" w:rsidP="00C5553D">
            <w:pPr>
              <w:pStyle w:val="G-PCCTablebody"/>
              <w:rPr>
                <w:lang w:val="en-CA" w:eastAsia="ja-JP"/>
              </w:rPr>
            </w:pPr>
            <w:r w:rsidRPr="00D527DE">
              <w:rPr>
                <w:lang w:val="en-CA" w:eastAsia="ja-JP"/>
              </w:rPr>
              <w:t>bypass</w:t>
            </w:r>
          </w:p>
        </w:tc>
      </w:tr>
      <w:tr w:rsidR="00C76845" w:rsidRPr="00D527DE" w14:paraId="56A4BAA2" w14:textId="77777777" w:rsidTr="00BE53BF">
        <w:trPr>
          <w:jc w:val="center"/>
        </w:trPr>
        <w:tc>
          <w:tcPr>
            <w:tcW w:w="3681" w:type="dxa"/>
          </w:tcPr>
          <w:p w14:paraId="30157574" w14:textId="72F4E822" w:rsidR="00C76845" w:rsidRPr="00D527DE" w:rsidRDefault="00C76845" w:rsidP="00C5553D">
            <w:pPr>
              <w:pStyle w:val="G-PCCTablebody"/>
              <w:rPr>
                <w:noProof/>
                <w:lang w:val="en-CA"/>
              </w:rPr>
            </w:pPr>
            <w:r w:rsidRPr="00D527DE">
              <w:rPr>
                <w:noProof/>
                <w:lang w:val="en-CA"/>
              </w:rPr>
              <w:t>point_offset</w:t>
            </w:r>
            <w:r w:rsidR="00FF208D">
              <w:rPr>
                <w:noProof/>
                <w:lang w:val="en-CA"/>
              </w:rPr>
              <w:t>_v</w:t>
            </w:r>
            <w:r w:rsidRPr="00D527DE">
              <w:rPr>
                <w:noProof/>
                <w:lang w:val="en-CA"/>
              </w:rPr>
              <w:t>[ ][ ]</w:t>
            </w:r>
          </w:p>
        </w:tc>
        <w:tc>
          <w:tcPr>
            <w:tcW w:w="1291" w:type="dxa"/>
          </w:tcPr>
          <w:p w14:paraId="2D4F6F74" w14:textId="24B55F5E" w:rsidR="00C76845" w:rsidRPr="00BE53BF" w:rsidRDefault="002C3B6E" w:rsidP="00C5553D">
            <w:pPr>
              <w:pStyle w:val="G-PCCTablebody"/>
              <w:rPr>
                <w:lang w:val="en-CA" w:eastAsia="ja-JP"/>
              </w:rPr>
            </w:pPr>
            <w:r w:rsidRPr="00BE53BF">
              <w:rPr>
                <w:lang w:val="en-CA" w:eastAsia="ja-JP"/>
              </w:rPr>
              <w:t>na</w:t>
            </w:r>
          </w:p>
          <w:p w14:paraId="4247B915" w14:textId="5D186353" w:rsidR="00C76845" w:rsidRPr="00D527DE" w:rsidRDefault="002C3B6E" w:rsidP="00C5553D">
            <w:pPr>
              <w:pStyle w:val="G-PCCTablebody"/>
              <w:rPr>
                <w:lang w:val="en-CA" w:eastAsia="ja-JP"/>
              </w:rPr>
            </w:pPr>
            <w:r w:rsidRPr="00BE53BF">
              <w:rPr>
                <w:lang w:val="en-CA" w:eastAsia="ja-JP"/>
              </w:rPr>
              <w:t>37</w:t>
            </w:r>
          </w:p>
        </w:tc>
        <w:tc>
          <w:tcPr>
            <w:tcW w:w="4770" w:type="dxa"/>
          </w:tcPr>
          <w:p w14:paraId="797AD949" w14:textId="0BA7609D" w:rsidR="00C76845" w:rsidRPr="00464B5D" w:rsidRDefault="00C76845" w:rsidP="00C5553D">
            <w:pPr>
              <w:pStyle w:val="G-PCCTablebody"/>
              <w:rPr>
                <w:lang w:val="en-CA" w:eastAsia="ja-JP"/>
              </w:rPr>
            </w:pPr>
            <w:r w:rsidRPr="00464B5D">
              <w:rPr>
                <w:lang w:val="en-CA" w:eastAsia="ja-JP"/>
              </w:rPr>
              <w:t xml:space="preserve">bypass </w:t>
            </w:r>
            <w:r w:rsidR="00066E81">
              <w:rPr>
                <w:lang w:val="en-CA" w:eastAsia="ja-JP"/>
              </w:rPr>
              <w:t>or</w:t>
            </w:r>
            <w:r w:rsidRPr="00464B5D">
              <w:rPr>
                <w:lang w:val="en-CA" w:eastAsia="ja-JP"/>
              </w:rPr>
              <w:t xml:space="preserve"> </w:t>
            </w:r>
          </w:p>
          <w:p w14:paraId="54944194" w14:textId="4E79E10B" w:rsidR="00C76845" w:rsidRPr="00D527DE" w:rsidRDefault="00C76845" w:rsidP="003551F0">
            <w:pPr>
              <w:pStyle w:val="G-PCCTablebody"/>
              <w:rPr>
                <w:lang w:val="en-CA" w:eastAsia="ja-JP"/>
              </w:rPr>
            </w:pPr>
            <w:r w:rsidRPr="00DB6392">
              <w:rPr>
                <w:lang w:val="en-CA" w:eastAsia="ja-JP"/>
              </w:rPr>
              <w:t>0</w:t>
            </w:r>
            <w:r w:rsidR="00417449">
              <w:rPr>
                <w:lang w:val="en-CA" w:eastAsia="ja-JP"/>
              </w:rPr>
              <w:t> </w:t>
            </w:r>
            <w:r w:rsidR="0071026A">
              <w:rPr>
                <w:lang w:val="en-CA" w:eastAsia="ja-JP"/>
              </w:rPr>
              <w:t>..</w:t>
            </w:r>
            <w:r w:rsidR="00417449">
              <w:rPr>
                <w:lang w:val="en-CA" w:eastAsia="ja-JP"/>
              </w:rPr>
              <w:t> </w:t>
            </w:r>
            <w:r w:rsidRPr="00DB6392">
              <w:rPr>
                <w:lang w:val="en-CA" w:eastAsia="ja-JP"/>
              </w:rPr>
              <w:t>10</w:t>
            </w:r>
            <w:r w:rsidR="00290EBA">
              <w:rPr>
                <w:lang w:val="en-CA" w:eastAsia="ja-JP"/>
              </w:rPr>
              <w:t>:</w:t>
            </w:r>
            <w:r w:rsidRPr="00273913">
              <w:rPr>
                <w:lang w:val="en-CA" w:eastAsia="ja-JP"/>
              </w:rPr>
              <w:t xml:space="preserve"> idcm</w:t>
            </w:r>
            <w:r w:rsidRPr="00273913">
              <w:rPr>
                <w:lang w:val="en-US"/>
              </w:rPr>
              <w:t>Idx</w:t>
            </w:r>
            <w:r w:rsidRPr="00464B5D">
              <w:rPr>
                <w:lang w:val="en-CA" w:eastAsia="ja-JP"/>
              </w:rPr>
              <w:t>Angular</w:t>
            </w:r>
            <w:r w:rsidRPr="00DB6392">
              <w:rPr>
                <w:lang w:val="en-CA" w:eastAsia="ja-JP"/>
              </w:rPr>
              <w:t xml:space="preserve"> (</w:t>
            </w:r>
            <w:r>
              <w:rPr>
                <w:lang w:val="en-CA" w:eastAsia="ja-JP"/>
              </w:rPr>
              <w:fldChar w:fldCharType="begin" w:fldLock="1"/>
            </w:r>
            <w:r>
              <w:rPr>
                <w:lang w:val="en-CA" w:eastAsia="ja-JP"/>
              </w:rPr>
              <w:instrText xml:space="preserve"> REF _Ref30255182 \r \h </w:instrText>
            </w:r>
            <w:r w:rsidR="00656983">
              <w:rPr>
                <w:lang w:val="en-CA" w:eastAsia="ja-JP"/>
              </w:rPr>
              <w:instrText xml:space="preserve"> \* MERGEFORMAT </w:instrText>
            </w:r>
            <w:r>
              <w:rPr>
                <w:lang w:val="en-CA" w:eastAsia="ja-JP"/>
              </w:rPr>
            </w:r>
            <w:r>
              <w:rPr>
                <w:lang w:val="en-CA" w:eastAsia="ja-JP"/>
              </w:rPr>
              <w:fldChar w:fldCharType="separate"/>
            </w:r>
            <w:r w:rsidR="003551F0">
              <w:rPr>
                <w:lang w:val="en-CA" w:eastAsia="ja-JP"/>
              </w:rPr>
              <w:t>9.8.3</w:t>
            </w:r>
            <w:r>
              <w:rPr>
                <w:lang w:val="en-CA" w:eastAsia="ja-JP"/>
              </w:rPr>
              <w:fldChar w:fldCharType="end"/>
            </w:r>
            <w:r w:rsidRPr="00DB6392">
              <w:rPr>
                <w:lang w:val="en-CA" w:eastAsia="ja-JP"/>
              </w:rPr>
              <w:t>)</w:t>
            </w:r>
          </w:p>
        </w:tc>
      </w:tr>
      <w:tr w:rsidR="00C76845" w:rsidRPr="00D527DE" w14:paraId="00E5059E" w14:textId="77777777" w:rsidTr="00BE53BF">
        <w:trPr>
          <w:jc w:val="center"/>
        </w:trPr>
        <w:tc>
          <w:tcPr>
            <w:tcW w:w="3681" w:type="dxa"/>
          </w:tcPr>
          <w:p w14:paraId="586F17DF" w14:textId="4268E43D" w:rsidR="00C76845" w:rsidRPr="00D527DE" w:rsidRDefault="00C76845" w:rsidP="00C5553D">
            <w:pPr>
              <w:pStyle w:val="G-PCCTablebody"/>
              <w:rPr>
                <w:noProof/>
                <w:lang w:val="en-CA"/>
              </w:rPr>
            </w:pPr>
            <w:r w:rsidRPr="00B73230">
              <w:rPr>
                <w:noProof/>
                <w:lang w:val="en-CA"/>
              </w:rPr>
              <w:t>trisoup_sampling_value_minus1</w:t>
            </w:r>
          </w:p>
        </w:tc>
        <w:tc>
          <w:tcPr>
            <w:tcW w:w="1291" w:type="dxa"/>
          </w:tcPr>
          <w:p w14:paraId="38F3B821" w14:textId="65844625" w:rsidR="00C76845" w:rsidRPr="00D527DE" w:rsidRDefault="00C76845" w:rsidP="00C5553D">
            <w:pPr>
              <w:pStyle w:val="G-PCCTablebody"/>
              <w:rPr>
                <w:lang w:val="en-CA" w:eastAsia="ja-JP"/>
              </w:rPr>
            </w:pPr>
            <w:r>
              <w:rPr>
                <w:rFonts w:hint="eastAsia"/>
                <w:lang w:val="en-CA" w:eastAsia="ja-JP"/>
              </w:rPr>
              <w:t>n</w:t>
            </w:r>
            <w:r>
              <w:rPr>
                <w:lang w:val="en-CA" w:eastAsia="ja-JP"/>
              </w:rPr>
              <w:t>a</w:t>
            </w:r>
          </w:p>
        </w:tc>
        <w:tc>
          <w:tcPr>
            <w:tcW w:w="4770" w:type="dxa"/>
          </w:tcPr>
          <w:p w14:paraId="78EB95F6" w14:textId="0FB40200" w:rsidR="00C76845" w:rsidRPr="00D527DE" w:rsidRDefault="00C76845" w:rsidP="00C5553D">
            <w:pPr>
              <w:pStyle w:val="G-PCCTablebody"/>
              <w:rPr>
                <w:lang w:val="en-CA" w:eastAsia="ja-JP"/>
              </w:rPr>
            </w:pPr>
            <w:r>
              <w:rPr>
                <w:rFonts w:hint="eastAsia"/>
                <w:lang w:val="en-CA" w:eastAsia="ja-JP"/>
              </w:rPr>
              <w:t>b</w:t>
            </w:r>
            <w:r>
              <w:rPr>
                <w:lang w:val="en-CA" w:eastAsia="ja-JP"/>
              </w:rPr>
              <w:t>ypass</w:t>
            </w:r>
          </w:p>
        </w:tc>
      </w:tr>
      <w:tr w:rsidR="00C76845" w:rsidRPr="00D527DE" w14:paraId="7DB5D3A2" w14:textId="77777777" w:rsidTr="00BE53BF">
        <w:trPr>
          <w:jc w:val="center"/>
        </w:trPr>
        <w:tc>
          <w:tcPr>
            <w:tcW w:w="3681" w:type="dxa"/>
          </w:tcPr>
          <w:p w14:paraId="1DD8B00F" w14:textId="6ACA03F9" w:rsidR="00C76845" w:rsidRPr="00D527DE" w:rsidRDefault="00C76845" w:rsidP="00C5553D">
            <w:pPr>
              <w:pStyle w:val="G-PCCTablebody"/>
              <w:rPr>
                <w:lang w:val="en-CA" w:eastAsia="ja-JP"/>
              </w:rPr>
            </w:pPr>
            <w:r w:rsidRPr="00D527DE">
              <w:rPr>
                <w:noProof/>
                <w:lang w:val="en-CA"/>
              </w:rPr>
              <w:t>num_unique_segments</w:t>
            </w:r>
            <w:r>
              <w:rPr>
                <w:noProof/>
                <w:lang w:val="en-CA"/>
              </w:rPr>
              <w:t>_minus1</w:t>
            </w:r>
            <w:r w:rsidRPr="00D527DE">
              <w:rPr>
                <w:noProof/>
                <w:lang w:val="en-CA"/>
              </w:rPr>
              <w:t>[ ]</w:t>
            </w:r>
          </w:p>
        </w:tc>
        <w:tc>
          <w:tcPr>
            <w:tcW w:w="1291" w:type="dxa"/>
          </w:tcPr>
          <w:p w14:paraId="1CE6F655" w14:textId="70898CCB" w:rsidR="00C76845" w:rsidRPr="00D527DE" w:rsidRDefault="00C76845" w:rsidP="00C5553D">
            <w:pPr>
              <w:pStyle w:val="G-PCCTablebody"/>
              <w:rPr>
                <w:lang w:val="en-CA" w:eastAsia="ja-JP"/>
              </w:rPr>
            </w:pPr>
            <w:r w:rsidRPr="00D527DE">
              <w:rPr>
                <w:lang w:val="en-CA" w:eastAsia="ja-JP"/>
              </w:rPr>
              <w:t>na</w:t>
            </w:r>
          </w:p>
        </w:tc>
        <w:tc>
          <w:tcPr>
            <w:tcW w:w="4770" w:type="dxa"/>
          </w:tcPr>
          <w:p w14:paraId="6384EE46" w14:textId="64440B56" w:rsidR="00C76845" w:rsidRPr="00D527DE" w:rsidRDefault="00C76845" w:rsidP="00C5553D">
            <w:pPr>
              <w:pStyle w:val="G-PCCTablebody"/>
              <w:rPr>
                <w:lang w:val="en-CA" w:eastAsia="ja-JP"/>
              </w:rPr>
            </w:pPr>
            <w:r w:rsidRPr="00D527DE">
              <w:rPr>
                <w:lang w:val="en-CA" w:eastAsia="ja-JP"/>
              </w:rPr>
              <w:t>prefix: bypass</w:t>
            </w:r>
            <w:r w:rsidRPr="00D527DE">
              <w:rPr>
                <w:lang w:val="en-CA" w:eastAsia="ja-JP"/>
              </w:rPr>
              <w:br/>
              <w:t>suffix: bypass</w:t>
            </w:r>
          </w:p>
        </w:tc>
      </w:tr>
      <w:tr w:rsidR="00C76845" w:rsidRPr="00D527DE" w14:paraId="4C259349" w14:textId="77777777" w:rsidTr="00BE53BF">
        <w:trPr>
          <w:jc w:val="center"/>
        </w:trPr>
        <w:tc>
          <w:tcPr>
            <w:tcW w:w="3681" w:type="dxa"/>
          </w:tcPr>
          <w:p w14:paraId="4384F6BF" w14:textId="6307645C" w:rsidR="00C76845" w:rsidRPr="00D527DE" w:rsidRDefault="00C76845" w:rsidP="00C5553D">
            <w:pPr>
              <w:pStyle w:val="G-PCCTablebody"/>
              <w:rPr>
                <w:lang w:val="en-CA" w:eastAsia="ja-JP"/>
              </w:rPr>
            </w:pPr>
            <w:r w:rsidRPr="00D527DE">
              <w:rPr>
                <w:noProof/>
                <w:lang w:val="en-CA"/>
              </w:rPr>
              <w:t>segment_indicator[ ]</w:t>
            </w:r>
          </w:p>
        </w:tc>
        <w:tc>
          <w:tcPr>
            <w:tcW w:w="1291" w:type="dxa"/>
          </w:tcPr>
          <w:p w14:paraId="5EFAD1D4" w14:textId="67EB3716" w:rsidR="00C76845" w:rsidRPr="00D527DE" w:rsidRDefault="00C76845" w:rsidP="00C5553D">
            <w:pPr>
              <w:pStyle w:val="G-PCCTablebody"/>
              <w:rPr>
                <w:lang w:val="en-CA" w:eastAsia="ja-JP"/>
              </w:rPr>
            </w:pPr>
            <w:r w:rsidRPr="00D527DE">
              <w:rPr>
                <w:lang w:val="en-CA" w:eastAsia="ja-JP"/>
              </w:rPr>
              <w:t>6</w:t>
            </w:r>
          </w:p>
        </w:tc>
        <w:tc>
          <w:tcPr>
            <w:tcW w:w="4770" w:type="dxa"/>
          </w:tcPr>
          <w:p w14:paraId="5750A70D" w14:textId="2173C048" w:rsidR="00C76845" w:rsidRPr="00D527DE" w:rsidRDefault="00C76845" w:rsidP="00C5553D">
            <w:pPr>
              <w:pStyle w:val="G-PCCTablebody"/>
              <w:rPr>
                <w:lang w:val="en-CA" w:eastAsia="ja-JP"/>
              </w:rPr>
            </w:pPr>
            <w:r w:rsidRPr="00D527DE">
              <w:rPr>
                <w:lang w:val="en-CA" w:eastAsia="ja-JP"/>
              </w:rPr>
              <w:t>BinIdx</w:t>
            </w:r>
          </w:p>
        </w:tc>
      </w:tr>
      <w:tr w:rsidR="00C76845" w:rsidRPr="00D527DE" w14:paraId="2C7D21CA" w14:textId="77777777" w:rsidTr="00BE53BF">
        <w:trPr>
          <w:jc w:val="center"/>
        </w:trPr>
        <w:tc>
          <w:tcPr>
            <w:tcW w:w="3681" w:type="dxa"/>
          </w:tcPr>
          <w:p w14:paraId="58903122" w14:textId="2DA215D5" w:rsidR="00C76845" w:rsidRPr="00D527DE" w:rsidRDefault="00C76845" w:rsidP="00C5553D">
            <w:pPr>
              <w:pStyle w:val="G-PCCTablebody"/>
              <w:rPr>
                <w:lang w:val="en-CA" w:eastAsia="ja-JP"/>
              </w:rPr>
            </w:pPr>
            <w:r w:rsidRPr="00D527DE">
              <w:rPr>
                <w:noProof/>
                <w:lang w:val="en-CA"/>
              </w:rPr>
              <w:t>num_vertices</w:t>
            </w:r>
            <w:r>
              <w:rPr>
                <w:noProof/>
                <w:lang w:val="en-CA"/>
              </w:rPr>
              <w:t>_minus1</w:t>
            </w:r>
            <w:r w:rsidRPr="00D527DE">
              <w:rPr>
                <w:noProof/>
                <w:lang w:val="en-CA"/>
              </w:rPr>
              <w:t>[ ]</w:t>
            </w:r>
          </w:p>
        </w:tc>
        <w:tc>
          <w:tcPr>
            <w:tcW w:w="1291" w:type="dxa"/>
          </w:tcPr>
          <w:p w14:paraId="2EB9C87C" w14:textId="45AD4433" w:rsidR="00C76845" w:rsidRPr="00D527DE" w:rsidRDefault="00C76845" w:rsidP="00C5553D">
            <w:pPr>
              <w:pStyle w:val="G-PCCTablebody"/>
              <w:rPr>
                <w:lang w:val="en-CA" w:eastAsia="ja-JP"/>
              </w:rPr>
            </w:pPr>
            <w:r w:rsidRPr="00D527DE">
              <w:rPr>
                <w:lang w:val="en-CA" w:eastAsia="ja-JP"/>
              </w:rPr>
              <w:t>na</w:t>
            </w:r>
          </w:p>
        </w:tc>
        <w:tc>
          <w:tcPr>
            <w:tcW w:w="4770" w:type="dxa"/>
          </w:tcPr>
          <w:p w14:paraId="284CFC70" w14:textId="70A43C0E" w:rsidR="00C76845" w:rsidRPr="00D527DE" w:rsidRDefault="00C76845" w:rsidP="00C5553D">
            <w:pPr>
              <w:pStyle w:val="G-PCCTablebody"/>
              <w:rPr>
                <w:lang w:val="en-CA" w:eastAsia="ja-JP"/>
              </w:rPr>
            </w:pPr>
            <w:r w:rsidRPr="00D527DE">
              <w:rPr>
                <w:lang w:val="en-CA" w:eastAsia="ja-JP"/>
              </w:rPr>
              <w:t>prefix: bypass</w:t>
            </w:r>
            <w:r w:rsidRPr="00D527DE">
              <w:rPr>
                <w:lang w:val="en-CA" w:eastAsia="ja-JP"/>
              </w:rPr>
              <w:br/>
              <w:t>suffix: bypass</w:t>
            </w:r>
          </w:p>
        </w:tc>
      </w:tr>
      <w:tr w:rsidR="00C76845" w:rsidRPr="00D527DE" w14:paraId="25D0972F" w14:textId="77777777" w:rsidTr="00BE53BF">
        <w:trPr>
          <w:jc w:val="center"/>
        </w:trPr>
        <w:tc>
          <w:tcPr>
            <w:tcW w:w="3681" w:type="dxa"/>
          </w:tcPr>
          <w:p w14:paraId="578618B3" w14:textId="3E2C623F" w:rsidR="00C76845" w:rsidRPr="00D527DE" w:rsidRDefault="00C76845" w:rsidP="00C5553D">
            <w:pPr>
              <w:pStyle w:val="G-PCCTablebody"/>
              <w:rPr>
                <w:lang w:val="en-CA" w:eastAsia="ja-JP"/>
              </w:rPr>
            </w:pPr>
            <w:r w:rsidRPr="00D527DE">
              <w:rPr>
                <w:noProof/>
                <w:lang w:val="en-CA"/>
              </w:rPr>
              <w:t>vertex_position[ ]</w:t>
            </w:r>
          </w:p>
        </w:tc>
        <w:tc>
          <w:tcPr>
            <w:tcW w:w="1291" w:type="dxa"/>
          </w:tcPr>
          <w:p w14:paraId="4E6E6E75" w14:textId="231E2003" w:rsidR="00C76845" w:rsidRPr="00D527DE" w:rsidRDefault="00C76845" w:rsidP="00C5553D">
            <w:pPr>
              <w:pStyle w:val="G-PCCTablebody"/>
              <w:rPr>
                <w:lang w:val="en-CA" w:eastAsia="ja-JP"/>
              </w:rPr>
            </w:pPr>
            <w:r w:rsidRPr="00D527DE">
              <w:rPr>
                <w:lang w:val="en-CA" w:eastAsia="ja-JP"/>
              </w:rPr>
              <w:t>7</w:t>
            </w:r>
          </w:p>
        </w:tc>
        <w:tc>
          <w:tcPr>
            <w:tcW w:w="4770" w:type="dxa"/>
          </w:tcPr>
          <w:p w14:paraId="7D9059C3" w14:textId="67A0E43D" w:rsidR="00C76845" w:rsidRPr="00D527DE" w:rsidRDefault="00C76845" w:rsidP="00C5553D">
            <w:pPr>
              <w:pStyle w:val="G-PCCTablebody"/>
              <w:rPr>
                <w:lang w:val="en-CA" w:eastAsia="ja-JP"/>
              </w:rPr>
            </w:pPr>
            <w:r w:rsidRPr="00D527DE">
              <w:rPr>
                <w:lang w:val="en-CA" w:eastAsia="ja-JP"/>
              </w:rPr>
              <w:t>BinIdx</w:t>
            </w:r>
          </w:p>
        </w:tc>
      </w:tr>
      <w:tr w:rsidR="00C76845" w:rsidRPr="00D527DE" w14:paraId="6391A5E6" w14:textId="77777777" w:rsidTr="00BE53BF">
        <w:trPr>
          <w:jc w:val="center"/>
        </w:trPr>
        <w:tc>
          <w:tcPr>
            <w:tcW w:w="3681" w:type="dxa"/>
          </w:tcPr>
          <w:p w14:paraId="4E44BDF7" w14:textId="4421823B" w:rsidR="00C76845" w:rsidRPr="00D527DE" w:rsidRDefault="00C76845" w:rsidP="00C5553D">
            <w:pPr>
              <w:pStyle w:val="G-PCCTablebody"/>
              <w:rPr>
                <w:lang w:val="en-CA" w:eastAsia="ja-JP"/>
              </w:rPr>
            </w:pPr>
            <w:r>
              <w:rPr>
                <w:noProof/>
                <w:lang w:val="en-CA"/>
              </w:rPr>
              <w:t>all_residual_values_equal_to_</w:t>
            </w:r>
            <w:r w:rsidRPr="00D527DE">
              <w:rPr>
                <w:noProof/>
                <w:lang w:val="en-CA"/>
              </w:rPr>
              <w:t>zero</w:t>
            </w:r>
            <w:r>
              <w:rPr>
                <w:noProof/>
                <w:lang w:val="en-CA"/>
              </w:rPr>
              <w:t>_</w:t>
            </w:r>
            <w:r w:rsidRPr="00D527DE">
              <w:rPr>
                <w:noProof/>
                <w:lang w:val="en-CA"/>
              </w:rPr>
              <w:t>run</w:t>
            </w:r>
          </w:p>
        </w:tc>
        <w:tc>
          <w:tcPr>
            <w:tcW w:w="1291" w:type="dxa"/>
          </w:tcPr>
          <w:p w14:paraId="3E38890B" w14:textId="55BED181" w:rsidR="00C76845" w:rsidRPr="00D527DE" w:rsidRDefault="00C76845" w:rsidP="00C5553D">
            <w:pPr>
              <w:pStyle w:val="G-PCCTablebody"/>
              <w:rPr>
                <w:lang w:val="en-CA" w:eastAsia="ja-JP"/>
              </w:rPr>
            </w:pPr>
            <w:r w:rsidRPr="00D527DE">
              <w:rPr>
                <w:lang w:val="en-CA" w:eastAsia="ja-JP"/>
              </w:rPr>
              <w:t>8</w:t>
            </w:r>
          </w:p>
        </w:tc>
        <w:tc>
          <w:tcPr>
            <w:tcW w:w="4770" w:type="dxa"/>
          </w:tcPr>
          <w:p w14:paraId="19EE3C72" w14:textId="6EBBEB7E" w:rsidR="00C76845" w:rsidRPr="00D527DE" w:rsidRDefault="00290EBA" w:rsidP="00C5553D">
            <w:pPr>
              <w:pStyle w:val="G-PCCTablebody"/>
              <w:rPr>
                <w:lang w:val="en-CA" w:eastAsia="ja-JP"/>
              </w:rPr>
            </w:pPr>
            <w:r>
              <w:rPr>
                <w:lang w:val="en-CA" w:eastAsia="ja-JP"/>
              </w:rPr>
              <w:t>0</w:t>
            </w:r>
            <w:r w:rsidR="00417449">
              <w:rPr>
                <w:lang w:val="en-CA" w:eastAsia="ja-JP"/>
              </w:rPr>
              <w:t> </w:t>
            </w:r>
            <w:r>
              <w:rPr>
                <w:lang w:val="en-CA" w:eastAsia="ja-JP"/>
              </w:rPr>
              <w:t>..</w:t>
            </w:r>
            <w:r w:rsidR="00417449">
              <w:rPr>
                <w:lang w:val="en-CA" w:eastAsia="ja-JP"/>
              </w:rPr>
              <w:t> </w:t>
            </w:r>
            <w:r>
              <w:rPr>
                <w:lang w:val="en-CA" w:eastAsia="ja-JP"/>
              </w:rPr>
              <w:t>2</w:t>
            </w:r>
          </w:p>
        </w:tc>
      </w:tr>
      <w:tr w:rsidR="00C76845" w:rsidRPr="00D527DE" w14:paraId="4C35919A" w14:textId="77777777" w:rsidTr="00BE53BF">
        <w:trPr>
          <w:jc w:val="center"/>
        </w:trPr>
        <w:tc>
          <w:tcPr>
            <w:tcW w:w="3681" w:type="dxa"/>
          </w:tcPr>
          <w:p w14:paraId="65964324" w14:textId="6484A2B8" w:rsidR="00C76845" w:rsidRPr="00D527DE" w:rsidRDefault="00C76845" w:rsidP="00C5553D">
            <w:pPr>
              <w:pStyle w:val="G-PCCTablebody"/>
              <w:rPr>
                <w:lang w:val="en-CA" w:eastAsia="ja-JP"/>
              </w:rPr>
            </w:pPr>
            <w:r w:rsidRPr="00D527DE">
              <w:rPr>
                <w:noProof/>
                <w:lang w:val="en-CA"/>
              </w:rPr>
              <w:t>pred</w:t>
            </w:r>
            <w:r>
              <w:rPr>
                <w:noProof/>
                <w:lang w:val="en-CA"/>
              </w:rPr>
              <w:t>_i</w:t>
            </w:r>
            <w:r w:rsidRPr="00D527DE">
              <w:rPr>
                <w:noProof/>
                <w:lang w:val="en-CA"/>
              </w:rPr>
              <w:t>ndex</w:t>
            </w:r>
          </w:p>
        </w:tc>
        <w:tc>
          <w:tcPr>
            <w:tcW w:w="1291" w:type="dxa"/>
          </w:tcPr>
          <w:p w14:paraId="509AAD12" w14:textId="14782778" w:rsidR="00C76845" w:rsidRPr="00D527DE" w:rsidRDefault="00C76845" w:rsidP="00C5553D">
            <w:pPr>
              <w:pStyle w:val="G-PCCTablebody"/>
              <w:rPr>
                <w:lang w:val="en-CA" w:eastAsia="ja-JP"/>
              </w:rPr>
            </w:pPr>
            <w:r w:rsidRPr="00D527DE">
              <w:rPr>
                <w:lang w:val="en-CA" w:eastAsia="ja-JP"/>
              </w:rPr>
              <w:t>9</w:t>
            </w:r>
          </w:p>
        </w:tc>
        <w:tc>
          <w:tcPr>
            <w:tcW w:w="4770" w:type="dxa"/>
          </w:tcPr>
          <w:p w14:paraId="58EE6214" w14:textId="4F65340B" w:rsidR="00C76845" w:rsidRPr="00D527DE" w:rsidRDefault="00C76845" w:rsidP="00C5553D">
            <w:pPr>
              <w:pStyle w:val="G-PCCTablebody"/>
              <w:rPr>
                <w:lang w:val="en-CA" w:eastAsia="ja-JP"/>
              </w:rPr>
            </w:pPr>
            <w:r>
              <w:rPr>
                <w:lang w:val="en-CA" w:eastAsia="ja-JP"/>
              </w:rPr>
              <w:t>M</w:t>
            </w:r>
            <w:r w:rsidRPr="00D527DE">
              <w:rPr>
                <w:lang w:val="en-CA" w:eastAsia="ja-JP"/>
              </w:rPr>
              <w:t>in(BinIdx, 1)</w:t>
            </w:r>
          </w:p>
        </w:tc>
      </w:tr>
      <w:tr w:rsidR="00C76845" w:rsidRPr="00D527DE" w14:paraId="5BDD8BEC" w14:textId="77777777" w:rsidTr="00BE53BF">
        <w:trPr>
          <w:jc w:val="center"/>
        </w:trPr>
        <w:tc>
          <w:tcPr>
            <w:tcW w:w="3681" w:type="dxa"/>
          </w:tcPr>
          <w:p w14:paraId="3E1F8FD8" w14:textId="4F635B36" w:rsidR="00C76845" w:rsidRPr="00D527DE" w:rsidRDefault="00C76845" w:rsidP="00C5553D">
            <w:pPr>
              <w:pStyle w:val="G-PCCTablebody"/>
              <w:rPr>
                <w:lang w:val="en-CA" w:eastAsia="ja-JP"/>
              </w:rPr>
            </w:pPr>
            <w:r>
              <w:rPr>
                <w:noProof/>
                <w:lang w:val="en-CA"/>
              </w:rPr>
              <w:t>residual_values_equal_to_z</w:t>
            </w:r>
            <w:r w:rsidRPr="00D527DE">
              <w:rPr>
                <w:noProof/>
                <w:lang w:val="en-CA"/>
              </w:rPr>
              <w:t>ero</w:t>
            </w:r>
          </w:p>
        </w:tc>
        <w:tc>
          <w:tcPr>
            <w:tcW w:w="1291" w:type="dxa"/>
          </w:tcPr>
          <w:p w14:paraId="5BDE3592" w14:textId="608EE5C2" w:rsidR="00C76845" w:rsidRPr="00D527DE" w:rsidRDefault="00C76845" w:rsidP="00C5553D">
            <w:pPr>
              <w:pStyle w:val="G-PCCTablebody"/>
              <w:rPr>
                <w:lang w:val="en-CA" w:eastAsia="ja-JP"/>
              </w:rPr>
            </w:pPr>
            <w:r w:rsidRPr="00D527DE">
              <w:rPr>
                <w:lang w:val="en-CA" w:eastAsia="ja-JP"/>
              </w:rPr>
              <w:t>10</w:t>
            </w:r>
          </w:p>
        </w:tc>
        <w:tc>
          <w:tcPr>
            <w:tcW w:w="4770" w:type="dxa"/>
          </w:tcPr>
          <w:p w14:paraId="76BA15A7" w14:textId="31AF15D0" w:rsidR="00C76845" w:rsidRPr="00D527DE" w:rsidRDefault="00C5553D" w:rsidP="00C5553D">
            <w:pPr>
              <w:pStyle w:val="G-PCCTablebody"/>
              <w:rPr>
                <w:lang w:val="en-CA" w:eastAsia="ja-JP"/>
              </w:rPr>
            </w:pPr>
            <m:oMathPara>
              <m:oMath>
                <m:nary>
                  <m:naryPr>
                    <m:chr m:val="∑"/>
                    <m:limLoc m:val="undOvr"/>
                    <m:ctrlPr>
                      <w:rPr>
                        <w:rFonts w:ascii="Cambria Math" w:hAnsi="Cambria Math"/>
                        <w:i/>
                        <w:lang w:val="en-CA" w:eastAsia="ja-JP"/>
                      </w:rPr>
                    </m:ctrlPr>
                  </m:naryPr>
                  <m:sub>
                    <m:r>
                      <w:rPr>
                        <w:rFonts w:ascii="Cambria Math" w:hAnsi="Cambria Math"/>
                        <w:lang w:val="en-CA" w:eastAsia="ja-JP"/>
                      </w:rPr>
                      <m:t>i=0</m:t>
                    </m:r>
                  </m:sub>
                  <m:sup>
                    <m:r>
                      <w:rPr>
                        <w:rFonts w:ascii="Cambria Math" w:hAnsi="Cambria Math"/>
                        <w:lang w:val="en-CA" w:eastAsia="ja-JP"/>
                      </w:rPr>
                      <m:t>k-1</m:t>
                    </m:r>
                  </m:sup>
                  <m:e>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i</m:t>
                        </m:r>
                      </m:sup>
                    </m:sSup>
                    <m:d>
                      <m:dPr>
                        <m:ctrlPr>
                          <w:rPr>
                            <w:rFonts w:ascii="Cambria Math" w:hAnsi="Cambria Math"/>
                            <w:i/>
                            <w:lang w:val="en-CA" w:eastAsia="ja-JP"/>
                          </w:rPr>
                        </m:ctrlPr>
                      </m:dPr>
                      <m:e>
                        <m:r>
                          <w:rPr>
                            <w:rFonts w:ascii="Cambria Math" w:hAnsi="Cambria Math"/>
                            <w:lang w:val="en-CA" w:eastAsia="ja-JP"/>
                          </w:rPr>
                          <m:t>1+residual_values_equal_to_zero</m:t>
                        </m:r>
                        <m:d>
                          <m:dPr>
                            <m:begChr m:val="["/>
                            <m:endChr m:val="]"/>
                            <m:ctrlPr>
                              <w:rPr>
                                <w:rFonts w:ascii="Cambria Math" w:hAnsi="Cambria Math"/>
                                <w:i/>
                                <w:lang w:val="en-CA" w:eastAsia="ja-JP"/>
                              </w:rPr>
                            </m:ctrlPr>
                          </m:dPr>
                          <m:e>
                            <m:r>
                              <w:rPr>
                                <w:rFonts w:ascii="Cambria Math" w:hAnsi="Cambria Math"/>
                                <w:lang w:val="en-CA" w:eastAsia="ja-JP"/>
                              </w:rPr>
                              <m:t>i</m:t>
                            </m:r>
                          </m:e>
                        </m:d>
                      </m:e>
                    </m:d>
                  </m:e>
                </m:nary>
              </m:oMath>
            </m:oMathPara>
          </w:p>
        </w:tc>
      </w:tr>
      <w:tr w:rsidR="00C76845" w:rsidRPr="00D527DE" w14:paraId="0073E888" w14:textId="77777777" w:rsidTr="00BE53BF">
        <w:trPr>
          <w:jc w:val="center"/>
        </w:trPr>
        <w:tc>
          <w:tcPr>
            <w:tcW w:w="3681" w:type="dxa"/>
          </w:tcPr>
          <w:p w14:paraId="5D4DB812" w14:textId="24E49552" w:rsidR="00C76845" w:rsidRPr="00D527DE" w:rsidRDefault="00C76845" w:rsidP="00C5553D">
            <w:pPr>
              <w:pStyle w:val="G-PCCTablebody"/>
              <w:rPr>
                <w:lang w:val="en-CA" w:eastAsia="ja-JP"/>
              </w:rPr>
            </w:pPr>
            <w:r>
              <w:rPr>
                <w:noProof/>
                <w:lang w:val="en-CA"/>
              </w:rPr>
              <w:t>residual_values_equal_to_o</w:t>
            </w:r>
            <w:r w:rsidRPr="00D527DE">
              <w:rPr>
                <w:noProof/>
                <w:lang w:val="en-CA"/>
              </w:rPr>
              <w:t>ne</w:t>
            </w:r>
          </w:p>
        </w:tc>
        <w:tc>
          <w:tcPr>
            <w:tcW w:w="1291" w:type="dxa"/>
          </w:tcPr>
          <w:p w14:paraId="099B747E" w14:textId="65112209" w:rsidR="00C76845" w:rsidRPr="00D527DE" w:rsidRDefault="00C76845" w:rsidP="00C5553D">
            <w:pPr>
              <w:pStyle w:val="G-PCCTablebody"/>
              <w:rPr>
                <w:lang w:val="en-CA" w:eastAsia="ja-JP"/>
              </w:rPr>
            </w:pPr>
            <w:r w:rsidRPr="00D527DE">
              <w:rPr>
                <w:lang w:val="en-CA" w:eastAsia="ja-JP"/>
              </w:rPr>
              <w:t>11</w:t>
            </w:r>
          </w:p>
        </w:tc>
        <w:tc>
          <w:tcPr>
            <w:tcW w:w="4770" w:type="dxa"/>
          </w:tcPr>
          <w:p w14:paraId="2BD0B31B" w14:textId="79AF255D" w:rsidR="00C76845" w:rsidRPr="00645F46" w:rsidRDefault="00C5553D" w:rsidP="00C5553D">
            <w:pPr>
              <w:pStyle w:val="G-PCCTablebody"/>
              <w:rPr>
                <w:sz w:val="16"/>
                <w:lang w:val="en-CA"/>
              </w:rPr>
            </w:pPr>
            <m:oMathPara>
              <m:oMath>
                <m:nary>
                  <m:naryPr>
                    <m:chr m:val="∑"/>
                    <m:limLoc m:val="undOvr"/>
                    <m:ctrlPr>
                      <w:rPr>
                        <w:rFonts w:ascii="Cambria Math" w:hAnsi="Cambria Math"/>
                        <w:i/>
                        <w:sz w:val="14"/>
                        <w:lang w:val="en-CA" w:eastAsia="ja-JP"/>
                      </w:rPr>
                    </m:ctrlPr>
                  </m:naryPr>
                  <m:sub>
                    <m:r>
                      <w:rPr>
                        <w:rFonts w:ascii="Cambria Math" w:hAnsi="Cambria Math"/>
                        <w:sz w:val="14"/>
                        <w:lang w:val="en-CA" w:eastAsia="ja-JP"/>
                      </w:rPr>
                      <m:t>i=0</m:t>
                    </m:r>
                  </m:sub>
                  <m:sup>
                    <m:r>
                      <w:rPr>
                        <w:rFonts w:ascii="Cambria Math" w:hAnsi="Cambria Math"/>
                        <w:sz w:val="14"/>
                        <w:lang w:val="en-CA" w:eastAsia="ja-JP"/>
                      </w:rPr>
                      <m:t>k-1</m:t>
                    </m:r>
                  </m:sup>
                  <m:e>
                    <m:sSup>
                      <m:sSupPr>
                        <m:ctrlPr>
                          <w:rPr>
                            <w:rFonts w:ascii="Cambria Math" w:hAnsi="Cambria Math"/>
                            <w:i/>
                            <w:sz w:val="14"/>
                            <w:lang w:val="en-CA" w:eastAsia="ja-JP"/>
                          </w:rPr>
                        </m:ctrlPr>
                      </m:sSupPr>
                      <m:e>
                        <m:r>
                          <w:rPr>
                            <w:rFonts w:ascii="Cambria Math" w:hAnsi="Cambria Math"/>
                            <w:sz w:val="14"/>
                            <w:lang w:val="en-CA" w:eastAsia="ja-JP"/>
                          </w:rPr>
                          <m:t>2</m:t>
                        </m:r>
                      </m:e>
                      <m:sup>
                        <m:r>
                          <w:rPr>
                            <w:rFonts w:ascii="Cambria Math" w:hAnsi="Cambria Math"/>
                            <w:sz w:val="14"/>
                            <w:lang w:val="en-CA" w:eastAsia="ja-JP"/>
                          </w:rPr>
                          <m:t>i</m:t>
                        </m:r>
                      </m:sup>
                    </m:sSup>
                    <m:d>
                      <m:dPr>
                        <m:ctrlPr>
                          <w:rPr>
                            <w:rFonts w:ascii="Cambria Math" w:hAnsi="Cambria Math"/>
                            <w:i/>
                            <w:sz w:val="14"/>
                            <w:lang w:val="en-CA" w:eastAsia="ja-JP"/>
                          </w:rPr>
                        </m:ctrlPr>
                      </m:dPr>
                      <m:e>
                        <m:r>
                          <w:rPr>
                            <w:rFonts w:ascii="Cambria Math" w:hAnsi="Cambria Math"/>
                            <w:sz w:val="14"/>
                            <w:lang w:val="en-CA" w:eastAsia="ja-JP"/>
                          </w:rPr>
                          <m:t>1+</m:t>
                        </m:r>
                        <m:d>
                          <m:dPr>
                            <m:ctrlPr>
                              <w:rPr>
                                <w:rFonts w:ascii="Cambria Math" w:hAnsi="Cambria Math"/>
                                <w:i/>
                                <w:sz w:val="14"/>
                                <w:lang w:val="en-CA" w:eastAsia="ja-JP"/>
                              </w:rPr>
                            </m:ctrlPr>
                          </m:dPr>
                          <m:e>
                            <m:r>
                              <w:rPr>
                                <w:rFonts w:ascii="Cambria Math" w:hAnsi="Cambria Math"/>
                                <w:sz w:val="14"/>
                                <w:lang w:val="en-CA" w:eastAsia="ja-JP"/>
                              </w:rPr>
                              <m:t>residual_values_equal_to_zero</m:t>
                            </m:r>
                            <m:d>
                              <m:dPr>
                                <m:begChr m:val="["/>
                                <m:endChr m:val="]"/>
                                <m:ctrlPr>
                                  <w:rPr>
                                    <w:rFonts w:ascii="Cambria Math" w:hAnsi="Cambria Math"/>
                                    <w:i/>
                                    <w:sz w:val="14"/>
                                    <w:lang w:val="en-CA" w:eastAsia="ja-JP"/>
                                  </w:rPr>
                                </m:ctrlPr>
                              </m:dPr>
                              <m:e>
                                <m:r>
                                  <w:rPr>
                                    <w:rFonts w:ascii="Cambria Math" w:hAnsi="Cambria Math"/>
                                    <w:sz w:val="14"/>
                                    <w:lang w:val="en-CA" w:eastAsia="ja-JP"/>
                                  </w:rPr>
                                  <m:t>i</m:t>
                                </m:r>
                              </m:e>
                            </m:d>
                            <m:r>
                              <w:rPr>
                                <w:rFonts w:ascii="Cambria Math" w:hAnsi="Cambria Math"/>
                                <w:sz w:val="14"/>
                                <w:lang w:val="en-CA" w:eastAsia="ja-JP"/>
                              </w:rPr>
                              <m:t xml:space="preserve"> || residual_values_equal_to_one</m:t>
                            </m:r>
                            <m:d>
                              <m:dPr>
                                <m:begChr m:val="["/>
                                <m:endChr m:val="]"/>
                                <m:ctrlPr>
                                  <w:rPr>
                                    <w:rFonts w:ascii="Cambria Math" w:hAnsi="Cambria Math"/>
                                    <w:i/>
                                    <w:sz w:val="14"/>
                                    <w:lang w:val="en-CA" w:eastAsia="ja-JP"/>
                                  </w:rPr>
                                </m:ctrlPr>
                              </m:dPr>
                              <m:e>
                                <m:r>
                                  <w:rPr>
                                    <w:rFonts w:ascii="Cambria Math" w:hAnsi="Cambria Math"/>
                                    <w:sz w:val="14"/>
                                    <w:lang w:val="en-CA" w:eastAsia="ja-JP"/>
                                  </w:rPr>
                                  <m:t>i</m:t>
                                </m:r>
                              </m:e>
                            </m:d>
                          </m:e>
                        </m:d>
                      </m:e>
                    </m:d>
                  </m:e>
                </m:nary>
              </m:oMath>
            </m:oMathPara>
          </w:p>
        </w:tc>
      </w:tr>
      <w:tr w:rsidR="00C76845" w:rsidRPr="00D527DE" w14:paraId="7399E8E8" w14:textId="77777777" w:rsidTr="00BE53BF">
        <w:trPr>
          <w:jc w:val="center"/>
        </w:trPr>
        <w:tc>
          <w:tcPr>
            <w:tcW w:w="3681" w:type="dxa"/>
          </w:tcPr>
          <w:p w14:paraId="4E5FE201" w14:textId="289396A7" w:rsidR="00C76845" w:rsidRPr="00D527DE" w:rsidRDefault="00C76845" w:rsidP="00C5553D">
            <w:pPr>
              <w:pStyle w:val="G-PCCTablebody"/>
              <w:rPr>
                <w:noProof/>
                <w:lang w:val="en-CA"/>
              </w:rPr>
            </w:pPr>
            <w:r w:rsidRPr="00D527DE">
              <w:rPr>
                <w:noProof/>
                <w:lang w:val="en-CA"/>
              </w:rPr>
              <w:t>remaining_values[ ][ ]</w:t>
            </w:r>
          </w:p>
        </w:tc>
        <w:tc>
          <w:tcPr>
            <w:tcW w:w="1291" w:type="dxa"/>
          </w:tcPr>
          <w:p w14:paraId="4F6E22F8" w14:textId="5D5395F3" w:rsidR="00C76845" w:rsidRPr="00D527DE" w:rsidRDefault="00C76845" w:rsidP="00C5553D">
            <w:pPr>
              <w:pStyle w:val="G-PCCTablebody"/>
              <w:rPr>
                <w:lang w:val="en-CA" w:eastAsia="ja-JP"/>
              </w:rPr>
            </w:pPr>
            <w:r w:rsidRPr="00D527DE">
              <w:rPr>
                <w:lang w:val="en-CA" w:eastAsia="ja-JP"/>
              </w:rPr>
              <w:t>12</w:t>
            </w:r>
          </w:p>
        </w:tc>
        <w:tc>
          <w:tcPr>
            <w:tcW w:w="4770" w:type="dxa"/>
          </w:tcPr>
          <w:p w14:paraId="4F405F6E" w14:textId="44811179" w:rsidR="00C76845" w:rsidRPr="00D527DE" w:rsidRDefault="00290EBA" w:rsidP="00C5553D">
            <w:pPr>
              <w:pStyle w:val="G-PCCTablebody"/>
              <w:rPr>
                <w:lang w:val="en-CA" w:eastAsia="ja-JP"/>
              </w:rPr>
            </w:pPr>
            <w:r>
              <w:rPr>
                <w:lang w:val="en-CA" w:eastAsia="ja-JP"/>
              </w:rPr>
              <w:t>0</w:t>
            </w:r>
            <w:r w:rsidR="00417449">
              <w:rPr>
                <w:lang w:val="en-CA" w:eastAsia="ja-JP"/>
              </w:rPr>
              <w:t> </w:t>
            </w:r>
            <w:r>
              <w:rPr>
                <w:lang w:val="en-CA" w:eastAsia="ja-JP"/>
              </w:rPr>
              <w:t>..</w:t>
            </w:r>
            <w:r w:rsidR="00417449">
              <w:rPr>
                <w:lang w:val="en-CA" w:eastAsia="ja-JP"/>
              </w:rPr>
              <w:t> </w:t>
            </w:r>
            <w:r>
              <w:rPr>
                <w:lang w:val="en-CA" w:eastAsia="ja-JP"/>
              </w:rPr>
              <w:t>6</w:t>
            </w:r>
          </w:p>
        </w:tc>
      </w:tr>
      <w:tr w:rsidR="00C76845" w:rsidRPr="00D527DE" w14:paraId="64278DF7" w14:textId="77777777" w:rsidTr="00BE53BF">
        <w:trPr>
          <w:jc w:val="center"/>
        </w:trPr>
        <w:tc>
          <w:tcPr>
            <w:tcW w:w="3681" w:type="dxa"/>
          </w:tcPr>
          <w:p w14:paraId="1EA6F329" w14:textId="410757C4" w:rsidR="00C76845" w:rsidRPr="00D527DE" w:rsidRDefault="00C76845" w:rsidP="00C5553D">
            <w:pPr>
              <w:pStyle w:val="G-PCCTablebody"/>
              <w:rPr>
                <w:noProof/>
                <w:lang w:val="en-CA"/>
              </w:rPr>
            </w:pPr>
            <w:r w:rsidRPr="00D527DE">
              <w:rPr>
                <w:noProof/>
                <w:lang w:val="en-CA"/>
              </w:rPr>
              <w:t>dict_lut0_hit_flag</w:t>
            </w:r>
          </w:p>
        </w:tc>
        <w:tc>
          <w:tcPr>
            <w:tcW w:w="1291" w:type="dxa"/>
          </w:tcPr>
          <w:p w14:paraId="05CB21C6" w14:textId="7367A796" w:rsidR="00C76845" w:rsidRPr="00D527DE" w:rsidRDefault="00C76845" w:rsidP="00C5553D">
            <w:pPr>
              <w:pStyle w:val="G-PCCTablebody"/>
              <w:rPr>
                <w:lang w:val="en-CA" w:eastAsia="ja-JP"/>
              </w:rPr>
            </w:pPr>
            <w:r w:rsidRPr="00D527DE">
              <w:rPr>
                <w:lang w:val="en-CA" w:eastAsia="ja-JP"/>
              </w:rPr>
              <w:t>ctxTblD[0]</w:t>
            </w:r>
          </w:p>
        </w:tc>
        <w:tc>
          <w:tcPr>
            <w:tcW w:w="4770" w:type="dxa"/>
          </w:tcPr>
          <w:p w14:paraId="5CDB4D0B" w14:textId="675433CB" w:rsidR="00C76845" w:rsidRPr="00D527DE" w:rsidRDefault="00C76845" w:rsidP="00C5553D">
            <w:pPr>
              <w:pStyle w:val="G-PCCTablebody"/>
              <w:rPr>
                <w:lang w:val="en-CA" w:eastAsia="ja-JP"/>
              </w:rPr>
            </w:pPr>
            <w:r w:rsidRPr="00D527DE">
              <w:rPr>
                <w:lang w:val="en-CA" w:eastAsia="ja-JP"/>
              </w:rPr>
              <w:t>0</w:t>
            </w:r>
          </w:p>
        </w:tc>
      </w:tr>
      <w:tr w:rsidR="00C76845" w:rsidRPr="00D527DE" w14:paraId="26543DAF" w14:textId="77777777" w:rsidTr="00BE53BF">
        <w:trPr>
          <w:jc w:val="center"/>
        </w:trPr>
        <w:tc>
          <w:tcPr>
            <w:tcW w:w="3681" w:type="dxa"/>
          </w:tcPr>
          <w:p w14:paraId="29194D9E" w14:textId="51BEBE89" w:rsidR="00C76845" w:rsidRPr="00D527DE" w:rsidRDefault="00C76845" w:rsidP="00C5553D">
            <w:pPr>
              <w:pStyle w:val="G-PCCTablebody"/>
              <w:rPr>
                <w:noProof/>
                <w:lang w:val="en-CA"/>
              </w:rPr>
            </w:pPr>
            <w:r w:rsidRPr="00D527DE">
              <w:rPr>
                <w:noProof/>
                <w:lang w:val="en-CA"/>
              </w:rPr>
              <w:t>dict_lut1_hit_flag</w:t>
            </w:r>
          </w:p>
        </w:tc>
        <w:tc>
          <w:tcPr>
            <w:tcW w:w="1291" w:type="dxa"/>
          </w:tcPr>
          <w:p w14:paraId="4AC36E7B" w14:textId="2B82CD6B" w:rsidR="00C76845" w:rsidRPr="00D527DE" w:rsidRDefault="00C76845" w:rsidP="00C5553D">
            <w:pPr>
              <w:pStyle w:val="G-PCCTablebody"/>
              <w:rPr>
                <w:lang w:val="en-CA" w:eastAsia="ja-JP"/>
              </w:rPr>
            </w:pPr>
            <w:r w:rsidRPr="00D527DE">
              <w:rPr>
                <w:lang w:val="en-CA" w:eastAsia="ja-JP"/>
              </w:rPr>
              <w:t>ctxTblD[1]</w:t>
            </w:r>
          </w:p>
        </w:tc>
        <w:tc>
          <w:tcPr>
            <w:tcW w:w="4770" w:type="dxa"/>
          </w:tcPr>
          <w:p w14:paraId="4672347B" w14:textId="2453E490" w:rsidR="00C76845" w:rsidRPr="00D527DE" w:rsidRDefault="00C76845" w:rsidP="00C5553D">
            <w:pPr>
              <w:pStyle w:val="G-PCCTablebody"/>
              <w:rPr>
                <w:lang w:val="en-CA" w:eastAsia="ja-JP"/>
              </w:rPr>
            </w:pPr>
            <w:r w:rsidRPr="00D527DE">
              <w:rPr>
                <w:lang w:val="en-CA" w:eastAsia="ja-JP"/>
              </w:rPr>
              <w:t>0</w:t>
            </w:r>
          </w:p>
        </w:tc>
      </w:tr>
      <w:tr w:rsidR="00C76845" w:rsidRPr="00D527DE" w14:paraId="569ADDCA" w14:textId="77777777" w:rsidTr="00BE53BF">
        <w:trPr>
          <w:jc w:val="center"/>
        </w:trPr>
        <w:tc>
          <w:tcPr>
            <w:tcW w:w="3681" w:type="dxa"/>
          </w:tcPr>
          <w:p w14:paraId="1A973999" w14:textId="1DA080C9" w:rsidR="00C76845" w:rsidRPr="00D527DE" w:rsidRDefault="00C76845" w:rsidP="00C5553D">
            <w:pPr>
              <w:pStyle w:val="G-PCCTablebody"/>
              <w:rPr>
                <w:noProof/>
                <w:lang w:val="en-CA"/>
              </w:rPr>
            </w:pPr>
            <w:r w:rsidRPr="00D527DE">
              <w:rPr>
                <w:noProof/>
                <w:lang w:val="en-CA"/>
              </w:rPr>
              <w:t>dict_lut0_idx</w:t>
            </w:r>
          </w:p>
        </w:tc>
        <w:tc>
          <w:tcPr>
            <w:tcW w:w="1291" w:type="dxa"/>
          </w:tcPr>
          <w:p w14:paraId="36896EA3" w14:textId="02A6FD37" w:rsidR="00C76845" w:rsidRPr="00D527DE" w:rsidRDefault="00C76845" w:rsidP="00C5553D">
            <w:pPr>
              <w:pStyle w:val="G-PCCTablebody"/>
              <w:rPr>
                <w:lang w:val="en-CA" w:eastAsia="ja-JP"/>
              </w:rPr>
            </w:pPr>
            <w:r w:rsidRPr="00D527DE">
              <w:rPr>
                <w:lang w:val="en-CA" w:eastAsia="ja-JP"/>
              </w:rPr>
              <w:t>ctxTblD[2]</w:t>
            </w:r>
          </w:p>
        </w:tc>
        <w:tc>
          <w:tcPr>
            <w:tcW w:w="4770" w:type="dxa"/>
          </w:tcPr>
          <w:p w14:paraId="516624B4" w14:textId="73C78B72" w:rsidR="00C76845" w:rsidRPr="00D527DE" w:rsidRDefault="00C76845" w:rsidP="00C5553D">
            <w:pPr>
              <w:pStyle w:val="G-PCCTablebody"/>
              <w:rPr>
                <w:lang w:val="en-CA" w:eastAsia="ja-JP"/>
              </w:rPr>
            </w:pPr>
            <w:r w:rsidRPr="00D527DE">
              <w:rPr>
                <w:lang w:val="en-CA" w:eastAsia="ja-JP"/>
              </w:rPr>
              <w:t>0</w:t>
            </w:r>
            <w:r w:rsidR="00417449">
              <w:rPr>
                <w:lang w:val="en-CA" w:eastAsia="ja-JP"/>
              </w:rPr>
              <w:t> </w:t>
            </w:r>
            <w:r w:rsidR="00290EBA">
              <w:rPr>
                <w:lang w:val="en-CA" w:eastAsia="ja-JP"/>
              </w:rPr>
              <w:t>..</w:t>
            </w:r>
            <w:r w:rsidR="00417449">
              <w:rPr>
                <w:lang w:val="en-CA" w:eastAsia="ja-JP"/>
              </w:rPr>
              <w:t> </w:t>
            </w:r>
            <w:r w:rsidRPr="00D527DE">
              <w:rPr>
                <w:lang w:val="en-CA" w:eastAsia="ja-JP"/>
              </w:rPr>
              <w:t>4</w:t>
            </w:r>
          </w:p>
        </w:tc>
      </w:tr>
      <w:tr w:rsidR="00C76845" w:rsidRPr="00D527DE" w14:paraId="60C93DEF" w14:textId="77777777" w:rsidTr="00BE53BF">
        <w:trPr>
          <w:jc w:val="center"/>
        </w:trPr>
        <w:tc>
          <w:tcPr>
            <w:tcW w:w="3681" w:type="dxa"/>
          </w:tcPr>
          <w:p w14:paraId="7189D25F" w14:textId="317971E4" w:rsidR="00C76845" w:rsidRPr="00D527DE" w:rsidRDefault="00C76845" w:rsidP="00C5553D">
            <w:pPr>
              <w:pStyle w:val="G-PCCTablebody"/>
              <w:rPr>
                <w:noProof/>
                <w:lang w:val="en-CA"/>
              </w:rPr>
            </w:pPr>
            <w:r w:rsidRPr="00D527DE">
              <w:rPr>
                <w:noProof/>
                <w:lang w:val="en-CA"/>
              </w:rPr>
              <w:t>dict_lut1_idx</w:t>
            </w:r>
          </w:p>
        </w:tc>
        <w:tc>
          <w:tcPr>
            <w:tcW w:w="1291" w:type="dxa"/>
          </w:tcPr>
          <w:p w14:paraId="4F586C6A" w14:textId="3A18038A" w:rsidR="00C76845" w:rsidRPr="00D527DE" w:rsidRDefault="00C76845" w:rsidP="00C5553D">
            <w:pPr>
              <w:pStyle w:val="G-PCCTablebody"/>
              <w:rPr>
                <w:lang w:val="en-CA" w:eastAsia="ja-JP"/>
              </w:rPr>
            </w:pPr>
            <w:r w:rsidRPr="00D527DE">
              <w:rPr>
                <w:lang w:val="en-CA" w:eastAsia="ja-JP"/>
              </w:rPr>
              <w:t>ctxTblD[3]</w:t>
            </w:r>
          </w:p>
        </w:tc>
        <w:tc>
          <w:tcPr>
            <w:tcW w:w="4770" w:type="dxa"/>
          </w:tcPr>
          <w:p w14:paraId="0E43F98D" w14:textId="239949A9" w:rsidR="00C76845" w:rsidRPr="00D527DE" w:rsidRDefault="00C76845" w:rsidP="00C5553D">
            <w:pPr>
              <w:pStyle w:val="G-PCCTablebody"/>
              <w:rPr>
                <w:lang w:val="en-CA" w:eastAsia="ja-JP"/>
              </w:rPr>
            </w:pPr>
            <w:r w:rsidRPr="00D527DE">
              <w:rPr>
                <w:lang w:val="en-CA" w:eastAsia="ja-JP"/>
              </w:rPr>
              <w:t>bypass</w:t>
            </w:r>
          </w:p>
        </w:tc>
      </w:tr>
      <w:tr w:rsidR="00C76845" w:rsidRPr="00D527DE" w14:paraId="64146929" w14:textId="77777777" w:rsidTr="00BE53BF">
        <w:trPr>
          <w:jc w:val="center"/>
        </w:trPr>
        <w:tc>
          <w:tcPr>
            <w:tcW w:w="3681" w:type="dxa"/>
          </w:tcPr>
          <w:p w14:paraId="688C69E6" w14:textId="1B130DA0" w:rsidR="00C76845" w:rsidRPr="00D527DE" w:rsidRDefault="00C76845" w:rsidP="00C5553D">
            <w:pPr>
              <w:pStyle w:val="G-PCCTablebody"/>
              <w:rPr>
                <w:noProof/>
                <w:lang w:val="en-CA"/>
              </w:rPr>
            </w:pPr>
            <w:r w:rsidRPr="00D527DE">
              <w:rPr>
                <w:noProof/>
                <w:lang w:val="en-CA"/>
              </w:rPr>
              <w:t>dict_direct_value</w:t>
            </w:r>
          </w:p>
        </w:tc>
        <w:tc>
          <w:tcPr>
            <w:tcW w:w="1291" w:type="dxa"/>
          </w:tcPr>
          <w:p w14:paraId="6DC79B68" w14:textId="056F62A9" w:rsidR="00C76845" w:rsidRPr="00D527DE" w:rsidRDefault="00C76845" w:rsidP="00C5553D">
            <w:pPr>
              <w:pStyle w:val="G-PCCTablebody"/>
              <w:rPr>
                <w:lang w:val="en-CA" w:eastAsia="ja-JP"/>
              </w:rPr>
            </w:pPr>
            <w:r w:rsidRPr="00D527DE">
              <w:rPr>
                <w:lang w:val="en-CA" w:eastAsia="ja-JP"/>
              </w:rPr>
              <w:t>ctxTblD[4]</w:t>
            </w:r>
          </w:p>
        </w:tc>
        <w:tc>
          <w:tcPr>
            <w:tcW w:w="4770" w:type="dxa"/>
          </w:tcPr>
          <w:p w14:paraId="1DA1D27B" w14:textId="4AABAB6A" w:rsidR="00C76845" w:rsidRPr="00D527DE" w:rsidRDefault="00C76845" w:rsidP="00C5553D">
            <w:pPr>
              <w:pStyle w:val="G-PCCTablebody"/>
              <w:rPr>
                <w:lang w:val="en-CA" w:eastAsia="ja-JP"/>
              </w:rPr>
            </w:pPr>
            <w:r w:rsidRPr="00D527DE">
              <w:rPr>
                <w:lang w:val="en-CA" w:eastAsia="ja-JP"/>
              </w:rPr>
              <w:t>0</w:t>
            </w:r>
          </w:p>
        </w:tc>
      </w:tr>
    </w:tbl>
    <w:p w14:paraId="073DC64E" w14:textId="77777777" w:rsidR="004C1355" w:rsidRPr="00D527DE" w:rsidRDefault="004C1355" w:rsidP="00991C59">
      <w:pPr>
        <w:rPr>
          <w:lang w:val="en-CA" w:eastAsia="ja-JP"/>
        </w:rPr>
      </w:pPr>
    </w:p>
    <w:p w14:paraId="449FE0C3" w14:textId="387A5C22" w:rsidR="000E5A3B" w:rsidRPr="009334E7" w:rsidRDefault="000E5A3B" w:rsidP="007F16A3">
      <w:pPr>
        <w:pStyle w:val="af5"/>
        <w:rPr>
          <w:rFonts w:ascii="Cambria" w:hAnsi="Cambria"/>
        </w:rPr>
      </w:pPr>
      <w:bookmarkStart w:id="2464" w:name="_Ref12538999"/>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36</w:t>
      </w:r>
      <w:r w:rsidRPr="009334E7">
        <w:rPr>
          <w:rFonts w:ascii="Cambria" w:hAnsi="Cambria"/>
        </w:rPr>
        <w:fldChar w:fldCharType="end"/>
      </w:r>
      <w:bookmarkEnd w:id="2464"/>
      <w:r w:rsidRPr="009334E7">
        <w:rPr>
          <w:rFonts w:ascii="Cambria" w:hAnsi="Cambria"/>
        </w:rPr>
        <w:t xml:space="preserve"> — Values of ctxTblD[ n ] for de(v) coded syntax elements</w:t>
      </w:r>
    </w:p>
    <w:tbl>
      <w:tblPr>
        <w:tblStyle w:val="a8"/>
        <w:tblW w:w="0" w:type="auto"/>
        <w:jc w:val="center"/>
        <w:tblLook w:val="04A0" w:firstRow="1" w:lastRow="0" w:firstColumn="1" w:lastColumn="0" w:noHBand="0" w:noVBand="1"/>
      </w:tblPr>
      <w:tblGrid>
        <w:gridCol w:w="2336"/>
        <w:gridCol w:w="490"/>
        <w:gridCol w:w="490"/>
        <w:gridCol w:w="490"/>
        <w:gridCol w:w="490"/>
        <w:gridCol w:w="491"/>
      </w:tblGrid>
      <w:tr w:rsidR="00656983" w:rsidRPr="00D527DE" w14:paraId="15D68BDA" w14:textId="77777777" w:rsidTr="00656983">
        <w:trPr>
          <w:jc w:val="center"/>
        </w:trPr>
        <w:tc>
          <w:tcPr>
            <w:tcW w:w="2336" w:type="dxa"/>
            <w:vMerge w:val="restart"/>
          </w:tcPr>
          <w:p w14:paraId="6D23843E" w14:textId="6558A9E4" w:rsidR="00656983" w:rsidRPr="00C5553D" w:rsidRDefault="00656983" w:rsidP="00C5553D">
            <w:pPr>
              <w:pStyle w:val="G-PCCTablebody"/>
              <w:jc w:val="center"/>
              <w:rPr>
                <w:b/>
                <w:bCs/>
                <w:lang w:val="en-CA" w:eastAsia="ja-JP"/>
              </w:rPr>
            </w:pPr>
            <w:r w:rsidRPr="00C5553D">
              <w:rPr>
                <w:b/>
                <w:bCs/>
                <w:lang w:val="en-CA" w:eastAsia="ja-JP"/>
              </w:rPr>
              <w:t>Syntax element</w:t>
            </w:r>
          </w:p>
        </w:tc>
        <w:tc>
          <w:tcPr>
            <w:tcW w:w="0" w:type="auto"/>
            <w:gridSpan w:val="5"/>
          </w:tcPr>
          <w:p w14:paraId="371E05F0" w14:textId="294208CF" w:rsidR="00656983" w:rsidRPr="00C5553D" w:rsidRDefault="00656983" w:rsidP="00C5553D">
            <w:pPr>
              <w:pStyle w:val="G-PCCTablebody"/>
              <w:jc w:val="center"/>
              <w:rPr>
                <w:b/>
                <w:bCs/>
                <w:lang w:val="en-CA" w:eastAsia="ja-JP"/>
              </w:rPr>
            </w:pPr>
            <w:r w:rsidRPr="00C5553D">
              <w:rPr>
                <w:b/>
                <w:bCs/>
                <w:lang w:val="en-CA" w:eastAsia="ja-JP"/>
              </w:rPr>
              <w:t>n</w:t>
            </w:r>
          </w:p>
        </w:tc>
      </w:tr>
      <w:tr w:rsidR="00656983" w:rsidRPr="00D527DE" w14:paraId="3AA4EBEE" w14:textId="77777777" w:rsidTr="00073CB9">
        <w:trPr>
          <w:jc w:val="center"/>
        </w:trPr>
        <w:tc>
          <w:tcPr>
            <w:tcW w:w="0" w:type="auto"/>
            <w:vMerge/>
            <w:vAlign w:val="center"/>
          </w:tcPr>
          <w:p w14:paraId="62BFDE7E" w14:textId="77777777" w:rsidR="00656983" w:rsidRPr="00C5553D" w:rsidRDefault="00656983" w:rsidP="00C5553D">
            <w:pPr>
              <w:pStyle w:val="G-PCCTablebody"/>
              <w:jc w:val="center"/>
              <w:rPr>
                <w:b/>
                <w:bCs/>
                <w:lang w:val="en-CA" w:eastAsia="ja-JP"/>
              </w:rPr>
            </w:pPr>
          </w:p>
        </w:tc>
        <w:tc>
          <w:tcPr>
            <w:tcW w:w="490" w:type="dxa"/>
            <w:vAlign w:val="center"/>
          </w:tcPr>
          <w:p w14:paraId="75C77FBB" w14:textId="321FE6A8" w:rsidR="00656983" w:rsidRPr="00C5553D" w:rsidRDefault="00656983" w:rsidP="00C5553D">
            <w:pPr>
              <w:pStyle w:val="G-PCCTablebody"/>
              <w:jc w:val="center"/>
              <w:rPr>
                <w:b/>
                <w:bCs/>
                <w:lang w:val="en-CA" w:eastAsia="ja-JP"/>
              </w:rPr>
            </w:pPr>
            <w:r w:rsidRPr="00C5553D">
              <w:rPr>
                <w:b/>
                <w:bCs/>
                <w:lang w:val="en-CA" w:eastAsia="ja-JP"/>
              </w:rPr>
              <w:t>0</w:t>
            </w:r>
          </w:p>
        </w:tc>
        <w:tc>
          <w:tcPr>
            <w:tcW w:w="490" w:type="dxa"/>
            <w:vAlign w:val="center"/>
          </w:tcPr>
          <w:p w14:paraId="017C21B9" w14:textId="0CE09C24" w:rsidR="00656983" w:rsidRPr="00C5553D" w:rsidRDefault="00656983" w:rsidP="00C5553D">
            <w:pPr>
              <w:pStyle w:val="G-PCCTablebody"/>
              <w:jc w:val="center"/>
              <w:rPr>
                <w:b/>
                <w:bCs/>
                <w:lang w:val="en-CA" w:eastAsia="ja-JP"/>
              </w:rPr>
            </w:pPr>
            <w:r w:rsidRPr="00C5553D">
              <w:rPr>
                <w:b/>
                <w:bCs/>
                <w:lang w:val="en-CA" w:eastAsia="ja-JP"/>
              </w:rPr>
              <w:t>1</w:t>
            </w:r>
          </w:p>
        </w:tc>
        <w:tc>
          <w:tcPr>
            <w:tcW w:w="490" w:type="dxa"/>
            <w:vAlign w:val="center"/>
          </w:tcPr>
          <w:p w14:paraId="12266231" w14:textId="1FD2D424" w:rsidR="00656983" w:rsidRPr="00C5553D" w:rsidRDefault="00656983" w:rsidP="00C5553D">
            <w:pPr>
              <w:pStyle w:val="G-PCCTablebody"/>
              <w:jc w:val="center"/>
              <w:rPr>
                <w:b/>
                <w:bCs/>
                <w:lang w:val="en-CA" w:eastAsia="ja-JP"/>
              </w:rPr>
            </w:pPr>
            <w:r w:rsidRPr="00C5553D">
              <w:rPr>
                <w:b/>
                <w:bCs/>
                <w:lang w:val="en-CA" w:eastAsia="ja-JP"/>
              </w:rPr>
              <w:t>2</w:t>
            </w:r>
          </w:p>
        </w:tc>
        <w:tc>
          <w:tcPr>
            <w:tcW w:w="490" w:type="dxa"/>
            <w:vAlign w:val="center"/>
          </w:tcPr>
          <w:p w14:paraId="6591BD2E" w14:textId="7621325B" w:rsidR="00656983" w:rsidRPr="00C5553D" w:rsidRDefault="00656983" w:rsidP="00C5553D">
            <w:pPr>
              <w:pStyle w:val="G-PCCTablebody"/>
              <w:jc w:val="center"/>
              <w:rPr>
                <w:b/>
                <w:bCs/>
                <w:lang w:val="en-CA" w:eastAsia="ja-JP"/>
              </w:rPr>
            </w:pPr>
            <w:r w:rsidRPr="00C5553D">
              <w:rPr>
                <w:b/>
                <w:bCs/>
                <w:lang w:val="en-CA" w:eastAsia="ja-JP"/>
              </w:rPr>
              <w:t>3</w:t>
            </w:r>
          </w:p>
        </w:tc>
        <w:tc>
          <w:tcPr>
            <w:tcW w:w="491" w:type="dxa"/>
            <w:vAlign w:val="center"/>
          </w:tcPr>
          <w:p w14:paraId="231368B7" w14:textId="7295BF9F" w:rsidR="00656983" w:rsidRPr="00C5553D" w:rsidRDefault="00656983" w:rsidP="00C5553D">
            <w:pPr>
              <w:pStyle w:val="G-PCCTablebody"/>
              <w:jc w:val="center"/>
              <w:rPr>
                <w:b/>
                <w:bCs/>
                <w:lang w:val="en-CA" w:eastAsia="ja-JP"/>
              </w:rPr>
            </w:pPr>
            <w:r w:rsidRPr="00C5553D">
              <w:rPr>
                <w:b/>
                <w:bCs/>
                <w:lang w:val="en-CA" w:eastAsia="ja-JP"/>
              </w:rPr>
              <w:t>4</w:t>
            </w:r>
          </w:p>
        </w:tc>
      </w:tr>
      <w:tr w:rsidR="000E5A3B" w:rsidRPr="00D527DE" w14:paraId="4ECA9C6D" w14:textId="77777777" w:rsidTr="00C5553D">
        <w:trPr>
          <w:jc w:val="center"/>
        </w:trPr>
        <w:tc>
          <w:tcPr>
            <w:tcW w:w="2336" w:type="dxa"/>
            <w:vAlign w:val="center"/>
          </w:tcPr>
          <w:p w14:paraId="63FBCCD2" w14:textId="540F3CD7" w:rsidR="000E5A3B" w:rsidRPr="00C5553D" w:rsidRDefault="000E5A3B" w:rsidP="00C5553D">
            <w:pPr>
              <w:pStyle w:val="G-PCCTablebody"/>
              <w:jc w:val="center"/>
              <w:rPr>
                <w:b/>
                <w:bCs/>
                <w:lang w:val="en-CA" w:eastAsia="ja-JP"/>
              </w:rPr>
            </w:pPr>
            <w:r w:rsidRPr="00C5553D">
              <w:rPr>
                <w:b/>
                <w:bCs/>
                <w:lang w:val="en-CA" w:eastAsia="ja-JP"/>
              </w:rPr>
              <w:t>occupancy_byte</w:t>
            </w:r>
          </w:p>
        </w:tc>
        <w:tc>
          <w:tcPr>
            <w:tcW w:w="490" w:type="dxa"/>
            <w:vAlign w:val="center"/>
          </w:tcPr>
          <w:p w14:paraId="4DED7971" w14:textId="679DDC12" w:rsidR="000E5A3B" w:rsidRPr="00D527DE" w:rsidRDefault="000E5A3B" w:rsidP="00C5553D">
            <w:pPr>
              <w:pStyle w:val="G-PCCTablebody"/>
              <w:jc w:val="center"/>
              <w:rPr>
                <w:lang w:val="en-CA" w:eastAsia="ja-JP"/>
              </w:rPr>
            </w:pPr>
            <w:r w:rsidRPr="00D527DE">
              <w:rPr>
                <w:lang w:val="en-CA" w:eastAsia="ja-JP"/>
              </w:rPr>
              <w:t>13</w:t>
            </w:r>
          </w:p>
        </w:tc>
        <w:tc>
          <w:tcPr>
            <w:tcW w:w="490" w:type="dxa"/>
            <w:vAlign w:val="center"/>
          </w:tcPr>
          <w:p w14:paraId="2A58C622" w14:textId="2E1081D2" w:rsidR="000E5A3B" w:rsidRPr="00D527DE" w:rsidRDefault="000E5A3B" w:rsidP="00C5553D">
            <w:pPr>
              <w:pStyle w:val="G-PCCTablebody"/>
              <w:jc w:val="center"/>
              <w:rPr>
                <w:lang w:val="en-CA" w:eastAsia="ja-JP"/>
              </w:rPr>
            </w:pPr>
            <w:r w:rsidRPr="00D527DE">
              <w:rPr>
                <w:lang w:val="en-CA" w:eastAsia="ja-JP"/>
              </w:rPr>
              <w:t>14</w:t>
            </w:r>
          </w:p>
        </w:tc>
        <w:tc>
          <w:tcPr>
            <w:tcW w:w="490" w:type="dxa"/>
            <w:vAlign w:val="center"/>
          </w:tcPr>
          <w:p w14:paraId="2AB5D747" w14:textId="4A51229D" w:rsidR="000E5A3B" w:rsidRPr="00D527DE" w:rsidRDefault="000E5A3B" w:rsidP="00C5553D">
            <w:pPr>
              <w:pStyle w:val="G-PCCTablebody"/>
              <w:jc w:val="center"/>
              <w:rPr>
                <w:lang w:val="en-CA" w:eastAsia="ja-JP"/>
              </w:rPr>
            </w:pPr>
            <w:r w:rsidRPr="00D527DE">
              <w:rPr>
                <w:lang w:val="en-CA" w:eastAsia="ja-JP"/>
              </w:rPr>
              <w:t>15</w:t>
            </w:r>
          </w:p>
        </w:tc>
        <w:tc>
          <w:tcPr>
            <w:tcW w:w="490" w:type="dxa"/>
            <w:vAlign w:val="center"/>
          </w:tcPr>
          <w:p w14:paraId="1D1078DD" w14:textId="25A9CC42" w:rsidR="000E5A3B" w:rsidRPr="00D527DE" w:rsidRDefault="000E5A3B" w:rsidP="00C5553D">
            <w:pPr>
              <w:pStyle w:val="G-PCCTablebody"/>
              <w:jc w:val="center"/>
              <w:rPr>
                <w:lang w:val="en-CA" w:eastAsia="ja-JP"/>
              </w:rPr>
            </w:pPr>
            <w:r w:rsidRPr="00D527DE">
              <w:rPr>
                <w:lang w:val="en-CA" w:eastAsia="ja-JP"/>
              </w:rPr>
              <w:t>16</w:t>
            </w:r>
          </w:p>
        </w:tc>
        <w:tc>
          <w:tcPr>
            <w:tcW w:w="491" w:type="dxa"/>
            <w:vAlign w:val="center"/>
          </w:tcPr>
          <w:p w14:paraId="1BF9875C" w14:textId="7E0DD70A" w:rsidR="000E5A3B" w:rsidRPr="00D527DE" w:rsidRDefault="000E5A3B" w:rsidP="00C5553D">
            <w:pPr>
              <w:pStyle w:val="G-PCCTablebody"/>
              <w:jc w:val="center"/>
              <w:rPr>
                <w:lang w:val="en-CA" w:eastAsia="ja-JP"/>
              </w:rPr>
            </w:pPr>
            <w:r w:rsidRPr="00D527DE">
              <w:rPr>
                <w:lang w:val="en-CA" w:eastAsia="ja-JP"/>
              </w:rPr>
              <w:t>17</w:t>
            </w:r>
          </w:p>
        </w:tc>
      </w:tr>
      <w:tr w:rsidR="000E5A3B" w:rsidRPr="00D527DE" w14:paraId="5E8ACC18" w14:textId="77777777" w:rsidTr="00C5553D">
        <w:trPr>
          <w:jc w:val="center"/>
        </w:trPr>
        <w:tc>
          <w:tcPr>
            <w:tcW w:w="2336" w:type="dxa"/>
            <w:vAlign w:val="center"/>
          </w:tcPr>
          <w:p w14:paraId="4DDFF0CA" w14:textId="39F4D0C9" w:rsidR="000E5A3B" w:rsidRPr="00C5553D" w:rsidRDefault="000E5A3B" w:rsidP="00C5553D">
            <w:pPr>
              <w:pStyle w:val="G-PCCTablebody"/>
              <w:jc w:val="center"/>
              <w:rPr>
                <w:b/>
                <w:bCs/>
                <w:lang w:val="en-CA" w:eastAsia="ja-JP"/>
              </w:rPr>
            </w:pPr>
            <w:r w:rsidRPr="00C5553D">
              <w:rPr>
                <w:b/>
                <w:bCs/>
                <w:lang w:val="en-CA" w:eastAsia="ja-JP"/>
              </w:rPr>
              <w:t>values[ ][ ], k2 = = 0</w:t>
            </w:r>
          </w:p>
        </w:tc>
        <w:tc>
          <w:tcPr>
            <w:tcW w:w="490" w:type="dxa"/>
            <w:vAlign w:val="center"/>
          </w:tcPr>
          <w:p w14:paraId="23256481" w14:textId="4BD70795" w:rsidR="000E5A3B" w:rsidRPr="00D527DE" w:rsidRDefault="000E5A3B" w:rsidP="00C5553D">
            <w:pPr>
              <w:pStyle w:val="G-PCCTablebody"/>
              <w:jc w:val="center"/>
              <w:rPr>
                <w:lang w:val="en-CA" w:eastAsia="ja-JP"/>
              </w:rPr>
            </w:pPr>
            <w:r w:rsidRPr="00D527DE">
              <w:rPr>
                <w:lang w:val="en-CA" w:eastAsia="ja-JP"/>
              </w:rPr>
              <w:t>18</w:t>
            </w:r>
          </w:p>
        </w:tc>
        <w:tc>
          <w:tcPr>
            <w:tcW w:w="490" w:type="dxa"/>
            <w:vAlign w:val="center"/>
          </w:tcPr>
          <w:p w14:paraId="6C8D6AA6" w14:textId="134AB719" w:rsidR="000E5A3B" w:rsidRPr="00D527DE" w:rsidRDefault="000E5A3B" w:rsidP="00C5553D">
            <w:pPr>
              <w:pStyle w:val="G-PCCTablebody"/>
              <w:jc w:val="center"/>
              <w:rPr>
                <w:lang w:val="en-CA" w:eastAsia="ja-JP"/>
              </w:rPr>
            </w:pPr>
            <w:r w:rsidRPr="00D527DE">
              <w:rPr>
                <w:lang w:val="en-CA" w:eastAsia="ja-JP"/>
              </w:rPr>
              <w:t>19</w:t>
            </w:r>
          </w:p>
        </w:tc>
        <w:tc>
          <w:tcPr>
            <w:tcW w:w="490" w:type="dxa"/>
            <w:vAlign w:val="center"/>
          </w:tcPr>
          <w:p w14:paraId="08414E94" w14:textId="345EF700" w:rsidR="000E5A3B" w:rsidRPr="00D527DE" w:rsidRDefault="000E5A3B" w:rsidP="00C5553D">
            <w:pPr>
              <w:pStyle w:val="G-PCCTablebody"/>
              <w:jc w:val="center"/>
              <w:rPr>
                <w:lang w:val="en-CA" w:eastAsia="ja-JP"/>
              </w:rPr>
            </w:pPr>
            <w:r w:rsidRPr="00D527DE">
              <w:rPr>
                <w:lang w:val="en-CA" w:eastAsia="ja-JP"/>
              </w:rPr>
              <w:t>20</w:t>
            </w:r>
          </w:p>
        </w:tc>
        <w:tc>
          <w:tcPr>
            <w:tcW w:w="490" w:type="dxa"/>
            <w:vAlign w:val="center"/>
          </w:tcPr>
          <w:p w14:paraId="4C704960" w14:textId="3A368854" w:rsidR="000E5A3B" w:rsidRPr="00D527DE" w:rsidRDefault="000E5A3B" w:rsidP="00C5553D">
            <w:pPr>
              <w:pStyle w:val="G-PCCTablebody"/>
              <w:jc w:val="center"/>
              <w:rPr>
                <w:lang w:val="en-CA" w:eastAsia="ja-JP"/>
              </w:rPr>
            </w:pPr>
            <w:r w:rsidRPr="00D527DE">
              <w:rPr>
                <w:lang w:val="en-CA" w:eastAsia="ja-JP"/>
              </w:rPr>
              <w:t>21</w:t>
            </w:r>
          </w:p>
        </w:tc>
        <w:tc>
          <w:tcPr>
            <w:tcW w:w="491" w:type="dxa"/>
            <w:vAlign w:val="center"/>
          </w:tcPr>
          <w:p w14:paraId="0ABBB7E7" w14:textId="5918C360" w:rsidR="000E5A3B" w:rsidRPr="00D527DE" w:rsidRDefault="000E5A3B" w:rsidP="00C5553D">
            <w:pPr>
              <w:pStyle w:val="G-PCCTablebody"/>
              <w:jc w:val="center"/>
              <w:rPr>
                <w:lang w:val="en-CA" w:eastAsia="ja-JP"/>
              </w:rPr>
            </w:pPr>
            <w:r w:rsidRPr="00D527DE">
              <w:rPr>
                <w:lang w:val="en-CA" w:eastAsia="ja-JP"/>
              </w:rPr>
              <w:t>22</w:t>
            </w:r>
          </w:p>
        </w:tc>
      </w:tr>
      <w:tr w:rsidR="000E5A3B" w:rsidRPr="00D527DE" w14:paraId="573A0363" w14:textId="77777777" w:rsidTr="00C5553D">
        <w:trPr>
          <w:jc w:val="center"/>
        </w:trPr>
        <w:tc>
          <w:tcPr>
            <w:tcW w:w="2336" w:type="dxa"/>
            <w:vAlign w:val="center"/>
          </w:tcPr>
          <w:p w14:paraId="695F494A" w14:textId="7FFA8170" w:rsidR="000E5A3B" w:rsidRPr="00C5553D" w:rsidRDefault="000E5A3B" w:rsidP="00C5553D">
            <w:pPr>
              <w:pStyle w:val="G-PCCTablebody"/>
              <w:jc w:val="center"/>
              <w:rPr>
                <w:b/>
                <w:bCs/>
                <w:lang w:val="en-CA" w:eastAsia="ja-JP"/>
              </w:rPr>
            </w:pPr>
            <w:r w:rsidRPr="00C5553D">
              <w:rPr>
                <w:b/>
                <w:bCs/>
                <w:lang w:val="en-CA" w:eastAsia="ja-JP"/>
              </w:rPr>
              <w:lastRenderedPageBreak/>
              <w:t>values[ ][ ], k2 = = 1</w:t>
            </w:r>
          </w:p>
        </w:tc>
        <w:tc>
          <w:tcPr>
            <w:tcW w:w="490" w:type="dxa"/>
            <w:vAlign w:val="center"/>
          </w:tcPr>
          <w:p w14:paraId="078B9678" w14:textId="48449E66" w:rsidR="000E5A3B" w:rsidRPr="00D527DE" w:rsidRDefault="000E5A3B" w:rsidP="00C5553D">
            <w:pPr>
              <w:pStyle w:val="G-PCCTablebody"/>
              <w:jc w:val="center"/>
              <w:rPr>
                <w:lang w:val="en-CA" w:eastAsia="ja-JP"/>
              </w:rPr>
            </w:pPr>
            <w:r w:rsidRPr="00D527DE">
              <w:rPr>
                <w:lang w:val="en-CA" w:eastAsia="ja-JP"/>
              </w:rPr>
              <w:t>23</w:t>
            </w:r>
          </w:p>
        </w:tc>
        <w:tc>
          <w:tcPr>
            <w:tcW w:w="490" w:type="dxa"/>
            <w:vAlign w:val="center"/>
          </w:tcPr>
          <w:p w14:paraId="1118335E" w14:textId="0B7D7A83" w:rsidR="000E5A3B" w:rsidRPr="00D527DE" w:rsidRDefault="000E5A3B" w:rsidP="00C5553D">
            <w:pPr>
              <w:pStyle w:val="G-PCCTablebody"/>
              <w:jc w:val="center"/>
              <w:rPr>
                <w:lang w:val="en-CA" w:eastAsia="ja-JP"/>
              </w:rPr>
            </w:pPr>
            <w:r w:rsidRPr="00D527DE">
              <w:rPr>
                <w:lang w:val="en-CA" w:eastAsia="ja-JP"/>
              </w:rPr>
              <w:t>24</w:t>
            </w:r>
          </w:p>
        </w:tc>
        <w:tc>
          <w:tcPr>
            <w:tcW w:w="490" w:type="dxa"/>
            <w:vAlign w:val="center"/>
          </w:tcPr>
          <w:p w14:paraId="68775258" w14:textId="67D1A3B1" w:rsidR="000E5A3B" w:rsidRPr="00D527DE" w:rsidRDefault="000E5A3B" w:rsidP="00C5553D">
            <w:pPr>
              <w:pStyle w:val="G-PCCTablebody"/>
              <w:jc w:val="center"/>
              <w:rPr>
                <w:lang w:val="en-CA" w:eastAsia="ja-JP"/>
              </w:rPr>
            </w:pPr>
            <w:r w:rsidRPr="00D527DE">
              <w:rPr>
                <w:lang w:val="en-CA" w:eastAsia="ja-JP"/>
              </w:rPr>
              <w:t>25</w:t>
            </w:r>
          </w:p>
        </w:tc>
        <w:tc>
          <w:tcPr>
            <w:tcW w:w="490" w:type="dxa"/>
            <w:vAlign w:val="center"/>
          </w:tcPr>
          <w:p w14:paraId="449EF8D3" w14:textId="7081AEAA" w:rsidR="000E5A3B" w:rsidRPr="00D527DE" w:rsidRDefault="000E5A3B" w:rsidP="00C5553D">
            <w:pPr>
              <w:pStyle w:val="G-PCCTablebody"/>
              <w:jc w:val="center"/>
              <w:rPr>
                <w:lang w:val="en-CA" w:eastAsia="ja-JP"/>
              </w:rPr>
            </w:pPr>
            <w:r w:rsidRPr="00D527DE">
              <w:rPr>
                <w:lang w:val="en-CA" w:eastAsia="ja-JP"/>
              </w:rPr>
              <w:t>26</w:t>
            </w:r>
          </w:p>
        </w:tc>
        <w:tc>
          <w:tcPr>
            <w:tcW w:w="491" w:type="dxa"/>
            <w:vAlign w:val="center"/>
          </w:tcPr>
          <w:p w14:paraId="21BC7DFC" w14:textId="3A16A924" w:rsidR="000E5A3B" w:rsidRPr="00D527DE" w:rsidRDefault="000E5A3B" w:rsidP="00C5553D">
            <w:pPr>
              <w:pStyle w:val="G-PCCTablebody"/>
              <w:jc w:val="center"/>
              <w:rPr>
                <w:lang w:val="en-CA" w:eastAsia="ja-JP"/>
              </w:rPr>
            </w:pPr>
            <w:r w:rsidRPr="00D527DE">
              <w:rPr>
                <w:lang w:val="en-CA" w:eastAsia="ja-JP"/>
              </w:rPr>
              <w:t>27</w:t>
            </w:r>
          </w:p>
        </w:tc>
      </w:tr>
    </w:tbl>
    <w:p w14:paraId="47006DFC" w14:textId="77777777" w:rsidR="000E5A3B" w:rsidRPr="00D527DE" w:rsidRDefault="000E5A3B" w:rsidP="00991C59">
      <w:pPr>
        <w:rPr>
          <w:lang w:val="en-CA" w:eastAsia="ja-JP"/>
        </w:rPr>
      </w:pPr>
    </w:p>
    <w:p w14:paraId="7B50C933" w14:textId="77777777" w:rsidR="00991C59" w:rsidRPr="00D527DE" w:rsidRDefault="00991C59" w:rsidP="007F16A3">
      <w:pPr>
        <w:pStyle w:val="3"/>
        <w:rPr>
          <w:lang w:val="en-CA"/>
        </w:rPr>
      </w:pPr>
      <w:bookmarkStart w:id="2465" w:name="_Toc24731205"/>
      <w:bookmarkStart w:id="2466" w:name="_Toc38236555"/>
      <w:r w:rsidRPr="00D527DE">
        <w:rPr>
          <w:lang w:val="en-CA"/>
        </w:rPr>
        <w:t>Context variables</w:t>
      </w:r>
      <w:bookmarkEnd w:id="2465"/>
      <w:bookmarkEnd w:id="2466"/>
    </w:p>
    <w:p w14:paraId="6543A72E" w14:textId="77777777" w:rsidR="00991C59" w:rsidRPr="00D527DE" w:rsidRDefault="00991C59" w:rsidP="007F16A3">
      <w:pPr>
        <w:pStyle w:val="4"/>
        <w:rPr>
          <w:lang w:val="en-CA"/>
        </w:rPr>
      </w:pPr>
      <w:r w:rsidRPr="00D527DE">
        <w:rPr>
          <w:lang w:val="en-CA"/>
        </w:rPr>
        <w:t>General</w:t>
      </w:r>
    </w:p>
    <w:p w14:paraId="6F718113" w14:textId="77777777" w:rsidR="00991C59" w:rsidRPr="00D527DE" w:rsidRDefault="00991C59" w:rsidP="00991C59">
      <w:pPr>
        <w:rPr>
          <w:lang w:val="en-CA" w:eastAsia="ja-JP"/>
        </w:rPr>
      </w:pPr>
      <w:r w:rsidRPr="00D527DE">
        <w:rPr>
          <w:lang w:val="en-CA" w:eastAsia="ja-JP"/>
        </w:rPr>
        <w:t>A context variable is a 16-bit unsigned integer value that models the probability of a zero bin.</w:t>
      </w:r>
    </w:p>
    <w:p w14:paraId="545E6740" w14:textId="2C98B789" w:rsidR="00991C59" w:rsidRPr="009334E7" w:rsidRDefault="00DE62A0" w:rsidP="007F16A3">
      <w:pPr>
        <w:pStyle w:val="Note1"/>
        <w:rPr>
          <w:rFonts w:ascii="Cambria" w:hAnsi="Cambria"/>
          <w:lang w:val="en-CA" w:eastAsia="ja-JP"/>
        </w:rPr>
      </w:pPr>
      <w:r w:rsidRPr="009334E7">
        <w:rPr>
          <w:rFonts w:ascii="Cambria" w:hAnsi="Cambria"/>
          <w:lang w:val="en-CA" w:eastAsia="ja-JP"/>
        </w:rPr>
        <w:t xml:space="preserve">NOTE  — </w:t>
      </w:r>
      <w:r w:rsidR="00991C59" w:rsidRPr="009334E7">
        <w:rPr>
          <w:rFonts w:ascii="Cambria" w:hAnsi="Cambria"/>
          <w:lang w:val="en-CA" w:eastAsia="ja-JP"/>
        </w:rPr>
        <w:t xml:space="preserve"> The values 0, 0x8000, and 0x10000 represent the probability of a zero bin as impossible, equi-probable, and certain respectively.  The values 0 and 0x10000 can never be attained due to the operation of the context update process.</w:t>
      </w:r>
    </w:p>
    <w:p w14:paraId="1968B30E" w14:textId="77777777" w:rsidR="00991C59" w:rsidRPr="00D527DE" w:rsidRDefault="00991C59" w:rsidP="00991C59">
      <w:pPr>
        <w:rPr>
          <w:lang w:val="en-CA" w:eastAsia="ja-JP"/>
        </w:rPr>
      </w:pPr>
      <w:r w:rsidRPr="00D527DE">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330CB2D8" w14:textId="7DB189D9" w:rsidR="00A82197" w:rsidRPr="00BE53BF" w:rsidRDefault="00A82197" w:rsidP="00991C59">
      <w:r>
        <w:rPr>
          <w:lang w:val="en-CA" w:eastAsia="ja-JP"/>
        </w:rPr>
        <w:t>The array Contexts, with values Contexts[ </w:t>
      </w:r>
      <w:r w:rsidR="00972927">
        <w:rPr>
          <w:lang w:val="en-CA" w:eastAsia="ja-JP"/>
        </w:rPr>
        <w:t>ctxTbl</w:t>
      </w:r>
      <w:r>
        <w:rPr>
          <w:lang w:val="en-CA" w:eastAsia="ja-JP"/>
        </w:rPr>
        <w:t> ][ ctxIdx ]</w:t>
      </w:r>
      <w:r w:rsidR="00972927">
        <w:rPr>
          <w:lang w:val="en-CA" w:eastAsia="ja-JP"/>
        </w:rPr>
        <w:t>,</w:t>
      </w:r>
      <w:r>
        <w:rPr>
          <w:lang w:val="en-CA" w:eastAsia="ja-JP"/>
        </w:rPr>
        <w:t xml:space="preserve"> represents individual context</w:t>
      </w:r>
      <w:r w:rsidR="00972927">
        <w:rPr>
          <w:lang w:val="en-CA" w:eastAsia="ja-JP"/>
        </w:rPr>
        <w:t xml:space="preserve"> variables</w:t>
      </w:r>
      <w:r>
        <w:rPr>
          <w:lang w:val="en-CA" w:eastAsia="ja-JP"/>
        </w:rPr>
        <w:t xml:space="preserve"> used by the CABAC parsing process</w:t>
      </w:r>
      <w:r w:rsidR="00972927">
        <w:rPr>
          <w:lang w:val="en-CA" w:eastAsia="ja-JP"/>
        </w:rPr>
        <w:t xml:space="preserve">.  The values of ctxIdx for each value of ctxTbl are specified in </w:t>
      </w:r>
      <w:r w:rsidR="00972927">
        <w:rPr>
          <w:lang w:val="en-CA" w:eastAsia="ja-JP"/>
        </w:rPr>
        <w:fldChar w:fldCharType="begin" w:fldLock="1"/>
      </w:r>
      <w:r w:rsidR="00972927">
        <w:rPr>
          <w:lang w:val="en-CA" w:eastAsia="ja-JP"/>
        </w:rPr>
        <w:instrText xml:space="preserve"> REF _Ref37151577 \h </w:instrText>
      </w:r>
      <w:r w:rsidR="00972927">
        <w:rPr>
          <w:lang w:val="en-CA" w:eastAsia="ja-JP"/>
        </w:rPr>
      </w:r>
      <w:r w:rsidR="00972927">
        <w:rPr>
          <w:lang w:val="en-CA" w:eastAsia="ja-JP"/>
        </w:rPr>
        <w:fldChar w:fldCharType="separate"/>
      </w:r>
      <w:r w:rsidR="003551F0" w:rsidRPr="009334E7">
        <w:t xml:space="preserve">Table </w:t>
      </w:r>
      <w:r w:rsidR="00972927">
        <w:rPr>
          <w:lang w:val="en-CA" w:eastAsia="ja-JP"/>
        </w:rPr>
        <w:fldChar w:fldCharType="end"/>
      </w:r>
      <w:r w:rsidR="00972927">
        <w:rPr>
          <w:lang w:val="en-CA" w:eastAsia="ja-JP"/>
        </w:rPr>
        <w:t>.</w:t>
      </w:r>
    </w:p>
    <w:p w14:paraId="712B4A31" w14:textId="77777777" w:rsidR="00991C59" w:rsidRPr="00D527DE" w:rsidRDefault="00991C59" w:rsidP="007F16A3">
      <w:pPr>
        <w:pStyle w:val="4"/>
        <w:rPr>
          <w:lang w:val="en-CA"/>
        </w:rPr>
      </w:pPr>
      <w:bookmarkStart w:id="2467" w:name="_Ref12356513"/>
      <w:r w:rsidRPr="00D527DE">
        <w:rPr>
          <w:lang w:val="en-CA"/>
        </w:rPr>
        <w:t>Initialisation of context variables</w:t>
      </w:r>
      <w:bookmarkEnd w:id="2467"/>
    </w:p>
    <w:p w14:paraId="24CA3D87" w14:textId="492D60E3" w:rsidR="00991C59" w:rsidRPr="00D527DE" w:rsidRDefault="00991C59" w:rsidP="00991C59">
      <w:pPr>
        <w:rPr>
          <w:lang w:val="en-CA" w:eastAsia="ja-JP"/>
        </w:rPr>
      </w:pPr>
      <w:r w:rsidRPr="00D527DE">
        <w:rPr>
          <w:lang w:val="en-CA" w:eastAsia="ja-JP"/>
        </w:rPr>
        <w:t>The outputs of this process are</w:t>
      </w:r>
      <w:r w:rsidR="00017257">
        <w:rPr>
          <w:lang w:val="en-CA" w:eastAsia="ja-JP"/>
        </w:rPr>
        <w:t xml:space="preserve"> initialized</w:t>
      </w:r>
      <w:r w:rsidRPr="00D527DE">
        <w:rPr>
          <w:lang w:val="en-CA" w:eastAsia="ja-JP"/>
        </w:rPr>
        <w:t xml:space="preserve"> CABAC state variables.</w:t>
      </w:r>
    </w:p>
    <w:p w14:paraId="7DA7241A" w14:textId="6CEACAD1" w:rsidR="00991C59" w:rsidRPr="00D527DE" w:rsidRDefault="00991C59" w:rsidP="00991C59">
      <w:pPr>
        <w:rPr>
          <w:lang w:val="en-CA" w:eastAsia="ja-JP"/>
        </w:rPr>
      </w:pPr>
      <w:r w:rsidRPr="00D527DE">
        <w:rPr>
          <w:lang w:val="en-CA" w:eastAsia="ja-JP"/>
        </w:rPr>
        <w:t>All context variables of the arithmetic decoding engine are</w:t>
      </w:r>
      <w:r w:rsidR="00017257">
        <w:rPr>
          <w:lang w:val="en-CA" w:eastAsia="ja-JP"/>
        </w:rPr>
        <w:t xml:space="preserve"> initialized</w:t>
      </w:r>
      <w:r w:rsidRPr="00D527DE">
        <w:rPr>
          <w:lang w:val="en-CA" w:eastAsia="ja-JP"/>
        </w:rPr>
        <w:t xml:space="preserve"> to the value 0x8000.</w:t>
      </w:r>
    </w:p>
    <w:p w14:paraId="10210544" w14:textId="77777777" w:rsidR="00991C59" w:rsidRPr="00D527DE" w:rsidRDefault="00991C59" w:rsidP="007F16A3">
      <w:pPr>
        <w:pStyle w:val="4"/>
        <w:rPr>
          <w:lang w:val="en-CA"/>
        </w:rPr>
      </w:pPr>
      <w:bookmarkStart w:id="2468" w:name="_Ref12356702"/>
      <w:r w:rsidRPr="00D527DE">
        <w:rPr>
          <w:lang w:val="en-CA"/>
        </w:rPr>
        <w:t>Context variable update process</w:t>
      </w:r>
      <w:bookmarkEnd w:id="2468"/>
    </w:p>
    <w:p w14:paraId="5DD3B314" w14:textId="77777777" w:rsidR="00991C59" w:rsidRPr="00D527DE" w:rsidRDefault="00991C59" w:rsidP="00991C59">
      <w:pPr>
        <w:rPr>
          <w:lang w:val="en-CA" w:eastAsia="ja-JP"/>
        </w:rPr>
      </w:pPr>
      <w:r w:rsidRPr="00D527DE">
        <w:rPr>
          <w:lang w:val="en-CA" w:eastAsia="ja-JP"/>
        </w:rPr>
        <w:t>The inputs to this process are the variable binVal representing the value of a decoded bin, and a context variable ctx.</w:t>
      </w:r>
    </w:p>
    <w:p w14:paraId="1D89FB02" w14:textId="77777777" w:rsidR="00991C59" w:rsidRPr="00D527DE" w:rsidRDefault="00991C59" w:rsidP="00991C59">
      <w:pPr>
        <w:rPr>
          <w:lang w:val="en-CA" w:eastAsia="ja-JP"/>
        </w:rPr>
      </w:pPr>
      <w:r w:rsidRPr="00D527DE">
        <w:rPr>
          <w:lang w:val="en-CA" w:eastAsia="ja-JP"/>
        </w:rPr>
        <w:t>The output of this process is the updated context variable.</w:t>
      </w:r>
    </w:p>
    <w:p w14:paraId="516F2F0D" w14:textId="77777777" w:rsidR="00991C59" w:rsidRPr="00D527DE" w:rsidRDefault="00991C59" w:rsidP="00991C59">
      <w:pPr>
        <w:rPr>
          <w:lang w:val="en-CA" w:eastAsia="ja-JP"/>
        </w:rPr>
      </w:pPr>
      <w:r w:rsidRPr="00D527DE">
        <w:rPr>
          <w:lang w:val="en-CA" w:eastAsia="ja-JP"/>
        </w:rPr>
        <w:t>The context variable is updated as follows:</w:t>
      </w:r>
    </w:p>
    <w:p w14:paraId="316CEFD3" w14:textId="0673926A" w:rsidR="00991C59" w:rsidRPr="00D527DE" w:rsidRDefault="00991C59" w:rsidP="00BE53BF">
      <w:pPr>
        <w:pStyle w:val="Code"/>
        <w:rPr>
          <w:lang w:val="en-CA" w:eastAsia="ja-JP"/>
        </w:rPr>
      </w:pPr>
      <w:r w:rsidRPr="00D527DE">
        <w:rPr>
          <w:lang w:val="en-CA" w:eastAsia="ja-JP"/>
        </w:rPr>
        <w:t>if (binVal)</w:t>
      </w:r>
    </w:p>
    <w:p w14:paraId="3B392CEC" w14:textId="610F2F07" w:rsidR="00991C59" w:rsidRPr="00D527DE" w:rsidRDefault="00C43BCF" w:rsidP="004014E9">
      <w:pPr>
        <w:pStyle w:val="Code"/>
        <w:rPr>
          <w:lang w:val="en-CA" w:eastAsia="ja-JP"/>
        </w:rPr>
      </w:pPr>
      <w:r>
        <w:rPr>
          <w:lang w:val="en-CA" w:eastAsia="ja-JP"/>
        </w:rPr>
        <w:t xml:space="preserve">  </w:t>
      </w:r>
      <w:r w:rsidR="00BF2A06" w:rsidRPr="00D527DE">
        <w:rPr>
          <w:lang w:val="en-CA" w:eastAsia="ja-JP"/>
        </w:rPr>
        <w:t xml:space="preserve">ctx </w:t>
      </w:r>
      <w:r w:rsidR="004C0821" w:rsidRPr="00D527DE">
        <w:rPr>
          <w:lang w:val="en-CA" w:eastAsia="ja-JP"/>
        </w:rPr>
        <w:t>−</w:t>
      </w:r>
      <w:r w:rsidR="00BF2A06" w:rsidRPr="00D527DE">
        <w:rPr>
          <w:lang w:val="en-CA" w:eastAsia="ja-JP"/>
        </w:rPr>
        <w:t>= CtxUpdateDelta</w:t>
      </w:r>
      <w:r w:rsidR="004014E9">
        <w:rPr>
          <w:lang w:val="en-CA" w:eastAsia="ja-JP"/>
        </w:rPr>
        <w:t>[</w:t>
      </w:r>
      <w:r w:rsidR="00991C59" w:rsidRPr="00D527DE">
        <w:rPr>
          <w:lang w:val="en-CA" w:eastAsia="ja-JP"/>
        </w:rPr>
        <w:t>ctx &gt;&gt; 8</w:t>
      </w:r>
      <w:r w:rsidR="004014E9">
        <w:rPr>
          <w:lang w:val="en-CA" w:eastAsia="ja-JP"/>
        </w:rPr>
        <w:t>]</w:t>
      </w:r>
      <w:r w:rsidR="00BF2A06" w:rsidRPr="00D527DE">
        <w:rPr>
          <w:lang w:val="en-CA" w:eastAsia="ja-JP"/>
        </w:rPr>
        <w:t>;</w:t>
      </w:r>
    </w:p>
    <w:p w14:paraId="1B7D2736" w14:textId="1E8BF87C" w:rsidR="00991C59" w:rsidRPr="00D527DE" w:rsidRDefault="00991C59" w:rsidP="00BE53BF">
      <w:pPr>
        <w:pStyle w:val="Code"/>
        <w:rPr>
          <w:lang w:val="en-CA" w:eastAsia="ja-JP"/>
        </w:rPr>
      </w:pPr>
      <w:r w:rsidRPr="00D527DE">
        <w:rPr>
          <w:lang w:val="en-CA" w:eastAsia="ja-JP"/>
        </w:rPr>
        <w:t>else</w:t>
      </w:r>
    </w:p>
    <w:p w14:paraId="2B56156A" w14:textId="5C2FF39D" w:rsidR="00991C59" w:rsidRPr="00D527DE" w:rsidRDefault="00C43BCF" w:rsidP="004014E9">
      <w:pPr>
        <w:pStyle w:val="Code"/>
        <w:rPr>
          <w:lang w:val="en-CA" w:eastAsia="ja-JP"/>
        </w:rPr>
      </w:pPr>
      <w:r>
        <w:rPr>
          <w:lang w:val="en-CA" w:eastAsia="ja-JP"/>
        </w:rPr>
        <w:t xml:space="preserve">  </w:t>
      </w:r>
      <w:r w:rsidR="00BF2A06" w:rsidRPr="00D527DE">
        <w:rPr>
          <w:lang w:val="en-CA" w:eastAsia="ja-JP"/>
        </w:rPr>
        <w:t xml:space="preserve">ctx += </w:t>
      </w:r>
      <w:r w:rsidR="00991C59" w:rsidRPr="00D527DE">
        <w:rPr>
          <w:lang w:val="en-CA" w:eastAsia="ja-JP"/>
        </w:rPr>
        <w:t>CtxUpdateDelta</w:t>
      </w:r>
      <w:r w:rsidR="004014E9">
        <w:rPr>
          <w:lang w:val="en-CA" w:eastAsia="ja-JP"/>
        </w:rPr>
        <w:t>[</w:t>
      </w:r>
      <w:r w:rsidR="00BF2A06" w:rsidRPr="00D527DE">
        <w:rPr>
          <w:lang w:val="en-CA" w:eastAsia="ja-JP"/>
        </w:rPr>
        <w:t>255 −</w:t>
      </w:r>
      <w:r w:rsidR="00991C59" w:rsidRPr="00D527DE">
        <w:rPr>
          <w:lang w:val="en-CA" w:eastAsia="ja-JP"/>
        </w:rPr>
        <w:t xml:space="preserve"> (ctx &gt;&gt; 8)</w:t>
      </w:r>
      <w:r w:rsidR="004014E9">
        <w:rPr>
          <w:lang w:val="en-CA" w:eastAsia="ja-JP"/>
        </w:rPr>
        <w:t>]</w:t>
      </w:r>
      <w:r w:rsidR="00BF2A06" w:rsidRPr="00D527DE">
        <w:rPr>
          <w:lang w:val="en-CA" w:eastAsia="ja-JP"/>
        </w:rPr>
        <w:t>;</w:t>
      </w:r>
    </w:p>
    <w:p w14:paraId="20805256" w14:textId="7591ECF0" w:rsidR="00991C59" w:rsidRPr="00D527DE" w:rsidRDefault="00991C59" w:rsidP="00991C59">
      <w:pPr>
        <w:rPr>
          <w:lang w:val="en-CA" w:eastAsia="ja-JP"/>
        </w:rPr>
      </w:pPr>
      <w:r w:rsidRPr="00D527DE">
        <w:rPr>
          <w:lang w:val="en-CA" w:eastAsia="ja-JP"/>
        </w:rPr>
        <w:t>where values of CtxUpdateDelta[</w:t>
      </w:r>
      <w:r w:rsidR="00DE62A0" w:rsidRPr="00D527DE">
        <w:rPr>
          <w:lang w:val="en-CA" w:eastAsia="ja-JP"/>
        </w:rPr>
        <w:t> </w:t>
      </w:r>
      <w:r w:rsidRPr="00D527DE">
        <w:rPr>
          <w:lang w:val="en-CA" w:eastAsia="ja-JP"/>
        </w:rPr>
        <w:t xml:space="preserve">] are given in </w:t>
      </w:r>
      <w:r w:rsidR="004C1355" w:rsidRPr="00D527DE">
        <w:rPr>
          <w:lang w:val="en-CA" w:eastAsia="ja-JP"/>
        </w:rPr>
        <w:fldChar w:fldCharType="begin" w:fldLock="1"/>
      </w:r>
      <w:r w:rsidR="004C1355" w:rsidRPr="00D527DE">
        <w:rPr>
          <w:lang w:val="en-CA" w:eastAsia="ja-JP"/>
        </w:rPr>
        <w:instrText xml:space="preserve"> REF _Ref12521139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3551F0" w:rsidRPr="009334E7">
        <w:t xml:space="preserve">Table </w:t>
      </w:r>
      <w:r w:rsidR="003551F0">
        <w:rPr>
          <w:noProof/>
        </w:rPr>
        <w:t>37</w:t>
      </w:r>
      <w:r w:rsidR="004C1355" w:rsidRPr="00D527DE">
        <w:rPr>
          <w:lang w:val="en-CA" w:eastAsia="ja-JP"/>
        </w:rPr>
        <w:fldChar w:fldCharType="end"/>
      </w:r>
      <w:r w:rsidRPr="00D527DE">
        <w:rPr>
          <w:lang w:val="en-CA" w:eastAsia="ja-JP"/>
        </w:rPr>
        <w:t>.</w:t>
      </w:r>
    </w:p>
    <w:p w14:paraId="45995241" w14:textId="7A3B9FC1" w:rsidR="008E1A4B" w:rsidRPr="009334E7" w:rsidRDefault="008E1A4B" w:rsidP="007F16A3">
      <w:pPr>
        <w:pStyle w:val="af5"/>
        <w:rPr>
          <w:rFonts w:ascii="Cambria" w:hAnsi="Cambria"/>
        </w:rPr>
      </w:pPr>
      <w:bookmarkStart w:id="2469" w:name="_Ref12521139"/>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37</w:t>
      </w:r>
      <w:r w:rsidRPr="009334E7">
        <w:rPr>
          <w:rFonts w:ascii="Cambria" w:hAnsi="Cambria"/>
        </w:rPr>
        <w:fldChar w:fldCharType="end"/>
      </w:r>
      <w:bookmarkEnd w:id="2469"/>
      <w:r w:rsidRPr="009334E7">
        <w:rPr>
          <w:rFonts w:ascii="Cambria" w:hAnsi="Cambria"/>
        </w:rPr>
        <w:t xml:space="preserve"> — Values of CtxUpdateDelta[ i + j ]</w:t>
      </w:r>
    </w:p>
    <w:tbl>
      <w:tblPr>
        <w:tblStyle w:val="a8"/>
        <w:tblW w:w="0" w:type="auto"/>
        <w:jc w:val="center"/>
        <w:tblLook w:val="04A0" w:firstRow="1" w:lastRow="0" w:firstColumn="1" w:lastColumn="0" w:noHBand="0" w:noVBand="1"/>
      </w:tblPr>
      <w:tblGrid>
        <w:gridCol w:w="776"/>
        <w:gridCol w:w="704"/>
        <w:gridCol w:w="704"/>
        <w:gridCol w:w="704"/>
        <w:gridCol w:w="704"/>
        <w:gridCol w:w="704"/>
        <w:gridCol w:w="704"/>
        <w:gridCol w:w="704"/>
        <w:gridCol w:w="704"/>
        <w:gridCol w:w="704"/>
        <w:gridCol w:w="704"/>
        <w:gridCol w:w="704"/>
        <w:gridCol w:w="704"/>
      </w:tblGrid>
      <w:tr w:rsidR="008E1A4B" w:rsidRPr="00D527DE" w14:paraId="2141A7FB" w14:textId="77777777" w:rsidTr="00C5553D">
        <w:trPr>
          <w:tblHeader/>
          <w:jc w:val="center"/>
        </w:trPr>
        <w:tc>
          <w:tcPr>
            <w:tcW w:w="776" w:type="dxa"/>
            <w:vMerge w:val="restart"/>
            <w:vAlign w:val="center"/>
          </w:tcPr>
          <w:p w14:paraId="5B8AB622" w14:textId="1352AC30" w:rsidR="008E1A4B" w:rsidRPr="00C5553D" w:rsidRDefault="008E1A4B" w:rsidP="00C5553D">
            <w:pPr>
              <w:pStyle w:val="G-PCCTablebody"/>
              <w:jc w:val="center"/>
              <w:rPr>
                <w:b/>
                <w:bCs/>
                <w:lang w:val="en-CA" w:eastAsia="ja-JP"/>
              </w:rPr>
            </w:pPr>
            <w:r w:rsidRPr="00C5553D">
              <w:rPr>
                <w:b/>
                <w:bCs/>
                <w:lang w:val="en-CA" w:eastAsia="ja-JP"/>
              </w:rPr>
              <w:t>j</w:t>
            </w:r>
          </w:p>
        </w:tc>
        <w:tc>
          <w:tcPr>
            <w:tcW w:w="0" w:type="auto"/>
            <w:gridSpan w:val="12"/>
            <w:vAlign w:val="center"/>
          </w:tcPr>
          <w:p w14:paraId="1F692F20" w14:textId="58745D8A" w:rsidR="008E1A4B" w:rsidRPr="00C5553D" w:rsidRDefault="008E1A4B" w:rsidP="00C5553D">
            <w:pPr>
              <w:pStyle w:val="G-PCCTablebody"/>
              <w:jc w:val="center"/>
              <w:rPr>
                <w:b/>
                <w:bCs/>
                <w:lang w:val="en-CA" w:eastAsia="ja-JP"/>
              </w:rPr>
            </w:pPr>
            <w:r w:rsidRPr="00C5553D">
              <w:rPr>
                <w:b/>
                <w:bCs/>
                <w:lang w:val="en-CA" w:eastAsia="ja-JP"/>
              </w:rPr>
              <w:t>i</w:t>
            </w:r>
          </w:p>
        </w:tc>
      </w:tr>
      <w:tr w:rsidR="008E1A4B" w:rsidRPr="00D527DE" w14:paraId="089C1B4E" w14:textId="77777777" w:rsidTr="00C5553D">
        <w:trPr>
          <w:tblHeader/>
          <w:jc w:val="center"/>
        </w:trPr>
        <w:tc>
          <w:tcPr>
            <w:tcW w:w="776" w:type="dxa"/>
            <w:vMerge/>
            <w:vAlign w:val="center"/>
          </w:tcPr>
          <w:p w14:paraId="6ED61B5A" w14:textId="2F13528D" w:rsidR="008E1A4B" w:rsidRPr="00C5553D" w:rsidRDefault="008E1A4B" w:rsidP="00C5553D">
            <w:pPr>
              <w:pStyle w:val="G-PCCTablebody"/>
              <w:jc w:val="center"/>
              <w:rPr>
                <w:b/>
                <w:bCs/>
                <w:lang w:val="en-CA" w:eastAsia="ja-JP"/>
              </w:rPr>
            </w:pPr>
          </w:p>
        </w:tc>
        <w:tc>
          <w:tcPr>
            <w:tcW w:w="0" w:type="auto"/>
            <w:vAlign w:val="center"/>
          </w:tcPr>
          <w:p w14:paraId="26E43D5D" w14:textId="7309FA7D" w:rsidR="008E1A4B" w:rsidRPr="00C5553D" w:rsidRDefault="008E1A4B" w:rsidP="00C5553D">
            <w:pPr>
              <w:pStyle w:val="G-PCCTablebody"/>
              <w:jc w:val="center"/>
              <w:rPr>
                <w:b/>
                <w:bCs/>
                <w:lang w:val="en-CA" w:eastAsia="ja-JP"/>
              </w:rPr>
            </w:pPr>
            <w:r w:rsidRPr="00C5553D">
              <w:rPr>
                <w:b/>
                <w:bCs/>
                <w:lang w:val="en-CA" w:eastAsia="ja-JP"/>
              </w:rPr>
              <w:t>0</w:t>
            </w:r>
          </w:p>
        </w:tc>
        <w:tc>
          <w:tcPr>
            <w:tcW w:w="0" w:type="auto"/>
            <w:vAlign w:val="center"/>
          </w:tcPr>
          <w:p w14:paraId="1D12E165" w14:textId="60DB87EB" w:rsidR="008E1A4B" w:rsidRPr="00C5553D" w:rsidRDefault="008E1A4B" w:rsidP="00C5553D">
            <w:pPr>
              <w:pStyle w:val="G-PCCTablebody"/>
              <w:jc w:val="center"/>
              <w:rPr>
                <w:b/>
                <w:bCs/>
                <w:lang w:val="en-CA" w:eastAsia="ja-JP"/>
              </w:rPr>
            </w:pPr>
            <w:r w:rsidRPr="00C5553D">
              <w:rPr>
                <w:b/>
                <w:bCs/>
                <w:lang w:val="en-CA" w:eastAsia="ja-JP"/>
              </w:rPr>
              <w:t>1</w:t>
            </w:r>
          </w:p>
        </w:tc>
        <w:tc>
          <w:tcPr>
            <w:tcW w:w="0" w:type="auto"/>
            <w:vAlign w:val="center"/>
          </w:tcPr>
          <w:p w14:paraId="785D938A" w14:textId="60FA1B9C" w:rsidR="008E1A4B" w:rsidRPr="00C5553D" w:rsidRDefault="008E1A4B" w:rsidP="00C5553D">
            <w:pPr>
              <w:pStyle w:val="G-PCCTablebody"/>
              <w:jc w:val="center"/>
              <w:rPr>
                <w:b/>
                <w:bCs/>
                <w:lang w:val="en-CA" w:eastAsia="ja-JP"/>
              </w:rPr>
            </w:pPr>
            <w:r w:rsidRPr="00C5553D">
              <w:rPr>
                <w:b/>
                <w:bCs/>
                <w:lang w:val="en-CA" w:eastAsia="ja-JP"/>
              </w:rPr>
              <w:t>2</w:t>
            </w:r>
          </w:p>
        </w:tc>
        <w:tc>
          <w:tcPr>
            <w:tcW w:w="0" w:type="auto"/>
            <w:vAlign w:val="center"/>
          </w:tcPr>
          <w:p w14:paraId="38F209A6" w14:textId="76021652" w:rsidR="008E1A4B" w:rsidRPr="00C5553D" w:rsidRDefault="008E1A4B" w:rsidP="00C5553D">
            <w:pPr>
              <w:pStyle w:val="G-PCCTablebody"/>
              <w:jc w:val="center"/>
              <w:rPr>
                <w:b/>
                <w:bCs/>
                <w:lang w:val="en-CA" w:eastAsia="ja-JP"/>
              </w:rPr>
            </w:pPr>
            <w:r w:rsidRPr="00C5553D">
              <w:rPr>
                <w:b/>
                <w:bCs/>
                <w:lang w:val="en-CA" w:eastAsia="ja-JP"/>
              </w:rPr>
              <w:t>3</w:t>
            </w:r>
          </w:p>
        </w:tc>
        <w:tc>
          <w:tcPr>
            <w:tcW w:w="0" w:type="auto"/>
            <w:vAlign w:val="center"/>
          </w:tcPr>
          <w:p w14:paraId="3868EA2A" w14:textId="491F4226" w:rsidR="008E1A4B" w:rsidRPr="00C5553D" w:rsidRDefault="008E1A4B" w:rsidP="00C5553D">
            <w:pPr>
              <w:pStyle w:val="G-PCCTablebody"/>
              <w:jc w:val="center"/>
              <w:rPr>
                <w:b/>
                <w:bCs/>
                <w:lang w:val="en-CA" w:eastAsia="ja-JP"/>
              </w:rPr>
            </w:pPr>
            <w:r w:rsidRPr="00C5553D">
              <w:rPr>
                <w:b/>
                <w:bCs/>
                <w:lang w:val="en-CA" w:eastAsia="ja-JP"/>
              </w:rPr>
              <w:t>4</w:t>
            </w:r>
          </w:p>
        </w:tc>
        <w:tc>
          <w:tcPr>
            <w:tcW w:w="0" w:type="auto"/>
            <w:vAlign w:val="center"/>
          </w:tcPr>
          <w:p w14:paraId="2BEC2453" w14:textId="4F39771B" w:rsidR="008E1A4B" w:rsidRPr="00C5553D" w:rsidRDefault="008E1A4B" w:rsidP="00C5553D">
            <w:pPr>
              <w:pStyle w:val="G-PCCTablebody"/>
              <w:jc w:val="center"/>
              <w:rPr>
                <w:b/>
                <w:bCs/>
                <w:lang w:val="en-CA" w:eastAsia="ja-JP"/>
              </w:rPr>
            </w:pPr>
            <w:r w:rsidRPr="00C5553D">
              <w:rPr>
                <w:b/>
                <w:bCs/>
                <w:lang w:val="en-CA" w:eastAsia="ja-JP"/>
              </w:rPr>
              <w:t>5</w:t>
            </w:r>
          </w:p>
        </w:tc>
        <w:tc>
          <w:tcPr>
            <w:tcW w:w="0" w:type="auto"/>
            <w:vAlign w:val="center"/>
          </w:tcPr>
          <w:p w14:paraId="1D3A608B" w14:textId="6A9B35B3" w:rsidR="008E1A4B" w:rsidRPr="00C5553D" w:rsidRDefault="008E1A4B" w:rsidP="00C5553D">
            <w:pPr>
              <w:pStyle w:val="G-PCCTablebody"/>
              <w:jc w:val="center"/>
              <w:rPr>
                <w:b/>
                <w:bCs/>
                <w:lang w:val="en-CA" w:eastAsia="ja-JP"/>
              </w:rPr>
            </w:pPr>
            <w:r w:rsidRPr="00C5553D">
              <w:rPr>
                <w:b/>
                <w:bCs/>
                <w:lang w:val="en-CA" w:eastAsia="ja-JP"/>
              </w:rPr>
              <w:t>6</w:t>
            </w:r>
          </w:p>
        </w:tc>
        <w:tc>
          <w:tcPr>
            <w:tcW w:w="0" w:type="auto"/>
            <w:vAlign w:val="center"/>
          </w:tcPr>
          <w:p w14:paraId="6396668C" w14:textId="5F680DA2" w:rsidR="008E1A4B" w:rsidRPr="00C5553D" w:rsidRDefault="008E1A4B" w:rsidP="00C5553D">
            <w:pPr>
              <w:pStyle w:val="G-PCCTablebody"/>
              <w:jc w:val="center"/>
              <w:rPr>
                <w:b/>
                <w:bCs/>
                <w:lang w:val="en-CA" w:eastAsia="ja-JP"/>
              </w:rPr>
            </w:pPr>
            <w:r w:rsidRPr="00C5553D">
              <w:rPr>
                <w:b/>
                <w:bCs/>
                <w:lang w:val="en-CA" w:eastAsia="ja-JP"/>
              </w:rPr>
              <w:t>7</w:t>
            </w:r>
          </w:p>
        </w:tc>
        <w:tc>
          <w:tcPr>
            <w:tcW w:w="0" w:type="auto"/>
            <w:vAlign w:val="center"/>
          </w:tcPr>
          <w:p w14:paraId="1BE8EF97" w14:textId="35DFF87D" w:rsidR="008E1A4B" w:rsidRPr="00C5553D" w:rsidRDefault="008E1A4B" w:rsidP="00C5553D">
            <w:pPr>
              <w:pStyle w:val="G-PCCTablebody"/>
              <w:jc w:val="center"/>
              <w:rPr>
                <w:b/>
                <w:bCs/>
                <w:lang w:val="en-CA" w:eastAsia="ja-JP"/>
              </w:rPr>
            </w:pPr>
            <w:r w:rsidRPr="00C5553D">
              <w:rPr>
                <w:b/>
                <w:bCs/>
                <w:lang w:val="en-CA" w:eastAsia="ja-JP"/>
              </w:rPr>
              <w:t>8</w:t>
            </w:r>
          </w:p>
        </w:tc>
        <w:tc>
          <w:tcPr>
            <w:tcW w:w="0" w:type="auto"/>
            <w:vAlign w:val="center"/>
          </w:tcPr>
          <w:p w14:paraId="523C2874" w14:textId="6C4C97D1" w:rsidR="008E1A4B" w:rsidRPr="00C5553D" w:rsidRDefault="008E1A4B" w:rsidP="00C5553D">
            <w:pPr>
              <w:pStyle w:val="G-PCCTablebody"/>
              <w:jc w:val="center"/>
              <w:rPr>
                <w:b/>
                <w:bCs/>
                <w:lang w:val="en-CA" w:eastAsia="ja-JP"/>
              </w:rPr>
            </w:pPr>
            <w:r w:rsidRPr="00C5553D">
              <w:rPr>
                <w:b/>
                <w:bCs/>
                <w:lang w:val="en-CA" w:eastAsia="ja-JP"/>
              </w:rPr>
              <w:t>9</w:t>
            </w:r>
          </w:p>
        </w:tc>
        <w:tc>
          <w:tcPr>
            <w:tcW w:w="0" w:type="auto"/>
            <w:vAlign w:val="center"/>
          </w:tcPr>
          <w:p w14:paraId="68E8D79C" w14:textId="516926E9" w:rsidR="008E1A4B" w:rsidRPr="00C5553D" w:rsidRDefault="008E1A4B" w:rsidP="00C5553D">
            <w:pPr>
              <w:pStyle w:val="G-PCCTablebody"/>
              <w:jc w:val="center"/>
              <w:rPr>
                <w:b/>
                <w:bCs/>
                <w:lang w:val="en-CA" w:eastAsia="ja-JP"/>
              </w:rPr>
            </w:pPr>
            <w:r w:rsidRPr="00C5553D">
              <w:rPr>
                <w:b/>
                <w:bCs/>
                <w:lang w:val="en-CA" w:eastAsia="ja-JP"/>
              </w:rPr>
              <w:t>10</w:t>
            </w:r>
          </w:p>
        </w:tc>
        <w:tc>
          <w:tcPr>
            <w:tcW w:w="0" w:type="auto"/>
            <w:vAlign w:val="center"/>
          </w:tcPr>
          <w:p w14:paraId="47A463F9" w14:textId="4A068765" w:rsidR="008E1A4B" w:rsidRPr="00C5553D" w:rsidRDefault="008E1A4B" w:rsidP="00C5553D">
            <w:pPr>
              <w:pStyle w:val="G-PCCTablebody"/>
              <w:jc w:val="center"/>
              <w:rPr>
                <w:b/>
                <w:bCs/>
                <w:lang w:val="en-CA" w:eastAsia="ja-JP"/>
              </w:rPr>
            </w:pPr>
            <w:r w:rsidRPr="00C5553D">
              <w:rPr>
                <w:b/>
                <w:bCs/>
                <w:lang w:val="en-CA" w:eastAsia="ja-JP"/>
              </w:rPr>
              <w:t>11</w:t>
            </w:r>
          </w:p>
        </w:tc>
      </w:tr>
      <w:tr w:rsidR="008E1A4B" w:rsidRPr="00D527DE" w14:paraId="3A3A2570" w14:textId="77777777" w:rsidTr="00C5553D">
        <w:trPr>
          <w:jc w:val="center"/>
        </w:trPr>
        <w:tc>
          <w:tcPr>
            <w:tcW w:w="776" w:type="dxa"/>
            <w:vAlign w:val="center"/>
          </w:tcPr>
          <w:p w14:paraId="67D03CA0" w14:textId="64B8CFFB" w:rsidR="008E1A4B" w:rsidRPr="00C5553D" w:rsidRDefault="008E1A4B" w:rsidP="00C5553D">
            <w:pPr>
              <w:pStyle w:val="G-PCCTablebody"/>
              <w:jc w:val="center"/>
              <w:rPr>
                <w:b/>
                <w:bCs/>
              </w:rPr>
            </w:pPr>
            <w:r w:rsidRPr="00C5553D">
              <w:rPr>
                <w:b/>
                <w:bCs/>
              </w:rPr>
              <w:t>0</w:t>
            </w:r>
          </w:p>
        </w:tc>
        <w:tc>
          <w:tcPr>
            <w:tcW w:w="0" w:type="auto"/>
            <w:vAlign w:val="center"/>
          </w:tcPr>
          <w:p w14:paraId="3AB2B64B" w14:textId="10D678C7" w:rsidR="008E1A4B" w:rsidRPr="00D527DE" w:rsidRDefault="008E1A4B" w:rsidP="00C5553D">
            <w:pPr>
              <w:pStyle w:val="G-PCCTablebody"/>
              <w:jc w:val="right"/>
            </w:pPr>
            <w:r w:rsidRPr="00D527DE">
              <w:t>0</w:t>
            </w:r>
          </w:p>
        </w:tc>
        <w:tc>
          <w:tcPr>
            <w:tcW w:w="0" w:type="auto"/>
            <w:vAlign w:val="center"/>
          </w:tcPr>
          <w:p w14:paraId="750831DC" w14:textId="0EE42650" w:rsidR="008E1A4B" w:rsidRPr="00D527DE" w:rsidRDefault="008E1A4B" w:rsidP="00C5553D">
            <w:pPr>
              <w:pStyle w:val="G-PCCTablebody"/>
              <w:jc w:val="right"/>
            </w:pPr>
            <w:r w:rsidRPr="00D527DE">
              <w:t>2</w:t>
            </w:r>
          </w:p>
        </w:tc>
        <w:tc>
          <w:tcPr>
            <w:tcW w:w="0" w:type="auto"/>
            <w:vAlign w:val="center"/>
          </w:tcPr>
          <w:p w14:paraId="566DC439" w14:textId="619E917E" w:rsidR="008E1A4B" w:rsidRPr="00D527DE" w:rsidRDefault="008E1A4B" w:rsidP="00C5553D">
            <w:pPr>
              <w:pStyle w:val="G-PCCTablebody"/>
              <w:jc w:val="right"/>
            </w:pPr>
            <w:r w:rsidRPr="00D527DE">
              <w:t>5</w:t>
            </w:r>
          </w:p>
        </w:tc>
        <w:tc>
          <w:tcPr>
            <w:tcW w:w="0" w:type="auto"/>
            <w:vAlign w:val="center"/>
          </w:tcPr>
          <w:p w14:paraId="4C0DAFEC" w14:textId="1B408516" w:rsidR="008E1A4B" w:rsidRPr="00D527DE" w:rsidRDefault="008E1A4B" w:rsidP="00C5553D">
            <w:pPr>
              <w:pStyle w:val="G-PCCTablebody"/>
              <w:jc w:val="right"/>
            </w:pPr>
            <w:r w:rsidRPr="00D527DE">
              <w:t>8</w:t>
            </w:r>
          </w:p>
        </w:tc>
        <w:tc>
          <w:tcPr>
            <w:tcW w:w="0" w:type="auto"/>
            <w:vAlign w:val="center"/>
          </w:tcPr>
          <w:p w14:paraId="4422DC2E" w14:textId="153E6F91" w:rsidR="008E1A4B" w:rsidRPr="00D527DE" w:rsidRDefault="008E1A4B" w:rsidP="00C5553D">
            <w:pPr>
              <w:pStyle w:val="G-PCCTablebody"/>
              <w:jc w:val="right"/>
            </w:pPr>
            <w:r w:rsidRPr="00D527DE">
              <w:t>11</w:t>
            </w:r>
          </w:p>
        </w:tc>
        <w:tc>
          <w:tcPr>
            <w:tcW w:w="0" w:type="auto"/>
            <w:vAlign w:val="center"/>
          </w:tcPr>
          <w:p w14:paraId="0865BCB0" w14:textId="174AC799" w:rsidR="008E1A4B" w:rsidRPr="00D527DE" w:rsidRDefault="008E1A4B" w:rsidP="00C5553D">
            <w:pPr>
              <w:pStyle w:val="G-PCCTablebody"/>
              <w:jc w:val="right"/>
            </w:pPr>
            <w:r w:rsidRPr="00D527DE">
              <w:t>15</w:t>
            </w:r>
          </w:p>
        </w:tc>
        <w:tc>
          <w:tcPr>
            <w:tcW w:w="0" w:type="auto"/>
            <w:vAlign w:val="center"/>
          </w:tcPr>
          <w:p w14:paraId="42045599" w14:textId="2AD7FBB8" w:rsidR="008E1A4B" w:rsidRPr="00D527DE" w:rsidRDefault="008E1A4B" w:rsidP="00C5553D">
            <w:pPr>
              <w:pStyle w:val="G-PCCTablebody"/>
              <w:jc w:val="right"/>
            </w:pPr>
            <w:r w:rsidRPr="00D527DE">
              <w:t>20</w:t>
            </w:r>
          </w:p>
        </w:tc>
        <w:tc>
          <w:tcPr>
            <w:tcW w:w="0" w:type="auto"/>
            <w:vAlign w:val="center"/>
          </w:tcPr>
          <w:p w14:paraId="3B54A81F" w14:textId="3AE09218" w:rsidR="008E1A4B" w:rsidRPr="00D527DE" w:rsidRDefault="008E1A4B" w:rsidP="00C5553D">
            <w:pPr>
              <w:pStyle w:val="G-PCCTablebody"/>
              <w:jc w:val="right"/>
            </w:pPr>
            <w:r w:rsidRPr="00D527DE">
              <w:t>24</w:t>
            </w:r>
          </w:p>
        </w:tc>
        <w:tc>
          <w:tcPr>
            <w:tcW w:w="0" w:type="auto"/>
            <w:vAlign w:val="center"/>
          </w:tcPr>
          <w:p w14:paraId="39C2896D" w14:textId="54516ACD" w:rsidR="008E1A4B" w:rsidRPr="00D527DE" w:rsidRDefault="008E1A4B" w:rsidP="00C5553D">
            <w:pPr>
              <w:pStyle w:val="G-PCCTablebody"/>
              <w:jc w:val="right"/>
            </w:pPr>
            <w:r w:rsidRPr="00D527DE">
              <w:t>29</w:t>
            </w:r>
          </w:p>
        </w:tc>
        <w:tc>
          <w:tcPr>
            <w:tcW w:w="0" w:type="auto"/>
            <w:vAlign w:val="center"/>
          </w:tcPr>
          <w:p w14:paraId="771EDE1B" w14:textId="527B0A45" w:rsidR="008E1A4B" w:rsidRPr="00D527DE" w:rsidRDefault="008E1A4B" w:rsidP="00C5553D">
            <w:pPr>
              <w:pStyle w:val="G-PCCTablebody"/>
              <w:jc w:val="right"/>
            </w:pPr>
            <w:r w:rsidRPr="00D527DE">
              <w:t>35</w:t>
            </w:r>
          </w:p>
        </w:tc>
        <w:tc>
          <w:tcPr>
            <w:tcW w:w="0" w:type="auto"/>
            <w:vAlign w:val="center"/>
          </w:tcPr>
          <w:p w14:paraId="763BA4E5" w14:textId="5545E410" w:rsidR="008E1A4B" w:rsidRPr="00D527DE" w:rsidRDefault="008E1A4B" w:rsidP="00C5553D">
            <w:pPr>
              <w:pStyle w:val="G-PCCTablebody"/>
              <w:jc w:val="right"/>
            </w:pPr>
            <w:r w:rsidRPr="00D527DE">
              <w:t>41</w:t>
            </w:r>
          </w:p>
        </w:tc>
        <w:tc>
          <w:tcPr>
            <w:tcW w:w="0" w:type="auto"/>
            <w:vAlign w:val="center"/>
          </w:tcPr>
          <w:p w14:paraId="6931E564" w14:textId="754B2256" w:rsidR="008E1A4B" w:rsidRPr="00D527DE" w:rsidRDefault="008E1A4B" w:rsidP="00C5553D">
            <w:pPr>
              <w:pStyle w:val="G-PCCTablebody"/>
              <w:jc w:val="right"/>
            </w:pPr>
            <w:r w:rsidRPr="00D527DE">
              <w:t>47</w:t>
            </w:r>
          </w:p>
        </w:tc>
      </w:tr>
      <w:tr w:rsidR="008E1A4B" w:rsidRPr="00D527DE" w14:paraId="5E60993C" w14:textId="77777777" w:rsidTr="00C5553D">
        <w:trPr>
          <w:jc w:val="center"/>
        </w:trPr>
        <w:tc>
          <w:tcPr>
            <w:tcW w:w="776" w:type="dxa"/>
            <w:vAlign w:val="center"/>
          </w:tcPr>
          <w:p w14:paraId="63BB1A0B" w14:textId="5E7125FE" w:rsidR="008E1A4B" w:rsidRPr="00C5553D" w:rsidRDefault="008E1A4B" w:rsidP="00C5553D">
            <w:pPr>
              <w:pStyle w:val="G-PCCTablebody"/>
              <w:jc w:val="center"/>
              <w:rPr>
                <w:b/>
                <w:bCs/>
              </w:rPr>
            </w:pPr>
            <w:r w:rsidRPr="00C5553D">
              <w:rPr>
                <w:b/>
                <w:bCs/>
              </w:rPr>
              <w:t>12</w:t>
            </w:r>
          </w:p>
        </w:tc>
        <w:tc>
          <w:tcPr>
            <w:tcW w:w="0" w:type="auto"/>
            <w:vAlign w:val="center"/>
          </w:tcPr>
          <w:p w14:paraId="1BE30877" w14:textId="35CB58B7" w:rsidR="008E1A4B" w:rsidRPr="00D527DE" w:rsidRDefault="008E1A4B" w:rsidP="00C5553D">
            <w:pPr>
              <w:pStyle w:val="G-PCCTablebody"/>
              <w:jc w:val="right"/>
            </w:pPr>
            <w:r w:rsidRPr="00D527DE">
              <w:t>53</w:t>
            </w:r>
          </w:p>
        </w:tc>
        <w:tc>
          <w:tcPr>
            <w:tcW w:w="0" w:type="auto"/>
            <w:vAlign w:val="center"/>
          </w:tcPr>
          <w:p w14:paraId="6FC8895B" w14:textId="55173D58" w:rsidR="008E1A4B" w:rsidRPr="00D527DE" w:rsidRDefault="008E1A4B" w:rsidP="00C5553D">
            <w:pPr>
              <w:pStyle w:val="G-PCCTablebody"/>
              <w:jc w:val="right"/>
            </w:pPr>
            <w:r w:rsidRPr="00D527DE">
              <w:t>60</w:t>
            </w:r>
          </w:p>
        </w:tc>
        <w:tc>
          <w:tcPr>
            <w:tcW w:w="0" w:type="auto"/>
            <w:vAlign w:val="center"/>
          </w:tcPr>
          <w:p w14:paraId="7B4A56E0" w14:textId="77994324" w:rsidR="008E1A4B" w:rsidRPr="00D527DE" w:rsidRDefault="008E1A4B" w:rsidP="00C5553D">
            <w:pPr>
              <w:pStyle w:val="G-PCCTablebody"/>
              <w:jc w:val="right"/>
            </w:pPr>
            <w:r w:rsidRPr="00D527DE">
              <w:t>67</w:t>
            </w:r>
          </w:p>
        </w:tc>
        <w:tc>
          <w:tcPr>
            <w:tcW w:w="0" w:type="auto"/>
            <w:vAlign w:val="center"/>
          </w:tcPr>
          <w:p w14:paraId="6DF3C216" w14:textId="4DB1A4AD" w:rsidR="008E1A4B" w:rsidRPr="00D527DE" w:rsidRDefault="008E1A4B" w:rsidP="00C5553D">
            <w:pPr>
              <w:pStyle w:val="G-PCCTablebody"/>
              <w:jc w:val="right"/>
            </w:pPr>
            <w:r w:rsidRPr="00D527DE">
              <w:t>74</w:t>
            </w:r>
          </w:p>
        </w:tc>
        <w:tc>
          <w:tcPr>
            <w:tcW w:w="0" w:type="auto"/>
            <w:vAlign w:val="center"/>
          </w:tcPr>
          <w:p w14:paraId="3B69C9CB" w14:textId="33077091" w:rsidR="008E1A4B" w:rsidRPr="00D527DE" w:rsidRDefault="008E1A4B" w:rsidP="00C5553D">
            <w:pPr>
              <w:pStyle w:val="G-PCCTablebody"/>
              <w:jc w:val="right"/>
            </w:pPr>
            <w:r w:rsidRPr="00D527DE">
              <w:t>82</w:t>
            </w:r>
          </w:p>
        </w:tc>
        <w:tc>
          <w:tcPr>
            <w:tcW w:w="0" w:type="auto"/>
            <w:vAlign w:val="center"/>
          </w:tcPr>
          <w:p w14:paraId="646F37B4" w14:textId="3F763DD9" w:rsidR="008E1A4B" w:rsidRPr="00D527DE" w:rsidRDefault="008E1A4B" w:rsidP="00C5553D">
            <w:pPr>
              <w:pStyle w:val="G-PCCTablebody"/>
              <w:jc w:val="right"/>
            </w:pPr>
            <w:r w:rsidRPr="00D527DE">
              <w:t>89</w:t>
            </w:r>
          </w:p>
        </w:tc>
        <w:tc>
          <w:tcPr>
            <w:tcW w:w="0" w:type="auto"/>
            <w:vAlign w:val="center"/>
          </w:tcPr>
          <w:p w14:paraId="19B8CEC2" w14:textId="362F7923" w:rsidR="008E1A4B" w:rsidRPr="00D527DE" w:rsidRDefault="008E1A4B" w:rsidP="00C5553D">
            <w:pPr>
              <w:pStyle w:val="G-PCCTablebody"/>
              <w:jc w:val="right"/>
            </w:pPr>
            <w:r w:rsidRPr="00D527DE">
              <w:t>97</w:t>
            </w:r>
          </w:p>
        </w:tc>
        <w:tc>
          <w:tcPr>
            <w:tcW w:w="0" w:type="auto"/>
            <w:vAlign w:val="center"/>
          </w:tcPr>
          <w:p w14:paraId="61E09E33" w14:textId="5646FC3F" w:rsidR="008E1A4B" w:rsidRPr="00D527DE" w:rsidRDefault="008E1A4B" w:rsidP="00C5553D">
            <w:pPr>
              <w:pStyle w:val="G-PCCTablebody"/>
              <w:jc w:val="right"/>
            </w:pPr>
            <w:r w:rsidRPr="00D527DE">
              <w:t>106</w:t>
            </w:r>
          </w:p>
        </w:tc>
        <w:tc>
          <w:tcPr>
            <w:tcW w:w="0" w:type="auto"/>
            <w:vAlign w:val="center"/>
          </w:tcPr>
          <w:p w14:paraId="0121ED70" w14:textId="7C47D021" w:rsidR="008E1A4B" w:rsidRPr="00D527DE" w:rsidRDefault="008E1A4B" w:rsidP="00C5553D">
            <w:pPr>
              <w:pStyle w:val="G-PCCTablebody"/>
              <w:jc w:val="right"/>
            </w:pPr>
            <w:r w:rsidRPr="00D527DE">
              <w:t>114</w:t>
            </w:r>
          </w:p>
        </w:tc>
        <w:tc>
          <w:tcPr>
            <w:tcW w:w="0" w:type="auto"/>
            <w:vAlign w:val="center"/>
          </w:tcPr>
          <w:p w14:paraId="0D9E8C2D" w14:textId="6A087A9F" w:rsidR="008E1A4B" w:rsidRPr="00D527DE" w:rsidRDefault="008E1A4B" w:rsidP="00C5553D">
            <w:pPr>
              <w:pStyle w:val="G-PCCTablebody"/>
              <w:jc w:val="right"/>
            </w:pPr>
            <w:r w:rsidRPr="00D527DE">
              <w:t>123</w:t>
            </w:r>
          </w:p>
        </w:tc>
        <w:tc>
          <w:tcPr>
            <w:tcW w:w="0" w:type="auto"/>
            <w:vAlign w:val="center"/>
          </w:tcPr>
          <w:p w14:paraId="16744D74" w14:textId="625510AF" w:rsidR="008E1A4B" w:rsidRPr="00D527DE" w:rsidRDefault="008E1A4B" w:rsidP="00C5553D">
            <w:pPr>
              <w:pStyle w:val="G-PCCTablebody"/>
              <w:jc w:val="right"/>
            </w:pPr>
            <w:r w:rsidRPr="00D527DE">
              <w:t>132</w:t>
            </w:r>
          </w:p>
        </w:tc>
        <w:tc>
          <w:tcPr>
            <w:tcW w:w="0" w:type="auto"/>
            <w:vAlign w:val="center"/>
          </w:tcPr>
          <w:p w14:paraId="06CC157A" w14:textId="746DEB21" w:rsidR="008E1A4B" w:rsidRPr="00D527DE" w:rsidRDefault="008E1A4B" w:rsidP="00C5553D">
            <w:pPr>
              <w:pStyle w:val="G-PCCTablebody"/>
              <w:jc w:val="right"/>
            </w:pPr>
            <w:r w:rsidRPr="00D527DE">
              <w:t>141</w:t>
            </w:r>
          </w:p>
        </w:tc>
      </w:tr>
      <w:tr w:rsidR="008E1A4B" w:rsidRPr="00D527DE" w14:paraId="63076419" w14:textId="77777777" w:rsidTr="00C5553D">
        <w:trPr>
          <w:jc w:val="center"/>
        </w:trPr>
        <w:tc>
          <w:tcPr>
            <w:tcW w:w="776" w:type="dxa"/>
            <w:vAlign w:val="center"/>
          </w:tcPr>
          <w:p w14:paraId="3AE385ED" w14:textId="37E23DDC" w:rsidR="008E1A4B" w:rsidRPr="00C5553D" w:rsidRDefault="008E1A4B" w:rsidP="00C5553D">
            <w:pPr>
              <w:pStyle w:val="G-PCCTablebody"/>
              <w:jc w:val="center"/>
              <w:rPr>
                <w:b/>
                <w:bCs/>
              </w:rPr>
            </w:pPr>
            <w:r w:rsidRPr="00C5553D">
              <w:rPr>
                <w:b/>
                <w:bCs/>
              </w:rPr>
              <w:t>24</w:t>
            </w:r>
          </w:p>
        </w:tc>
        <w:tc>
          <w:tcPr>
            <w:tcW w:w="0" w:type="auto"/>
            <w:vAlign w:val="center"/>
          </w:tcPr>
          <w:p w14:paraId="45959F47" w14:textId="7D6BF7E9" w:rsidR="008E1A4B" w:rsidRPr="00D527DE" w:rsidRDefault="008E1A4B" w:rsidP="00C5553D">
            <w:pPr>
              <w:pStyle w:val="G-PCCTablebody"/>
              <w:jc w:val="right"/>
            </w:pPr>
            <w:r w:rsidRPr="00D527DE">
              <w:t>150</w:t>
            </w:r>
          </w:p>
        </w:tc>
        <w:tc>
          <w:tcPr>
            <w:tcW w:w="0" w:type="auto"/>
            <w:vAlign w:val="center"/>
          </w:tcPr>
          <w:p w14:paraId="180C39E4" w14:textId="3212A16D" w:rsidR="008E1A4B" w:rsidRPr="00D527DE" w:rsidRDefault="008E1A4B" w:rsidP="00C5553D">
            <w:pPr>
              <w:pStyle w:val="G-PCCTablebody"/>
              <w:jc w:val="right"/>
            </w:pPr>
            <w:r w:rsidRPr="00D527DE">
              <w:t>160</w:t>
            </w:r>
          </w:p>
        </w:tc>
        <w:tc>
          <w:tcPr>
            <w:tcW w:w="0" w:type="auto"/>
            <w:vAlign w:val="center"/>
          </w:tcPr>
          <w:p w14:paraId="2815A42A" w14:textId="0FC7AF23" w:rsidR="008E1A4B" w:rsidRPr="00D527DE" w:rsidRDefault="008E1A4B" w:rsidP="00C5553D">
            <w:pPr>
              <w:pStyle w:val="G-PCCTablebody"/>
              <w:jc w:val="right"/>
            </w:pPr>
            <w:r w:rsidRPr="00D527DE">
              <w:t>170</w:t>
            </w:r>
          </w:p>
        </w:tc>
        <w:tc>
          <w:tcPr>
            <w:tcW w:w="0" w:type="auto"/>
            <w:vAlign w:val="center"/>
          </w:tcPr>
          <w:p w14:paraId="6147ABE8" w14:textId="7A9691B3" w:rsidR="008E1A4B" w:rsidRPr="00D527DE" w:rsidRDefault="008E1A4B" w:rsidP="00C5553D">
            <w:pPr>
              <w:pStyle w:val="G-PCCTablebody"/>
              <w:jc w:val="right"/>
            </w:pPr>
            <w:r w:rsidRPr="00D527DE">
              <w:t>180</w:t>
            </w:r>
          </w:p>
        </w:tc>
        <w:tc>
          <w:tcPr>
            <w:tcW w:w="0" w:type="auto"/>
            <w:vAlign w:val="center"/>
          </w:tcPr>
          <w:p w14:paraId="159ADC85" w14:textId="7D6084DF" w:rsidR="008E1A4B" w:rsidRPr="00D527DE" w:rsidRDefault="008E1A4B" w:rsidP="00C5553D">
            <w:pPr>
              <w:pStyle w:val="G-PCCTablebody"/>
              <w:jc w:val="right"/>
            </w:pPr>
            <w:r w:rsidRPr="00D527DE">
              <w:t>190</w:t>
            </w:r>
          </w:p>
        </w:tc>
        <w:tc>
          <w:tcPr>
            <w:tcW w:w="0" w:type="auto"/>
            <w:vAlign w:val="center"/>
          </w:tcPr>
          <w:p w14:paraId="710A89BE" w14:textId="7AD66129" w:rsidR="008E1A4B" w:rsidRPr="00D527DE" w:rsidRDefault="008E1A4B" w:rsidP="00C5553D">
            <w:pPr>
              <w:pStyle w:val="G-PCCTablebody"/>
              <w:jc w:val="right"/>
            </w:pPr>
            <w:r w:rsidRPr="00D527DE">
              <w:t>201</w:t>
            </w:r>
          </w:p>
        </w:tc>
        <w:tc>
          <w:tcPr>
            <w:tcW w:w="0" w:type="auto"/>
            <w:vAlign w:val="center"/>
          </w:tcPr>
          <w:p w14:paraId="3C533D67" w14:textId="0D5A4F5E" w:rsidR="008E1A4B" w:rsidRPr="00D527DE" w:rsidRDefault="008E1A4B" w:rsidP="00C5553D">
            <w:pPr>
              <w:pStyle w:val="G-PCCTablebody"/>
              <w:jc w:val="right"/>
            </w:pPr>
            <w:r w:rsidRPr="00D527DE">
              <w:t>211</w:t>
            </w:r>
          </w:p>
        </w:tc>
        <w:tc>
          <w:tcPr>
            <w:tcW w:w="0" w:type="auto"/>
            <w:vAlign w:val="center"/>
          </w:tcPr>
          <w:p w14:paraId="60676A2A" w14:textId="5CA38B29" w:rsidR="008E1A4B" w:rsidRPr="00D527DE" w:rsidRDefault="008E1A4B" w:rsidP="00C5553D">
            <w:pPr>
              <w:pStyle w:val="G-PCCTablebody"/>
              <w:jc w:val="right"/>
            </w:pPr>
            <w:r w:rsidRPr="00D527DE">
              <w:t>222</w:t>
            </w:r>
          </w:p>
        </w:tc>
        <w:tc>
          <w:tcPr>
            <w:tcW w:w="0" w:type="auto"/>
            <w:vAlign w:val="center"/>
          </w:tcPr>
          <w:p w14:paraId="7A60AD9D" w14:textId="091E7EB6" w:rsidR="008E1A4B" w:rsidRPr="00D527DE" w:rsidRDefault="008E1A4B" w:rsidP="00C5553D">
            <w:pPr>
              <w:pStyle w:val="G-PCCTablebody"/>
              <w:jc w:val="right"/>
            </w:pPr>
            <w:r w:rsidRPr="00D527DE">
              <w:t>233</w:t>
            </w:r>
          </w:p>
        </w:tc>
        <w:tc>
          <w:tcPr>
            <w:tcW w:w="0" w:type="auto"/>
            <w:vAlign w:val="center"/>
          </w:tcPr>
          <w:p w14:paraId="69F15080" w14:textId="71EFC549" w:rsidR="008E1A4B" w:rsidRPr="00D527DE" w:rsidRDefault="008E1A4B" w:rsidP="00C5553D">
            <w:pPr>
              <w:pStyle w:val="G-PCCTablebody"/>
              <w:jc w:val="right"/>
            </w:pPr>
            <w:r w:rsidRPr="00D527DE">
              <w:t>244</w:t>
            </w:r>
          </w:p>
        </w:tc>
        <w:tc>
          <w:tcPr>
            <w:tcW w:w="0" w:type="auto"/>
            <w:vAlign w:val="center"/>
          </w:tcPr>
          <w:p w14:paraId="69AA3110" w14:textId="16707211" w:rsidR="008E1A4B" w:rsidRPr="00D527DE" w:rsidRDefault="008E1A4B" w:rsidP="00C5553D">
            <w:pPr>
              <w:pStyle w:val="G-PCCTablebody"/>
              <w:jc w:val="right"/>
            </w:pPr>
            <w:r w:rsidRPr="00D527DE">
              <w:t>256</w:t>
            </w:r>
          </w:p>
        </w:tc>
        <w:tc>
          <w:tcPr>
            <w:tcW w:w="0" w:type="auto"/>
            <w:vAlign w:val="center"/>
          </w:tcPr>
          <w:p w14:paraId="4129289A" w14:textId="72D4A30E" w:rsidR="008E1A4B" w:rsidRPr="00D527DE" w:rsidRDefault="008E1A4B" w:rsidP="00C5553D">
            <w:pPr>
              <w:pStyle w:val="G-PCCTablebody"/>
              <w:jc w:val="right"/>
            </w:pPr>
            <w:r w:rsidRPr="00D527DE">
              <w:t>267</w:t>
            </w:r>
          </w:p>
        </w:tc>
      </w:tr>
      <w:tr w:rsidR="008E1A4B" w:rsidRPr="00D527DE" w14:paraId="73ADCEF6" w14:textId="77777777" w:rsidTr="00C5553D">
        <w:trPr>
          <w:jc w:val="center"/>
        </w:trPr>
        <w:tc>
          <w:tcPr>
            <w:tcW w:w="776" w:type="dxa"/>
            <w:vAlign w:val="center"/>
          </w:tcPr>
          <w:p w14:paraId="2D981037" w14:textId="628048B8" w:rsidR="008E1A4B" w:rsidRPr="00C5553D" w:rsidRDefault="008E1A4B" w:rsidP="00C5553D">
            <w:pPr>
              <w:pStyle w:val="G-PCCTablebody"/>
              <w:jc w:val="center"/>
              <w:rPr>
                <w:b/>
                <w:bCs/>
              </w:rPr>
            </w:pPr>
            <w:r w:rsidRPr="00C5553D">
              <w:rPr>
                <w:b/>
                <w:bCs/>
              </w:rPr>
              <w:t>36</w:t>
            </w:r>
          </w:p>
        </w:tc>
        <w:tc>
          <w:tcPr>
            <w:tcW w:w="0" w:type="auto"/>
            <w:vAlign w:val="center"/>
          </w:tcPr>
          <w:p w14:paraId="3DB2CE7F" w14:textId="6E72A5C4" w:rsidR="008E1A4B" w:rsidRPr="00D527DE" w:rsidRDefault="008E1A4B" w:rsidP="00C5553D">
            <w:pPr>
              <w:pStyle w:val="G-PCCTablebody"/>
              <w:jc w:val="right"/>
            </w:pPr>
            <w:r w:rsidRPr="00D527DE">
              <w:t>279</w:t>
            </w:r>
          </w:p>
        </w:tc>
        <w:tc>
          <w:tcPr>
            <w:tcW w:w="0" w:type="auto"/>
            <w:vAlign w:val="center"/>
          </w:tcPr>
          <w:p w14:paraId="0FA8A0AD" w14:textId="3F4E31C3" w:rsidR="008E1A4B" w:rsidRPr="00D527DE" w:rsidRDefault="008E1A4B" w:rsidP="00C5553D">
            <w:pPr>
              <w:pStyle w:val="G-PCCTablebody"/>
              <w:jc w:val="right"/>
            </w:pPr>
            <w:r w:rsidRPr="00D527DE">
              <w:t>291</w:t>
            </w:r>
          </w:p>
        </w:tc>
        <w:tc>
          <w:tcPr>
            <w:tcW w:w="0" w:type="auto"/>
            <w:vAlign w:val="center"/>
          </w:tcPr>
          <w:p w14:paraId="5328CBB6" w14:textId="35D7CC80" w:rsidR="008E1A4B" w:rsidRPr="00D527DE" w:rsidRDefault="008E1A4B" w:rsidP="00C5553D">
            <w:pPr>
              <w:pStyle w:val="G-PCCTablebody"/>
              <w:jc w:val="right"/>
            </w:pPr>
            <w:r w:rsidRPr="00D527DE">
              <w:t>303</w:t>
            </w:r>
          </w:p>
        </w:tc>
        <w:tc>
          <w:tcPr>
            <w:tcW w:w="0" w:type="auto"/>
            <w:vAlign w:val="center"/>
          </w:tcPr>
          <w:p w14:paraId="5F1BEE2A" w14:textId="32CD08FE" w:rsidR="008E1A4B" w:rsidRPr="00D527DE" w:rsidRDefault="008E1A4B" w:rsidP="00C5553D">
            <w:pPr>
              <w:pStyle w:val="G-PCCTablebody"/>
              <w:jc w:val="right"/>
            </w:pPr>
            <w:r w:rsidRPr="00D527DE">
              <w:t>315</w:t>
            </w:r>
          </w:p>
        </w:tc>
        <w:tc>
          <w:tcPr>
            <w:tcW w:w="0" w:type="auto"/>
            <w:vAlign w:val="center"/>
          </w:tcPr>
          <w:p w14:paraId="4D8CB46C" w14:textId="7EDEBE7A" w:rsidR="008E1A4B" w:rsidRPr="00D527DE" w:rsidRDefault="008E1A4B" w:rsidP="00C5553D">
            <w:pPr>
              <w:pStyle w:val="G-PCCTablebody"/>
              <w:jc w:val="right"/>
            </w:pPr>
            <w:r w:rsidRPr="00D527DE">
              <w:t>327</w:t>
            </w:r>
          </w:p>
        </w:tc>
        <w:tc>
          <w:tcPr>
            <w:tcW w:w="0" w:type="auto"/>
            <w:vAlign w:val="center"/>
          </w:tcPr>
          <w:p w14:paraId="29F2740B" w14:textId="423E5617" w:rsidR="008E1A4B" w:rsidRPr="00D527DE" w:rsidRDefault="008E1A4B" w:rsidP="00C5553D">
            <w:pPr>
              <w:pStyle w:val="G-PCCTablebody"/>
              <w:jc w:val="right"/>
            </w:pPr>
            <w:r w:rsidRPr="00D527DE">
              <w:t>340</w:t>
            </w:r>
          </w:p>
        </w:tc>
        <w:tc>
          <w:tcPr>
            <w:tcW w:w="0" w:type="auto"/>
            <w:vAlign w:val="center"/>
          </w:tcPr>
          <w:p w14:paraId="555A978C" w14:textId="6C798F4A" w:rsidR="008E1A4B" w:rsidRPr="00D527DE" w:rsidRDefault="008E1A4B" w:rsidP="00C5553D">
            <w:pPr>
              <w:pStyle w:val="G-PCCTablebody"/>
              <w:jc w:val="right"/>
            </w:pPr>
            <w:r w:rsidRPr="00D527DE">
              <w:t>353</w:t>
            </w:r>
          </w:p>
        </w:tc>
        <w:tc>
          <w:tcPr>
            <w:tcW w:w="0" w:type="auto"/>
            <w:vAlign w:val="center"/>
          </w:tcPr>
          <w:p w14:paraId="0F74AFA0" w14:textId="0E7AE90C" w:rsidR="008E1A4B" w:rsidRPr="00D527DE" w:rsidRDefault="008E1A4B" w:rsidP="00C5553D">
            <w:pPr>
              <w:pStyle w:val="G-PCCTablebody"/>
              <w:jc w:val="right"/>
            </w:pPr>
            <w:r w:rsidRPr="00D527DE">
              <w:t>366</w:t>
            </w:r>
          </w:p>
        </w:tc>
        <w:tc>
          <w:tcPr>
            <w:tcW w:w="0" w:type="auto"/>
            <w:vAlign w:val="center"/>
          </w:tcPr>
          <w:p w14:paraId="0A8257D5" w14:textId="1C4B18D9" w:rsidR="008E1A4B" w:rsidRPr="00D527DE" w:rsidRDefault="008E1A4B" w:rsidP="00C5553D">
            <w:pPr>
              <w:pStyle w:val="G-PCCTablebody"/>
              <w:jc w:val="right"/>
            </w:pPr>
            <w:r w:rsidRPr="00D527DE">
              <w:t>379</w:t>
            </w:r>
          </w:p>
        </w:tc>
        <w:tc>
          <w:tcPr>
            <w:tcW w:w="0" w:type="auto"/>
            <w:vAlign w:val="center"/>
          </w:tcPr>
          <w:p w14:paraId="45703D87" w14:textId="08050C1C" w:rsidR="008E1A4B" w:rsidRPr="00D527DE" w:rsidRDefault="008E1A4B" w:rsidP="00C5553D">
            <w:pPr>
              <w:pStyle w:val="G-PCCTablebody"/>
              <w:jc w:val="right"/>
            </w:pPr>
            <w:r w:rsidRPr="00D527DE">
              <w:t>392</w:t>
            </w:r>
          </w:p>
        </w:tc>
        <w:tc>
          <w:tcPr>
            <w:tcW w:w="0" w:type="auto"/>
            <w:vAlign w:val="center"/>
          </w:tcPr>
          <w:p w14:paraId="7DF531E4" w14:textId="44AE4864" w:rsidR="008E1A4B" w:rsidRPr="00D527DE" w:rsidRDefault="008E1A4B" w:rsidP="00C5553D">
            <w:pPr>
              <w:pStyle w:val="G-PCCTablebody"/>
              <w:jc w:val="right"/>
            </w:pPr>
            <w:r w:rsidRPr="00D527DE">
              <w:t>405</w:t>
            </w:r>
          </w:p>
        </w:tc>
        <w:tc>
          <w:tcPr>
            <w:tcW w:w="0" w:type="auto"/>
            <w:vAlign w:val="center"/>
          </w:tcPr>
          <w:p w14:paraId="4287ED77" w14:textId="6D1C0356" w:rsidR="008E1A4B" w:rsidRPr="00D527DE" w:rsidRDefault="008E1A4B" w:rsidP="00C5553D">
            <w:pPr>
              <w:pStyle w:val="G-PCCTablebody"/>
              <w:jc w:val="right"/>
            </w:pPr>
            <w:r w:rsidRPr="00D527DE">
              <w:t>419</w:t>
            </w:r>
          </w:p>
        </w:tc>
      </w:tr>
      <w:tr w:rsidR="008E1A4B" w:rsidRPr="00D527DE" w14:paraId="0A363223" w14:textId="77777777" w:rsidTr="00C5553D">
        <w:trPr>
          <w:jc w:val="center"/>
        </w:trPr>
        <w:tc>
          <w:tcPr>
            <w:tcW w:w="776" w:type="dxa"/>
            <w:vAlign w:val="center"/>
          </w:tcPr>
          <w:p w14:paraId="6DE9A04F" w14:textId="66B8E05E" w:rsidR="008E1A4B" w:rsidRPr="00C5553D" w:rsidRDefault="008E1A4B" w:rsidP="00C5553D">
            <w:pPr>
              <w:pStyle w:val="G-PCCTablebody"/>
              <w:jc w:val="center"/>
              <w:rPr>
                <w:b/>
                <w:bCs/>
              </w:rPr>
            </w:pPr>
            <w:r w:rsidRPr="00C5553D">
              <w:rPr>
                <w:b/>
                <w:bCs/>
              </w:rPr>
              <w:t>48</w:t>
            </w:r>
          </w:p>
        </w:tc>
        <w:tc>
          <w:tcPr>
            <w:tcW w:w="0" w:type="auto"/>
            <w:vAlign w:val="center"/>
          </w:tcPr>
          <w:p w14:paraId="36B7FB19" w14:textId="5D84662A" w:rsidR="008E1A4B" w:rsidRPr="00D527DE" w:rsidRDefault="008E1A4B" w:rsidP="00C5553D">
            <w:pPr>
              <w:pStyle w:val="G-PCCTablebody"/>
              <w:jc w:val="right"/>
            </w:pPr>
            <w:r w:rsidRPr="00D527DE">
              <w:t>433</w:t>
            </w:r>
          </w:p>
        </w:tc>
        <w:tc>
          <w:tcPr>
            <w:tcW w:w="0" w:type="auto"/>
            <w:vAlign w:val="center"/>
          </w:tcPr>
          <w:p w14:paraId="4B28C66C" w14:textId="3B50484D" w:rsidR="008E1A4B" w:rsidRPr="00D527DE" w:rsidRDefault="008E1A4B" w:rsidP="00C5553D">
            <w:pPr>
              <w:pStyle w:val="G-PCCTablebody"/>
              <w:jc w:val="right"/>
            </w:pPr>
            <w:r w:rsidRPr="00D527DE">
              <w:t>447</w:t>
            </w:r>
          </w:p>
        </w:tc>
        <w:tc>
          <w:tcPr>
            <w:tcW w:w="0" w:type="auto"/>
            <w:vAlign w:val="center"/>
          </w:tcPr>
          <w:p w14:paraId="7650FCFD" w14:textId="11F29328" w:rsidR="008E1A4B" w:rsidRPr="00D527DE" w:rsidRDefault="008E1A4B" w:rsidP="00C5553D">
            <w:pPr>
              <w:pStyle w:val="G-PCCTablebody"/>
              <w:jc w:val="right"/>
            </w:pPr>
            <w:r w:rsidRPr="00D527DE">
              <w:t>461</w:t>
            </w:r>
          </w:p>
        </w:tc>
        <w:tc>
          <w:tcPr>
            <w:tcW w:w="0" w:type="auto"/>
            <w:vAlign w:val="center"/>
          </w:tcPr>
          <w:p w14:paraId="1C067B5C" w14:textId="22042F90" w:rsidR="008E1A4B" w:rsidRPr="00D527DE" w:rsidRDefault="008E1A4B" w:rsidP="00C5553D">
            <w:pPr>
              <w:pStyle w:val="G-PCCTablebody"/>
              <w:jc w:val="right"/>
            </w:pPr>
            <w:r w:rsidRPr="00D527DE">
              <w:t>475</w:t>
            </w:r>
          </w:p>
        </w:tc>
        <w:tc>
          <w:tcPr>
            <w:tcW w:w="0" w:type="auto"/>
            <w:vAlign w:val="center"/>
          </w:tcPr>
          <w:p w14:paraId="3FB73F3B" w14:textId="15A16C79" w:rsidR="008E1A4B" w:rsidRPr="00D527DE" w:rsidRDefault="008E1A4B" w:rsidP="00C5553D">
            <w:pPr>
              <w:pStyle w:val="G-PCCTablebody"/>
              <w:jc w:val="right"/>
            </w:pPr>
            <w:r w:rsidRPr="00D527DE">
              <w:t>489</w:t>
            </w:r>
          </w:p>
        </w:tc>
        <w:tc>
          <w:tcPr>
            <w:tcW w:w="0" w:type="auto"/>
            <w:vAlign w:val="center"/>
          </w:tcPr>
          <w:p w14:paraId="740186DC" w14:textId="6CCB2A88" w:rsidR="008E1A4B" w:rsidRPr="00D527DE" w:rsidRDefault="008E1A4B" w:rsidP="00C5553D">
            <w:pPr>
              <w:pStyle w:val="G-PCCTablebody"/>
              <w:jc w:val="right"/>
            </w:pPr>
            <w:r w:rsidRPr="00D527DE">
              <w:t>504</w:t>
            </w:r>
          </w:p>
        </w:tc>
        <w:tc>
          <w:tcPr>
            <w:tcW w:w="0" w:type="auto"/>
            <w:vAlign w:val="center"/>
          </w:tcPr>
          <w:p w14:paraId="799F8A3F" w14:textId="492B95AC" w:rsidR="008E1A4B" w:rsidRPr="00D527DE" w:rsidRDefault="008E1A4B" w:rsidP="00C5553D">
            <w:pPr>
              <w:pStyle w:val="G-PCCTablebody"/>
              <w:jc w:val="right"/>
            </w:pPr>
            <w:r w:rsidRPr="00D527DE">
              <w:t>518</w:t>
            </w:r>
          </w:p>
        </w:tc>
        <w:tc>
          <w:tcPr>
            <w:tcW w:w="0" w:type="auto"/>
            <w:vAlign w:val="center"/>
          </w:tcPr>
          <w:p w14:paraId="78879B7A" w14:textId="2819C17A" w:rsidR="008E1A4B" w:rsidRPr="00D527DE" w:rsidRDefault="008E1A4B" w:rsidP="00C5553D">
            <w:pPr>
              <w:pStyle w:val="G-PCCTablebody"/>
              <w:jc w:val="right"/>
            </w:pPr>
            <w:r w:rsidRPr="00D527DE">
              <w:t>533</w:t>
            </w:r>
          </w:p>
        </w:tc>
        <w:tc>
          <w:tcPr>
            <w:tcW w:w="0" w:type="auto"/>
            <w:vAlign w:val="center"/>
          </w:tcPr>
          <w:p w14:paraId="05649C9F" w14:textId="7F201E90" w:rsidR="008E1A4B" w:rsidRPr="00D527DE" w:rsidRDefault="008E1A4B" w:rsidP="00C5553D">
            <w:pPr>
              <w:pStyle w:val="G-PCCTablebody"/>
              <w:jc w:val="right"/>
            </w:pPr>
            <w:r w:rsidRPr="00D527DE">
              <w:t>548</w:t>
            </w:r>
          </w:p>
        </w:tc>
        <w:tc>
          <w:tcPr>
            <w:tcW w:w="0" w:type="auto"/>
            <w:vAlign w:val="center"/>
          </w:tcPr>
          <w:p w14:paraId="7FD938A1" w14:textId="0E4171D4" w:rsidR="008E1A4B" w:rsidRPr="00D527DE" w:rsidRDefault="008E1A4B" w:rsidP="00C5553D">
            <w:pPr>
              <w:pStyle w:val="G-PCCTablebody"/>
              <w:jc w:val="right"/>
            </w:pPr>
            <w:r w:rsidRPr="00D527DE">
              <w:t>563</w:t>
            </w:r>
          </w:p>
        </w:tc>
        <w:tc>
          <w:tcPr>
            <w:tcW w:w="0" w:type="auto"/>
            <w:vAlign w:val="center"/>
          </w:tcPr>
          <w:p w14:paraId="4B5E7385" w14:textId="7FB87AB3" w:rsidR="008E1A4B" w:rsidRPr="00D527DE" w:rsidRDefault="008E1A4B" w:rsidP="00C5553D">
            <w:pPr>
              <w:pStyle w:val="G-PCCTablebody"/>
              <w:jc w:val="right"/>
            </w:pPr>
            <w:r w:rsidRPr="00D527DE">
              <w:t>578</w:t>
            </w:r>
          </w:p>
        </w:tc>
        <w:tc>
          <w:tcPr>
            <w:tcW w:w="0" w:type="auto"/>
            <w:vAlign w:val="center"/>
          </w:tcPr>
          <w:p w14:paraId="0182990D" w14:textId="63481711" w:rsidR="008E1A4B" w:rsidRPr="00D527DE" w:rsidRDefault="008E1A4B" w:rsidP="00C5553D">
            <w:pPr>
              <w:pStyle w:val="G-PCCTablebody"/>
              <w:jc w:val="right"/>
            </w:pPr>
            <w:r w:rsidRPr="00D527DE">
              <w:t>593</w:t>
            </w:r>
          </w:p>
        </w:tc>
      </w:tr>
      <w:tr w:rsidR="008E1A4B" w:rsidRPr="00D527DE" w14:paraId="7AEA02C3" w14:textId="77777777" w:rsidTr="00C5553D">
        <w:trPr>
          <w:jc w:val="center"/>
        </w:trPr>
        <w:tc>
          <w:tcPr>
            <w:tcW w:w="776" w:type="dxa"/>
            <w:vAlign w:val="center"/>
          </w:tcPr>
          <w:p w14:paraId="5C2E14D9" w14:textId="5FA9D2B2" w:rsidR="008E1A4B" w:rsidRPr="00C5553D" w:rsidRDefault="008E1A4B" w:rsidP="00C5553D">
            <w:pPr>
              <w:pStyle w:val="G-PCCTablebody"/>
              <w:jc w:val="center"/>
              <w:rPr>
                <w:b/>
                <w:bCs/>
              </w:rPr>
            </w:pPr>
            <w:r w:rsidRPr="00C5553D">
              <w:rPr>
                <w:b/>
                <w:bCs/>
              </w:rPr>
              <w:t>60</w:t>
            </w:r>
          </w:p>
        </w:tc>
        <w:tc>
          <w:tcPr>
            <w:tcW w:w="0" w:type="auto"/>
            <w:vAlign w:val="center"/>
          </w:tcPr>
          <w:p w14:paraId="6EE2ADA5" w14:textId="1104E99B" w:rsidR="008E1A4B" w:rsidRPr="00D527DE" w:rsidRDefault="008E1A4B" w:rsidP="00C5553D">
            <w:pPr>
              <w:pStyle w:val="G-PCCTablebody"/>
              <w:jc w:val="right"/>
            </w:pPr>
            <w:r w:rsidRPr="00D527DE">
              <w:t>609</w:t>
            </w:r>
          </w:p>
        </w:tc>
        <w:tc>
          <w:tcPr>
            <w:tcW w:w="0" w:type="auto"/>
            <w:vAlign w:val="center"/>
          </w:tcPr>
          <w:p w14:paraId="092C8F2D" w14:textId="0482AB37" w:rsidR="008E1A4B" w:rsidRPr="00D527DE" w:rsidRDefault="008E1A4B" w:rsidP="00C5553D">
            <w:pPr>
              <w:pStyle w:val="G-PCCTablebody"/>
              <w:jc w:val="right"/>
            </w:pPr>
            <w:r w:rsidRPr="00D527DE">
              <w:t>624</w:t>
            </w:r>
          </w:p>
        </w:tc>
        <w:tc>
          <w:tcPr>
            <w:tcW w:w="0" w:type="auto"/>
            <w:vAlign w:val="center"/>
          </w:tcPr>
          <w:p w14:paraId="0D7D6B1F" w14:textId="23EF1088" w:rsidR="008E1A4B" w:rsidRPr="00D527DE" w:rsidRDefault="008E1A4B" w:rsidP="00C5553D">
            <w:pPr>
              <w:pStyle w:val="G-PCCTablebody"/>
              <w:jc w:val="right"/>
            </w:pPr>
            <w:r w:rsidRPr="00D527DE">
              <w:t>640</w:t>
            </w:r>
          </w:p>
        </w:tc>
        <w:tc>
          <w:tcPr>
            <w:tcW w:w="0" w:type="auto"/>
            <w:vAlign w:val="center"/>
          </w:tcPr>
          <w:p w14:paraId="1F833977" w14:textId="255A0A0C" w:rsidR="008E1A4B" w:rsidRPr="00D527DE" w:rsidRDefault="008E1A4B" w:rsidP="00C5553D">
            <w:pPr>
              <w:pStyle w:val="G-PCCTablebody"/>
              <w:jc w:val="right"/>
            </w:pPr>
            <w:r w:rsidRPr="00D527DE">
              <w:t>656</w:t>
            </w:r>
          </w:p>
        </w:tc>
        <w:tc>
          <w:tcPr>
            <w:tcW w:w="0" w:type="auto"/>
            <w:vAlign w:val="center"/>
          </w:tcPr>
          <w:p w14:paraId="08403C5C" w14:textId="0A4043A2" w:rsidR="008E1A4B" w:rsidRPr="00D527DE" w:rsidRDefault="008E1A4B" w:rsidP="00C5553D">
            <w:pPr>
              <w:pStyle w:val="G-PCCTablebody"/>
              <w:jc w:val="right"/>
            </w:pPr>
            <w:r w:rsidRPr="00D527DE">
              <w:t>672</w:t>
            </w:r>
          </w:p>
        </w:tc>
        <w:tc>
          <w:tcPr>
            <w:tcW w:w="0" w:type="auto"/>
            <w:vAlign w:val="center"/>
          </w:tcPr>
          <w:p w14:paraId="23585CC1" w14:textId="5E6F4616" w:rsidR="008E1A4B" w:rsidRPr="00D527DE" w:rsidRDefault="008E1A4B" w:rsidP="00C5553D">
            <w:pPr>
              <w:pStyle w:val="G-PCCTablebody"/>
              <w:jc w:val="right"/>
            </w:pPr>
            <w:r w:rsidRPr="00D527DE">
              <w:t>688</w:t>
            </w:r>
          </w:p>
        </w:tc>
        <w:tc>
          <w:tcPr>
            <w:tcW w:w="0" w:type="auto"/>
            <w:vAlign w:val="center"/>
          </w:tcPr>
          <w:p w14:paraId="0FEB2EF5" w14:textId="6DE0A895" w:rsidR="008E1A4B" w:rsidRPr="00D527DE" w:rsidRDefault="008E1A4B" w:rsidP="00C5553D">
            <w:pPr>
              <w:pStyle w:val="G-PCCTablebody"/>
              <w:jc w:val="right"/>
            </w:pPr>
            <w:r w:rsidRPr="00D527DE">
              <w:t>705</w:t>
            </w:r>
          </w:p>
        </w:tc>
        <w:tc>
          <w:tcPr>
            <w:tcW w:w="0" w:type="auto"/>
            <w:vAlign w:val="center"/>
          </w:tcPr>
          <w:p w14:paraId="4C75347C" w14:textId="5EB0603A" w:rsidR="008E1A4B" w:rsidRPr="00D527DE" w:rsidRDefault="008E1A4B" w:rsidP="00C5553D">
            <w:pPr>
              <w:pStyle w:val="G-PCCTablebody"/>
              <w:jc w:val="right"/>
            </w:pPr>
            <w:r w:rsidRPr="00D527DE">
              <w:t>721</w:t>
            </w:r>
          </w:p>
        </w:tc>
        <w:tc>
          <w:tcPr>
            <w:tcW w:w="0" w:type="auto"/>
            <w:vAlign w:val="center"/>
          </w:tcPr>
          <w:p w14:paraId="476B5DD3" w14:textId="2F6873E7" w:rsidR="008E1A4B" w:rsidRPr="00D527DE" w:rsidRDefault="008E1A4B" w:rsidP="00C5553D">
            <w:pPr>
              <w:pStyle w:val="G-PCCTablebody"/>
              <w:jc w:val="right"/>
            </w:pPr>
            <w:r w:rsidRPr="00D527DE">
              <w:t>738</w:t>
            </w:r>
          </w:p>
        </w:tc>
        <w:tc>
          <w:tcPr>
            <w:tcW w:w="0" w:type="auto"/>
            <w:vAlign w:val="center"/>
          </w:tcPr>
          <w:p w14:paraId="7CFB4D40" w14:textId="55332ECC" w:rsidR="008E1A4B" w:rsidRPr="00D527DE" w:rsidRDefault="008E1A4B" w:rsidP="00C5553D">
            <w:pPr>
              <w:pStyle w:val="G-PCCTablebody"/>
              <w:jc w:val="right"/>
            </w:pPr>
            <w:r w:rsidRPr="00D527DE">
              <w:t>754</w:t>
            </w:r>
          </w:p>
        </w:tc>
        <w:tc>
          <w:tcPr>
            <w:tcW w:w="0" w:type="auto"/>
            <w:vAlign w:val="center"/>
          </w:tcPr>
          <w:p w14:paraId="4FCF9C24" w14:textId="279725B2" w:rsidR="008E1A4B" w:rsidRPr="00D527DE" w:rsidRDefault="008E1A4B" w:rsidP="00C5553D">
            <w:pPr>
              <w:pStyle w:val="G-PCCTablebody"/>
              <w:jc w:val="right"/>
            </w:pPr>
            <w:r w:rsidRPr="00D527DE">
              <w:t>771</w:t>
            </w:r>
          </w:p>
        </w:tc>
        <w:tc>
          <w:tcPr>
            <w:tcW w:w="0" w:type="auto"/>
            <w:vAlign w:val="center"/>
          </w:tcPr>
          <w:p w14:paraId="6AA5EFB6" w14:textId="6C8DF27B" w:rsidR="008E1A4B" w:rsidRPr="00D527DE" w:rsidRDefault="008E1A4B" w:rsidP="00C5553D">
            <w:pPr>
              <w:pStyle w:val="G-PCCTablebody"/>
              <w:jc w:val="right"/>
            </w:pPr>
            <w:r w:rsidRPr="00D527DE">
              <w:t>788</w:t>
            </w:r>
          </w:p>
        </w:tc>
      </w:tr>
      <w:tr w:rsidR="008E1A4B" w:rsidRPr="00D527DE" w14:paraId="04AEC74B" w14:textId="77777777" w:rsidTr="00C5553D">
        <w:trPr>
          <w:jc w:val="center"/>
        </w:trPr>
        <w:tc>
          <w:tcPr>
            <w:tcW w:w="776" w:type="dxa"/>
            <w:vAlign w:val="center"/>
          </w:tcPr>
          <w:p w14:paraId="7E78F762" w14:textId="1C9C4A34" w:rsidR="008E1A4B" w:rsidRPr="00C5553D" w:rsidRDefault="008E1A4B" w:rsidP="00C5553D">
            <w:pPr>
              <w:pStyle w:val="G-PCCTablebody"/>
              <w:jc w:val="center"/>
              <w:rPr>
                <w:b/>
                <w:bCs/>
              </w:rPr>
            </w:pPr>
            <w:r w:rsidRPr="00C5553D">
              <w:rPr>
                <w:b/>
                <w:bCs/>
              </w:rPr>
              <w:t>72</w:t>
            </w:r>
          </w:p>
        </w:tc>
        <w:tc>
          <w:tcPr>
            <w:tcW w:w="0" w:type="auto"/>
            <w:vAlign w:val="center"/>
          </w:tcPr>
          <w:p w14:paraId="01B7773F" w14:textId="32D76790" w:rsidR="008E1A4B" w:rsidRPr="00D527DE" w:rsidRDefault="008E1A4B" w:rsidP="00C5553D">
            <w:pPr>
              <w:pStyle w:val="G-PCCTablebody"/>
              <w:jc w:val="right"/>
            </w:pPr>
            <w:r w:rsidRPr="00D527DE">
              <w:t>805</w:t>
            </w:r>
          </w:p>
        </w:tc>
        <w:tc>
          <w:tcPr>
            <w:tcW w:w="0" w:type="auto"/>
            <w:vAlign w:val="center"/>
          </w:tcPr>
          <w:p w14:paraId="76665D1D" w14:textId="0CACBB69" w:rsidR="008E1A4B" w:rsidRPr="00D527DE" w:rsidRDefault="008E1A4B" w:rsidP="00C5553D">
            <w:pPr>
              <w:pStyle w:val="G-PCCTablebody"/>
              <w:jc w:val="right"/>
            </w:pPr>
            <w:r w:rsidRPr="00D527DE">
              <w:t>822</w:t>
            </w:r>
          </w:p>
        </w:tc>
        <w:tc>
          <w:tcPr>
            <w:tcW w:w="0" w:type="auto"/>
            <w:vAlign w:val="center"/>
          </w:tcPr>
          <w:p w14:paraId="500F0857" w14:textId="599E522E" w:rsidR="008E1A4B" w:rsidRPr="00D527DE" w:rsidRDefault="008E1A4B" w:rsidP="00C5553D">
            <w:pPr>
              <w:pStyle w:val="G-PCCTablebody"/>
              <w:jc w:val="right"/>
            </w:pPr>
            <w:r w:rsidRPr="00D527DE">
              <w:t>840</w:t>
            </w:r>
          </w:p>
        </w:tc>
        <w:tc>
          <w:tcPr>
            <w:tcW w:w="0" w:type="auto"/>
            <w:vAlign w:val="center"/>
          </w:tcPr>
          <w:p w14:paraId="6BBFC440" w14:textId="29C3A0E7" w:rsidR="008E1A4B" w:rsidRPr="00D527DE" w:rsidRDefault="008E1A4B" w:rsidP="00C5553D">
            <w:pPr>
              <w:pStyle w:val="G-PCCTablebody"/>
              <w:jc w:val="right"/>
            </w:pPr>
            <w:r w:rsidRPr="00D527DE">
              <w:t>857</w:t>
            </w:r>
          </w:p>
        </w:tc>
        <w:tc>
          <w:tcPr>
            <w:tcW w:w="0" w:type="auto"/>
            <w:vAlign w:val="center"/>
          </w:tcPr>
          <w:p w14:paraId="36D8B281" w14:textId="510090DD" w:rsidR="008E1A4B" w:rsidRPr="00D527DE" w:rsidRDefault="008E1A4B" w:rsidP="00C5553D">
            <w:pPr>
              <w:pStyle w:val="G-PCCTablebody"/>
              <w:jc w:val="right"/>
            </w:pPr>
            <w:r w:rsidRPr="00D527DE">
              <w:t>875</w:t>
            </w:r>
          </w:p>
        </w:tc>
        <w:tc>
          <w:tcPr>
            <w:tcW w:w="0" w:type="auto"/>
            <w:vAlign w:val="center"/>
          </w:tcPr>
          <w:p w14:paraId="3244BE07" w14:textId="1DC24B0C" w:rsidR="008E1A4B" w:rsidRPr="00D527DE" w:rsidRDefault="008E1A4B" w:rsidP="00C5553D">
            <w:pPr>
              <w:pStyle w:val="G-PCCTablebody"/>
              <w:jc w:val="right"/>
            </w:pPr>
            <w:r w:rsidRPr="00D527DE">
              <w:t>892</w:t>
            </w:r>
          </w:p>
        </w:tc>
        <w:tc>
          <w:tcPr>
            <w:tcW w:w="0" w:type="auto"/>
            <w:vAlign w:val="center"/>
          </w:tcPr>
          <w:p w14:paraId="123AF11B" w14:textId="41C5E041" w:rsidR="008E1A4B" w:rsidRPr="00D527DE" w:rsidRDefault="008E1A4B" w:rsidP="00C5553D">
            <w:pPr>
              <w:pStyle w:val="G-PCCTablebody"/>
              <w:jc w:val="right"/>
            </w:pPr>
            <w:r w:rsidRPr="00D527DE">
              <w:t>910</w:t>
            </w:r>
          </w:p>
        </w:tc>
        <w:tc>
          <w:tcPr>
            <w:tcW w:w="0" w:type="auto"/>
            <w:vAlign w:val="center"/>
          </w:tcPr>
          <w:p w14:paraId="7A40551F" w14:textId="5F38EFBC" w:rsidR="008E1A4B" w:rsidRPr="00D527DE" w:rsidRDefault="008E1A4B" w:rsidP="00C5553D">
            <w:pPr>
              <w:pStyle w:val="G-PCCTablebody"/>
              <w:jc w:val="right"/>
            </w:pPr>
            <w:r w:rsidRPr="00D527DE">
              <w:t>928</w:t>
            </w:r>
          </w:p>
        </w:tc>
        <w:tc>
          <w:tcPr>
            <w:tcW w:w="0" w:type="auto"/>
            <w:vAlign w:val="center"/>
          </w:tcPr>
          <w:p w14:paraId="110E8EEF" w14:textId="2651DC23" w:rsidR="008E1A4B" w:rsidRPr="00D527DE" w:rsidRDefault="008E1A4B" w:rsidP="00C5553D">
            <w:pPr>
              <w:pStyle w:val="G-PCCTablebody"/>
              <w:jc w:val="right"/>
            </w:pPr>
            <w:r w:rsidRPr="00D527DE">
              <w:t>946</w:t>
            </w:r>
          </w:p>
        </w:tc>
        <w:tc>
          <w:tcPr>
            <w:tcW w:w="0" w:type="auto"/>
            <w:vAlign w:val="center"/>
          </w:tcPr>
          <w:p w14:paraId="768E2649" w14:textId="2D76E037" w:rsidR="008E1A4B" w:rsidRPr="00D527DE" w:rsidRDefault="008E1A4B" w:rsidP="00C5553D">
            <w:pPr>
              <w:pStyle w:val="G-PCCTablebody"/>
              <w:jc w:val="right"/>
            </w:pPr>
            <w:r w:rsidRPr="00D527DE">
              <w:t>964</w:t>
            </w:r>
          </w:p>
        </w:tc>
        <w:tc>
          <w:tcPr>
            <w:tcW w:w="0" w:type="auto"/>
            <w:vAlign w:val="center"/>
          </w:tcPr>
          <w:p w14:paraId="465FB8F4" w14:textId="44846BFB" w:rsidR="008E1A4B" w:rsidRPr="00D527DE" w:rsidRDefault="008E1A4B" w:rsidP="00C5553D">
            <w:pPr>
              <w:pStyle w:val="G-PCCTablebody"/>
              <w:jc w:val="right"/>
            </w:pPr>
            <w:r w:rsidRPr="00D527DE">
              <w:t>983</w:t>
            </w:r>
          </w:p>
        </w:tc>
        <w:tc>
          <w:tcPr>
            <w:tcW w:w="0" w:type="auto"/>
            <w:vAlign w:val="center"/>
          </w:tcPr>
          <w:p w14:paraId="61473AFC" w14:textId="272F5965" w:rsidR="008E1A4B" w:rsidRPr="00D527DE" w:rsidRDefault="008E1A4B" w:rsidP="00C5553D">
            <w:pPr>
              <w:pStyle w:val="G-PCCTablebody"/>
              <w:jc w:val="right"/>
            </w:pPr>
            <w:r w:rsidRPr="00D527DE">
              <w:t>1001</w:t>
            </w:r>
          </w:p>
        </w:tc>
      </w:tr>
      <w:tr w:rsidR="008E1A4B" w:rsidRPr="00D527DE" w14:paraId="54D0876D" w14:textId="77777777" w:rsidTr="00C5553D">
        <w:trPr>
          <w:jc w:val="center"/>
        </w:trPr>
        <w:tc>
          <w:tcPr>
            <w:tcW w:w="776" w:type="dxa"/>
            <w:vAlign w:val="center"/>
          </w:tcPr>
          <w:p w14:paraId="40203162" w14:textId="5E855008" w:rsidR="008E1A4B" w:rsidRPr="00C5553D" w:rsidRDefault="008E1A4B" w:rsidP="00C5553D">
            <w:pPr>
              <w:pStyle w:val="G-PCCTablebody"/>
              <w:jc w:val="center"/>
              <w:rPr>
                <w:b/>
                <w:bCs/>
              </w:rPr>
            </w:pPr>
            <w:r w:rsidRPr="00C5553D">
              <w:rPr>
                <w:b/>
                <w:bCs/>
              </w:rPr>
              <w:t>84</w:t>
            </w:r>
          </w:p>
        </w:tc>
        <w:tc>
          <w:tcPr>
            <w:tcW w:w="0" w:type="auto"/>
            <w:vAlign w:val="center"/>
          </w:tcPr>
          <w:p w14:paraId="2E134BBA" w14:textId="3B5C22AA" w:rsidR="008E1A4B" w:rsidRPr="00D527DE" w:rsidRDefault="008E1A4B" w:rsidP="00C5553D">
            <w:pPr>
              <w:pStyle w:val="G-PCCTablebody"/>
              <w:jc w:val="right"/>
            </w:pPr>
            <w:r w:rsidRPr="00D527DE">
              <w:t>1020</w:t>
            </w:r>
          </w:p>
        </w:tc>
        <w:tc>
          <w:tcPr>
            <w:tcW w:w="0" w:type="auto"/>
            <w:vAlign w:val="center"/>
          </w:tcPr>
          <w:p w14:paraId="354CF138" w14:textId="58AAB2D7" w:rsidR="008E1A4B" w:rsidRPr="00D527DE" w:rsidRDefault="008E1A4B" w:rsidP="00C5553D">
            <w:pPr>
              <w:pStyle w:val="G-PCCTablebody"/>
              <w:jc w:val="right"/>
            </w:pPr>
            <w:r w:rsidRPr="00D527DE">
              <w:t>1038</w:t>
            </w:r>
          </w:p>
        </w:tc>
        <w:tc>
          <w:tcPr>
            <w:tcW w:w="0" w:type="auto"/>
            <w:vAlign w:val="center"/>
          </w:tcPr>
          <w:p w14:paraId="63CEB23B" w14:textId="279BCF34" w:rsidR="008E1A4B" w:rsidRPr="00D527DE" w:rsidRDefault="008E1A4B" w:rsidP="00C5553D">
            <w:pPr>
              <w:pStyle w:val="G-PCCTablebody"/>
              <w:jc w:val="right"/>
            </w:pPr>
            <w:r w:rsidRPr="00D527DE">
              <w:t>1057</w:t>
            </w:r>
          </w:p>
        </w:tc>
        <w:tc>
          <w:tcPr>
            <w:tcW w:w="0" w:type="auto"/>
            <w:vAlign w:val="center"/>
          </w:tcPr>
          <w:p w14:paraId="0B9866D1" w14:textId="1F68C35A" w:rsidR="008E1A4B" w:rsidRPr="00D527DE" w:rsidRDefault="008E1A4B" w:rsidP="00C5553D">
            <w:pPr>
              <w:pStyle w:val="G-PCCTablebody"/>
              <w:jc w:val="right"/>
            </w:pPr>
            <w:r w:rsidRPr="00D527DE">
              <w:t>1076</w:t>
            </w:r>
          </w:p>
        </w:tc>
        <w:tc>
          <w:tcPr>
            <w:tcW w:w="0" w:type="auto"/>
            <w:vAlign w:val="center"/>
          </w:tcPr>
          <w:p w14:paraId="70AD0A2F" w14:textId="111B15C9" w:rsidR="008E1A4B" w:rsidRPr="00D527DE" w:rsidRDefault="008E1A4B" w:rsidP="00C5553D">
            <w:pPr>
              <w:pStyle w:val="G-PCCTablebody"/>
              <w:jc w:val="right"/>
            </w:pPr>
            <w:r w:rsidRPr="00D527DE">
              <w:t>1095</w:t>
            </w:r>
          </w:p>
        </w:tc>
        <w:tc>
          <w:tcPr>
            <w:tcW w:w="0" w:type="auto"/>
            <w:vAlign w:val="center"/>
          </w:tcPr>
          <w:p w14:paraId="396C97FF" w14:textId="571F7B70" w:rsidR="008E1A4B" w:rsidRPr="00D527DE" w:rsidRDefault="008E1A4B" w:rsidP="00C5553D">
            <w:pPr>
              <w:pStyle w:val="G-PCCTablebody"/>
              <w:jc w:val="right"/>
            </w:pPr>
            <w:r w:rsidRPr="00D527DE">
              <w:t>1114</w:t>
            </w:r>
          </w:p>
        </w:tc>
        <w:tc>
          <w:tcPr>
            <w:tcW w:w="0" w:type="auto"/>
            <w:vAlign w:val="center"/>
          </w:tcPr>
          <w:p w14:paraId="160FF345" w14:textId="6DCF5319" w:rsidR="008E1A4B" w:rsidRPr="00D527DE" w:rsidRDefault="008E1A4B" w:rsidP="00C5553D">
            <w:pPr>
              <w:pStyle w:val="G-PCCTablebody"/>
              <w:jc w:val="right"/>
            </w:pPr>
            <w:r w:rsidRPr="00D527DE">
              <w:t>1133</w:t>
            </w:r>
          </w:p>
        </w:tc>
        <w:tc>
          <w:tcPr>
            <w:tcW w:w="0" w:type="auto"/>
            <w:vAlign w:val="center"/>
          </w:tcPr>
          <w:p w14:paraId="7CF46B8A" w14:textId="45B3D700" w:rsidR="008E1A4B" w:rsidRPr="00D527DE" w:rsidRDefault="008E1A4B" w:rsidP="00C5553D">
            <w:pPr>
              <w:pStyle w:val="G-PCCTablebody"/>
              <w:jc w:val="right"/>
            </w:pPr>
            <w:r w:rsidRPr="00D527DE">
              <w:t>1153</w:t>
            </w:r>
          </w:p>
        </w:tc>
        <w:tc>
          <w:tcPr>
            <w:tcW w:w="0" w:type="auto"/>
            <w:vAlign w:val="center"/>
          </w:tcPr>
          <w:p w14:paraId="47CE864B" w14:textId="1F4BEAA7" w:rsidR="008E1A4B" w:rsidRPr="00D527DE" w:rsidRDefault="008E1A4B" w:rsidP="00C5553D">
            <w:pPr>
              <w:pStyle w:val="G-PCCTablebody"/>
              <w:jc w:val="right"/>
            </w:pPr>
            <w:r w:rsidRPr="00D527DE">
              <w:t>1172</w:t>
            </w:r>
          </w:p>
        </w:tc>
        <w:tc>
          <w:tcPr>
            <w:tcW w:w="0" w:type="auto"/>
            <w:vAlign w:val="center"/>
          </w:tcPr>
          <w:p w14:paraId="5902BA25" w14:textId="3E75BF5E" w:rsidR="008E1A4B" w:rsidRPr="00D527DE" w:rsidRDefault="008E1A4B" w:rsidP="00C5553D">
            <w:pPr>
              <w:pStyle w:val="G-PCCTablebody"/>
              <w:jc w:val="right"/>
            </w:pPr>
            <w:r w:rsidRPr="00D527DE">
              <w:t>1192</w:t>
            </w:r>
          </w:p>
        </w:tc>
        <w:tc>
          <w:tcPr>
            <w:tcW w:w="0" w:type="auto"/>
            <w:vAlign w:val="center"/>
          </w:tcPr>
          <w:p w14:paraId="58AC018B" w14:textId="463B438D" w:rsidR="008E1A4B" w:rsidRPr="00D527DE" w:rsidRDefault="008E1A4B" w:rsidP="00C5553D">
            <w:pPr>
              <w:pStyle w:val="G-PCCTablebody"/>
              <w:jc w:val="right"/>
            </w:pPr>
            <w:r w:rsidRPr="00D527DE">
              <w:t>1211</w:t>
            </w:r>
          </w:p>
        </w:tc>
        <w:tc>
          <w:tcPr>
            <w:tcW w:w="0" w:type="auto"/>
            <w:vAlign w:val="center"/>
          </w:tcPr>
          <w:p w14:paraId="59C4251C" w14:textId="6A9B6039" w:rsidR="008E1A4B" w:rsidRPr="00D527DE" w:rsidRDefault="008E1A4B" w:rsidP="00C5553D">
            <w:pPr>
              <w:pStyle w:val="G-PCCTablebody"/>
              <w:jc w:val="right"/>
            </w:pPr>
            <w:r w:rsidRPr="00D527DE">
              <w:t>1231</w:t>
            </w:r>
          </w:p>
        </w:tc>
      </w:tr>
      <w:tr w:rsidR="008E1A4B" w:rsidRPr="00D527DE" w14:paraId="2B9F96D7" w14:textId="77777777" w:rsidTr="00C5553D">
        <w:trPr>
          <w:jc w:val="center"/>
        </w:trPr>
        <w:tc>
          <w:tcPr>
            <w:tcW w:w="776" w:type="dxa"/>
            <w:vAlign w:val="center"/>
          </w:tcPr>
          <w:p w14:paraId="5EE83BC9" w14:textId="65C7490A" w:rsidR="008E1A4B" w:rsidRPr="00C5553D" w:rsidRDefault="008E1A4B" w:rsidP="00C5553D">
            <w:pPr>
              <w:pStyle w:val="G-PCCTablebody"/>
              <w:jc w:val="center"/>
              <w:rPr>
                <w:b/>
                <w:bCs/>
              </w:rPr>
            </w:pPr>
            <w:r w:rsidRPr="00C5553D">
              <w:rPr>
                <w:b/>
                <w:bCs/>
              </w:rPr>
              <w:t>96</w:t>
            </w:r>
          </w:p>
        </w:tc>
        <w:tc>
          <w:tcPr>
            <w:tcW w:w="0" w:type="auto"/>
            <w:vAlign w:val="center"/>
          </w:tcPr>
          <w:p w14:paraId="0E4A6A09" w14:textId="2949F8C6" w:rsidR="008E1A4B" w:rsidRPr="00D527DE" w:rsidRDefault="008E1A4B" w:rsidP="00C5553D">
            <w:pPr>
              <w:pStyle w:val="G-PCCTablebody"/>
              <w:jc w:val="right"/>
            </w:pPr>
            <w:r w:rsidRPr="00D527DE">
              <w:t>1251</w:t>
            </w:r>
          </w:p>
        </w:tc>
        <w:tc>
          <w:tcPr>
            <w:tcW w:w="0" w:type="auto"/>
            <w:vAlign w:val="center"/>
          </w:tcPr>
          <w:p w14:paraId="57D290D8" w14:textId="15D98C3D" w:rsidR="008E1A4B" w:rsidRPr="00D527DE" w:rsidRDefault="008E1A4B" w:rsidP="00C5553D">
            <w:pPr>
              <w:pStyle w:val="G-PCCTablebody"/>
              <w:jc w:val="right"/>
            </w:pPr>
            <w:r w:rsidRPr="00D527DE">
              <w:t>1271</w:t>
            </w:r>
          </w:p>
        </w:tc>
        <w:tc>
          <w:tcPr>
            <w:tcW w:w="0" w:type="auto"/>
            <w:vAlign w:val="center"/>
          </w:tcPr>
          <w:p w14:paraId="440B8370" w14:textId="55E5BE80" w:rsidR="008E1A4B" w:rsidRPr="00D527DE" w:rsidRDefault="008E1A4B" w:rsidP="00C5553D">
            <w:pPr>
              <w:pStyle w:val="G-PCCTablebody"/>
              <w:jc w:val="right"/>
            </w:pPr>
            <w:r w:rsidRPr="00D527DE">
              <w:t>1291</w:t>
            </w:r>
          </w:p>
        </w:tc>
        <w:tc>
          <w:tcPr>
            <w:tcW w:w="0" w:type="auto"/>
            <w:vAlign w:val="center"/>
          </w:tcPr>
          <w:p w14:paraId="08BE38C8" w14:textId="69CA1322" w:rsidR="008E1A4B" w:rsidRPr="00D527DE" w:rsidRDefault="008E1A4B" w:rsidP="00C5553D">
            <w:pPr>
              <w:pStyle w:val="G-PCCTablebody"/>
              <w:jc w:val="right"/>
            </w:pPr>
            <w:r w:rsidRPr="00D527DE">
              <w:t>1311</w:t>
            </w:r>
          </w:p>
        </w:tc>
        <w:tc>
          <w:tcPr>
            <w:tcW w:w="0" w:type="auto"/>
            <w:vAlign w:val="center"/>
          </w:tcPr>
          <w:p w14:paraId="04950303" w14:textId="084CE901" w:rsidR="008E1A4B" w:rsidRPr="00D527DE" w:rsidRDefault="008E1A4B" w:rsidP="00C5553D">
            <w:pPr>
              <w:pStyle w:val="G-PCCTablebody"/>
              <w:jc w:val="right"/>
            </w:pPr>
            <w:r w:rsidRPr="00D527DE">
              <w:t>1332</w:t>
            </w:r>
          </w:p>
        </w:tc>
        <w:tc>
          <w:tcPr>
            <w:tcW w:w="0" w:type="auto"/>
            <w:vAlign w:val="center"/>
          </w:tcPr>
          <w:p w14:paraId="63A13FF6" w14:textId="09938330" w:rsidR="008E1A4B" w:rsidRPr="00D527DE" w:rsidRDefault="008E1A4B" w:rsidP="00C5553D">
            <w:pPr>
              <w:pStyle w:val="G-PCCTablebody"/>
              <w:jc w:val="right"/>
            </w:pPr>
            <w:r w:rsidRPr="00D527DE">
              <w:t>1352</w:t>
            </w:r>
          </w:p>
        </w:tc>
        <w:tc>
          <w:tcPr>
            <w:tcW w:w="0" w:type="auto"/>
            <w:vAlign w:val="center"/>
          </w:tcPr>
          <w:p w14:paraId="3C1FB136" w14:textId="7B1C8846" w:rsidR="008E1A4B" w:rsidRPr="00D527DE" w:rsidRDefault="008E1A4B" w:rsidP="00C5553D">
            <w:pPr>
              <w:pStyle w:val="G-PCCTablebody"/>
              <w:jc w:val="right"/>
            </w:pPr>
            <w:r w:rsidRPr="00D527DE">
              <w:t>1373</w:t>
            </w:r>
          </w:p>
        </w:tc>
        <w:tc>
          <w:tcPr>
            <w:tcW w:w="0" w:type="auto"/>
            <w:vAlign w:val="center"/>
          </w:tcPr>
          <w:p w14:paraId="26DE2D39" w14:textId="10A4DC58" w:rsidR="008E1A4B" w:rsidRPr="00D527DE" w:rsidRDefault="008E1A4B" w:rsidP="00C5553D">
            <w:pPr>
              <w:pStyle w:val="G-PCCTablebody"/>
              <w:jc w:val="right"/>
            </w:pPr>
            <w:r w:rsidRPr="00D527DE">
              <w:t>1393</w:t>
            </w:r>
          </w:p>
        </w:tc>
        <w:tc>
          <w:tcPr>
            <w:tcW w:w="0" w:type="auto"/>
            <w:vAlign w:val="center"/>
          </w:tcPr>
          <w:p w14:paraId="3479BDEC" w14:textId="1FA5D9A3" w:rsidR="008E1A4B" w:rsidRPr="00D527DE" w:rsidRDefault="008E1A4B" w:rsidP="00C5553D">
            <w:pPr>
              <w:pStyle w:val="G-PCCTablebody"/>
              <w:jc w:val="right"/>
            </w:pPr>
            <w:r w:rsidRPr="00D527DE">
              <w:t>1414</w:t>
            </w:r>
          </w:p>
        </w:tc>
        <w:tc>
          <w:tcPr>
            <w:tcW w:w="0" w:type="auto"/>
            <w:vAlign w:val="center"/>
          </w:tcPr>
          <w:p w14:paraId="3D77D4E3" w14:textId="389B0880" w:rsidR="008E1A4B" w:rsidRPr="00D527DE" w:rsidRDefault="008E1A4B" w:rsidP="00C5553D">
            <w:pPr>
              <w:pStyle w:val="G-PCCTablebody"/>
              <w:jc w:val="right"/>
            </w:pPr>
            <w:r w:rsidRPr="00D527DE">
              <w:t>1435</w:t>
            </w:r>
          </w:p>
        </w:tc>
        <w:tc>
          <w:tcPr>
            <w:tcW w:w="0" w:type="auto"/>
            <w:vAlign w:val="center"/>
          </w:tcPr>
          <w:p w14:paraId="392ECD40" w14:textId="2EA1D883" w:rsidR="008E1A4B" w:rsidRPr="00D527DE" w:rsidRDefault="008E1A4B" w:rsidP="00C5553D">
            <w:pPr>
              <w:pStyle w:val="G-PCCTablebody"/>
              <w:jc w:val="right"/>
            </w:pPr>
            <w:r w:rsidRPr="00D527DE">
              <w:t>1456</w:t>
            </w:r>
          </w:p>
        </w:tc>
        <w:tc>
          <w:tcPr>
            <w:tcW w:w="0" w:type="auto"/>
            <w:vAlign w:val="center"/>
          </w:tcPr>
          <w:p w14:paraId="5384E059" w14:textId="11FBF468" w:rsidR="008E1A4B" w:rsidRPr="00D527DE" w:rsidRDefault="008E1A4B" w:rsidP="00C5553D">
            <w:pPr>
              <w:pStyle w:val="G-PCCTablebody"/>
              <w:jc w:val="right"/>
            </w:pPr>
            <w:r w:rsidRPr="00D527DE">
              <w:t>1477</w:t>
            </w:r>
          </w:p>
        </w:tc>
      </w:tr>
      <w:tr w:rsidR="008E1A4B" w:rsidRPr="00D527DE" w14:paraId="5C30B4B3" w14:textId="77777777" w:rsidTr="00C5553D">
        <w:trPr>
          <w:jc w:val="center"/>
        </w:trPr>
        <w:tc>
          <w:tcPr>
            <w:tcW w:w="776" w:type="dxa"/>
            <w:vAlign w:val="center"/>
          </w:tcPr>
          <w:p w14:paraId="246A8E26" w14:textId="09DBF2F5" w:rsidR="008E1A4B" w:rsidRPr="00C5553D" w:rsidRDefault="008E1A4B" w:rsidP="00C5553D">
            <w:pPr>
              <w:pStyle w:val="G-PCCTablebody"/>
              <w:jc w:val="center"/>
              <w:rPr>
                <w:b/>
                <w:bCs/>
              </w:rPr>
            </w:pPr>
            <w:r w:rsidRPr="00C5553D">
              <w:rPr>
                <w:b/>
                <w:bCs/>
              </w:rPr>
              <w:lastRenderedPageBreak/>
              <w:t>108</w:t>
            </w:r>
          </w:p>
        </w:tc>
        <w:tc>
          <w:tcPr>
            <w:tcW w:w="0" w:type="auto"/>
            <w:vAlign w:val="center"/>
          </w:tcPr>
          <w:p w14:paraId="26DC0BB1" w14:textId="560444D2" w:rsidR="008E1A4B" w:rsidRPr="00D527DE" w:rsidRDefault="008E1A4B" w:rsidP="00C5553D">
            <w:pPr>
              <w:pStyle w:val="G-PCCTablebody"/>
              <w:jc w:val="right"/>
            </w:pPr>
            <w:r w:rsidRPr="00D527DE">
              <w:t>1498</w:t>
            </w:r>
          </w:p>
        </w:tc>
        <w:tc>
          <w:tcPr>
            <w:tcW w:w="0" w:type="auto"/>
            <w:vAlign w:val="center"/>
          </w:tcPr>
          <w:p w14:paraId="62B94E81" w14:textId="7CD0FF62" w:rsidR="008E1A4B" w:rsidRPr="00D527DE" w:rsidRDefault="008E1A4B" w:rsidP="00C5553D">
            <w:pPr>
              <w:pStyle w:val="G-PCCTablebody"/>
              <w:jc w:val="right"/>
            </w:pPr>
            <w:r w:rsidRPr="00D527DE">
              <w:t>1520</w:t>
            </w:r>
          </w:p>
        </w:tc>
        <w:tc>
          <w:tcPr>
            <w:tcW w:w="0" w:type="auto"/>
            <w:vAlign w:val="center"/>
          </w:tcPr>
          <w:p w14:paraId="7A059675" w14:textId="78E23D4C" w:rsidR="008E1A4B" w:rsidRPr="00D527DE" w:rsidRDefault="008E1A4B" w:rsidP="00C5553D">
            <w:pPr>
              <w:pStyle w:val="G-PCCTablebody"/>
              <w:jc w:val="right"/>
            </w:pPr>
            <w:r w:rsidRPr="00D527DE">
              <w:t>1541</w:t>
            </w:r>
          </w:p>
        </w:tc>
        <w:tc>
          <w:tcPr>
            <w:tcW w:w="0" w:type="auto"/>
            <w:vAlign w:val="center"/>
          </w:tcPr>
          <w:p w14:paraId="436A006A" w14:textId="1A567FA0" w:rsidR="008E1A4B" w:rsidRPr="00D527DE" w:rsidRDefault="008E1A4B" w:rsidP="00C5553D">
            <w:pPr>
              <w:pStyle w:val="G-PCCTablebody"/>
              <w:jc w:val="right"/>
            </w:pPr>
            <w:r w:rsidRPr="00D527DE">
              <w:t>1562</w:t>
            </w:r>
          </w:p>
        </w:tc>
        <w:tc>
          <w:tcPr>
            <w:tcW w:w="0" w:type="auto"/>
            <w:vAlign w:val="center"/>
          </w:tcPr>
          <w:p w14:paraId="549EAA5D" w14:textId="036AF013" w:rsidR="008E1A4B" w:rsidRPr="00D527DE" w:rsidRDefault="008E1A4B" w:rsidP="00C5553D">
            <w:pPr>
              <w:pStyle w:val="G-PCCTablebody"/>
              <w:jc w:val="right"/>
            </w:pPr>
            <w:r w:rsidRPr="00D527DE">
              <w:t>1584</w:t>
            </w:r>
          </w:p>
        </w:tc>
        <w:tc>
          <w:tcPr>
            <w:tcW w:w="0" w:type="auto"/>
            <w:vAlign w:val="center"/>
          </w:tcPr>
          <w:p w14:paraId="65FA930A" w14:textId="3888BF4D" w:rsidR="008E1A4B" w:rsidRPr="00D527DE" w:rsidRDefault="008E1A4B" w:rsidP="00C5553D">
            <w:pPr>
              <w:pStyle w:val="G-PCCTablebody"/>
              <w:jc w:val="right"/>
            </w:pPr>
            <w:r w:rsidRPr="00D527DE">
              <w:t>1606</w:t>
            </w:r>
          </w:p>
        </w:tc>
        <w:tc>
          <w:tcPr>
            <w:tcW w:w="0" w:type="auto"/>
            <w:vAlign w:val="center"/>
          </w:tcPr>
          <w:p w14:paraId="58E7DDFE" w14:textId="711FC1DD" w:rsidR="008E1A4B" w:rsidRPr="00D527DE" w:rsidRDefault="008E1A4B" w:rsidP="00C5553D">
            <w:pPr>
              <w:pStyle w:val="G-PCCTablebody"/>
              <w:jc w:val="right"/>
            </w:pPr>
            <w:r w:rsidRPr="00D527DE">
              <w:t>1628</w:t>
            </w:r>
          </w:p>
        </w:tc>
        <w:tc>
          <w:tcPr>
            <w:tcW w:w="0" w:type="auto"/>
            <w:vAlign w:val="center"/>
          </w:tcPr>
          <w:p w14:paraId="523C40AC" w14:textId="6A5D33C5" w:rsidR="008E1A4B" w:rsidRPr="00D527DE" w:rsidRDefault="008E1A4B" w:rsidP="00C5553D">
            <w:pPr>
              <w:pStyle w:val="G-PCCTablebody"/>
              <w:jc w:val="right"/>
            </w:pPr>
            <w:r w:rsidRPr="00D527DE">
              <w:t>1649</w:t>
            </w:r>
          </w:p>
        </w:tc>
        <w:tc>
          <w:tcPr>
            <w:tcW w:w="0" w:type="auto"/>
            <w:vAlign w:val="center"/>
          </w:tcPr>
          <w:p w14:paraId="6C89F9CC" w14:textId="1497E968" w:rsidR="008E1A4B" w:rsidRPr="00D527DE" w:rsidRDefault="008E1A4B" w:rsidP="00C5553D">
            <w:pPr>
              <w:pStyle w:val="G-PCCTablebody"/>
              <w:jc w:val="right"/>
            </w:pPr>
            <w:r w:rsidRPr="00D527DE">
              <w:t>1671</w:t>
            </w:r>
          </w:p>
        </w:tc>
        <w:tc>
          <w:tcPr>
            <w:tcW w:w="0" w:type="auto"/>
            <w:vAlign w:val="center"/>
          </w:tcPr>
          <w:p w14:paraId="0440F5DB" w14:textId="22E1F048" w:rsidR="008E1A4B" w:rsidRPr="00D527DE" w:rsidRDefault="008E1A4B" w:rsidP="00C5553D">
            <w:pPr>
              <w:pStyle w:val="G-PCCTablebody"/>
              <w:jc w:val="right"/>
            </w:pPr>
            <w:r w:rsidRPr="00D527DE">
              <w:t>1694</w:t>
            </w:r>
          </w:p>
        </w:tc>
        <w:tc>
          <w:tcPr>
            <w:tcW w:w="0" w:type="auto"/>
            <w:vAlign w:val="center"/>
          </w:tcPr>
          <w:p w14:paraId="4B249804" w14:textId="50CBC828" w:rsidR="008E1A4B" w:rsidRPr="00D527DE" w:rsidRDefault="008E1A4B" w:rsidP="00C5553D">
            <w:pPr>
              <w:pStyle w:val="G-PCCTablebody"/>
              <w:jc w:val="right"/>
            </w:pPr>
            <w:r w:rsidRPr="00D527DE">
              <w:t>1716</w:t>
            </w:r>
          </w:p>
        </w:tc>
        <w:tc>
          <w:tcPr>
            <w:tcW w:w="0" w:type="auto"/>
            <w:vAlign w:val="center"/>
          </w:tcPr>
          <w:p w14:paraId="55E8B9E7" w14:textId="34CA83BE" w:rsidR="008E1A4B" w:rsidRPr="00D527DE" w:rsidRDefault="008E1A4B" w:rsidP="00C5553D">
            <w:pPr>
              <w:pStyle w:val="G-PCCTablebody"/>
              <w:jc w:val="right"/>
            </w:pPr>
            <w:r w:rsidRPr="00D527DE">
              <w:t>1738</w:t>
            </w:r>
          </w:p>
        </w:tc>
      </w:tr>
      <w:tr w:rsidR="008E1A4B" w:rsidRPr="00D527DE" w14:paraId="5344F24C" w14:textId="77777777" w:rsidTr="00C5553D">
        <w:trPr>
          <w:jc w:val="center"/>
        </w:trPr>
        <w:tc>
          <w:tcPr>
            <w:tcW w:w="776" w:type="dxa"/>
            <w:vAlign w:val="center"/>
          </w:tcPr>
          <w:p w14:paraId="53911270" w14:textId="582CE85D" w:rsidR="008E1A4B" w:rsidRPr="00C5553D" w:rsidRDefault="008E1A4B" w:rsidP="00C5553D">
            <w:pPr>
              <w:pStyle w:val="G-PCCTablebody"/>
              <w:jc w:val="center"/>
              <w:rPr>
                <w:b/>
                <w:bCs/>
              </w:rPr>
            </w:pPr>
            <w:r w:rsidRPr="00C5553D">
              <w:rPr>
                <w:b/>
                <w:bCs/>
              </w:rPr>
              <w:t>120</w:t>
            </w:r>
          </w:p>
        </w:tc>
        <w:tc>
          <w:tcPr>
            <w:tcW w:w="0" w:type="auto"/>
            <w:vAlign w:val="center"/>
          </w:tcPr>
          <w:p w14:paraId="7F7D439A" w14:textId="4DDB178B" w:rsidR="008E1A4B" w:rsidRPr="00D527DE" w:rsidRDefault="008E1A4B" w:rsidP="00C5553D">
            <w:pPr>
              <w:pStyle w:val="G-PCCTablebody"/>
              <w:jc w:val="right"/>
            </w:pPr>
            <w:r w:rsidRPr="00D527DE">
              <w:t>1760</w:t>
            </w:r>
          </w:p>
        </w:tc>
        <w:tc>
          <w:tcPr>
            <w:tcW w:w="0" w:type="auto"/>
            <w:vAlign w:val="center"/>
          </w:tcPr>
          <w:p w14:paraId="039760E3" w14:textId="69230E94" w:rsidR="008E1A4B" w:rsidRPr="00D527DE" w:rsidRDefault="008E1A4B" w:rsidP="00C5553D">
            <w:pPr>
              <w:pStyle w:val="G-PCCTablebody"/>
              <w:jc w:val="right"/>
            </w:pPr>
            <w:r w:rsidRPr="00D527DE">
              <w:t>1783</w:t>
            </w:r>
          </w:p>
        </w:tc>
        <w:tc>
          <w:tcPr>
            <w:tcW w:w="0" w:type="auto"/>
            <w:vAlign w:val="center"/>
          </w:tcPr>
          <w:p w14:paraId="616C9458" w14:textId="00F330DE" w:rsidR="008E1A4B" w:rsidRPr="00D527DE" w:rsidRDefault="008E1A4B" w:rsidP="00C5553D">
            <w:pPr>
              <w:pStyle w:val="G-PCCTablebody"/>
              <w:jc w:val="right"/>
            </w:pPr>
            <w:r w:rsidRPr="00D527DE">
              <w:t>1806</w:t>
            </w:r>
          </w:p>
        </w:tc>
        <w:tc>
          <w:tcPr>
            <w:tcW w:w="0" w:type="auto"/>
            <w:vAlign w:val="center"/>
          </w:tcPr>
          <w:p w14:paraId="1D83D06F" w14:textId="0CA653BF" w:rsidR="008E1A4B" w:rsidRPr="00D527DE" w:rsidRDefault="008E1A4B" w:rsidP="00C5553D">
            <w:pPr>
              <w:pStyle w:val="G-PCCTablebody"/>
              <w:jc w:val="right"/>
            </w:pPr>
            <w:r w:rsidRPr="00D527DE">
              <w:t>1828</w:t>
            </w:r>
          </w:p>
        </w:tc>
        <w:tc>
          <w:tcPr>
            <w:tcW w:w="0" w:type="auto"/>
            <w:vAlign w:val="center"/>
          </w:tcPr>
          <w:p w14:paraId="64DFEB58" w14:textId="63E78879" w:rsidR="008E1A4B" w:rsidRPr="00D527DE" w:rsidRDefault="008E1A4B" w:rsidP="00C5553D">
            <w:pPr>
              <w:pStyle w:val="G-PCCTablebody"/>
              <w:jc w:val="right"/>
            </w:pPr>
            <w:r w:rsidRPr="00D527DE">
              <w:t>1851</w:t>
            </w:r>
          </w:p>
        </w:tc>
        <w:tc>
          <w:tcPr>
            <w:tcW w:w="0" w:type="auto"/>
            <w:vAlign w:val="center"/>
          </w:tcPr>
          <w:p w14:paraId="7D547192" w14:textId="446B773D" w:rsidR="008E1A4B" w:rsidRPr="00D527DE" w:rsidRDefault="008E1A4B" w:rsidP="00C5553D">
            <w:pPr>
              <w:pStyle w:val="G-PCCTablebody"/>
              <w:jc w:val="right"/>
            </w:pPr>
            <w:r w:rsidRPr="00D527DE">
              <w:t>1874</w:t>
            </w:r>
          </w:p>
        </w:tc>
        <w:tc>
          <w:tcPr>
            <w:tcW w:w="0" w:type="auto"/>
            <w:vAlign w:val="center"/>
          </w:tcPr>
          <w:p w14:paraId="2B95EFBE" w14:textId="69CA4942" w:rsidR="008E1A4B" w:rsidRPr="00D527DE" w:rsidRDefault="008E1A4B" w:rsidP="00C5553D">
            <w:pPr>
              <w:pStyle w:val="G-PCCTablebody"/>
              <w:jc w:val="right"/>
            </w:pPr>
            <w:r w:rsidRPr="00D527DE">
              <w:t>1897</w:t>
            </w:r>
          </w:p>
        </w:tc>
        <w:tc>
          <w:tcPr>
            <w:tcW w:w="0" w:type="auto"/>
            <w:vAlign w:val="center"/>
          </w:tcPr>
          <w:p w14:paraId="321B0FAF" w14:textId="10694A9D" w:rsidR="008E1A4B" w:rsidRPr="00D527DE" w:rsidRDefault="008E1A4B" w:rsidP="00C5553D">
            <w:pPr>
              <w:pStyle w:val="G-PCCTablebody"/>
              <w:jc w:val="right"/>
            </w:pPr>
            <w:r w:rsidRPr="00D527DE">
              <w:t>1920</w:t>
            </w:r>
          </w:p>
        </w:tc>
        <w:tc>
          <w:tcPr>
            <w:tcW w:w="0" w:type="auto"/>
            <w:vAlign w:val="center"/>
          </w:tcPr>
          <w:p w14:paraId="5335873D" w14:textId="32601026" w:rsidR="008E1A4B" w:rsidRPr="00D527DE" w:rsidRDefault="008E1A4B" w:rsidP="00C5553D">
            <w:pPr>
              <w:pStyle w:val="G-PCCTablebody"/>
              <w:jc w:val="right"/>
            </w:pPr>
            <w:r w:rsidRPr="00D527DE">
              <w:t>1935</w:t>
            </w:r>
          </w:p>
        </w:tc>
        <w:tc>
          <w:tcPr>
            <w:tcW w:w="0" w:type="auto"/>
            <w:vAlign w:val="center"/>
          </w:tcPr>
          <w:p w14:paraId="479200C2" w14:textId="2A58549A" w:rsidR="008E1A4B" w:rsidRPr="00D527DE" w:rsidRDefault="008E1A4B" w:rsidP="00C5553D">
            <w:pPr>
              <w:pStyle w:val="G-PCCTablebody"/>
              <w:jc w:val="right"/>
            </w:pPr>
            <w:r w:rsidRPr="00D527DE">
              <w:t>1942</w:t>
            </w:r>
          </w:p>
        </w:tc>
        <w:tc>
          <w:tcPr>
            <w:tcW w:w="0" w:type="auto"/>
            <w:vAlign w:val="center"/>
          </w:tcPr>
          <w:p w14:paraId="4733E4E6" w14:textId="19B266C6" w:rsidR="008E1A4B" w:rsidRPr="00D527DE" w:rsidRDefault="008E1A4B" w:rsidP="00C5553D">
            <w:pPr>
              <w:pStyle w:val="G-PCCTablebody"/>
              <w:jc w:val="right"/>
            </w:pPr>
            <w:r w:rsidRPr="00D527DE">
              <w:t>1949</w:t>
            </w:r>
          </w:p>
        </w:tc>
        <w:tc>
          <w:tcPr>
            <w:tcW w:w="0" w:type="auto"/>
            <w:vAlign w:val="center"/>
          </w:tcPr>
          <w:p w14:paraId="2CE11DE7" w14:textId="6C1D70B3" w:rsidR="008E1A4B" w:rsidRPr="00D527DE" w:rsidRDefault="008E1A4B" w:rsidP="00C5553D">
            <w:pPr>
              <w:pStyle w:val="G-PCCTablebody"/>
              <w:jc w:val="right"/>
            </w:pPr>
            <w:r w:rsidRPr="00D527DE">
              <w:t>1955</w:t>
            </w:r>
          </w:p>
        </w:tc>
      </w:tr>
      <w:tr w:rsidR="008E1A4B" w:rsidRPr="00D527DE" w14:paraId="224D7984" w14:textId="77777777" w:rsidTr="00C5553D">
        <w:trPr>
          <w:jc w:val="center"/>
        </w:trPr>
        <w:tc>
          <w:tcPr>
            <w:tcW w:w="776" w:type="dxa"/>
            <w:vAlign w:val="center"/>
          </w:tcPr>
          <w:p w14:paraId="17101D1C" w14:textId="40797AC3" w:rsidR="008E1A4B" w:rsidRPr="00C5553D" w:rsidRDefault="008E1A4B" w:rsidP="00C5553D">
            <w:pPr>
              <w:pStyle w:val="G-PCCTablebody"/>
              <w:jc w:val="center"/>
              <w:rPr>
                <w:b/>
                <w:bCs/>
              </w:rPr>
            </w:pPr>
            <w:r w:rsidRPr="00C5553D">
              <w:rPr>
                <w:b/>
                <w:bCs/>
              </w:rPr>
              <w:t>132</w:t>
            </w:r>
          </w:p>
        </w:tc>
        <w:tc>
          <w:tcPr>
            <w:tcW w:w="0" w:type="auto"/>
            <w:vAlign w:val="center"/>
          </w:tcPr>
          <w:p w14:paraId="60398A4B" w14:textId="0F676EDF" w:rsidR="008E1A4B" w:rsidRPr="00D527DE" w:rsidRDefault="008E1A4B" w:rsidP="00C5553D">
            <w:pPr>
              <w:pStyle w:val="G-PCCTablebody"/>
              <w:jc w:val="right"/>
            </w:pPr>
            <w:r w:rsidRPr="00D527DE">
              <w:t>1961</w:t>
            </w:r>
          </w:p>
        </w:tc>
        <w:tc>
          <w:tcPr>
            <w:tcW w:w="0" w:type="auto"/>
            <w:vAlign w:val="center"/>
          </w:tcPr>
          <w:p w14:paraId="1A7B5842" w14:textId="0E15274C" w:rsidR="008E1A4B" w:rsidRPr="00D527DE" w:rsidRDefault="008E1A4B" w:rsidP="00C5553D">
            <w:pPr>
              <w:pStyle w:val="G-PCCTablebody"/>
              <w:jc w:val="right"/>
            </w:pPr>
            <w:r w:rsidRPr="00D527DE">
              <w:t>1968</w:t>
            </w:r>
          </w:p>
        </w:tc>
        <w:tc>
          <w:tcPr>
            <w:tcW w:w="0" w:type="auto"/>
            <w:vAlign w:val="center"/>
          </w:tcPr>
          <w:p w14:paraId="08F59CDE" w14:textId="5C91509F" w:rsidR="008E1A4B" w:rsidRPr="00D527DE" w:rsidRDefault="008E1A4B" w:rsidP="00C5553D">
            <w:pPr>
              <w:pStyle w:val="G-PCCTablebody"/>
              <w:jc w:val="right"/>
            </w:pPr>
            <w:r w:rsidRPr="00D527DE">
              <w:t>1974</w:t>
            </w:r>
          </w:p>
        </w:tc>
        <w:tc>
          <w:tcPr>
            <w:tcW w:w="0" w:type="auto"/>
            <w:vAlign w:val="center"/>
          </w:tcPr>
          <w:p w14:paraId="518FAFAA" w14:textId="4DCEBE93" w:rsidR="008E1A4B" w:rsidRPr="00D527DE" w:rsidRDefault="008E1A4B" w:rsidP="00C5553D">
            <w:pPr>
              <w:pStyle w:val="G-PCCTablebody"/>
              <w:jc w:val="right"/>
            </w:pPr>
            <w:r w:rsidRPr="00D527DE">
              <w:t>1980</w:t>
            </w:r>
          </w:p>
        </w:tc>
        <w:tc>
          <w:tcPr>
            <w:tcW w:w="0" w:type="auto"/>
            <w:vAlign w:val="center"/>
          </w:tcPr>
          <w:p w14:paraId="1052DD62" w14:textId="0F71ECF0" w:rsidR="008E1A4B" w:rsidRPr="00D527DE" w:rsidRDefault="008E1A4B" w:rsidP="00C5553D">
            <w:pPr>
              <w:pStyle w:val="G-PCCTablebody"/>
              <w:jc w:val="right"/>
            </w:pPr>
            <w:r w:rsidRPr="00D527DE">
              <w:t>1985</w:t>
            </w:r>
          </w:p>
        </w:tc>
        <w:tc>
          <w:tcPr>
            <w:tcW w:w="0" w:type="auto"/>
            <w:vAlign w:val="center"/>
          </w:tcPr>
          <w:p w14:paraId="5603BD29" w14:textId="209B7D5E" w:rsidR="008E1A4B" w:rsidRPr="00D527DE" w:rsidRDefault="008E1A4B" w:rsidP="00C5553D">
            <w:pPr>
              <w:pStyle w:val="G-PCCTablebody"/>
              <w:jc w:val="right"/>
            </w:pPr>
            <w:r w:rsidRPr="00D527DE">
              <w:t>1991</w:t>
            </w:r>
          </w:p>
        </w:tc>
        <w:tc>
          <w:tcPr>
            <w:tcW w:w="0" w:type="auto"/>
            <w:vAlign w:val="center"/>
          </w:tcPr>
          <w:p w14:paraId="687CAF73" w14:textId="0825523F" w:rsidR="008E1A4B" w:rsidRPr="00D527DE" w:rsidRDefault="008E1A4B" w:rsidP="00C5553D">
            <w:pPr>
              <w:pStyle w:val="G-PCCTablebody"/>
              <w:jc w:val="right"/>
            </w:pPr>
            <w:r w:rsidRPr="00D527DE">
              <w:t>1996</w:t>
            </w:r>
          </w:p>
        </w:tc>
        <w:tc>
          <w:tcPr>
            <w:tcW w:w="0" w:type="auto"/>
            <w:vAlign w:val="center"/>
          </w:tcPr>
          <w:p w14:paraId="1263BBA7" w14:textId="1AD0FF39" w:rsidR="008E1A4B" w:rsidRPr="00D527DE" w:rsidRDefault="008E1A4B" w:rsidP="00C5553D">
            <w:pPr>
              <w:pStyle w:val="G-PCCTablebody"/>
              <w:jc w:val="right"/>
            </w:pPr>
            <w:r w:rsidRPr="00D527DE">
              <w:t>2001</w:t>
            </w:r>
          </w:p>
        </w:tc>
        <w:tc>
          <w:tcPr>
            <w:tcW w:w="0" w:type="auto"/>
            <w:vAlign w:val="center"/>
          </w:tcPr>
          <w:p w14:paraId="1722A639" w14:textId="5EDBFA5B" w:rsidR="008E1A4B" w:rsidRPr="00D527DE" w:rsidRDefault="008E1A4B" w:rsidP="00C5553D">
            <w:pPr>
              <w:pStyle w:val="G-PCCTablebody"/>
              <w:jc w:val="right"/>
            </w:pPr>
            <w:r w:rsidRPr="00D527DE">
              <w:t>2006</w:t>
            </w:r>
          </w:p>
        </w:tc>
        <w:tc>
          <w:tcPr>
            <w:tcW w:w="0" w:type="auto"/>
            <w:vAlign w:val="center"/>
          </w:tcPr>
          <w:p w14:paraId="274FA729" w14:textId="38206E4B" w:rsidR="008E1A4B" w:rsidRPr="00D527DE" w:rsidRDefault="008E1A4B" w:rsidP="00C5553D">
            <w:pPr>
              <w:pStyle w:val="G-PCCTablebody"/>
              <w:jc w:val="right"/>
            </w:pPr>
            <w:r w:rsidRPr="00D527DE">
              <w:t>2011</w:t>
            </w:r>
          </w:p>
        </w:tc>
        <w:tc>
          <w:tcPr>
            <w:tcW w:w="0" w:type="auto"/>
            <w:vAlign w:val="center"/>
          </w:tcPr>
          <w:p w14:paraId="35CC8A31" w14:textId="4F34090A" w:rsidR="008E1A4B" w:rsidRPr="00D527DE" w:rsidRDefault="008E1A4B" w:rsidP="00C5553D">
            <w:pPr>
              <w:pStyle w:val="G-PCCTablebody"/>
              <w:jc w:val="right"/>
            </w:pPr>
            <w:r w:rsidRPr="00D527DE">
              <w:t>2016</w:t>
            </w:r>
          </w:p>
        </w:tc>
        <w:tc>
          <w:tcPr>
            <w:tcW w:w="0" w:type="auto"/>
            <w:vAlign w:val="center"/>
          </w:tcPr>
          <w:p w14:paraId="02DE396B" w14:textId="1A4B9DA6" w:rsidR="008E1A4B" w:rsidRPr="00D527DE" w:rsidRDefault="008E1A4B" w:rsidP="00C5553D">
            <w:pPr>
              <w:pStyle w:val="G-PCCTablebody"/>
              <w:jc w:val="right"/>
            </w:pPr>
            <w:r w:rsidRPr="00D527DE">
              <w:t>2021</w:t>
            </w:r>
          </w:p>
        </w:tc>
      </w:tr>
      <w:tr w:rsidR="008E1A4B" w:rsidRPr="00D527DE" w14:paraId="03F05D42" w14:textId="77777777" w:rsidTr="00C5553D">
        <w:trPr>
          <w:jc w:val="center"/>
        </w:trPr>
        <w:tc>
          <w:tcPr>
            <w:tcW w:w="776" w:type="dxa"/>
            <w:vAlign w:val="center"/>
          </w:tcPr>
          <w:p w14:paraId="113B86EA" w14:textId="61EBBB0D" w:rsidR="008E1A4B" w:rsidRPr="00C5553D" w:rsidRDefault="008E1A4B" w:rsidP="00C5553D">
            <w:pPr>
              <w:pStyle w:val="G-PCCTablebody"/>
              <w:jc w:val="center"/>
              <w:rPr>
                <w:b/>
                <w:bCs/>
              </w:rPr>
            </w:pPr>
            <w:r w:rsidRPr="00C5553D">
              <w:rPr>
                <w:b/>
                <w:bCs/>
              </w:rPr>
              <w:t>144</w:t>
            </w:r>
          </w:p>
        </w:tc>
        <w:tc>
          <w:tcPr>
            <w:tcW w:w="0" w:type="auto"/>
            <w:vAlign w:val="center"/>
          </w:tcPr>
          <w:p w14:paraId="33B36DD7" w14:textId="2B73C215" w:rsidR="008E1A4B" w:rsidRPr="00D527DE" w:rsidRDefault="008E1A4B" w:rsidP="00C5553D">
            <w:pPr>
              <w:pStyle w:val="G-PCCTablebody"/>
              <w:jc w:val="right"/>
            </w:pPr>
            <w:r w:rsidRPr="00D527DE">
              <w:t>2025</w:t>
            </w:r>
          </w:p>
        </w:tc>
        <w:tc>
          <w:tcPr>
            <w:tcW w:w="0" w:type="auto"/>
            <w:vAlign w:val="center"/>
          </w:tcPr>
          <w:p w14:paraId="058998BE" w14:textId="12E969BC" w:rsidR="008E1A4B" w:rsidRPr="00D527DE" w:rsidRDefault="008E1A4B" w:rsidP="00C5553D">
            <w:pPr>
              <w:pStyle w:val="G-PCCTablebody"/>
              <w:jc w:val="right"/>
            </w:pPr>
            <w:r w:rsidRPr="00D527DE">
              <w:t>2029</w:t>
            </w:r>
          </w:p>
        </w:tc>
        <w:tc>
          <w:tcPr>
            <w:tcW w:w="0" w:type="auto"/>
            <w:vAlign w:val="center"/>
          </w:tcPr>
          <w:p w14:paraId="0AB55704" w14:textId="1F8A1D6D" w:rsidR="008E1A4B" w:rsidRPr="00D527DE" w:rsidRDefault="008E1A4B" w:rsidP="00C5553D">
            <w:pPr>
              <w:pStyle w:val="G-PCCTablebody"/>
              <w:jc w:val="right"/>
            </w:pPr>
            <w:r w:rsidRPr="00D527DE">
              <w:t>2033</w:t>
            </w:r>
          </w:p>
        </w:tc>
        <w:tc>
          <w:tcPr>
            <w:tcW w:w="0" w:type="auto"/>
            <w:vAlign w:val="center"/>
          </w:tcPr>
          <w:p w14:paraId="69D7EB73" w14:textId="1097A70E" w:rsidR="008E1A4B" w:rsidRPr="00D527DE" w:rsidRDefault="008E1A4B" w:rsidP="00C5553D">
            <w:pPr>
              <w:pStyle w:val="G-PCCTablebody"/>
              <w:jc w:val="right"/>
            </w:pPr>
            <w:r w:rsidRPr="00D527DE">
              <w:t>2037</w:t>
            </w:r>
          </w:p>
        </w:tc>
        <w:tc>
          <w:tcPr>
            <w:tcW w:w="0" w:type="auto"/>
            <w:vAlign w:val="center"/>
          </w:tcPr>
          <w:p w14:paraId="1B70810F" w14:textId="24F0905D" w:rsidR="008E1A4B" w:rsidRPr="00D527DE" w:rsidRDefault="008E1A4B" w:rsidP="00C5553D">
            <w:pPr>
              <w:pStyle w:val="G-PCCTablebody"/>
              <w:jc w:val="right"/>
            </w:pPr>
            <w:r w:rsidRPr="00D527DE">
              <w:t>2040</w:t>
            </w:r>
          </w:p>
        </w:tc>
        <w:tc>
          <w:tcPr>
            <w:tcW w:w="0" w:type="auto"/>
            <w:vAlign w:val="center"/>
          </w:tcPr>
          <w:p w14:paraId="4613CD9A" w14:textId="3BDF162E" w:rsidR="008E1A4B" w:rsidRPr="00D527DE" w:rsidRDefault="008E1A4B" w:rsidP="00C5553D">
            <w:pPr>
              <w:pStyle w:val="G-PCCTablebody"/>
              <w:jc w:val="right"/>
            </w:pPr>
            <w:r w:rsidRPr="00D527DE">
              <w:t>2044</w:t>
            </w:r>
          </w:p>
        </w:tc>
        <w:tc>
          <w:tcPr>
            <w:tcW w:w="0" w:type="auto"/>
            <w:vAlign w:val="center"/>
          </w:tcPr>
          <w:p w14:paraId="00C36CC8" w14:textId="7862A6BE" w:rsidR="008E1A4B" w:rsidRPr="00D527DE" w:rsidRDefault="008E1A4B" w:rsidP="00C5553D">
            <w:pPr>
              <w:pStyle w:val="G-PCCTablebody"/>
              <w:jc w:val="right"/>
            </w:pPr>
            <w:r w:rsidRPr="00D527DE">
              <w:t>2047</w:t>
            </w:r>
          </w:p>
        </w:tc>
        <w:tc>
          <w:tcPr>
            <w:tcW w:w="0" w:type="auto"/>
            <w:vAlign w:val="center"/>
          </w:tcPr>
          <w:p w14:paraId="6430F458" w14:textId="7BA3C486" w:rsidR="008E1A4B" w:rsidRPr="00D527DE" w:rsidRDefault="008E1A4B" w:rsidP="00C5553D">
            <w:pPr>
              <w:pStyle w:val="G-PCCTablebody"/>
              <w:jc w:val="right"/>
            </w:pPr>
            <w:r w:rsidRPr="00D527DE">
              <w:t>2050</w:t>
            </w:r>
          </w:p>
        </w:tc>
        <w:tc>
          <w:tcPr>
            <w:tcW w:w="0" w:type="auto"/>
            <w:vAlign w:val="center"/>
          </w:tcPr>
          <w:p w14:paraId="451ABCF2" w14:textId="54B75279" w:rsidR="008E1A4B" w:rsidRPr="00D527DE" w:rsidRDefault="008E1A4B" w:rsidP="00C5553D">
            <w:pPr>
              <w:pStyle w:val="G-PCCTablebody"/>
              <w:jc w:val="right"/>
            </w:pPr>
            <w:r w:rsidRPr="00D527DE">
              <w:t>2053</w:t>
            </w:r>
          </w:p>
        </w:tc>
        <w:tc>
          <w:tcPr>
            <w:tcW w:w="0" w:type="auto"/>
            <w:vAlign w:val="center"/>
          </w:tcPr>
          <w:p w14:paraId="2DCF6136" w14:textId="17E3C74C" w:rsidR="008E1A4B" w:rsidRPr="00D527DE" w:rsidRDefault="008E1A4B" w:rsidP="00C5553D">
            <w:pPr>
              <w:pStyle w:val="G-PCCTablebody"/>
              <w:jc w:val="right"/>
            </w:pPr>
            <w:r w:rsidRPr="00D527DE">
              <w:t>2056</w:t>
            </w:r>
          </w:p>
        </w:tc>
        <w:tc>
          <w:tcPr>
            <w:tcW w:w="0" w:type="auto"/>
            <w:vAlign w:val="center"/>
          </w:tcPr>
          <w:p w14:paraId="07D13188" w14:textId="18617233" w:rsidR="008E1A4B" w:rsidRPr="00D527DE" w:rsidRDefault="008E1A4B" w:rsidP="00C5553D">
            <w:pPr>
              <w:pStyle w:val="G-PCCTablebody"/>
              <w:jc w:val="right"/>
            </w:pPr>
            <w:r w:rsidRPr="00D527DE">
              <w:t>2058</w:t>
            </w:r>
          </w:p>
        </w:tc>
        <w:tc>
          <w:tcPr>
            <w:tcW w:w="0" w:type="auto"/>
            <w:vAlign w:val="center"/>
          </w:tcPr>
          <w:p w14:paraId="7F65EADF" w14:textId="6D66BBDB" w:rsidR="008E1A4B" w:rsidRPr="00D527DE" w:rsidRDefault="008E1A4B" w:rsidP="00C5553D">
            <w:pPr>
              <w:pStyle w:val="G-PCCTablebody"/>
              <w:jc w:val="right"/>
            </w:pPr>
            <w:r w:rsidRPr="00D527DE">
              <w:t>2061</w:t>
            </w:r>
          </w:p>
        </w:tc>
      </w:tr>
      <w:tr w:rsidR="008E1A4B" w:rsidRPr="00D527DE" w14:paraId="644604BC" w14:textId="77777777" w:rsidTr="00C5553D">
        <w:trPr>
          <w:jc w:val="center"/>
        </w:trPr>
        <w:tc>
          <w:tcPr>
            <w:tcW w:w="776" w:type="dxa"/>
            <w:vAlign w:val="center"/>
          </w:tcPr>
          <w:p w14:paraId="37366459" w14:textId="1941BCA4" w:rsidR="008E1A4B" w:rsidRPr="00C5553D" w:rsidRDefault="008E1A4B" w:rsidP="00C5553D">
            <w:pPr>
              <w:pStyle w:val="G-PCCTablebody"/>
              <w:jc w:val="center"/>
              <w:rPr>
                <w:b/>
                <w:bCs/>
              </w:rPr>
            </w:pPr>
            <w:r w:rsidRPr="00C5553D">
              <w:rPr>
                <w:b/>
                <w:bCs/>
              </w:rPr>
              <w:t>156</w:t>
            </w:r>
          </w:p>
        </w:tc>
        <w:tc>
          <w:tcPr>
            <w:tcW w:w="0" w:type="auto"/>
            <w:vAlign w:val="center"/>
          </w:tcPr>
          <w:p w14:paraId="3CB48D17" w14:textId="09EEB1A1" w:rsidR="008E1A4B" w:rsidRPr="00D527DE" w:rsidRDefault="008E1A4B" w:rsidP="00C5553D">
            <w:pPr>
              <w:pStyle w:val="G-PCCTablebody"/>
              <w:jc w:val="right"/>
            </w:pPr>
            <w:r w:rsidRPr="00D527DE">
              <w:t>2063</w:t>
            </w:r>
          </w:p>
        </w:tc>
        <w:tc>
          <w:tcPr>
            <w:tcW w:w="0" w:type="auto"/>
            <w:vAlign w:val="center"/>
          </w:tcPr>
          <w:p w14:paraId="75956E43" w14:textId="25211CFF" w:rsidR="008E1A4B" w:rsidRPr="00D527DE" w:rsidRDefault="008E1A4B" w:rsidP="00C5553D">
            <w:pPr>
              <w:pStyle w:val="G-PCCTablebody"/>
              <w:jc w:val="right"/>
            </w:pPr>
            <w:r w:rsidRPr="00D527DE">
              <w:t>2065</w:t>
            </w:r>
          </w:p>
        </w:tc>
        <w:tc>
          <w:tcPr>
            <w:tcW w:w="0" w:type="auto"/>
            <w:vAlign w:val="center"/>
          </w:tcPr>
          <w:p w14:paraId="00B4086A" w14:textId="02621C43" w:rsidR="008E1A4B" w:rsidRPr="00D527DE" w:rsidRDefault="008E1A4B" w:rsidP="00C5553D">
            <w:pPr>
              <w:pStyle w:val="G-PCCTablebody"/>
              <w:jc w:val="right"/>
            </w:pPr>
            <w:r w:rsidRPr="00D527DE">
              <w:t>2066</w:t>
            </w:r>
          </w:p>
        </w:tc>
        <w:tc>
          <w:tcPr>
            <w:tcW w:w="0" w:type="auto"/>
            <w:vAlign w:val="center"/>
          </w:tcPr>
          <w:p w14:paraId="15B37897" w14:textId="08E2DD9B" w:rsidR="008E1A4B" w:rsidRPr="00D527DE" w:rsidRDefault="008E1A4B" w:rsidP="00C5553D">
            <w:pPr>
              <w:pStyle w:val="G-PCCTablebody"/>
              <w:jc w:val="right"/>
            </w:pPr>
            <w:r w:rsidRPr="00D527DE">
              <w:t>2068</w:t>
            </w:r>
          </w:p>
        </w:tc>
        <w:tc>
          <w:tcPr>
            <w:tcW w:w="0" w:type="auto"/>
            <w:vAlign w:val="center"/>
          </w:tcPr>
          <w:p w14:paraId="21260789" w14:textId="025C3DAF" w:rsidR="008E1A4B" w:rsidRPr="00D527DE" w:rsidRDefault="008E1A4B" w:rsidP="00C5553D">
            <w:pPr>
              <w:pStyle w:val="G-PCCTablebody"/>
              <w:jc w:val="right"/>
            </w:pPr>
            <w:r w:rsidRPr="00D527DE">
              <w:t>2069</w:t>
            </w:r>
          </w:p>
        </w:tc>
        <w:tc>
          <w:tcPr>
            <w:tcW w:w="0" w:type="auto"/>
            <w:vAlign w:val="center"/>
          </w:tcPr>
          <w:p w14:paraId="4AFBC71B" w14:textId="27B719CA" w:rsidR="008E1A4B" w:rsidRPr="00D527DE" w:rsidRDefault="008E1A4B" w:rsidP="00C5553D">
            <w:pPr>
              <w:pStyle w:val="G-PCCTablebody"/>
              <w:jc w:val="right"/>
            </w:pPr>
            <w:r w:rsidRPr="00D527DE">
              <w:t>2070</w:t>
            </w:r>
          </w:p>
        </w:tc>
        <w:tc>
          <w:tcPr>
            <w:tcW w:w="0" w:type="auto"/>
            <w:vAlign w:val="center"/>
          </w:tcPr>
          <w:p w14:paraId="38123F12" w14:textId="36651FF3" w:rsidR="008E1A4B" w:rsidRPr="00D527DE" w:rsidRDefault="008E1A4B" w:rsidP="00C5553D">
            <w:pPr>
              <w:pStyle w:val="G-PCCTablebody"/>
              <w:jc w:val="right"/>
            </w:pPr>
            <w:r w:rsidRPr="00D527DE">
              <w:t>2071</w:t>
            </w:r>
          </w:p>
        </w:tc>
        <w:tc>
          <w:tcPr>
            <w:tcW w:w="0" w:type="auto"/>
            <w:vAlign w:val="center"/>
          </w:tcPr>
          <w:p w14:paraId="2F0A790C" w14:textId="60876E63" w:rsidR="008E1A4B" w:rsidRPr="00D527DE" w:rsidRDefault="008E1A4B" w:rsidP="00C5553D">
            <w:pPr>
              <w:pStyle w:val="G-PCCTablebody"/>
              <w:jc w:val="right"/>
            </w:pPr>
            <w:r w:rsidRPr="00D527DE">
              <w:t>2072</w:t>
            </w:r>
          </w:p>
        </w:tc>
        <w:tc>
          <w:tcPr>
            <w:tcW w:w="0" w:type="auto"/>
            <w:vAlign w:val="center"/>
          </w:tcPr>
          <w:p w14:paraId="3FD27D3A" w14:textId="46A2C63F" w:rsidR="008E1A4B" w:rsidRPr="00D527DE" w:rsidRDefault="008E1A4B" w:rsidP="00C5553D">
            <w:pPr>
              <w:pStyle w:val="G-PCCTablebody"/>
              <w:jc w:val="right"/>
            </w:pPr>
            <w:r w:rsidRPr="00D527DE">
              <w:t>2072</w:t>
            </w:r>
          </w:p>
        </w:tc>
        <w:tc>
          <w:tcPr>
            <w:tcW w:w="0" w:type="auto"/>
            <w:vAlign w:val="center"/>
          </w:tcPr>
          <w:p w14:paraId="091AF8EF" w14:textId="6D9C4982" w:rsidR="008E1A4B" w:rsidRPr="00D527DE" w:rsidRDefault="008E1A4B" w:rsidP="00C5553D">
            <w:pPr>
              <w:pStyle w:val="G-PCCTablebody"/>
              <w:jc w:val="right"/>
            </w:pPr>
            <w:r w:rsidRPr="00D527DE">
              <w:t>2072</w:t>
            </w:r>
          </w:p>
        </w:tc>
        <w:tc>
          <w:tcPr>
            <w:tcW w:w="0" w:type="auto"/>
            <w:vAlign w:val="center"/>
          </w:tcPr>
          <w:p w14:paraId="6ACC9AA6" w14:textId="1FBCEC47" w:rsidR="008E1A4B" w:rsidRPr="00D527DE" w:rsidRDefault="008E1A4B" w:rsidP="00C5553D">
            <w:pPr>
              <w:pStyle w:val="G-PCCTablebody"/>
              <w:jc w:val="right"/>
            </w:pPr>
            <w:r w:rsidRPr="00D527DE">
              <w:t>2072</w:t>
            </w:r>
          </w:p>
        </w:tc>
        <w:tc>
          <w:tcPr>
            <w:tcW w:w="0" w:type="auto"/>
            <w:vAlign w:val="center"/>
          </w:tcPr>
          <w:p w14:paraId="4655CA7D" w14:textId="2DC11093" w:rsidR="008E1A4B" w:rsidRPr="00D527DE" w:rsidRDefault="008E1A4B" w:rsidP="00C5553D">
            <w:pPr>
              <w:pStyle w:val="G-PCCTablebody"/>
              <w:jc w:val="right"/>
            </w:pPr>
            <w:r w:rsidRPr="00D527DE">
              <w:t>2072</w:t>
            </w:r>
          </w:p>
        </w:tc>
      </w:tr>
      <w:tr w:rsidR="008E1A4B" w:rsidRPr="00D527DE" w14:paraId="537147C1" w14:textId="77777777" w:rsidTr="00C5553D">
        <w:trPr>
          <w:jc w:val="center"/>
        </w:trPr>
        <w:tc>
          <w:tcPr>
            <w:tcW w:w="776" w:type="dxa"/>
            <w:vAlign w:val="center"/>
          </w:tcPr>
          <w:p w14:paraId="6D308CA4" w14:textId="62A59464" w:rsidR="008E1A4B" w:rsidRPr="00C5553D" w:rsidRDefault="008E1A4B" w:rsidP="00C5553D">
            <w:pPr>
              <w:pStyle w:val="G-PCCTablebody"/>
              <w:jc w:val="center"/>
              <w:rPr>
                <w:b/>
                <w:bCs/>
              </w:rPr>
            </w:pPr>
            <w:r w:rsidRPr="00C5553D">
              <w:rPr>
                <w:b/>
                <w:bCs/>
              </w:rPr>
              <w:t>168</w:t>
            </w:r>
          </w:p>
        </w:tc>
        <w:tc>
          <w:tcPr>
            <w:tcW w:w="0" w:type="auto"/>
            <w:vAlign w:val="center"/>
          </w:tcPr>
          <w:p w14:paraId="7A906271" w14:textId="053ABAFD" w:rsidR="008E1A4B" w:rsidRPr="00D527DE" w:rsidRDefault="008E1A4B" w:rsidP="00C5553D">
            <w:pPr>
              <w:pStyle w:val="G-PCCTablebody"/>
              <w:jc w:val="right"/>
            </w:pPr>
            <w:r w:rsidRPr="00D527DE">
              <w:t>2072</w:t>
            </w:r>
          </w:p>
        </w:tc>
        <w:tc>
          <w:tcPr>
            <w:tcW w:w="0" w:type="auto"/>
            <w:vAlign w:val="center"/>
          </w:tcPr>
          <w:p w14:paraId="101D746D" w14:textId="39243CA6" w:rsidR="008E1A4B" w:rsidRPr="00D527DE" w:rsidRDefault="008E1A4B" w:rsidP="00C5553D">
            <w:pPr>
              <w:pStyle w:val="G-PCCTablebody"/>
              <w:jc w:val="right"/>
            </w:pPr>
            <w:r w:rsidRPr="00D527DE">
              <w:t>2071</w:t>
            </w:r>
          </w:p>
        </w:tc>
        <w:tc>
          <w:tcPr>
            <w:tcW w:w="0" w:type="auto"/>
            <w:vAlign w:val="center"/>
          </w:tcPr>
          <w:p w14:paraId="55083850" w14:textId="3E3783BF" w:rsidR="008E1A4B" w:rsidRPr="00D527DE" w:rsidRDefault="008E1A4B" w:rsidP="00C5553D">
            <w:pPr>
              <w:pStyle w:val="G-PCCTablebody"/>
              <w:jc w:val="right"/>
            </w:pPr>
            <w:r w:rsidRPr="00D527DE">
              <w:t>2070</w:t>
            </w:r>
          </w:p>
        </w:tc>
        <w:tc>
          <w:tcPr>
            <w:tcW w:w="0" w:type="auto"/>
            <w:vAlign w:val="center"/>
          </w:tcPr>
          <w:p w14:paraId="3765302D" w14:textId="72C60F40" w:rsidR="008E1A4B" w:rsidRPr="00D527DE" w:rsidRDefault="008E1A4B" w:rsidP="00C5553D">
            <w:pPr>
              <w:pStyle w:val="G-PCCTablebody"/>
              <w:jc w:val="right"/>
            </w:pPr>
            <w:r w:rsidRPr="00D527DE">
              <w:t>2069</w:t>
            </w:r>
          </w:p>
        </w:tc>
        <w:tc>
          <w:tcPr>
            <w:tcW w:w="0" w:type="auto"/>
            <w:vAlign w:val="center"/>
          </w:tcPr>
          <w:p w14:paraId="3FF60364" w14:textId="3343F46D" w:rsidR="008E1A4B" w:rsidRPr="00D527DE" w:rsidRDefault="008E1A4B" w:rsidP="00C5553D">
            <w:pPr>
              <w:pStyle w:val="G-PCCTablebody"/>
              <w:jc w:val="right"/>
            </w:pPr>
            <w:r w:rsidRPr="00D527DE">
              <w:t>2068</w:t>
            </w:r>
          </w:p>
        </w:tc>
        <w:tc>
          <w:tcPr>
            <w:tcW w:w="0" w:type="auto"/>
            <w:vAlign w:val="center"/>
          </w:tcPr>
          <w:p w14:paraId="5BECF363" w14:textId="5104BBE9" w:rsidR="008E1A4B" w:rsidRPr="00D527DE" w:rsidRDefault="008E1A4B" w:rsidP="00C5553D">
            <w:pPr>
              <w:pStyle w:val="G-PCCTablebody"/>
              <w:jc w:val="right"/>
            </w:pPr>
            <w:r w:rsidRPr="00D527DE">
              <w:t>2066</w:t>
            </w:r>
          </w:p>
        </w:tc>
        <w:tc>
          <w:tcPr>
            <w:tcW w:w="0" w:type="auto"/>
            <w:vAlign w:val="center"/>
          </w:tcPr>
          <w:p w14:paraId="2C41F18F" w14:textId="3DA9A9F8" w:rsidR="008E1A4B" w:rsidRPr="00D527DE" w:rsidRDefault="008E1A4B" w:rsidP="00C5553D">
            <w:pPr>
              <w:pStyle w:val="G-PCCTablebody"/>
              <w:jc w:val="right"/>
            </w:pPr>
            <w:r w:rsidRPr="00D527DE">
              <w:t>2065</w:t>
            </w:r>
          </w:p>
        </w:tc>
        <w:tc>
          <w:tcPr>
            <w:tcW w:w="0" w:type="auto"/>
            <w:vAlign w:val="center"/>
          </w:tcPr>
          <w:p w14:paraId="78DCD78F" w14:textId="30EA5E25" w:rsidR="008E1A4B" w:rsidRPr="00D527DE" w:rsidRDefault="008E1A4B" w:rsidP="00C5553D">
            <w:pPr>
              <w:pStyle w:val="G-PCCTablebody"/>
              <w:jc w:val="right"/>
            </w:pPr>
            <w:r w:rsidRPr="00D527DE">
              <w:t>2063</w:t>
            </w:r>
          </w:p>
        </w:tc>
        <w:tc>
          <w:tcPr>
            <w:tcW w:w="0" w:type="auto"/>
            <w:vAlign w:val="center"/>
          </w:tcPr>
          <w:p w14:paraId="4B467645" w14:textId="2A2A7D1F" w:rsidR="008E1A4B" w:rsidRPr="00D527DE" w:rsidRDefault="008E1A4B" w:rsidP="00C5553D">
            <w:pPr>
              <w:pStyle w:val="G-PCCTablebody"/>
              <w:jc w:val="right"/>
            </w:pPr>
            <w:r w:rsidRPr="00D527DE">
              <w:t>2060</w:t>
            </w:r>
          </w:p>
        </w:tc>
        <w:tc>
          <w:tcPr>
            <w:tcW w:w="0" w:type="auto"/>
            <w:vAlign w:val="center"/>
          </w:tcPr>
          <w:p w14:paraId="69340F81" w14:textId="3B0ED345" w:rsidR="008E1A4B" w:rsidRPr="00D527DE" w:rsidRDefault="008E1A4B" w:rsidP="00C5553D">
            <w:pPr>
              <w:pStyle w:val="G-PCCTablebody"/>
              <w:jc w:val="right"/>
            </w:pPr>
            <w:r w:rsidRPr="00D527DE">
              <w:t>2058</w:t>
            </w:r>
          </w:p>
        </w:tc>
        <w:tc>
          <w:tcPr>
            <w:tcW w:w="0" w:type="auto"/>
            <w:vAlign w:val="center"/>
          </w:tcPr>
          <w:p w14:paraId="0D43AAEC" w14:textId="42CBE312" w:rsidR="008E1A4B" w:rsidRPr="00D527DE" w:rsidRDefault="008E1A4B" w:rsidP="00C5553D">
            <w:pPr>
              <w:pStyle w:val="G-PCCTablebody"/>
              <w:jc w:val="right"/>
            </w:pPr>
            <w:r w:rsidRPr="00D527DE">
              <w:t>2055</w:t>
            </w:r>
          </w:p>
        </w:tc>
        <w:tc>
          <w:tcPr>
            <w:tcW w:w="0" w:type="auto"/>
            <w:vAlign w:val="center"/>
          </w:tcPr>
          <w:p w14:paraId="7800D827" w14:textId="22D2FDB0" w:rsidR="008E1A4B" w:rsidRPr="00D527DE" w:rsidRDefault="008E1A4B" w:rsidP="00C5553D">
            <w:pPr>
              <w:pStyle w:val="G-PCCTablebody"/>
              <w:jc w:val="right"/>
            </w:pPr>
            <w:r w:rsidRPr="00D527DE">
              <w:t>2052</w:t>
            </w:r>
          </w:p>
        </w:tc>
      </w:tr>
      <w:tr w:rsidR="008E1A4B" w:rsidRPr="00D527DE" w14:paraId="290565B4" w14:textId="77777777" w:rsidTr="00C5553D">
        <w:trPr>
          <w:jc w:val="center"/>
        </w:trPr>
        <w:tc>
          <w:tcPr>
            <w:tcW w:w="776" w:type="dxa"/>
            <w:vAlign w:val="center"/>
          </w:tcPr>
          <w:p w14:paraId="3BDA8D0E" w14:textId="135AFBBE" w:rsidR="008E1A4B" w:rsidRPr="00C5553D" w:rsidRDefault="008E1A4B" w:rsidP="00C5553D">
            <w:pPr>
              <w:pStyle w:val="G-PCCTablebody"/>
              <w:jc w:val="center"/>
              <w:rPr>
                <w:b/>
                <w:bCs/>
              </w:rPr>
            </w:pPr>
            <w:r w:rsidRPr="00C5553D">
              <w:rPr>
                <w:b/>
                <w:bCs/>
              </w:rPr>
              <w:t>180</w:t>
            </w:r>
          </w:p>
        </w:tc>
        <w:tc>
          <w:tcPr>
            <w:tcW w:w="0" w:type="auto"/>
            <w:vAlign w:val="center"/>
          </w:tcPr>
          <w:p w14:paraId="4A623909" w14:textId="24786158" w:rsidR="008E1A4B" w:rsidRPr="00D527DE" w:rsidRDefault="008E1A4B" w:rsidP="00C5553D">
            <w:pPr>
              <w:pStyle w:val="G-PCCTablebody"/>
              <w:jc w:val="right"/>
            </w:pPr>
            <w:r w:rsidRPr="00D527DE">
              <w:t>2049</w:t>
            </w:r>
          </w:p>
        </w:tc>
        <w:tc>
          <w:tcPr>
            <w:tcW w:w="0" w:type="auto"/>
            <w:vAlign w:val="center"/>
          </w:tcPr>
          <w:p w14:paraId="3532FE23" w14:textId="393B4516" w:rsidR="008E1A4B" w:rsidRPr="00D527DE" w:rsidRDefault="008E1A4B" w:rsidP="00C5553D">
            <w:pPr>
              <w:pStyle w:val="G-PCCTablebody"/>
              <w:jc w:val="right"/>
            </w:pPr>
            <w:r w:rsidRPr="00D527DE">
              <w:t>2045</w:t>
            </w:r>
          </w:p>
        </w:tc>
        <w:tc>
          <w:tcPr>
            <w:tcW w:w="0" w:type="auto"/>
            <w:vAlign w:val="center"/>
          </w:tcPr>
          <w:p w14:paraId="004C65D3" w14:textId="31D627D9" w:rsidR="008E1A4B" w:rsidRPr="00D527DE" w:rsidRDefault="008E1A4B" w:rsidP="00C5553D">
            <w:pPr>
              <w:pStyle w:val="G-PCCTablebody"/>
              <w:jc w:val="right"/>
            </w:pPr>
            <w:r w:rsidRPr="00D527DE">
              <w:t>2042</w:t>
            </w:r>
          </w:p>
        </w:tc>
        <w:tc>
          <w:tcPr>
            <w:tcW w:w="0" w:type="auto"/>
            <w:vAlign w:val="center"/>
          </w:tcPr>
          <w:p w14:paraId="0DEB12B7" w14:textId="7FC374EA" w:rsidR="008E1A4B" w:rsidRPr="00D527DE" w:rsidRDefault="008E1A4B" w:rsidP="00C5553D">
            <w:pPr>
              <w:pStyle w:val="G-PCCTablebody"/>
              <w:jc w:val="right"/>
            </w:pPr>
            <w:r w:rsidRPr="00D527DE">
              <w:t>2038</w:t>
            </w:r>
          </w:p>
        </w:tc>
        <w:tc>
          <w:tcPr>
            <w:tcW w:w="0" w:type="auto"/>
            <w:vAlign w:val="center"/>
          </w:tcPr>
          <w:p w14:paraId="0E39BFC4" w14:textId="086920FC" w:rsidR="008E1A4B" w:rsidRPr="00D527DE" w:rsidRDefault="008E1A4B" w:rsidP="00C5553D">
            <w:pPr>
              <w:pStyle w:val="G-PCCTablebody"/>
              <w:jc w:val="right"/>
            </w:pPr>
            <w:r w:rsidRPr="00D527DE">
              <w:t>2033</w:t>
            </w:r>
          </w:p>
        </w:tc>
        <w:tc>
          <w:tcPr>
            <w:tcW w:w="0" w:type="auto"/>
            <w:vAlign w:val="center"/>
          </w:tcPr>
          <w:p w14:paraId="587E7669" w14:textId="44230D48" w:rsidR="008E1A4B" w:rsidRPr="00D527DE" w:rsidRDefault="008E1A4B" w:rsidP="00C5553D">
            <w:pPr>
              <w:pStyle w:val="G-PCCTablebody"/>
              <w:jc w:val="right"/>
            </w:pPr>
            <w:r w:rsidRPr="00D527DE">
              <w:t>2029</w:t>
            </w:r>
          </w:p>
        </w:tc>
        <w:tc>
          <w:tcPr>
            <w:tcW w:w="0" w:type="auto"/>
            <w:vAlign w:val="center"/>
          </w:tcPr>
          <w:p w14:paraId="06916CA0" w14:textId="0FC163AB" w:rsidR="008E1A4B" w:rsidRPr="00D527DE" w:rsidRDefault="008E1A4B" w:rsidP="00C5553D">
            <w:pPr>
              <w:pStyle w:val="G-PCCTablebody"/>
              <w:jc w:val="right"/>
            </w:pPr>
            <w:r w:rsidRPr="00D527DE">
              <w:t>2024</w:t>
            </w:r>
          </w:p>
        </w:tc>
        <w:tc>
          <w:tcPr>
            <w:tcW w:w="0" w:type="auto"/>
            <w:vAlign w:val="center"/>
          </w:tcPr>
          <w:p w14:paraId="1400F0F2" w14:textId="091948CD" w:rsidR="008E1A4B" w:rsidRPr="00D527DE" w:rsidRDefault="008E1A4B" w:rsidP="00C5553D">
            <w:pPr>
              <w:pStyle w:val="G-PCCTablebody"/>
              <w:jc w:val="right"/>
            </w:pPr>
            <w:r w:rsidRPr="00D527DE">
              <w:t>2019</w:t>
            </w:r>
          </w:p>
        </w:tc>
        <w:tc>
          <w:tcPr>
            <w:tcW w:w="0" w:type="auto"/>
            <w:vAlign w:val="center"/>
          </w:tcPr>
          <w:p w14:paraId="03283DF2" w14:textId="2A0AA45C" w:rsidR="008E1A4B" w:rsidRPr="00D527DE" w:rsidRDefault="008E1A4B" w:rsidP="00C5553D">
            <w:pPr>
              <w:pStyle w:val="G-PCCTablebody"/>
              <w:jc w:val="right"/>
            </w:pPr>
            <w:r w:rsidRPr="00D527DE">
              <w:t>2013</w:t>
            </w:r>
          </w:p>
        </w:tc>
        <w:tc>
          <w:tcPr>
            <w:tcW w:w="0" w:type="auto"/>
            <w:vAlign w:val="center"/>
          </w:tcPr>
          <w:p w14:paraId="39DD3213" w14:textId="755026A0" w:rsidR="008E1A4B" w:rsidRPr="00D527DE" w:rsidRDefault="008E1A4B" w:rsidP="00C5553D">
            <w:pPr>
              <w:pStyle w:val="G-PCCTablebody"/>
              <w:jc w:val="right"/>
            </w:pPr>
            <w:r w:rsidRPr="00D527DE">
              <w:t>2008</w:t>
            </w:r>
          </w:p>
        </w:tc>
        <w:tc>
          <w:tcPr>
            <w:tcW w:w="0" w:type="auto"/>
            <w:vAlign w:val="center"/>
          </w:tcPr>
          <w:p w14:paraId="75D6CF7A" w14:textId="1EE6B3B9" w:rsidR="008E1A4B" w:rsidRPr="00D527DE" w:rsidRDefault="008E1A4B" w:rsidP="00C5553D">
            <w:pPr>
              <w:pStyle w:val="G-PCCTablebody"/>
              <w:jc w:val="right"/>
            </w:pPr>
            <w:r w:rsidRPr="00D527DE">
              <w:t>2002</w:t>
            </w:r>
          </w:p>
        </w:tc>
        <w:tc>
          <w:tcPr>
            <w:tcW w:w="0" w:type="auto"/>
            <w:vAlign w:val="center"/>
          </w:tcPr>
          <w:p w14:paraId="4CE28497" w14:textId="138993C1" w:rsidR="008E1A4B" w:rsidRPr="00D527DE" w:rsidRDefault="008E1A4B" w:rsidP="00C5553D">
            <w:pPr>
              <w:pStyle w:val="G-PCCTablebody"/>
              <w:jc w:val="right"/>
            </w:pPr>
            <w:r w:rsidRPr="00D527DE">
              <w:t>1996</w:t>
            </w:r>
          </w:p>
        </w:tc>
      </w:tr>
      <w:tr w:rsidR="008E1A4B" w:rsidRPr="00D527DE" w14:paraId="286ECB0B" w14:textId="77777777" w:rsidTr="00C5553D">
        <w:trPr>
          <w:jc w:val="center"/>
        </w:trPr>
        <w:tc>
          <w:tcPr>
            <w:tcW w:w="776" w:type="dxa"/>
            <w:vAlign w:val="center"/>
          </w:tcPr>
          <w:p w14:paraId="4F1B83DB" w14:textId="1FF61AE6" w:rsidR="008E1A4B" w:rsidRPr="00C5553D" w:rsidRDefault="008E1A4B" w:rsidP="00C5553D">
            <w:pPr>
              <w:pStyle w:val="G-PCCTablebody"/>
              <w:jc w:val="center"/>
              <w:rPr>
                <w:b/>
                <w:bCs/>
              </w:rPr>
            </w:pPr>
            <w:r w:rsidRPr="00C5553D">
              <w:rPr>
                <w:b/>
                <w:bCs/>
              </w:rPr>
              <w:t>192</w:t>
            </w:r>
          </w:p>
        </w:tc>
        <w:tc>
          <w:tcPr>
            <w:tcW w:w="0" w:type="auto"/>
            <w:vAlign w:val="center"/>
          </w:tcPr>
          <w:p w14:paraId="6D9E3DC0" w14:textId="3F729D7B" w:rsidR="008E1A4B" w:rsidRPr="00D527DE" w:rsidRDefault="008E1A4B" w:rsidP="00C5553D">
            <w:pPr>
              <w:pStyle w:val="G-PCCTablebody"/>
              <w:jc w:val="right"/>
            </w:pPr>
            <w:r w:rsidRPr="00D527DE">
              <w:t>1989</w:t>
            </w:r>
          </w:p>
        </w:tc>
        <w:tc>
          <w:tcPr>
            <w:tcW w:w="0" w:type="auto"/>
            <w:vAlign w:val="center"/>
          </w:tcPr>
          <w:p w14:paraId="6AB3DCBE" w14:textId="2B104CCE" w:rsidR="008E1A4B" w:rsidRPr="00D527DE" w:rsidRDefault="008E1A4B" w:rsidP="00C5553D">
            <w:pPr>
              <w:pStyle w:val="G-PCCTablebody"/>
              <w:jc w:val="right"/>
            </w:pPr>
            <w:r w:rsidRPr="00D527DE">
              <w:t>1982</w:t>
            </w:r>
          </w:p>
        </w:tc>
        <w:tc>
          <w:tcPr>
            <w:tcW w:w="0" w:type="auto"/>
            <w:vAlign w:val="center"/>
          </w:tcPr>
          <w:p w14:paraId="112857BE" w14:textId="2B5F3B80" w:rsidR="008E1A4B" w:rsidRPr="00D527DE" w:rsidRDefault="008E1A4B" w:rsidP="00C5553D">
            <w:pPr>
              <w:pStyle w:val="G-PCCTablebody"/>
              <w:jc w:val="right"/>
            </w:pPr>
            <w:r w:rsidRPr="00D527DE">
              <w:t>1975</w:t>
            </w:r>
          </w:p>
        </w:tc>
        <w:tc>
          <w:tcPr>
            <w:tcW w:w="0" w:type="auto"/>
            <w:vAlign w:val="center"/>
          </w:tcPr>
          <w:p w14:paraId="53BACB05" w14:textId="7F7A6DF8" w:rsidR="008E1A4B" w:rsidRPr="00D527DE" w:rsidRDefault="008E1A4B" w:rsidP="00C5553D">
            <w:pPr>
              <w:pStyle w:val="G-PCCTablebody"/>
              <w:jc w:val="right"/>
            </w:pPr>
            <w:r w:rsidRPr="00D527DE">
              <w:t>1968</w:t>
            </w:r>
          </w:p>
        </w:tc>
        <w:tc>
          <w:tcPr>
            <w:tcW w:w="0" w:type="auto"/>
            <w:vAlign w:val="center"/>
          </w:tcPr>
          <w:p w14:paraId="400B6518" w14:textId="16D9C672" w:rsidR="008E1A4B" w:rsidRPr="00D527DE" w:rsidRDefault="008E1A4B" w:rsidP="00C5553D">
            <w:pPr>
              <w:pStyle w:val="G-PCCTablebody"/>
              <w:jc w:val="right"/>
            </w:pPr>
            <w:r w:rsidRPr="00D527DE">
              <w:t>1960</w:t>
            </w:r>
          </w:p>
        </w:tc>
        <w:tc>
          <w:tcPr>
            <w:tcW w:w="0" w:type="auto"/>
            <w:vAlign w:val="center"/>
          </w:tcPr>
          <w:p w14:paraId="1032213D" w14:textId="3B9EC6ED" w:rsidR="008E1A4B" w:rsidRPr="00D527DE" w:rsidRDefault="008E1A4B" w:rsidP="00C5553D">
            <w:pPr>
              <w:pStyle w:val="G-PCCTablebody"/>
              <w:jc w:val="right"/>
            </w:pPr>
            <w:r w:rsidRPr="00D527DE">
              <w:t>1952</w:t>
            </w:r>
          </w:p>
        </w:tc>
        <w:tc>
          <w:tcPr>
            <w:tcW w:w="0" w:type="auto"/>
            <w:vAlign w:val="center"/>
          </w:tcPr>
          <w:p w14:paraId="6E31DAA1" w14:textId="55423ED3" w:rsidR="008E1A4B" w:rsidRPr="00D527DE" w:rsidRDefault="008E1A4B" w:rsidP="00C5553D">
            <w:pPr>
              <w:pStyle w:val="G-PCCTablebody"/>
              <w:jc w:val="right"/>
            </w:pPr>
            <w:r w:rsidRPr="00D527DE">
              <w:t>1943</w:t>
            </w:r>
          </w:p>
        </w:tc>
        <w:tc>
          <w:tcPr>
            <w:tcW w:w="0" w:type="auto"/>
            <w:vAlign w:val="center"/>
          </w:tcPr>
          <w:p w14:paraId="099D388B" w14:textId="6970FE7D" w:rsidR="008E1A4B" w:rsidRPr="00D527DE" w:rsidRDefault="008E1A4B" w:rsidP="00C5553D">
            <w:pPr>
              <w:pStyle w:val="G-PCCTablebody"/>
              <w:jc w:val="right"/>
            </w:pPr>
            <w:r w:rsidRPr="00D527DE">
              <w:t>1934</w:t>
            </w:r>
          </w:p>
        </w:tc>
        <w:tc>
          <w:tcPr>
            <w:tcW w:w="0" w:type="auto"/>
            <w:vAlign w:val="center"/>
          </w:tcPr>
          <w:p w14:paraId="6F8EEF41" w14:textId="2EDFF972" w:rsidR="008E1A4B" w:rsidRPr="00D527DE" w:rsidRDefault="008E1A4B" w:rsidP="00C5553D">
            <w:pPr>
              <w:pStyle w:val="G-PCCTablebody"/>
              <w:jc w:val="right"/>
            </w:pPr>
            <w:r w:rsidRPr="00D527DE">
              <w:t>1925</w:t>
            </w:r>
          </w:p>
        </w:tc>
        <w:tc>
          <w:tcPr>
            <w:tcW w:w="0" w:type="auto"/>
            <w:vAlign w:val="center"/>
          </w:tcPr>
          <w:p w14:paraId="597D8ABF" w14:textId="617163CD" w:rsidR="008E1A4B" w:rsidRPr="00D527DE" w:rsidRDefault="008E1A4B" w:rsidP="00C5553D">
            <w:pPr>
              <w:pStyle w:val="G-PCCTablebody"/>
              <w:jc w:val="right"/>
            </w:pPr>
            <w:r w:rsidRPr="00D527DE">
              <w:t>1916</w:t>
            </w:r>
          </w:p>
        </w:tc>
        <w:tc>
          <w:tcPr>
            <w:tcW w:w="0" w:type="auto"/>
            <w:vAlign w:val="center"/>
          </w:tcPr>
          <w:p w14:paraId="40409E39" w14:textId="560EA40F" w:rsidR="008E1A4B" w:rsidRPr="00D527DE" w:rsidRDefault="008E1A4B" w:rsidP="00C5553D">
            <w:pPr>
              <w:pStyle w:val="G-PCCTablebody"/>
              <w:jc w:val="right"/>
            </w:pPr>
            <w:r w:rsidRPr="00D527DE">
              <w:t>1906</w:t>
            </w:r>
          </w:p>
        </w:tc>
        <w:tc>
          <w:tcPr>
            <w:tcW w:w="0" w:type="auto"/>
            <w:vAlign w:val="center"/>
          </w:tcPr>
          <w:p w14:paraId="0A02CC93" w14:textId="0AB8C592" w:rsidR="008E1A4B" w:rsidRPr="00D527DE" w:rsidRDefault="008E1A4B" w:rsidP="00C5553D">
            <w:pPr>
              <w:pStyle w:val="G-PCCTablebody"/>
              <w:jc w:val="right"/>
            </w:pPr>
            <w:r w:rsidRPr="00D527DE">
              <w:t>1896</w:t>
            </w:r>
          </w:p>
        </w:tc>
      </w:tr>
      <w:tr w:rsidR="008E1A4B" w:rsidRPr="00D527DE" w14:paraId="3FC83ADC" w14:textId="77777777" w:rsidTr="00C5553D">
        <w:trPr>
          <w:jc w:val="center"/>
        </w:trPr>
        <w:tc>
          <w:tcPr>
            <w:tcW w:w="776" w:type="dxa"/>
            <w:vAlign w:val="center"/>
          </w:tcPr>
          <w:p w14:paraId="3D701BD8" w14:textId="6D8017A7" w:rsidR="008E1A4B" w:rsidRPr="00C5553D" w:rsidRDefault="008E1A4B" w:rsidP="00C5553D">
            <w:pPr>
              <w:pStyle w:val="G-PCCTablebody"/>
              <w:jc w:val="center"/>
              <w:rPr>
                <w:b/>
                <w:bCs/>
              </w:rPr>
            </w:pPr>
            <w:r w:rsidRPr="00C5553D">
              <w:rPr>
                <w:b/>
                <w:bCs/>
              </w:rPr>
              <w:t>204</w:t>
            </w:r>
          </w:p>
        </w:tc>
        <w:tc>
          <w:tcPr>
            <w:tcW w:w="0" w:type="auto"/>
            <w:vAlign w:val="center"/>
          </w:tcPr>
          <w:p w14:paraId="10E905D0" w14:textId="6618428C" w:rsidR="008E1A4B" w:rsidRPr="00D527DE" w:rsidRDefault="008E1A4B" w:rsidP="00C5553D">
            <w:pPr>
              <w:pStyle w:val="G-PCCTablebody"/>
              <w:jc w:val="right"/>
            </w:pPr>
            <w:r w:rsidRPr="00D527DE">
              <w:t>1885</w:t>
            </w:r>
          </w:p>
        </w:tc>
        <w:tc>
          <w:tcPr>
            <w:tcW w:w="0" w:type="auto"/>
            <w:vAlign w:val="center"/>
          </w:tcPr>
          <w:p w14:paraId="5690B5F5" w14:textId="4BBDEFD1" w:rsidR="008E1A4B" w:rsidRPr="00D527DE" w:rsidRDefault="008E1A4B" w:rsidP="00C5553D">
            <w:pPr>
              <w:pStyle w:val="G-PCCTablebody"/>
              <w:jc w:val="right"/>
            </w:pPr>
            <w:r w:rsidRPr="00D527DE">
              <w:t>1874</w:t>
            </w:r>
          </w:p>
        </w:tc>
        <w:tc>
          <w:tcPr>
            <w:tcW w:w="0" w:type="auto"/>
            <w:vAlign w:val="center"/>
          </w:tcPr>
          <w:p w14:paraId="08A15717" w14:textId="50A60189" w:rsidR="008E1A4B" w:rsidRPr="00D527DE" w:rsidRDefault="008E1A4B" w:rsidP="00C5553D">
            <w:pPr>
              <w:pStyle w:val="G-PCCTablebody"/>
              <w:jc w:val="right"/>
            </w:pPr>
            <w:r w:rsidRPr="00D527DE">
              <w:t>1863</w:t>
            </w:r>
          </w:p>
        </w:tc>
        <w:tc>
          <w:tcPr>
            <w:tcW w:w="0" w:type="auto"/>
            <w:vAlign w:val="center"/>
          </w:tcPr>
          <w:p w14:paraId="3096D417" w14:textId="0B95D218" w:rsidR="008E1A4B" w:rsidRPr="00D527DE" w:rsidRDefault="008E1A4B" w:rsidP="00C5553D">
            <w:pPr>
              <w:pStyle w:val="G-PCCTablebody"/>
              <w:jc w:val="right"/>
            </w:pPr>
            <w:r w:rsidRPr="00D527DE">
              <w:t>1851</w:t>
            </w:r>
          </w:p>
        </w:tc>
        <w:tc>
          <w:tcPr>
            <w:tcW w:w="0" w:type="auto"/>
            <w:vAlign w:val="center"/>
          </w:tcPr>
          <w:p w14:paraId="25533BD1" w14:textId="0DA996B9" w:rsidR="008E1A4B" w:rsidRPr="00D527DE" w:rsidRDefault="008E1A4B" w:rsidP="00C5553D">
            <w:pPr>
              <w:pStyle w:val="G-PCCTablebody"/>
              <w:jc w:val="right"/>
            </w:pPr>
            <w:r w:rsidRPr="00D527DE">
              <w:t>1839</w:t>
            </w:r>
          </w:p>
        </w:tc>
        <w:tc>
          <w:tcPr>
            <w:tcW w:w="0" w:type="auto"/>
            <w:vAlign w:val="center"/>
          </w:tcPr>
          <w:p w14:paraId="052A8304" w14:textId="3E07ECEE" w:rsidR="008E1A4B" w:rsidRPr="00D527DE" w:rsidRDefault="008E1A4B" w:rsidP="00C5553D">
            <w:pPr>
              <w:pStyle w:val="G-PCCTablebody"/>
              <w:jc w:val="right"/>
            </w:pPr>
            <w:r w:rsidRPr="00D527DE">
              <w:t>1827</w:t>
            </w:r>
          </w:p>
        </w:tc>
        <w:tc>
          <w:tcPr>
            <w:tcW w:w="0" w:type="auto"/>
            <w:vAlign w:val="center"/>
          </w:tcPr>
          <w:p w14:paraId="4AF0EBDF" w14:textId="5119495E" w:rsidR="008E1A4B" w:rsidRPr="00D527DE" w:rsidRDefault="008E1A4B" w:rsidP="00C5553D">
            <w:pPr>
              <w:pStyle w:val="G-PCCTablebody"/>
              <w:jc w:val="right"/>
            </w:pPr>
            <w:r w:rsidRPr="00D527DE">
              <w:t>1814</w:t>
            </w:r>
          </w:p>
        </w:tc>
        <w:tc>
          <w:tcPr>
            <w:tcW w:w="0" w:type="auto"/>
            <w:vAlign w:val="center"/>
          </w:tcPr>
          <w:p w14:paraId="1795A56D" w14:textId="52206BFF" w:rsidR="008E1A4B" w:rsidRPr="00D527DE" w:rsidRDefault="008E1A4B" w:rsidP="00C5553D">
            <w:pPr>
              <w:pStyle w:val="G-PCCTablebody"/>
              <w:jc w:val="right"/>
            </w:pPr>
            <w:r w:rsidRPr="00D527DE">
              <w:t>1800</w:t>
            </w:r>
          </w:p>
        </w:tc>
        <w:tc>
          <w:tcPr>
            <w:tcW w:w="0" w:type="auto"/>
            <w:vAlign w:val="center"/>
          </w:tcPr>
          <w:p w14:paraId="62F81126" w14:textId="40DBEF1A" w:rsidR="008E1A4B" w:rsidRPr="00D527DE" w:rsidRDefault="008E1A4B" w:rsidP="00C5553D">
            <w:pPr>
              <w:pStyle w:val="G-PCCTablebody"/>
              <w:jc w:val="right"/>
            </w:pPr>
            <w:r w:rsidRPr="00D527DE">
              <w:t>1786</w:t>
            </w:r>
          </w:p>
        </w:tc>
        <w:tc>
          <w:tcPr>
            <w:tcW w:w="0" w:type="auto"/>
            <w:vAlign w:val="center"/>
          </w:tcPr>
          <w:p w14:paraId="61B6D4BD" w14:textId="50708DA3" w:rsidR="008E1A4B" w:rsidRPr="00D527DE" w:rsidRDefault="008E1A4B" w:rsidP="00C5553D">
            <w:pPr>
              <w:pStyle w:val="G-PCCTablebody"/>
              <w:jc w:val="right"/>
            </w:pPr>
            <w:r w:rsidRPr="00D527DE">
              <w:t>1772</w:t>
            </w:r>
          </w:p>
        </w:tc>
        <w:tc>
          <w:tcPr>
            <w:tcW w:w="0" w:type="auto"/>
            <w:vAlign w:val="center"/>
          </w:tcPr>
          <w:p w14:paraId="3E0C531E" w14:textId="08F69437" w:rsidR="008E1A4B" w:rsidRPr="00D527DE" w:rsidRDefault="008E1A4B" w:rsidP="00C5553D">
            <w:pPr>
              <w:pStyle w:val="G-PCCTablebody"/>
              <w:jc w:val="right"/>
            </w:pPr>
            <w:r w:rsidRPr="00D527DE">
              <w:t>1757</w:t>
            </w:r>
          </w:p>
        </w:tc>
        <w:tc>
          <w:tcPr>
            <w:tcW w:w="0" w:type="auto"/>
            <w:vAlign w:val="center"/>
          </w:tcPr>
          <w:p w14:paraId="79DD746C" w14:textId="76A0A7F7" w:rsidR="008E1A4B" w:rsidRPr="00D527DE" w:rsidRDefault="008E1A4B" w:rsidP="00C5553D">
            <w:pPr>
              <w:pStyle w:val="G-PCCTablebody"/>
              <w:jc w:val="right"/>
            </w:pPr>
            <w:r w:rsidRPr="00D527DE">
              <w:t>1742</w:t>
            </w:r>
          </w:p>
        </w:tc>
      </w:tr>
      <w:tr w:rsidR="008E1A4B" w:rsidRPr="00D527DE" w14:paraId="5BC039BE" w14:textId="77777777" w:rsidTr="00C5553D">
        <w:trPr>
          <w:jc w:val="center"/>
        </w:trPr>
        <w:tc>
          <w:tcPr>
            <w:tcW w:w="776" w:type="dxa"/>
            <w:vAlign w:val="center"/>
          </w:tcPr>
          <w:p w14:paraId="7F86EBD9" w14:textId="0C58B275" w:rsidR="008E1A4B" w:rsidRPr="00C5553D" w:rsidRDefault="008E1A4B" w:rsidP="00C5553D">
            <w:pPr>
              <w:pStyle w:val="G-PCCTablebody"/>
              <w:jc w:val="center"/>
              <w:rPr>
                <w:b/>
                <w:bCs/>
              </w:rPr>
            </w:pPr>
            <w:r w:rsidRPr="00C5553D">
              <w:rPr>
                <w:b/>
                <w:bCs/>
              </w:rPr>
              <w:t>216</w:t>
            </w:r>
          </w:p>
        </w:tc>
        <w:tc>
          <w:tcPr>
            <w:tcW w:w="0" w:type="auto"/>
            <w:vAlign w:val="center"/>
          </w:tcPr>
          <w:p w14:paraId="7612F38B" w14:textId="41C2F291" w:rsidR="008E1A4B" w:rsidRPr="00D527DE" w:rsidRDefault="008E1A4B" w:rsidP="00C5553D">
            <w:pPr>
              <w:pStyle w:val="G-PCCTablebody"/>
              <w:jc w:val="right"/>
            </w:pPr>
            <w:r w:rsidRPr="00D527DE">
              <w:t>1727</w:t>
            </w:r>
          </w:p>
        </w:tc>
        <w:tc>
          <w:tcPr>
            <w:tcW w:w="0" w:type="auto"/>
            <w:vAlign w:val="center"/>
          </w:tcPr>
          <w:p w14:paraId="50160452" w14:textId="6EE08A20" w:rsidR="008E1A4B" w:rsidRPr="00D527DE" w:rsidRDefault="008E1A4B" w:rsidP="00C5553D">
            <w:pPr>
              <w:pStyle w:val="G-PCCTablebody"/>
              <w:jc w:val="right"/>
            </w:pPr>
            <w:r w:rsidRPr="00D527DE">
              <w:t>1710</w:t>
            </w:r>
          </w:p>
        </w:tc>
        <w:tc>
          <w:tcPr>
            <w:tcW w:w="0" w:type="auto"/>
            <w:vAlign w:val="center"/>
          </w:tcPr>
          <w:p w14:paraId="77B09C1F" w14:textId="371FEB95" w:rsidR="008E1A4B" w:rsidRPr="00D527DE" w:rsidRDefault="008E1A4B" w:rsidP="00C5553D">
            <w:pPr>
              <w:pStyle w:val="G-PCCTablebody"/>
              <w:jc w:val="right"/>
            </w:pPr>
            <w:r w:rsidRPr="00D527DE">
              <w:t>1694</w:t>
            </w:r>
          </w:p>
        </w:tc>
        <w:tc>
          <w:tcPr>
            <w:tcW w:w="0" w:type="auto"/>
            <w:vAlign w:val="center"/>
          </w:tcPr>
          <w:p w14:paraId="4D624566" w14:textId="5E9D73A4" w:rsidR="008E1A4B" w:rsidRPr="00D527DE" w:rsidRDefault="008E1A4B" w:rsidP="00C5553D">
            <w:pPr>
              <w:pStyle w:val="G-PCCTablebody"/>
              <w:jc w:val="right"/>
            </w:pPr>
            <w:r w:rsidRPr="00D527DE">
              <w:t>1676</w:t>
            </w:r>
          </w:p>
        </w:tc>
        <w:tc>
          <w:tcPr>
            <w:tcW w:w="0" w:type="auto"/>
            <w:vAlign w:val="center"/>
          </w:tcPr>
          <w:p w14:paraId="4E0D48E0" w14:textId="596A437A" w:rsidR="008E1A4B" w:rsidRPr="00D527DE" w:rsidRDefault="008E1A4B" w:rsidP="00C5553D">
            <w:pPr>
              <w:pStyle w:val="G-PCCTablebody"/>
              <w:jc w:val="right"/>
            </w:pPr>
            <w:r w:rsidRPr="00D527DE">
              <w:t>1659</w:t>
            </w:r>
          </w:p>
        </w:tc>
        <w:tc>
          <w:tcPr>
            <w:tcW w:w="0" w:type="auto"/>
            <w:vAlign w:val="center"/>
          </w:tcPr>
          <w:p w14:paraId="6EB185A6" w14:textId="5CAB848C" w:rsidR="008E1A4B" w:rsidRPr="00D527DE" w:rsidRDefault="008E1A4B" w:rsidP="00C5553D">
            <w:pPr>
              <w:pStyle w:val="G-PCCTablebody"/>
              <w:jc w:val="right"/>
            </w:pPr>
            <w:r w:rsidRPr="00D527DE">
              <w:t>1640</w:t>
            </w:r>
          </w:p>
        </w:tc>
        <w:tc>
          <w:tcPr>
            <w:tcW w:w="0" w:type="auto"/>
            <w:vAlign w:val="center"/>
          </w:tcPr>
          <w:p w14:paraId="2B612E10" w14:textId="3B08D7E9" w:rsidR="008E1A4B" w:rsidRPr="00D527DE" w:rsidRDefault="008E1A4B" w:rsidP="00C5553D">
            <w:pPr>
              <w:pStyle w:val="G-PCCTablebody"/>
              <w:jc w:val="right"/>
            </w:pPr>
            <w:r w:rsidRPr="00D527DE">
              <w:t>1622</w:t>
            </w:r>
          </w:p>
        </w:tc>
        <w:tc>
          <w:tcPr>
            <w:tcW w:w="0" w:type="auto"/>
            <w:vAlign w:val="center"/>
          </w:tcPr>
          <w:p w14:paraId="4A30DFEC" w14:textId="5D4FD272" w:rsidR="008E1A4B" w:rsidRPr="00D527DE" w:rsidRDefault="008E1A4B" w:rsidP="00C5553D">
            <w:pPr>
              <w:pStyle w:val="G-PCCTablebody"/>
              <w:jc w:val="right"/>
            </w:pPr>
            <w:r w:rsidRPr="00D527DE">
              <w:t>1602</w:t>
            </w:r>
          </w:p>
        </w:tc>
        <w:tc>
          <w:tcPr>
            <w:tcW w:w="0" w:type="auto"/>
            <w:vAlign w:val="center"/>
          </w:tcPr>
          <w:p w14:paraId="500B3ED8" w14:textId="5A494038" w:rsidR="008E1A4B" w:rsidRPr="00D527DE" w:rsidRDefault="008E1A4B" w:rsidP="00C5553D">
            <w:pPr>
              <w:pStyle w:val="G-PCCTablebody"/>
              <w:jc w:val="right"/>
            </w:pPr>
            <w:r w:rsidRPr="00D527DE">
              <w:t>1582</w:t>
            </w:r>
          </w:p>
        </w:tc>
        <w:tc>
          <w:tcPr>
            <w:tcW w:w="0" w:type="auto"/>
            <w:vAlign w:val="center"/>
          </w:tcPr>
          <w:p w14:paraId="5A76C3B4" w14:textId="47319842" w:rsidR="008E1A4B" w:rsidRPr="00D527DE" w:rsidRDefault="008E1A4B" w:rsidP="00C5553D">
            <w:pPr>
              <w:pStyle w:val="G-PCCTablebody"/>
              <w:jc w:val="right"/>
            </w:pPr>
            <w:r w:rsidRPr="00D527DE">
              <w:t>1561</w:t>
            </w:r>
          </w:p>
        </w:tc>
        <w:tc>
          <w:tcPr>
            <w:tcW w:w="0" w:type="auto"/>
            <w:vAlign w:val="center"/>
          </w:tcPr>
          <w:p w14:paraId="193EA510" w14:textId="54AAF5BD" w:rsidR="008E1A4B" w:rsidRPr="00D527DE" w:rsidRDefault="008E1A4B" w:rsidP="00C5553D">
            <w:pPr>
              <w:pStyle w:val="G-PCCTablebody"/>
              <w:jc w:val="right"/>
            </w:pPr>
            <w:r w:rsidRPr="00D527DE">
              <w:t>1540</w:t>
            </w:r>
          </w:p>
        </w:tc>
        <w:tc>
          <w:tcPr>
            <w:tcW w:w="0" w:type="auto"/>
            <w:vAlign w:val="center"/>
          </w:tcPr>
          <w:p w14:paraId="134F1408" w14:textId="3DA244BA" w:rsidR="008E1A4B" w:rsidRPr="00D527DE" w:rsidRDefault="008E1A4B" w:rsidP="00C5553D">
            <w:pPr>
              <w:pStyle w:val="G-PCCTablebody"/>
              <w:jc w:val="right"/>
            </w:pPr>
            <w:r w:rsidRPr="00D527DE">
              <w:t>1518</w:t>
            </w:r>
          </w:p>
        </w:tc>
      </w:tr>
      <w:tr w:rsidR="008E1A4B" w:rsidRPr="00D527DE" w14:paraId="1792D4CC" w14:textId="77777777" w:rsidTr="00C5553D">
        <w:trPr>
          <w:jc w:val="center"/>
        </w:trPr>
        <w:tc>
          <w:tcPr>
            <w:tcW w:w="776" w:type="dxa"/>
            <w:vAlign w:val="center"/>
          </w:tcPr>
          <w:p w14:paraId="787408C2" w14:textId="15337115" w:rsidR="008E1A4B" w:rsidRPr="00C5553D" w:rsidRDefault="008E1A4B" w:rsidP="00C5553D">
            <w:pPr>
              <w:pStyle w:val="G-PCCTablebody"/>
              <w:jc w:val="center"/>
              <w:rPr>
                <w:b/>
                <w:bCs/>
              </w:rPr>
            </w:pPr>
            <w:r w:rsidRPr="00C5553D">
              <w:rPr>
                <w:b/>
                <w:bCs/>
              </w:rPr>
              <w:t>228</w:t>
            </w:r>
          </w:p>
        </w:tc>
        <w:tc>
          <w:tcPr>
            <w:tcW w:w="0" w:type="auto"/>
            <w:vAlign w:val="center"/>
          </w:tcPr>
          <w:p w14:paraId="1680F968" w14:textId="7186007A" w:rsidR="008E1A4B" w:rsidRPr="00D527DE" w:rsidRDefault="008E1A4B" w:rsidP="00C5553D">
            <w:pPr>
              <w:pStyle w:val="G-PCCTablebody"/>
              <w:jc w:val="right"/>
            </w:pPr>
            <w:r w:rsidRPr="00D527DE">
              <w:t>1495</w:t>
            </w:r>
          </w:p>
        </w:tc>
        <w:tc>
          <w:tcPr>
            <w:tcW w:w="0" w:type="auto"/>
            <w:vAlign w:val="center"/>
          </w:tcPr>
          <w:p w14:paraId="6CECD93B" w14:textId="3CCD3DF5" w:rsidR="008E1A4B" w:rsidRPr="00D527DE" w:rsidRDefault="008E1A4B" w:rsidP="00C5553D">
            <w:pPr>
              <w:pStyle w:val="G-PCCTablebody"/>
              <w:jc w:val="right"/>
            </w:pPr>
            <w:r w:rsidRPr="00D527DE">
              <w:t>1471</w:t>
            </w:r>
          </w:p>
        </w:tc>
        <w:tc>
          <w:tcPr>
            <w:tcW w:w="0" w:type="auto"/>
            <w:vAlign w:val="center"/>
          </w:tcPr>
          <w:p w14:paraId="55568D17" w14:textId="28CEC0BD" w:rsidR="008E1A4B" w:rsidRPr="00D527DE" w:rsidRDefault="008E1A4B" w:rsidP="00C5553D">
            <w:pPr>
              <w:pStyle w:val="G-PCCTablebody"/>
              <w:jc w:val="right"/>
            </w:pPr>
            <w:r w:rsidRPr="00D527DE">
              <w:t>1447</w:t>
            </w:r>
          </w:p>
        </w:tc>
        <w:tc>
          <w:tcPr>
            <w:tcW w:w="0" w:type="auto"/>
            <w:vAlign w:val="center"/>
          </w:tcPr>
          <w:p w14:paraId="746F917B" w14:textId="1EC4D93F" w:rsidR="008E1A4B" w:rsidRPr="00D527DE" w:rsidRDefault="008E1A4B" w:rsidP="00C5553D">
            <w:pPr>
              <w:pStyle w:val="G-PCCTablebody"/>
              <w:jc w:val="right"/>
            </w:pPr>
            <w:r w:rsidRPr="00D527DE">
              <w:t>1422</w:t>
            </w:r>
          </w:p>
        </w:tc>
        <w:tc>
          <w:tcPr>
            <w:tcW w:w="0" w:type="auto"/>
            <w:vAlign w:val="center"/>
          </w:tcPr>
          <w:p w14:paraId="772D0BA0" w14:textId="00CEFD6A" w:rsidR="008E1A4B" w:rsidRPr="00D527DE" w:rsidRDefault="008E1A4B" w:rsidP="00C5553D">
            <w:pPr>
              <w:pStyle w:val="G-PCCTablebody"/>
              <w:jc w:val="right"/>
            </w:pPr>
            <w:r w:rsidRPr="00D527DE">
              <w:t>1396</w:t>
            </w:r>
          </w:p>
        </w:tc>
        <w:tc>
          <w:tcPr>
            <w:tcW w:w="0" w:type="auto"/>
            <w:vAlign w:val="center"/>
          </w:tcPr>
          <w:p w14:paraId="1623E15A" w14:textId="1FDC6F7A" w:rsidR="008E1A4B" w:rsidRPr="00D527DE" w:rsidRDefault="008E1A4B" w:rsidP="00C5553D">
            <w:pPr>
              <w:pStyle w:val="G-PCCTablebody"/>
              <w:jc w:val="right"/>
            </w:pPr>
            <w:r w:rsidRPr="00D527DE">
              <w:t>1369</w:t>
            </w:r>
          </w:p>
        </w:tc>
        <w:tc>
          <w:tcPr>
            <w:tcW w:w="0" w:type="auto"/>
            <w:vAlign w:val="center"/>
          </w:tcPr>
          <w:p w14:paraId="798906A5" w14:textId="66AD55FD" w:rsidR="008E1A4B" w:rsidRPr="00D527DE" w:rsidRDefault="008E1A4B" w:rsidP="00C5553D">
            <w:pPr>
              <w:pStyle w:val="G-PCCTablebody"/>
              <w:jc w:val="right"/>
            </w:pPr>
            <w:r w:rsidRPr="00D527DE">
              <w:t>1341</w:t>
            </w:r>
          </w:p>
        </w:tc>
        <w:tc>
          <w:tcPr>
            <w:tcW w:w="0" w:type="auto"/>
            <w:vAlign w:val="center"/>
          </w:tcPr>
          <w:p w14:paraId="18D0D6B0" w14:textId="22C8B8DF" w:rsidR="008E1A4B" w:rsidRPr="00D527DE" w:rsidRDefault="008E1A4B" w:rsidP="00C5553D">
            <w:pPr>
              <w:pStyle w:val="G-PCCTablebody"/>
              <w:jc w:val="right"/>
            </w:pPr>
            <w:r w:rsidRPr="00D527DE">
              <w:t>1312</w:t>
            </w:r>
          </w:p>
        </w:tc>
        <w:tc>
          <w:tcPr>
            <w:tcW w:w="0" w:type="auto"/>
            <w:vAlign w:val="center"/>
          </w:tcPr>
          <w:p w14:paraId="1EC8E366" w14:textId="0968F8AA" w:rsidR="008E1A4B" w:rsidRPr="00D527DE" w:rsidRDefault="008E1A4B" w:rsidP="00C5553D">
            <w:pPr>
              <w:pStyle w:val="G-PCCTablebody"/>
              <w:jc w:val="right"/>
            </w:pPr>
            <w:r w:rsidRPr="00D527DE">
              <w:t>1282</w:t>
            </w:r>
          </w:p>
        </w:tc>
        <w:tc>
          <w:tcPr>
            <w:tcW w:w="0" w:type="auto"/>
            <w:vAlign w:val="center"/>
          </w:tcPr>
          <w:p w14:paraId="1BC88225" w14:textId="1B184756" w:rsidR="008E1A4B" w:rsidRPr="00D527DE" w:rsidRDefault="008E1A4B" w:rsidP="00C5553D">
            <w:pPr>
              <w:pStyle w:val="G-PCCTablebody"/>
              <w:jc w:val="right"/>
            </w:pPr>
            <w:r w:rsidRPr="00D527DE">
              <w:t>1251</w:t>
            </w:r>
          </w:p>
        </w:tc>
        <w:tc>
          <w:tcPr>
            <w:tcW w:w="0" w:type="auto"/>
            <w:vAlign w:val="center"/>
          </w:tcPr>
          <w:p w14:paraId="763580DB" w14:textId="0D755CDA" w:rsidR="008E1A4B" w:rsidRPr="00D527DE" w:rsidRDefault="008E1A4B" w:rsidP="00C5553D">
            <w:pPr>
              <w:pStyle w:val="G-PCCTablebody"/>
              <w:jc w:val="right"/>
            </w:pPr>
            <w:r w:rsidRPr="00D527DE">
              <w:t>1219</w:t>
            </w:r>
          </w:p>
        </w:tc>
        <w:tc>
          <w:tcPr>
            <w:tcW w:w="0" w:type="auto"/>
            <w:vAlign w:val="center"/>
          </w:tcPr>
          <w:p w14:paraId="7D9D5355" w14:textId="6A77C9EB" w:rsidR="008E1A4B" w:rsidRPr="00D527DE" w:rsidRDefault="008E1A4B" w:rsidP="00C5553D">
            <w:pPr>
              <w:pStyle w:val="G-PCCTablebody"/>
              <w:jc w:val="right"/>
            </w:pPr>
            <w:r w:rsidRPr="00D527DE">
              <w:t>1186</w:t>
            </w:r>
          </w:p>
        </w:tc>
      </w:tr>
      <w:tr w:rsidR="008E1A4B" w:rsidRPr="00D527DE" w14:paraId="6E1180A5" w14:textId="77777777" w:rsidTr="00C5553D">
        <w:trPr>
          <w:jc w:val="center"/>
        </w:trPr>
        <w:tc>
          <w:tcPr>
            <w:tcW w:w="776" w:type="dxa"/>
            <w:vAlign w:val="center"/>
          </w:tcPr>
          <w:p w14:paraId="76FA65C1" w14:textId="108A3B74" w:rsidR="008E1A4B" w:rsidRPr="00C5553D" w:rsidRDefault="008E1A4B" w:rsidP="00C5553D">
            <w:pPr>
              <w:pStyle w:val="G-PCCTablebody"/>
              <w:jc w:val="center"/>
              <w:rPr>
                <w:b/>
                <w:bCs/>
              </w:rPr>
            </w:pPr>
            <w:r w:rsidRPr="00C5553D">
              <w:rPr>
                <w:b/>
                <w:bCs/>
              </w:rPr>
              <w:t>240</w:t>
            </w:r>
          </w:p>
        </w:tc>
        <w:tc>
          <w:tcPr>
            <w:tcW w:w="0" w:type="auto"/>
            <w:vAlign w:val="center"/>
          </w:tcPr>
          <w:p w14:paraId="7F1EA089" w14:textId="22178704" w:rsidR="008E1A4B" w:rsidRPr="00D527DE" w:rsidRDefault="008E1A4B" w:rsidP="00C5553D">
            <w:pPr>
              <w:pStyle w:val="G-PCCTablebody"/>
              <w:jc w:val="right"/>
            </w:pPr>
            <w:r w:rsidRPr="00D527DE">
              <w:t>1151</w:t>
            </w:r>
          </w:p>
        </w:tc>
        <w:tc>
          <w:tcPr>
            <w:tcW w:w="0" w:type="auto"/>
            <w:vAlign w:val="center"/>
          </w:tcPr>
          <w:p w14:paraId="550198AF" w14:textId="7BA36EEE" w:rsidR="008E1A4B" w:rsidRPr="00D527DE" w:rsidRDefault="008E1A4B" w:rsidP="00C5553D">
            <w:pPr>
              <w:pStyle w:val="G-PCCTablebody"/>
              <w:jc w:val="right"/>
            </w:pPr>
            <w:r w:rsidRPr="00D527DE">
              <w:t>1114</w:t>
            </w:r>
          </w:p>
        </w:tc>
        <w:tc>
          <w:tcPr>
            <w:tcW w:w="0" w:type="auto"/>
            <w:vAlign w:val="center"/>
          </w:tcPr>
          <w:p w14:paraId="394B6796" w14:textId="47E38F6E" w:rsidR="008E1A4B" w:rsidRPr="00D527DE" w:rsidRDefault="008E1A4B" w:rsidP="00C5553D">
            <w:pPr>
              <w:pStyle w:val="G-PCCTablebody"/>
              <w:jc w:val="right"/>
            </w:pPr>
            <w:r w:rsidRPr="00D527DE">
              <w:t>1077</w:t>
            </w:r>
          </w:p>
        </w:tc>
        <w:tc>
          <w:tcPr>
            <w:tcW w:w="0" w:type="auto"/>
            <w:vAlign w:val="center"/>
          </w:tcPr>
          <w:p w14:paraId="1CD1C28E" w14:textId="00024941" w:rsidR="008E1A4B" w:rsidRPr="00D527DE" w:rsidRDefault="008E1A4B" w:rsidP="00C5553D">
            <w:pPr>
              <w:pStyle w:val="G-PCCTablebody"/>
              <w:jc w:val="right"/>
            </w:pPr>
            <w:r w:rsidRPr="00D527DE">
              <w:t>1037</w:t>
            </w:r>
          </w:p>
        </w:tc>
        <w:tc>
          <w:tcPr>
            <w:tcW w:w="0" w:type="auto"/>
            <w:vAlign w:val="center"/>
          </w:tcPr>
          <w:p w14:paraId="36218BFE" w14:textId="72C0F15E" w:rsidR="008E1A4B" w:rsidRPr="00D527DE" w:rsidRDefault="008E1A4B" w:rsidP="00C5553D">
            <w:pPr>
              <w:pStyle w:val="G-PCCTablebody"/>
              <w:jc w:val="right"/>
            </w:pPr>
            <w:r w:rsidRPr="00D527DE">
              <w:t>995</w:t>
            </w:r>
          </w:p>
        </w:tc>
        <w:tc>
          <w:tcPr>
            <w:tcW w:w="0" w:type="auto"/>
            <w:vAlign w:val="center"/>
          </w:tcPr>
          <w:p w14:paraId="400450E9" w14:textId="6EF88A2C" w:rsidR="008E1A4B" w:rsidRPr="00D527DE" w:rsidRDefault="008E1A4B" w:rsidP="00C5553D">
            <w:pPr>
              <w:pStyle w:val="G-PCCTablebody"/>
              <w:jc w:val="right"/>
            </w:pPr>
            <w:r w:rsidRPr="00D527DE">
              <w:t>952</w:t>
            </w:r>
          </w:p>
        </w:tc>
        <w:tc>
          <w:tcPr>
            <w:tcW w:w="0" w:type="auto"/>
            <w:vAlign w:val="center"/>
          </w:tcPr>
          <w:p w14:paraId="00A0D8FC" w14:textId="4FD9BEAF" w:rsidR="008E1A4B" w:rsidRPr="00D527DE" w:rsidRDefault="008E1A4B" w:rsidP="00C5553D">
            <w:pPr>
              <w:pStyle w:val="G-PCCTablebody"/>
              <w:jc w:val="right"/>
            </w:pPr>
            <w:r w:rsidRPr="00D527DE">
              <w:t>906</w:t>
            </w:r>
          </w:p>
        </w:tc>
        <w:tc>
          <w:tcPr>
            <w:tcW w:w="0" w:type="auto"/>
            <w:vAlign w:val="center"/>
          </w:tcPr>
          <w:p w14:paraId="35B0E2F6" w14:textId="6F750D6C" w:rsidR="008E1A4B" w:rsidRPr="00D527DE" w:rsidRDefault="008E1A4B" w:rsidP="00C5553D">
            <w:pPr>
              <w:pStyle w:val="G-PCCTablebody"/>
              <w:jc w:val="right"/>
            </w:pPr>
            <w:r w:rsidRPr="00D527DE">
              <w:t>857</w:t>
            </w:r>
          </w:p>
        </w:tc>
        <w:tc>
          <w:tcPr>
            <w:tcW w:w="0" w:type="auto"/>
            <w:vAlign w:val="center"/>
          </w:tcPr>
          <w:p w14:paraId="5DFFBFAC" w14:textId="7890DDDE" w:rsidR="008E1A4B" w:rsidRPr="00D527DE" w:rsidRDefault="008E1A4B" w:rsidP="00C5553D">
            <w:pPr>
              <w:pStyle w:val="G-PCCTablebody"/>
              <w:jc w:val="right"/>
            </w:pPr>
            <w:r w:rsidRPr="00D527DE">
              <w:t>805</w:t>
            </w:r>
          </w:p>
        </w:tc>
        <w:tc>
          <w:tcPr>
            <w:tcW w:w="0" w:type="auto"/>
            <w:vAlign w:val="center"/>
          </w:tcPr>
          <w:p w14:paraId="376919A7" w14:textId="689C94BE" w:rsidR="008E1A4B" w:rsidRPr="00D527DE" w:rsidRDefault="008E1A4B" w:rsidP="00C5553D">
            <w:pPr>
              <w:pStyle w:val="G-PCCTablebody"/>
              <w:jc w:val="right"/>
            </w:pPr>
            <w:r w:rsidRPr="00D527DE">
              <w:t>750</w:t>
            </w:r>
          </w:p>
        </w:tc>
        <w:tc>
          <w:tcPr>
            <w:tcW w:w="0" w:type="auto"/>
            <w:vAlign w:val="center"/>
          </w:tcPr>
          <w:p w14:paraId="5609F249" w14:textId="5A032A0B" w:rsidR="008E1A4B" w:rsidRPr="00D527DE" w:rsidRDefault="008E1A4B" w:rsidP="00C5553D">
            <w:pPr>
              <w:pStyle w:val="G-PCCTablebody"/>
              <w:jc w:val="right"/>
            </w:pPr>
            <w:r w:rsidRPr="00D527DE">
              <w:t>690</w:t>
            </w:r>
          </w:p>
        </w:tc>
        <w:tc>
          <w:tcPr>
            <w:tcW w:w="0" w:type="auto"/>
            <w:vAlign w:val="center"/>
          </w:tcPr>
          <w:p w14:paraId="56A0B375" w14:textId="4670CCD9" w:rsidR="008E1A4B" w:rsidRPr="00D527DE" w:rsidRDefault="008E1A4B" w:rsidP="00C5553D">
            <w:pPr>
              <w:pStyle w:val="G-PCCTablebody"/>
              <w:jc w:val="right"/>
            </w:pPr>
            <w:r w:rsidRPr="00D527DE">
              <w:t>625</w:t>
            </w:r>
          </w:p>
        </w:tc>
      </w:tr>
      <w:tr w:rsidR="008E1A4B" w:rsidRPr="00D527DE" w14:paraId="6987E341" w14:textId="77777777" w:rsidTr="00C5553D">
        <w:trPr>
          <w:jc w:val="center"/>
        </w:trPr>
        <w:tc>
          <w:tcPr>
            <w:tcW w:w="776" w:type="dxa"/>
            <w:vAlign w:val="center"/>
          </w:tcPr>
          <w:p w14:paraId="30811E6C" w14:textId="706F8D67" w:rsidR="008E1A4B" w:rsidRPr="00C5553D" w:rsidRDefault="008E1A4B" w:rsidP="00C5553D">
            <w:pPr>
              <w:pStyle w:val="G-PCCTablebody"/>
              <w:jc w:val="center"/>
              <w:rPr>
                <w:b/>
                <w:bCs/>
              </w:rPr>
            </w:pPr>
            <w:r w:rsidRPr="00C5553D">
              <w:rPr>
                <w:b/>
                <w:bCs/>
              </w:rPr>
              <w:t>252</w:t>
            </w:r>
          </w:p>
        </w:tc>
        <w:tc>
          <w:tcPr>
            <w:tcW w:w="0" w:type="auto"/>
            <w:vAlign w:val="center"/>
          </w:tcPr>
          <w:p w14:paraId="6478DF09" w14:textId="029089D4" w:rsidR="008E1A4B" w:rsidRPr="00D527DE" w:rsidRDefault="008E1A4B" w:rsidP="00C5553D">
            <w:pPr>
              <w:pStyle w:val="G-PCCTablebody"/>
              <w:jc w:val="right"/>
            </w:pPr>
            <w:r w:rsidRPr="00D527DE">
              <w:t>553</w:t>
            </w:r>
          </w:p>
        </w:tc>
        <w:tc>
          <w:tcPr>
            <w:tcW w:w="0" w:type="auto"/>
            <w:vAlign w:val="center"/>
          </w:tcPr>
          <w:p w14:paraId="0C115941" w14:textId="7E044295" w:rsidR="008E1A4B" w:rsidRPr="00D527DE" w:rsidRDefault="008E1A4B" w:rsidP="00C5553D">
            <w:pPr>
              <w:pStyle w:val="G-PCCTablebody"/>
              <w:jc w:val="right"/>
            </w:pPr>
            <w:r w:rsidRPr="00D527DE">
              <w:t>471</w:t>
            </w:r>
          </w:p>
        </w:tc>
        <w:tc>
          <w:tcPr>
            <w:tcW w:w="0" w:type="auto"/>
            <w:vAlign w:val="center"/>
          </w:tcPr>
          <w:p w14:paraId="1099C531" w14:textId="047B53A8" w:rsidR="008E1A4B" w:rsidRPr="00D527DE" w:rsidRDefault="008E1A4B" w:rsidP="00C5553D">
            <w:pPr>
              <w:pStyle w:val="G-PCCTablebody"/>
              <w:jc w:val="right"/>
            </w:pPr>
            <w:r w:rsidRPr="00D527DE">
              <w:t>376</w:t>
            </w:r>
          </w:p>
        </w:tc>
        <w:tc>
          <w:tcPr>
            <w:tcW w:w="0" w:type="auto"/>
            <w:vAlign w:val="center"/>
          </w:tcPr>
          <w:p w14:paraId="762EB394" w14:textId="0A451273" w:rsidR="008E1A4B" w:rsidRPr="00D527DE" w:rsidRDefault="008E1A4B" w:rsidP="00C5553D">
            <w:pPr>
              <w:pStyle w:val="G-PCCTablebody"/>
              <w:jc w:val="right"/>
            </w:pPr>
            <w:r w:rsidRPr="00D527DE">
              <w:t>255</w:t>
            </w:r>
          </w:p>
        </w:tc>
        <w:tc>
          <w:tcPr>
            <w:tcW w:w="0" w:type="auto"/>
            <w:vAlign w:val="center"/>
          </w:tcPr>
          <w:p w14:paraId="78AC193E" w14:textId="77777777" w:rsidR="008E1A4B" w:rsidRPr="00D527DE" w:rsidRDefault="008E1A4B" w:rsidP="00C5553D">
            <w:pPr>
              <w:pStyle w:val="G-PCCTablebody"/>
              <w:jc w:val="right"/>
            </w:pPr>
          </w:p>
        </w:tc>
        <w:tc>
          <w:tcPr>
            <w:tcW w:w="0" w:type="auto"/>
            <w:vAlign w:val="center"/>
          </w:tcPr>
          <w:p w14:paraId="7D514FB0" w14:textId="77777777" w:rsidR="008E1A4B" w:rsidRPr="00D527DE" w:rsidRDefault="008E1A4B" w:rsidP="00C5553D">
            <w:pPr>
              <w:pStyle w:val="G-PCCTablebody"/>
              <w:jc w:val="right"/>
            </w:pPr>
          </w:p>
        </w:tc>
        <w:tc>
          <w:tcPr>
            <w:tcW w:w="0" w:type="auto"/>
            <w:vAlign w:val="center"/>
          </w:tcPr>
          <w:p w14:paraId="336B0FFE" w14:textId="77777777" w:rsidR="008E1A4B" w:rsidRPr="00D527DE" w:rsidRDefault="008E1A4B" w:rsidP="00C5553D">
            <w:pPr>
              <w:pStyle w:val="G-PCCTablebody"/>
              <w:jc w:val="right"/>
            </w:pPr>
          </w:p>
        </w:tc>
        <w:tc>
          <w:tcPr>
            <w:tcW w:w="0" w:type="auto"/>
            <w:vAlign w:val="center"/>
          </w:tcPr>
          <w:p w14:paraId="2D516342" w14:textId="77777777" w:rsidR="008E1A4B" w:rsidRPr="00D527DE" w:rsidRDefault="008E1A4B" w:rsidP="00C5553D">
            <w:pPr>
              <w:pStyle w:val="G-PCCTablebody"/>
              <w:jc w:val="right"/>
            </w:pPr>
          </w:p>
        </w:tc>
        <w:tc>
          <w:tcPr>
            <w:tcW w:w="0" w:type="auto"/>
            <w:vAlign w:val="center"/>
          </w:tcPr>
          <w:p w14:paraId="2659A89B" w14:textId="77777777" w:rsidR="008E1A4B" w:rsidRPr="00D527DE" w:rsidRDefault="008E1A4B" w:rsidP="00C5553D">
            <w:pPr>
              <w:pStyle w:val="G-PCCTablebody"/>
              <w:jc w:val="right"/>
            </w:pPr>
          </w:p>
        </w:tc>
        <w:tc>
          <w:tcPr>
            <w:tcW w:w="0" w:type="auto"/>
            <w:vAlign w:val="center"/>
          </w:tcPr>
          <w:p w14:paraId="58A5FCAD" w14:textId="77777777" w:rsidR="008E1A4B" w:rsidRPr="00D527DE" w:rsidRDefault="008E1A4B" w:rsidP="00C5553D">
            <w:pPr>
              <w:pStyle w:val="G-PCCTablebody"/>
              <w:jc w:val="right"/>
            </w:pPr>
          </w:p>
        </w:tc>
        <w:tc>
          <w:tcPr>
            <w:tcW w:w="0" w:type="auto"/>
            <w:vAlign w:val="center"/>
          </w:tcPr>
          <w:p w14:paraId="72DB65CA" w14:textId="77777777" w:rsidR="008E1A4B" w:rsidRPr="00D527DE" w:rsidRDefault="008E1A4B" w:rsidP="00C5553D">
            <w:pPr>
              <w:pStyle w:val="G-PCCTablebody"/>
              <w:jc w:val="right"/>
            </w:pPr>
          </w:p>
        </w:tc>
        <w:tc>
          <w:tcPr>
            <w:tcW w:w="0" w:type="auto"/>
            <w:vAlign w:val="center"/>
          </w:tcPr>
          <w:p w14:paraId="65DCFAA1" w14:textId="77777777" w:rsidR="008E1A4B" w:rsidRPr="00D527DE" w:rsidRDefault="008E1A4B" w:rsidP="00C5553D">
            <w:pPr>
              <w:pStyle w:val="G-PCCTablebody"/>
              <w:jc w:val="right"/>
            </w:pPr>
          </w:p>
        </w:tc>
      </w:tr>
    </w:tbl>
    <w:p w14:paraId="3C0DE70A" w14:textId="77777777" w:rsidR="008E1A4B" w:rsidRPr="00D527DE" w:rsidRDefault="008E1A4B" w:rsidP="00991C59">
      <w:pPr>
        <w:rPr>
          <w:lang w:val="en-CA" w:eastAsia="ja-JP"/>
        </w:rPr>
      </w:pPr>
    </w:p>
    <w:p w14:paraId="75E36403" w14:textId="77777777" w:rsidR="00991C59" w:rsidRPr="00D527DE" w:rsidRDefault="00991C59" w:rsidP="007F16A3">
      <w:pPr>
        <w:pStyle w:val="3"/>
        <w:rPr>
          <w:lang w:val="en-CA"/>
        </w:rPr>
      </w:pPr>
      <w:bookmarkStart w:id="2470" w:name="_Ref12356821"/>
      <w:bookmarkStart w:id="2471" w:name="_Toc24731206"/>
      <w:bookmarkStart w:id="2472" w:name="_Toc38236556"/>
      <w:r w:rsidRPr="00D527DE">
        <w:rPr>
          <w:lang w:val="en-CA"/>
        </w:rPr>
        <w:t>Arithmetic decoding engine</w:t>
      </w:r>
      <w:bookmarkEnd w:id="2470"/>
      <w:bookmarkEnd w:id="2471"/>
      <w:bookmarkEnd w:id="2472"/>
    </w:p>
    <w:p w14:paraId="2F80BED4" w14:textId="77777777" w:rsidR="00991C59" w:rsidRPr="00D527DE" w:rsidRDefault="00991C59" w:rsidP="007F16A3">
      <w:pPr>
        <w:pStyle w:val="4"/>
        <w:rPr>
          <w:lang w:val="en-CA"/>
        </w:rPr>
      </w:pPr>
      <w:r w:rsidRPr="00D527DE">
        <w:rPr>
          <w:lang w:val="en-CA"/>
        </w:rPr>
        <w:t>General</w:t>
      </w:r>
    </w:p>
    <w:p w14:paraId="792588AE" w14:textId="77777777" w:rsidR="00991C59" w:rsidRPr="00D527DE" w:rsidRDefault="00991C59" w:rsidP="00991C59">
      <w:pPr>
        <w:rPr>
          <w:lang w:val="en-CA" w:eastAsia="ja-JP"/>
        </w:rPr>
      </w:pPr>
      <w:r w:rsidRPr="00D527DE">
        <w:rPr>
          <w:lang w:val="en-CA" w:eastAsia="ja-JP"/>
        </w:rPr>
        <w:t>The arithmetic decoding engine is a multi-context adaptive binary arithmetic decoder, performing binary renormalisation and producing binary outputs.</w:t>
      </w:r>
    </w:p>
    <w:p w14:paraId="0E122516" w14:textId="7CC1B8F4" w:rsidR="00991C59" w:rsidRPr="009334E7" w:rsidRDefault="00DE62A0" w:rsidP="007F16A3">
      <w:pPr>
        <w:pStyle w:val="Note1"/>
        <w:rPr>
          <w:rFonts w:ascii="Cambria" w:hAnsi="Cambria"/>
          <w:lang w:val="en-CA" w:eastAsia="ja-JP"/>
        </w:rPr>
      </w:pPr>
      <w:r w:rsidRPr="009334E7">
        <w:rPr>
          <w:rFonts w:ascii="Cambria" w:hAnsi="Cambria"/>
          <w:lang w:val="en-CA" w:eastAsia="ja-JP"/>
        </w:rPr>
        <w:t>NOTE  —</w:t>
      </w:r>
      <w:r w:rsidR="00991C59" w:rsidRPr="009334E7">
        <w:rPr>
          <w:rFonts w:ascii="Cambria" w:hAnsi="Cambria"/>
          <w:lang w:val="en-CA" w:eastAsia="ja-JP"/>
        </w:rPr>
        <w:t xml:space="preserve">  The arithmetic decoding engine is based upon that of Dirac|SMPTE VC-2.</w:t>
      </w:r>
    </w:p>
    <w:p w14:paraId="5E948387" w14:textId="77777777" w:rsidR="00991C59" w:rsidRPr="00D527DE" w:rsidRDefault="00991C59" w:rsidP="00991C59">
      <w:pPr>
        <w:rPr>
          <w:lang w:val="en-CA" w:eastAsia="ja-JP"/>
        </w:rPr>
      </w:pPr>
      <w:r w:rsidRPr="00D527DE">
        <w:rPr>
          <w:lang w:val="en-CA" w:eastAsia="ja-JP"/>
        </w:rPr>
        <w:t>The arithmetic decoder state consists of the following variables:</w:t>
      </w:r>
    </w:p>
    <w:p w14:paraId="23A97772" w14:textId="77777777" w:rsidR="00DE62A0" w:rsidRPr="00D527DE" w:rsidRDefault="00991C59" w:rsidP="007F16A3">
      <w:pPr>
        <w:numPr>
          <w:ilvl w:val="0"/>
          <w:numId w:val="42"/>
        </w:numPr>
        <w:rPr>
          <w:lang w:val="en-CA" w:eastAsia="ja-JP"/>
        </w:rPr>
      </w:pPr>
      <w:r w:rsidRPr="00D527DE">
        <w:rPr>
          <w:lang w:val="en-CA" w:eastAsia="ja-JP"/>
        </w:rPr>
        <w:t>ivlLow, an integer representing the beginning of the current coding interval.</w:t>
      </w:r>
    </w:p>
    <w:p w14:paraId="2BDD1D18" w14:textId="77777777" w:rsidR="00DE62A0" w:rsidRPr="00D527DE" w:rsidRDefault="00BF2A06" w:rsidP="007F16A3">
      <w:pPr>
        <w:numPr>
          <w:ilvl w:val="0"/>
          <w:numId w:val="42"/>
        </w:numPr>
        <w:rPr>
          <w:lang w:val="en-CA" w:eastAsia="ja-JP"/>
        </w:rPr>
      </w:pPr>
      <w:r w:rsidRPr="00D527DE">
        <w:rPr>
          <w:lang w:val="en-CA" w:eastAsia="ja-JP"/>
        </w:rPr>
        <w:t>ivlRange</w:t>
      </w:r>
      <w:r w:rsidR="00991C59" w:rsidRPr="00D527DE">
        <w:rPr>
          <w:lang w:val="en-CA" w:eastAsia="ja-JP"/>
        </w:rPr>
        <w:t>, an integer representing the size of the current coding interval.</w:t>
      </w:r>
    </w:p>
    <w:p w14:paraId="322A9E2D" w14:textId="0478CFB1" w:rsidR="00991C59" w:rsidRPr="00D527DE" w:rsidRDefault="00BF2A06" w:rsidP="007F16A3">
      <w:pPr>
        <w:numPr>
          <w:ilvl w:val="0"/>
          <w:numId w:val="42"/>
        </w:numPr>
        <w:rPr>
          <w:lang w:val="en-CA" w:eastAsia="ja-JP"/>
        </w:rPr>
      </w:pPr>
      <w:r w:rsidRPr="00D527DE">
        <w:rPr>
          <w:lang w:val="en-CA" w:eastAsia="ja-JP"/>
        </w:rPr>
        <w:t>ivlCode</w:t>
      </w:r>
      <w:r w:rsidR="00991C59" w:rsidRPr="00D527DE">
        <w:rPr>
          <w:lang w:val="en-CA" w:eastAsia="ja-JP"/>
        </w:rPr>
        <w:t>, an integer within the interval[</w:t>
      </w:r>
      <w:r w:rsidR="00DE62A0" w:rsidRPr="00D527DE">
        <w:rPr>
          <w:lang w:val="en-CA" w:eastAsia="ja-JP"/>
        </w:rPr>
        <w:t> </w:t>
      </w:r>
      <w:r w:rsidR="00991C59" w:rsidRPr="00D527DE">
        <w:rPr>
          <w:lang w:val="en-CA" w:eastAsia="ja-JP"/>
        </w:rPr>
        <w:t xml:space="preserve">ivlLow, ivlLow + </w:t>
      </w:r>
      <w:r w:rsidRPr="00D527DE">
        <w:rPr>
          <w:lang w:val="en-CA" w:eastAsia="ja-JP"/>
        </w:rPr>
        <w:t>ivlRange −</w:t>
      </w:r>
      <w:r w:rsidR="00991C59" w:rsidRPr="00D527DE">
        <w:rPr>
          <w:lang w:val="en-CA" w:eastAsia="ja-JP"/>
        </w:rPr>
        <w:t xml:space="preserve"> 1</w:t>
      </w:r>
      <w:r w:rsidR="00DE62A0" w:rsidRPr="00D527DE">
        <w:rPr>
          <w:lang w:val="en-CA" w:eastAsia="ja-JP"/>
        </w:rPr>
        <w:t> </w:t>
      </w:r>
      <w:r w:rsidR="00991C59" w:rsidRPr="00D527DE">
        <w:rPr>
          <w:lang w:val="en-CA" w:eastAsia="ja-JP"/>
        </w:rPr>
        <w:t>], updated from the encoded bitstream.</w:t>
      </w:r>
    </w:p>
    <w:p w14:paraId="28E8846D" w14:textId="333A56DE" w:rsidR="003412F8" w:rsidRPr="00D527DE" w:rsidRDefault="003412F8" w:rsidP="007F16A3">
      <w:pPr>
        <w:pStyle w:val="4"/>
        <w:rPr>
          <w:lang w:val="en-CA"/>
        </w:rPr>
      </w:pPr>
      <w:bookmarkStart w:id="2473" w:name="_Toc4056207"/>
      <w:bookmarkStart w:id="2474" w:name="_Toc6215381"/>
      <w:bookmarkStart w:id="2475" w:name="_Ref9677860"/>
      <w:bookmarkStart w:id="2476" w:name="_Ref12356527"/>
      <w:bookmarkStart w:id="2477" w:name="_Ref12356837"/>
      <w:r w:rsidRPr="00D527DE">
        <w:rPr>
          <w:lang w:val="en-CA"/>
        </w:rPr>
        <w:t xml:space="preserve">Initialisation </w:t>
      </w:r>
      <w:r w:rsidRPr="00D527DE">
        <w:t>process</w:t>
      </w:r>
      <w:bookmarkEnd w:id="2473"/>
      <w:bookmarkEnd w:id="2474"/>
      <w:bookmarkEnd w:id="2475"/>
      <w:bookmarkEnd w:id="2476"/>
      <w:bookmarkEnd w:id="2477"/>
    </w:p>
    <w:p w14:paraId="74388DC1" w14:textId="5C6CB6F5" w:rsidR="00991C59" w:rsidRPr="00D527DE" w:rsidRDefault="00991C59" w:rsidP="00991C59">
      <w:pPr>
        <w:rPr>
          <w:lang w:val="en-CA" w:eastAsia="ja-JP"/>
        </w:rPr>
      </w:pPr>
      <w:r w:rsidRPr="00D527DE">
        <w:rPr>
          <w:lang w:val="en-CA" w:eastAsia="ja-JP"/>
        </w:rPr>
        <w:t>The outputs of this process are the</w:t>
      </w:r>
      <w:r w:rsidR="00017257">
        <w:rPr>
          <w:lang w:val="en-CA" w:eastAsia="ja-JP"/>
        </w:rPr>
        <w:t xml:space="preserve"> initialized</w:t>
      </w:r>
      <w:r w:rsidRPr="00D527DE">
        <w:rPr>
          <w:lang w:val="en-CA" w:eastAsia="ja-JP"/>
        </w:rPr>
        <w:t xml:space="preserve"> arithmetic decoding engine variables ivlLow, ivlRange, and ivlCode.</w:t>
      </w:r>
    </w:p>
    <w:p w14:paraId="38A32DA2" w14:textId="77191130" w:rsidR="00991C59" w:rsidRPr="00D527DE" w:rsidRDefault="00991C59" w:rsidP="00991C59">
      <w:pPr>
        <w:rPr>
          <w:lang w:val="en-CA" w:eastAsia="ja-JP"/>
        </w:rPr>
      </w:pPr>
      <w:r w:rsidRPr="00D527DE">
        <w:rPr>
          <w:lang w:val="en-CA" w:eastAsia="ja-JP"/>
        </w:rPr>
        <w:t>At the start of the decoding of any data unit, the arithmetic decoding state shall be</w:t>
      </w:r>
      <w:r w:rsidR="00017257">
        <w:rPr>
          <w:lang w:val="en-CA" w:eastAsia="ja-JP"/>
        </w:rPr>
        <w:t xml:space="preserve"> initialized</w:t>
      </w:r>
      <w:r w:rsidRPr="00D527DE">
        <w:rPr>
          <w:lang w:val="en-CA" w:eastAsia="ja-JP"/>
        </w:rPr>
        <w:t xml:space="preserve"> as follows:</w:t>
      </w:r>
    </w:p>
    <w:p w14:paraId="671A77E4" w14:textId="17B54EC2" w:rsidR="00991C59" w:rsidRPr="00D527DE" w:rsidRDefault="00991C59" w:rsidP="00BE53BF">
      <w:pPr>
        <w:pStyle w:val="Code"/>
        <w:rPr>
          <w:lang w:val="en-CA" w:eastAsia="ja-JP"/>
        </w:rPr>
      </w:pPr>
      <w:r w:rsidRPr="00D527DE">
        <w:rPr>
          <w:lang w:val="en-CA" w:eastAsia="ja-JP"/>
        </w:rPr>
        <w:t>ivlLow = 0;</w:t>
      </w:r>
    </w:p>
    <w:p w14:paraId="7D765013" w14:textId="219B26BF" w:rsidR="00991C59" w:rsidRPr="00D527DE" w:rsidRDefault="00991C59" w:rsidP="00BE53BF">
      <w:pPr>
        <w:pStyle w:val="Code"/>
        <w:rPr>
          <w:lang w:val="en-CA" w:eastAsia="ja-JP"/>
        </w:rPr>
      </w:pPr>
      <w:r w:rsidRPr="00D527DE">
        <w:rPr>
          <w:lang w:val="en-CA" w:eastAsia="ja-JP"/>
        </w:rPr>
        <w:t>ivlRange = 0xffff;</w:t>
      </w:r>
    </w:p>
    <w:p w14:paraId="3EEAD879" w14:textId="582A1EB0" w:rsidR="00991C59" w:rsidRPr="00D527DE" w:rsidRDefault="00991C59" w:rsidP="00BE53BF">
      <w:pPr>
        <w:pStyle w:val="Code"/>
        <w:rPr>
          <w:lang w:val="en-CA" w:eastAsia="ja-JP"/>
        </w:rPr>
      </w:pPr>
      <w:r w:rsidRPr="00D527DE">
        <w:rPr>
          <w:lang w:val="en-CA" w:eastAsia="ja-JP"/>
        </w:rPr>
        <w:t>ivlCode = 0;</w:t>
      </w:r>
    </w:p>
    <w:p w14:paraId="527F5F44" w14:textId="62E833B5" w:rsidR="00991C59" w:rsidRPr="00D527DE" w:rsidRDefault="00991C59" w:rsidP="00BE53BF">
      <w:pPr>
        <w:pStyle w:val="Code"/>
        <w:rPr>
          <w:lang w:val="en-CA" w:eastAsia="ja-JP"/>
        </w:rPr>
      </w:pPr>
      <w:r w:rsidRPr="00D527DE">
        <w:rPr>
          <w:lang w:val="en-CA" w:eastAsia="ja-JP"/>
        </w:rPr>
        <w:t>for (i = 0; i &lt; 15; i++) {</w:t>
      </w:r>
    </w:p>
    <w:p w14:paraId="7B768E37" w14:textId="01148491"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ivlCode &lt;&lt;= 1;</w:t>
      </w:r>
    </w:p>
    <w:p w14:paraId="0E3ABE02" w14:textId="2C1F24D2" w:rsidR="00991C59" w:rsidRPr="00D527DE" w:rsidRDefault="00C43BCF" w:rsidP="004014E9">
      <w:pPr>
        <w:pStyle w:val="Code"/>
        <w:rPr>
          <w:lang w:val="en-CA" w:eastAsia="ja-JP"/>
        </w:rPr>
      </w:pPr>
      <w:r>
        <w:rPr>
          <w:lang w:val="en-CA" w:eastAsia="ja-JP"/>
        </w:rPr>
        <w:t xml:space="preserve">  </w:t>
      </w:r>
      <w:r w:rsidR="00991C59" w:rsidRPr="00D527DE">
        <w:rPr>
          <w:lang w:val="en-CA" w:eastAsia="ja-JP"/>
        </w:rPr>
        <w:t>ivlCode +=</w:t>
      </w:r>
      <w:r w:rsidR="00E536C6">
        <w:rPr>
          <w:lang w:val="en-CA" w:eastAsia="ja-JP"/>
        </w:rPr>
        <w:t xml:space="preserve"> readAeStreamBit</w:t>
      </w:r>
      <w:r w:rsidR="004014E9">
        <w:rPr>
          <w:lang w:val="en-CA" w:eastAsia="ja-JP"/>
        </w:rPr>
        <w:t>(</w:t>
      </w:r>
      <w:r w:rsidR="00991C59" w:rsidRPr="00D527DE">
        <w:rPr>
          <w:lang w:val="en-CA" w:eastAsia="ja-JP"/>
        </w:rPr>
        <w:t>);</w:t>
      </w:r>
    </w:p>
    <w:p w14:paraId="7E980719" w14:textId="41D4457F" w:rsidR="00991C59" w:rsidRPr="00D527DE" w:rsidRDefault="00991C59" w:rsidP="00BE53BF">
      <w:pPr>
        <w:pStyle w:val="Code"/>
        <w:rPr>
          <w:lang w:val="en-CA" w:eastAsia="ja-JP"/>
        </w:rPr>
      </w:pPr>
      <w:r w:rsidRPr="00D527DE">
        <w:rPr>
          <w:lang w:val="en-CA" w:eastAsia="ja-JP"/>
        </w:rPr>
        <w:t>}</w:t>
      </w:r>
    </w:p>
    <w:p w14:paraId="29554903" w14:textId="77777777" w:rsidR="00991C59" w:rsidRPr="00D527DE" w:rsidRDefault="00991C59" w:rsidP="007F16A3">
      <w:pPr>
        <w:pStyle w:val="4"/>
        <w:rPr>
          <w:lang w:val="en-CA"/>
        </w:rPr>
      </w:pPr>
      <w:bookmarkStart w:id="2478" w:name="_Ref12356662"/>
      <w:r w:rsidRPr="00D527DE">
        <w:rPr>
          <w:lang w:val="en-CA"/>
        </w:rPr>
        <w:t>Decoding process for a single binary value</w:t>
      </w:r>
      <w:bookmarkEnd w:id="2478"/>
    </w:p>
    <w:p w14:paraId="47DEC68A" w14:textId="77777777" w:rsidR="00991C59" w:rsidRPr="00D527DE" w:rsidRDefault="00991C59" w:rsidP="00991C59">
      <w:pPr>
        <w:rPr>
          <w:lang w:val="en-CA" w:eastAsia="ja-JP"/>
        </w:rPr>
      </w:pPr>
      <w:r w:rsidRPr="00D527DE">
        <w:rPr>
          <w:lang w:val="en-CA" w:eastAsia="ja-JP"/>
        </w:rPr>
        <w:t>The inputs to this process are the context variable ctx and the state variables ivlLow, ivlRange, and ivlCode.</w:t>
      </w:r>
    </w:p>
    <w:p w14:paraId="48737CCA" w14:textId="77777777" w:rsidR="00991C59" w:rsidRPr="00D527DE" w:rsidRDefault="00991C59" w:rsidP="00991C59">
      <w:pPr>
        <w:rPr>
          <w:lang w:val="en-CA" w:eastAsia="ja-JP"/>
        </w:rPr>
      </w:pPr>
      <w:r w:rsidRPr="00D527DE">
        <w:rPr>
          <w:lang w:val="en-CA" w:eastAsia="ja-JP"/>
        </w:rPr>
        <w:lastRenderedPageBreak/>
        <w:t>The outputs of this process are the decoded binary value binVal, and the updated state variables ivlLow, and ivlRange.</w:t>
      </w:r>
    </w:p>
    <w:p w14:paraId="1187375D"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0B63A66E" w14:textId="077AF9FC" w:rsidR="00991C59" w:rsidRPr="00D527DE" w:rsidRDefault="00991C59" w:rsidP="00BE53BF">
      <w:pPr>
        <w:pStyle w:val="Code"/>
        <w:rPr>
          <w:lang w:val="en-CA" w:eastAsia="ja-JP"/>
        </w:rPr>
      </w:pPr>
      <w:r w:rsidRPr="00D527DE">
        <w:rPr>
          <w:lang w:val="en-CA" w:eastAsia="ja-JP"/>
        </w:rPr>
        <w:t>count = ivlCode − ivlLow;</w:t>
      </w:r>
    </w:p>
    <w:p w14:paraId="08F493EB" w14:textId="13D4F671" w:rsidR="00991C59" w:rsidRPr="00D527DE" w:rsidRDefault="00991C59" w:rsidP="00BE53BF">
      <w:pPr>
        <w:pStyle w:val="Code"/>
        <w:rPr>
          <w:lang w:val="en-CA" w:eastAsia="ja-JP"/>
        </w:rPr>
      </w:pPr>
      <w:r w:rsidRPr="00D527DE">
        <w:rPr>
          <w:lang w:val="en-CA" w:eastAsia="ja-JP"/>
        </w:rPr>
        <w:t>rangeTimesProb = (ivlRange × ctx) &gt;&gt; 16;</w:t>
      </w:r>
    </w:p>
    <w:p w14:paraId="29DB5C90" w14:textId="6BFF01DF" w:rsidR="00991C59" w:rsidRPr="00D527DE" w:rsidRDefault="00991C59" w:rsidP="00BE53BF">
      <w:pPr>
        <w:pStyle w:val="Code"/>
        <w:rPr>
          <w:lang w:val="en-CA" w:eastAsia="ja-JP"/>
        </w:rPr>
      </w:pPr>
      <w:r w:rsidRPr="00D527DE">
        <w:rPr>
          <w:lang w:val="en-CA" w:eastAsia="ja-JP"/>
        </w:rPr>
        <w:t>binVal = count &gt;= rangeTimeProb;</w:t>
      </w:r>
    </w:p>
    <w:p w14:paraId="5F7AD102" w14:textId="30F7CA63" w:rsidR="00991C59" w:rsidRPr="00D527DE" w:rsidRDefault="00991C59" w:rsidP="00BE53BF">
      <w:pPr>
        <w:pStyle w:val="Code"/>
        <w:rPr>
          <w:lang w:val="en-CA" w:eastAsia="ja-JP"/>
        </w:rPr>
      </w:pPr>
      <w:r w:rsidRPr="00D527DE">
        <w:rPr>
          <w:lang w:val="en-CA" w:eastAsia="ja-JP"/>
        </w:rPr>
        <w:t>if (!binVal)</w:t>
      </w:r>
    </w:p>
    <w:p w14:paraId="05B12B9F" w14:textId="2D1C13E7"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ivlRange = rangeTimesProb;</w:t>
      </w:r>
    </w:p>
    <w:p w14:paraId="78E329D5" w14:textId="293459E3" w:rsidR="00991C59" w:rsidRPr="00D527DE" w:rsidRDefault="00991C59" w:rsidP="00BE53BF">
      <w:pPr>
        <w:pStyle w:val="Code"/>
        <w:rPr>
          <w:lang w:val="en-CA" w:eastAsia="ja-JP"/>
        </w:rPr>
      </w:pPr>
      <w:r w:rsidRPr="00D527DE">
        <w:rPr>
          <w:lang w:val="en-CA" w:eastAsia="ja-JP"/>
        </w:rPr>
        <w:t>else {</w:t>
      </w:r>
    </w:p>
    <w:p w14:paraId="3DC8BDA0" w14:textId="5869328E"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 rangeTimesProb;</w:t>
      </w:r>
    </w:p>
    <w:p w14:paraId="591F76AB" w14:textId="56C54A4D"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ivlRange −= rangeTimesProb;</w:t>
      </w:r>
    </w:p>
    <w:p w14:paraId="27186C44" w14:textId="69C04835" w:rsidR="00991C59" w:rsidRPr="00D527DE" w:rsidRDefault="00991C59" w:rsidP="00BE53BF">
      <w:pPr>
        <w:pStyle w:val="Code"/>
        <w:rPr>
          <w:lang w:val="en-CA" w:eastAsia="ja-JP"/>
        </w:rPr>
      </w:pPr>
      <w:r w:rsidRPr="00D527DE">
        <w:rPr>
          <w:lang w:val="en-CA" w:eastAsia="ja-JP"/>
        </w:rPr>
        <w:t>}</w:t>
      </w:r>
    </w:p>
    <w:p w14:paraId="6EFE46FD" w14:textId="77777777" w:rsidR="00991C59" w:rsidRPr="00D527DE" w:rsidRDefault="00991C59" w:rsidP="007F16A3">
      <w:pPr>
        <w:pStyle w:val="4"/>
        <w:rPr>
          <w:lang w:val="en-CA"/>
        </w:rPr>
      </w:pPr>
      <w:bookmarkStart w:id="2479" w:name="_Ref12356743"/>
      <w:r w:rsidRPr="00D527DE">
        <w:rPr>
          <w:lang w:val="en-CA"/>
        </w:rPr>
        <w:t>Decoding process for a single binary bypass value</w:t>
      </w:r>
      <w:bookmarkEnd w:id="2479"/>
    </w:p>
    <w:p w14:paraId="2BF65365"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23EA0A5B"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649C1588"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52F2DF64" w14:textId="109F0A19" w:rsidR="00991C59" w:rsidRPr="00D527DE" w:rsidRDefault="00991C59" w:rsidP="00BE53BF">
      <w:pPr>
        <w:pStyle w:val="Code"/>
        <w:rPr>
          <w:lang w:val="en-CA" w:eastAsia="ja-JP"/>
        </w:rPr>
      </w:pPr>
      <w:r w:rsidRPr="00D527DE">
        <w:rPr>
          <w:lang w:val="en-CA" w:eastAsia="ja-JP"/>
        </w:rPr>
        <w:t>count = ivlCode − ivlLow;</w:t>
      </w:r>
    </w:p>
    <w:p w14:paraId="4A70E920" w14:textId="405329B0" w:rsidR="00991C59" w:rsidRPr="00D527DE" w:rsidRDefault="00991C59" w:rsidP="00BE53BF">
      <w:pPr>
        <w:pStyle w:val="Code"/>
        <w:rPr>
          <w:lang w:val="en-CA" w:eastAsia="ja-JP"/>
        </w:rPr>
      </w:pPr>
      <w:r w:rsidRPr="00D527DE">
        <w:rPr>
          <w:lang w:val="en-CA" w:eastAsia="ja-JP"/>
        </w:rPr>
        <w:t>rangeTimesProb = ivlRange &gt;&gt; 1;</w:t>
      </w:r>
    </w:p>
    <w:p w14:paraId="68AC5CBF" w14:textId="51731F27" w:rsidR="00991C59" w:rsidRPr="00D527DE" w:rsidRDefault="00991C59" w:rsidP="00BE53BF">
      <w:pPr>
        <w:pStyle w:val="Code"/>
        <w:rPr>
          <w:lang w:val="en-CA" w:eastAsia="ja-JP"/>
        </w:rPr>
      </w:pPr>
      <w:r w:rsidRPr="00D527DE">
        <w:rPr>
          <w:lang w:val="en-CA" w:eastAsia="ja-JP"/>
        </w:rPr>
        <w:t>binVal = count &gt;= rangeTimeProb;</w:t>
      </w:r>
    </w:p>
    <w:p w14:paraId="376EE959" w14:textId="487EE951" w:rsidR="00991C59" w:rsidRPr="00D527DE" w:rsidRDefault="00991C59" w:rsidP="00BE53BF">
      <w:pPr>
        <w:pStyle w:val="Code"/>
        <w:rPr>
          <w:lang w:val="en-CA" w:eastAsia="ja-JP"/>
        </w:rPr>
      </w:pPr>
      <w:r w:rsidRPr="00D527DE">
        <w:rPr>
          <w:lang w:val="en-CA" w:eastAsia="ja-JP"/>
        </w:rPr>
        <w:t>if (!binVal)</w:t>
      </w:r>
    </w:p>
    <w:p w14:paraId="34FACCA1" w14:textId="47C9B393"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ivlRange = rangeTimesProb;</w:t>
      </w:r>
    </w:p>
    <w:p w14:paraId="14891967" w14:textId="1FFADE81" w:rsidR="00991C59" w:rsidRPr="00D527DE" w:rsidRDefault="00991C59" w:rsidP="00BE53BF">
      <w:pPr>
        <w:pStyle w:val="Code"/>
        <w:rPr>
          <w:lang w:val="en-CA" w:eastAsia="ja-JP"/>
        </w:rPr>
      </w:pPr>
      <w:r w:rsidRPr="00D527DE">
        <w:rPr>
          <w:lang w:val="en-CA" w:eastAsia="ja-JP"/>
        </w:rPr>
        <w:t>else {</w:t>
      </w:r>
    </w:p>
    <w:p w14:paraId="6AA040E2" w14:textId="7636B501"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 rangeTimesProb;</w:t>
      </w:r>
    </w:p>
    <w:p w14:paraId="20E60E59" w14:textId="2BCAE5C5"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ivlRange −= rangeTimesProb;</w:t>
      </w:r>
    </w:p>
    <w:p w14:paraId="34C1238E" w14:textId="21DD7A87" w:rsidR="00991C59" w:rsidRPr="00D527DE" w:rsidRDefault="00991C59" w:rsidP="00BE53BF">
      <w:pPr>
        <w:pStyle w:val="Code"/>
        <w:rPr>
          <w:lang w:val="en-CA" w:eastAsia="ja-JP"/>
        </w:rPr>
      </w:pPr>
      <w:r w:rsidRPr="00D527DE">
        <w:rPr>
          <w:lang w:val="en-CA" w:eastAsia="ja-JP"/>
        </w:rPr>
        <w:t>}</w:t>
      </w:r>
    </w:p>
    <w:p w14:paraId="707DD367" w14:textId="77777777" w:rsidR="00991C59" w:rsidRPr="00D527DE" w:rsidRDefault="00991C59" w:rsidP="007F16A3">
      <w:pPr>
        <w:pStyle w:val="4"/>
        <w:rPr>
          <w:lang w:val="en-CA"/>
        </w:rPr>
      </w:pPr>
      <w:bookmarkStart w:id="2480" w:name="_Ref12356881"/>
      <w:r w:rsidRPr="00D527DE">
        <w:rPr>
          <w:lang w:val="en-CA"/>
        </w:rPr>
        <w:t>Arithmetic decoder state renormalisation process</w:t>
      </w:r>
      <w:bookmarkEnd w:id="2480"/>
    </w:p>
    <w:p w14:paraId="262407F0" w14:textId="77777777" w:rsidR="00991C59" w:rsidRPr="00D527DE" w:rsidRDefault="00991C59" w:rsidP="00991C59">
      <w:pPr>
        <w:rPr>
          <w:lang w:val="en-CA" w:eastAsia="ja-JP"/>
        </w:rPr>
      </w:pPr>
      <w:r w:rsidRPr="00D527DE">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7A988003" w14:textId="77777777" w:rsidR="00991C59" w:rsidRPr="00D527DE" w:rsidRDefault="00991C59" w:rsidP="00991C59">
      <w:pPr>
        <w:rPr>
          <w:lang w:val="en-CA" w:eastAsia="ja-JP"/>
        </w:rPr>
      </w:pPr>
      <w:r w:rsidRPr="00D527DE">
        <w:rPr>
          <w:lang w:val="en-CA" w:eastAsia="ja-JP"/>
        </w:rPr>
        <w:t>The outputs of this process are the updated state variables ivlLow, ivlRange, and ivlCode.</w:t>
      </w:r>
    </w:p>
    <w:p w14:paraId="4773E6DB"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446C2B76" w14:textId="48B25D37" w:rsidR="00991C59" w:rsidRPr="00D527DE" w:rsidRDefault="00BF2A06" w:rsidP="00BE53BF">
      <w:pPr>
        <w:pStyle w:val="Code"/>
        <w:rPr>
          <w:lang w:val="en-CA" w:eastAsia="ja-JP"/>
        </w:rPr>
      </w:pPr>
      <w:r w:rsidRPr="00D527DE">
        <w:rPr>
          <w:lang w:val="en-CA" w:eastAsia="ja-JP"/>
        </w:rPr>
        <w:t>if ((ivlLow + ivlRange −</w:t>
      </w:r>
      <w:r w:rsidR="00991C59" w:rsidRPr="00D527DE">
        <w:rPr>
          <w:lang w:val="en-CA" w:eastAsia="ja-JP"/>
        </w:rPr>
        <w:t xml:space="preserve"> 1) ^ ivlLow &gt;= 0x8000) {</w:t>
      </w:r>
    </w:p>
    <w:p w14:paraId="04CC27C9" w14:textId="7DAEEE74" w:rsidR="00991C59" w:rsidRPr="00042C68" w:rsidRDefault="00C43BCF" w:rsidP="00BE53BF">
      <w:pPr>
        <w:pStyle w:val="Code"/>
        <w:rPr>
          <w:lang w:val="fr-FR"/>
        </w:rPr>
      </w:pPr>
      <w:r>
        <w:rPr>
          <w:lang w:val="en-CA" w:eastAsia="ja-JP"/>
        </w:rPr>
        <w:t xml:space="preserve">  </w:t>
      </w:r>
      <w:r w:rsidR="00991C59" w:rsidRPr="00042C68">
        <w:rPr>
          <w:lang w:val="fr-FR"/>
        </w:rPr>
        <w:t>ivlCode ^= 0x4000;</w:t>
      </w:r>
    </w:p>
    <w:p w14:paraId="271EFC4C" w14:textId="3AFED26D" w:rsidR="00991C59" w:rsidRPr="00042C68" w:rsidRDefault="00C43BCF" w:rsidP="00BE53BF">
      <w:pPr>
        <w:pStyle w:val="Code"/>
        <w:rPr>
          <w:lang w:val="fr-FR"/>
        </w:rPr>
      </w:pPr>
      <w:r>
        <w:rPr>
          <w:lang w:val="fr-FR"/>
        </w:rPr>
        <w:t xml:space="preserve">  </w:t>
      </w:r>
      <w:r w:rsidR="00991C59" w:rsidRPr="00042C68">
        <w:rPr>
          <w:lang w:val="fr-FR"/>
        </w:rPr>
        <w:t>ivlLow ^= 0x4000;</w:t>
      </w:r>
    </w:p>
    <w:p w14:paraId="6AC1C4E0" w14:textId="5CDB63DB" w:rsidR="00991C59" w:rsidRPr="00042C68" w:rsidRDefault="00991C59" w:rsidP="00BE53BF">
      <w:pPr>
        <w:pStyle w:val="Code"/>
        <w:rPr>
          <w:lang w:val="fr-FR"/>
        </w:rPr>
      </w:pPr>
      <w:r w:rsidRPr="00042C68">
        <w:rPr>
          <w:lang w:val="fr-FR"/>
        </w:rPr>
        <w:t>}</w:t>
      </w:r>
    </w:p>
    <w:p w14:paraId="26AABA57" w14:textId="6792B49A" w:rsidR="00991C59" w:rsidRPr="00042C68" w:rsidRDefault="00991C59" w:rsidP="00BE53BF">
      <w:pPr>
        <w:pStyle w:val="Code"/>
        <w:rPr>
          <w:lang w:val="fr-FR"/>
        </w:rPr>
      </w:pPr>
      <w:r w:rsidRPr="00042C68">
        <w:rPr>
          <w:lang w:val="fr-FR"/>
        </w:rPr>
        <w:t>ivlRange &lt;&lt;= 1</w:t>
      </w:r>
      <w:r w:rsidR="00BF2A06" w:rsidRPr="00042C68">
        <w:rPr>
          <w:lang w:val="fr-FR"/>
        </w:rPr>
        <w:t>;</w:t>
      </w:r>
    </w:p>
    <w:p w14:paraId="7EBB63D5" w14:textId="0227754E" w:rsidR="00991C59" w:rsidRPr="00042C68" w:rsidRDefault="00991C59" w:rsidP="00BE53BF">
      <w:pPr>
        <w:pStyle w:val="Code"/>
        <w:rPr>
          <w:lang w:val="fr-FR"/>
        </w:rPr>
      </w:pPr>
      <w:r w:rsidRPr="00042C68">
        <w:rPr>
          <w:lang w:val="fr-FR"/>
        </w:rPr>
        <w:t>ivlLow = (ivlLow &lt;&lt; 1) &amp; 0xffff;</w:t>
      </w:r>
    </w:p>
    <w:p w14:paraId="75F1E679" w14:textId="2E6C38DE" w:rsidR="00991C59" w:rsidRPr="00042C68" w:rsidRDefault="00991C59" w:rsidP="004014E9">
      <w:pPr>
        <w:pStyle w:val="Code"/>
        <w:rPr>
          <w:lang w:val="fr-FR"/>
        </w:rPr>
      </w:pPr>
      <w:r w:rsidRPr="00042C68">
        <w:rPr>
          <w:lang w:val="fr-FR"/>
        </w:rPr>
        <w:t xml:space="preserve">ivlCode = ((ivlCode &lt;&lt; 1) | </w:t>
      </w:r>
      <w:r w:rsidR="007619BD">
        <w:rPr>
          <w:lang w:val="fr-FR"/>
        </w:rPr>
        <w:t>readAe</w:t>
      </w:r>
      <w:r w:rsidR="00DD2D4B">
        <w:rPr>
          <w:lang w:val="fr-FR"/>
        </w:rPr>
        <w:t>Stream</w:t>
      </w:r>
      <w:r w:rsidR="007619BD">
        <w:rPr>
          <w:lang w:val="fr-FR"/>
        </w:rPr>
        <w:t>Bit</w:t>
      </w:r>
      <w:r w:rsidR="004014E9">
        <w:rPr>
          <w:lang w:val="fr-FR"/>
        </w:rPr>
        <w:t>(</w:t>
      </w:r>
      <w:r w:rsidRPr="00042C68">
        <w:rPr>
          <w:lang w:val="fr-FR"/>
        </w:rPr>
        <w:t>)) &amp; 0xffff;</w:t>
      </w:r>
    </w:p>
    <w:p w14:paraId="5C23B926" w14:textId="77777777" w:rsidR="00991C59" w:rsidRPr="00D527DE" w:rsidRDefault="00991C59" w:rsidP="007F16A3">
      <w:pPr>
        <w:pStyle w:val="3"/>
        <w:rPr>
          <w:lang w:val="en-CA"/>
        </w:rPr>
      </w:pPr>
      <w:bookmarkStart w:id="2481" w:name="_Toc24731207"/>
      <w:bookmarkStart w:id="2482" w:name="_Toc38236557"/>
      <w:r w:rsidRPr="00D527DE">
        <w:rPr>
          <w:lang w:val="en-CA"/>
        </w:rPr>
        <w:t>Arithmetic encoding engine (informative)</w:t>
      </w:r>
      <w:bookmarkEnd w:id="2481"/>
      <w:bookmarkEnd w:id="2482"/>
    </w:p>
    <w:p w14:paraId="6182D71F" w14:textId="77777777" w:rsidR="00991C59" w:rsidRPr="00D527DE" w:rsidRDefault="00991C59" w:rsidP="007F16A3">
      <w:pPr>
        <w:pStyle w:val="4"/>
        <w:rPr>
          <w:lang w:val="en-CA"/>
        </w:rPr>
      </w:pPr>
      <w:r w:rsidRPr="00D527DE">
        <w:rPr>
          <w:lang w:val="en-CA"/>
        </w:rPr>
        <w:t>General (informative)</w:t>
      </w:r>
    </w:p>
    <w:p w14:paraId="7383A4D0"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C56B6A0" w14:textId="77777777" w:rsidR="00991C59" w:rsidRPr="00D527DE" w:rsidRDefault="00991C59" w:rsidP="00991C59">
      <w:pPr>
        <w:rPr>
          <w:lang w:val="en-CA" w:eastAsia="ja-JP"/>
        </w:rPr>
      </w:pPr>
      <w:r w:rsidRPr="00D527DE">
        <w:rPr>
          <w:lang w:val="en-CA" w:eastAsia="ja-JP"/>
        </w:rPr>
        <w:t>The inputs to this process are binary symbols that are to be encoded.</w:t>
      </w:r>
    </w:p>
    <w:p w14:paraId="45A8E3BA" w14:textId="11AB8286" w:rsidR="00991C59" w:rsidRPr="00D527DE" w:rsidRDefault="00991C59" w:rsidP="00991C59">
      <w:pPr>
        <w:rPr>
          <w:lang w:val="en-CA" w:eastAsia="ja-JP"/>
        </w:rPr>
      </w:pPr>
      <w:r w:rsidRPr="00D527DE">
        <w:rPr>
          <w:lang w:val="en-CA" w:eastAsia="ja-JP"/>
        </w:rPr>
        <w:lastRenderedPageBreak/>
        <w:t xml:space="preserve">The outputs of this process are bits that are written to the </w:t>
      </w:r>
      <w:r w:rsidR="007619BD">
        <w:rPr>
          <w:lang w:val="en-CA" w:eastAsia="ja-JP"/>
        </w:rPr>
        <w:t>data unit</w:t>
      </w:r>
      <w:r w:rsidR="007619BD" w:rsidRPr="00D527DE">
        <w:rPr>
          <w:lang w:val="en-CA" w:eastAsia="ja-JP"/>
        </w:rPr>
        <w:t xml:space="preserve"> </w:t>
      </w:r>
      <w:r w:rsidRPr="00D527DE">
        <w:rPr>
          <w:lang w:val="en-CA" w:eastAsia="ja-JP"/>
        </w:rPr>
        <w:t>bytestream.</w:t>
      </w:r>
    </w:p>
    <w:p w14:paraId="7B353AF9" w14:textId="73372FFE" w:rsidR="00991C59" w:rsidRPr="00D527DE" w:rsidRDefault="00991C59" w:rsidP="00991C59">
      <w:pPr>
        <w:rPr>
          <w:lang w:val="en-CA" w:eastAsia="ja-JP"/>
        </w:rPr>
      </w:pPr>
      <w:r w:rsidRPr="00D527DE">
        <w:rPr>
          <w:lang w:val="en-CA" w:eastAsia="ja-JP"/>
        </w:rPr>
        <w:t xml:space="preserve">This informative clause describes an arithmetic encoding engine that matches the arithmetic decoding engine described in </w:t>
      </w:r>
      <w:r w:rsidR="00BF2A06" w:rsidRPr="00D527DE">
        <w:rPr>
          <w:lang w:val="en-CA" w:eastAsia="ja-JP"/>
        </w:rPr>
        <w:fldChar w:fldCharType="begin" w:fldLock="1"/>
      </w:r>
      <w:r w:rsidR="00BF2A06" w:rsidRPr="00D527DE">
        <w:rPr>
          <w:lang w:val="en-CA" w:eastAsia="ja-JP"/>
        </w:rPr>
        <w:instrText xml:space="preserve"> REF _Ref12356821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9.10.4</w:t>
      </w:r>
      <w:r w:rsidR="00BF2A06" w:rsidRPr="00D527DE">
        <w:rPr>
          <w:lang w:val="en-CA" w:eastAsia="ja-JP"/>
        </w:rPr>
        <w:fldChar w:fldCharType="end"/>
      </w:r>
      <w:r w:rsidRPr="00D527DE">
        <w:rPr>
          <w:lang w:val="en-CA" w:eastAsia="ja-JP"/>
        </w:rPr>
        <w:t xml:space="preserve">. The encoding engine is essentially symmetric with the decoding engine, i.e., procedures are called in the same order. </w:t>
      </w:r>
      <w:r w:rsidR="00DF215E">
        <w:rPr>
          <w:lang w:val="en-CA" w:eastAsia="ja-JP"/>
        </w:rPr>
        <w:fldChar w:fldCharType="begin" w:fldLock="1"/>
      </w:r>
      <w:r w:rsidR="00DF215E">
        <w:rPr>
          <w:lang w:val="en-CA" w:eastAsia="ja-JP"/>
        </w:rPr>
        <w:instrText xml:space="preserve"> REF _Ref12603091 \h </w:instrText>
      </w:r>
      <w:r w:rsidR="00DF215E">
        <w:rPr>
          <w:lang w:val="en-CA" w:eastAsia="ja-JP"/>
        </w:rPr>
      </w:r>
      <w:r w:rsidR="00DF215E">
        <w:rPr>
          <w:lang w:val="en-CA" w:eastAsia="ja-JP"/>
        </w:rPr>
        <w:fldChar w:fldCharType="separate"/>
      </w:r>
      <w:r w:rsidR="003551F0" w:rsidRPr="009334E7">
        <w:rPr>
          <w:lang w:eastAsia="ja-JP"/>
        </w:rPr>
        <w:t xml:space="preserve">Table </w:t>
      </w:r>
      <w:r w:rsidR="003551F0">
        <w:rPr>
          <w:noProof/>
          <w:lang w:eastAsia="ja-JP"/>
        </w:rPr>
        <w:t>38</w:t>
      </w:r>
      <w:r w:rsidR="00DF215E">
        <w:rPr>
          <w:lang w:val="en-CA" w:eastAsia="ja-JP"/>
        </w:rPr>
        <w:fldChar w:fldCharType="end"/>
      </w:r>
      <w:r w:rsidR="00DF215E">
        <w:rPr>
          <w:lang w:val="en-CA" w:eastAsia="ja-JP"/>
        </w:rPr>
        <w:t xml:space="preserve"> </w:t>
      </w:r>
      <w:r w:rsidRPr="00D527DE">
        <w:rPr>
          <w:lang w:val="en-CA" w:eastAsia="ja-JP"/>
        </w:rPr>
        <w:t>illustrates the correspondence between decoding and encoding processes.</w:t>
      </w:r>
    </w:p>
    <w:p w14:paraId="44244B95" w14:textId="2739262D" w:rsidR="00991C59" w:rsidRPr="009334E7" w:rsidRDefault="00991C59" w:rsidP="007F16A3">
      <w:pPr>
        <w:pStyle w:val="af5"/>
        <w:rPr>
          <w:rFonts w:ascii="Cambria" w:hAnsi="Cambria"/>
          <w:lang w:eastAsia="ja-JP"/>
        </w:rPr>
      </w:pPr>
      <w:bookmarkStart w:id="2483" w:name="_Ref12603091"/>
      <w:r w:rsidRPr="009334E7">
        <w:rPr>
          <w:rFonts w:ascii="Cambria" w:hAnsi="Cambria"/>
          <w:lang w:eastAsia="ja-JP"/>
        </w:rPr>
        <w:t xml:space="preserve">Table </w:t>
      </w:r>
      <w:r w:rsidRPr="009334E7">
        <w:rPr>
          <w:rFonts w:ascii="Cambria" w:hAnsi="Cambria"/>
          <w:lang w:eastAsia="ja-JP"/>
        </w:rPr>
        <w:fldChar w:fldCharType="begin" w:fldLock="1"/>
      </w:r>
      <w:r w:rsidRPr="009334E7">
        <w:rPr>
          <w:rFonts w:ascii="Cambria" w:hAnsi="Cambria"/>
          <w:lang w:eastAsia="ja-JP"/>
        </w:rPr>
        <w:instrText xml:space="preserve"> SEQ Table \* ARABIC </w:instrText>
      </w:r>
      <w:r w:rsidRPr="009334E7">
        <w:rPr>
          <w:rFonts w:ascii="Cambria" w:hAnsi="Cambria"/>
          <w:lang w:eastAsia="ja-JP"/>
        </w:rPr>
        <w:fldChar w:fldCharType="separate"/>
      </w:r>
      <w:r w:rsidR="003551F0">
        <w:rPr>
          <w:rFonts w:ascii="Cambria" w:hAnsi="Cambria"/>
          <w:noProof/>
          <w:lang w:eastAsia="ja-JP"/>
        </w:rPr>
        <w:t>38</w:t>
      </w:r>
      <w:r w:rsidRPr="009334E7">
        <w:rPr>
          <w:rFonts w:ascii="Cambria" w:hAnsi="Cambria"/>
          <w:lang w:eastAsia="ja-JP"/>
        </w:rPr>
        <w:fldChar w:fldCharType="end"/>
      </w:r>
      <w:bookmarkEnd w:id="2483"/>
      <w:r w:rsidRPr="009334E7">
        <w:rPr>
          <w:rFonts w:ascii="Cambria" w:hAnsi="Cambria"/>
          <w:lang w:eastAsia="ja-JP"/>
        </w:rPr>
        <w:t xml:space="preserve"> — Correspondence between decoder and encoder arithmetic coding processes</w:t>
      </w:r>
    </w:p>
    <w:tbl>
      <w:tblPr>
        <w:tblStyle w:val="a8"/>
        <w:tblW w:w="0" w:type="auto"/>
        <w:jc w:val="center"/>
        <w:tblLook w:val="04A0" w:firstRow="1" w:lastRow="0" w:firstColumn="1" w:lastColumn="0" w:noHBand="0" w:noVBand="1"/>
      </w:tblPr>
      <w:tblGrid>
        <w:gridCol w:w="1779"/>
        <w:gridCol w:w="1066"/>
        <w:gridCol w:w="1054"/>
      </w:tblGrid>
      <w:tr w:rsidR="00991C59" w:rsidRPr="00D527DE" w14:paraId="71240C4B" w14:textId="77777777" w:rsidTr="007F16A3">
        <w:trPr>
          <w:jc w:val="center"/>
        </w:trPr>
        <w:tc>
          <w:tcPr>
            <w:tcW w:w="0" w:type="auto"/>
            <w:vAlign w:val="center"/>
          </w:tcPr>
          <w:p w14:paraId="3F7466F9" w14:textId="77777777" w:rsidR="00991C59" w:rsidRPr="00C5553D" w:rsidRDefault="00991C59" w:rsidP="00C5553D">
            <w:pPr>
              <w:pStyle w:val="G-PCCTablebody"/>
              <w:rPr>
                <w:b/>
                <w:bCs/>
              </w:rPr>
            </w:pPr>
            <w:r w:rsidRPr="00C5553D">
              <w:rPr>
                <w:b/>
                <w:bCs/>
              </w:rPr>
              <w:t>Process</w:t>
            </w:r>
          </w:p>
        </w:tc>
        <w:tc>
          <w:tcPr>
            <w:tcW w:w="0" w:type="auto"/>
            <w:vAlign w:val="center"/>
          </w:tcPr>
          <w:p w14:paraId="6F9F421C" w14:textId="77777777" w:rsidR="00991C59" w:rsidRPr="00C5553D" w:rsidRDefault="00991C59" w:rsidP="00C5553D">
            <w:pPr>
              <w:pStyle w:val="G-PCCTablebody"/>
              <w:jc w:val="center"/>
              <w:rPr>
                <w:b/>
                <w:bCs/>
              </w:rPr>
            </w:pPr>
            <w:r w:rsidRPr="00C5553D">
              <w:rPr>
                <w:b/>
                <w:bCs/>
              </w:rPr>
              <w:t>Decoder</w:t>
            </w:r>
          </w:p>
        </w:tc>
        <w:tc>
          <w:tcPr>
            <w:tcW w:w="0" w:type="auto"/>
            <w:vAlign w:val="center"/>
          </w:tcPr>
          <w:p w14:paraId="4BB81C57" w14:textId="77777777" w:rsidR="00991C59" w:rsidRPr="00C5553D" w:rsidRDefault="00991C59" w:rsidP="00C5553D">
            <w:pPr>
              <w:pStyle w:val="G-PCCTablebody"/>
              <w:jc w:val="center"/>
              <w:rPr>
                <w:b/>
                <w:bCs/>
              </w:rPr>
            </w:pPr>
            <w:r w:rsidRPr="00C5553D">
              <w:rPr>
                <w:b/>
                <w:bCs/>
              </w:rPr>
              <w:t>Encoder</w:t>
            </w:r>
          </w:p>
        </w:tc>
      </w:tr>
      <w:tr w:rsidR="00991C59" w:rsidRPr="00D527DE" w14:paraId="41D8736C" w14:textId="77777777" w:rsidTr="007F16A3">
        <w:trPr>
          <w:jc w:val="center"/>
        </w:trPr>
        <w:tc>
          <w:tcPr>
            <w:tcW w:w="0" w:type="auto"/>
            <w:vAlign w:val="center"/>
          </w:tcPr>
          <w:p w14:paraId="0EF89F85" w14:textId="77777777" w:rsidR="00991C59" w:rsidRPr="00C5553D" w:rsidRDefault="00991C59" w:rsidP="00C5553D">
            <w:pPr>
              <w:pStyle w:val="G-PCCTablebody"/>
            </w:pPr>
            <w:r w:rsidRPr="00C5553D">
              <w:t>Initialisation</w:t>
            </w:r>
          </w:p>
        </w:tc>
        <w:tc>
          <w:tcPr>
            <w:tcW w:w="0" w:type="auto"/>
            <w:vAlign w:val="center"/>
          </w:tcPr>
          <w:p w14:paraId="730C77F9" w14:textId="567A4C69" w:rsidR="00991C59" w:rsidRPr="00C5553D" w:rsidRDefault="00BF2A06" w:rsidP="00C5553D">
            <w:pPr>
              <w:pStyle w:val="G-PCCTablebody"/>
              <w:jc w:val="center"/>
            </w:pPr>
            <w:r w:rsidRPr="00C5553D">
              <w:fldChar w:fldCharType="begin" w:fldLock="1"/>
            </w:r>
            <w:r w:rsidRPr="00C5553D">
              <w:instrText xml:space="preserve"> REF _Ref12356837 \r \h  \* MERGEFORMAT </w:instrText>
            </w:r>
            <w:r w:rsidRPr="00C5553D">
              <w:fldChar w:fldCharType="separate"/>
            </w:r>
            <w:r w:rsidR="003551F0">
              <w:t>9.10.4.2</w:t>
            </w:r>
            <w:r w:rsidRPr="00C5553D">
              <w:fldChar w:fldCharType="end"/>
            </w:r>
          </w:p>
        </w:tc>
        <w:tc>
          <w:tcPr>
            <w:tcW w:w="0" w:type="auto"/>
            <w:vAlign w:val="center"/>
          </w:tcPr>
          <w:p w14:paraId="40637050" w14:textId="2CD23D99" w:rsidR="00991C59" w:rsidRPr="00C5553D" w:rsidRDefault="00BF2A06" w:rsidP="00C5553D">
            <w:pPr>
              <w:pStyle w:val="G-PCCTablebody"/>
              <w:jc w:val="center"/>
            </w:pPr>
            <w:r w:rsidRPr="00C5553D">
              <w:fldChar w:fldCharType="begin" w:fldLock="1"/>
            </w:r>
            <w:r w:rsidRPr="00C5553D">
              <w:instrText xml:space="preserve"> REF _Ref12356843 \r \h  \* MERGEFORMAT </w:instrText>
            </w:r>
            <w:r w:rsidRPr="00C5553D">
              <w:fldChar w:fldCharType="separate"/>
            </w:r>
            <w:r w:rsidR="003551F0">
              <w:t>9.10.5.2</w:t>
            </w:r>
            <w:r w:rsidRPr="00C5553D">
              <w:fldChar w:fldCharType="end"/>
            </w:r>
          </w:p>
        </w:tc>
      </w:tr>
      <w:tr w:rsidR="00991C59" w:rsidRPr="00D527DE" w14:paraId="3D66A659" w14:textId="77777777" w:rsidTr="007F16A3">
        <w:trPr>
          <w:jc w:val="center"/>
        </w:trPr>
        <w:tc>
          <w:tcPr>
            <w:tcW w:w="0" w:type="auto"/>
            <w:vAlign w:val="center"/>
          </w:tcPr>
          <w:p w14:paraId="27D0BF37" w14:textId="77777777" w:rsidR="00991C59" w:rsidRPr="00C5553D" w:rsidRDefault="00991C59" w:rsidP="00C5553D">
            <w:pPr>
              <w:pStyle w:val="G-PCCTablebody"/>
            </w:pPr>
            <w:r w:rsidRPr="00C5553D">
              <w:t>Symbol coding</w:t>
            </w:r>
          </w:p>
        </w:tc>
        <w:tc>
          <w:tcPr>
            <w:tcW w:w="0" w:type="auto"/>
            <w:vAlign w:val="center"/>
          </w:tcPr>
          <w:p w14:paraId="0E4477AD" w14:textId="1891EE2D" w:rsidR="00991C59" w:rsidRPr="00C5553D" w:rsidRDefault="00BF2A06" w:rsidP="00C5553D">
            <w:pPr>
              <w:pStyle w:val="G-PCCTablebody"/>
              <w:jc w:val="center"/>
            </w:pPr>
            <w:r w:rsidRPr="00C5553D">
              <w:fldChar w:fldCharType="begin" w:fldLock="1"/>
            </w:r>
            <w:r w:rsidRPr="00C5553D">
              <w:instrText xml:space="preserve"> REF _Ref12356662 \r \h  \* MERGEFORMAT </w:instrText>
            </w:r>
            <w:r w:rsidRPr="00C5553D">
              <w:fldChar w:fldCharType="separate"/>
            </w:r>
            <w:r w:rsidR="003551F0">
              <w:t>9.10.4.3</w:t>
            </w:r>
            <w:r w:rsidRPr="00C5553D">
              <w:fldChar w:fldCharType="end"/>
            </w:r>
          </w:p>
        </w:tc>
        <w:tc>
          <w:tcPr>
            <w:tcW w:w="0" w:type="auto"/>
            <w:vAlign w:val="center"/>
          </w:tcPr>
          <w:p w14:paraId="73AFE164" w14:textId="6F3DA4F3" w:rsidR="00991C59" w:rsidRPr="00C5553D" w:rsidRDefault="00BF2A06" w:rsidP="00C5553D">
            <w:pPr>
              <w:pStyle w:val="G-PCCTablebody"/>
              <w:jc w:val="center"/>
            </w:pPr>
            <w:r w:rsidRPr="00C5553D">
              <w:fldChar w:fldCharType="begin" w:fldLock="1"/>
            </w:r>
            <w:r w:rsidRPr="00C5553D">
              <w:instrText xml:space="preserve"> REF _Ref12356856 \r \h  \* MERGEFORMAT </w:instrText>
            </w:r>
            <w:r w:rsidRPr="00C5553D">
              <w:fldChar w:fldCharType="separate"/>
            </w:r>
            <w:r w:rsidR="003551F0">
              <w:t>9.10.5.3</w:t>
            </w:r>
            <w:r w:rsidRPr="00C5553D">
              <w:fldChar w:fldCharType="end"/>
            </w:r>
          </w:p>
        </w:tc>
      </w:tr>
      <w:tr w:rsidR="00991C59" w:rsidRPr="00D527DE" w14:paraId="2D4C7078" w14:textId="77777777" w:rsidTr="007F16A3">
        <w:trPr>
          <w:jc w:val="center"/>
        </w:trPr>
        <w:tc>
          <w:tcPr>
            <w:tcW w:w="0" w:type="auto"/>
            <w:vAlign w:val="center"/>
          </w:tcPr>
          <w:p w14:paraId="26088943" w14:textId="77777777" w:rsidR="00991C59" w:rsidRPr="00C5553D" w:rsidRDefault="00991C59" w:rsidP="00C5553D">
            <w:pPr>
              <w:pStyle w:val="G-PCCTablebody"/>
            </w:pPr>
            <w:r w:rsidRPr="00C5553D">
              <w:t>Renormalisation</w:t>
            </w:r>
          </w:p>
        </w:tc>
        <w:tc>
          <w:tcPr>
            <w:tcW w:w="0" w:type="auto"/>
            <w:vAlign w:val="center"/>
          </w:tcPr>
          <w:p w14:paraId="30869C84" w14:textId="2AEDE7A1" w:rsidR="00991C59" w:rsidRPr="00C5553D" w:rsidRDefault="00BF2A06" w:rsidP="00C5553D">
            <w:pPr>
              <w:pStyle w:val="G-PCCTablebody"/>
              <w:jc w:val="center"/>
            </w:pPr>
            <w:r w:rsidRPr="00C5553D">
              <w:fldChar w:fldCharType="begin" w:fldLock="1"/>
            </w:r>
            <w:r w:rsidRPr="00C5553D">
              <w:instrText xml:space="preserve"> REF _Ref12356881 \r \h  \* MERGEFORMAT </w:instrText>
            </w:r>
            <w:r w:rsidRPr="00C5553D">
              <w:fldChar w:fldCharType="separate"/>
            </w:r>
            <w:r w:rsidR="003551F0">
              <w:t>9.10.4.5</w:t>
            </w:r>
            <w:r w:rsidRPr="00C5553D">
              <w:fldChar w:fldCharType="end"/>
            </w:r>
          </w:p>
        </w:tc>
        <w:tc>
          <w:tcPr>
            <w:tcW w:w="0" w:type="auto"/>
            <w:vAlign w:val="center"/>
          </w:tcPr>
          <w:p w14:paraId="372F513D" w14:textId="03DBCDF4" w:rsidR="00991C59" w:rsidRPr="00C5553D" w:rsidRDefault="00BF2A06" w:rsidP="00C5553D">
            <w:pPr>
              <w:pStyle w:val="G-PCCTablebody"/>
              <w:jc w:val="center"/>
            </w:pPr>
            <w:r w:rsidRPr="00C5553D">
              <w:fldChar w:fldCharType="begin" w:fldLock="1"/>
            </w:r>
            <w:r w:rsidRPr="00C5553D">
              <w:instrText xml:space="preserve"> REF _Ref12356865 \r \h  \* MERGEFORMAT </w:instrText>
            </w:r>
            <w:r w:rsidRPr="00C5553D">
              <w:fldChar w:fldCharType="separate"/>
            </w:r>
            <w:r w:rsidR="003551F0">
              <w:t>9.10.5.4</w:t>
            </w:r>
            <w:r w:rsidRPr="00C5553D">
              <w:fldChar w:fldCharType="end"/>
            </w:r>
          </w:p>
        </w:tc>
      </w:tr>
      <w:tr w:rsidR="00991C59" w:rsidRPr="00D527DE" w14:paraId="1EA213A3" w14:textId="77777777" w:rsidTr="007F16A3">
        <w:trPr>
          <w:jc w:val="center"/>
        </w:trPr>
        <w:tc>
          <w:tcPr>
            <w:tcW w:w="0" w:type="auto"/>
            <w:vAlign w:val="center"/>
          </w:tcPr>
          <w:p w14:paraId="6883873B" w14:textId="77777777" w:rsidR="00991C59" w:rsidRPr="00C5553D" w:rsidRDefault="00991C59" w:rsidP="00C5553D">
            <w:pPr>
              <w:pStyle w:val="G-PCCTablebody"/>
            </w:pPr>
            <w:r w:rsidRPr="00C5553D">
              <w:t>Termination</w:t>
            </w:r>
          </w:p>
        </w:tc>
        <w:tc>
          <w:tcPr>
            <w:tcW w:w="0" w:type="auto"/>
            <w:vAlign w:val="center"/>
          </w:tcPr>
          <w:p w14:paraId="18E7C1E5" w14:textId="77777777" w:rsidR="00991C59" w:rsidRPr="00C5553D" w:rsidRDefault="00991C59" w:rsidP="00C5553D">
            <w:pPr>
              <w:pStyle w:val="G-PCCTablebody"/>
              <w:jc w:val="center"/>
            </w:pPr>
            <w:r w:rsidRPr="00C5553D">
              <w:t>—</w:t>
            </w:r>
          </w:p>
        </w:tc>
        <w:tc>
          <w:tcPr>
            <w:tcW w:w="0" w:type="auto"/>
            <w:vAlign w:val="center"/>
          </w:tcPr>
          <w:p w14:paraId="0E063168" w14:textId="2278C18A" w:rsidR="00991C59" w:rsidRPr="00C5553D" w:rsidRDefault="00BF2A06" w:rsidP="00C5553D">
            <w:pPr>
              <w:pStyle w:val="G-PCCTablebody"/>
              <w:jc w:val="center"/>
            </w:pPr>
            <w:r w:rsidRPr="00C5553D">
              <w:fldChar w:fldCharType="begin" w:fldLock="1"/>
            </w:r>
            <w:r w:rsidRPr="00C5553D">
              <w:instrText xml:space="preserve"> REF _Ref12356886 \r \h  \* MERGEFORMAT </w:instrText>
            </w:r>
            <w:r w:rsidRPr="00C5553D">
              <w:fldChar w:fldCharType="separate"/>
            </w:r>
            <w:r w:rsidR="003551F0">
              <w:t>9.10.5.5</w:t>
            </w:r>
            <w:r w:rsidRPr="00C5553D">
              <w:fldChar w:fldCharType="end"/>
            </w:r>
          </w:p>
        </w:tc>
      </w:tr>
    </w:tbl>
    <w:p w14:paraId="4AD8182D" w14:textId="77777777" w:rsidR="00991C59" w:rsidRPr="00D527DE" w:rsidRDefault="00991C59" w:rsidP="00991C59">
      <w:pPr>
        <w:rPr>
          <w:lang w:val="en-CA" w:eastAsia="ja-JP"/>
        </w:rPr>
      </w:pPr>
    </w:p>
    <w:p w14:paraId="5F244685" w14:textId="53904ED6" w:rsidR="00991C59" w:rsidRPr="00D527DE" w:rsidRDefault="00991C59" w:rsidP="00991C59">
      <w:pPr>
        <w:rPr>
          <w:lang w:val="en-CA" w:eastAsia="ja-JP"/>
        </w:rPr>
      </w:pPr>
      <w:r w:rsidRPr="00D527DE">
        <w:rPr>
          <w:lang w:val="en-CA" w:eastAsia="ja-JP"/>
        </w:rPr>
        <w:t xml:space="preserve">The state of the arithmetic encoding engine is represented by the variables ivlLow indicating the bottom of the encoding interval, </w:t>
      </w:r>
      <w:r w:rsidR="00BF2A06" w:rsidRPr="00D527DE">
        <w:rPr>
          <w:lang w:val="en-CA" w:eastAsia="ja-JP"/>
        </w:rPr>
        <w:t>ivlRange</w:t>
      </w:r>
      <w:r w:rsidRPr="00D527DE">
        <w:rPr>
          <w:lang w:val="en-CA" w:eastAsia="ja-JP"/>
        </w:rPr>
        <w:t xml:space="preserve"> indicating the width of the encoding interval, and </w:t>
      </w:r>
      <w:r w:rsidR="00BF2A06" w:rsidRPr="00D527DE">
        <w:rPr>
          <w:lang w:val="en-CA" w:eastAsia="ja-JP"/>
        </w:rPr>
        <w:t>ivlCarry</w:t>
      </w:r>
      <w:r w:rsidRPr="00D527DE">
        <w:rPr>
          <w:lang w:val="en-CA" w:eastAsia="ja-JP"/>
        </w:rPr>
        <w:t xml:space="preserve"> tracking the number of unresolved straddle conditions during renormalisation.</w:t>
      </w:r>
    </w:p>
    <w:p w14:paraId="0DB243CC" w14:textId="77777777" w:rsidR="00991C59" w:rsidRPr="00D527DE" w:rsidRDefault="00991C59" w:rsidP="007F16A3">
      <w:pPr>
        <w:pStyle w:val="4"/>
        <w:rPr>
          <w:lang w:val="en-CA"/>
        </w:rPr>
      </w:pPr>
      <w:bookmarkStart w:id="2484" w:name="_Ref12356843"/>
      <w:r w:rsidRPr="00D527DE">
        <w:rPr>
          <w:lang w:val="en-CA"/>
        </w:rPr>
        <w:t>Initialization process (informative)</w:t>
      </w:r>
      <w:bookmarkEnd w:id="2484"/>
    </w:p>
    <w:p w14:paraId="0ADF96AB"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3EA3E262" w14:textId="632F2C75" w:rsidR="00991C59" w:rsidRPr="00D527DE" w:rsidRDefault="00991C59" w:rsidP="00991C59">
      <w:pPr>
        <w:rPr>
          <w:lang w:val="en-CA" w:eastAsia="ja-JP"/>
        </w:rPr>
      </w:pPr>
      <w:r w:rsidRPr="00D527DE">
        <w:rPr>
          <w:lang w:val="en-CA" w:eastAsia="ja-JP"/>
        </w:rPr>
        <w:t>This process is invoked before encoding the first ae(v)</w:t>
      </w:r>
      <w:r w:rsidR="007619BD">
        <w:rPr>
          <w:lang w:val="en-CA" w:eastAsia="ja-JP"/>
        </w:rPr>
        <w:t xml:space="preserve"> coded syntax element of a data unit.</w:t>
      </w:r>
    </w:p>
    <w:p w14:paraId="30308F49" w14:textId="0DA591F2" w:rsidR="00991C59" w:rsidRPr="00D527DE" w:rsidRDefault="00991C59" w:rsidP="00991C59">
      <w:pPr>
        <w:rPr>
          <w:lang w:val="en-CA" w:eastAsia="ja-JP"/>
        </w:rPr>
      </w:pPr>
      <w:r w:rsidRPr="00D527DE">
        <w:rPr>
          <w:lang w:val="en-CA" w:eastAsia="ja-JP"/>
        </w:rPr>
        <w:t>The outputs of this process are the arithmetic encoding engine variables ivlLow, ivlRange, and ivlCarry,</w:t>
      </w:r>
      <w:r w:rsidR="00017257">
        <w:rPr>
          <w:lang w:val="en-CA" w:eastAsia="ja-JP"/>
        </w:rPr>
        <w:t xml:space="preserve"> initialized</w:t>
      </w:r>
      <w:r w:rsidRPr="00D527DE">
        <w:rPr>
          <w:lang w:val="en-CA" w:eastAsia="ja-JP"/>
        </w:rPr>
        <w:t xml:space="preserve"> as follows:</w:t>
      </w:r>
    </w:p>
    <w:p w14:paraId="51F5BA83" w14:textId="23DC96FB" w:rsidR="00991C59" w:rsidRPr="00D527DE" w:rsidRDefault="00991C59" w:rsidP="00BE53BF">
      <w:pPr>
        <w:pStyle w:val="Code"/>
        <w:rPr>
          <w:lang w:val="en-CA" w:eastAsia="ja-JP"/>
        </w:rPr>
      </w:pPr>
      <w:r w:rsidRPr="00D527DE">
        <w:rPr>
          <w:lang w:val="en-CA" w:eastAsia="ja-JP"/>
        </w:rPr>
        <w:t>ivlLow = 0</w:t>
      </w:r>
      <w:r w:rsidR="00BF2A06" w:rsidRPr="00D527DE">
        <w:rPr>
          <w:lang w:val="en-CA" w:eastAsia="ja-JP"/>
        </w:rPr>
        <w:t>;</w:t>
      </w:r>
    </w:p>
    <w:p w14:paraId="5B010902" w14:textId="6098D926" w:rsidR="00991C59" w:rsidRPr="00D527DE" w:rsidRDefault="00991C59" w:rsidP="00BE53BF">
      <w:pPr>
        <w:pStyle w:val="Code"/>
        <w:rPr>
          <w:lang w:val="en-CA" w:eastAsia="ja-JP"/>
        </w:rPr>
      </w:pPr>
      <w:r w:rsidRPr="00D527DE">
        <w:rPr>
          <w:lang w:val="en-CA" w:eastAsia="ja-JP"/>
        </w:rPr>
        <w:t>ivlRange = 0xFFFF</w:t>
      </w:r>
      <w:r w:rsidR="00BF2A06" w:rsidRPr="00D527DE">
        <w:rPr>
          <w:lang w:val="en-CA" w:eastAsia="ja-JP"/>
        </w:rPr>
        <w:t>;</w:t>
      </w:r>
    </w:p>
    <w:p w14:paraId="51C36E43" w14:textId="62CF68F5" w:rsidR="00991C59" w:rsidRPr="00D527DE" w:rsidRDefault="00991C59" w:rsidP="00BE53BF">
      <w:pPr>
        <w:pStyle w:val="Code"/>
        <w:rPr>
          <w:lang w:val="en-CA" w:eastAsia="ja-JP"/>
        </w:rPr>
      </w:pPr>
      <w:r w:rsidRPr="00D527DE">
        <w:rPr>
          <w:lang w:val="en-CA" w:eastAsia="ja-JP"/>
        </w:rPr>
        <w:t>ivlCarry = 0</w:t>
      </w:r>
      <w:r w:rsidR="00BF2A06" w:rsidRPr="00D527DE">
        <w:rPr>
          <w:lang w:val="en-CA" w:eastAsia="ja-JP"/>
        </w:rPr>
        <w:t>;</w:t>
      </w:r>
    </w:p>
    <w:p w14:paraId="5169E6B1" w14:textId="77777777" w:rsidR="00991C59" w:rsidRPr="00D527DE" w:rsidRDefault="00991C59" w:rsidP="00991C59">
      <w:pPr>
        <w:rPr>
          <w:lang w:val="en-CA" w:eastAsia="ja-JP"/>
        </w:rPr>
      </w:pPr>
      <w:r w:rsidRPr="00D527DE">
        <w:rPr>
          <w:lang w:val="en-CA" w:eastAsia="ja-JP"/>
        </w:rPr>
        <w:t>With 16 bit accuracy, 0xFFFF corresponds to an interval width value of (almost) 1.</w:t>
      </w:r>
    </w:p>
    <w:p w14:paraId="66C3F2C9" w14:textId="77777777" w:rsidR="004F22F7" w:rsidRPr="00D527DE" w:rsidRDefault="004F22F7" w:rsidP="007F16A3">
      <w:pPr>
        <w:pStyle w:val="4"/>
        <w:rPr>
          <w:lang w:val="en-CA"/>
        </w:rPr>
      </w:pPr>
      <w:bookmarkStart w:id="2485" w:name="_Ref12356856"/>
      <w:r w:rsidRPr="00D527DE">
        <w:rPr>
          <w:lang w:val="en-CA"/>
        </w:rPr>
        <w:t>Encoding process for a si</w:t>
      </w:r>
      <w:r w:rsidR="00991C59" w:rsidRPr="00D527DE">
        <w:rPr>
          <w:lang w:val="en-CA"/>
        </w:rPr>
        <w:t>ngle binary value (informative)</w:t>
      </w:r>
      <w:bookmarkEnd w:id="2485"/>
    </w:p>
    <w:p w14:paraId="0645E4BC"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4264C05C" w14:textId="2DABBF79" w:rsidR="00991C59" w:rsidRPr="00D527DE" w:rsidRDefault="00991C59" w:rsidP="00991C59">
      <w:pPr>
        <w:rPr>
          <w:lang w:val="en-CA" w:eastAsia="ja-JP"/>
        </w:rPr>
      </w:pPr>
      <w:r w:rsidRPr="00D527DE">
        <w:rPr>
          <w:lang w:val="en-CA" w:eastAsia="ja-JP"/>
        </w:rPr>
        <w:t>The inputs to this process are the context v</w:t>
      </w:r>
      <w:r w:rsidR="00BF2A06" w:rsidRPr="00D527DE">
        <w:rPr>
          <w:lang w:val="en-CA" w:eastAsia="ja-JP"/>
        </w:rPr>
        <w:t>ariable ctx</w:t>
      </w:r>
      <w:r w:rsidRPr="00D527DE">
        <w:rPr>
          <w:lang w:val="en-CA" w:eastAsia="ja-JP"/>
        </w:rPr>
        <w:t xml:space="preserve">, the value of </w:t>
      </w:r>
      <w:r w:rsidR="00BF2A06" w:rsidRPr="00D527DE">
        <w:rPr>
          <w:lang w:val="en-CA" w:eastAsia="ja-JP"/>
        </w:rPr>
        <w:t>binVal</w:t>
      </w:r>
      <w:r w:rsidRPr="00D527DE">
        <w:rPr>
          <w:lang w:val="en-CA" w:eastAsia="ja-JP"/>
        </w:rPr>
        <w:t xml:space="preserve"> to be encoded, and th</w:t>
      </w:r>
      <w:r w:rsidR="00BF2A06" w:rsidRPr="00D527DE">
        <w:rPr>
          <w:lang w:val="en-CA" w:eastAsia="ja-JP"/>
        </w:rPr>
        <w:t>e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E346EE0" w14:textId="66A36850" w:rsidR="00991C59" w:rsidRPr="00D527DE" w:rsidRDefault="00991C59" w:rsidP="00991C59">
      <w:pPr>
        <w:rPr>
          <w:lang w:val="en-CA" w:eastAsia="ja-JP"/>
        </w:rPr>
      </w:pPr>
      <w:r w:rsidRPr="00D527DE">
        <w:rPr>
          <w:lang w:val="en-CA" w:eastAsia="ja-JP"/>
        </w:rPr>
        <w:t>The outputs of this process are the update</w:t>
      </w:r>
      <w:r w:rsidR="00BF2A06" w:rsidRPr="00D527DE">
        <w:rPr>
          <w:lang w:val="en-CA" w:eastAsia="ja-JP"/>
        </w:rPr>
        <w:t>d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C8E5EF8" w14:textId="49FA7D42" w:rsidR="00991C59" w:rsidRPr="00D527DE" w:rsidRDefault="00991C59" w:rsidP="00991C59">
      <w:pPr>
        <w:rPr>
          <w:lang w:val="en-CA" w:eastAsia="ja-JP"/>
        </w:rPr>
      </w:pPr>
      <w:r w:rsidRPr="00D527DE">
        <w:rPr>
          <w:lang w:val="en-CA" w:eastAsia="ja-JP"/>
        </w:rPr>
        <w:t>Coding a binary value consists of, in order, scaling the interval[</w:t>
      </w:r>
      <w:r w:rsidR="00DE62A0" w:rsidRPr="00D527DE">
        <w:rPr>
          <w:lang w:val="en-CA" w:eastAsia="ja-JP"/>
        </w:rPr>
        <w:t> </w:t>
      </w:r>
      <w:r w:rsidRPr="00D527DE">
        <w:rPr>
          <w:lang w:val="en-CA" w:eastAsia="ja-JP"/>
        </w:rPr>
        <w:t>ivlLow, ivlLow</w:t>
      </w:r>
      <w:r w:rsidR="00DE62A0" w:rsidRPr="00D527DE">
        <w:rPr>
          <w:lang w:val="en-CA" w:eastAsia="ja-JP"/>
        </w:rPr>
        <w:t> </w:t>
      </w:r>
      <w:r w:rsidRPr="00D527DE">
        <w:rPr>
          <w:lang w:val="en-CA" w:eastAsia="ja-JP"/>
        </w:rPr>
        <w:t>+</w:t>
      </w:r>
      <w:r w:rsidR="00DE62A0" w:rsidRPr="00D527DE">
        <w:rPr>
          <w:lang w:val="en-CA" w:eastAsia="ja-JP"/>
        </w:rPr>
        <w:t> </w:t>
      </w:r>
      <w:r w:rsidRPr="00D527DE">
        <w:rPr>
          <w:lang w:val="en-CA" w:eastAsia="ja-JP"/>
        </w:rPr>
        <w:t>ivlRange</w:t>
      </w:r>
      <w:r w:rsidR="00DE62A0" w:rsidRPr="00D527DE">
        <w:rPr>
          <w:lang w:val="en-CA" w:eastAsia="ja-JP"/>
        </w:rPr>
        <w:t> </w:t>
      </w:r>
      <w:r w:rsidRPr="00D527DE">
        <w:rPr>
          <w:lang w:val="en-CA" w:eastAsia="ja-JP"/>
        </w:rPr>
        <w:t>], renormalising and outputting data.</w:t>
      </w:r>
    </w:p>
    <w:p w14:paraId="6CDE1088" w14:textId="29A4294A" w:rsidR="00991C59" w:rsidRPr="00D527DE" w:rsidRDefault="00BF2A06" w:rsidP="00BE53BF">
      <w:pPr>
        <w:pStyle w:val="Code"/>
        <w:rPr>
          <w:lang w:val="en-CA" w:eastAsia="ja-JP"/>
        </w:rPr>
      </w:pPr>
      <w:r w:rsidRPr="00D527DE">
        <w:rPr>
          <w:lang w:val="en-CA" w:eastAsia="ja-JP"/>
        </w:rPr>
        <w:t>rangeTimesProb = (ivlRange ×</w:t>
      </w:r>
      <w:r w:rsidR="00991C59" w:rsidRPr="00D527DE">
        <w:rPr>
          <w:lang w:val="en-CA" w:eastAsia="ja-JP"/>
        </w:rPr>
        <w:t xml:space="preserve"> ctx) &gt;&gt; 16</w:t>
      </w:r>
      <w:r w:rsidRPr="00D527DE">
        <w:rPr>
          <w:lang w:val="en-CA" w:eastAsia="ja-JP"/>
        </w:rPr>
        <w:t>;</w:t>
      </w:r>
    </w:p>
    <w:p w14:paraId="1E2D1357" w14:textId="19D0CD55" w:rsidR="00991C59" w:rsidRPr="00D527DE" w:rsidRDefault="00991C59" w:rsidP="00BE53BF">
      <w:pPr>
        <w:pStyle w:val="Code"/>
        <w:rPr>
          <w:lang w:val="en-CA" w:eastAsia="ja-JP"/>
        </w:rPr>
      </w:pPr>
      <w:r w:rsidRPr="00D527DE">
        <w:rPr>
          <w:lang w:val="en-CA" w:eastAsia="ja-JP"/>
        </w:rPr>
        <w:t>if (!binVal)</w:t>
      </w:r>
    </w:p>
    <w:p w14:paraId="424BB3AB" w14:textId="7A61FA5C"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ivlRange = rangeTimesProb</w:t>
      </w:r>
      <w:r w:rsidR="00BF2A06" w:rsidRPr="00D527DE">
        <w:rPr>
          <w:lang w:val="en-CA" w:eastAsia="ja-JP"/>
        </w:rPr>
        <w:t>;</w:t>
      </w:r>
    </w:p>
    <w:p w14:paraId="6D387066" w14:textId="1BCE9C60" w:rsidR="00991C59" w:rsidRPr="00D527DE" w:rsidRDefault="00991C59" w:rsidP="00BE53BF">
      <w:pPr>
        <w:pStyle w:val="Code"/>
        <w:rPr>
          <w:lang w:val="en-CA" w:eastAsia="ja-JP"/>
        </w:rPr>
      </w:pPr>
      <w:r w:rsidRPr="00D527DE">
        <w:rPr>
          <w:lang w:val="en-CA" w:eastAsia="ja-JP"/>
        </w:rPr>
        <w:t>else {</w:t>
      </w:r>
    </w:p>
    <w:p w14:paraId="293CEB9F" w14:textId="6051D994"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 rangeTimesProb</w:t>
      </w:r>
      <w:r w:rsidR="00BF2A06" w:rsidRPr="00D527DE">
        <w:rPr>
          <w:lang w:val="en-CA" w:eastAsia="ja-JP"/>
        </w:rPr>
        <w:t>;</w:t>
      </w:r>
    </w:p>
    <w:p w14:paraId="21280243" w14:textId="3F14E047" w:rsidR="00991C59" w:rsidRPr="00D527DE" w:rsidRDefault="00C43BCF" w:rsidP="00BE53BF">
      <w:pPr>
        <w:pStyle w:val="Code"/>
        <w:rPr>
          <w:lang w:val="en-CA" w:eastAsia="ja-JP"/>
        </w:rPr>
      </w:pPr>
      <w:r>
        <w:rPr>
          <w:lang w:val="en-CA" w:eastAsia="ja-JP"/>
        </w:rPr>
        <w:t xml:space="preserve">  </w:t>
      </w:r>
      <w:r w:rsidR="00BF2A06" w:rsidRPr="00D527DE">
        <w:rPr>
          <w:lang w:val="en-CA" w:eastAsia="ja-JP"/>
        </w:rPr>
        <w:t>ivlRange −</w:t>
      </w:r>
      <w:r w:rsidR="00991C59" w:rsidRPr="00D527DE">
        <w:rPr>
          <w:lang w:val="en-CA" w:eastAsia="ja-JP"/>
        </w:rPr>
        <w:t>= rangeTimesProb</w:t>
      </w:r>
      <w:r w:rsidR="00BF2A06" w:rsidRPr="00D527DE">
        <w:rPr>
          <w:lang w:val="en-CA" w:eastAsia="ja-JP"/>
        </w:rPr>
        <w:t>;</w:t>
      </w:r>
    </w:p>
    <w:p w14:paraId="16EB9378" w14:textId="1EECD1A5" w:rsidR="00991C59" w:rsidRPr="00D527DE" w:rsidRDefault="00991C59" w:rsidP="00BE53BF">
      <w:pPr>
        <w:pStyle w:val="Code"/>
        <w:rPr>
          <w:lang w:val="en-CA" w:eastAsia="ja-JP"/>
        </w:rPr>
      </w:pPr>
      <w:r w:rsidRPr="00D527DE">
        <w:rPr>
          <w:lang w:val="en-CA" w:eastAsia="ja-JP"/>
        </w:rPr>
        <w:t>}</w:t>
      </w:r>
    </w:p>
    <w:p w14:paraId="66850EE0" w14:textId="77777777" w:rsidR="00991C59" w:rsidRPr="00D527DE" w:rsidRDefault="00991C59" w:rsidP="007F16A3">
      <w:pPr>
        <w:pStyle w:val="4"/>
        <w:rPr>
          <w:lang w:val="en-CA"/>
        </w:rPr>
      </w:pPr>
      <w:bookmarkStart w:id="2486" w:name="_Ref12356865"/>
      <w:r w:rsidRPr="00D527DE">
        <w:rPr>
          <w:lang w:val="en-CA"/>
        </w:rPr>
        <w:lastRenderedPageBreak/>
        <w:t>Arithmetic encoder state renormalisation process (informative)</w:t>
      </w:r>
      <w:bookmarkEnd w:id="2486"/>
    </w:p>
    <w:p w14:paraId="19988EA1"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0CA47582" w14:textId="25A1C1E2" w:rsidR="00991C59" w:rsidRPr="00D527DE" w:rsidRDefault="00991C59" w:rsidP="00991C59">
      <w:pPr>
        <w:rPr>
          <w:lang w:val="en-CA" w:eastAsia="ja-JP"/>
        </w:rPr>
      </w:pPr>
      <w:r w:rsidRPr="00D527DE">
        <w:rPr>
          <w:lang w:val="en-CA" w:eastAsia="ja-JP"/>
        </w:rPr>
        <w:t>The inputs to this pr</w:t>
      </w:r>
      <w:r w:rsidR="00BF2A06" w:rsidRPr="00D527DE">
        <w:rPr>
          <w:lang w:val="en-CA" w:eastAsia="ja-JP"/>
        </w:rPr>
        <w:t>ocess are the variables ivlLow</w:t>
      </w:r>
      <w:r w:rsidRPr="00D527DE">
        <w:rPr>
          <w:lang w:val="en-CA" w:eastAsia="ja-JP"/>
        </w:rPr>
        <w:t>,</w:t>
      </w:r>
      <w:r w:rsidR="00BF2A06" w:rsidRPr="00D527DE">
        <w:rPr>
          <w:lang w:val="en-CA" w:eastAsia="ja-JP"/>
        </w:rPr>
        <w:t xml:space="preserve"> ivlRange</w:t>
      </w:r>
      <w:r w:rsidRPr="00D527DE">
        <w:rPr>
          <w:lang w:val="en-CA" w:eastAsia="ja-JP"/>
        </w:rPr>
        <w:t>.</w:t>
      </w:r>
    </w:p>
    <w:p w14:paraId="1C3CA67D" w14:textId="23C96FBA" w:rsidR="00991C59" w:rsidRPr="00D527DE" w:rsidRDefault="00991C59" w:rsidP="00991C59">
      <w:pPr>
        <w:rPr>
          <w:lang w:val="en-CA" w:eastAsia="ja-JP"/>
        </w:rPr>
      </w:pPr>
      <w:r w:rsidRPr="00D527DE">
        <w:rPr>
          <w:lang w:val="en-CA" w:eastAsia="ja-JP"/>
        </w:rPr>
        <w:t>The outputs of this process are zero or more bits written to the</w:t>
      </w:r>
      <w:r w:rsidR="007619BD">
        <w:rPr>
          <w:lang w:val="en-CA" w:eastAsia="ja-JP"/>
        </w:rPr>
        <w:t xml:space="preserve"> data unit</w:t>
      </w:r>
      <w:r w:rsidRPr="00D527DE">
        <w:rPr>
          <w:lang w:val="en-CA" w:eastAsia="ja-JP"/>
        </w:rPr>
        <w:t xml:space="preserve"> bitstream and the updated variab</w:t>
      </w:r>
      <w:r w:rsidR="00BF2A06" w:rsidRPr="00D527DE">
        <w:rPr>
          <w:lang w:val="en-CA" w:eastAsia="ja-JP"/>
        </w:rPr>
        <w:t>les ivlLow, ivlRange</w:t>
      </w:r>
      <w:r w:rsidRPr="00D527DE">
        <w:rPr>
          <w:lang w:val="en-CA" w:eastAsia="ja-JP"/>
        </w:rPr>
        <w:t>.</w:t>
      </w:r>
    </w:p>
    <w:p w14:paraId="5DCBCDF8" w14:textId="6110AEA7" w:rsidR="00991C59" w:rsidRPr="00D527DE" w:rsidRDefault="00991C59" w:rsidP="00991C59">
      <w:pPr>
        <w:rPr>
          <w:lang w:val="en-CA" w:eastAsia="ja-JP"/>
        </w:rPr>
      </w:pPr>
      <w:r w:rsidRPr="00D527DE">
        <w:rPr>
          <w:lang w:val="en-CA" w:eastAsia="ja-JP"/>
        </w:rPr>
        <w:t>Renormalisation m</w:t>
      </w:r>
      <w:r w:rsidR="00BF2A06" w:rsidRPr="00D527DE">
        <w:rPr>
          <w:lang w:val="en-CA" w:eastAsia="ja-JP"/>
        </w:rPr>
        <w:t xml:space="preserve">ust cause ivlLow and </w:t>
      </w:r>
      <w:r w:rsidRPr="00D527DE">
        <w:rPr>
          <w:lang w:val="en-CA" w:eastAsia="ja-JP"/>
        </w:rPr>
        <w:t>ivlR</w:t>
      </w:r>
      <w:r w:rsidR="00BF2A06" w:rsidRPr="00D527DE">
        <w:rPr>
          <w:lang w:val="en-CA" w:eastAsia="ja-JP"/>
        </w:rPr>
        <w:t>ange</w:t>
      </w:r>
      <w:r w:rsidRPr="00D527DE">
        <w:rPr>
          <w:lang w:val="en-CA" w:eastAsia="ja-JP"/>
        </w:rPr>
        <w:t xml:space="preserve"> to be modified exactly as in the decoder. In addition, during renormalisation b</w:t>
      </w:r>
      <w:r w:rsidR="00BF2A06" w:rsidRPr="00D527DE">
        <w:rPr>
          <w:lang w:val="en-CA" w:eastAsia="ja-JP"/>
        </w:rPr>
        <w:t>its are output when ivlLow</w:t>
      </w:r>
      <w:r w:rsidRPr="00D527DE">
        <w:rPr>
          <w:lang w:val="en-CA" w:eastAsia="ja-JP"/>
        </w:rPr>
        <w:t xml:space="preserve"> and </w:t>
      </w:r>
      <w:r w:rsidR="00BF2A06" w:rsidRPr="00D527DE">
        <w:rPr>
          <w:lang w:val="en-CA" w:eastAsia="ja-JP"/>
        </w:rPr>
        <w:t>ivlLow + ivlRange</w:t>
      </w:r>
      <w:r w:rsidRPr="00D527DE">
        <w:rPr>
          <w:lang w:val="en-CA" w:eastAsia="ja-JP"/>
        </w:rPr>
        <w:t xml:space="preserve"> agree in their most significant bits, taking into account carries accumulated when a straddle condition is detected.</w:t>
      </w:r>
    </w:p>
    <w:p w14:paraId="6EA984A6"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7852C12C" w14:textId="7E337636" w:rsidR="00991C59" w:rsidRPr="00D527DE" w:rsidRDefault="00BF2A06" w:rsidP="00BE53BF">
      <w:pPr>
        <w:pStyle w:val="Code"/>
        <w:rPr>
          <w:lang w:val="en-CA" w:eastAsia="ja-JP"/>
        </w:rPr>
      </w:pPr>
      <w:r w:rsidRPr="00D527DE">
        <w:rPr>
          <w:lang w:val="en-CA" w:eastAsia="ja-JP"/>
        </w:rPr>
        <w:t>if ((ivlLow + ivlRange −</w:t>
      </w:r>
      <w:r w:rsidR="00991C59" w:rsidRPr="00D527DE">
        <w:rPr>
          <w:lang w:val="en-CA" w:eastAsia="ja-JP"/>
        </w:rPr>
        <w:t xml:space="preserve"> 1) ^ ivlLow &gt;= 0x8000) {</w:t>
      </w:r>
    </w:p>
    <w:p w14:paraId="19C9B258" w14:textId="174AFC91"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 0x4000</w:t>
      </w:r>
      <w:r w:rsidR="00BF2A06" w:rsidRPr="00D527DE">
        <w:rPr>
          <w:lang w:val="en-CA" w:eastAsia="ja-JP"/>
        </w:rPr>
        <w:t>;</w:t>
      </w:r>
    </w:p>
    <w:p w14:paraId="69CB8919" w14:textId="32C7FF66"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ivlCarry++</w:t>
      </w:r>
      <w:r w:rsidR="00BF2A06" w:rsidRPr="00D527DE">
        <w:rPr>
          <w:lang w:val="en-CA" w:eastAsia="ja-JP"/>
        </w:rPr>
        <w:t>;</w:t>
      </w:r>
    </w:p>
    <w:p w14:paraId="40576796" w14:textId="3D9DB2CA" w:rsidR="00991C59" w:rsidRPr="00D527DE" w:rsidRDefault="00991C59" w:rsidP="00BE53BF">
      <w:pPr>
        <w:pStyle w:val="Code"/>
        <w:rPr>
          <w:lang w:val="en-CA" w:eastAsia="ja-JP"/>
        </w:rPr>
      </w:pPr>
      <w:r w:rsidRPr="00D527DE">
        <w:rPr>
          <w:lang w:val="en-CA" w:eastAsia="ja-JP"/>
        </w:rPr>
        <w:t>} else {</w:t>
      </w:r>
    </w:p>
    <w:p w14:paraId="742DC7B8" w14:textId="65E0B4D7"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writeBit((ivlLow &gt;&gt; 15) &amp; 1)</w:t>
      </w:r>
      <w:r w:rsidR="00BF2A06" w:rsidRPr="00D527DE">
        <w:rPr>
          <w:lang w:val="en-CA" w:eastAsia="ja-JP"/>
        </w:rPr>
        <w:t>;</w:t>
      </w:r>
    </w:p>
    <w:p w14:paraId="1B53E312" w14:textId="5B981D5E"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for (</w:t>
      </w:r>
      <w:r w:rsidR="00BF2A06" w:rsidRPr="00D527DE">
        <w:rPr>
          <w:lang w:val="en-CA" w:eastAsia="ja-JP"/>
        </w:rPr>
        <w:t>; ivlCarry &gt; 0; ivlCarry−−</w:t>
      </w:r>
      <w:r w:rsidR="00991C59" w:rsidRPr="00D527DE">
        <w:rPr>
          <w:lang w:val="en-CA" w:eastAsia="ja-JP"/>
        </w:rPr>
        <w:t>)</w:t>
      </w:r>
    </w:p>
    <w:p w14:paraId="7C3ADB83" w14:textId="4E8C90BC"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writeBit((~ivlLow &gt;&gt; 15) &amp; 1)</w:t>
      </w:r>
      <w:r w:rsidR="00BF2A06" w:rsidRPr="00D527DE">
        <w:rPr>
          <w:lang w:val="en-CA" w:eastAsia="ja-JP"/>
        </w:rPr>
        <w:t>;</w:t>
      </w:r>
    </w:p>
    <w:p w14:paraId="790436B5" w14:textId="01996E1E" w:rsidR="00991C59" w:rsidRPr="00D527DE" w:rsidRDefault="00991C59" w:rsidP="00BE53BF">
      <w:pPr>
        <w:pStyle w:val="Code"/>
        <w:rPr>
          <w:lang w:val="en-CA" w:eastAsia="ja-JP"/>
        </w:rPr>
      </w:pPr>
      <w:r w:rsidRPr="00D527DE">
        <w:rPr>
          <w:lang w:val="en-CA" w:eastAsia="ja-JP"/>
        </w:rPr>
        <w:t>}</w:t>
      </w:r>
    </w:p>
    <w:p w14:paraId="31B3C35A" w14:textId="76222500" w:rsidR="00991C59" w:rsidRPr="00D527DE" w:rsidRDefault="00991C59" w:rsidP="00BE53BF">
      <w:pPr>
        <w:pStyle w:val="Code"/>
        <w:rPr>
          <w:lang w:val="en-CA" w:eastAsia="ja-JP"/>
        </w:rPr>
      </w:pPr>
      <w:r w:rsidRPr="00D527DE">
        <w:rPr>
          <w:lang w:val="en-CA" w:eastAsia="ja-JP"/>
        </w:rPr>
        <w:t>ivlRange &lt;&lt;= 1</w:t>
      </w:r>
      <w:r w:rsidR="00BF2A06" w:rsidRPr="00D527DE">
        <w:rPr>
          <w:lang w:val="en-CA" w:eastAsia="ja-JP"/>
        </w:rPr>
        <w:t>;</w:t>
      </w:r>
    </w:p>
    <w:p w14:paraId="585A2870" w14:textId="16F2625F" w:rsidR="00991C59" w:rsidRPr="00D527DE" w:rsidRDefault="00991C59" w:rsidP="00BE53BF">
      <w:pPr>
        <w:pStyle w:val="Code"/>
        <w:rPr>
          <w:lang w:val="en-CA" w:eastAsia="ja-JP"/>
        </w:rPr>
      </w:pPr>
      <w:r w:rsidRPr="00D527DE">
        <w:rPr>
          <w:lang w:val="en-CA" w:eastAsia="ja-JP"/>
        </w:rPr>
        <w:t>ivlLow &lt;&lt;= 1</w:t>
      </w:r>
      <w:r w:rsidR="00BF2A06" w:rsidRPr="00D527DE">
        <w:rPr>
          <w:lang w:val="en-CA" w:eastAsia="ja-JP"/>
        </w:rPr>
        <w:t>;</w:t>
      </w:r>
    </w:p>
    <w:p w14:paraId="15CE3B3D" w14:textId="6BB48EC8" w:rsidR="00991C59" w:rsidRPr="00D527DE" w:rsidRDefault="00991C59" w:rsidP="00BE53BF">
      <w:pPr>
        <w:pStyle w:val="Code"/>
        <w:rPr>
          <w:lang w:val="en-CA" w:eastAsia="ja-JP"/>
        </w:rPr>
      </w:pPr>
      <w:r w:rsidRPr="00D527DE">
        <w:rPr>
          <w:lang w:val="en-CA" w:eastAsia="ja-JP"/>
        </w:rPr>
        <w:t>ivlLow &amp;= 0xFFFF</w:t>
      </w:r>
      <w:r w:rsidR="00BF2A06" w:rsidRPr="00D527DE">
        <w:rPr>
          <w:lang w:val="en-CA" w:eastAsia="ja-JP"/>
        </w:rPr>
        <w:t>;</w:t>
      </w:r>
    </w:p>
    <w:p w14:paraId="23C351E1" w14:textId="77777777" w:rsidR="004F22F7" w:rsidRPr="00D527DE" w:rsidRDefault="004F22F7" w:rsidP="007F16A3">
      <w:pPr>
        <w:pStyle w:val="4"/>
        <w:rPr>
          <w:lang w:val="en-CA"/>
        </w:rPr>
      </w:pPr>
      <w:bookmarkStart w:id="2487" w:name="_Ref12356886"/>
      <w:r w:rsidRPr="00D527DE">
        <w:rPr>
          <w:lang w:val="en-CA"/>
        </w:rPr>
        <w:t>Arithmetic encoding engine te</w:t>
      </w:r>
      <w:r w:rsidR="00991C59" w:rsidRPr="00D527DE">
        <w:rPr>
          <w:lang w:val="en-CA"/>
        </w:rPr>
        <w:t>rmination process (informative)</w:t>
      </w:r>
      <w:bookmarkEnd w:id="2487"/>
    </w:p>
    <w:p w14:paraId="1728D97E"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52C6575" w14:textId="0CB2FB5D" w:rsidR="00991C59" w:rsidRPr="00D527DE" w:rsidRDefault="00991C59" w:rsidP="00991C59">
      <w:pPr>
        <w:rPr>
          <w:lang w:val="en-CA" w:eastAsia="ja-JP"/>
        </w:rPr>
      </w:pPr>
      <w:r w:rsidRPr="00D527DE">
        <w:rPr>
          <w:lang w:val="en-CA" w:eastAsia="ja-JP"/>
        </w:rPr>
        <w:t xml:space="preserve">After encoding, there may be insufficient bits for a decoder to determine the final encoded symbols, partly because further </w:t>
      </w:r>
      <w:r w:rsidR="00BF2A06" w:rsidRPr="00D527DE">
        <w:rPr>
          <w:lang w:val="en-CA" w:eastAsia="ja-JP"/>
        </w:rPr>
        <w:t>renormalisation is required —</w:t>
      </w:r>
      <w:r w:rsidRPr="00D527DE">
        <w:rPr>
          <w:lang w:val="en-CA" w:eastAsia="ja-JP"/>
        </w:rPr>
        <w:t xml:space="preserve"> for example, MSBs may agree but the range may still b</w:t>
      </w:r>
      <w:r w:rsidR="00BF2A06" w:rsidRPr="00D527DE">
        <w:rPr>
          <w:lang w:val="en-CA" w:eastAsia="ja-JP"/>
        </w:rPr>
        <w:t>e larger than 0x4000) —</w:t>
      </w:r>
      <w:r w:rsidRPr="00D527DE">
        <w:rPr>
          <w:lang w:val="en-CA" w:eastAsia="ja-JP"/>
        </w:rPr>
        <w:t xml:space="preserve"> and partly because there may be unresolved carries.</w:t>
      </w:r>
    </w:p>
    <w:p w14:paraId="633CF332" w14:textId="77777777" w:rsidR="00991C59" w:rsidRPr="00D527DE" w:rsidRDefault="00991C59" w:rsidP="00991C59">
      <w:pPr>
        <w:rPr>
          <w:lang w:val="en-CA" w:eastAsia="ja-JP"/>
        </w:rPr>
      </w:pPr>
      <w:r w:rsidRPr="00D527DE">
        <w:rPr>
          <w:lang w:val="en-CA" w:eastAsia="ja-JP"/>
        </w:rPr>
        <w:t>The following four-stage process adequately flushes the encoder by outputting remaining resolved MSBs, resolving remaining straddle conditions, flushing carry bits, finally byte aligning the output with padding bits.</w:t>
      </w:r>
    </w:p>
    <w:p w14:paraId="344AC01F" w14:textId="08D6784F" w:rsidR="00991C59" w:rsidRPr="00D527DE" w:rsidRDefault="00BF2A06" w:rsidP="00BE53BF">
      <w:pPr>
        <w:pStyle w:val="Code"/>
        <w:rPr>
          <w:lang w:val="en-CA" w:eastAsia="ja-JP"/>
        </w:rPr>
      </w:pPr>
      <w:r w:rsidRPr="00D527DE">
        <w:rPr>
          <w:lang w:val="en-CA" w:eastAsia="ja-JP"/>
        </w:rPr>
        <w:t>while ((ivlLow + ivlRange −</w:t>
      </w:r>
      <w:r w:rsidR="00991C59" w:rsidRPr="00D527DE">
        <w:rPr>
          <w:lang w:val="en-CA" w:eastAsia="ja-JP"/>
        </w:rPr>
        <w:t xml:space="preserve"> 1) ^ ivlLow &lt; 0x8000) {</w:t>
      </w:r>
    </w:p>
    <w:p w14:paraId="32B941E0" w14:textId="26D226AC"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writeBit((ivlLow &gt;&gt; 15) &amp; 1)</w:t>
      </w:r>
      <w:r w:rsidR="00BF2A06" w:rsidRPr="00D527DE">
        <w:rPr>
          <w:lang w:val="en-CA" w:eastAsia="ja-JP"/>
        </w:rPr>
        <w:t>;</w:t>
      </w:r>
    </w:p>
    <w:p w14:paraId="0820F556" w14:textId="2D206CA6" w:rsidR="00991C59" w:rsidRPr="00D527DE" w:rsidRDefault="00C43BCF" w:rsidP="00BE53BF">
      <w:pPr>
        <w:pStyle w:val="Code"/>
        <w:rPr>
          <w:lang w:val="en-CA" w:eastAsia="ja-JP"/>
        </w:rPr>
      </w:pPr>
      <w:r>
        <w:rPr>
          <w:lang w:val="en-CA" w:eastAsia="ja-JP"/>
        </w:rPr>
        <w:t xml:space="preserve">  </w:t>
      </w:r>
      <w:r w:rsidR="00BF2A06" w:rsidRPr="00D527DE">
        <w:rPr>
          <w:lang w:val="en-CA" w:eastAsia="ja-JP"/>
        </w:rPr>
        <w:t>for (; ivlCarry &gt; 0; ivlCarry−−</w:t>
      </w:r>
      <w:r w:rsidR="00991C59" w:rsidRPr="00D527DE">
        <w:rPr>
          <w:lang w:val="en-CA" w:eastAsia="ja-JP"/>
        </w:rPr>
        <w:t>)</w:t>
      </w:r>
    </w:p>
    <w:p w14:paraId="7370983D" w14:textId="7F74CA93"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writeBit((~ivlLow &gt;&gt; 15) &amp; 1)</w:t>
      </w:r>
      <w:r w:rsidR="00BF2A06" w:rsidRPr="00D527DE">
        <w:rPr>
          <w:lang w:val="en-CA" w:eastAsia="ja-JP"/>
        </w:rPr>
        <w:t>;</w:t>
      </w:r>
    </w:p>
    <w:p w14:paraId="418D5E9C" w14:textId="3E8C530D"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ivlRange &lt;&lt;= 1</w:t>
      </w:r>
      <w:r w:rsidR="00BF2A06" w:rsidRPr="00D527DE">
        <w:rPr>
          <w:lang w:val="en-CA" w:eastAsia="ja-JP"/>
        </w:rPr>
        <w:t>;</w:t>
      </w:r>
    </w:p>
    <w:p w14:paraId="677369A6" w14:textId="285AF80F"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&lt;&lt;= 1</w:t>
      </w:r>
      <w:r w:rsidR="00BF2A06" w:rsidRPr="00D527DE">
        <w:rPr>
          <w:lang w:val="en-CA" w:eastAsia="ja-JP"/>
        </w:rPr>
        <w:t>;</w:t>
      </w:r>
    </w:p>
    <w:p w14:paraId="51A9037C" w14:textId="44EB253A"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&amp;= 0xFFFF</w:t>
      </w:r>
      <w:r w:rsidR="00BF2A06" w:rsidRPr="00D527DE">
        <w:rPr>
          <w:lang w:val="en-CA" w:eastAsia="ja-JP"/>
        </w:rPr>
        <w:t>;</w:t>
      </w:r>
    </w:p>
    <w:p w14:paraId="5BF78164" w14:textId="0BFFEA61" w:rsidR="00991C59" w:rsidRPr="00D527DE" w:rsidRDefault="00991C59" w:rsidP="00BE53BF">
      <w:pPr>
        <w:pStyle w:val="Code"/>
        <w:rPr>
          <w:lang w:val="en-CA" w:eastAsia="ja-JP"/>
        </w:rPr>
      </w:pPr>
      <w:r w:rsidRPr="00D527DE">
        <w:rPr>
          <w:lang w:val="en-CA" w:eastAsia="ja-JP"/>
        </w:rPr>
        <w:t>}</w:t>
      </w:r>
    </w:p>
    <w:p w14:paraId="412BAEE6" w14:textId="73CF4993" w:rsidR="00991C59" w:rsidRPr="00D527DE" w:rsidRDefault="00991C59" w:rsidP="00BE53BF">
      <w:pPr>
        <w:pStyle w:val="Code"/>
        <w:rPr>
          <w:lang w:val="en-CA" w:eastAsia="ja-JP"/>
        </w:rPr>
      </w:pPr>
      <w:r w:rsidRPr="00D527DE">
        <w:rPr>
          <w:lang w:val="en-CA" w:eastAsia="ja-JP"/>
        </w:rPr>
        <w:t xml:space="preserve">while ((ivlLow &amp; </w:t>
      </w:r>
      <w:r w:rsidR="00BF2A06" w:rsidRPr="00D527DE">
        <w:rPr>
          <w:lang w:val="en-CA" w:eastAsia="ja-JP"/>
        </w:rPr>
        <w:t>0x4000) &amp;&amp; ((ivlLow + ivlRange −</w:t>
      </w:r>
      <w:r w:rsidRPr="00D527DE">
        <w:rPr>
          <w:lang w:val="en-CA" w:eastAsia="ja-JP"/>
        </w:rPr>
        <w:t xml:space="preserve"> 1) &amp; 0x4000)) {</w:t>
      </w:r>
    </w:p>
    <w:p w14:paraId="43E171AA" w14:textId="72469166"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carry++</w:t>
      </w:r>
      <w:r w:rsidR="00BF2A06" w:rsidRPr="00D527DE">
        <w:rPr>
          <w:lang w:val="en-CA" w:eastAsia="ja-JP"/>
        </w:rPr>
        <w:t>;</w:t>
      </w:r>
    </w:p>
    <w:p w14:paraId="3AD264DE" w14:textId="1844DFC8"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 0x4000</w:t>
      </w:r>
      <w:r w:rsidR="00BF2A06" w:rsidRPr="00D527DE">
        <w:rPr>
          <w:lang w:val="en-CA" w:eastAsia="ja-JP"/>
        </w:rPr>
        <w:t>;</w:t>
      </w:r>
    </w:p>
    <w:p w14:paraId="347477E2" w14:textId="2549BA86"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&amp;= 0x7FFF</w:t>
      </w:r>
      <w:r w:rsidR="00BF2A06" w:rsidRPr="00D527DE">
        <w:rPr>
          <w:lang w:val="en-CA" w:eastAsia="ja-JP"/>
        </w:rPr>
        <w:t>;</w:t>
      </w:r>
    </w:p>
    <w:p w14:paraId="7327EDC5" w14:textId="1885695E"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ivlLow &lt;&lt;= 1</w:t>
      </w:r>
      <w:r w:rsidR="00BF2A06" w:rsidRPr="00D527DE">
        <w:rPr>
          <w:lang w:val="en-CA" w:eastAsia="ja-JP"/>
        </w:rPr>
        <w:t>;</w:t>
      </w:r>
    </w:p>
    <w:p w14:paraId="5DD98225" w14:textId="512807F3"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ivlRange &lt;&lt;= 1</w:t>
      </w:r>
      <w:r w:rsidR="00BF2A06" w:rsidRPr="00D527DE">
        <w:rPr>
          <w:lang w:val="en-CA" w:eastAsia="ja-JP"/>
        </w:rPr>
        <w:t>;</w:t>
      </w:r>
    </w:p>
    <w:p w14:paraId="7C62AEB6" w14:textId="07C5D617" w:rsidR="00991C59" w:rsidRPr="00D527DE" w:rsidRDefault="00991C59" w:rsidP="00BE53BF">
      <w:pPr>
        <w:pStyle w:val="Code"/>
        <w:rPr>
          <w:lang w:val="en-CA" w:eastAsia="ja-JP"/>
        </w:rPr>
      </w:pPr>
      <w:r w:rsidRPr="00D527DE">
        <w:rPr>
          <w:lang w:val="en-CA" w:eastAsia="ja-JP"/>
        </w:rPr>
        <w:t>}</w:t>
      </w:r>
    </w:p>
    <w:p w14:paraId="70D5842F" w14:textId="4BB2D78B" w:rsidR="00991C59" w:rsidRPr="00D527DE" w:rsidRDefault="00991C59" w:rsidP="00BE53BF">
      <w:pPr>
        <w:pStyle w:val="Code"/>
        <w:rPr>
          <w:lang w:val="en-CA" w:eastAsia="ja-JP"/>
        </w:rPr>
      </w:pPr>
      <w:r w:rsidRPr="00D527DE">
        <w:rPr>
          <w:lang w:val="en-CA" w:eastAsia="ja-JP"/>
        </w:rPr>
        <w:t>writeBit((ivlLow &gt;&gt; 15) &amp; 1)</w:t>
      </w:r>
      <w:r w:rsidR="00BF2A06" w:rsidRPr="00D527DE">
        <w:rPr>
          <w:lang w:val="en-CA" w:eastAsia="ja-JP"/>
        </w:rPr>
        <w:t>;</w:t>
      </w:r>
    </w:p>
    <w:p w14:paraId="4A3CF9E2" w14:textId="574CDA0B" w:rsidR="00991C59" w:rsidRPr="00D527DE" w:rsidRDefault="00991C59" w:rsidP="00BE53BF">
      <w:pPr>
        <w:pStyle w:val="Code"/>
        <w:rPr>
          <w:lang w:val="en-CA" w:eastAsia="ja-JP"/>
        </w:rPr>
      </w:pPr>
      <w:r w:rsidRPr="00D527DE">
        <w:rPr>
          <w:lang w:val="en-CA" w:eastAsia="ja-JP"/>
        </w:rPr>
        <w:t>for (; ivlCarry &gt;</w:t>
      </w:r>
      <w:r w:rsidR="00BF2A06" w:rsidRPr="00D527DE">
        <w:rPr>
          <w:lang w:val="en-CA" w:eastAsia="ja-JP"/>
        </w:rPr>
        <w:t xml:space="preserve"> 0; ivlCarry−−</w:t>
      </w:r>
      <w:r w:rsidRPr="00D527DE">
        <w:rPr>
          <w:lang w:val="en-CA" w:eastAsia="ja-JP"/>
        </w:rPr>
        <w:t>)</w:t>
      </w:r>
    </w:p>
    <w:p w14:paraId="204B21DA" w14:textId="3A55B582" w:rsidR="00991C59" w:rsidRPr="00D527DE" w:rsidRDefault="00C43BCF" w:rsidP="00BE53BF">
      <w:pPr>
        <w:pStyle w:val="Code"/>
        <w:rPr>
          <w:lang w:val="en-CA" w:eastAsia="ja-JP"/>
        </w:rPr>
      </w:pPr>
      <w:r>
        <w:rPr>
          <w:lang w:val="en-CA" w:eastAsia="ja-JP"/>
        </w:rPr>
        <w:t xml:space="preserve">  </w:t>
      </w:r>
      <w:r w:rsidR="00991C59" w:rsidRPr="00D527DE">
        <w:rPr>
          <w:lang w:val="en-CA" w:eastAsia="ja-JP"/>
        </w:rPr>
        <w:t>writeBit((~ivlLow &gt;&gt; 15) &amp; 1)</w:t>
      </w:r>
      <w:r w:rsidR="00BF2A06" w:rsidRPr="00D527DE">
        <w:rPr>
          <w:lang w:val="en-CA" w:eastAsia="ja-JP"/>
        </w:rPr>
        <w:t>;</w:t>
      </w:r>
    </w:p>
    <w:p w14:paraId="7D5E7E5C" w14:textId="5F8C708A" w:rsidR="00991C59" w:rsidRPr="00D527DE" w:rsidRDefault="00991C59" w:rsidP="00BE53BF">
      <w:pPr>
        <w:pStyle w:val="Code"/>
        <w:rPr>
          <w:lang w:val="en-CA" w:eastAsia="ja-JP"/>
        </w:rPr>
      </w:pPr>
      <w:r w:rsidRPr="00D527DE">
        <w:rPr>
          <w:lang w:val="en-CA" w:eastAsia="ja-JP"/>
        </w:rPr>
        <w:t>byte_align()</w:t>
      </w:r>
      <w:r w:rsidR="00BF2A06" w:rsidRPr="00D527DE">
        <w:rPr>
          <w:lang w:val="en-CA" w:eastAsia="ja-JP"/>
        </w:rPr>
        <w:t>;</w:t>
      </w:r>
    </w:p>
    <w:p w14:paraId="18AD5BC5" w14:textId="4A310DCC" w:rsidR="001F3A52" w:rsidRDefault="001F3A52" w:rsidP="001F3A52">
      <w:pPr>
        <w:pStyle w:val="2"/>
        <w:rPr>
          <w:noProof/>
          <w:lang w:val="en-CA"/>
        </w:rPr>
      </w:pPr>
      <w:bookmarkStart w:id="2488" w:name="_Ref36769745"/>
      <w:bookmarkStart w:id="2489" w:name="_Toc38236558"/>
      <w:r>
        <w:rPr>
          <w:noProof/>
          <w:lang w:val="en-CA"/>
        </w:rPr>
        <w:lastRenderedPageBreak/>
        <w:t>Parsing state memorization process</w:t>
      </w:r>
      <w:bookmarkEnd w:id="2488"/>
      <w:bookmarkEnd w:id="2489"/>
    </w:p>
    <w:p w14:paraId="2D83CC58" w14:textId="3C732C74" w:rsidR="00130FB8" w:rsidRDefault="001F3A52" w:rsidP="00130FB8">
      <w:pPr>
        <w:rPr>
          <w:lang w:val="en-CA" w:eastAsia="ja-JP"/>
        </w:rPr>
      </w:pPr>
      <w:r>
        <w:rPr>
          <w:lang w:val="en-CA" w:eastAsia="ja-JP"/>
        </w:rPr>
        <w:t>This process</w:t>
      </w:r>
      <w:r w:rsidR="00130FB8">
        <w:rPr>
          <w:lang w:val="en-CA" w:eastAsia="ja-JP"/>
        </w:rPr>
        <w:t xml:space="preserve"> records</w:t>
      </w:r>
      <w:r>
        <w:rPr>
          <w:lang w:val="en-CA" w:eastAsia="ja-JP"/>
        </w:rPr>
        <w:t xml:space="preserve"> the </w:t>
      </w:r>
      <w:r w:rsidR="00A31FC3">
        <w:rPr>
          <w:lang w:val="en-CA" w:eastAsia="ja-JP"/>
        </w:rPr>
        <w:t xml:space="preserve">elements and </w:t>
      </w:r>
      <w:r>
        <w:rPr>
          <w:lang w:val="en-CA" w:eastAsia="ja-JP"/>
        </w:rPr>
        <w:t xml:space="preserve">values of </w:t>
      </w:r>
      <w:r w:rsidR="00A31FC3">
        <w:rPr>
          <w:lang w:val="en-CA" w:eastAsia="ja-JP"/>
        </w:rPr>
        <w:t xml:space="preserve">the </w:t>
      </w:r>
      <w:r w:rsidR="00130FB8">
        <w:rPr>
          <w:lang w:val="en-CA" w:eastAsia="ja-JP"/>
        </w:rPr>
        <w:t xml:space="preserve">following </w:t>
      </w:r>
      <w:r w:rsidR="00A31FC3">
        <w:rPr>
          <w:lang w:val="en-CA" w:eastAsia="ja-JP"/>
        </w:rPr>
        <w:t>arrays and variables</w:t>
      </w:r>
      <w:r w:rsidR="00130FB8">
        <w:rPr>
          <w:lang w:val="en-CA" w:eastAsia="ja-JP"/>
        </w:rPr>
        <w:t xml:space="preserve"> for restoration by the parsing state restoration process</w:t>
      </w:r>
      <w:r w:rsidR="00822CB5">
        <w:rPr>
          <w:lang w:val="en-CA" w:eastAsia="ja-JP"/>
        </w:rPr>
        <w:t xml:space="preserve"> (</w:t>
      </w:r>
      <w:r w:rsidR="00822CB5">
        <w:rPr>
          <w:lang w:val="en-CA" w:eastAsia="ja-JP"/>
        </w:rPr>
        <w:fldChar w:fldCharType="begin" w:fldLock="1"/>
      </w:r>
      <w:r w:rsidR="00822CB5">
        <w:rPr>
          <w:lang w:val="en-CA" w:eastAsia="ja-JP"/>
        </w:rPr>
        <w:instrText xml:space="preserve"> REF _Ref36769755 \r \h </w:instrText>
      </w:r>
      <w:r w:rsidR="00822CB5">
        <w:rPr>
          <w:lang w:val="en-CA" w:eastAsia="ja-JP"/>
        </w:rPr>
      </w:r>
      <w:r w:rsidR="00822CB5">
        <w:rPr>
          <w:lang w:val="en-CA" w:eastAsia="ja-JP"/>
        </w:rPr>
        <w:fldChar w:fldCharType="separate"/>
      </w:r>
      <w:r w:rsidR="003551F0">
        <w:rPr>
          <w:lang w:val="en-CA" w:eastAsia="ja-JP"/>
        </w:rPr>
        <w:t>9.12</w:t>
      </w:r>
      <w:r w:rsidR="00822CB5">
        <w:rPr>
          <w:lang w:val="en-CA" w:eastAsia="ja-JP"/>
        </w:rPr>
        <w:fldChar w:fldCharType="end"/>
      </w:r>
      <w:r w:rsidR="00822CB5">
        <w:rPr>
          <w:lang w:val="en-CA" w:eastAsia="ja-JP"/>
        </w:rPr>
        <w:t>)</w:t>
      </w:r>
      <w:r w:rsidR="00130FB8">
        <w:rPr>
          <w:lang w:val="en-CA" w:eastAsia="ja-JP"/>
        </w:rPr>
        <w:t>:</w:t>
      </w:r>
    </w:p>
    <w:p w14:paraId="56C95D56" w14:textId="42413C38" w:rsidR="00130FB8" w:rsidRPr="00BE53BF" w:rsidRDefault="00130FB8" w:rsidP="00130FB8">
      <w:pPr>
        <w:pStyle w:val="af7"/>
        <w:numPr>
          <w:ilvl w:val="1"/>
          <w:numId w:val="64"/>
        </w:numPr>
        <w:rPr>
          <w:lang w:eastAsia="ja-JP"/>
        </w:rPr>
      </w:pPr>
      <w:r w:rsidRPr="00BE53BF">
        <w:rPr>
          <w:lang w:eastAsia="ja-JP"/>
        </w:rPr>
        <w:t xml:space="preserve">The array Contexts from the CABAC parsing process </w:t>
      </w:r>
      <w:r w:rsidR="00822CB5">
        <w:rPr>
          <w:lang w:eastAsia="ja-JP"/>
        </w:rPr>
        <w:t>(</w:t>
      </w:r>
      <w:r w:rsidR="00822CB5">
        <w:rPr>
          <w:lang w:eastAsia="ja-JP"/>
        </w:rPr>
        <w:fldChar w:fldCharType="begin" w:fldLock="1"/>
      </w:r>
      <w:r w:rsidR="00822CB5">
        <w:rPr>
          <w:lang w:eastAsia="ja-JP"/>
        </w:rPr>
        <w:instrText xml:space="preserve"> REF _Ref36769570 \r \h </w:instrText>
      </w:r>
      <w:r w:rsidR="00822CB5">
        <w:rPr>
          <w:lang w:eastAsia="ja-JP"/>
        </w:rPr>
      </w:r>
      <w:r w:rsidR="00822CB5">
        <w:rPr>
          <w:lang w:eastAsia="ja-JP"/>
        </w:rPr>
        <w:fldChar w:fldCharType="separate"/>
      </w:r>
      <w:r w:rsidR="003551F0">
        <w:rPr>
          <w:lang w:eastAsia="ja-JP"/>
        </w:rPr>
        <w:t>9.10</w:t>
      </w:r>
      <w:r w:rsidR="00822CB5">
        <w:rPr>
          <w:lang w:eastAsia="ja-JP"/>
        </w:rPr>
        <w:fldChar w:fldCharType="end"/>
      </w:r>
      <w:r w:rsidR="00822CB5">
        <w:rPr>
          <w:lang w:eastAsia="ja-JP"/>
        </w:rPr>
        <w:t>)</w:t>
      </w:r>
    </w:p>
    <w:p w14:paraId="5C126342" w14:textId="0CE7EEB7" w:rsidR="00130FB8" w:rsidRPr="00BE53BF" w:rsidRDefault="00130FB8" w:rsidP="00130FB8">
      <w:pPr>
        <w:pStyle w:val="af7"/>
        <w:numPr>
          <w:ilvl w:val="1"/>
          <w:numId w:val="64"/>
        </w:numPr>
        <w:rPr>
          <w:lang w:eastAsia="ja-JP"/>
        </w:rPr>
      </w:pPr>
      <w:r w:rsidRPr="00BE53BF">
        <w:rPr>
          <w:lang w:eastAsia="ja-JP"/>
        </w:rPr>
        <w:t xml:space="preserve">The </w:t>
      </w:r>
      <w:r>
        <w:rPr>
          <w:lang w:eastAsia="ja-JP"/>
        </w:rPr>
        <w:t xml:space="preserve">array CtxMap from the </w:t>
      </w:r>
      <w:r w:rsidRPr="00BE53BF">
        <w:rPr>
          <w:lang w:eastAsia="ja-JP"/>
        </w:rPr>
        <w:t>bit</w:t>
      </w:r>
      <w:r w:rsidR="001A119E">
        <w:rPr>
          <w:lang w:eastAsia="ja-JP"/>
        </w:rPr>
        <w:t>-</w:t>
      </w:r>
      <w:r w:rsidRPr="00BE53BF">
        <w:rPr>
          <w:lang w:eastAsia="ja-JP"/>
        </w:rPr>
        <w:t>wise geometry octree occupancy parsing process (</w:t>
      </w:r>
      <w:r w:rsidR="00822CB5">
        <w:rPr>
          <w:lang w:eastAsia="ja-JP"/>
        </w:rPr>
        <w:fldChar w:fldCharType="begin" w:fldLock="1"/>
      </w:r>
      <w:r w:rsidR="00822CB5">
        <w:rPr>
          <w:lang w:eastAsia="ja-JP"/>
        </w:rPr>
        <w:instrText xml:space="preserve"> REF _Ref36769591 \r \h </w:instrText>
      </w:r>
      <w:r w:rsidR="00822CB5">
        <w:rPr>
          <w:lang w:eastAsia="ja-JP"/>
        </w:rPr>
      </w:r>
      <w:r w:rsidR="00822CB5">
        <w:rPr>
          <w:lang w:eastAsia="ja-JP"/>
        </w:rPr>
        <w:fldChar w:fldCharType="separate"/>
      </w:r>
      <w:r w:rsidR="003551F0">
        <w:rPr>
          <w:lang w:eastAsia="ja-JP"/>
        </w:rPr>
        <w:t>9.7</w:t>
      </w:r>
      <w:r w:rsidR="00822CB5">
        <w:rPr>
          <w:lang w:eastAsia="ja-JP"/>
        </w:rPr>
        <w:fldChar w:fldCharType="end"/>
      </w:r>
      <w:r w:rsidRPr="00BE53BF">
        <w:rPr>
          <w:lang w:eastAsia="ja-JP"/>
        </w:rPr>
        <w:t>)</w:t>
      </w:r>
    </w:p>
    <w:p w14:paraId="570C20D8" w14:textId="5A45FFA9" w:rsidR="001F3A52" w:rsidRDefault="00130FB8" w:rsidP="00130FB8">
      <w:pPr>
        <w:pStyle w:val="af7"/>
        <w:numPr>
          <w:ilvl w:val="1"/>
          <w:numId w:val="64"/>
        </w:numPr>
        <w:rPr>
          <w:lang w:eastAsia="ja-JP"/>
        </w:rPr>
      </w:pPr>
      <w:r w:rsidRPr="00BE53BF">
        <w:rPr>
          <w:lang w:eastAsia="ja-JP"/>
        </w:rPr>
        <w:t xml:space="preserve">The arrays </w:t>
      </w:r>
      <w:r w:rsidR="00ED7B3D" w:rsidRPr="00BE53BF">
        <w:rPr>
          <w:lang w:eastAsia="ja-JP"/>
        </w:rPr>
        <w:t xml:space="preserve">and variables </w:t>
      </w:r>
      <w:r w:rsidRPr="00BE53BF">
        <w:rPr>
          <w:lang w:eastAsia="ja-JP"/>
        </w:rPr>
        <w:t>lut0, lut0Histogram</w:t>
      </w:r>
      <w:r w:rsidR="001F3A52" w:rsidRPr="00BE53BF">
        <w:rPr>
          <w:lang w:eastAsia="ja-JP"/>
        </w:rPr>
        <w:t>, lut0UpdatePeriod, lut0SymbolsUntilUpdate, lut0Reset, lut1, lut1IndexLastSymbol</w:t>
      </w:r>
      <w:r w:rsidR="00ED7B3D" w:rsidRPr="00BE53BF">
        <w:rPr>
          <w:lang w:eastAsia="ja-JP"/>
        </w:rPr>
        <w:t xml:space="preserve"> from the </w:t>
      </w:r>
      <w:r w:rsidR="00ED7B3D">
        <w:rPr>
          <w:lang w:eastAsia="ja-JP"/>
        </w:rPr>
        <w:t>dictionar-based parsing process (</w:t>
      </w:r>
      <w:r w:rsidR="00822CB5">
        <w:rPr>
          <w:lang w:eastAsia="ja-JP"/>
        </w:rPr>
        <w:fldChar w:fldCharType="begin" w:fldLock="1"/>
      </w:r>
      <w:r w:rsidR="00822CB5">
        <w:rPr>
          <w:lang w:eastAsia="ja-JP"/>
        </w:rPr>
        <w:instrText xml:space="preserve"> REF _Ref36769616 \r \h </w:instrText>
      </w:r>
      <w:r w:rsidR="00822CB5">
        <w:rPr>
          <w:lang w:eastAsia="ja-JP"/>
        </w:rPr>
      </w:r>
      <w:r w:rsidR="00822CB5">
        <w:rPr>
          <w:lang w:eastAsia="ja-JP"/>
        </w:rPr>
        <w:fldChar w:fldCharType="separate"/>
      </w:r>
      <w:r w:rsidR="003551F0">
        <w:rPr>
          <w:lang w:eastAsia="ja-JP"/>
        </w:rPr>
        <w:t>9.9</w:t>
      </w:r>
      <w:r w:rsidR="00822CB5">
        <w:rPr>
          <w:lang w:eastAsia="ja-JP"/>
        </w:rPr>
        <w:fldChar w:fldCharType="end"/>
      </w:r>
      <w:r w:rsidR="00ED7B3D">
        <w:rPr>
          <w:lang w:eastAsia="ja-JP"/>
        </w:rPr>
        <w:t>)</w:t>
      </w:r>
    </w:p>
    <w:p w14:paraId="68AB7A79" w14:textId="734A4EEA" w:rsidR="00ED7B3D" w:rsidRPr="00BE53BF" w:rsidRDefault="00ED7B3D" w:rsidP="00BE53BF">
      <w:pPr>
        <w:pStyle w:val="af7"/>
        <w:numPr>
          <w:ilvl w:val="1"/>
          <w:numId w:val="64"/>
        </w:numPr>
        <w:rPr>
          <w:lang w:eastAsia="ja-JP"/>
        </w:rPr>
      </w:pPr>
      <w:r>
        <w:rPr>
          <w:lang w:eastAsia="ja-JP"/>
        </w:rPr>
        <w:t>The array planeRate and variable localDensity from the planar coding mode (</w:t>
      </w:r>
      <w:r w:rsidR="00822CB5">
        <w:rPr>
          <w:lang w:eastAsia="ja-JP"/>
        </w:rPr>
        <w:fldChar w:fldCharType="begin" w:fldLock="1"/>
      </w:r>
      <w:r w:rsidR="00822CB5">
        <w:rPr>
          <w:lang w:eastAsia="ja-JP"/>
        </w:rPr>
        <w:instrText xml:space="preserve"> REF _Ref36769685 \r \h </w:instrText>
      </w:r>
      <w:r w:rsidR="00822CB5">
        <w:rPr>
          <w:lang w:eastAsia="ja-JP"/>
        </w:rPr>
      </w:r>
      <w:r w:rsidR="00822CB5">
        <w:rPr>
          <w:lang w:eastAsia="ja-JP"/>
        </w:rPr>
        <w:fldChar w:fldCharType="separate"/>
      </w:r>
      <w:r w:rsidR="003551F0">
        <w:rPr>
          <w:lang w:eastAsia="ja-JP"/>
        </w:rPr>
        <w:t>8.2.4</w:t>
      </w:r>
      <w:r w:rsidR="00822CB5">
        <w:rPr>
          <w:lang w:eastAsia="ja-JP"/>
        </w:rPr>
        <w:fldChar w:fldCharType="end"/>
      </w:r>
      <w:r>
        <w:rPr>
          <w:lang w:eastAsia="ja-JP"/>
        </w:rPr>
        <w:t>)</w:t>
      </w:r>
    </w:p>
    <w:p w14:paraId="57B8BD5A" w14:textId="5CF7F60D" w:rsidR="001F3A52" w:rsidRDefault="001F3A52" w:rsidP="00BE53BF">
      <w:pPr>
        <w:pStyle w:val="2"/>
        <w:rPr>
          <w:lang w:val="en-CA"/>
        </w:rPr>
      </w:pPr>
      <w:bookmarkStart w:id="2490" w:name="_Ref36769755"/>
      <w:bookmarkStart w:id="2491" w:name="_Toc38236559"/>
      <w:r>
        <w:rPr>
          <w:lang w:val="en-CA"/>
        </w:rPr>
        <w:t>Parsing state restoration process</w:t>
      </w:r>
      <w:bookmarkEnd w:id="2490"/>
      <w:bookmarkEnd w:id="2491"/>
    </w:p>
    <w:p w14:paraId="51A68E94" w14:textId="2C9D46CD" w:rsidR="00ED7B3D" w:rsidRDefault="00ED7B3D" w:rsidP="00ED7B3D">
      <w:pPr>
        <w:rPr>
          <w:lang w:val="en-CA" w:eastAsia="ja-JP"/>
        </w:rPr>
      </w:pPr>
      <w:r>
        <w:rPr>
          <w:lang w:val="en-CA" w:eastAsia="ja-JP"/>
        </w:rPr>
        <w:t>This process restores the elements and values of the following arrays and variables</w:t>
      </w:r>
      <w:r w:rsidR="00822CB5">
        <w:rPr>
          <w:lang w:val="en-CA" w:eastAsia="ja-JP"/>
        </w:rPr>
        <w:t xml:space="preserve"> to those</w:t>
      </w:r>
      <w:r>
        <w:rPr>
          <w:lang w:val="en-CA" w:eastAsia="ja-JP"/>
        </w:rPr>
        <w:t xml:space="preserve"> previously recorded by the parsing state </w:t>
      </w:r>
      <w:r w:rsidR="00F572BC">
        <w:rPr>
          <w:lang w:val="en-CA" w:eastAsia="ja-JP"/>
        </w:rPr>
        <w:t>memorization</w:t>
      </w:r>
      <w:r>
        <w:rPr>
          <w:lang w:val="en-CA" w:eastAsia="ja-JP"/>
        </w:rPr>
        <w:t xml:space="preserve"> process</w:t>
      </w:r>
      <w:r w:rsidR="00822CB5">
        <w:rPr>
          <w:lang w:val="en-CA" w:eastAsia="ja-JP"/>
        </w:rPr>
        <w:t xml:space="preserve"> (</w:t>
      </w:r>
      <w:r w:rsidR="00822CB5">
        <w:rPr>
          <w:lang w:val="en-CA" w:eastAsia="ja-JP"/>
        </w:rPr>
        <w:fldChar w:fldCharType="begin" w:fldLock="1"/>
      </w:r>
      <w:r w:rsidR="00822CB5">
        <w:rPr>
          <w:lang w:val="en-CA" w:eastAsia="ja-JP"/>
        </w:rPr>
        <w:instrText xml:space="preserve"> REF _Ref36769745 \r \h </w:instrText>
      </w:r>
      <w:r w:rsidR="00822CB5">
        <w:rPr>
          <w:lang w:val="en-CA" w:eastAsia="ja-JP"/>
        </w:rPr>
      </w:r>
      <w:r w:rsidR="00822CB5">
        <w:rPr>
          <w:lang w:val="en-CA" w:eastAsia="ja-JP"/>
        </w:rPr>
        <w:fldChar w:fldCharType="separate"/>
      </w:r>
      <w:r w:rsidR="003551F0">
        <w:rPr>
          <w:lang w:val="en-CA" w:eastAsia="ja-JP"/>
        </w:rPr>
        <w:t>9.11</w:t>
      </w:r>
      <w:r w:rsidR="00822CB5">
        <w:rPr>
          <w:lang w:val="en-CA" w:eastAsia="ja-JP"/>
        </w:rPr>
        <w:fldChar w:fldCharType="end"/>
      </w:r>
      <w:r w:rsidR="00822CB5">
        <w:rPr>
          <w:lang w:val="en-CA" w:eastAsia="ja-JP"/>
        </w:rPr>
        <w:t>)</w:t>
      </w:r>
      <w:r>
        <w:rPr>
          <w:lang w:val="en-CA" w:eastAsia="ja-JP"/>
        </w:rPr>
        <w:t>:</w:t>
      </w:r>
    </w:p>
    <w:p w14:paraId="7DB8A0E6" w14:textId="5021AA77" w:rsidR="00ED7B3D" w:rsidRPr="0061137A" w:rsidRDefault="00ED7B3D" w:rsidP="00ED7B3D">
      <w:pPr>
        <w:pStyle w:val="af7"/>
        <w:numPr>
          <w:ilvl w:val="1"/>
          <w:numId w:val="64"/>
        </w:numPr>
        <w:rPr>
          <w:lang w:eastAsia="ja-JP"/>
        </w:rPr>
      </w:pPr>
      <w:r w:rsidRPr="0061137A">
        <w:rPr>
          <w:lang w:eastAsia="ja-JP"/>
        </w:rPr>
        <w:t xml:space="preserve">The array Contexts from the CABAC parsing process </w:t>
      </w:r>
      <w:r w:rsidR="00822CB5">
        <w:rPr>
          <w:lang w:eastAsia="ja-JP"/>
        </w:rPr>
        <w:t>(</w:t>
      </w:r>
      <w:r w:rsidR="00822CB5">
        <w:rPr>
          <w:lang w:eastAsia="ja-JP"/>
        </w:rPr>
        <w:fldChar w:fldCharType="begin" w:fldLock="1"/>
      </w:r>
      <w:r w:rsidR="00822CB5">
        <w:rPr>
          <w:lang w:eastAsia="ja-JP"/>
        </w:rPr>
        <w:instrText xml:space="preserve"> REF _Ref36769570 \r \h </w:instrText>
      </w:r>
      <w:r w:rsidR="00822CB5">
        <w:rPr>
          <w:lang w:eastAsia="ja-JP"/>
        </w:rPr>
      </w:r>
      <w:r w:rsidR="00822CB5">
        <w:rPr>
          <w:lang w:eastAsia="ja-JP"/>
        </w:rPr>
        <w:fldChar w:fldCharType="separate"/>
      </w:r>
      <w:r w:rsidR="003551F0">
        <w:rPr>
          <w:lang w:eastAsia="ja-JP"/>
        </w:rPr>
        <w:t>9.10</w:t>
      </w:r>
      <w:r w:rsidR="00822CB5">
        <w:rPr>
          <w:lang w:eastAsia="ja-JP"/>
        </w:rPr>
        <w:fldChar w:fldCharType="end"/>
      </w:r>
      <w:r w:rsidR="00822CB5">
        <w:rPr>
          <w:lang w:eastAsia="ja-JP"/>
        </w:rPr>
        <w:t>)</w:t>
      </w:r>
    </w:p>
    <w:p w14:paraId="2F018F4B" w14:textId="20AC13DB" w:rsidR="00ED7B3D" w:rsidRPr="0061137A" w:rsidRDefault="00ED7B3D" w:rsidP="00ED7B3D">
      <w:pPr>
        <w:pStyle w:val="af7"/>
        <w:numPr>
          <w:ilvl w:val="1"/>
          <w:numId w:val="64"/>
        </w:numPr>
        <w:rPr>
          <w:lang w:eastAsia="ja-JP"/>
        </w:rPr>
      </w:pPr>
      <w:r w:rsidRPr="0061137A">
        <w:rPr>
          <w:lang w:eastAsia="ja-JP"/>
        </w:rPr>
        <w:t xml:space="preserve">The </w:t>
      </w:r>
      <w:r>
        <w:rPr>
          <w:lang w:eastAsia="ja-JP"/>
        </w:rPr>
        <w:t xml:space="preserve">array CtxMap from the </w:t>
      </w:r>
      <w:r w:rsidRPr="0061137A">
        <w:rPr>
          <w:lang w:eastAsia="ja-JP"/>
        </w:rPr>
        <w:t>bit</w:t>
      </w:r>
      <w:r w:rsidR="001A119E">
        <w:rPr>
          <w:lang w:eastAsia="ja-JP"/>
        </w:rPr>
        <w:t>-</w:t>
      </w:r>
      <w:r w:rsidRPr="0061137A">
        <w:rPr>
          <w:lang w:eastAsia="ja-JP"/>
        </w:rPr>
        <w:t xml:space="preserve">wise geometry octree occupancy parsing process </w:t>
      </w:r>
      <w:r w:rsidR="00822CB5" w:rsidRPr="0061137A">
        <w:rPr>
          <w:lang w:eastAsia="ja-JP"/>
        </w:rPr>
        <w:t>(</w:t>
      </w:r>
      <w:r w:rsidR="00822CB5">
        <w:rPr>
          <w:lang w:eastAsia="ja-JP"/>
        </w:rPr>
        <w:fldChar w:fldCharType="begin" w:fldLock="1"/>
      </w:r>
      <w:r w:rsidR="00822CB5">
        <w:rPr>
          <w:lang w:eastAsia="ja-JP"/>
        </w:rPr>
        <w:instrText xml:space="preserve"> REF _Ref36769591 \r \h </w:instrText>
      </w:r>
      <w:r w:rsidR="00822CB5">
        <w:rPr>
          <w:lang w:eastAsia="ja-JP"/>
        </w:rPr>
      </w:r>
      <w:r w:rsidR="00822CB5">
        <w:rPr>
          <w:lang w:eastAsia="ja-JP"/>
        </w:rPr>
        <w:fldChar w:fldCharType="separate"/>
      </w:r>
      <w:r w:rsidR="003551F0">
        <w:rPr>
          <w:lang w:eastAsia="ja-JP"/>
        </w:rPr>
        <w:t>9.7</w:t>
      </w:r>
      <w:r w:rsidR="00822CB5">
        <w:rPr>
          <w:lang w:eastAsia="ja-JP"/>
        </w:rPr>
        <w:fldChar w:fldCharType="end"/>
      </w:r>
      <w:r w:rsidR="00822CB5" w:rsidRPr="0061137A">
        <w:rPr>
          <w:lang w:eastAsia="ja-JP"/>
        </w:rPr>
        <w:t>)</w:t>
      </w:r>
    </w:p>
    <w:p w14:paraId="69E2EDE9" w14:textId="1DEF9EFB" w:rsidR="00ED7B3D" w:rsidRDefault="00ED7B3D" w:rsidP="00ED7B3D">
      <w:pPr>
        <w:pStyle w:val="af7"/>
        <w:numPr>
          <w:ilvl w:val="1"/>
          <w:numId w:val="64"/>
        </w:numPr>
        <w:rPr>
          <w:lang w:eastAsia="ja-JP"/>
        </w:rPr>
      </w:pPr>
      <w:r w:rsidRPr="0061137A">
        <w:rPr>
          <w:lang w:eastAsia="ja-JP"/>
        </w:rPr>
        <w:t xml:space="preserve">The arrays and variables lut0, lut0Histogram, lut0UpdatePeriod, lut0SymbolsUntilUpdate, lut0Reset, lut1, lut1IndexLastSymbol from the </w:t>
      </w:r>
      <w:r>
        <w:rPr>
          <w:lang w:eastAsia="ja-JP"/>
        </w:rPr>
        <w:t xml:space="preserve">dictionar-based parsing process </w:t>
      </w:r>
      <w:r w:rsidR="00822CB5">
        <w:rPr>
          <w:lang w:eastAsia="ja-JP"/>
        </w:rPr>
        <w:t>(</w:t>
      </w:r>
      <w:r w:rsidR="00822CB5">
        <w:rPr>
          <w:lang w:eastAsia="ja-JP"/>
        </w:rPr>
        <w:fldChar w:fldCharType="begin" w:fldLock="1"/>
      </w:r>
      <w:r w:rsidR="00822CB5">
        <w:rPr>
          <w:lang w:eastAsia="ja-JP"/>
        </w:rPr>
        <w:instrText xml:space="preserve"> REF _Ref36769616 \r \h </w:instrText>
      </w:r>
      <w:r w:rsidR="00822CB5">
        <w:rPr>
          <w:lang w:eastAsia="ja-JP"/>
        </w:rPr>
      </w:r>
      <w:r w:rsidR="00822CB5">
        <w:rPr>
          <w:lang w:eastAsia="ja-JP"/>
        </w:rPr>
        <w:fldChar w:fldCharType="separate"/>
      </w:r>
      <w:r w:rsidR="003551F0">
        <w:rPr>
          <w:lang w:eastAsia="ja-JP"/>
        </w:rPr>
        <w:t>9.9</w:t>
      </w:r>
      <w:r w:rsidR="00822CB5">
        <w:rPr>
          <w:lang w:eastAsia="ja-JP"/>
        </w:rPr>
        <w:fldChar w:fldCharType="end"/>
      </w:r>
      <w:r w:rsidR="00822CB5">
        <w:rPr>
          <w:lang w:eastAsia="ja-JP"/>
        </w:rPr>
        <w:t>)</w:t>
      </w:r>
    </w:p>
    <w:p w14:paraId="2FA7440A" w14:textId="43A82E6E" w:rsidR="001F3A52" w:rsidRPr="00BE53BF" w:rsidRDefault="00ED7B3D" w:rsidP="00BE53BF">
      <w:pPr>
        <w:pStyle w:val="af7"/>
        <w:numPr>
          <w:ilvl w:val="1"/>
          <w:numId w:val="64"/>
        </w:numPr>
        <w:rPr>
          <w:lang w:eastAsia="ja-JP"/>
        </w:rPr>
      </w:pPr>
      <w:r>
        <w:rPr>
          <w:lang w:eastAsia="ja-JP"/>
        </w:rPr>
        <w:t xml:space="preserve">The array planeRate and variable localDensity from the planar coding mode </w:t>
      </w:r>
      <w:r w:rsidR="00822CB5">
        <w:rPr>
          <w:lang w:eastAsia="ja-JP"/>
        </w:rPr>
        <w:t>(</w:t>
      </w:r>
      <w:r w:rsidR="00822CB5">
        <w:rPr>
          <w:lang w:eastAsia="ja-JP"/>
        </w:rPr>
        <w:fldChar w:fldCharType="begin" w:fldLock="1"/>
      </w:r>
      <w:r w:rsidR="00822CB5">
        <w:rPr>
          <w:lang w:eastAsia="ja-JP"/>
        </w:rPr>
        <w:instrText xml:space="preserve"> REF _Ref36769685 \r \h </w:instrText>
      </w:r>
      <w:r w:rsidR="00822CB5">
        <w:rPr>
          <w:lang w:eastAsia="ja-JP"/>
        </w:rPr>
      </w:r>
      <w:r w:rsidR="00822CB5">
        <w:rPr>
          <w:lang w:eastAsia="ja-JP"/>
        </w:rPr>
        <w:fldChar w:fldCharType="separate"/>
      </w:r>
      <w:r w:rsidR="003551F0">
        <w:rPr>
          <w:lang w:eastAsia="ja-JP"/>
        </w:rPr>
        <w:t>8.2.4</w:t>
      </w:r>
      <w:r w:rsidR="00822CB5">
        <w:rPr>
          <w:lang w:eastAsia="ja-JP"/>
        </w:rPr>
        <w:fldChar w:fldCharType="end"/>
      </w:r>
      <w:r w:rsidR="00822CB5">
        <w:rPr>
          <w:lang w:eastAsia="ja-JP"/>
        </w:rPr>
        <w:t>)</w:t>
      </w:r>
    </w:p>
    <w:p w14:paraId="46FAE1D3" w14:textId="4A9386F6" w:rsidR="00427928" w:rsidRPr="00D527DE" w:rsidRDefault="00427928" w:rsidP="00427928">
      <w:pPr>
        <w:jc w:val="left"/>
        <w:rPr>
          <w:b/>
          <w:bCs/>
          <w:noProof/>
          <w:sz w:val="24"/>
          <w:szCs w:val="24"/>
          <w:lang w:val="en-CA"/>
        </w:rPr>
      </w:pPr>
      <w:r w:rsidRPr="00D527DE">
        <w:rPr>
          <w:b/>
          <w:bCs/>
          <w:noProof/>
          <w:sz w:val="24"/>
          <w:szCs w:val="24"/>
          <w:lang w:val="en-CA"/>
        </w:rPr>
        <w:br w:type="page"/>
      </w:r>
    </w:p>
    <w:p w14:paraId="637D137B" w14:textId="08C7C0DC" w:rsidR="00120E20" w:rsidRPr="00D527DE" w:rsidRDefault="001A33D0" w:rsidP="00120E20">
      <w:pPr>
        <w:pStyle w:val="ANNEX"/>
        <w:rPr>
          <w:lang w:val="en-CA"/>
        </w:rPr>
      </w:pPr>
      <w:bookmarkStart w:id="2492" w:name="_Toc528920591"/>
      <w:bookmarkStart w:id="2493" w:name="_Toc528922403"/>
      <w:bookmarkStart w:id="2494" w:name="_Toc528922831"/>
      <w:bookmarkStart w:id="2495" w:name="_Toc528920593"/>
      <w:bookmarkStart w:id="2496" w:name="_Toc528922405"/>
      <w:bookmarkStart w:id="2497" w:name="_Toc528922833"/>
      <w:bookmarkStart w:id="2498" w:name="_Toc528920604"/>
      <w:bookmarkStart w:id="2499" w:name="_Toc528922416"/>
      <w:bookmarkStart w:id="2500" w:name="_Toc528922844"/>
      <w:bookmarkStart w:id="2501" w:name="_Toc528920606"/>
      <w:bookmarkStart w:id="2502" w:name="_Toc528922418"/>
      <w:bookmarkStart w:id="2503" w:name="_Toc528922846"/>
      <w:bookmarkStart w:id="2504" w:name="_Toc528920607"/>
      <w:bookmarkStart w:id="2505" w:name="_Toc528922419"/>
      <w:bookmarkStart w:id="2506" w:name="_Toc528922847"/>
      <w:bookmarkStart w:id="2507" w:name="_Toc528920608"/>
      <w:bookmarkStart w:id="2508" w:name="_Toc528922420"/>
      <w:bookmarkStart w:id="2509" w:name="_Toc528922848"/>
      <w:bookmarkStart w:id="2510" w:name="_Toc528920609"/>
      <w:bookmarkStart w:id="2511" w:name="_Toc528922421"/>
      <w:bookmarkStart w:id="2512" w:name="_Toc528922849"/>
      <w:bookmarkStart w:id="2513" w:name="_Toc528920610"/>
      <w:bookmarkStart w:id="2514" w:name="_Toc528922422"/>
      <w:bookmarkStart w:id="2515" w:name="_Toc528922850"/>
      <w:bookmarkStart w:id="2516" w:name="_Toc528920611"/>
      <w:bookmarkStart w:id="2517" w:name="_Toc528922423"/>
      <w:bookmarkStart w:id="2518" w:name="_Toc528922851"/>
      <w:bookmarkStart w:id="2519" w:name="_Toc528920612"/>
      <w:bookmarkStart w:id="2520" w:name="_Toc528922424"/>
      <w:bookmarkStart w:id="2521" w:name="_Toc528922852"/>
      <w:bookmarkStart w:id="2522" w:name="_Toc528920613"/>
      <w:bookmarkStart w:id="2523" w:name="_Toc528922425"/>
      <w:bookmarkStart w:id="2524" w:name="_Toc528922853"/>
      <w:bookmarkStart w:id="2525" w:name="_Toc528920614"/>
      <w:bookmarkStart w:id="2526" w:name="_Toc528922426"/>
      <w:bookmarkStart w:id="2527" w:name="_Toc528922854"/>
      <w:bookmarkStart w:id="2528" w:name="_Toc450303222"/>
      <w:bookmarkStart w:id="2529" w:name="_Toc9996972"/>
      <w:bookmarkStart w:id="2530" w:name="_Toc438968655"/>
      <w:bookmarkStart w:id="2531" w:name="_Toc443461103"/>
      <w:bookmarkStart w:id="2532" w:name="_Toc353342675"/>
      <w:bookmarkEnd w:id="179"/>
      <w:bookmarkEnd w:id="2349"/>
      <w:bookmarkEnd w:id="2350"/>
      <w:bookmarkEnd w:id="2351"/>
      <w:bookmarkEnd w:id="2352"/>
      <w:bookmarkEnd w:id="2353"/>
      <w:bookmarkEnd w:id="2354"/>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r w:rsidRPr="00D527DE">
        <w:rPr>
          <w:lang w:val="en-CA"/>
        </w:rPr>
        <w:lastRenderedPageBreak/>
        <w:br/>
      </w:r>
      <w:bookmarkEnd w:id="2528"/>
      <w:bookmarkEnd w:id="2529"/>
      <w:bookmarkEnd w:id="2530"/>
      <w:bookmarkEnd w:id="2531"/>
      <w:bookmarkEnd w:id="2532"/>
      <w:r w:rsidRPr="00D527DE">
        <w:rPr>
          <w:lang w:val="en-CA"/>
        </w:rPr>
        <w:br/>
      </w:r>
      <w:bookmarkStart w:id="2533" w:name="_Ref530554341"/>
      <w:bookmarkStart w:id="2534" w:name="_Ref530554356"/>
      <w:bookmarkStart w:id="2535" w:name="_Toc4056211"/>
      <w:bookmarkStart w:id="2536" w:name="_Toc6215385"/>
      <w:bookmarkStart w:id="2537" w:name="_Toc24731208"/>
      <w:bookmarkStart w:id="2538" w:name="_Toc38236560"/>
      <w:r w:rsidR="00120E20" w:rsidRPr="00D527DE">
        <w:rPr>
          <w:lang w:val="en-CA"/>
        </w:rPr>
        <w:t>Profiles and levels</w:t>
      </w:r>
      <w:bookmarkEnd w:id="2533"/>
      <w:bookmarkEnd w:id="2534"/>
      <w:bookmarkEnd w:id="2535"/>
      <w:bookmarkEnd w:id="2536"/>
      <w:bookmarkEnd w:id="2537"/>
      <w:bookmarkEnd w:id="2538"/>
    </w:p>
    <w:p w14:paraId="50614D0B" w14:textId="723E72D0" w:rsidR="00120E20" w:rsidRPr="00D527DE" w:rsidRDefault="00120E20" w:rsidP="00120E20">
      <w:pPr>
        <w:pStyle w:val="a2"/>
        <w:rPr>
          <w:noProof/>
          <w:lang w:val="en-CA"/>
        </w:rPr>
      </w:pPr>
      <w:bookmarkStart w:id="2539" w:name="_Toc317198861"/>
      <w:bookmarkStart w:id="2540" w:name="_Toc390728201"/>
      <w:bookmarkStart w:id="2541" w:name="_Toc511952647"/>
      <w:bookmarkStart w:id="2542" w:name="_Toc4056212"/>
      <w:bookmarkStart w:id="2543" w:name="_Toc6215386"/>
      <w:bookmarkStart w:id="2544" w:name="_Toc24731209"/>
      <w:bookmarkStart w:id="2545" w:name="_Toc38236561"/>
      <w:r w:rsidRPr="00D527DE">
        <w:rPr>
          <w:noProof/>
          <w:lang w:val="en-CA"/>
        </w:rPr>
        <w:t>Overview of profiles and levels</w:t>
      </w:r>
      <w:bookmarkEnd w:id="2539"/>
      <w:bookmarkEnd w:id="2540"/>
      <w:bookmarkEnd w:id="2541"/>
      <w:bookmarkEnd w:id="2542"/>
      <w:bookmarkEnd w:id="2543"/>
      <w:bookmarkEnd w:id="2544"/>
      <w:bookmarkEnd w:id="2545"/>
    </w:p>
    <w:p w14:paraId="1983BA3B" w14:textId="7AD291CE" w:rsidR="000061D6" w:rsidRPr="001233EA" w:rsidRDefault="000061D6" w:rsidP="000061D6">
      <w:r w:rsidRPr="001233EA">
        <w:t>Profiles and levels specify restrictions on bitstreams and hence limits on the capabilities needed to decode the bitstreams. Profiles</w:t>
      </w:r>
      <w:r>
        <w:t xml:space="preserve"> </w:t>
      </w:r>
      <w:r w:rsidRPr="001233EA">
        <w:t>and levels may also be used to indicate interoperability points between individual decoder implementations.</w:t>
      </w:r>
    </w:p>
    <w:p w14:paraId="6D8C217A" w14:textId="6BFD576D" w:rsidR="000061D6" w:rsidRPr="001233EA" w:rsidRDefault="000061D6" w:rsidP="000061D6">
      <w:pPr>
        <w:pStyle w:val="Note1"/>
      </w:pPr>
      <w:r w:rsidRPr="001233EA">
        <w:t>NOTE </w:t>
      </w:r>
      <w:r w:rsidR="00C5553D">
        <w:fldChar w:fldCharType="begin" w:fldLock="1"/>
      </w:r>
      <w:r w:rsidR="00C5553D">
        <w:instrText xml:space="preserve"> SEQ NoteCounter \r </w:instrText>
      </w:r>
      <w:r w:rsidR="00C5553D">
        <w:instrText xml:space="preserve">1 \* MERGEFORMAT </w:instrText>
      </w:r>
      <w:r w:rsidR="00C5553D">
        <w:fldChar w:fldCharType="separate"/>
      </w:r>
      <w:r w:rsidR="003551F0">
        <w:rPr>
          <w:noProof/>
        </w:rPr>
        <w:t>1</w:t>
      </w:r>
      <w:r w:rsidR="00C5553D">
        <w:rPr>
          <w:noProof/>
        </w:rPr>
        <w:fldChar w:fldCharType="end"/>
      </w:r>
      <w:r w:rsidRPr="001233EA">
        <w:t xml:space="preserve"> – This Specification does not include individually selectable </w:t>
      </w:r>
      <w:r w:rsidR="00E52403">
        <w:t>“</w:t>
      </w:r>
      <w:r w:rsidRPr="001233EA">
        <w:t>options</w:t>
      </w:r>
      <w:r w:rsidR="00E52403">
        <w:t>”</w:t>
      </w:r>
      <w:r w:rsidRPr="001233EA">
        <w:t xml:space="preserve"> at the decoder, as this would increase interoperability difficulties.</w:t>
      </w:r>
    </w:p>
    <w:p w14:paraId="33ED406E" w14:textId="32AB1BB3" w:rsidR="000061D6" w:rsidRPr="001233EA" w:rsidRDefault="000061D6" w:rsidP="000061D6">
      <w:r w:rsidRPr="001233EA">
        <w:t>Each profile specifies a subset of algorithmic features and limits that shall be supported by all decoders conforming to that profile.</w:t>
      </w:r>
    </w:p>
    <w:p w14:paraId="2FCD8039" w14:textId="07658A89" w:rsidR="000061D6" w:rsidRPr="001233EA" w:rsidRDefault="000061D6" w:rsidP="000061D6">
      <w:pPr>
        <w:pStyle w:val="Note1"/>
      </w:pPr>
      <w:r w:rsidRPr="001233EA">
        <w:t>NOTE </w:t>
      </w:r>
      <w:r w:rsidR="00C5553D">
        <w:fldChar w:fldCharType="begin" w:fldLock="1"/>
      </w:r>
      <w:r w:rsidR="00C5553D">
        <w:instrText xml:space="preserve"> SEQ NoteCounter \* MERGEFORMAT </w:instrText>
      </w:r>
      <w:r w:rsidR="00C5553D">
        <w:fldChar w:fldCharType="separate"/>
      </w:r>
      <w:r w:rsidR="003551F0">
        <w:rPr>
          <w:noProof/>
        </w:rPr>
        <w:t>2</w:t>
      </w:r>
      <w:r w:rsidR="00C5553D">
        <w:rPr>
          <w:noProof/>
        </w:rPr>
        <w:fldChar w:fldCharType="end"/>
      </w:r>
      <w:r w:rsidRPr="001233EA">
        <w:t> – Encoders are not required to make use of any particular subset of features supported in a profile.</w:t>
      </w:r>
    </w:p>
    <w:p w14:paraId="79BCD063" w14:textId="53D5D511" w:rsidR="000061D6" w:rsidRPr="001233EA" w:rsidRDefault="000061D6" w:rsidP="000061D6">
      <w:r w:rsidRPr="001233EA">
        <w:t>Each level specifies a set of limits on the values that may be taken by the syntax elements of this Specification. The level definition is used with all profiles</w:t>
      </w:r>
      <w:r w:rsidR="00E52403">
        <w:t>.</w:t>
      </w:r>
      <w:r w:rsidRPr="001233EA">
        <w:t xml:space="preserve"> For any given profile, a level generally corresponds to a particular decoder processing load and memory capability.</w:t>
      </w:r>
    </w:p>
    <w:p w14:paraId="5B936352" w14:textId="09D8F1A2" w:rsidR="000061D6" w:rsidRPr="001233EA" w:rsidRDefault="000061D6" w:rsidP="000061D6">
      <w:r w:rsidRPr="001233EA">
        <w:t>The profiles that are specified in clause</w:t>
      </w:r>
      <w:r w:rsidR="00E52403">
        <w:t xml:space="preserve"> </w:t>
      </w:r>
      <w:r w:rsidR="00E52403">
        <w:fldChar w:fldCharType="begin" w:fldLock="1"/>
      </w:r>
      <w:r w:rsidR="00E52403">
        <w:instrText xml:space="preserve"> REF _Ref30252241 \n \h </w:instrText>
      </w:r>
      <w:r w:rsidR="00E52403">
        <w:fldChar w:fldCharType="separate"/>
      </w:r>
      <w:r w:rsidR="003551F0">
        <w:t>A.3</w:t>
      </w:r>
      <w:r w:rsidR="00E52403">
        <w:fldChar w:fldCharType="end"/>
      </w:r>
      <w:r w:rsidRPr="001233EA">
        <w:t xml:space="preserve"> are also referred to as the profiles specified in </w:t>
      </w:r>
      <w:r w:rsidR="00E52403">
        <w:fldChar w:fldCharType="begin" w:fldLock="1"/>
      </w:r>
      <w:r w:rsidR="00E52403">
        <w:instrText xml:space="preserve"> REF _Ref530554341 \n \h </w:instrText>
      </w:r>
      <w:r w:rsidR="00E52403">
        <w:fldChar w:fldCharType="separate"/>
      </w:r>
      <w:r w:rsidR="003551F0">
        <w:t>Annex A</w:t>
      </w:r>
      <w:r w:rsidR="00E52403">
        <w:fldChar w:fldCharType="end"/>
      </w:r>
      <w:r w:rsidR="00E52403">
        <w:t>.</w:t>
      </w:r>
    </w:p>
    <w:p w14:paraId="0095BFA5" w14:textId="174EA055" w:rsidR="00E52403" w:rsidRPr="00E52403" w:rsidRDefault="00E52403" w:rsidP="0051391C">
      <w:pPr>
        <w:pStyle w:val="a2"/>
        <w:numPr>
          <w:ilvl w:val="1"/>
          <w:numId w:val="7"/>
        </w:numPr>
        <w:tabs>
          <w:tab w:val="clear" w:pos="360"/>
        </w:tabs>
        <w:rPr>
          <w:noProof/>
          <w:lang w:val="en-CA"/>
        </w:rPr>
      </w:pPr>
      <w:bookmarkStart w:id="2546" w:name="_Toc38236562"/>
      <w:r w:rsidRPr="00E52403">
        <w:rPr>
          <w:noProof/>
          <w:lang w:val="en-CA"/>
        </w:rPr>
        <w:t>Requirements on decoder capability</w:t>
      </w:r>
      <w:bookmarkEnd w:id="2546"/>
    </w:p>
    <w:p w14:paraId="0BE5CDE0" w14:textId="3D356290" w:rsidR="00E52403" w:rsidRPr="00E52403" w:rsidRDefault="00E52403" w:rsidP="00E52403">
      <w:pPr>
        <w:rPr>
          <w:noProof/>
          <w:lang w:val="en-CA"/>
        </w:rPr>
      </w:pPr>
      <w:r w:rsidRPr="00E52403">
        <w:rPr>
          <w:noProof/>
          <w:lang w:val="en-CA"/>
        </w:rPr>
        <w:t xml:space="preserve">Capabilities of decoders conforming to this Specification are specified in terms of the ability to decode </w:t>
      </w:r>
      <w:r w:rsidR="00965F00">
        <w:rPr>
          <w:noProof/>
          <w:lang w:val="en-CA"/>
        </w:rPr>
        <w:t>bit</w:t>
      </w:r>
      <w:r w:rsidRPr="00E52403">
        <w:rPr>
          <w:noProof/>
          <w:lang w:val="en-CA"/>
        </w:rPr>
        <w:t>streams conforming to the constraints of profiles and levels specified in this annex. When expressing the capabilities of a decoder for a specified profile, the level supported for that profile should also be expressed.</w:t>
      </w:r>
    </w:p>
    <w:p w14:paraId="0A17AEF2" w14:textId="45CB64AA" w:rsidR="00E52403" w:rsidRPr="00E52403" w:rsidRDefault="00E52403" w:rsidP="00E52403">
      <w:pPr>
        <w:rPr>
          <w:noProof/>
          <w:lang w:val="en-CA"/>
        </w:rPr>
      </w:pPr>
      <w:r w:rsidRPr="00E52403">
        <w:rPr>
          <w:noProof/>
          <w:lang w:val="en-CA"/>
        </w:rPr>
        <w:t xml:space="preserve">Specific values are specified in this annex for the syntax elements </w:t>
      </w:r>
      <w:r w:rsidR="004119E4">
        <w:rPr>
          <w:noProof/>
          <w:lang w:val="en-CA"/>
        </w:rPr>
        <w:t>m</w:t>
      </w:r>
      <w:r w:rsidR="004119E4" w:rsidRPr="004119E4">
        <w:rPr>
          <w:noProof/>
          <w:lang w:val="en-CA"/>
        </w:rPr>
        <w:t>ain_profile_compatibility_flag</w:t>
      </w:r>
      <w:r w:rsidR="004119E4">
        <w:rPr>
          <w:noProof/>
          <w:lang w:val="en-CA"/>
        </w:rPr>
        <w:t xml:space="preserve"> and </w:t>
      </w:r>
      <w:r w:rsidRPr="00BE4A7A">
        <w:rPr>
          <w:noProof/>
          <w:lang w:val="en-CA"/>
        </w:rPr>
        <w:t>level_idc.</w:t>
      </w:r>
      <w:r w:rsidRPr="00E52403">
        <w:rPr>
          <w:noProof/>
          <w:lang w:val="en-CA"/>
        </w:rPr>
        <w:t xml:space="preserve"> All other values of </w:t>
      </w:r>
      <w:r w:rsidR="004119E4">
        <w:rPr>
          <w:noProof/>
          <w:lang w:val="en-CA"/>
        </w:rPr>
        <w:t>m</w:t>
      </w:r>
      <w:r w:rsidR="004119E4" w:rsidRPr="004119E4">
        <w:rPr>
          <w:noProof/>
          <w:lang w:val="en-CA"/>
        </w:rPr>
        <w:t>ain_profile_compatibility_flag</w:t>
      </w:r>
      <w:r w:rsidR="004119E4">
        <w:rPr>
          <w:noProof/>
          <w:lang w:val="en-CA"/>
        </w:rPr>
        <w:t xml:space="preserve"> and </w:t>
      </w:r>
      <w:r w:rsidRPr="00BE4A7A">
        <w:rPr>
          <w:noProof/>
          <w:lang w:val="en-CA"/>
        </w:rPr>
        <w:t xml:space="preserve">level_idc </w:t>
      </w:r>
      <w:r w:rsidRPr="00E52403">
        <w:rPr>
          <w:noProof/>
          <w:lang w:val="en-CA"/>
        </w:rPr>
        <w:t>are reserved for future use by ISO/IEC.</w:t>
      </w:r>
    </w:p>
    <w:p w14:paraId="499F2B1B" w14:textId="71439F47" w:rsidR="00E52403" w:rsidRPr="00E52403" w:rsidRDefault="00E52403" w:rsidP="00E52403">
      <w:pPr>
        <w:rPr>
          <w:noProof/>
          <w:lang w:val="en-CA"/>
        </w:rPr>
      </w:pPr>
      <w:r w:rsidRPr="00E52403">
        <w:rPr>
          <w:noProof/>
          <w:lang w:val="en-CA"/>
        </w:rPr>
        <w:t xml:space="preserve">NOTE – </w:t>
      </w:r>
      <w:r w:rsidR="00BE4A7A">
        <w:rPr>
          <w:noProof/>
          <w:lang w:val="en-CA"/>
        </w:rPr>
        <w:t>D</w:t>
      </w:r>
      <w:r w:rsidRPr="00E52403">
        <w:rPr>
          <w:noProof/>
          <w:lang w:val="en-CA"/>
        </w:rPr>
        <w:t xml:space="preserve">ecoders should infer that a reserved value of </w:t>
      </w:r>
      <w:r w:rsidRPr="0051391C">
        <w:t>level_idc</w:t>
      </w:r>
      <w:r w:rsidR="0029015C">
        <w:rPr>
          <w:noProof/>
          <w:lang w:val="en-CA"/>
        </w:rPr>
        <w:t xml:space="preserve"> </w:t>
      </w:r>
      <w:r w:rsidRPr="00E52403">
        <w:rPr>
          <w:noProof/>
          <w:lang w:val="en-CA"/>
        </w:rPr>
        <w:t>between the values specified in this Specification indicates intermediate capabilities between the specified levels</w:t>
      </w:r>
      <w:r w:rsidR="00965F00">
        <w:rPr>
          <w:noProof/>
          <w:lang w:val="en-CA"/>
        </w:rPr>
        <w:t>.</w:t>
      </w:r>
    </w:p>
    <w:p w14:paraId="7A457AF1" w14:textId="00EB2E58" w:rsidR="00E52403" w:rsidRPr="00E52403" w:rsidRDefault="00E52403" w:rsidP="0051391C">
      <w:pPr>
        <w:pStyle w:val="a2"/>
        <w:numPr>
          <w:ilvl w:val="1"/>
          <w:numId w:val="7"/>
        </w:numPr>
        <w:tabs>
          <w:tab w:val="clear" w:pos="360"/>
        </w:tabs>
        <w:rPr>
          <w:noProof/>
          <w:lang w:val="en-CA"/>
        </w:rPr>
      </w:pPr>
      <w:bookmarkStart w:id="2547" w:name="_Ref30252241"/>
      <w:bookmarkStart w:id="2548" w:name="_Toc38236563"/>
      <w:r w:rsidRPr="00E52403">
        <w:rPr>
          <w:noProof/>
          <w:lang w:val="en-CA"/>
        </w:rPr>
        <w:t>Profiles</w:t>
      </w:r>
      <w:bookmarkEnd w:id="2547"/>
      <w:bookmarkEnd w:id="2548"/>
    </w:p>
    <w:p w14:paraId="568A66B0" w14:textId="59341B71" w:rsidR="00E52403" w:rsidRPr="00E52403" w:rsidRDefault="00E52403" w:rsidP="0051391C">
      <w:pPr>
        <w:pStyle w:val="a3"/>
        <w:numPr>
          <w:ilvl w:val="2"/>
          <w:numId w:val="7"/>
        </w:numPr>
        <w:rPr>
          <w:noProof/>
          <w:lang w:val="en-CA"/>
        </w:rPr>
      </w:pPr>
      <w:bookmarkStart w:id="2549" w:name="_Toc38236564"/>
      <w:r w:rsidRPr="00E52403">
        <w:rPr>
          <w:noProof/>
          <w:lang w:val="en-CA"/>
        </w:rPr>
        <w:t>General</w:t>
      </w:r>
      <w:bookmarkEnd w:id="2549"/>
    </w:p>
    <w:p w14:paraId="115C4E54" w14:textId="6243B1B5" w:rsidR="000061D6" w:rsidRDefault="00E52403" w:rsidP="00E52403">
      <w:pPr>
        <w:rPr>
          <w:noProof/>
          <w:lang w:val="en-CA"/>
        </w:rPr>
      </w:pPr>
      <w:r w:rsidRPr="00E52403">
        <w:rPr>
          <w:noProof/>
          <w:lang w:val="en-CA"/>
        </w:rPr>
        <w:t>All constraints for SPSs</w:t>
      </w:r>
      <w:r w:rsidR="004119E4">
        <w:rPr>
          <w:noProof/>
          <w:lang w:val="en-CA"/>
        </w:rPr>
        <w:t>, GPSs,</w:t>
      </w:r>
      <w:r w:rsidR="004E1787">
        <w:rPr>
          <w:noProof/>
          <w:lang w:val="en-CA"/>
        </w:rPr>
        <w:t xml:space="preserve"> and APSs</w:t>
      </w:r>
      <w:r w:rsidRPr="00E52403">
        <w:rPr>
          <w:noProof/>
          <w:lang w:val="en-CA"/>
        </w:rPr>
        <w:t xml:space="preserve"> that are specified are constraints for </w:t>
      </w:r>
      <w:r w:rsidR="004E1787">
        <w:rPr>
          <w:noProof/>
          <w:lang w:val="en-CA"/>
        </w:rPr>
        <w:t>the parameter sets</w:t>
      </w:r>
      <w:r w:rsidRPr="00E52403">
        <w:rPr>
          <w:noProof/>
          <w:lang w:val="en-CA"/>
        </w:rPr>
        <w:t xml:space="preserve"> that are activated when the bitstream is decoded.</w:t>
      </w:r>
    </w:p>
    <w:p w14:paraId="2A0D592A" w14:textId="1D432726" w:rsidR="00965F00" w:rsidRDefault="007609AC" w:rsidP="00965F00">
      <w:pPr>
        <w:pStyle w:val="a3"/>
        <w:numPr>
          <w:ilvl w:val="2"/>
          <w:numId w:val="7"/>
        </w:numPr>
        <w:rPr>
          <w:noProof/>
          <w:lang w:val="en-CA"/>
        </w:rPr>
      </w:pPr>
      <w:bookmarkStart w:id="2550" w:name="_Toc38236565"/>
      <w:r>
        <w:rPr>
          <w:noProof/>
          <w:lang w:val="en-CA"/>
        </w:rPr>
        <w:t>Main profile</w:t>
      </w:r>
      <w:bookmarkEnd w:id="2550"/>
    </w:p>
    <w:p w14:paraId="34418E69" w14:textId="05BE8C96" w:rsidR="007609AC" w:rsidRDefault="007609AC" w:rsidP="007609AC">
      <w:pPr>
        <w:rPr>
          <w:lang w:val="en-CA" w:eastAsia="ja-JP"/>
        </w:rPr>
      </w:pPr>
      <w:r w:rsidRPr="007609AC">
        <w:rPr>
          <w:lang w:val="en-CA" w:eastAsia="ja-JP"/>
        </w:rPr>
        <w:t>Bitstreams conforming to the Main profile shall obey the following constraints:</w:t>
      </w:r>
    </w:p>
    <w:p w14:paraId="7A23FC7A" w14:textId="6D3AA523" w:rsidR="004E1787" w:rsidRDefault="004E1787" w:rsidP="007609AC">
      <w:pPr>
        <w:rPr>
          <w:lang w:val="en-CA" w:eastAsia="ja-JP"/>
        </w:rPr>
      </w:pPr>
      <w:r w:rsidRPr="004E1787">
        <w:rPr>
          <w:rFonts w:hint="eastAsia"/>
          <w:lang w:val="en-CA" w:eastAsia="ja-JP"/>
        </w:rPr>
        <w:t>–</w:t>
      </w:r>
      <w:r w:rsidRPr="004E1787">
        <w:rPr>
          <w:lang w:val="en-CA" w:eastAsia="ja-JP"/>
        </w:rPr>
        <w:tab/>
        <w:t>Active SPSs shall have main_profile_compatibility_flag</w:t>
      </w:r>
      <w:r>
        <w:rPr>
          <w:lang w:val="en-CA" w:eastAsia="ja-JP"/>
        </w:rPr>
        <w:t xml:space="preserve"> equal to 1 only.</w:t>
      </w:r>
    </w:p>
    <w:p w14:paraId="788698F5" w14:textId="27C7001F" w:rsidR="004E1787" w:rsidRPr="001233EA"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pPr>
      <w:r w:rsidRPr="001233EA">
        <w:t xml:space="preserve">The level constraints specified for the Main profile in clause </w:t>
      </w:r>
      <w:r w:rsidR="009062D9">
        <w:fldChar w:fldCharType="begin" w:fldLock="1"/>
      </w:r>
      <w:r w:rsidR="009062D9">
        <w:instrText xml:space="preserve"> REF _Ref30254244 \n \h </w:instrText>
      </w:r>
      <w:r w:rsidR="009062D9">
        <w:fldChar w:fldCharType="separate"/>
      </w:r>
      <w:r w:rsidR="003551F0">
        <w:t>A.4</w:t>
      </w:r>
      <w:r w:rsidR="009062D9">
        <w:fldChar w:fldCharType="end"/>
      </w:r>
      <w:r w:rsidR="009062D9">
        <w:t xml:space="preserve"> </w:t>
      </w:r>
      <w:r w:rsidRPr="001233EA">
        <w:t>shall be fulfilled.</w:t>
      </w:r>
    </w:p>
    <w:p w14:paraId="5EA6D894" w14:textId="034DF613" w:rsidR="004E1787" w:rsidRPr="001233EA" w:rsidRDefault="004E1787" w:rsidP="004E1787">
      <w:r w:rsidRPr="001233EA">
        <w:lastRenderedPageBreak/>
        <w:t xml:space="preserve">Conformance of a bitstream to the Main profile is indicated by </w:t>
      </w:r>
      <w:r w:rsidRPr="004E1787">
        <w:rPr>
          <w:lang w:val="en-CA" w:eastAsia="ja-JP"/>
        </w:rPr>
        <w:t>main_profile_compatibility_flag</w:t>
      </w:r>
      <w:r w:rsidRPr="001233EA">
        <w:t xml:space="preserve"> being equal to 1.</w:t>
      </w:r>
    </w:p>
    <w:p w14:paraId="41CF7D0F" w14:textId="30EC28F6" w:rsidR="004E1787" w:rsidRPr="001233EA" w:rsidRDefault="004E1787" w:rsidP="004E1787">
      <w:r w:rsidRPr="001233EA">
        <w:t>Decoders conforming to the Main profile at a specific level (identified by a specific value of level_idc) shall be capable of decoding all bitstreams for which all of the following conditions apply:</w:t>
      </w:r>
    </w:p>
    <w:p w14:paraId="4FFD7360" w14:textId="12EE531E" w:rsidR="004E1787" w:rsidRPr="001233EA"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pPr>
      <w:r w:rsidRPr="001233EA">
        <w:t>The bitstream representation is indicated to conform to the Main profile</w:t>
      </w:r>
      <w:r>
        <w:t>.</w:t>
      </w:r>
    </w:p>
    <w:p w14:paraId="49401C4A" w14:textId="3BBDA4DD" w:rsidR="004E1787" w:rsidRPr="001233EA"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pPr>
      <w:r w:rsidRPr="001233EA">
        <w:t>The bitstream representation is indicated to conform to a level that is lower than or equal to the specified level.</w:t>
      </w:r>
    </w:p>
    <w:p w14:paraId="27BC8EB1" w14:textId="6776D2EA" w:rsidR="009062D9" w:rsidRPr="009062D9" w:rsidRDefault="009062D9" w:rsidP="0051391C">
      <w:pPr>
        <w:pStyle w:val="a2"/>
        <w:numPr>
          <w:ilvl w:val="1"/>
          <w:numId w:val="7"/>
        </w:numPr>
        <w:rPr>
          <w:noProof/>
          <w:lang w:val="en-CA"/>
        </w:rPr>
      </w:pPr>
      <w:bookmarkStart w:id="2551" w:name="_Ref30254244"/>
      <w:bookmarkStart w:id="2552" w:name="_Toc38236566"/>
      <w:r>
        <w:rPr>
          <w:noProof/>
          <w:lang w:val="en-CA"/>
        </w:rPr>
        <w:t>L</w:t>
      </w:r>
      <w:r w:rsidRPr="009062D9">
        <w:rPr>
          <w:noProof/>
          <w:lang w:val="en-CA"/>
        </w:rPr>
        <w:t>evels</w:t>
      </w:r>
      <w:bookmarkEnd w:id="2551"/>
      <w:bookmarkEnd w:id="2552"/>
    </w:p>
    <w:p w14:paraId="07BAD433" w14:textId="73AD8CF6" w:rsidR="009062D9" w:rsidRPr="009062D9" w:rsidRDefault="00EA34BE" w:rsidP="0051391C">
      <w:pPr>
        <w:pStyle w:val="a3"/>
        <w:numPr>
          <w:ilvl w:val="2"/>
          <w:numId w:val="7"/>
        </w:numPr>
        <w:rPr>
          <w:noProof/>
          <w:lang w:val="en-CA"/>
        </w:rPr>
      </w:pPr>
      <w:bookmarkStart w:id="2553" w:name="_Toc38236567"/>
      <w:r>
        <w:rPr>
          <w:noProof/>
          <w:lang w:val="en-CA"/>
        </w:rPr>
        <w:t>L</w:t>
      </w:r>
      <w:r w:rsidR="009062D9" w:rsidRPr="009062D9">
        <w:rPr>
          <w:noProof/>
          <w:lang w:val="en-CA"/>
        </w:rPr>
        <w:t>evel limits</w:t>
      </w:r>
      <w:bookmarkEnd w:id="2553"/>
    </w:p>
    <w:p w14:paraId="5E86FC2B" w14:textId="0859595E" w:rsidR="009062D9" w:rsidRDefault="009062D9" w:rsidP="009062D9">
      <w:pPr>
        <w:rPr>
          <w:noProof/>
          <w:lang w:val="en-CA"/>
        </w:rPr>
      </w:pPr>
      <w:r w:rsidRPr="009062D9">
        <w:rPr>
          <w:noProof/>
          <w:lang w:val="en-CA"/>
        </w:rPr>
        <w:t>For purposes of comparison of level capabilities, a particular level is considered to be a lower level than some other level when the value of the level_idc</w:t>
      </w:r>
      <w:r w:rsidR="00EA34BE">
        <w:rPr>
          <w:noProof/>
          <w:lang w:val="en-CA"/>
        </w:rPr>
        <w:t xml:space="preserve"> </w:t>
      </w:r>
      <w:r w:rsidRPr="009062D9">
        <w:rPr>
          <w:noProof/>
          <w:lang w:val="en-CA"/>
        </w:rPr>
        <w:t>of the particular level is less than that of the other level.</w:t>
      </w:r>
    </w:p>
    <w:p w14:paraId="639DD153" w14:textId="3DE19AC4" w:rsidR="009062D9" w:rsidRDefault="00751EB5" w:rsidP="009062D9">
      <w:r>
        <w:rPr>
          <w:highlight w:val="yellow"/>
        </w:rPr>
        <w:fldChar w:fldCharType="begin" w:fldLock="1"/>
      </w:r>
      <w:r>
        <w:rPr>
          <w:highlight w:val="yellow"/>
        </w:rPr>
        <w:instrText xml:space="preserve"> REF _Ref37317682 \h </w:instrText>
      </w:r>
      <w:r>
        <w:rPr>
          <w:highlight w:val="yellow"/>
        </w:rPr>
      </w:r>
      <w:r>
        <w:rPr>
          <w:highlight w:val="yellow"/>
        </w:rPr>
        <w:fldChar w:fldCharType="separate"/>
      </w:r>
      <w:r w:rsidR="003551F0">
        <w:t xml:space="preserve">Table A. </w:t>
      </w:r>
      <w:r w:rsidR="003551F0">
        <w:rPr>
          <w:noProof/>
        </w:rPr>
        <w:t>1</w:t>
      </w:r>
      <w:r>
        <w:rPr>
          <w:highlight w:val="yellow"/>
        </w:rPr>
        <w:fldChar w:fldCharType="end"/>
      </w:r>
      <w:r w:rsidR="009C1175">
        <w:t xml:space="preserve"> </w:t>
      </w:r>
      <w:r w:rsidR="000D47A9" w:rsidRPr="001233EA">
        <w:t>specifies limits for each level</w:t>
      </w:r>
      <w:r w:rsidR="000D47A9">
        <w:t>.</w:t>
      </w:r>
    </w:p>
    <w:p w14:paraId="00AD4DA0" w14:textId="7DBB8001" w:rsidR="003C4F6A" w:rsidRDefault="003C4F6A" w:rsidP="003C4F6A">
      <w:r>
        <w:t>A level to which a bitstream conforms are indicated by the syntax elements level_idc as follows:</w:t>
      </w:r>
    </w:p>
    <w:p w14:paraId="55C02B7B" w14:textId="7341287B" w:rsidR="009C1175" w:rsidRDefault="003C4F6A" w:rsidP="003C4F6A">
      <w:r>
        <w:rPr>
          <w:rFonts w:hint="eastAsia"/>
        </w:rPr>
        <w:t>–</w:t>
      </w:r>
      <w:r>
        <w:tab/>
        <w:t xml:space="preserve">level_idc shall be set equal to a value of </w:t>
      </w:r>
      <w:r w:rsidR="00411D27">
        <w:t>20</w:t>
      </w:r>
      <w:r>
        <w:t xml:space="preserve"> times the level number specified </w:t>
      </w:r>
      <w:r w:rsidRPr="00751EB5">
        <w:t>i</w:t>
      </w:r>
      <w:r w:rsidR="00751EB5" w:rsidRPr="00BE53BF">
        <w:t xml:space="preserve">n </w:t>
      </w:r>
      <w:r w:rsidR="00751EB5">
        <w:rPr>
          <w:highlight w:val="yellow"/>
        </w:rPr>
        <w:fldChar w:fldCharType="begin" w:fldLock="1"/>
      </w:r>
      <w:r w:rsidR="00751EB5">
        <w:rPr>
          <w:highlight w:val="yellow"/>
        </w:rPr>
        <w:instrText xml:space="preserve"> REF _Ref37317682 \h </w:instrText>
      </w:r>
      <w:r w:rsidR="00751EB5">
        <w:rPr>
          <w:highlight w:val="yellow"/>
        </w:rPr>
      </w:r>
      <w:r w:rsidR="00751EB5">
        <w:rPr>
          <w:highlight w:val="yellow"/>
        </w:rPr>
        <w:fldChar w:fldCharType="separate"/>
      </w:r>
      <w:r w:rsidR="003551F0">
        <w:t xml:space="preserve">Table A. </w:t>
      </w:r>
      <w:r w:rsidR="003551F0">
        <w:rPr>
          <w:noProof/>
        </w:rPr>
        <w:t>1</w:t>
      </w:r>
      <w:r w:rsidR="00751EB5">
        <w:rPr>
          <w:highlight w:val="yellow"/>
        </w:rPr>
        <w:fldChar w:fldCharType="end"/>
      </w:r>
      <w:r w:rsidR="00751EB5">
        <w:t>.</w:t>
      </w:r>
    </w:p>
    <w:p w14:paraId="61778DDF" w14:textId="35DE89D5" w:rsidR="000D47A9" w:rsidRDefault="000D47A9" w:rsidP="00BE53BF"/>
    <w:p w14:paraId="24DA00AD" w14:textId="4692CB20" w:rsidR="009C1175" w:rsidRDefault="009C1175" w:rsidP="00BE53BF">
      <w:pPr>
        <w:pStyle w:val="af5"/>
      </w:pPr>
      <w:bookmarkStart w:id="2554" w:name="_Ref37317682"/>
      <w:r>
        <w:t>Table</w:t>
      </w:r>
      <w:r w:rsidR="00751EB5">
        <w:t xml:space="preserve"> A.</w:t>
      </w:r>
      <w:r>
        <w:t xml:space="preserve"> </w:t>
      </w:r>
      <w:r>
        <w:fldChar w:fldCharType="begin" w:fldLock="1"/>
      </w:r>
      <w:r>
        <w:instrText xml:space="preserve"> SEQ Table \</w:instrText>
      </w:r>
      <w:r w:rsidR="00751EB5">
        <w:instrText>r1 \</w:instrText>
      </w:r>
      <w:r>
        <w:instrText xml:space="preserve">* ARABIC </w:instrText>
      </w:r>
      <w:r>
        <w:fldChar w:fldCharType="separate"/>
      </w:r>
      <w:r w:rsidR="003551F0">
        <w:rPr>
          <w:noProof/>
        </w:rPr>
        <w:t>1</w:t>
      </w:r>
      <w:r>
        <w:fldChar w:fldCharType="end"/>
      </w:r>
      <w:bookmarkEnd w:id="2554"/>
      <w:r w:rsidRPr="009334E7">
        <w:rPr>
          <w:rFonts w:ascii="Cambria" w:hAnsi="Cambria"/>
          <w:lang w:eastAsia="ja-JP"/>
        </w:rPr>
        <w:t xml:space="preserve"> — </w:t>
      </w:r>
      <w:r>
        <w:t>L</w:t>
      </w:r>
      <w:r w:rsidRPr="00753B2F">
        <w:t>evel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159"/>
      </w:tblGrid>
      <w:tr w:rsidR="00706027" w:rsidRPr="00A6618D" w14:paraId="164572D2" w14:textId="77777777" w:rsidTr="00C5553D">
        <w:trPr>
          <w:cantSplit/>
          <w:trHeight w:val="305"/>
          <w:jc w:val="center"/>
        </w:trPr>
        <w:tc>
          <w:tcPr>
            <w:tcW w:w="0" w:type="auto"/>
            <w:textDirection w:val="tbRl"/>
          </w:tcPr>
          <w:p w14:paraId="18B3A76C" w14:textId="77777777" w:rsidR="00706027" w:rsidRPr="00C5553D" w:rsidRDefault="00706027" w:rsidP="00C5553D">
            <w:pPr>
              <w:pStyle w:val="G-PCCTablebody"/>
              <w:rPr>
                <w:b/>
                <w:bCs/>
              </w:rPr>
            </w:pPr>
            <w:r w:rsidRPr="00C5553D">
              <w:rPr>
                <w:b/>
                <w:bCs/>
              </w:rPr>
              <w:t>Level</w:t>
            </w:r>
          </w:p>
        </w:tc>
        <w:tc>
          <w:tcPr>
            <w:tcW w:w="0" w:type="auto"/>
            <w:shd w:val="clear" w:color="auto" w:fill="auto"/>
            <w:textDirection w:val="tbRl"/>
          </w:tcPr>
          <w:p w14:paraId="3F2A87CB" w14:textId="77777777" w:rsidR="00706027" w:rsidRPr="00C5553D" w:rsidRDefault="00706027" w:rsidP="00C5553D">
            <w:pPr>
              <w:pStyle w:val="G-PCCTablebody"/>
              <w:rPr>
                <w:b/>
                <w:bCs/>
              </w:rPr>
            </w:pPr>
            <w:r w:rsidRPr="00C5553D">
              <w:rPr>
                <w:b/>
                <w:bCs/>
              </w:rPr>
              <w:t>Max points in a slice</w:t>
            </w:r>
          </w:p>
        </w:tc>
      </w:tr>
      <w:tr w:rsidR="00706027" w:rsidRPr="00A6618D" w14:paraId="295C4A3C" w14:textId="77777777" w:rsidTr="000D47A9">
        <w:trPr>
          <w:jc w:val="center"/>
        </w:trPr>
        <w:tc>
          <w:tcPr>
            <w:tcW w:w="0" w:type="auto"/>
          </w:tcPr>
          <w:p w14:paraId="5601C309" w14:textId="77777777" w:rsidR="00706027" w:rsidRPr="00A6618D" w:rsidRDefault="00706027" w:rsidP="00C5553D">
            <w:pPr>
              <w:pStyle w:val="G-PCCTablebody"/>
            </w:pPr>
            <w:r w:rsidRPr="00A6618D">
              <w:t>4</w:t>
            </w:r>
          </w:p>
        </w:tc>
        <w:tc>
          <w:tcPr>
            <w:tcW w:w="0" w:type="auto"/>
            <w:shd w:val="clear" w:color="auto" w:fill="auto"/>
          </w:tcPr>
          <w:p w14:paraId="1CA40CA9" w14:textId="77777777" w:rsidR="00706027" w:rsidRPr="00A6618D" w:rsidRDefault="00706027" w:rsidP="00C5553D">
            <w:pPr>
              <w:pStyle w:val="G-PCCTablebody"/>
            </w:pPr>
            <w:r w:rsidRPr="00A6618D">
              <w:rPr>
                <w:rFonts w:hint="eastAsia"/>
              </w:rPr>
              <w:t>1</w:t>
            </w:r>
            <w:r w:rsidRPr="00A6618D">
              <w:t>,</w:t>
            </w:r>
            <w:r w:rsidRPr="00A6618D">
              <w:rPr>
                <w:rFonts w:hint="eastAsia"/>
              </w:rPr>
              <w:t>100</w:t>
            </w:r>
            <w:r w:rsidRPr="00A6618D">
              <w:t>,</w:t>
            </w:r>
            <w:r w:rsidRPr="00A6618D">
              <w:rPr>
                <w:rFonts w:hint="eastAsia"/>
              </w:rPr>
              <w:t>000</w:t>
            </w:r>
          </w:p>
        </w:tc>
      </w:tr>
    </w:tbl>
    <w:p w14:paraId="3F23334C" w14:textId="77777777" w:rsidR="000D47A9" w:rsidRDefault="000D47A9" w:rsidP="009062D9">
      <w:pPr>
        <w:rPr>
          <w:noProof/>
          <w:lang w:val="en-CA"/>
        </w:rPr>
      </w:pPr>
    </w:p>
    <w:p w14:paraId="6C66381C" w14:textId="77777777" w:rsidR="005B03CC" w:rsidRPr="00D527DE" w:rsidRDefault="005B03CC">
      <w:pPr>
        <w:tabs>
          <w:tab w:val="clear" w:pos="403"/>
        </w:tabs>
        <w:spacing w:after="0" w:line="240" w:lineRule="auto"/>
        <w:jc w:val="left"/>
        <w:rPr>
          <w:rFonts w:eastAsia="ＭＳ 明朝"/>
          <w:b/>
          <w:sz w:val="28"/>
          <w:lang w:val="en-CA" w:eastAsia="ja-JP"/>
        </w:rPr>
      </w:pPr>
      <w:bookmarkStart w:id="2555" w:name="_Toc528920624"/>
      <w:bookmarkStart w:id="2556" w:name="_Toc528922436"/>
      <w:bookmarkStart w:id="2557" w:name="_Toc528922864"/>
      <w:bookmarkStart w:id="2558" w:name="_Toc528920625"/>
      <w:bookmarkStart w:id="2559" w:name="_Toc528922437"/>
      <w:bookmarkStart w:id="2560" w:name="_Toc528922865"/>
      <w:bookmarkStart w:id="2561" w:name="_Toc528920653"/>
      <w:bookmarkStart w:id="2562" w:name="_Toc528922465"/>
      <w:bookmarkStart w:id="2563" w:name="_Toc528922893"/>
      <w:bookmarkStart w:id="2564" w:name="_Toc528920654"/>
      <w:bookmarkStart w:id="2565" w:name="_Toc528922466"/>
      <w:bookmarkStart w:id="2566" w:name="_Toc528922894"/>
      <w:bookmarkStart w:id="2567" w:name="_Toc528920661"/>
      <w:bookmarkStart w:id="2568" w:name="_Toc528922473"/>
      <w:bookmarkStart w:id="2569" w:name="_Toc528922901"/>
      <w:bookmarkStart w:id="2570" w:name="_Toc528920667"/>
      <w:bookmarkStart w:id="2571" w:name="_Toc528922479"/>
      <w:bookmarkStart w:id="2572" w:name="_Toc528922907"/>
      <w:bookmarkStart w:id="2573" w:name="_Toc528920695"/>
      <w:bookmarkStart w:id="2574" w:name="_Toc528922507"/>
      <w:bookmarkStart w:id="2575" w:name="_Toc528922935"/>
      <w:bookmarkStart w:id="2576" w:name="_Toc443470372"/>
      <w:bookmarkStart w:id="2577" w:name="_Toc450303224"/>
      <w:bookmarkStart w:id="2578" w:name="_Toc9996979"/>
      <w:bookmarkStart w:id="2579" w:name="_Toc353342679"/>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r w:rsidRPr="00D527DE">
        <w:rPr>
          <w:lang w:val="en-CA"/>
        </w:rPr>
        <w:br w:type="page"/>
      </w:r>
    </w:p>
    <w:p w14:paraId="2E204603" w14:textId="0164970F" w:rsidR="009753AB" w:rsidRPr="00D527DE" w:rsidRDefault="009753AB" w:rsidP="009753AB">
      <w:pPr>
        <w:pStyle w:val="ANNEX"/>
        <w:rPr>
          <w:lang w:val="en-CA"/>
        </w:rPr>
      </w:pPr>
      <w:r w:rsidRPr="00D527DE">
        <w:rPr>
          <w:lang w:val="en-CA"/>
        </w:rPr>
        <w:lastRenderedPageBreak/>
        <w:br/>
      </w:r>
      <w:r w:rsidRPr="00D527DE">
        <w:rPr>
          <w:lang w:val="en-CA"/>
        </w:rPr>
        <w:br/>
      </w:r>
      <w:bookmarkStart w:id="2580" w:name="_Toc4056213"/>
      <w:bookmarkStart w:id="2581" w:name="_Toc6215387"/>
      <w:bookmarkStart w:id="2582" w:name="_Ref12445193"/>
      <w:bookmarkStart w:id="2583" w:name="_Toc24731210"/>
      <w:bookmarkStart w:id="2584" w:name="_Toc38236568"/>
      <w:r w:rsidRPr="00D527DE">
        <w:rPr>
          <w:lang w:val="en-CA"/>
        </w:rPr>
        <w:t>Type-length-value bytestream format</w:t>
      </w:r>
      <w:bookmarkEnd w:id="2580"/>
      <w:bookmarkEnd w:id="2581"/>
      <w:bookmarkEnd w:id="2582"/>
      <w:bookmarkEnd w:id="2583"/>
      <w:bookmarkEnd w:id="2584"/>
    </w:p>
    <w:p w14:paraId="1EE8E0B2" w14:textId="3B1148FC" w:rsidR="009753AB" w:rsidRPr="00D527DE" w:rsidRDefault="009753AB">
      <w:pPr>
        <w:tabs>
          <w:tab w:val="clear" w:pos="403"/>
          <w:tab w:val="left" w:pos="663"/>
        </w:tabs>
        <w:ind w:left="663" w:hanging="663"/>
        <w:rPr>
          <w:b/>
          <w:lang w:val="en-CA" w:eastAsia="ja-JP"/>
        </w:rPr>
      </w:pPr>
      <w:r w:rsidRPr="00D527DE">
        <w:rPr>
          <w:b/>
          <w:lang w:val="en-CA" w:eastAsia="ja-JP"/>
        </w:rPr>
        <w:t>B.1 General</w:t>
      </w:r>
    </w:p>
    <w:p w14:paraId="008F3317" w14:textId="695C6B0E" w:rsidR="009753AB" w:rsidRPr="00D527DE" w:rsidRDefault="0058796A" w:rsidP="00C26664">
      <w:pPr>
        <w:rPr>
          <w:lang w:val="en-CA" w:eastAsia="ja-JP"/>
        </w:rPr>
      </w:pPr>
      <w:r w:rsidRPr="00D527DE">
        <w:rPr>
          <w:lang w:val="en-CA" w:eastAsia="ja-JP"/>
        </w:rPr>
        <w:t xml:space="preserve">This annex specifies syntax and semantics of a byte stream format for use by applications that deliver some or all of the </w:t>
      </w:r>
      <w:r w:rsidR="007619BD">
        <w:rPr>
          <w:lang w:val="en-CA" w:eastAsia="ja-JP"/>
        </w:rPr>
        <w:t>data units</w:t>
      </w:r>
      <w:r w:rsidR="007619BD" w:rsidRPr="00D527DE">
        <w:rPr>
          <w:lang w:val="en-CA" w:eastAsia="ja-JP"/>
        </w:rPr>
        <w:t xml:space="preserve"> </w:t>
      </w:r>
      <w:r w:rsidRPr="00D527DE">
        <w:rPr>
          <w:lang w:val="en-CA" w:eastAsia="ja-JP"/>
        </w:rPr>
        <w:t xml:space="preserve">as an ordered stream of bytes without any requirement for further encapsulation in a </w:t>
      </w:r>
      <w:r w:rsidR="009753AB" w:rsidRPr="00D527DE">
        <w:rPr>
          <w:lang w:val="en-CA" w:eastAsia="ja-JP"/>
        </w:rPr>
        <w:t>file format.</w:t>
      </w:r>
    </w:p>
    <w:p w14:paraId="2148C2C6" w14:textId="406CD9A3" w:rsidR="0058796A" w:rsidRPr="00D527DE" w:rsidRDefault="0058796A" w:rsidP="00C26664">
      <w:pPr>
        <w:rPr>
          <w:lang w:val="en-CA" w:eastAsia="ja-JP"/>
        </w:rPr>
      </w:pPr>
      <w:r w:rsidRPr="00D527DE">
        <w:rPr>
          <w:lang w:val="en-CA" w:eastAsia="ja-JP"/>
        </w:rPr>
        <w:t>The byte stream format consists of a sequence of type-length-value encapsulation structures that each represent a single coded syntax structure.</w:t>
      </w:r>
    </w:p>
    <w:p w14:paraId="5E396398" w14:textId="2AE60C65" w:rsidR="009753AB" w:rsidRPr="00D527DE" w:rsidRDefault="009753AB" w:rsidP="009753AB">
      <w:pPr>
        <w:tabs>
          <w:tab w:val="clear" w:pos="403"/>
          <w:tab w:val="left" w:pos="663"/>
        </w:tabs>
        <w:ind w:left="663" w:hanging="663"/>
        <w:rPr>
          <w:b/>
          <w:lang w:val="en-CA" w:eastAsia="ja-JP"/>
        </w:rPr>
      </w:pPr>
      <w:r w:rsidRPr="00D527DE">
        <w:rPr>
          <w:b/>
          <w:lang w:val="en-CA" w:eastAsia="ja-JP"/>
        </w:rPr>
        <w:t>B.2 Syntax and semantics</w:t>
      </w:r>
    </w:p>
    <w:p w14:paraId="5AAEAAC0" w14:textId="3075A011" w:rsidR="009753AB" w:rsidRPr="00D527DE" w:rsidRDefault="0058796A" w:rsidP="009753AB">
      <w:pPr>
        <w:tabs>
          <w:tab w:val="clear" w:pos="403"/>
          <w:tab w:val="left" w:pos="663"/>
        </w:tabs>
        <w:ind w:left="663" w:hanging="663"/>
        <w:rPr>
          <w:b/>
          <w:lang w:val="en-CA" w:eastAsia="ja-JP"/>
        </w:rPr>
      </w:pPr>
      <w:r w:rsidRPr="00D527DE">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97121C" w:rsidRPr="00D527DE" w14:paraId="6C68FBC3" w14:textId="77777777" w:rsidTr="00C5553D">
        <w:trPr>
          <w:cantSplit/>
          <w:jc w:val="center"/>
        </w:trPr>
        <w:tc>
          <w:tcPr>
            <w:tcW w:w="6804" w:type="dxa"/>
          </w:tcPr>
          <w:p w14:paraId="00E02EF9" w14:textId="7018EC33" w:rsidR="0097121C" w:rsidRPr="00D527DE" w:rsidRDefault="0097121C" w:rsidP="00C5553D">
            <w:pPr>
              <w:pStyle w:val="G-PCCTablebody"/>
              <w:rPr>
                <w:noProof/>
              </w:rPr>
            </w:pPr>
            <w:r w:rsidRPr="00D527DE">
              <w:rPr>
                <w:noProof/>
                <w:lang w:eastAsia="ja-JP"/>
              </w:rPr>
              <w:t>tlv_encapsulation</w:t>
            </w:r>
            <w:r w:rsidRPr="00D527DE">
              <w:rPr>
                <w:noProof/>
              </w:rPr>
              <w:t>(</w:t>
            </w:r>
            <w:r w:rsidRPr="00D527DE">
              <w:rPr>
                <w:noProof/>
                <w:lang w:eastAsia="ja-JP"/>
              </w:rPr>
              <w:t> </w:t>
            </w:r>
            <w:r w:rsidRPr="00D527DE">
              <w:rPr>
                <w:noProof/>
              </w:rPr>
              <w:t>) {</w:t>
            </w:r>
          </w:p>
        </w:tc>
        <w:tc>
          <w:tcPr>
            <w:tcW w:w="1406" w:type="dxa"/>
          </w:tcPr>
          <w:p w14:paraId="3376B776" w14:textId="77777777" w:rsidR="0097121C" w:rsidRPr="00C5553D" w:rsidRDefault="0097121C" w:rsidP="00C5553D">
            <w:pPr>
              <w:pStyle w:val="G-PCCTablebody"/>
              <w:jc w:val="center"/>
              <w:rPr>
                <w:noProof/>
              </w:rPr>
            </w:pPr>
            <w:r w:rsidRPr="00C5553D">
              <w:rPr>
                <w:b/>
                <w:noProof/>
              </w:rPr>
              <w:t>Descriptor</w:t>
            </w:r>
          </w:p>
        </w:tc>
      </w:tr>
      <w:tr w:rsidR="0097121C" w:rsidRPr="00D527DE" w14:paraId="4AEF6ECB" w14:textId="77777777" w:rsidTr="00C5553D">
        <w:trPr>
          <w:cantSplit/>
          <w:jc w:val="center"/>
        </w:trPr>
        <w:tc>
          <w:tcPr>
            <w:tcW w:w="6804" w:type="dxa"/>
          </w:tcPr>
          <w:p w14:paraId="128F61A4" w14:textId="73B42954" w:rsidR="0097121C" w:rsidRPr="00D527DE" w:rsidRDefault="0097121C" w:rsidP="00C5553D">
            <w:pPr>
              <w:pStyle w:val="G-PCCTablebody"/>
              <w:rPr>
                <w:b/>
                <w:lang w:eastAsia="ja-JP"/>
              </w:rPr>
            </w:pPr>
            <w:r w:rsidRPr="00D527DE">
              <w:rPr>
                <w:lang w:eastAsia="ko-KR"/>
              </w:rPr>
              <w:tab/>
            </w:r>
            <w:r w:rsidRPr="00D527DE">
              <w:rPr>
                <w:b/>
                <w:noProof/>
                <w:lang w:eastAsia="ja-JP"/>
              </w:rPr>
              <w:t>tlv_type</w:t>
            </w:r>
          </w:p>
        </w:tc>
        <w:tc>
          <w:tcPr>
            <w:tcW w:w="1406" w:type="dxa"/>
          </w:tcPr>
          <w:p w14:paraId="21A17AC4" w14:textId="67B0C24B" w:rsidR="0097121C" w:rsidRPr="00656983" w:rsidRDefault="0097121C" w:rsidP="00C5553D">
            <w:pPr>
              <w:pStyle w:val="G-PCCTablebody"/>
              <w:jc w:val="center"/>
              <w:rPr>
                <w:bCs/>
              </w:rPr>
            </w:pPr>
            <w:r w:rsidRPr="00656983">
              <w:rPr>
                <w:bCs/>
              </w:rPr>
              <w:t>u(8)</w:t>
            </w:r>
          </w:p>
        </w:tc>
      </w:tr>
      <w:tr w:rsidR="0097121C" w:rsidRPr="00D527DE" w14:paraId="342A6E60" w14:textId="77777777" w:rsidTr="00C5553D">
        <w:trPr>
          <w:cantSplit/>
          <w:jc w:val="center"/>
        </w:trPr>
        <w:tc>
          <w:tcPr>
            <w:tcW w:w="6804" w:type="dxa"/>
          </w:tcPr>
          <w:p w14:paraId="5E7A476C" w14:textId="159F74F9" w:rsidR="0097121C" w:rsidRPr="00D527DE" w:rsidRDefault="0097121C" w:rsidP="00C5553D">
            <w:pPr>
              <w:pStyle w:val="G-PCCTablebody"/>
              <w:rPr>
                <w:b/>
                <w:lang w:eastAsia="ko-KR"/>
              </w:rPr>
            </w:pPr>
            <w:r w:rsidRPr="00D527DE">
              <w:rPr>
                <w:lang w:eastAsia="ko-KR"/>
              </w:rPr>
              <w:tab/>
            </w:r>
            <w:r w:rsidRPr="00D527DE">
              <w:rPr>
                <w:b/>
                <w:noProof/>
                <w:lang w:eastAsia="ja-JP"/>
              </w:rPr>
              <w:t>tlv_num_payload_bytes</w:t>
            </w:r>
          </w:p>
        </w:tc>
        <w:tc>
          <w:tcPr>
            <w:tcW w:w="1406" w:type="dxa"/>
          </w:tcPr>
          <w:p w14:paraId="1412E6BC" w14:textId="08A2C6C9" w:rsidR="0097121C" w:rsidRPr="00656983" w:rsidRDefault="0097121C" w:rsidP="00C5553D">
            <w:pPr>
              <w:pStyle w:val="G-PCCTablebody"/>
              <w:jc w:val="center"/>
              <w:rPr>
                <w:bCs/>
              </w:rPr>
            </w:pPr>
            <w:r w:rsidRPr="00656983">
              <w:rPr>
                <w:bCs/>
              </w:rPr>
              <w:t>u(32)</w:t>
            </w:r>
          </w:p>
        </w:tc>
      </w:tr>
      <w:tr w:rsidR="0097121C" w:rsidRPr="00D527DE" w14:paraId="5D589217" w14:textId="77777777" w:rsidTr="00C5553D">
        <w:trPr>
          <w:cantSplit/>
          <w:jc w:val="center"/>
        </w:trPr>
        <w:tc>
          <w:tcPr>
            <w:tcW w:w="6804" w:type="dxa"/>
          </w:tcPr>
          <w:p w14:paraId="5AD91591" w14:textId="796F1649" w:rsidR="0097121C" w:rsidRPr="00D527DE" w:rsidRDefault="0097121C" w:rsidP="00C5553D">
            <w:pPr>
              <w:pStyle w:val="G-PCCTablebody"/>
              <w:rPr>
                <w:noProof/>
              </w:rPr>
            </w:pPr>
            <w:r w:rsidRPr="00D527DE">
              <w:rPr>
                <w:noProof/>
              </w:rPr>
              <w:tab/>
              <w:t>for( i = 0; i &lt; tlv_num_payload_bytes; i++ )</w:t>
            </w:r>
          </w:p>
        </w:tc>
        <w:tc>
          <w:tcPr>
            <w:tcW w:w="1406" w:type="dxa"/>
          </w:tcPr>
          <w:p w14:paraId="551D3A76" w14:textId="77777777" w:rsidR="0097121C" w:rsidRPr="00656983" w:rsidRDefault="0097121C" w:rsidP="00C5553D">
            <w:pPr>
              <w:pStyle w:val="G-PCCTablebody"/>
              <w:jc w:val="center"/>
              <w:rPr>
                <w:noProof/>
              </w:rPr>
            </w:pPr>
          </w:p>
        </w:tc>
      </w:tr>
      <w:tr w:rsidR="0097121C" w:rsidRPr="00D527DE" w14:paraId="63339CE6" w14:textId="77777777" w:rsidTr="00C5553D">
        <w:trPr>
          <w:cantSplit/>
          <w:jc w:val="center"/>
        </w:trPr>
        <w:tc>
          <w:tcPr>
            <w:tcW w:w="6804" w:type="dxa"/>
          </w:tcPr>
          <w:p w14:paraId="7AF8F8B8" w14:textId="6B66F663" w:rsidR="0097121C" w:rsidRPr="00D527DE" w:rsidRDefault="0097121C" w:rsidP="00C5553D">
            <w:pPr>
              <w:pStyle w:val="G-PCCTablebody"/>
            </w:pPr>
            <w:r w:rsidRPr="00D527DE">
              <w:tab/>
            </w:r>
            <w:r w:rsidRPr="00D527DE">
              <w:tab/>
            </w:r>
            <w:r w:rsidRPr="00D527DE">
              <w:rPr>
                <w:b/>
              </w:rPr>
              <w:t>tlv_payload_byte</w:t>
            </w:r>
            <w:r w:rsidRPr="00D527DE">
              <w:t>[ i ]</w:t>
            </w:r>
          </w:p>
        </w:tc>
        <w:tc>
          <w:tcPr>
            <w:tcW w:w="1406" w:type="dxa"/>
          </w:tcPr>
          <w:p w14:paraId="3C6AAB1F" w14:textId="75A2FBCC" w:rsidR="0097121C" w:rsidRPr="00656983" w:rsidRDefault="0097121C" w:rsidP="00C5553D">
            <w:pPr>
              <w:pStyle w:val="G-PCCTablebody"/>
              <w:jc w:val="center"/>
              <w:rPr>
                <w:noProof/>
              </w:rPr>
            </w:pPr>
            <w:r w:rsidRPr="00656983">
              <w:rPr>
                <w:bCs/>
                <w:noProof/>
              </w:rPr>
              <w:t>u(8)</w:t>
            </w:r>
          </w:p>
        </w:tc>
      </w:tr>
      <w:tr w:rsidR="0097121C" w:rsidRPr="00D527DE" w14:paraId="25883CA6" w14:textId="77777777" w:rsidTr="00C5553D">
        <w:trPr>
          <w:cantSplit/>
          <w:jc w:val="center"/>
        </w:trPr>
        <w:tc>
          <w:tcPr>
            <w:tcW w:w="6804" w:type="dxa"/>
          </w:tcPr>
          <w:p w14:paraId="6C5C9EDC" w14:textId="68072854" w:rsidR="0097121C" w:rsidRPr="00D527DE" w:rsidRDefault="0097121C" w:rsidP="00C5553D">
            <w:pPr>
              <w:pStyle w:val="G-PCCTablebody"/>
            </w:pPr>
            <w:r w:rsidRPr="00D527DE">
              <w:t>}</w:t>
            </w:r>
          </w:p>
        </w:tc>
        <w:tc>
          <w:tcPr>
            <w:tcW w:w="1406" w:type="dxa"/>
          </w:tcPr>
          <w:p w14:paraId="38476205" w14:textId="77777777" w:rsidR="0097121C" w:rsidRPr="00656983" w:rsidRDefault="0097121C" w:rsidP="00C5553D">
            <w:pPr>
              <w:pStyle w:val="G-PCCTablebody"/>
              <w:jc w:val="center"/>
              <w:rPr>
                <w:noProof/>
              </w:rPr>
            </w:pPr>
          </w:p>
        </w:tc>
      </w:tr>
    </w:tbl>
    <w:p w14:paraId="59327C87" w14:textId="77777777" w:rsidR="0097121C" w:rsidRPr="00D527DE" w:rsidRDefault="0097121C" w:rsidP="009753AB">
      <w:pPr>
        <w:tabs>
          <w:tab w:val="clear" w:pos="403"/>
          <w:tab w:val="left" w:pos="663"/>
        </w:tabs>
        <w:ind w:left="663" w:hanging="663"/>
        <w:rPr>
          <w:lang w:val="en-CA" w:eastAsia="ja-JP"/>
        </w:rPr>
      </w:pPr>
    </w:p>
    <w:p w14:paraId="45A18766" w14:textId="1B1AA457" w:rsidR="009753AB" w:rsidRPr="00D527DE" w:rsidRDefault="009753AB" w:rsidP="009753AB">
      <w:pPr>
        <w:tabs>
          <w:tab w:val="clear" w:pos="403"/>
          <w:tab w:val="left" w:pos="663"/>
        </w:tabs>
        <w:ind w:left="663" w:hanging="663"/>
        <w:rPr>
          <w:b/>
          <w:lang w:val="en-CA" w:eastAsia="ja-JP"/>
        </w:rPr>
      </w:pPr>
      <w:r w:rsidRPr="00D527DE">
        <w:rPr>
          <w:b/>
          <w:lang w:val="en-CA" w:eastAsia="ja-JP"/>
        </w:rPr>
        <w:t>B.2.2 Semantics</w:t>
      </w:r>
    </w:p>
    <w:p w14:paraId="0A4D2214" w14:textId="057616FD" w:rsidR="009753AB" w:rsidRPr="00D527DE" w:rsidRDefault="009753AB" w:rsidP="00C26664">
      <w:pPr>
        <w:rPr>
          <w:lang w:val="en-CA" w:eastAsia="ja-JP"/>
        </w:rPr>
      </w:pPr>
      <w:r w:rsidRPr="00D527DE">
        <w:rPr>
          <w:lang w:val="en-CA" w:eastAsia="ja-JP"/>
        </w:rPr>
        <w:t>The order of TLV encapsulation stuctures shall follow the decoding order of the encapsulated syntax</w:t>
      </w:r>
      <w:r w:rsidR="0058796A" w:rsidRPr="00D527DE">
        <w:rPr>
          <w:lang w:val="en-CA" w:eastAsia="ja-JP"/>
        </w:rPr>
        <w:t xml:space="preserve"> </w:t>
      </w:r>
      <w:r w:rsidRPr="00D527DE">
        <w:rPr>
          <w:lang w:val="en-CA" w:eastAsia="ja-JP"/>
        </w:rPr>
        <w:t>structures.</w:t>
      </w:r>
    </w:p>
    <w:p w14:paraId="24A8B008" w14:textId="23742A08" w:rsidR="009753AB" w:rsidRPr="00D527DE" w:rsidRDefault="0058796A" w:rsidP="009753AB">
      <w:pPr>
        <w:tabs>
          <w:tab w:val="clear" w:pos="403"/>
          <w:tab w:val="left" w:pos="663"/>
        </w:tabs>
        <w:ind w:left="663" w:hanging="663"/>
        <w:rPr>
          <w:lang w:val="en-CA" w:eastAsia="ja-JP"/>
        </w:rPr>
      </w:pPr>
      <w:r w:rsidRPr="00BE53BF">
        <w:rPr>
          <w:b/>
          <w:bCs/>
          <w:lang w:val="en-CA" w:eastAsia="ja-JP"/>
        </w:rPr>
        <w:t>t</w:t>
      </w:r>
      <w:r w:rsidR="009753AB" w:rsidRPr="00BE53BF">
        <w:rPr>
          <w:b/>
          <w:bCs/>
          <w:lang w:val="en-CA" w:eastAsia="ja-JP"/>
        </w:rPr>
        <w:t>lv_type</w:t>
      </w:r>
      <w:r w:rsidR="009753AB" w:rsidRPr="00D527DE">
        <w:rPr>
          <w:lang w:val="en-CA" w:eastAsia="ja-JP"/>
        </w:rPr>
        <w:t xml:space="preserve"> identifies the syntax structure represented by tlv_pa</w:t>
      </w:r>
      <w:r w:rsidRPr="00D527DE">
        <w:rPr>
          <w:lang w:val="en-CA" w:eastAsia="ja-JP"/>
        </w:rPr>
        <w:t>yload_byte[</w:t>
      </w:r>
      <w:r w:rsidR="00D527DE">
        <w:rPr>
          <w:lang w:val="en-CA" w:eastAsia="ja-JP"/>
        </w:rPr>
        <w:t> </w:t>
      </w:r>
      <w:r w:rsidRPr="00D527DE">
        <w:rPr>
          <w:lang w:val="en-CA" w:eastAsia="ja-JP"/>
        </w:rPr>
        <w:t xml:space="preserve">] according to </w:t>
      </w:r>
      <w:r w:rsidR="00751EB5">
        <w:rPr>
          <w:lang w:val="en-CA" w:eastAsia="ja-JP"/>
        </w:rPr>
        <w:fldChar w:fldCharType="begin" w:fldLock="1"/>
      </w:r>
      <w:r w:rsidR="00751EB5">
        <w:rPr>
          <w:lang w:val="en-CA" w:eastAsia="ja-JP"/>
        </w:rPr>
        <w:instrText xml:space="preserve"> REF _Ref12603076 \h </w:instrText>
      </w:r>
      <w:r w:rsidR="00751EB5">
        <w:rPr>
          <w:lang w:val="en-CA" w:eastAsia="ja-JP"/>
        </w:rPr>
      </w:r>
      <w:r w:rsidR="00751EB5">
        <w:rPr>
          <w:lang w:val="en-CA" w:eastAsia="ja-JP"/>
        </w:rPr>
        <w:fldChar w:fldCharType="separate"/>
      </w:r>
      <w:r w:rsidR="003551F0" w:rsidRPr="009334E7">
        <w:t>Table</w:t>
      </w:r>
      <w:r w:rsidR="003551F0">
        <w:t xml:space="preserve"> B.</w:t>
      </w:r>
      <w:r w:rsidR="003551F0">
        <w:rPr>
          <w:rFonts w:asciiTheme="minorEastAsia" w:hAnsiTheme="minorEastAsia" w:hint="eastAsia"/>
          <w:lang w:eastAsia="ja-JP"/>
        </w:rPr>
        <w:t xml:space="preserve"> </w:t>
      </w:r>
      <w:r w:rsidR="003551F0">
        <w:rPr>
          <w:noProof/>
        </w:rPr>
        <w:t>1</w:t>
      </w:r>
      <w:r w:rsidR="00751EB5">
        <w:rPr>
          <w:lang w:val="en-CA" w:eastAsia="ja-JP"/>
        </w:rPr>
        <w:fldChar w:fldCharType="end"/>
      </w:r>
      <w:r w:rsidR="00751EB5">
        <w:rPr>
          <w:lang w:val="en-CA" w:eastAsia="ja-JP"/>
        </w:rPr>
        <w:t>.</w:t>
      </w:r>
    </w:p>
    <w:p w14:paraId="116E85FB" w14:textId="41B623EF" w:rsidR="0058796A" w:rsidRPr="009334E7" w:rsidRDefault="0058796A" w:rsidP="00C26664">
      <w:pPr>
        <w:pStyle w:val="af5"/>
        <w:rPr>
          <w:rFonts w:ascii="Cambria" w:hAnsi="Cambria"/>
        </w:rPr>
      </w:pPr>
      <w:bookmarkStart w:id="2585" w:name="_Ref12603076"/>
      <w:r w:rsidRPr="009334E7">
        <w:rPr>
          <w:rFonts w:ascii="Cambria" w:hAnsi="Cambria"/>
        </w:rPr>
        <w:t>Table</w:t>
      </w:r>
      <w:r w:rsidR="00751EB5">
        <w:rPr>
          <w:rFonts w:ascii="Cambria" w:hAnsi="Cambria"/>
        </w:rPr>
        <w:t xml:space="preserve"> B.</w:t>
      </w:r>
      <w:r w:rsidR="009F55DC">
        <w:rPr>
          <w:rFonts w:asciiTheme="minorEastAsia" w:eastAsiaTheme="minorEastAsia" w:hAnsiTheme="minorEastAsia" w:hint="eastAsia"/>
          <w:lang w:eastAsia="ja-JP"/>
        </w:rPr>
        <w:t xml:space="preserv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w:instrText>
      </w:r>
      <w:r w:rsidR="00751EB5">
        <w:instrText xml:space="preserve">\r1 </w:instrText>
      </w:r>
      <w:r w:rsidR="00D527DE">
        <w:instrText xml:space="preserve">\* ARABIC </w:instrText>
      </w:r>
      <w:r w:rsidR="00F6619B" w:rsidRPr="009334E7">
        <w:rPr>
          <w:rFonts w:ascii="Cambria" w:hAnsi="Cambria"/>
        </w:rPr>
        <w:fldChar w:fldCharType="separate"/>
      </w:r>
      <w:r w:rsidR="003551F0">
        <w:rPr>
          <w:noProof/>
        </w:rPr>
        <w:t>1</w:t>
      </w:r>
      <w:r w:rsidR="00F6619B" w:rsidRPr="009334E7">
        <w:rPr>
          <w:rFonts w:ascii="Cambria" w:hAnsi="Cambria"/>
        </w:rPr>
        <w:fldChar w:fldCharType="end"/>
      </w:r>
      <w:bookmarkEnd w:id="2585"/>
      <w:r w:rsidR="00D527DE">
        <w:rPr>
          <w:rFonts w:ascii="Cambria" w:hAnsi="Cambria"/>
        </w:rPr>
        <w:t xml:space="preserve"> —</w:t>
      </w:r>
      <w:r w:rsidRPr="009334E7">
        <w:rPr>
          <w:rFonts w:ascii="Cambria" w:hAnsi="Cambria"/>
        </w:rPr>
        <w:t xml:space="preserve"> Mapping of tlv_type and associated </w:t>
      </w:r>
      <w:r w:rsidR="007619BD">
        <w:rPr>
          <w:rFonts w:ascii="Cambria" w:hAnsi="Cambria"/>
        </w:rPr>
        <w:t>data unit</w:t>
      </w:r>
      <w:r w:rsidR="007619BD" w:rsidRPr="009334E7">
        <w:rPr>
          <w:rFonts w:ascii="Cambria" w:hAnsi="Cambria"/>
        </w:rPr>
        <w:t xml:space="preserve"> </w:t>
      </w:r>
      <w:r w:rsidRPr="009334E7">
        <w:rPr>
          <w:rFonts w:ascii="Cambria" w:hAnsi="Cambria"/>
        </w:rPr>
        <w:t>to syntax table</w:t>
      </w:r>
      <w:r w:rsidR="007619BD">
        <w:rPr>
          <w:rFonts w:ascii="Cambria" w:hAnsi="Cambria"/>
        </w:rPr>
        <w:t>s</w:t>
      </w:r>
    </w:p>
    <w:tbl>
      <w:tblPr>
        <w:tblStyle w:val="a8"/>
        <w:tblW w:w="0" w:type="auto"/>
        <w:jc w:val="center"/>
        <w:tblLook w:val="04A0" w:firstRow="1" w:lastRow="0" w:firstColumn="1" w:lastColumn="0" w:noHBand="0" w:noVBand="1"/>
      </w:tblPr>
      <w:tblGrid>
        <w:gridCol w:w="1008"/>
        <w:gridCol w:w="1454"/>
        <w:gridCol w:w="2528"/>
      </w:tblGrid>
      <w:tr w:rsidR="0058796A" w:rsidRPr="00D527DE" w14:paraId="12B63DEE" w14:textId="77777777" w:rsidTr="00C26664">
        <w:trPr>
          <w:trHeight w:val="360"/>
          <w:jc w:val="center"/>
        </w:trPr>
        <w:tc>
          <w:tcPr>
            <w:tcW w:w="0" w:type="auto"/>
            <w:noWrap/>
            <w:hideMark/>
          </w:tcPr>
          <w:p w14:paraId="2AFCDA42" w14:textId="77777777" w:rsidR="0058796A" w:rsidRPr="00C5553D" w:rsidRDefault="0058796A" w:rsidP="00C5553D">
            <w:pPr>
              <w:pStyle w:val="G-PCCTablebody"/>
              <w:jc w:val="center"/>
              <w:rPr>
                <w:b/>
                <w:bCs/>
                <w:lang w:val="en-CA"/>
              </w:rPr>
            </w:pPr>
            <w:r w:rsidRPr="00C5553D">
              <w:rPr>
                <w:b/>
                <w:bCs/>
                <w:lang w:val="en-CA"/>
              </w:rPr>
              <w:t>tlv_type</w:t>
            </w:r>
          </w:p>
        </w:tc>
        <w:tc>
          <w:tcPr>
            <w:tcW w:w="0" w:type="auto"/>
            <w:noWrap/>
            <w:hideMark/>
          </w:tcPr>
          <w:p w14:paraId="414DD07F" w14:textId="32843666" w:rsidR="0058796A" w:rsidRPr="00C5553D" w:rsidRDefault="0058796A" w:rsidP="00C5553D">
            <w:pPr>
              <w:pStyle w:val="G-PCCTablebody"/>
              <w:jc w:val="center"/>
              <w:rPr>
                <w:b/>
                <w:bCs/>
                <w:lang w:val="en-CA"/>
              </w:rPr>
            </w:pPr>
            <w:r w:rsidRPr="00C5553D">
              <w:rPr>
                <w:b/>
                <w:bCs/>
                <w:lang w:val="en-CA"/>
              </w:rPr>
              <w:t>Syntax table</w:t>
            </w:r>
          </w:p>
        </w:tc>
        <w:tc>
          <w:tcPr>
            <w:tcW w:w="0" w:type="auto"/>
            <w:noWrap/>
            <w:hideMark/>
          </w:tcPr>
          <w:p w14:paraId="61446CA7" w14:textId="1883B0FF" w:rsidR="0058796A" w:rsidRPr="00C5553D" w:rsidRDefault="0058796A" w:rsidP="00C5553D">
            <w:pPr>
              <w:pStyle w:val="G-PCCTablebody"/>
              <w:rPr>
                <w:b/>
                <w:bCs/>
                <w:lang w:val="en-CA"/>
              </w:rPr>
            </w:pPr>
            <w:r w:rsidRPr="00C5553D">
              <w:rPr>
                <w:b/>
                <w:bCs/>
                <w:lang w:val="en-CA"/>
              </w:rPr>
              <w:t>Description</w:t>
            </w:r>
          </w:p>
        </w:tc>
      </w:tr>
      <w:tr w:rsidR="0058796A" w:rsidRPr="00D527DE" w14:paraId="7E67A700" w14:textId="77777777" w:rsidTr="00C26664">
        <w:trPr>
          <w:trHeight w:val="360"/>
          <w:jc w:val="center"/>
        </w:trPr>
        <w:tc>
          <w:tcPr>
            <w:tcW w:w="0" w:type="auto"/>
            <w:noWrap/>
            <w:hideMark/>
          </w:tcPr>
          <w:p w14:paraId="74728715" w14:textId="77777777" w:rsidR="0058796A" w:rsidRPr="00D527DE" w:rsidRDefault="0058796A" w:rsidP="00C5553D">
            <w:pPr>
              <w:pStyle w:val="G-PCCTablebody"/>
              <w:jc w:val="center"/>
              <w:rPr>
                <w:lang w:val="en-CA"/>
              </w:rPr>
            </w:pPr>
            <w:r w:rsidRPr="00D527DE">
              <w:rPr>
                <w:lang w:val="en-CA"/>
              </w:rPr>
              <w:t>0</w:t>
            </w:r>
          </w:p>
        </w:tc>
        <w:tc>
          <w:tcPr>
            <w:tcW w:w="0" w:type="auto"/>
            <w:noWrap/>
            <w:hideMark/>
          </w:tcPr>
          <w:p w14:paraId="68B53699" w14:textId="77777777" w:rsidR="0058796A" w:rsidRPr="00D527DE" w:rsidRDefault="0058796A" w:rsidP="00C5553D">
            <w:pPr>
              <w:pStyle w:val="G-PCCTablebody"/>
              <w:jc w:val="center"/>
              <w:rPr>
                <w:lang w:val="en-CA"/>
              </w:rPr>
            </w:pPr>
            <w:r w:rsidRPr="00D527DE">
              <w:rPr>
                <w:lang w:val="en-CA"/>
              </w:rPr>
              <w:t>7.3.1.1</w:t>
            </w:r>
          </w:p>
        </w:tc>
        <w:tc>
          <w:tcPr>
            <w:tcW w:w="0" w:type="auto"/>
            <w:noWrap/>
            <w:hideMark/>
          </w:tcPr>
          <w:p w14:paraId="0AFC8319" w14:textId="0CCB4B35" w:rsidR="0058796A" w:rsidRPr="00D527DE" w:rsidRDefault="0058796A" w:rsidP="00C5553D">
            <w:pPr>
              <w:pStyle w:val="G-PCCTablebody"/>
              <w:rPr>
                <w:lang w:val="en-CA"/>
              </w:rPr>
            </w:pPr>
            <w:r w:rsidRPr="00D527DE">
              <w:rPr>
                <w:lang w:val="en-CA"/>
              </w:rPr>
              <w:t>Sequence parameter set</w:t>
            </w:r>
          </w:p>
        </w:tc>
      </w:tr>
      <w:tr w:rsidR="0058796A" w:rsidRPr="00D527DE" w14:paraId="5EDBFDE9" w14:textId="77777777" w:rsidTr="00C26664">
        <w:trPr>
          <w:trHeight w:val="360"/>
          <w:jc w:val="center"/>
        </w:trPr>
        <w:tc>
          <w:tcPr>
            <w:tcW w:w="0" w:type="auto"/>
            <w:noWrap/>
            <w:hideMark/>
          </w:tcPr>
          <w:p w14:paraId="697EB5FD" w14:textId="77777777" w:rsidR="0058796A" w:rsidRPr="00D527DE" w:rsidRDefault="0058796A" w:rsidP="00C5553D">
            <w:pPr>
              <w:pStyle w:val="G-PCCTablebody"/>
              <w:jc w:val="center"/>
              <w:rPr>
                <w:lang w:val="en-CA"/>
              </w:rPr>
            </w:pPr>
            <w:r w:rsidRPr="00D527DE">
              <w:rPr>
                <w:lang w:val="en-CA"/>
              </w:rPr>
              <w:t>1</w:t>
            </w:r>
          </w:p>
        </w:tc>
        <w:tc>
          <w:tcPr>
            <w:tcW w:w="0" w:type="auto"/>
            <w:noWrap/>
            <w:hideMark/>
          </w:tcPr>
          <w:p w14:paraId="3D18A904" w14:textId="77777777" w:rsidR="0058796A" w:rsidRPr="00D527DE" w:rsidRDefault="0058796A" w:rsidP="00C5553D">
            <w:pPr>
              <w:pStyle w:val="G-PCCTablebody"/>
              <w:jc w:val="center"/>
              <w:rPr>
                <w:lang w:val="en-CA"/>
              </w:rPr>
            </w:pPr>
            <w:r w:rsidRPr="00D527DE">
              <w:rPr>
                <w:lang w:val="en-CA"/>
              </w:rPr>
              <w:t>7.3.1.2</w:t>
            </w:r>
          </w:p>
        </w:tc>
        <w:tc>
          <w:tcPr>
            <w:tcW w:w="0" w:type="auto"/>
            <w:noWrap/>
            <w:hideMark/>
          </w:tcPr>
          <w:p w14:paraId="7618CCD3" w14:textId="0D3904E4" w:rsidR="0058796A" w:rsidRPr="00D527DE" w:rsidRDefault="0058796A" w:rsidP="00C5553D">
            <w:pPr>
              <w:pStyle w:val="G-PCCTablebody"/>
              <w:rPr>
                <w:lang w:val="en-CA"/>
              </w:rPr>
            </w:pPr>
            <w:r w:rsidRPr="00D527DE">
              <w:rPr>
                <w:lang w:val="en-CA"/>
              </w:rPr>
              <w:t>Geometry parameter set</w:t>
            </w:r>
          </w:p>
        </w:tc>
      </w:tr>
      <w:tr w:rsidR="0058796A" w:rsidRPr="00D527DE" w14:paraId="2BD7F17C" w14:textId="77777777" w:rsidTr="00C26664">
        <w:trPr>
          <w:trHeight w:val="360"/>
          <w:jc w:val="center"/>
        </w:trPr>
        <w:tc>
          <w:tcPr>
            <w:tcW w:w="0" w:type="auto"/>
            <w:noWrap/>
            <w:hideMark/>
          </w:tcPr>
          <w:p w14:paraId="38A8C35D" w14:textId="77777777" w:rsidR="0058796A" w:rsidRPr="00D527DE" w:rsidRDefault="0058796A" w:rsidP="00C5553D">
            <w:pPr>
              <w:pStyle w:val="G-PCCTablebody"/>
              <w:jc w:val="center"/>
              <w:rPr>
                <w:lang w:val="en-CA"/>
              </w:rPr>
            </w:pPr>
            <w:r w:rsidRPr="00D527DE">
              <w:rPr>
                <w:lang w:val="en-CA"/>
              </w:rPr>
              <w:t>2</w:t>
            </w:r>
          </w:p>
        </w:tc>
        <w:tc>
          <w:tcPr>
            <w:tcW w:w="0" w:type="auto"/>
            <w:noWrap/>
            <w:hideMark/>
          </w:tcPr>
          <w:p w14:paraId="3D5B99F5" w14:textId="77777777" w:rsidR="0058796A" w:rsidRPr="00D527DE" w:rsidRDefault="0058796A" w:rsidP="00C5553D">
            <w:pPr>
              <w:pStyle w:val="G-PCCTablebody"/>
              <w:jc w:val="center"/>
              <w:rPr>
                <w:lang w:val="en-CA"/>
              </w:rPr>
            </w:pPr>
            <w:r w:rsidRPr="00D527DE">
              <w:rPr>
                <w:lang w:val="en-CA"/>
              </w:rPr>
              <w:t>7.3.2.1</w:t>
            </w:r>
          </w:p>
        </w:tc>
        <w:tc>
          <w:tcPr>
            <w:tcW w:w="0" w:type="auto"/>
            <w:noWrap/>
            <w:hideMark/>
          </w:tcPr>
          <w:p w14:paraId="7E2E174E" w14:textId="3859045D" w:rsidR="0058796A" w:rsidRPr="00D527DE" w:rsidRDefault="0058796A" w:rsidP="00C5553D">
            <w:pPr>
              <w:pStyle w:val="G-PCCTablebody"/>
              <w:rPr>
                <w:lang w:val="en-CA"/>
              </w:rPr>
            </w:pPr>
            <w:r w:rsidRPr="00D527DE">
              <w:rPr>
                <w:lang w:val="en-CA"/>
              </w:rPr>
              <w:t>Geometry</w:t>
            </w:r>
            <w:r w:rsidR="00DD2D4B">
              <w:rPr>
                <w:lang w:val="en-CA"/>
              </w:rPr>
              <w:t xml:space="preserve"> data unit</w:t>
            </w:r>
          </w:p>
        </w:tc>
      </w:tr>
      <w:tr w:rsidR="0058796A" w:rsidRPr="00D527DE" w14:paraId="1ED6266B" w14:textId="77777777" w:rsidTr="00C26664">
        <w:trPr>
          <w:trHeight w:val="360"/>
          <w:jc w:val="center"/>
        </w:trPr>
        <w:tc>
          <w:tcPr>
            <w:tcW w:w="0" w:type="auto"/>
            <w:noWrap/>
            <w:hideMark/>
          </w:tcPr>
          <w:p w14:paraId="1657E676" w14:textId="77777777" w:rsidR="0058796A" w:rsidRPr="00D527DE" w:rsidRDefault="0058796A" w:rsidP="00C5553D">
            <w:pPr>
              <w:pStyle w:val="G-PCCTablebody"/>
              <w:jc w:val="center"/>
              <w:rPr>
                <w:lang w:val="en-CA"/>
              </w:rPr>
            </w:pPr>
            <w:r w:rsidRPr="00D527DE">
              <w:rPr>
                <w:lang w:val="en-CA"/>
              </w:rPr>
              <w:t>3</w:t>
            </w:r>
          </w:p>
        </w:tc>
        <w:tc>
          <w:tcPr>
            <w:tcW w:w="0" w:type="auto"/>
            <w:noWrap/>
            <w:hideMark/>
          </w:tcPr>
          <w:p w14:paraId="4530EA20" w14:textId="77777777" w:rsidR="0058796A" w:rsidRPr="00D527DE" w:rsidRDefault="0058796A" w:rsidP="00C5553D">
            <w:pPr>
              <w:pStyle w:val="G-PCCTablebody"/>
              <w:jc w:val="center"/>
              <w:rPr>
                <w:lang w:val="en-CA"/>
              </w:rPr>
            </w:pPr>
            <w:r w:rsidRPr="00D527DE">
              <w:rPr>
                <w:lang w:val="en-CA"/>
              </w:rPr>
              <w:t>7.3.1.3</w:t>
            </w:r>
          </w:p>
        </w:tc>
        <w:tc>
          <w:tcPr>
            <w:tcW w:w="0" w:type="auto"/>
            <w:noWrap/>
            <w:hideMark/>
          </w:tcPr>
          <w:p w14:paraId="00929C61" w14:textId="111C98F9" w:rsidR="0058796A" w:rsidRPr="00D527DE" w:rsidRDefault="0058796A" w:rsidP="00C5553D">
            <w:pPr>
              <w:pStyle w:val="G-PCCTablebody"/>
              <w:rPr>
                <w:lang w:val="en-CA"/>
              </w:rPr>
            </w:pPr>
            <w:r w:rsidRPr="00D527DE">
              <w:rPr>
                <w:lang w:val="en-CA"/>
              </w:rPr>
              <w:t>Attribute parameter set</w:t>
            </w:r>
          </w:p>
        </w:tc>
      </w:tr>
      <w:tr w:rsidR="0058796A" w:rsidRPr="00D527DE" w14:paraId="1C87F814" w14:textId="77777777" w:rsidTr="00C26664">
        <w:trPr>
          <w:trHeight w:val="360"/>
          <w:jc w:val="center"/>
        </w:trPr>
        <w:tc>
          <w:tcPr>
            <w:tcW w:w="0" w:type="auto"/>
            <w:noWrap/>
            <w:hideMark/>
          </w:tcPr>
          <w:p w14:paraId="188CA164" w14:textId="77777777" w:rsidR="0058796A" w:rsidRPr="00D527DE" w:rsidRDefault="0058796A" w:rsidP="00C5553D">
            <w:pPr>
              <w:pStyle w:val="G-PCCTablebody"/>
              <w:jc w:val="center"/>
              <w:rPr>
                <w:lang w:val="en-CA"/>
              </w:rPr>
            </w:pPr>
            <w:r w:rsidRPr="00D527DE">
              <w:rPr>
                <w:lang w:val="en-CA"/>
              </w:rPr>
              <w:t>4</w:t>
            </w:r>
          </w:p>
        </w:tc>
        <w:tc>
          <w:tcPr>
            <w:tcW w:w="0" w:type="auto"/>
            <w:noWrap/>
            <w:hideMark/>
          </w:tcPr>
          <w:p w14:paraId="6618323C" w14:textId="77777777" w:rsidR="0058796A" w:rsidRPr="00D527DE" w:rsidRDefault="0058796A" w:rsidP="00C5553D">
            <w:pPr>
              <w:pStyle w:val="G-PCCTablebody"/>
              <w:jc w:val="center"/>
              <w:rPr>
                <w:lang w:val="en-CA"/>
              </w:rPr>
            </w:pPr>
            <w:r w:rsidRPr="00D527DE">
              <w:rPr>
                <w:lang w:val="en-CA"/>
              </w:rPr>
              <w:t>7.3.3.1</w:t>
            </w:r>
          </w:p>
        </w:tc>
        <w:tc>
          <w:tcPr>
            <w:tcW w:w="0" w:type="auto"/>
            <w:noWrap/>
            <w:hideMark/>
          </w:tcPr>
          <w:p w14:paraId="494C1322" w14:textId="4A092E6A" w:rsidR="0058796A" w:rsidRPr="00D527DE" w:rsidRDefault="0058796A" w:rsidP="00C5553D">
            <w:pPr>
              <w:pStyle w:val="G-PCCTablebody"/>
              <w:rPr>
                <w:lang w:val="en-CA"/>
              </w:rPr>
            </w:pPr>
            <w:r w:rsidRPr="00D527DE">
              <w:rPr>
                <w:lang w:val="en-CA"/>
              </w:rPr>
              <w:t>Attribute</w:t>
            </w:r>
            <w:r w:rsidR="00DD2D4B">
              <w:rPr>
                <w:lang w:val="en-CA"/>
              </w:rPr>
              <w:t xml:space="preserve"> data unit</w:t>
            </w:r>
          </w:p>
        </w:tc>
      </w:tr>
      <w:tr w:rsidR="008E76D8" w:rsidRPr="00D527DE" w14:paraId="5CE1161F" w14:textId="77777777" w:rsidTr="00C26664">
        <w:trPr>
          <w:trHeight w:val="360"/>
          <w:jc w:val="center"/>
        </w:trPr>
        <w:tc>
          <w:tcPr>
            <w:tcW w:w="0" w:type="auto"/>
            <w:noWrap/>
          </w:tcPr>
          <w:p w14:paraId="23B5D8C5" w14:textId="044977E2" w:rsidR="008E76D8" w:rsidRPr="00D527DE" w:rsidRDefault="008E76D8" w:rsidP="00C5553D">
            <w:pPr>
              <w:pStyle w:val="G-PCCTablebody"/>
              <w:jc w:val="center"/>
              <w:rPr>
                <w:lang w:val="en-CA"/>
              </w:rPr>
            </w:pPr>
            <w:r>
              <w:rPr>
                <w:lang w:val="en-CA"/>
              </w:rPr>
              <w:t>5</w:t>
            </w:r>
          </w:p>
        </w:tc>
        <w:tc>
          <w:tcPr>
            <w:tcW w:w="0" w:type="auto"/>
            <w:noWrap/>
          </w:tcPr>
          <w:p w14:paraId="1249D443" w14:textId="250461F7" w:rsidR="008E76D8" w:rsidRPr="00D527DE" w:rsidRDefault="008E76D8" w:rsidP="00C5553D">
            <w:pPr>
              <w:pStyle w:val="G-PCCTablebody"/>
              <w:jc w:val="center"/>
              <w:rPr>
                <w:lang w:val="en-CA"/>
              </w:rPr>
            </w:pPr>
            <w:r>
              <w:rPr>
                <w:lang w:val="en-CA"/>
              </w:rPr>
              <w:t>7.3.2.2</w:t>
            </w:r>
          </w:p>
        </w:tc>
        <w:tc>
          <w:tcPr>
            <w:tcW w:w="0" w:type="auto"/>
            <w:noWrap/>
          </w:tcPr>
          <w:p w14:paraId="3560C7E3" w14:textId="469348E4" w:rsidR="008E76D8" w:rsidRPr="00D527DE" w:rsidRDefault="008E76D8" w:rsidP="00C5553D">
            <w:pPr>
              <w:pStyle w:val="G-PCCTablebody"/>
              <w:rPr>
                <w:lang w:val="en-CA"/>
              </w:rPr>
            </w:pPr>
            <w:r>
              <w:rPr>
                <w:lang w:val="en-CA"/>
              </w:rPr>
              <w:t>Tile inventory</w:t>
            </w:r>
          </w:p>
        </w:tc>
      </w:tr>
      <w:tr w:rsidR="008E76D8" w:rsidRPr="00D527DE" w14:paraId="7225D266" w14:textId="77777777" w:rsidTr="00C26664">
        <w:trPr>
          <w:trHeight w:val="360"/>
          <w:jc w:val="center"/>
        </w:trPr>
        <w:tc>
          <w:tcPr>
            <w:tcW w:w="0" w:type="auto"/>
            <w:noWrap/>
          </w:tcPr>
          <w:p w14:paraId="26A3275D" w14:textId="2E0F5941" w:rsidR="008E76D8" w:rsidRDefault="008E76D8" w:rsidP="00C5553D">
            <w:pPr>
              <w:pStyle w:val="G-PCCTablebody"/>
              <w:jc w:val="center"/>
              <w:rPr>
                <w:lang w:val="en-CA"/>
              </w:rPr>
            </w:pPr>
            <w:r>
              <w:rPr>
                <w:lang w:val="en-CA"/>
              </w:rPr>
              <w:t>6</w:t>
            </w:r>
          </w:p>
        </w:tc>
        <w:tc>
          <w:tcPr>
            <w:tcW w:w="0" w:type="auto"/>
            <w:noWrap/>
          </w:tcPr>
          <w:p w14:paraId="5C29CFAF" w14:textId="3F9DBB20" w:rsidR="008E76D8" w:rsidRDefault="008E76D8" w:rsidP="00C5553D">
            <w:pPr>
              <w:pStyle w:val="G-PCCTablebody"/>
              <w:jc w:val="center"/>
              <w:rPr>
                <w:lang w:val="en-CA"/>
              </w:rPr>
            </w:pPr>
            <w:r>
              <w:rPr>
                <w:lang w:val="en-CA"/>
              </w:rPr>
              <w:t>7.3.2.5</w:t>
            </w:r>
          </w:p>
        </w:tc>
        <w:tc>
          <w:tcPr>
            <w:tcW w:w="0" w:type="auto"/>
            <w:noWrap/>
          </w:tcPr>
          <w:p w14:paraId="4B114F8E" w14:textId="7BF6F36B" w:rsidR="008E76D8" w:rsidRDefault="008E76D8" w:rsidP="00C5553D">
            <w:pPr>
              <w:pStyle w:val="G-PCCTablebody"/>
              <w:rPr>
                <w:lang w:val="en-CA"/>
              </w:rPr>
            </w:pPr>
            <w:r>
              <w:rPr>
                <w:lang w:val="en-CA"/>
              </w:rPr>
              <w:t>Frame boundary marker</w:t>
            </w:r>
          </w:p>
        </w:tc>
      </w:tr>
    </w:tbl>
    <w:p w14:paraId="2B3CC1C0" w14:textId="54E1A1EA" w:rsidR="009753AB" w:rsidRPr="00D527DE" w:rsidRDefault="009753AB" w:rsidP="009753AB">
      <w:pPr>
        <w:tabs>
          <w:tab w:val="clear" w:pos="403"/>
          <w:tab w:val="left" w:pos="663"/>
        </w:tabs>
        <w:ind w:left="663" w:hanging="663"/>
        <w:rPr>
          <w:lang w:val="en-CA" w:eastAsia="ja-JP"/>
        </w:rPr>
      </w:pPr>
    </w:p>
    <w:p w14:paraId="2D8ACBF0" w14:textId="5D466F0C" w:rsidR="0058796A" w:rsidRPr="00BE53BF" w:rsidRDefault="0058796A" w:rsidP="0058796A">
      <w:pPr>
        <w:tabs>
          <w:tab w:val="clear" w:pos="403"/>
          <w:tab w:val="left" w:pos="663"/>
        </w:tabs>
        <w:ind w:left="663" w:hanging="663"/>
      </w:pPr>
      <w:r w:rsidRPr="00BE53BF">
        <w:rPr>
          <w:b/>
          <w:bCs/>
        </w:rPr>
        <w:t>tlv_num_payload_bytes</w:t>
      </w:r>
      <w:r w:rsidR="00533204">
        <w:t xml:space="preserve"> </w:t>
      </w:r>
      <w:r w:rsidRPr="00BE53BF">
        <w:t>indicates the</w:t>
      </w:r>
      <w:r w:rsidR="0008361D" w:rsidRPr="00BE53BF">
        <w:t xml:space="preserve"> </w:t>
      </w:r>
      <w:r w:rsidRPr="00BE53BF">
        <w:t>length</w:t>
      </w:r>
      <w:r w:rsidR="0008361D" w:rsidRPr="00BE53BF">
        <w:t xml:space="preserve"> </w:t>
      </w:r>
      <w:r w:rsidRPr="00BE53BF">
        <w:t>in bytes of</w:t>
      </w:r>
      <w:r w:rsidR="0008361D" w:rsidRPr="00BE53BF">
        <w:t xml:space="preserve"> </w:t>
      </w:r>
      <w:r w:rsidRPr="00BE53BF">
        <w:t>tlv_payload_byte[</w:t>
      </w:r>
      <w:r w:rsidR="00D527DE" w:rsidRPr="00BE53BF">
        <w:t> </w:t>
      </w:r>
      <w:r w:rsidRPr="00BE53BF">
        <w:t>].</w:t>
      </w:r>
    </w:p>
    <w:p w14:paraId="35E56C5E" w14:textId="3D7B1895" w:rsidR="00533204" w:rsidRPr="00BE53BF" w:rsidRDefault="0058796A" w:rsidP="0058796A">
      <w:pPr>
        <w:tabs>
          <w:tab w:val="clear" w:pos="403"/>
          <w:tab w:val="left" w:pos="663"/>
        </w:tabs>
        <w:ind w:left="663" w:hanging="663"/>
      </w:pPr>
      <w:r w:rsidRPr="00BE53BF">
        <w:rPr>
          <w:b/>
          <w:bCs/>
        </w:rPr>
        <w:t>tlv_payload_byte</w:t>
      </w:r>
      <w:r w:rsidRPr="00BE53BF">
        <w:t>[</w:t>
      </w:r>
      <w:r w:rsidR="00E03F70" w:rsidRPr="00BE53BF">
        <w:t> </w:t>
      </w:r>
      <w:r w:rsidRPr="00BE53BF">
        <w:t>i</w:t>
      </w:r>
      <w:r w:rsidR="00E03F70" w:rsidRPr="00BE53BF">
        <w:t> </w:t>
      </w:r>
      <w:r w:rsidRPr="00BE53BF">
        <w:t>] is the i-th</w:t>
      </w:r>
      <w:r w:rsidR="0008361D" w:rsidRPr="00BE53BF">
        <w:t xml:space="preserve"> </w:t>
      </w:r>
      <w:r w:rsidRPr="00BE53BF">
        <w:t>byte of payload data.</w:t>
      </w:r>
    </w:p>
    <w:p w14:paraId="4043DA56" w14:textId="721F17B1" w:rsidR="0058796A" w:rsidRPr="00D527DE" w:rsidRDefault="0058796A" w:rsidP="0058796A">
      <w:pPr>
        <w:tabs>
          <w:tab w:val="clear" w:pos="403"/>
          <w:tab w:val="left" w:pos="663"/>
        </w:tabs>
        <w:ind w:left="663" w:hanging="663"/>
        <w:rPr>
          <w:b/>
          <w:lang w:val="en-CA" w:eastAsia="ja-JP"/>
        </w:rPr>
      </w:pPr>
      <w:r w:rsidRPr="00D527DE">
        <w:rPr>
          <w:b/>
          <w:lang w:val="en-CA" w:eastAsia="ja-JP"/>
        </w:rPr>
        <w:t>B.3 TLV decoding process</w:t>
      </w:r>
    </w:p>
    <w:p w14:paraId="327FC390" w14:textId="63B52279" w:rsidR="0058796A" w:rsidRPr="00D527DE" w:rsidRDefault="0058796A" w:rsidP="00C26664">
      <w:pPr>
        <w:rPr>
          <w:lang w:val="en-CA"/>
        </w:rPr>
      </w:pPr>
      <w:r w:rsidRPr="00D527DE">
        <w:rPr>
          <w:lang w:val="en-CA"/>
        </w:rPr>
        <w:lastRenderedPageBreak/>
        <w:t>Input to this process is an ordered stream of bytes consisting of a sequence of TLV encapsulation structures.</w:t>
      </w:r>
    </w:p>
    <w:p w14:paraId="6A7E2B73" w14:textId="6CED3B72" w:rsidR="0058796A" w:rsidRPr="00D527DE" w:rsidRDefault="0058796A" w:rsidP="00C26664">
      <w:pPr>
        <w:rPr>
          <w:lang w:val="en-CA"/>
        </w:rPr>
      </w:pPr>
      <w:r w:rsidRPr="00D527DE">
        <w:rPr>
          <w:lang w:val="en-CA"/>
        </w:rPr>
        <w:t>Output of this process</w:t>
      </w:r>
      <w:r w:rsidRPr="00D527DE">
        <w:rPr>
          <w:lang w:val="en-CA" w:eastAsia="ja-JP"/>
        </w:rPr>
        <w:t xml:space="preserve"> </w:t>
      </w:r>
      <w:r w:rsidRPr="00D527DE">
        <w:rPr>
          <w:lang w:val="en-CA"/>
        </w:rPr>
        <w:t>is</w:t>
      </w:r>
      <w:r w:rsidRPr="00D527DE">
        <w:rPr>
          <w:lang w:val="en-CA" w:eastAsia="ja-JP"/>
        </w:rPr>
        <w:t xml:space="preserve"> </w:t>
      </w:r>
      <w:r w:rsidRPr="00D527DE">
        <w:rPr>
          <w:lang w:val="en-CA"/>
        </w:rPr>
        <w:t>a sequence of syntax structures.</w:t>
      </w:r>
    </w:p>
    <w:p w14:paraId="46C7C2FF" w14:textId="7DE37BAF" w:rsidR="0058796A" w:rsidRPr="00D527DE" w:rsidRDefault="0058796A" w:rsidP="00C26664">
      <w:pPr>
        <w:rPr>
          <w:lang w:val="en-CA"/>
        </w:rPr>
      </w:pPr>
      <w:r w:rsidRPr="00D527DE">
        <w:rPr>
          <w:lang w:val="en-CA"/>
        </w:rPr>
        <w:t>The decoder repeatedly parses tlv_encapsulation structures until the end of the bytestream has been encountered (as determined by unspecified means) and the last NAL unit in the byte stream has been decoded.</w:t>
      </w:r>
    </w:p>
    <w:p w14:paraId="789097CF" w14:textId="1B0CF751" w:rsidR="0058796A" w:rsidRPr="00D527DE" w:rsidRDefault="0058796A" w:rsidP="00C26664">
      <w:pPr>
        <w:rPr>
          <w:lang w:val="en-CA"/>
        </w:rPr>
      </w:pPr>
      <w:r w:rsidRPr="00D527DE">
        <w:rPr>
          <w:lang w:val="en-CA"/>
        </w:rPr>
        <w:t>After parsing each tlv_ encapsulation structure, the following occurs</w:t>
      </w:r>
    </w:p>
    <w:p w14:paraId="5E1CE4F8" w14:textId="2DDCD691" w:rsidR="0058796A" w:rsidRPr="00D527DE" w:rsidRDefault="0058796A" w:rsidP="00C26664">
      <w:pPr>
        <w:rPr>
          <w:lang w:val="en-CA"/>
        </w:rPr>
      </w:pPr>
      <w:r w:rsidRPr="00D527DE">
        <w:rPr>
          <w:lang w:val="en-CA"/>
        </w:rPr>
        <w:tab/>
        <w:t xml:space="preserve">the array </w:t>
      </w:r>
      <w:r w:rsidR="007619BD">
        <w:rPr>
          <w:lang w:val="en-CA"/>
        </w:rPr>
        <w:t>DataUnitBytes</w:t>
      </w:r>
      <w:r w:rsidR="007619BD" w:rsidRPr="00D527DE">
        <w:rPr>
          <w:lang w:val="en-CA"/>
        </w:rPr>
        <w:t xml:space="preserve"> </w:t>
      </w:r>
      <w:r w:rsidRPr="00D527DE">
        <w:rPr>
          <w:lang w:val="en-CA"/>
        </w:rPr>
        <w:t>is set equal to tlv_payload_byte[ ],</w:t>
      </w:r>
    </w:p>
    <w:p w14:paraId="1588F934" w14:textId="0C20367F" w:rsidR="0058796A" w:rsidRPr="00D527DE" w:rsidRDefault="0058796A" w:rsidP="00C26664">
      <w:pPr>
        <w:rPr>
          <w:lang w:val="en-CA"/>
        </w:rPr>
      </w:pPr>
      <w:r w:rsidRPr="00D527DE">
        <w:rPr>
          <w:lang w:val="en-CA"/>
        </w:rPr>
        <w:tab/>
        <w:t xml:space="preserve">the variable </w:t>
      </w:r>
      <w:r w:rsidR="007619BD">
        <w:rPr>
          <w:lang w:val="en-CA"/>
        </w:rPr>
        <w:t>DataUnitLength</w:t>
      </w:r>
      <w:r w:rsidR="007619BD" w:rsidRPr="00D527DE">
        <w:rPr>
          <w:lang w:val="en-CA"/>
        </w:rPr>
        <w:t xml:space="preserve"> </w:t>
      </w:r>
      <w:r w:rsidRPr="00D527DE">
        <w:rPr>
          <w:lang w:val="en-CA"/>
        </w:rPr>
        <w:t>is set equal to tlv_num_payload_bytes,</w:t>
      </w:r>
    </w:p>
    <w:p w14:paraId="42CD0413" w14:textId="68A92917" w:rsidR="0058796A" w:rsidRPr="00D527DE" w:rsidRDefault="0058796A" w:rsidP="00C26664">
      <w:pPr>
        <w:rPr>
          <w:lang w:val="en-CA"/>
        </w:rPr>
      </w:pPr>
      <w:r w:rsidRPr="00D527DE">
        <w:rPr>
          <w:lang w:val="en-CA"/>
        </w:rPr>
        <w:tab/>
        <w:t xml:space="preserve">the parsing process in </w:t>
      </w:r>
      <w:r w:rsidR="009F55DC">
        <w:rPr>
          <w:lang w:val="en-CA"/>
        </w:rPr>
        <w:fldChar w:fldCharType="begin" w:fldLock="1"/>
      </w:r>
      <w:r w:rsidR="009F55DC">
        <w:rPr>
          <w:lang w:val="en-CA"/>
        </w:rPr>
        <w:instrText xml:space="preserve"> REF _Ref12603076 \h </w:instrText>
      </w:r>
      <w:r w:rsidR="009F55DC">
        <w:rPr>
          <w:lang w:val="en-CA"/>
        </w:rPr>
      </w:r>
      <w:r w:rsidR="009F55DC">
        <w:rPr>
          <w:lang w:val="en-CA"/>
        </w:rPr>
        <w:fldChar w:fldCharType="separate"/>
      </w:r>
      <w:r w:rsidR="003551F0" w:rsidRPr="009334E7">
        <w:t>Table</w:t>
      </w:r>
      <w:r w:rsidR="003551F0">
        <w:t xml:space="preserve"> B.</w:t>
      </w:r>
      <w:r w:rsidR="003551F0">
        <w:rPr>
          <w:rFonts w:asciiTheme="minorEastAsia" w:hAnsiTheme="minorEastAsia" w:hint="eastAsia"/>
          <w:lang w:eastAsia="ja-JP"/>
        </w:rPr>
        <w:t xml:space="preserve"> </w:t>
      </w:r>
      <w:r w:rsidR="003551F0">
        <w:rPr>
          <w:noProof/>
        </w:rPr>
        <w:t>1</w:t>
      </w:r>
      <w:r w:rsidR="009F55DC">
        <w:rPr>
          <w:lang w:val="en-CA"/>
        </w:rPr>
        <w:fldChar w:fldCharType="end"/>
      </w:r>
      <w:r w:rsidR="007A3243">
        <w:rPr>
          <w:rFonts w:hint="eastAsia"/>
          <w:lang w:val="en-CA" w:eastAsia="ja-JP"/>
        </w:rPr>
        <w:t xml:space="preserve"> </w:t>
      </w:r>
      <w:r w:rsidRPr="00D527DE">
        <w:rPr>
          <w:lang w:val="en-CA"/>
        </w:rPr>
        <w:t>corresponding</w:t>
      </w:r>
      <w:r w:rsidR="00996A2D" w:rsidRPr="00D527DE">
        <w:rPr>
          <w:lang w:val="en-CA" w:eastAsia="ja-JP"/>
        </w:rPr>
        <w:t xml:space="preserve"> </w:t>
      </w:r>
      <w:r w:rsidRPr="00D527DE">
        <w:rPr>
          <w:lang w:val="en-CA"/>
        </w:rPr>
        <w:t>to tlv_type is invoked.</w:t>
      </w:r>
    </w:p>
    <w:bookmarkEnd w:id="2576"/>
    <w:bookmarkEnd w:id="2577"/>
    <w:bookmarkEnd w:id="2578"/>
    <w:bookmarkEnd w:id="2579"/>
    <w:p w14:paraId="66B814F0" w14:textId="77777777" w:rsidR="001A33D0" w:rsidRPr="00D527DE" w:rsidRDefault="001A33D0">
      <w:pPr>
        <w:tabs>
          <w:tab w:val="clear" w:pos="403"/>
          <w:tab w:val="left" w:pos="663"/>
        </w:tabs>
        <w:ind w:left="663" w:hanging="663"/>
        <w:rPr>
          <w:lang w:val="en-CA"/>
        </w:rPr>
      </w:pPr>
    </w:p>
    <w:sectPr w:rsidR="001A33D0" w:rsidRPr="00D527DE" w:rsidSect="004421EF">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0999A" w14:textId="77777777" w:rsidR="00CB2D17" w:rsidRDefault="00CB2D17">
      <w:pPr>
        <w:spacing w:after="0" w:line="240" w:lineRule="auto"/>
      </w:pPr>
      <w:r>
        <w:separator/>
      </w:r>
    </w:p>
  </w:endnote>
  <w:endnote w:type="continuationSeparator" w:id="0">
    <w:p w14:paraId="5530DC01" w14:textId="77777777" w:rsidR="00CB2D17" w:rsidRDefault="00CB2D17">
      <w:pPr>
        <w:spacing w:after="0" w:line="240" w:lineRule="auto"/>
      </w:pPr>
      <w:r>
        <w:continuationSeparator/>
      </w:r>
    </w:p>
  </w:endnote>
  <w:endnote w:type="continuationNotice" w:id="1">
    <w:p w14:paraId="77C9EAB9" w14:textId="77777777" w:rsidR="00CB2D17" w:rsidRDefault="00CB2D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Historic">
    <w:panose1 w:val="020B0502040204020203"/>
    <w:charset w:val="00"/>
    <w:family w:val="swiss"/>
    <w:pitch w:val="variable"/>
    <w:sig w:usb0="800001EF" w:usb1="02000002" w:usb2="0060C080" w:usb3="00000000" w:csb0="00000001" w:csb1="00000000"/>
  </w:font>
  <w:font w:name="游明朝">
    <w:panose1 w:val="02020400000000000000"/>
    <w:charset w:val="80"/>
    <w:family w:val="roman"/>
    <w:pitch w:val="variable"/>
    <w:sig w:usb0="800002E7" w:usb1="2AC7FCFF" w:usb2="00000012" w:usb3="00000000" w:csb0="0002009F"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073CB9" w:rsidRPr="00BA1CC8" w:rsidRDefault="00073CB9"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B1BDD" w14:textId="77777777" w:rsidR="00C5553D" w:rsidRDefault="00C5553D">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4DD6F" w14:textId="77777777" w:rsidR="00C5553D" w:rsidRDefault="00C5553D">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556C1D3D" w:rsidR="00073CB9" w:rsidRPr="00BA1CC8" w:rsidRDefault="00073CB9"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w:t>
    </w:r>
    <w:r>
      <w:rPr>
        <w:sz w:val="20"/>
        <w:lang w:eastAsia="ja-JP"/>
      </w:rPr>
      <w:t>20</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2FAA8DD2" w:rsidR="00073CB9" w:rsidRPr="00BA1CC8" w:rsidRDefault="00073CB9" w:rsidP="00526284">
    <w:pPr>
      <w:pStyle w:val="a9"/>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w:t>
    </w:r>
    <w:r>
      <w:rPr>
        <w:sz w:val="20"/>
        <w:lang w:eastAsia="ja-JP"/>
      </w:rPr>
      <w:t>020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8B756" w14:textId="77777777" w:rsidR="00CB2D17" w:rsidRDefault="00CB2D17">
      <w:pPr>
        <w:spacing w:after="0" w:line="240" w:lineRule="auto"/>
      </w:pPr>
      <w:r>
        <w:separator/>
      </w:r>
    </w:p>
  </w:footnote>
  <w:footnote w:type="continuationSeparator" w:id="0">
    <w:p w14:paraId="2058D5EA" w14:textId="77777777" w:rsidR="00CB2D17" w:rsidRDefault="00CB2D17">
      <w:pPr>
        <w:spacing w:after="0" w:line="240" w:lineRule="auto"/>
      </w:pPr>
      <w:r>
        <w:continuationSeparator/>
      </w:r>
    </w:p>
  </w:footnote>
  <w:footnote w:type="continuationNotice" w:id="1">
    <w:p w14:paraId="7C40AD4C" w14:textId="77777777" w:rsidR="00CB2D17" w:rsidRDefault="00CB2D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27045245" w:rsidR="00073CB9" w:rsidRPr="00151316" w:rsidRDefault="00073CB9" w:rsidP="004421EF">
    <w:pPr>
      <w:pStyle w:val="ab"/>
      <w:spacing w:line="240" w:lineRule="exact"/>
      <w:jc w:val="left"/>
    </w:pPr>
    <w:r w:rsidRPr="00151316">
      <w:t>ISO </w:t>
    </w:r>
    <w:r w:rsidRPr="000E5156">
      <w:t>23090-9:20</w:t>
    </w:r>
    <w:r>
      <w:t>20</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61C4C951" w:rsidR="00073CB9" w:rsidRPr="006E50E0" w:rsidRDefault="00073CB9" w:rsidP="004421EF">
    <w:pPr>
      <w:pStyle w:val="ab"/>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w:t>
    </w:r>
    <w:r>
      <w:rPr>
        <w:b w:val="0"/>
        <w:sz w:val="20"/>
        <w:lang w:eastAsia="ja-JP"/>
      </w:rPr>
      <w:t>20</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92549" w14:textId="77777777" w:rsidR="00C5553D" w:rsidRDefault="00C5553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27443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23252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9ECC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327C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F2F6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6A5E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BC43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56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B65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3ECC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C584A"/>
    <w:multiLevelType w:val="multilevel"/>
    <w:tmpl w:val="B7F8323C"/>
    <w:numStyleLink w:val="SVCBullets"/>
  </w:abstractNum>
  <w:abstractNum w:abstractNumId="1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08DE5B1F"/>
    <w:multiLevelType w:val="multilevel"/>
    <w:tmpl w:val="B7F8323C"/>
    <w:numStyleLink w:val="SVCBullets"/>
  </w:abstractNum>
  <w:abstractNum w:abstractNumId="1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10F133F5"/>
    <w:multiLevelType w:val="multilevel"/>
    <w:tmpl w:val="B7F8323C"/>
    <w:numStyleLink w:val="SVCBullets"/>
  </w:abstractNum>
  <w:abstractNum w:abstractNumId="17"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1F7AE6"/>
    <w:multiLevelType w:val="multilevel"/>
    <w:tmpl w:val="B7F8323C"/>
    <w:numStyleLink w:val="SVCBullets"/>
  </w:abstractNum>
  <w:abstractNum w:abstractNumId="19"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97E1FEE"/>
    <w:multiLevelType w:val="multilevel"/>
    <w:tmpl w:val="B7F8323C"/>
    <w:numStyleLink w:val="SVCBullets"/>
  </w:abstractNum>
  <w:abstractNum w:abstractNumId="21"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2"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017582D"/>
    <w:multiLevelType w:val="multilevel"/>
    <w:tmpl w:val="B7F8323C"/>
    <w:numStyleLink w:val="SVCBullets"/>
  </w:abstractNum>
  <w:abstractNum w:abstractNumId="26"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885B85"/>
    <w:multiLevelType w:val="multilevel"/>
    <w:tmpl w:val="B7F8323C"/>
    <w:numStyleLink w:val="SVCBullets"/>
  </w:abstractNum>
  <w:abstractNum w:abstractNumId="29" w15:restartNumberingAfterBreak="0">
    <w:nsid w:val="2A900DC0"/>
    <w:multiLevelType w:val="multilevel"/>
    <w:tmpl w:val="B7F8323C"/>
    <w:numStyleLink w:val="SVCBullets"/>
  </w:abstractNum>
  <w:abstractNum w:abstractNumId="30" w15:restartNumberingAfterBreak="0">
    <w:nsid w:val="2BE47E2F"/>
    <w:multiLevelType w:val="multilevel"/>
    <w:tmpl w:val="B7F8323C"/>
    <w:numStyleLink w:val="SVCBullets"/>
  </w:abstractNum>
  <w:abstractNum w:abstractNumId="31"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34" w15:restartNumberingAfterBreak="0">
    <w:nsid w:val="2EAC2F9C"/>
    <w:multiLevelType w:val="multilevel"/>
    <w:tmpl w:val="B7F8323C"/>
    <w:numStyleLink w:val="SVCBullets"/>
  </w:abstractNum>
  <w:abstractNum w:abstractNumId="35" w15:restartNumberingAfterBreak="0">
    <w:nsid w:val="2FFB6873"/>
    <w:multiLevelType w:val="multilevel"/>
    <w:tmpl w:val="B7F8323C"/>
    <w:numStyleLink w:val="SVCBullets"/>
  </w:abstractNum>
  <w:abstractNum w:abstractNumId="36"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3160B25"/>
    <w:multiLevelType w:val="multilevel"/>
    <w:tmpl w:val="B7F8323C"/>
    <w:numStyleLink w:val="SVCBullets"/>
  </w:abstractNum>
  <w:abstractNum w:abstractNumId="38" w15:restartNumberingAfterBreak="0">
    <w:nsid w:val="33AC7EB8"/>
    <w:multiLevelType w:val="multilevel"/>
    <w:tmpl w:val="2F1A84DE"/>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pPr>
      <w:rPr>
        <w:rFonts w:cs="Times New Roman"/>
        <w:b w:val="0"/>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9"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36103B62"/>
    <w:multiLevelType w:val="multilevel"/>
    <w:tmpl w:val="B7F8323C"/>
    <w:numStyleLink w:val="SVCBullets"/>
  </w:abstractNum>
  <w:abstractNum w:abstractNumId="42"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3B975FEF"/>
    <w:multiLevelType w:val="multilevel"/>
    <w:tmpl w:val="B7F8323C"/>
    <w:numStyleLink w:val="SVCBullets"/>
  </w:abstractNum>
  <w:abstractNum w:abstractNumId="44"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5"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FE16C09"/>
    <w:multiLevelType w:val="multilevel"/>
    <w:tmpl w:val="B7F8323C"/>
    <w:numStyleLink w:val="SVCBullets"/>
  </w:abstractNum>
  <w:abstractNum w:abstractNumId="47"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6980568"/>
    <w:multiLevelType w:val="multilevel"/>
    <w:tmpl w:val="B7F8323C"/>
    <w:numStyleLink w:val="SVCBullets"/>
  </w:abstractNum>
  <w:abstractNum w:abstractNumId="51" w15:restartNumberingAfterBreak="0">
    <w:nsid w:val="496A2595"/>
    <w:multiLevelType w:val="multilevel"/>
    <w:tmpl w:val="B7F8323C"/>
    <w:numStyleLink w:val="SVCBullets"/>
  </w:abstractNum>
  <w:abstractNum w:abstractNumId="52"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53A6424D"/>
    <w:multiLevelType w:val="multilevel"/>
    <w:tmpl w:val="B7F8323C"/>
    <w:numStyleLink w:val="SVCBullets"/>
  </w:abstractNum>
  <w:abstractNum w:abstractNumId="54"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60705C0"/>
    <w:multiLevelType w:val="multilevel"/>
    <w:tmpl w:val="B7F8323C"/>
    <w:numStyleLink w:val="SVCBullets"/>
  </w:abstractNum>
  <w:abstractNum w:abstractNumId="57"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58613DEA"/>
    <w:multiLevelType w:val="multilevel"/>
    <w:tmpl w:val="B7F8323C"/>
    <w:numStyleLink w:val="SVCBullets"/>
  </w:abstractNum>
  <w:abstractNum w:abstractNumId="60" w15:restartNumberingAfterBreak="0">
    <w:nsid w:val="59B65794"/>
    <w:multiLevelType w:val="multilevel"/>
    <w:tmpl w:val="B7F8323C"/>
    <w:numStyleLink w:val="SVCBullets"/>
  </w:abstractNum>
  <w:abstractNum w:abstractNumId="61" w15:restartNumberingAfterBreak="0">
    <w:nsid w:val="5CB55E56"/>
    <w:multiLevelType w:val="multilevel"/>
    <w:tmpl w:val="B7F8323C"/>
    <w:numStyleLink w:val="SVCBullets"/>
  </w:abstractNum>
  <w:abstractNum w:abstractNumId="62"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7"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70" w15:restartNumberingAfterBreak="0">
    <w:nsid w:val="732100E9"/>
    <w:multiLevelType w:val="multilevel"/>
    <w:tmpl w:val="B7F8323C"/>
    <w:numStyleLink w:val="SVCBullets"/>
  </w:abstractNum>
  <w:abstractNum w:abstractNumId="7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72" w15:restartNumberingAfterBreak="0">
    <w:nsid w:val="736244C6"/>
    <w:multiLevelType w:val="multilevel"/>
    <w:tmpl w:val="B7F8323C"/>
    <w:numStyleLink w:val="SVCBullets"/>
  </w:abstractNum>
  <w:abstractNum w:abstractNumId="73"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D527C53"/>
    <w:multiLevelType w:val="multilevel"/>
    <w:tmpl w:val="B7F8323C"/>
    <w:numStyleLink w:val="SVCBullets"/>
  </w:abstractNum>
  <w:num w:numId="1">
    <w:abstractNumId w:val="38"/>
  </w:num>
  <w:num w:numId="2">
    <w:abstractNumId w:val="38"/>
  </w:num>
  <w:num w:numId="3">
    <w:abstractNumId w:val="38"/>
  </w:num>
  <w:num w:numId="4">
    <w:abstractNumId w:val="38"/>
  </w:num>
  <w:num w:numId="5">
    <w:abstractNumId w:val="38"/>
  </w:num>
  <w:num w:numId="6">
    <w:abstractNumId w:val="38"/>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71"/>
  </w:num>
  <w:num w:numId="14">
    <w:abstractNumId w:val="66"/>
  </w:num>
  <w:num w:numId="15">
    <w:abstractNumId w:val="39"/>
  </w:num>
  <w:num w:numId="16">
    <w:abstractNumId w:val="54"/>
  </w:num>
  <w:num w:numId="17">
    <w:abstractNumId w:val="21"/>
  </w:num>
  <w:num w:numId="18">
    <w:abstractNumId w:val="19"/>
  </w:num>
  <w:num w:numId="19">
    <w:abstractNumId w:val="49"/>
  </w:num>
  <w:num w:numId="20">
    <w:abstractNumId w:val="42"/>
  </w:num>
  <w:num w:numId="21">
    <w:abstractNumId w:val="40"/>
  </w:num>
  <w:num w:numId="22">
    <w:abstractNumId w:val="45"/>
  </w:num>
  <w:num w:numId="23">
    <w:abstractNumId w:val="57"/>
  </w:num>
  <w:num w:numId="24">
    <w:abstractNumId w:val="11"/>
  </w:num>
  <w:num w:numId="25">
    <w:abstractNumId w:val="32"/>
  </w:num>
  <w:num w:numId="26">
    <w:abstractNumId w:val="33"/>
  </w:num>
  <w:num w:numId="27">
    <w:abstractNumId w:val="48"/>
  </w:num>
  <w:num w:numId="28">
    <w:abstractNumId w:val="47"/>
  </w:num>
  <w:num w:numId="29">
    <w:abstractNumId w:val="23"/>
  </w:num>
  <w:num w:numId="30">
    <w:abstractNumId w:val="68"/>
  </w:num>
  <w:num w:numId="31">
    <w:abstractNumId w:val="15"/>
  </w:num>
  <w:num w:numId="3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74"/>
  </w:num>
  <w:num w:numId="35">
    <w:abstractNumId w:val="17"/>
  </w:num>
  <w:num w:numId="36">
    <w:abstractNumId w:val="22"/>
  </w:num>
  <w:num w:numId="37">
    <w:abstractNumId w:val="63"/>
  </w:num>
  <w:num w:numId="38">
    <w:abstractNumId w:val="65"/>
  </w:num>
  <w:num w:numId="39">
    <w:abstractNumId w:val="12"/>
  </w:num>
  <w:num w:numId="40">
    <w:abstractNumId w:val="73"/>
  </w:num>
  <w:num w:numId="41">
    <w:abstractNumId w:val="55"/>
  </w:num>
  <w:num w:numId="42">
    <w:abstractNumId w:val="44"/>
  </w:num>
  <w:num w:numId="43">
    <w:abstractNumId w:val="64"/>
  </w:num>
  <w:num w:numId="44">
    <w:abstractNumId w:val="2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num>
  <w:num w:numId="47">
    <w:abstractNumId w:val="28"/>
  </w:num>
  <w:num w:numId="48">
    <w:abstractNumId w:val="51"/>
  </w:num>
  <w:num w:numId="49">
    <w:abstractNumId w:val="31"/>
  </w:num>
  <w:num w:numId="50">
    <w:abstractNumId w:val="26"/>
  </w:num>
  <w:num w:numId="51">
    <w:abstractNumId w:val="52"/>
  </w:num>
  <w:num w:numId="52">
    <w:abstractNumId w:val="16"/>
  </w:num>
  <w:num w:numId="53">
    <w:abstractNumId w:val="61"/>
  </w:num>
  <w:num w:numId="54">
    <w:abstractNumId w:val="67"/>
  </w:num>
  <w:num w:numId="55">
    <w:abstractNumId w:val="37"/>
  </w:num>
  <w:num w:numId="56">
    <w:abstractNumId w:val="30"/>
  </w:num>
  <w:num w:numId="57">
    <w:abstractNumId w:val="75"/>
  </w:num>
  <w:num w:numId="58">
    <w:abstractNumId w:val="41"/>
  </w:num>
  <w:num w:numId="59">
    <w:abstractNumId w:val="29"/>
  </w:num>
  <w:num w:numId="60">
    <w:abstractNumId w:val="59"/>
  </w:num>
  <w:num w:numId="61">
    <w:abstractNumId w:val="10"/>
  </w:num>
  <w:num w:numId="62">
    <w:abstractNumId w:val="14"/>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0"/>
  </w:num>
  <w:num w:numId="65">
    <w:abstractNumId w:val="24"/>
  </w:num>
  <w:num w:numId="66">
    <w:abstractNumId w:val="20"/>
  </w:num>
  <w:num w:numId="67">
    <w:abstractNumId w:val="60"/>
  </w:num>
  <w:num w:numId="68">
    <w:abstractNumId w:val="49"/>
  </w:num>
  <w:num w:numId="69">
    <w:abstractNumId w:val="56"/>
  </w:num>
  <w:num w:numId="70">
    <w:abstractNumId w:val="18"/>
  </w:num>
  <w:num w:numId="71">
    <w:abstractNumId w:val="38"/>
  </w:num>
  <w:num w:numId="72">
    <w:abstractNumId w:val="38"/>
  </w:num>
  <w:num w:numId="73">
    <w:abstractNumId w:val="62"/>
  </w:num>
  <w:num w:numId="74">
    <w:abstractNumId w:val="58"/>
  </w:num>
  <w:num w:numId="75">
    <w:abstractNumId w:val="34"/>
  </w:num>
  <w:num w:numId="76">
    <w:abstractNumId w:val="43"/>
  </w:num>
  <w:num w:numId="77">
    <w:abstractNumId w:val="72"/>
  </w:num>
  <w:num w:numId="78">
    <w:abstractNumId w:val="50"/>
  </w:num>
  <w:num w:numId="79">
    <w:abstractNumId w:val="35"/>
  </w:num>
  <w:num w:numId="80">
    <w:abstractNumId w:val="46"/>
  </w:num>
  <w:num w:numId="81">
    <w:abstractNumId w:val="25"/>
  </w:num>
  <w:num w:numId="82">
    <w:abstractNumId w:val="53"/>
  </w:num>
  <w:num w:numId="83">
    <w:abstractNumId w:val="0"/>
  </w:num>
  <w:num w:numId="84">
    <w:abstractNumId w:val="1"/>
  </w:num>
  <w:num w:numId="85">
    <w:abstractNumId w:val="2"/>
  </w:num>
  <w:num w:numId="86">
    <w:abstractNumId w:val="3"/>
  </w:num>
  <w:num w:numId="87">
    <w:abstractNumId w:val="8"/>
  </w:num>
  <w:num w:numId="88">
    <w:abstractNumId w:val="4"/>
  </w:num>
  <w:num w:numId="89">
    <w:abstractNumId w:val="5"/>
  </w:num>
  <w:num w:numId="90">
    <w:abstractNumId w:val="6"/>
  </w:num>
  <w:num w:numId="91">
    <w:abstractNumId w:val="7"/>
  </w:num>
  <w:num w:numId="92">
    <w:abstractNumId w:val="9"/>
  </w:num>
  <w:numIdMacAtCleanup w:val="3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mirrorMargins/>
  <w:bordersDoNotSurroundHeader/>
  <w:bordersDoNotSurroundFooter/>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397"/>
  <w:evenAndOddHeaders/>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CCA"/>
    <w:rsid w:val="00000DEA"/>
    <w:rsid w:val="00001443"/>
    <w:rsid w:val="000021F2"/>
    <w:rsid w:val="00002547"/>
    <w:rsid w:val="000031BC"/>
    <w:rsid w:val="00003398"/>
    <w:rsid w:val="00003F01"/>
    <w:rsid w:val="00004530"/>
    <w:rsid w:val="00004D43"/>
    <w:rsid w:val="000055DA"/>
    <w:rsid w:val="000058FB"/>
    <w:rsid w:val="000061D6"/>
    <w:rsid w:val="00006460"/>
    <w:rsid w:val="0000660F"/>
    <w:rsid w:val="00006BB1"/>
    <w:rsid w:val="000072F9"/>
    <w:rsid w:val="00010262"/>
    <w:rsid w:val="00010837"/>
    <w:rsid w:val="00011027"/>
    <w:rsid w:val="00011103"/>
    <w:rsid w:val="00011557"/>
    <w:rsid w:val="000117C8"/>
    <w:rsid w:val="00012FC1"/>
    <w:rsid w:val="00013516"/>
    <w:rsid w:val="00014148"/>
    <w:rsid w:val="00015413"/>
    <w:rsid w:val="00016B2C"/>
    <w:rsid w:val="00016E0C"/>
    <w:rsid w:val="00017257"/>
    <w:rsid w:val="000200A6"/>
    <w:rsid w:val="00020AC2"/>
    <w:rsid w:val="00020CCA"/>
    <w:rsid w:val="000211F2"/>
    <w:rsid w:val="00021C2A"/>
    <w:rsid w:val="00021F29"/>
    <w:rsid w:val="000222C4"/>
    <w:rsid w:val="00022405"/>
    <w:rsid w:val="00023812"/>
    <w:rsid w:val="00023A9E"/>
    <w:rsid w:val="00023F1C"/>
    <w:rsid w:val="0002413C"/>
    <w:rsid w:val="00026B85"/>
    <w:rsid w:val="00027808"/>
    <w:rsid w:val="000303D0"/>
    <w:rsid w:val="00031340"/>
    <w:rsid w:val="000326F3"/>
    <w:rsid w:val="000330EF"/>
    <w:rsid w:val="000333FA"/>
    <w:rsid w:val="00033BAB"/>
    <w:rsid w:val="000346FE"/>
    <w:rsid w:val="000349E3"/>
    <w:rsid w:val="00035024"/>
    <w:rsid w:val="000356FF"/>
    <w:rsid w:val="000368E0"/>
    <w:rsid w:val="00036B2F"/>
    <w:rsid w:val="00036FAA"/>
    <w:rsid w:val="0003707E"/>
    <w:rsid w:val="000374B0"/>
    <w:rsid w:val="000379D2"/>
    <w:rsid w:val="0004072C"/>
    <w:rsid w:val="00040A97"/>
    <w:rsid w:val="00040AD6"/>
    <w:rsid w:val="00040CCB"/>
    <w:rsid w:val="00041D96"/>
    <w:rsid w:val="00041F73"/>
    <w:rsid w:val="00042C68"/>
    <w:rsid w:val="0004333C"/>
    <w:rsid w:val="00043836"/>
    <w:rsid w:val="00043929"/>
    <w:rsid w:val="00043D57"/>
    <w:rsid w:val="0004401F"/>
    <w:rsid w:val="00044FDB"/>
    <w:rsid w:val="000454FE"/>
    <w:rsid w:val="00045D5E"/>
    <w:rsid w:val="00046C72"/>
    <w:rsid w:val="00046FDC"/>
    <w:rsid w:val="0004798E"/>
    <w:rsid w:val="0005029F"/>
    <w:rsid w:val="000504D1"/>
    <w:rsid w:val="00050989"/>
    <w:rsid w:val="00052262"/>
    <w:rsid w:val="0005263E"/>
    <w:rsid w:val="000527ED"/>
    <w:rsid w:val="00052BC4"/>
    <w:rsid w:val="00053CB1"/>
    <w:rsid w:val="00054252"/>
    <w:rsid w:val="00055455"/>
    <w:rsid w:val="00055473"/>
    <w:rsid w:val="000554F6"/>
    <w:rsid w:val="00056462"/>
    <w:rsid w:val="00056A3B"/>
    <w:rsid w:val="00057187"/>
    <w:rsid w:val="00060093"/>
    <w:rsid w:val="00060D0B"/>
    <w:rsid w:val="000615D6"/>
    <w:rsid w:val="000622C5"/>
    <w:rsid w:val="00063810"/>
    <w:rsid w:val="00063F44"/>
    <w:rsid w:val="00063F7C"/>
    <w:rsid w:val="00064A92"/>
    <w:rsid w:val="00064C88"/>
    <w:rsid w:val="0006543D"/>
    <w:rsid w:val="00065D9E"/>
    <w:rsid w:val="00066DB2"/>
    <w:rsid w:val="00066E81"/>
    <w:rsid w:val="00071470"/>
    <w:rsid w:val="00071857"/>
    <w:rsid w:val="00072136"/>
    <w:rsid w:val="00072642"/>
    <w:rsid w:val="00073CB9"/>
    <w:rsid w:val="00073E5A"/>
    <w:rsid w:val="000748D0"/>
    <w:rsid w:val="0007540B"/>
    <w:rsid w:val="00080566"/>
    <w:rsid w:val="00080EB5"/>
    <w:rsid w:val="0008106E"/>
    <w:rsid w:val="00081990"/>
    <w:rsid w:val="00081BF7"/>
    <w:rsid w:val="00082029"/>
    <w:rsid w:val="0008246F"/>
    <w:rsid w:val="00083157"/>
    <w:rsid w:val="0008361D"/>
    <w:rsid w:val="00085D9B"/>
    <w:rsid w:val="00086EDD"/>
    <w:rsid w:val="00087AE7"/>
    <w:rsid w:val="00087EC2"/>
    <w:rsid w:val="00090662"/>
    <w:rsid w:val="00093A4A"/>
    <w:rsid w:val="000946BF"/>
    <w:rsid w:val="00094753"/>
    <w:rsid w:val="00094CC4"/>
    <w:rsid w:val="00094D91"/>
    <w:rsid w:val="000959A9"/>
    <w:rsid w:val="00095CE6"/>
    <w:rsid w:val="0009749E"/>
    <w:rsid w:val="000976A3"/>
    <w:rsid w:val="0009771B"/>
    <w:rsid w:val="00097A12"/>
    <w:rsid w:val="00097BBF"/>
    <w:rsid w:val="00097D5D"/>
    <w:rsid w:val="00097D8A"/>
    <w:rsid w:val="00097E75"/>
    <w:rsid w:val="000A00C4"/>
    <w:rsid w:val="000A0908"/>
    <w:rsid w:val="000A0A65"/>
    <w:rsid w:val="000A0A6D"/>
    <w:rsid w:val="000A1BA7"/>
    <w:rsid w:val="000A220D"/>
    <w:rsid w:val="000A23D5"/>
    <w:rsid w:val="000A2418"/>
    <w:rsid w:val="000A2C6F"/>
    <w:rsid w:val="000A4AD6"/>
    <w:rsid w:val="000A66E6"/>
    <w:rsid w:val="000A67C8"/>
    <w:rsid w:val="000A7BA1"/>
    <w:rsid w:val="000B1659"/>
    <w:rsid w:val="000B2038"/>
    <w:rsid w:val="000B3A90"/>
    <w:rsid w:val="000B47EB"/>
    <w:rsid w:val="000B4AFE"/>
    <w:rsid w:val="000B5021"/>
    <w:rsid w:val="000B5029"/>
    <w:rsid w:val="000B6B98"/>
    <w:rsid w:val="000B7939"/>
    <w:rsid w:val="000C033F"/>
    <w:rsid w:val="000C0C44"/>
    <w:rsid w:val="000C1849"/>
    <w:rsid w:val="000C18F5"/>
    <w:rsid w:val="000C2ACC"/>
    <w:rsid w:val="000C34D1"/>
    <w:rsid w:val="000C43B8"/>
    <w:rsid w:val="000C43DE"/>
    <w:rsid w:val="000C57BF"/>
    <w:rsid w:val="000C59B5"/>
    <w:rsid w:val="000C62BB"/>
    <w:rsid w:val="000D040E"/>
    <w:rsid w:val="000D0905"/>
    <w:rsid w:val="000D0C85"/>
    <w:rsid w:val="000D1800"/>
    <w:rsid w:val="000D2957"/>
    <w:rsid w:val="000D2CD2"/>
    <w:rsid w:val="000D30E9"/>
    <w:rsid w:val="000D3BCE"/>
    <w:rsid w:val="000D3FFB"/>
    <w:rsid w:val="000D47A9"/>
    <w:rsid w:val="000D4BB1"/>
    <w:rsid w:val="000D600E"/>
    <w:rsid w:val="000D6E57"/>
    <w:rsid w:val="000D7C8F"/>
    <w:rsid w:val="000E00AA"/>
    <w:rsid w:val="000E09EC"/>
    <w:rsid w:val="000E142E"/>
    <w:rsid w:val="000E1EA8"/>
    <w:rsid w:val="000E2DE2"/>
    <w:rsid w:val="000E34A8"/>
    <w:rsid w:val="000E4017"/>
    <w:rsid w:val="000E44B9"/>
    <w:rsid w:val="000E46A2"/>
    <w:rsid w:val="000E5156"/>
    <w:rsid w:val="000E529B"/>
    <w:rsid w:val="000E595F"/>
    <w:rsid w:val="000E5A3B"/>
    <w:rsid w:val="000E61D7"/>
    <w:rsid w:val="000E661F"/>
    <w:rsid w:val="000E7618"/>
    <w:rsid w:val="000F1240"/>
    <w:rsid w:val="000F2815"/>
    <w:rsid w:val="000F423F"/>
    <w:rsid w:val="000F46E2"/>
    <w:rsid w:val="000F4CBD"/>
    <w:rsid w:val="000F56D0"/>
    <w:rsid w:val="000F6AE8"/>
    <w:rsid w:val="000F6E4E"/>
    <w:rsid w:val="000F720A"/>
    <w:rsid w:val="001010F4"/>
    <w:rsid w:val="0010242C"/>
    <w:rsid w:val="001027CE"/>
    <w:rsid w:val="0010314C"/>
    <w:rsid w:val="00106833"/>
    <w:rsid w:val="001070BA"/>
    <w:rsid w:val="001072E8"/>
    <w:rsid w:val="001103D0"/>
    <w:rsid w:val="00110782"/>
    <w:rsid w:val="00110789"/>
    <w:rsid w:val="0011112C"/>
    <w:rsid w:val="00112373"/>
    <w:rsid w:val="001133DA"/>
    <w:rsid w:val="00113BAC"/>
    <w:rsid w:val="00114E1F"/>
    <w:rsid w:val="00116FAE"/>
    <w:rsid w:val="00117B7B"/>
    <w:rsid w:val="00120E20"/>
    <w:rsid w:val="00121DEE"/>
    <w:rsid w:val="00122317"/>
    <w:rsid w:val="00122D1C"/>
    <w:rsid w:val="00123B20"/>
    <w:rsid w:val="00124F02"/>
    <w:rsid w:val="0012675F"/>
    <w:rsid w:val="0012685A"/>
    <w:rsid w:val="00126B4A"/>
    <w:rsid w:val="00126F5D"/>
    <w:rsid w:val="00126F6A"/>
    <w:rsid w:val="0012723B"/>
    <w:rsid w:val="00127B01"/>
    <w:rsid w:val="00130FB8"/>
    <w:rsid w:val="0013104F"/>
    <w:rsid w:val="001312F5"/>
    <w:rsid w:val="00131557"/>
    <w:rsid w:val="00131E17"/>
    <w:rsid w:val="00132699"/>
    <w:rsid w:val="001328F1"/>
    <w:rsid w:val="00132C8E"/>
    <w:rsid w:val="00133406"/>
    <w:rsid w:val="00133C98"/>
    <w:rsid w:val="0013471A"/>
    <w:rsid w:val="001364CC"/>
    <w:rsid w:val="00136E4B"/>
    <w:rsid w:val="00136FF0"/>
    <w:rsid w:val="001372A1"/>
    <w:rsid w:val="00137D27"/>
    <w:rsid w:val="00140D11"/>
    <w:rsid w:val="00140EED"/>
    <w:rsid w:val="00140F3C"/>
    <w:rsid w:val="001410F7"/>
    <w:rsid w:val="00143722"/>
    <w:rsid w:val="0014508F"/>
    <w:rsid w:val="001450FB"/>
    <w:rsid w:val="00150A52"/>
    <w:rsid w:val="00151C59"/>
    <w:rsid w:val="0015223D"/>
    <w:rsid w:val="00152F95"/>
    <w:rsid w:val="00154021"/>
    <w:rsid w:val="00155722"/>
    <w:rsid w:val="001558E8"/>
    <w:rsid w:val="001559A5"/>
    <w:rsid w:val="001568B5"/>
    <w:rsid w:val="00157011"/>
    <w:rsid w:val="00162A90"/>
    <w:rsid w:val="001636E9"/>
    <w:rsid w:val="00163E4D"/>
    <w:rsid w:val="001641FF"/>
    <w:rsid w:val="00165478"/>
    <w:rsid w:val="00166A3C"/>
    <w:rsid w:val="001677DC"/>
    <w:rsid w:val="00167FCE"/>
    <w:rsid w:val="00170B1C"/>
    <w:rsid w:val="00172313"/>
    <w:rsid w:val="001723F8"/>
    <w:rsid w:val="00172425"/>
    <w:rsid w:val="00173887"/>
    <w:rsid w:val="00173F0C"/>
    <w:rsid w:val="0017480B"/>
    <w:rsid w:val="001754F5"/>
    <w:rsid w:val="001803C0"/>
    <w:rsid w:val="00180522"/>
    <w:rsid w:val="00180B4C"/>
    <w:rsid w:val="00181532"/>
    <w:rsid w:val="0018169F"/>
    <w:rsid w:val="00181A41"/>
    <w:rsid w:val="00181B9D"/>
    <w:rsid w:val="00183557"/>
    <w:rsid w:val="00183677"/>
    <w:rsid w:val="00184FFF"/>
    <w:rsid w:val="00186BAC"/>
    <w:rsid w:val="001879EB"/>
    <w:rsid w:val="00190D0D"/>
    <w:rsid w:val="001924AA"/>
    <w:rsid w:val="00192C87"/>
    <w:rsid w:val="00193382"/>
    <w:rsid w:val="001933B5"/>
    <w:rsid w:val="001946E1"/>
    <w:rsid w:val="0019511C"/>
    <w:rsid w:val="001963ED"/>
    <w:rsid w:val="001971D9"/>
    <w:rsid w:val="001A01E3"/>
    <w:rsid w:val="001A03C9"/>
    <w:rsid w:val="001A0B0F"/>
    <w:rsid w:val="001A119E"/>
    <w:rsid w:val="001A2257"/>
    <w:rsid w:val="001A274E"/>
    <w:rsid w:val="001A33D0"/>
    <w:rsid w:val="001A40EB"/>
    <w:rsid w:val="001A4B76"/>
    <w:rsid w:val="001A508C"/>
    <w:rsid w:val="001A54AD"/>
    <w:rsid w:val="001A6231"/>
    <w:rsid w:val="001A7758"/>
    <w:rsid w:val="001B0E54"/>
    <w:rsid w:val="001B1529"/>
    <w:rsid w:val="001B1E84"/>
    <w:rsid w:val="001B2982"/>
    <w:rsid w:val="001B3601"/>
    <w:rsid w:val="001B51CD"/>
    <w:rsid w:val="001B658C"/>
    <w:rsid w:val="001B658D"/>
    <w:rsid w:val="001C0549"/>
    <w:rsid w:val="001C082F"/>
    <w:rsid w:val="001C0C47"/>
    <w:rsid w:val="001C15DB"/>
    <w:rsid w:val="001C1D7D"/>
    <w:rsid w:val="001C202F"/>
    <w:rsid w:val="001C2CEA"/>
    <w:rsid w:val="001C4528"/>
    <w:rsid w:val="001C4BA1"/>
    <w:rsid w:val="001C5A07"/>
    <w:rsid w:val="001C6A96"/>
    <w:rsid w:val="001C6B67"/>
    <w:rsid w:val="001D241D"/>
    <w:rsid w:val="001D4EE3"/>
    <w:rsid w:val="001D5DB3"/>
    <w:rsid w:val="001D5EEB"/>
    <w:rsid w:val="001E4219"/>
    <w:rsid w:val="001E541F"/>
    <w:rsid w:val="001E5F59"/>
    <w:rsid w:val="001E6515"/>
    <w:rsid w:val="001E691D"/>
    <w:rsid w:val="001E7496"/>
    <w:rsid w:val="001F09B2"/>
    <w:rsid w:val="001F0C41"/>
    <w:rsid w:val="001F1B33"/>
    <w:rsid w:val="001F3A52"/>
    <w:rsid w:val="001F3B93"/>
    <w:rsid w:val="001F3EEB"/>
    <w:rsid w:val="001F5F54"/>
    <w:rsid w:val="001F5FB9"/>
    <w:rsid w:val="001F623F"/>
    <w:rsid w:val="001F73FB"/>
    <w:rsid w:val="00200267"/>
    <w:rsid w:val="0020187B"/>
    <w:rsid w:val="00202274"/>
    <w:rsid w:val="00203B19"/>
    <w:rsid w:val="00203D2F"/>
    <w:rsid w:val="0020425B"/>
    <w:rsid w:val="00204272"/>
    <w:rsid w:val="002049C6"/>
    <w:rsid w:val="00204AAD"/>
    <w:rsid w:val="00205F23"/>
    <w:rsid w:val="00206490"/>
    <w:rsid w:val="0020679D"/>
    <w:rsid w:val="0020699C"/>
    <w:rsid w:val="00206D68"/>
    <w:rsid w:val="00210093"/>
    <w:rsid w:val="00210FA0"/>
    <w:rsid w:val="00211010"/>
    <w:rsid w:val="00211846"/>
    <w:rsid w:val="00211B50"/>
    <w:rsid w:val="00211D95"/>
    <w:rsid w:val="00213034"/>
    <w:rsid w:val="00214341"/>
    <w:rsid w:val="00214C6E"/>
    <w:rsid w:val="00214EC7"/>
    <w:rsid w:val="002158CC"/>
    <w:rsid w:val="00216B10"/>
    <w:rsid w:val="00217E28"/>
    <w:rsid w:val="00220C6B"/>
    <w:rsid w:val="00221FE9"/>
    <w:rsid w:val="00222C0D"/>
    <w:rsid w:val="002243D6"/>
    <w:rsid w:val="00224568"/>
    <w:rsid w:val="00224CB4"/>
    <w:rsid w:val="00225918"/>
    <w:rsid w:val="00225E26"/>
    <w:rsid w:val="00227EB8"/>
    <w:rsid w:val="00231FA9"/>
    <w:rsid w:val="0023302E"/>
    <w:rsid w:val="002331EA"/>
    <w:rsid w:val="002338CF"/>
    <w:rsid w:val="00233FC3"/>
    <w:rsid w:val="002357F1"/>
    <w:rsid w:val="0023682F"/>
    <w:rsid w:val="00240620"/>
    <w:rsid w:val="00242299"/>
    <w:rsid w:val="00242DEB"/>
    <w:rsid w:val="00242E0C"/>
    <w:rsid w:val="00243A29"/>
    <w:rsid w:val="00243BC0"/>
    <w:rsid w:val="00245177"/>
    <w:rsid w:val="002451EA"/>
    <w:rsid w:val="00246100"/>
    <w:rsid w:val="002461EC"/>
    <w:rsid w:val="00247D12"/>
    <w:rsid w:val="00250BE2"/>
    <w:rsid w:val="00250E67"/>
    <w:rsid w:val="00252CEF"/>
    <w:rsid w:val="002533AD"/>
    <w:rsid w:val="0025392A"/>
    <w:rsid w:val="00254697"/>
    <w:rsid w:val="00255688"/>
    <w:rsid w:val="002600C3"/>
    <w:rsid w:val="00262E14"/>
    <w:rsid w:val="00263E86"/>
    <w:rsid w:val="00264095"/>
    <w:rsid w:val="00264956"/>
    <w:rsid w:val="00264998"/>
    <w:rsid w:val="00264A12"/>
    <w:rsid w:val="00264B7E"/>
    <w:rsid w:val="00265211"/>
    <w:rsid w:val="0026698D"/>
    <w:rsid w:val="002702EA"/>
    <w:rsid w:val="00270395"/>
    <w:rsid w:val="0027068D"/>
    <w:rsid w:val="00270A3D"/>
    <w:rsid w:val="00270D44"/>
    <w:rsid w:val="00271B97"/>
    <w:rsid w:val="00272166"/>
    <w:rsid w:val="002725E9"/>
    <w:rsid w:val="00272C36"/>
    <w:rsid w:val="00273347"/>
    <w:rsid w:val="00276715"/>
    <w:rsid w:val="002767DD"/>
    <w:rsid w:val="0027687F"/>
    <w:rsid w:val="00276C35"/>
    <w:rsid w:val="0027737E"/>
    <w:rsid w:val="00280745"/>
    <w:rsid w:val="00280F36"/>
    <w:rsid w:val="00281AD5"/>
    <w:rsid w:val="00281F40"/>
    <w:rsid w:val="002827BA"/>
    <w:rsid w:val="00283788"/>
    <w:rsid w:val="00283DF6"/>
    <w:rsid w:val="00284FAE"/>
    <w:rsid w:val="00286C8F"/>
    <w:rsid w:val="00287417"/>
    <w:rsid w:val="00287B35"/>
    <w:rsid w:val="0029015C"/>
    <w:rsid w:val="00290EBA"/>
    <w:rsid w:val="0029127A"/>
    <w:rsid w:val="002912E2"/>
    <w:rsid w:val="00293DFF"/>
    <w:rsid w:val="00294FB0"/>
    <w:rsid w:val="0029696A"/>
    <w:rsid w:val="00297060"/>
    <w:rsid w:val="002A0C8D"/>
    <w:rsid w:val="002A25C5"/>
    <w:rsid w:val="002A3269"/>
    <w:rsid w:val="002A51DA"/>
    <w:rsid w:val="002A522F"/>
    <w:rsid w:val="002A5251"/>
    <w:rsid w:val="002A605E"/>
    <w:rsid w:val="002A61B1"/>
    <w:rsid w:val="002A6307"/>
    <w:rsid w:val="002A6482"/>
    <w:rsid w:val="002A7126"/>
    <w:rsid w:val="002A7843"/>
    <w:rsid w:val="002A7CD1"/>
    <w:rsid w:val="002B011C"/>
    <w:rsid w:val="002B03CD"/>
    <w:rsid w:val="002B05DA"/>
    <w:rsid w:val="002B0B69"/>
    <w:rsid w:val="002B105E"/>
    <w:rsid w:val="002B4402"/>
    <w:rsid w:val="002B5C46"/>
    <w:rsid w:val="002B65AC"/>
    <w:rsid w:val="002B6632"/>
    <w:rsid w:val="002B68B5"/>
    <w:rsid w:val="002B6C55"/>
    <w:rsid w:val="002B700E"/>
    <w:rsid w:val="002B7995"/>
    <w:rsid w:val="002B7FB2"/>
    <w:rsid w:val="002C008A"/>
    <w:rsid w:val="002C056E"/>
    <w:rsid w:val="002C058F"/>
    <w:rsid w:val="002C15E6"/>
    <w:rsid w:val="002C1775"/>
    <w:rsid w:val="002C21AA"/>
    <w:rsid w:val="002C27B7"/>
    <w:rsid w:val="002C2A93"/>
    <w:rsid w:val="002C32AA"/>
    <w:rsid w:val="002C3A5D"/>
    <w:rsid w:val="002C3B6E"/>
    <w:rsid w:val="002C453D"/>
    <w:rsid w:val="002C4D3E"/>
    <w:rsid w:val="002C6190"/>
    <w:rsid w:val="002C7BA3"/>
    <w:rsid w:val="002C7CA4"/>
    <w:rsid w:val="002D047C"/>
    <w:rsid w:val="002D3AC8"/>
    <w:rsid w:val="002D44D9"/>
    <w:rsid w:val="002D4ED7"/>
    <w:rsid w:val="002D663C"/>
    <w:rsid w:val="002D73CB"/>
    <w:rsid w:val="002D765D"/>
    <w:rsid w:val="002E01EF"/>
    <w:rsid w:val="002E0497"/>
    <w:rsid w:val="002E04E2"/>
    <w:rsid w:val="002E06B9"/>
    <w:rsid w:val="002E0796"/>
    <w:rsid w:val="002E141E"/>
    <w:rsid w:val="002E37E1"/>
    <w:rsid w:val="002E5E69"/>
    <w:rsid w:val="002F08A0"/>
    <w:rsid w:val="002F1B5B"/>
    <w:rsid w:val="002F2CB1"/>
    <w:rsid w:val="002F33CA"/>
    <w:rsid w:val="002F4C15"/>
    <w:rsid w:val="002F67E2"/>
    <w:rsid w:val="002F69B6"/>
    <w:rsid w:val="002F70BA"/>
    <w:rsid w:val="002F7D7C"/>
    <w:rsid w:val="00300C0D"/>
    <w:rsid w:val="00301531"/>
    <w:rsid w:val="00303666"/>
    <w:rsid w:val="003038BD"/>
    <w:rsid w:val="00305C71"/>
    <w:rsid w:val="00306072"/>
    <w:rsid w:val="003062DD"/>
    <w:rsid w:val="0031012D"/>
    <w:rsid w:val="003105AE"/>
    <w:rsid w:val="00310B72"/>
    <w:rsid w:val="003115B2"/>
    <w:rsid w:val="00311BF2"/>
    <w:rsid w:val="0031310A"/>
    <w:rsid w:val="0031367E"/>
    <w:rsid w:val="00313CF0"/>
    <w:rsid w:val="00314414"/>
    <w:rsid w:val="00314BDE"/>
    <w:rsid w:val="00315AEB"/>
    <w:rsid w:val="00315AF3"/>
    <w:rsid w:val="00315B6C"/>
    <w:rsid w:val="00315E86"/>
    <w:rsid w:val="00315F20"/>
    <w:rsid w:val="0031626A"/>
    <w:rsid w:val="00316A30"/>
    <w:rsid w:val="00316B88"/>
    <w:rsid w:val="003216A7"/>
    <w:rsid w:val="00321BED"/>
    <w:rsid w:val="0032202A"/>
    <w:rsid w:val="00322697"/>
    <w:rsid w:val="00323639"/>
    <w:rsid w:val="0032480C"/>
    <w:rsid w:val="003248B1"/>
    <w:rsid w:val="003255B0"/>
    <w:rsid w:val="003258A4"/>
    <w:rsid w:val="0032593F"/>
    <w:rsid w:val="003266EB"/>
    <w:rsid w:val="003274AC"/>
    <w:rsid w:val="00327612"/>
    <w:rsid w:val="00327E87"/>
    <w:rsid w:val="0033127A"/>
    <w:rsid w:val="00331ACC"/>
    <w:rsid w:val="00331E12"/>
    <w:rsid w:val="0033217F"/>
    <w:rsid w:val="00332555"/>
    <w:rsid w:val="00332D68"/>
    <w:rsid w:val="00333718"/>
    <w:rsid w:val="00334311"/>
    <w:rsid w:val="003346FF"/>
    <w:rsid w:val="003354F0"/>
    <w:rsid w:val="00335A0A"/>
    <w:rsid w:val="00335BDF"/>
    <w:rsid w:val="003363F7"/>
    <w:rsid w:val="00340326"/>
    <w:rsid w:val="0034123A"/>
    <w:rsid w:val="003412F8"/>
    <w:rsid w:val="0034164C"/>
    <w:rsid w:val="00341E6C"/>
    <w:rsid w:val="00343977"/>
    <w:rsid w:val="00344241"/>
    <w:rsid w:val="003465F1"/>
    <w:rsid w:val="0035004B"/>
    <w:rsid w:val="003500F5"/>
    <w:rsid w:val="0035215D"/>
    <w:rsid w:val="003528FB"/>
    <w:rsid w:val="00353B8B"/>
    <w:rsid w:val="003543E7"/>
    <w:rsid w:val="00354C32"/>
    <w:rsid w:val="003551F0"/>
    <w:rsid w:val="00355FD8"/>
    <w:rsid w:val="003569BD"/>
    <w:rsid w:val="00362220"/>
    <w:rsid w:val="00363056"/>
    <w:rsid w:val="00363539"/>
    <w:rsid w:val="00363A1C"/>
    <w:rsid w:val="00363BA1"/>
    <w:rsid w:val="00363E86"/>
    <w:rsid w:val="0036543D"/>
    <w:rsid w:val="0036560D"/>
    <w:rsid w:val="003672AA"/>
    <w:rsid w:val="0037065C"/>
    <w:rsid w:val="00371A79"/>
    <w:rsid w:val="00372122"/>
    <w:rsid w:val="003723CE"/>
    <w:rsid w:val="003727E3"/>
    <w:rsid w:val="003732EB"/>
    <w:rsid w:val="00373669"/>
    <w:rsid w:val="00373E35"/>
    <w:rsid w:val="00374CE3"/>
    <w:rsid w:val="0038083F"/>
    <w:rsid w:val="00380C98"/>
    <w:rsid w:val="0038166B"/>
    <w:rsid w:val="00381E8B"/>
    <w:rsid w:val="0038238A"/>
    <w:rsid w:val="003833F2"/>
    <w:rsid w:val="003835CC"/>
    <w:rsid w:val="00383F40"/>
    <w:rsid w:val="003863B0"/>
    <w:rsid w:val="00386557"/>
    <w:rsid w:val="0038687F"/>
    <w:rsid w:val="00386C1C"/>
    <w:rsid w:val="0039136C"/>
    <w:rsid w:val="003915F1"/>
    <w:rsid w:val="00392C9D"/>
    <w:rsid w:val="00393D4F"/>
    <w:rsid w:val="00394AE9"/>
    <w:rsid w:val="00394C57"/>
    <w:rsid w:val="00395E0A"/>
    <w:rsid w:val="00395E39"/>
    <w:rsid w:val="0039619B"/>
    <w:rsid w:val="003961EF"/>
    <w:rsid w:val="0039646E"/>
    <w:rsid w:val="003967BA"/>
    <w:rsid w:val="00397938"/>
    <w:rsid w:val="003A06CF"/>
    <w:rsid w:val="003A2212"/>
    <w:rsid w:val="003A22A7"/>
    <w:rsid w:val="003A316F"/>
    <w:rsid w:val="003A360A"/>
    <w:rsid w:val="003A46A5"/>
    <w:rsid w:val="003A4F96"/>
    <w:rsid w:val="003A6F3D"/>
    <w:rsid w:val="003A708F"/>
    <w:rsid w:val="003A78B4"/>
    <w:rsid w:val="003B16B2"/>
    <w:rsid w:val="003B23A4"/>
    <w:rsid w:val="003B2D30"/>
    <w:rsid w:val="003B40F4"/>
    <w:rsid w:val="003B474B"/>
    <w:rsid w:val="003B4A5C"/>
    <w:rsid w:val="003B7656"/>
    <w:rsid w:val="003B7956"/>
    <w:rsid w:val="003C00D2"/>
    <w:rsid w:val="003C01FF"/>
    <w:rsid w:val="003C069B"/>
    <w:rsid w:val="003C14DC"/>
    <w:rsid w:val="003C1900"/>
    <w:rsid w:val="003C2B85"/>
    <w:rsid w:val="003C2C96"/>
    <w:rsid w:val="003C4E35"/>
    <w:rsid w:val="003C4F6A"/>
    <w:rsid w:val="003C500D"/>
    <w:rsid w:val="003C533C"/>
    <w:rsid w:val="003C5A8F"/>
    <w:rsid w:val="003C5AF7"/>
    <w:rsid w:val="003D05A1"/>
    <w:rsid w:val="003D0ADF"/>
    <w:rsid w:val="003D0F0D"/>
    <w:rsid w:val="003D257A"/>
    <w:rsid w:val="003D2FBA"/>
    <w:rsid w:val="003D3D44"/>
    <w:rsid w:val="003D3D9D"/>
    <w:rsid w:val="003D415A"/>
    <w:rsid w:val="003D4E97"/>
    <w:rsid w:val="003D4EF2"/>
    <w:rsid w:val="003D5A1B"/>
    <w:rsid w:val="003D5C74"/>
    <w:rsid w:val="003D6059"/>
    <w:rsid w:val="003D670D"/>
    <w:rsid w:val="003D729C"/>
    <w:rsid w:val="003D77FA"/>
    <w:rsid w:val="003E0B48"/>
    <w:rsid w:val="003E1710"/>
    <w:rsid w:val="003E2A52"/>
    <w:rsid w:val="003E44BB"/>
    <w:rsid w:val="003E4AB3"/>
    <w:rsid w:val="003F0426"/>
    <w:rsid w:val="003F1023"/>
    <w:rsid w:val="003F127C"/>
    <w:rsid w:val="003F2196"/>
    <w:rsid w:val="003F2B0E"/>
    <w:rsid w:val="003F492C"/>
    <w:rsid w:val="003F57D1"/>
    <w:rsid w:val="003F57F6"/>
    <w:rsid w:val="003F5B28"/>
    <w:rsid w:val="003F5C5E"/>
    <w:rsid w:val="003F6A6C"/>
    <w:rsid w:val="003F732C"/>
    <w:rsid w:val="003F73F6"/>
    <w:rsid w:val="003F7F87"/>
    <w:rsid w:val="004005C7"/>
    <w:rsid w:val="00400A34"/>
    <w:rsid w:val="00400F60"/>
    <w:rsid w:val="004014E9"/>
    <w:rsid w:val="004020D5"/>
    <w:rsid w:val="0040235F"/>
    <w:rsid w:val="004028A0"/>
    <w:rsid w:val="00402FB2"/>
    <w:rsid w:val="00403F53"/>
    <w:rsid w:val="00404891"/>
    <w:rsid w:val="00404DBD"/>
    <w:rsid w:val="00405177"/>
    <w:rsid w:val="00405602"/>
    <w:rsid w:val="00405A5E"/>
    <w:rsid w:val="004067D1"/>
    <w:rsid w:val="00407533"/>
    <w:rsid w:val="00407EBD"/>
    <w:rsid w:val="004105D7"/>
    <w:rsid w:val="00410DAE"/>
    <w:rsid w:val="004110A7"/>
    <w:rsid w:val="004119E4"/>
    <w:rsid w:val="00411B5A"/>
    <w:rsid w:val="00411D27"/>
    <w:rsid w:val="00413C67"/>
    <w:rsid w:val="00414980"/>
    <w:rsid w:val="00414E74"/>
    <w:rsid w:val="004152B2"/>
    <w:rsid w:val="00415E86"/>
    <w:rsid w:val="00415EF8"/>
    <w:rsid w:val="004172D1"/>
    <w:rsid w:val="00417449"/>
    <w:rsid w:val="004176C6"/>
    <w:rsid w:val="004200FE"/>
    <w:rsid w:val="004215E9"/>
    <w:rsid w:val="00421B05"/>
    <w:rsid w:val="004234D7"/>
    <w:rsid w:val="00423923"/>
    <w:rsid w:val="00423CAF"/>
    <w:rsid w:val="00423E21"/>
    <w:rsid w:val="00425349"/>
    <w:rsid w:val="00425DBA"/>
    <w:rsid w:val="00425E30"/>
    <w:rsid w:val="0042721F"/>
    <w:rsid w:val="004277FA"/>
    <w:rsid w:val="00427928"/>
    <w:rsid w:val="0043062B"/>
    <w:rsid w:val="004321DD"/>
    <w:rsid w:val="004321F1"/>
    <w:rsid w:val="00432781"/>
    <w:rsid w:val="00433006"/>
    <w:rsid w:val="00433C09"/>
    <w:rsid w:val="00434E92"/>
    <w:rsid w:val="00434F69"/>
    <w:rsid w:val="00435867"/>
    <w:rsid w:val="00435AFB"/>
    <w:rsid w:val="004362C0"/>
    <w:rsid w:val="004404F8"/>
    <w:rsid w:val="004413AC"/>
    <w:rsid w:val="004418D0"/>
    <w:rsid w:val="00441941"/>
    <w:rsid w:val="00441A23"/>
    <w:rsid w:val="00441A33"/>
    <w:rsid w:val="00441BED"/>
    <w:rsid w:val="004421EF"/>
    <w:rsid w:val="0044227E"/>
    <w:rsid w:val="0044296C"/>
    <w:rsid w:val="00442EC3"/>
    <w:rsid w:val="00443F1A"/>
    <w:rsid w:val="004443EE"/>
    <w:rsid w:val="004448FF"/>
    <w:rsid w:val="00444CDE"/>
    <w:rsid w:val="00446A11"/>
    <w:rsid w:val="00447CA5"/>
    <w:rsid w:val="00450412"/>
    <w:rsid w:val="00450609"/>
    <w:rsid w:val="0045079E"/>
    <w:rsid w:val="004515D5"/>
    <w:rsid w:val="0045233C"/>
    <w:rsid w:val="00452433"/>
    <w:rsid w:val="00453456"/>
    <w:rsid w:val="004547E6"/>
    <w:rsid w:val="00455877"/>
    <w:rsid w:val="00456417"/>
    <w:rsid w:val="00457B80"/>
    <w:rsid w:val="00461600"/>
    <w:rsid w:val="004618ED"/>
    <w:rsid w:val="00461AA9"/>
    <w:rsid w:val="0046252D"/>
    <w:rsid w:val="004638EC"/>
    <w:rsid w:val="004650BE"/>
    <w:rsid w:val="004677AC"/>
    <w:rsid w:val="00470FFC"/>
    <w:rsid w:val="00471927"/>
    <w:rsid w:val="00472810"/>
    <w:rsid w:val="00473298"/>
    <w:rsid w:val="00473C41"/>
    <w:rsid w:val="0047455D"/>
    <w:rsid w:val="00474CBB"/>
    <w:rsid w:val="004768D7"/>
    <w:rsid w:val="00476F27"/>
    <w:rsid w:val="004775E6"/>
    <w:rsid w:val="00480B36"/>
    <w:rsid w:val="00481387"/>
    <w:rsid w:val="00482394"/>
    <w:rsid w:val="0048246B"/>
    <w:rsid w:val="00483F60"/>
    <w:rsid w:val="004852B4"/>
    <w:rsid w:val="0048552A"/>
    <w:rsid w:val="00486127"/>
    <w:rsid w:val="004878B7"/>
    <w:rsid w:val="00487A1D"/>
    <w:rsid w:val="00490CBC"/>
    <w:rsid w:val="00491060"/>
    <w:rsid w:val="00491380"/>
    <w:rsid w:val="004913A6"/>
    <w:rsid w:val="004915CB"/>
    <w:rsid w:val="00492936"/>
    <w:rsid w:val="00493F63"/>
    <w:rsid w:val="0049572B"/>
    <w:rsid w:val="00496F75"/>
    <w:rsid w:val="00497F74"/>
    <w:rsid w:val="004A0305"/>
    <w:rsid w:val="004A2528"/>
    <w:rsid w:val="004A3A45"/>
    <w:rsid w:val="004A4244"/>
    <w:rsid w:val="004A4557"/>
    <w:rsid w:val="004A4B7F"/>
    <w:rsid w:val="004A5222"/>
    <w:rsid w:val="004A5C17"/>
    <w:rsid w:val="004A5DD9"/>
    <w:rsid w:val="004A70F7"/>
    <w:rsid w:val="004A7660"/>
    <w:rsid w:val="004B065C"/>
    <w:rsid w:val="004B0C47"/>
    <w:rsid w:val="004B2EDE"/>
    <w:rsid w:val="004B3ADC"/>
    <w:rsid w:val="004B3ED9"/>
    <w:rsid w:val="004B452A"/>
    <w:rsid w:val="004B543E"/>
    <w:rsid w:val="004B56F2"/>
    <w:rsid w:val="004B5904"/>
    <w:rsid w:val="004B722A"/>
    <w:rsid w:val="004B7B71"/>
    <w:rsid w:val="004C06BC"/>
    <w:rsid w:val="004C0821"/>
    <w:rsid w:val="004C0828"/>
    <w:rsid w:val="004C1355"/>
    <w:rsid w:val="004C1965"/>
    <w:rsid w:val="004C241D"/>
    <w:rsid w:val="004C2EBA"/>
    <w:rsid w:val="004C3E81"/>
    <w:rsid w:val="004C4290"/>
    <w:rsid w:val="004C670A"/>
    <w:rsid w:val="004C715E"/>
    <w:rsid w:val="004D0DA3"/>
    <w:rsid w:val="004D103D"/>
    <w:rsid w:val="004D1A4F"/>
    <w:rsid w:val="004D3BE3"/>
    <w:rsid w:val="004D47C1"/>
    <w:rsid w:val="004D51D3"/>
    <w:rsid w:val="004D5F5A"/>
    <w:rsid w:val="004D75FE"/>
    <w:rsid w:val="004D7E94"/>
    <w:rsid w:val="004E1091"/>
    <w:rsid w:val="004E1787"/>
    <w:rsid w:val="004E187C"/>
    <w:rsid w:val="004E2323"/>
    <w:rsid w:val="004E3BCC"/>
    <w:rsid w:val="004E3F98"/>
    <w:rsid w:val="004E49E2"/>
    <w:rsid w:val="004E5F76"/>
    <w:rsid w:val="004E668F"/>
    <w:rsid w:val="004E68B2"/>
    <w:rsid w:val="004E6E8E"/>
    <w:rsid w:val="004F0DB4"/>
    <w:rsid w:val="004F14B7"/>
    <w:rsid w:val="004F22F7"/>
    <w:rsid w:val="004F31F1"/>
    <w:rsid w:val="004F381F"/>
    <w:rsid w:val="004F3AB1"/>
    <w:rsid w:val="004F45C4"/>
    <w:rsid w:val="004F4616"/>
    <w:rsid w:val="004F4D19"/>
    <w:rsid w:val="004F5AAC"/>
    <w:rsid w:val="004F66E2"/>
    <w:rsid w:val="004F76AC"/>
    <w:rsid w:val="004F7FAF"/>
    <w:rsid w:val="005007B8"/>
    <w:rsid w:val="00500AB7"/>
    <w:rsid w:val="005022AB"/>
    <w:rsid w:val="00502FF6"/>
    <w:rsid w:val="00503858"/>
    <w:rsid w:val="00503F66"/>
    <w:rsid w:val="005048DD"/>
    <w:rsid w:val="005052E2"/>
    <w:rsid w:val="005077C2"/>
    <w:rsid w:val="00510EA0"/>
    <w:rsid w:val="0051102E"/>
    <w:rsid w:val="00511828"/>
    <w:rsid w:val="00511BF8"/>
    <w:rsid w:val="0051391C"/>
    <w:rsid w:val="00513AFF"/>
    <w:rsid w:val="005149C7"/>
    <w:rsid w:val="005172CF"/>
    <w:rsid w:val="005209CD"/>
    <w:rsid w:val="005226C4"/>
    <w:rsid w:val="0052572F"/>
    <w:rsid w:val="00526284"/>
    <w:rsid w:val="00527737"/>
    <w:rsid w:val="00531C12"/>
    <w:rsid w:val="00532584"/>
    <w:rsid w:val="00532CEE"/>
    <w:rsid w:val="00533204"/>
    <w:rsid w:val="0053528F"/>
    <w:rsid w:val="00536592"/>
    <w:rsid w:val="005366E9"/>
    <w:rsid w:val="00536A29"/>
    <w:rsid w:val="00536EC8"/>
    <w:rsid w:val="00536F4B"/>
    <w:rsid w:val="005402FB"/>
    <w:rsid w:val="00540C53"/>
    <w:rsid w:val="00541EBD"/>
    <w:rsid w:val="00542EDC"/>
    <w:rsid w:val="00542F21"/>
    <w:rsid w:val="00543663"/>
    <w:rsid w:val="00545428"/>
    <w:rsid w:val="00545ACB"/>
    <w:rsid w:val="00545D00"/>
    <w:rsid w:val="00545D9B"/>
    <w:rsid w:val="00545E06"/>
    <w:rsid w:val="0054682A"/>
    <w:rsid w:val="0054733A"/>
    <w:rsid w:val="00550BC0"/>
    <w:rsid w:val="005537F1"/>
    <w:rsid w:val="00553C12"/>
    <w:rsid w:val="0055531A"/>
    <w:rsid w:val="00555534"/>
    <w:rsid w:val="00555F45"/>
    <w:rsid w:val="00557881"/>
    <w:rsid w:val="00557CBC"/>
    <w:rsid w:val="00562A6A"/>
    <w:rsid w:val="005633E0"/>
    <w:rsid w:val="0056552C"/>
    <w:rsid w:val="00565D51"/>
    <w:rsid w:val="005674E8"/>
    <w:rsid w:val="0056762F"/>
    <w:rsid w:val="0057017E"/>
    <w:rsid w:val="00570FD4"/>
    <w:rsid w:val="0057143D"/>
    <w:rsid w:val="005721B6"/>
    <w:rsid w:val="005728E9"/>
    <w:rsid w:val="00572998"/>
    <w:rsid w:val="0057397E"/>
    <w:rsid w:val="00573FAE"/>
    <w:rsid w:val="00576888"/>
    <w:rsid w:val="00577971"/>
    <w:rsid w:val="00580EA1"/>
    <w:rsid w:val="0058259F"/>
    <w:rsid w:val="005834D0"/>
    <w:rsid w:val="005839C4"/>
    <w:rsid w:val="00584588"/>
    <w:rsid w:val="00585676"/>
    <w:rsid w:val="0058796A"/>
    <w:rsid w:val="00587B3C"/>
    <w:rsid w:val="005906A1"/>
    <w:rsid w:val="005908C1"/>
    <w:rsid w:val="00590CEC"/>
    <w:rsid w:val="005916E2"/>
    <w:rsid w:val="00592525"/>
    <w:rsid w:val="0059354C"/>
    <w:rsid w:val="00594DB2"/>
    <w:rsid w:val="005954CB"/>
    <w:rsid w:val="005A0E42"/>
    <w:rsid w:val="005A38B5"/>
    <w:rsid w:val="005A4249"/>
    <w:rsid w:val="005A4C62"/>
    <w:rsid w:val="005A6BFC"/>
    <w:rsid w:val="005A72F5"/>
    <w:rsid w:val="005B03CC"/>
    <w:rsid w:val="005B03F2"/>
    <w:rsid w:val="005B0A64"/>
    <w:rsid w:val="005B2343"/>
    <w:rsid w:val="005B35F4"/>
    <w:rsid w:val="005B3ABF"/>
    <w:rsid w:val="005B3EC6"/>
    <w:rsid w:val="005B48AE"/>
    <w:rsid w:val="005B4F88"/>
    <w:rsid w:val="005B53C6"/>
    <w:rsid w:val="005B6167"/>
    <w:rsid w:val="005B6A8D"/>
    <w:rsid w:val="005C0266"/>
    <w:rsid w:val="005C2DAA"/>
    <w:rsid w:val="005C2F35"/>
    <w:rsid w:val="005C44E9"/>
    <w:rsid w:val="005C676D"/>
    <w:rsid w:val="005D08F1"/>
    <w:rsid w:val="005D099D"/>
    <w:rsid w:val="005D0AA2"/>
    <w:rsid w:val="005D0ED5"/>
    <w:rsid w:val="005D10B4"/>
    <w:rsid w:val="005D15C0"/>
    <w:rsid w:val="005D21D8"/>
    <w:rsid w:val="005D2790"/>
    <w:rsid w:val="005D3150"/>
    <w:rsid w:val="005D6017"/>
    <w:rsid w:val="005D72AA"/>
    <w:rsid w:val="005D72AB"/>
    <w:rsid w:val="005D74EB"/>
    <w:rsid w:val="005E1596"/>
    <w:rsid w:val="005E2300"/>
    <w:rsid w:val="005E3D5A"/>
    <w:rsid w:val="005E5456"/>
    <w:rsid w:val="005E54FB"/>
    <w:rsid w:val="005E56E6"/>
    <w:rsid w:val="005E67E8"/>
    <w:rsid w:val="005E6C46"/>
    <w:rsid w:val="005E7810"/>
    <w:rsid w:val="005F032E"/>
    <w:rsid w:val="005F2ACA"/>
    <w:rsid w:val="005F3010"/>
    <w:rsid w:val="005F3102"/>
    <w:rsid w:val="005F3DF2"/>
    <w:rsid w:val="005F4332"/>
    <w:rsid w:val="005F4994"/>
    <w:rsid w:val="005F4B79"/>
    <w:rsid w:val="005F4BD0"/>
    <w:rsid w:val="005F5D10"/>
    <w:rsid w:val="005F5F9E"/>
    <w:rsid w:val="005F61CE"/>
    <w:rsid w:val="005F6524"/>
    <w:rsid w:val="005F6A97"/>
    <w:rsid w:val="005F7BF5"/>
    <w:rsid w:val="0060090A"/>
    <w:rsid w:val="006012E2"/>
    <w:rsid w:val="00601C6B"/>
    <w:rsid w:val="00602331"/>
    <w:rsid w:val="00605043"/>
    <w:rsid w:val="00605440"/>
    <w:rsid w:val="00606502"/>
    <w:rsid w:val="006068F8"/>
    <w:rsid w:val="0060705B"/>
    <w:rsid w:val="00607136"/>
    <w:rsid w:val="00607328"/>
    <w:rsid w:val="006077F6"/>
    <w:rsid w:val="006078B9"/>
    <w:rsid w:val="006078CE"/>
    <w:rsid w:val="00607B0D"/>
    <w:rsid w:val="00610966"/>
    <w:rsid w:val="00610D56"/>
    <w:rsid w:val="00610F4E"/>
    <w:rsid w:val="006115F4"/>
    <w:rsid w:val="006121D1"/>
    <w:rsid w:val="00612F60"/>
    <w:rsid w:val="006135E9"/>
    <w:rsid w:val="00613AEA"/>
    <w:rsid w:val="00613F5B"/>
    <w:rsid w:val="0061494B"/>
    <w:rsid w:val="0061524C"/>
    <w:rsid w:val="0061528F"/>
    <w:rsid w:val="006159F1"/>
    <w:rsid w:val="0061691F"/>
    <w:rsid w:val="006171EC"/>
    <w:rsid w:val="00620E3F"/>
    <w:rsid w:val="006215DF"/>
    <w:rsid w:val="00621A5B"/>
    <w:rsid w:val="00621F83"/>
    <w:rsid w:val="00621F9E"/>
    <w:rsid w:val="00623CC7"/>
    <w:rsid w:val="0062446D"/>
    <w:rsid w:val="00625918"/>
    <w:rsid w:val="00625CC2"/>
    <w:rsid w:val="006263AA"/>
    <w:rsid w:val="0062667A"/>
    <w:rsid w:val="0062669C"/>
    <w:rsid w:val="0062683C"/>
    <w:rsid w:val="00626A5B"/>
    <w:rsid w:val="00626D1A"/>
    <w:rsid w:val="00630BC8"/>
    <w:rsid w:val="00630EA1"/>
    <w:rsid w:val="00631654"/>
    <w:rsid w:val="00631D3C"/>
    <w:rsid w:val="00631F61"/>
    <w:rsid w:val="006326CF"/>
    <w:rsid w:val="00634292"/>
    <w:rsid w:val="00634974"/>
    <w:rsid w:val="00635519"/>
    <w:rsid w:val="00636C57"/>
    <w:rsid w:val="00636C6C"/>
    <w:rsid w:val="00636E4C"/>
    <w:rsid w:val="00637ACB"/>
    <w:rsid w:val="00643A12"/>
    <w:rsid w:val="0064431B"/>
    <w:rsid w:val="00644C93"/>
    <w:rsid w:val="00644DB2"/>
    <w:rsid w:val="006452C3"/>
    <w:rsid w:val="00645762"/>
    <w:rsid w:val="00645EA3"/>
    <w:rsid w:val="00645F46"/>
    <w:rsid w:val="006467F8"/>
    <w:rsid w:val="0065016D"/>
    <w:rsid w:val="00650E7C"/>
    <w:rsid w:val="00651536"/>
    <w:rsid w:val="0065190F"/>
    <w:rsid w:val="00651CB0"/>
    <w:rsid w:val="0065223E"/>
    <w:rsid w:val="00653519"/>
    <w:rsid w:val="00653F9D"/>
    <w:rsid w:val="00654BA2"/>
    <w:rsid w:val="00654BD9"/>
    <w:rsid w:val="0065532C"/>
    <w:rsid w:val="00656802"/>
    <w:rsid w:val="00656983"/>
    <w:rsid w:val="00656C19"/>
    <w:rsid w:val="00657338"/>
    <w:rsid w:val="00660231"/>
    <w:rsid w:val="00661376"/>
    <w:rsid w:val="00661EE2"/>
    <w:rsid w:val="00662823"/>
    <w:rsid w:val="00662B0D"/>
    <w:rsid w:val="00662D34"/>
    <w:rsid w:val="006648B7"/>
    <w:rsid w:val="00664B3D"/>
    <w:rsid w:val="00665466"/>
    <w:rsid w:val="00665C55"/>
    <w:rsid w:val="0066791D"/>
    <w:rsid w:val="006703AE"/>
    <w:rsid w:val="00670AB3"/>
    <w:rsid w:val="006711ED"/>
    <w:rsid w:val="00671342"/>
    <w:rsid w:val="00671FCC"/>
    <w:rsid w:val="00672041"/>
    <w:rsid w:val="006728EA"/>
    <w:rsid w:val="00672E1A"/>
    <w:rsid w:val="00673172"/>
    <w:rsid w:val="0067387A"/>
    <w:rsid w:val="006751A6"/>
    <w:rsid w:val="00675994"/>
    <w:rsid w:val="00675BA3"/>
    <w:rsid w:val="00675F06"/>
    <w:rsid w:val="00677A42"/>
    <w:rsid w:val="0068046C"/>
    <w:rsid w:val="0068101F"/>
    <w:rsid w:val="006822E6"/>
    <w:rsid w:val="0068258C"/>
    <w:rsid w:val="0068308C"/>
    <w:rsid w:val="006837AD"/>
    <w:rsid w:val="006838BC"/>
    <w:rsid w:val="00683D0C"/>
    <w:rsid w:val="0068427F"/>
    <w:rsid w:val="00684549"/>
    <w:rsid w:val="00685AB4"/>
    <w:rsid w:val="00686D87"/>
    <w:rsid w:val="00687999"/>
    <w:rsid w:val="00690093"/>
    <w:rsid w:val="00693062"/>
    <w:rsid w:val="00693367"/>
    <w:rsid w:val="00693CCB"/>
    <w:rsid w:val="0069668B"/>
    <w:rsid w:val="00696711"/>
    <w:rsid w:val="00696B0F"/>
    <w:rsid w:val="006973F9"/>
    <w:rsid w:val="006A04EF"/>
    <w:rsid w:val="006A0DDA"/>
    <w:rsid w:val="006A0FD0"/>
    <w:rsid w:val="006A154F"/>
    <w:rsid w:val="006A1744"/>
    <w:rsid w:val="006A1937"/>
    <w:rsid w:val="006A36E1"/>
    <w:rsid w:val="006A37D8"/>
    <w:rsid w:val="006A467B"/>
    <w:rsid w:val="006A736A"/>
    <w:rsid w:val="006B0184"/>
    <w:rsid w:val="006B0A0E"/>
    <w:rsid w:val="006B0EA2"/>
    <w:rsid w:val="006B14AB"/>
    <w:rsid w:val="006B1B11"/>
    <w:rsid w:val="006B27E1"/>
    <w:rsid w:val="006B297B"/>
    <w:rsid w:val="006B3F95"/>
    <w:rsid w:val="006B416E"/>
    <w:rsid w:val="006B4384"/>
    <w:rsid w:val="006B485C"/>
    <w:rsid w:val="006B57EF"/>
    <w:rsid w:val="006B5C7D"/>
    <w:rsid w:val="006B5FEE"/>
    <w:rsid w:val="006B6277"/>
    <w:rsid w:val="006C03B5"/>
    <w:rsid w:val="006C1E57"/>
    <w:rsid w:val="006C21D2"/>
    <w:rsid w:val="006C49DF"/>
    <w:rsid w:val="006C4F47"/>
    <w:rsid w:val="006C56C5"/>
    <w:rsid w:val="006C5CD0"/>
    <w:rsid w:val="006C620D"/>
    <w:rsid w:val="006C6720"/>
    <w:rsid w:val="006C768D"/>
    <w:rsid w:val="006C78A6"/>
    <w:rsid w:val="006C79FE"/>
    <w:rsid w:val="006C7D20"/>
    <w:rsid w:val="006D02F1"/>
    <w:rsid w:val="006D06DF"/>
    <w:rsid w:val="006D0933"/>
    <w:rsid w:val="006D209A"/>
    <w:rsid w:val="006D29E4"/>
    <w:rsid w:val="006D303F"/>
    <w:rsid w:val="006D339B"/>
    <w:rsid w:val="006D3D76"/>
    <w:rsid w:val="006D4576"/>
    <w:rsid w:val="006D4ECC"/>
    <w:rsid w:val="006D5CBB"/>
    <w:rsid w:val="006D73B5"/>
    <w:rsid w:val="006D73B6"/>
    <w:rsid w:val="006E04E3"/>
    <w:rsid w:val="006E0DA4"/>
    <w:rsid w:val="006E1392"/>
    <w:rsid w:val="006E6F23"/>
    <w:rsid w:val="006E7932"/>
    <w:rsid w:val="006E7F8F"/>
    <w:rsid w:val="006F078E"/>
    <w:rsid w:val="006F0A6D"/>
    <w:rsid w:val="006F2C49"/>
    <w:rsid w:val="006F2E35"/>
    <w:rsid w:val="006F6009"/>
    <w:rsid w:val="006F6B1E"/>
    <w:rsid w:val="006F777B"/>
    <w:rsid w:val="006F7CCF"/>
    <w:rsid w:val="00700713"/>
    <w:rsid w:val="00702A4F"/>
    <w:rsid w:val="0070316F"/>
    <w:rsid w:val="007044AA"/>
    <w:rsid w:val="00706027"/>
    <w:rsid w:val="007061CE"/>
    <w:rsid w:val="007062A3"/>
    <w:rsid w:val="00706B71"/>
    <w:rsid w:val="00706FC2"/>
    <w:rsid w:val="0071026A"/>
    <w:rsid w:val="00712744"/>
    <w:rsid w:val="00715253"/>
    <w:rsid w:val="0071541B"/>
    <w:rsid w:val="00715CC3"/>
    <w:rsid w:val="00715E38"/>
    <w:rsid w:val="00717D6B"/>
    <w:rsid w:val="00720915"/>
    <w:rsid w:val="00721BC5"/>
    <w:rsid w:val="00722B2C"/>
    <w:rsid w:val="007233F7"/>
    <w:rsid w:val="007236E4"/>
    <w:rsid w:val="00724F5F"/>
    <w:rsid w:val="00725C79"/>
    <w:rsid w:val="00725C7D"/>
    <w:rsid w:val="00730959"/>
    <w:rsid w:val="00730FCC"/>
    <w:rsid w:val="0073181D"/>
    <w:rsid w:val="00734AEA"/>
    <w:rsid w:val="007353E0"/>
    <w:rsid w:val="00735432"/>
    <w:rsid w:val="00736E99"/>
    <w:rsid w:val="00737100"/>
    <w:rsid w:val="007413C8"/>
    <w:rsid w:val="0074148A"/>
    <w:rsid w:val="00741597"/>
    <w:rsid w:val="00741F7C"/>
    <w:rsid w:val="0074257E"/>
    <w:rsid w:val="00745680"/>
    <w:rsid w:val="00745EEE"/>
    <w:rsid w:val="00750CCE"/>
    <w:rsid w:val="00751EB5"/>
    <w:rsid w:val="00752C4A"/>
    <w:rsid w:val="00752EA7"/>
    <w:rsid w:val="00753A4D"/>
    <w:rsid w:val="00754184"/>
    <w:rsid w:val="00754990"/>
    <w:rsid w:val="00754E64"/>
    <w:rsid w:val="007569EF"/>
    <w:rsid w:val="0075715F"/>
    <w:rsid w:val="00757712"/>
    <w:rsid w:val="00757D42"/>
    <w:rsid w:val="007609AC"/>
    <w:rsid w:val="00760F5D"/>
    <w:rsid w:val="00761754"/>
    <w:rsid w:val="00761882"/>
    <w:rsid w:val="007619BD"/>
    <w:rsid w:val="007622C0"/>
    <w:rsid w:val="00762AED"/>
    <w:rsid w:val="007642E7"/>
    <w:rsid w:val="0076441F"/>
    <w:rsid w:val="0076470F"/>
    <w:rsid w:val="0076542F"/>
    <w:rsid w:val="007657DD"/>
    <w:rsid w:val="00765DC2"/>
    <w:rsid w:val="00765DD6"/>
    <w:rsid w:val="00766A22"/>
    <w:rsid w:val="00767ED1"/>
    <w:rsid w:val="00770D61"/>
    <w:rsid w:val="0077118C"/>
    <w:rsid w:val="00771963"/>
    <w:rsid w:val="00771E03"/>
    <w:rsid w:val="007724E4"/>
    <w:rsid w:val="00772E20"/>
    <w:rsid w:val="00772F4F"/>
    <w:rsid w:val="00773B48"/>
    <w:rsid w:val="00774B18"/>
    <w:rsid w:val="00775253"/>
    <w:rsid w:val="0077754F"/>
    <w:rsid w:val="00777D4F"/>
    <w:rsid w:val="00780176"/>
    <w:rsid w:val="00780FB6"/>
    <w:rsid w:val="00781173"/>
    <w:rsid w:val="007812F0"/>
    <w:rsid w:val="007830CA"/>
    <w:rsid w:val="00784D13"/>
    <w:rsid w:val="007864BF"/>
    <w:rsid w:val="00786BD1"/>
    <w:rsid w:val="0078751B"/>
    <w:rsid w:val="00790F1C"/>
    <w:rsid w:val="00791400"/>
    <w:rsid w:val="0079292F"/>
    <w:rsid w:val="00792CFF"/>
    <w:rsid w:val="00792F19"/>
    <w:rsid w:val="00793408"/>
    <w:rsid w:val="007934D2"/>
    <w:rsid w:val="007939CC"/>
    <w:rsid w:val="00793A33"/>
    <w:rsid w:val="0079411E"/>
    <w:rsid w:val="00794E85"/>
    <w:rsid w:val="0079583B"/>
    <w:rsid w:val="0079694B"/>
    <w:rsid w:val="007A0257"/>
    <w:rsid w:val="007A18BD"/>
    <w:rsid w:val="007A24FE"/>
    <w:rsid w:val="007A31C9"/>
    <w:rsid w:val="007A3243"/>
    <w:rsid w:val="007A4934"/>
    <w:rsid w:val="007A4DF8"/>
    <w:rsid w:val="007A5340"/>
    <w:rsid w:val="007A54BF"/>
    <w:rsid w:val="007A5904"/>
    <w:rsid w:val="007A5E5E"/>
    <w:rsid w:val="007A6CA4"/>
    <w:rsid w:val="007A71CA"/>
    <w:rsid w:val="007B00AB"/>
    <w:rsid w:val="007B072B"/>
    <w:rsid w:val="007B2085"/>
    <w:rsid w:val="007B2788"/>
    <w:rsid w:val="007B2C93"/>
    <w:rsid w:val="007B2D96"/>
    <w:rsid w:val="007B377C"/>
    <w:rsid w:val="007B448C"/>
    <w:rsid w:val="007B4718"/>
    <w:rsid w:val="007B4CDC"/>
    <w:rsid w:val="007B54B6"/>
    <w:rsid w:val="007B5D9B"/>
    <w:rsid w:val="007B62C9"/>
    <w:rsid w:val="007B6614"/>
    <w:rsid w:val="007B6AAA"/>
    <w:rsid w:val="007C0655"/>
    <w:rsid w:val="007C09B1"/>
    <w:rsid w:val="007C255C"/>
    <w:rsid w:val="007C31DE"/>
    <w:rsid w:val="007C32B0"/>
    <w:rsid w:val="007C3DBF"/>
    <w:rsid w:val="007C56F9"/>
    <w:rsid w:val="007C5CA1"/>
    <w:rsid w:val="007C5ECF"/>
    <w:rsid w:val="007C6979"/>
    <w:rsid w:val="007C729B"/>
    <w:rsid w:val="007C79ED"/>
    <w:rsid w:val="007D02AB"/>
    <w:rsid w:val="007D10F6"/>
    <w:rsid w:val="007D29B0"/>
    <w:rsid w:val="007D3015"/>
    <w:rsid w:val="007D35CD"/>
    <w:rsid w:val="007D3949"/>
    <w:rsid w:val="007D3FF5"/>
    <w:rsid w:val="007D4891"/>
    <w:rsid w:val="007D507A"/>
    <w:rsid w:val="007D51DC"/>
    <w:rsid w:val="007D6F11"/>
    <w:rsid w:val="007D7FC4"/>
    <w:rsid w:val="007E0597"/>
    <w:rsid w:val="007E0634"/>
    <w:rsid w:val="007E0F8B"/>
    <w:rsid w:val="007E1423"/>
    <w:rsid w:val="007E28DD"/>
    <w:rsid w:val="007E4BDF"/>
    <w:rsid w:val="007E75E4"/>
    <w:rsid w:val="007F0BCB"/>
    <w:rsid w:val="007F16A3"/>
    <w:rsid w:val="007F1A80"/>
    <w:rsid w:val="007F2CF0"/>
    <w:rsid w:val="007F4315"/>
    <w:rsid w:val="007F4844"/>
    <w:rsid w:val="007F4E3C"/>
    <w:rsid w:val="007F4F81"/>
    <w:rsid w:val="007F7EC5"/>
    <w:rsid w:val="007F7F35"/>
    <w:rsid w:val="0080061D"/>
    <w:rsid w:val="0080160A"/>
    <w:rsid w:val="00802CC8"/>
    <w:rsid w:val="008042ED"/>
    <w:rsid w:val="0080499D"/>
    <w:rsid w:val="00804D2E"/>
    <w:rsid w:val="008056A5"/>
    <w:rsid w:val="0080587E"/>
    <w:rsid w:val="0080616D"/>
    <w:rsid w:val="00806521"/>
    <w:rsid w:val="00811D5B"/>
    <w:rsid w:val="00812409"/>
    <w:rsid w:val="00814022"/>
    <w:rsid w:val="0081447B"/>
    <w:rsid w:val="0081672D"/>
    <w:rsid w:val="00817946"/>
    <w:rsid w:val="00817F01"/>
    <w:rsid w:val="00821450"/>
    <w:rsid w:val="00821840"/>
    <w:rsid w:val="00821D17"/>
    <w:rsid w:val="00821D8C"/>
    <w:rsid w:val="00822CB5"/>
    <w:rsid w:val="00823206"/>
    <w:rsid w:val="00824540"/>
    <w:rsid w:val="00824C1A"/>
    <w:rsid w:val="00825464"/>
    <w:rsid w:val="008259EA"/>
    <w:rsid w:val="00825A35"/>
    <w:rsid w:val="0082635C"/>
    <w:rsid w:val="0082640B"/>
    <w:rsid w:val="008266F3"/>
    <w:rsid w:val="00827AE3"/>
    <w:rsid w:val="0083113B"/>
    <w:rsid w:val="00831B11"/>
    <w:rsid w:val="00832040"/>
    <w:rsid w:val="008329F8"/>
    <w:rsid w:val="008339AF"/>
    <w:rsid w:val="008340B9"/>
    <w:rsid w:val="00835F3F"/>
    <w:rsid w:val="00837F66"/>
    <w:rsid w:val="0084119C"/>
    <w:rsid w:val="008418C7"/>
    <w:rsid w:val="00842B29"/>
    <w:rsid w:val="00842CB2"/>
    <w:rsid w:val="00843DBF"/>
    <w:rsid w:val="0084458B"/>
    <w:rsid w:val="00844874"/>
    <w:rsid w:val="00844C3A"/>
    <w:rsid w:val="00845B48"/>
    <w:rsid w:val="00846BF0"/>
    <w:rsid w:val="00847909"/>
    <w:rsid w:val="008506B3"/>
    <w:rsid w:val="008508C5"/>
    <w:rsid w:val="008510B6"/>
    <w:rsid w:val="00851635"/>
    <w:rsid w:val="00852A10"/>
    <w:rsid w:val="0085316C"/>
    <w:rsid w:val="00853F87"/>
    <w:rsid w:val="0085425A"/>
    <w:rsid w:val="0085563C"/>
    <w:rsid w:val="00857803"/>
    <w:rsid w:val="00860DCB"/>
    <w:rsid w:val="00861005"/>
    <w:rsid w:val="00861416"/>
    <w:rsid w:val="008614BF"/>
    <w:rsid w:val="00861C1E"/>
    <w:rsid w:val="008620E8"/>
    <w:rsid w:val="0086291B"/>
    <w:rsid w:val="00863102"/>
    <w:rsid w:val="008637AF"/>
    <w:rsid w:val="00863850"/>
    <w:rsid w:val="00863901"/>
    <w:rsid w:val="00863EF7"/>
    <w:rsid w:val="008644BC"/>
    <w:rsid w:val="008645B4"/>
    <w:rsid w:val="00864997"/>
    <w:rsid w:val="00866846"/>
    <w:rsid w:val="008675C7"/>
    <w:rsid w:val="00870724"/>
    <w:rsid w:val="008713ED"/>
    <w:rsid w:val="00872A11"/>
    <w:rsid w:val="00874FB9"/>
    <w:rsid w:val="008757B6"/>
    <w:rsid w:val="00877127"/>
    <w:rsid w:val="00877131"/>
    <w:rsid w:val="00877604"/>
    <w:rsid w:val="00880112"/>
    <w:rsid w:val="008802A7"/>
    <w:rsid w:val="008814B2"/>
    <w:rsid w:val="00881CC1"/>
    <w:rsid w:val="00881D80"/>
    <w:rsid w:val="00882BE4"/>
    <w:rsid w:val="00882F4A"/>
    <w:rsid w:val="00883351"/>
    <w:rsid w:val="00884998"/>
    <w:rsid w:val="00884CA0"/>
    <w:rsid w:val="00884F3B"/>
    <w:rsid w:val="008859A2"/>
    <w:rsid w:val="00885BFE"/>
    <w:rsid w:val="00885E28"/>
    <w:rsid w:val="00887275"/>
    <w:rsid w:val="00887DD4"/>
    <w:rsid w:val="00891215"/>
    <w:rsid w:val="00891DE9"/>
    <w:rsid w:val="00892EF6"/>
    <w:rsid w:val="008944BA"/>
    <w:rsid w:val="0089771C"/>
    <w:rsid w:val="00897961"/>
    <w:rsid w:val="008A1476"/>
    <w:rsid w:val="008A3043"/>
    <w:rsid w:val="008A3F89"/>
    <w:rsid w:val="008A4671"/>
    <w:rsid w:val="008A562E"/>
    <w:rsid w:val="008A65AB"/>
    <w:rsid w:val="008B0C8D"/>
    <w:rsid w:val="008B2129"/>
    <w:rsid w:val="008B35AE"/>
    <w:rsid w:val="008B3A4E"/>
    <w:rsid w:val="008B4D2F"/>
    <w:rsid w:val="008B61BE"/>
    <w:rsid w:val="008B61F1"/>
    <w:rsid w:val="008B6498"/>
    <w:rsid w:val="008B6A4A"/>
    <w:rsid w:val="008C082D"/>
    <w:rsid w:val="008C1E95"/>
    <w:rsid w:val="008C205C"/>
    <w:rsid w:val="008C255A"/>
    <w:rsid w:val="008C306E"/>
    <w:rsid w:val="008C3929"/>
    <w:rsid w:val="008C4A91"/>
    <w:rsid w:val="008C6266"/>
    <w:rsid w:val="008C62EB"/>
    <w:rsid w:val="008C6BBB"/>
    <w:rsid w:val="008C7480"/>
    <w:rsid w:val="008D0F3F"/>
    <w:rsid w:val="008D1069"/>
    <w:rsid w:val="008D3632"/>
    <w:rsid w:val="008D3D61"/>
    <w:rsid w:val="008D4683"/>
    <w:rsid w:val="008D4990"/>
    <w:rsid w:val="008D526B"/>
    <w:rsid w:val="008D5A10"/>
    <w:rsid w:val="008D6AEC"/>
    <w:rsid w:val="008D6E32"/>
    <w:rsid w:val="008E0F8C"/>
    <w:rsid w:val="008E0F9A"/>
    <w:rsid w:val="008E17F3"/>
    <w:rsid w:val="008E1A4B"/>
    <w:rsid w:val="008E3D60"/>
    <w:rsid w:val="008E42AE"/>
    <w:rsid w:val="008E570B"/>
    <w:rsid w:val="008E76D8"/>
    <w:rsid w:val="008E7727"/>
    <w:rsid w:val="008F003B"/>
    <w:rsid w:val="008F0519"/>
    <w:rsid w:val="008F0CAA"/>
    <w:rsid w:val="008F2228"/>
    <w:rsid w:val="008F2AF5"/>
    <w:rsid w:val="008F36FD"/>
    <w:rsid w:val="008F3CC9"/>
    <w:rsid w:val="008F4133"/>
    <w:rsid w:val="008F7014"/>
    <w:rsid w:val="0090026E"/>
    <w:rsid w:val="00900360"/>
    <w:rsid w:val="009008E8"/>
    <w:rsid w:val="009010C7"/>
    <w:rsid w:val="00901371"/>
    <w:rsid w:val="009016B9"/>
    <w:rsid w:val="00902647"/>
    <w:rsid w:val="00903197"/>
    <w:rsid w:val="00903535"/>
    <w:rsid w:val="00904336"/>
    <w:rsid w:val="00904D7B"/>
    <w:rsid w:val="00905E54"/>
    <w:rsid w:val="009062D9"/>
    <w:rsid w:val="009075E6"/>
    <w:rsid w:val="0091057C"/>
    <w:rsid w:val="00910B40"/>
    <w:rsid w:val="00911985"/>
    <w:rsid w:val="00912D8D"/>
    <w:rsid w:val="00912EC3"/>
    <w:rsid w:val="00912EFC"/>
    <w:rsid w:val="00913329"/>
    <w:rsid w:val="00913989"/>
    <w:rsid w:val="009143EC"/>
    <w:rsid w:val="00914517"/>
    <w:rsid w:val="009169E2"/>
    <w:rsid w:val="009206BB"/>
    <w:rsid w:val="00920774"/>
    <w:rsid w:val="00921420"/>
    <w:rsid w:val="00921CF7"/>
    <w:rsid w:val="00923FE2"/>
    <w:rsid w:val="0092461E"/>
    <w:rsid w:val="00924D0B"/>
    <w:rsid w:val="00925EA9"/>
    <w:rsid w:val="009263C9"/>
    <w:rsid w:val="00926453"/>
    <w:rsid w:val="009279AF"/>
    <w:rsid w:val="009309EA"/>
    <w:rsid w:val="00932185"/>
    <w:rsid w:val="0093230E"/>
    <w:rsid w:val="009331A4"/>
    <w:rsid w:val="009334E7"/>
    <w:rsid w:val="00933D6F"/>
    <w:rsid w:val="00934297"/>
    <w:rsid w:val="009362DF"/>
    <w:rsid w:val="00936F77"/>
    <w:rsid w:val="0093705B"/>
    <w:rsid w:val="009374BB"/>
    <w:rsid w:val="009374DF"/>
    <w:rsid w:val="0094047C"/>
    <w:rsid w:val="00940669"/>
    <w:rsid w:val="009414EA"/>
    <w:rsid w:val="00941CF8"/>
    <w:rsid w:val="00943757"/>
    <w:rsid w:val="009438A7"/>
    <w:rsid w:val="00943996"/>
    <w:rsid w:val="0094466C"/>
    <w:rsid w:val="00944DD6"/>
    <w:rsid w:val="009458EF"/>
    <w:rsid w:val="00946204"/>
    <w:rsid w:val="00946CA4"/>
    <w:rsid w:val="0094722F"/>
    <w:rsid w:val="009500FD"/>
    <w:rsid w:val="009502F2"/>
    <w:rsid w:val="0095096B"/>
    <w:rsid w:val="00952150"/>
    <w:rsid w:val="009534D5"/>
    <w:rsid w:val="00955AAB"/>
    <w:rsid w:val="00955CC9"/>
    <w:rsid w:val="0095614B"/>
    <w:rsid w:val="00960266"/>
    <w:rsid w:val="009602E5"/>
    <w:rsid w:val="009604C7"/>
    <w:rsid w:val="009609F6"/>
    <w:rsid w:val="009619A1"/>
    <w:rsid w:val="00962FE9"/>
    <w:rsid w:val="00964888"/>
    <w:rsid w:val="0096566E"/>
    <w:rsid w:val="00965F00"/>
    <w:rsid w:val="00966CD1"/>
    <w:rsid w:val="00967EA4"/>
    <w:rsid w:val="0097084F"/>
    <w:rsid w:val="009708B2"/>
    <w:rsid w:val="0097121C"/>
    <w:rsid w:val="00971E74"/>
    <w:rsid w:val="0097239D"/>
    <w:rsid w:val="00972927"/>
    <w:rsid w:val="0097303B"/>
    <w:rsid w:val="009744F7"/>
    <w:rsid w:val="00974731"/>
    <w:rsid w:val="00975271"/>
    <w:rsid w:val="009753AB"/>
    <w:rsid w:val="009772E6"/>
    <w:rsid w:val="00980F19"/>
    <w:rsid w:val="009815D4"/>
    <w:rsid w:val="00982921"/>
    <w:rsid w:val="0098330F"/>
    <w:rsid w:val="00983BA2"/>
    <w:rsid w:val="0098490E"/>
    <w:rsid w:val="00985044"/>
    <w:rsid w:val="009851C3"/>
    <w:rsid w:val="009858F5"/>
    <w:rsid w:val="0098597F"/>
    <w:rsid w:val="00985DF8"/>
    <w:rsid w:val="009868BC"/>
    <w:rsid w:val="0099070D"/>
    <w:rsid w:val="00991C59"/>
    <w:rsid w:val="00991C8A"/>
    <w:rsid w:val="00991E42"/>
    <w:rsid w:val="00993DB1"/>
    <w:rsid w:val="0099411D"/>
    <w:rsid w:val="00994193"/>
    <w:rsid w:val="009943CB"/>
    <w:rsid w:val="00995574"/>
    <w:rsid w:val="0099623D"/>
    <w:rsid w:val="00996A2D"/>
    <w:rsid w:val="00997DFC"/>
    <w:rsid w:val="00997E38"/>
    <w:rsid w:val="00997ED1"/>
    <w:rsid w:val="009A0277"/>
    <w:rsid w:val="009A05E6"/>
    <w:rsid w:val="009A146C"/>
    <w:rsid w:val="009A286E"/>
    <w:rsid w:val="009A2D55"/>
    <w:rsid w:val="009A3243"/>
    <w:rsid w:val="009A3E28"/>
    <w:rsid w:val="009A454E"/>
    <w:rsid w:val="009A4D83"/>
    <w:rsid w:val="009A55E5"/>
    <w:rsid w:val="009A60D0"/>
    <w:rsid w:val="009A612F"/>
    <w:rsid w:val="009A732E"/>
    <w:rsid w:val="009A74EC"/>
    <w:rsid w:val="009A7E14"/>
    <w:rsid w:val="009B0529"/>
    <w:rsid w:val="009B0E92"/>
    <w:rsid w:val="009B1666"/>
    <w:rsid w:val="009B21B6"/>
    <w:rsid w:val="009B23E6"/>
    <w:rsid w:val="009B2803"/>
    <w:rsid w:val="009B2FA7"/>
    <w:rsid w:val="009B370D"/>
    <w:rsid w:val="009B3C52"/>
    <w:rsid w:val="009B41E6"/>
    <w:rsid w:val="009B5CEC"/>
    <w:rsid w:val="009B6645"/>
    <w:rsid w:val="009B762B"/>
    <w:rsid w:val="009B7743"/>
    <w:rsid w:val="009C008F"/>
    <w:rsid w:val="009C1175"/>
    <w:rsid w:val="009C1744"/>
    <w:rsid w:val="009C1CCB"/>
    <w:rsid w:val="009C2696"/>
    <w:rsid w:val="009C324D"/>
    <w:rsid w:val="009C3F36"/>
    <w:rsid w:val="009C5779"/>
    <w:rsid w:val="009C5858"/>
    <w:rsid w:val="009C6033"/>
    <w:rsid w:val="009C7B0C"/>
    <w:rsid w:val="009D1AC1"/>
    <w:rsid w:val="009D1B72"/>
    <w:rsid w:val="009D355F"/>
    <w:rsid w:val="009D40A7"/>
    <w:rsid w:val="009D4277"/>
    <w:rsid w:val="009D4B44"/>
    <w:rsid w:val="009D4B9C"/>
    <w:rsid w:val="009D4D31"/>
    <w:rsid w:val="009D5309"/>
    <w:rsid w:val="009D6C33"/>
    <w:rsid w:val="009D6C57"/>
    <w:rsid w:val="009E020D"/>
    <w:rsid w:val="009E0536"/>
    <w:rsid w:val="009E0C94"/>
    <w:rsid w:val="009E1EB6"/>
    <w:rsid w:val="009E2420"/>
    <w:rsid w:val="009E2A46"/>
    <w:rsid w:val="009E3177"/>
    <w:rsid w:val="009E4C9A"/>
    <w:rsid w:val="009E5966"/>
    <w:rsid w:val="009E5DDC"/>
    <w:rsid w:val="009E6232"/>
    <w:rsid w:val="009E710A"/>
    <w:rsid w:val="009E7A3A"/>
    <w:rsid w:val="009F30B6"/>
    <w:rsid w:val="009F3D3D"/>
    <w:rsid w:val="009F509E"/>
    <w:rsid w:val="009F536A"/>
    <w:rsid w:val="009F55DC"/>
    <w:rsid w:val="009F6F43"/>
    <w:rsid w:val="009F74D3"/>
    <w:rsid w:val="009F76F7"/>
    <w:rsid w:val="009F7BCF"/>
    <w:rsid w:val="00A0172E"/>
    <w:rsid w:val="00A01EEC"/>
    <w:rsid w:val="00A03635"/>
    <w:rsid w:val="00A03DF5"/>
    <w:rsid w:val="00A04054"/>
    <w:rsid w:val="00A04065"/>
    <w:rsid w:val="00A041C4"/>
    <w:rsid w:val="00A05C4B"/>
    <w:rsid w:val="00A064BB"/>
    <w:rsid w:val="00A06B9A"/>
    <w:rsid w:val="00A06D8C"/>
    <w:rsid w:val="00A07F62"/>
    <w:rsid w:val="00A103FF"/>
    <w:rsid w:val="00A10830"/>
    <w:rsid w:val="00A10C28"/>
    <w:rsid w:val="00A10DAF"/>
    <w:rsid w:val="00A11CF2"/>
    <w:rsid w:val="00A1214A"/>
    <w:rsid w:val="00A125F2"/>
    <w:rsid w:val="00A140F2"/>
    <w:rsid w:val="00A16207"/>
    <w:rsid w:val="00A172F9"/>
    <w:rsid w:val="00A175D7"/>
    <w:rsid w:val="00A17A12"/>
    <w:rsid w:val="00A21306"/>
    <w:rsid w:val="00A2224F"/>
    <w:rsid w:val="00A22537"/>
    <w:rsid w:val="00A225E3"/>
    <w:rsid w:val="00A228B0"/>
    <w:rsid w:val="00A23A26"/>
    <w:rsid w:val="00A23EF6"/>
    <w:rsid w:val="00A241FE"/>
    <w:rsid w:val="00A26926"/>
    <w:rsid w:val="00A26B70"/>
    <w:rsid w:val="00A26E9E"/>
    <w:rsid w:val="00A275B8"/>
    <w:rsid w:val="00A30548"/>
    <w:rsid w:val="00A3066B"/>
    <w:rsid w:val="00A313FF"/>
    <w:rsid w:val="00A316A2"/>
    <w:rsid w:val="00A31D24"/>
    <w:rsid w:val="00A31FC3"/>
    <w:rsid w:val="00A321D8"/>
    <w:rsid w:val="00A323CC"/>
    <w:rsid w:val="00A3249A"/>
    <w:rsid w:val="00A327C2"/>
    <w:rsid w:val="00A33AC8"/>
    <w:rsid w:val="00A34052"/>
    <w:rsid w:val="00A34A39"/>
    <w:rsid w:val="00A3621F"/>
    <w:rsid w:val="00A36703"/>
    <w:rsid w:val="00A37824"/>
    <w:rsid w:val="00A37C3C"/>
    <w:rsid w:val="00A37D77"/>
    <w:rsid w:val="00A40010"/>
    <w:rsid w:val="00A401CE"/>
    <w:rsid w:val="00A402FF"/>
    <w:rsid w:val="00A40595"/>
    <w:rsid w:val="00A409E0"/>
    <w:rsid w:val="00A40C1C"/>
    <w:rsid w:val="00A419D6"/>
    <w:rsid w:val="00A453BF"/>
    <w:rsid w:val="00A454EE"/>
    <w:rsid w:val="00A45AE0"/>
    <w:rsid w:val="00A46445"/>
    <w:rsid w:val="00A46A00"/>
    <w:rsid w:val="00A4723A"/>
    <w:rsid w:val="00A472F2"/>
    <w:rsid w:val="00A50D78"/>
    <w:rsid w:val="00A514D5"/>
    <w:rsid w:val="00A5266F"/>
    <w:rsid w:val="00A52A1D"/>
    <w:rsid w:val="00A54A38"/>
    <w:rsid w:val="00A55D96"/>
    <w:rsid w:val="00A57A75"/>
    <w:rsid w:val="00A60619"/>
    <w:rsid w:val="00A60D95"/>
    <w:rsid w:val="00A61959"/>
    <w:rsid w:val="00A62DCC"/>
    <w:rsid w:val="00A64721"/>
    <w:rsid w:val="00A6505C"/>
    <w:rsid w:val="00A65E4C"/>
    <w:rsid w:val="00A66C14"/>
    <w:rsid w:val="00A673A5"/>
    <w:rsid w:val="00A7000D"/>
    <w:rsid w:val="00A7129B"/>
    <w:rsid w:val="00A715FF"/>
    <w:rsid w:val="00A73B75"/>
    <w:rsid w:val="00A73C20"/>
    <w:rsid w:val="00A752AD"/>
    <w:rsid w:val="00A7625A"/>
    <w:rsid w:val="00A76780"/>
    <w:rsid w:val="00A775D0"/>
    <w:rsid w:val="00A80317"/>
    <w:rsid w:val="00A80A95"/>
    <w:rsid w:val="00A80DD9"/>
    <w:rsid w:val="00A81EFE"/>
    <w:rsid w:val="00A82197"/>
    <w:rsid w:val="00A82909"/>
    <w:rsid w:val="00A83A93"/>
    <w:rsid w:val="00A8492C"/>
    <w:rsid w:val="00A85A42"/>
    <w:rsid w:val="00A85A45"/>
    <w:rsid w:val="00A85F20"/>
    <w:rsid w:val="00A8714D"/>
    <w:rsid w:val="00A903D5"/>
    <w:rsid w:val="00A9088B"/>
    <w:rsid w:val="00A90E13"/>
    <w:rsid w:val="00A913A1"/>
    <w:rsid w:val="00A92C0B"/>
    <w:rsid w:val="00A948D2"/>
    <w:rsid w:val="00A94971"/>
    <w:rsid w:val="00A955FB"/>
    <w:rsid w:val="00A964ED"/>
    <w:rsid w:val="00A9659C"/>
    <w:rsid w:val="00A97481"/>
    <w:rsid w:val="00A97888"/>
    <w:rsid w:val="00A97E2A"/>
    <w:rsid w:val="00A97F9B"/>
    <w:rsid w:val="00AA01F6"/>
    <w:rsid w:val="00AA089A"/>
    <w:rsid w:val="00AA20DC"/>
    <w:rsid w:val="00AA2559"/>
    <w:rsid w:val="00AA3B53"/>
    <w:rsid w:val="00AA415E"/>
    <w:rsid w:val="00AA6991"/>
    <w:rsid w:val="00AA6B95"/>
    <w:rsid w:val="00AB08F8"/>
    <w:rsid w:val="00AB1542"/>
    <w:rsid w:val="00AB1ED1"/>
    <w:rsid w:val="00AB3E0C"/>
    <w:rsid w:val="00AB3FBD"/>
    <w:rsid w:val="00AB41C4"/>
    <w:rsid w:val="00AB4A78"/>
    <w:rsid w:val="00AB567F"/>
    <w:rsid w:val="00AB71A5"/>
    <w:rsid w:val="00AC0C56"/>
    <w:rsid w:val="00AC1BA8"/>
    <w:rsid w:val="00AC29C8"/>
    <w:rsid w:val="00AC6093"/>
    <w:rsid w:val="00AD04FA"/>
    <w:rsid w:val="00AD07AE"/>
    <w:rsid w:val="00AD260E"/>
    <w:rsid w:val="00AD2C23"/>
    <w:rsid w:val="00AD2E5E"/>
    <w:rsid w:val="00AD32BF"/>
    <w:rsid w:val="00AD38D6"/>
    <w:rsid w:val="00AD467C"/>
    <w:rsid w:val="00AD522A"/>
    <w:rsid w:val="00AD55BE"/>
    <w:rsid w:val="00AD6EF1"/>
    <w:rsid w:val="00AD7422"/>
    <w:rsid w:val="00AD77F7"/>
    <w:rsid w:val="00AD7A0A"/>
    <w:rsid w:val="00AE01FE"/>
    <w:rsid w:val="00AE0692"/>
    <w:rsid w:val="00AE08F9"/>
    <w:rsid w:val="00AE0D44"/>
    <w:rsid w:val="00AE0F50"/>
    <w:rsid w:val="00AE2523"/>
    <w:rsid w:val="00AE28A3"/>
    <w:rsid w:val="00AE2AF6"/>
    <w:rsid w:val="00AE315E"/>
    <w:rsid w:val="00AE3221"/>
    <w:rsid w:val="00AE324A"/>
    <w:rsid w:val="00AE603D"/>
    <w:rsid w:val="00AE779C"/>
    <w:rsid w:val="00AF02F9"/>
    <w:rsid w:val="00AF185A"/>
    <w:rsid w:val="00AF246C"/>
    <w:rsid w:val="00AF33AD"/>
    <w:rsid w:val="00AF3B26"/>
    <w:rsid w:val="00AF3E71"/>
    <w:rsid w:val="00AF5C3D"/>
    <w:rsid w:val="00AF7A70"/>
    <w:rsid w:val="00B00540"/>
    <w:rsid w:val="00B007AA"/>
    <w:rsid w:val="00B039E3"/>
    <w:rsid w:val="00B070C3"/>
    <w:rsid w:val="00B10249"/>
    <w:rsid w:val="00B10738"/>
    <w:rsid w:val="00B112DC"/>
    <w:rsid w:val="00B114EC"/>
    <w:rsid w:val="00B11651"/>
    <w:rsid w:val="00B117E9"/>
    <w:rsid w:val="00B11D99"/>
    <w:rsid w:val="00B1238B"/>
    <w:rsid w:val="00B12A73"/>
    <w:rsid w:val="00B13076"/>
    <w:rsid w:val="00B13BD8"/>
    <w:rsid w:val="00B14646"/>
    <w:rsid w:val="00B15739"/>
    <w:rsid w:val="00B1624D"/>
    <w:rsid w:val="00B16898"/>
    <w:rsid w:val="00B175C1"/>
    <w:rsid w:val="00B20528"/>
    <w:rsid w:val="00B21FC2"/>
    <w:rsid w:val="00B22B0E"/>
    <w:rsid w:val="00B22E4F"/>
    <w:rsid w:val="00B22F57"/>
    <w:rsid w:val="00B22F5A"/>
    <w:rsid w:val="00B23155"/>
    <w:rsid w:val="00B23DC1"/>
    <w:rsid w:val="00B24065"/>
    <w:rsid w:val="00B24140"/>
    <w:rsid w:val="00B2417C"/>
    <w:rsid w:val="00B2720B"/>
    <w:rsid w:val="00B27FB7"/>
    <w:rsid w:val="00B30EC8"/>
    <w:rsid w:val="00B3245A"/>
    <w:rsid w:val="00B3280D"/>
    <w:rsid w:val="00B33BCA"/>
    <w:rsid w:val="00B33D57"/>
    <w:rsid w:val="00B35336"/>
    <w:rsid w:val="00B35A7A"/>
    <w:rsid w:val="00B364F1"/>
    <w:rsid w:val="00B37685"/>
    <w:rsid w:val="00B40112"/>
    <w:rsid w:val="00B405A8"/>
    <w:rsid w:val="00B40E9E"/>
    <w:rsid w:val="00B4257F"/>
    <w:rsid w:val="00B42BBA"/>
    <w:rsid w:val="00B464BC"/>
    <w:rsid w:val="00B4677C"/>
    <w:rsid w:val="00B475F6"/>
    <w:rsid w:val="00B50255"/>
    <w:rsid w:val="00B5049D"/>
    <w:rsid w:val="00B508BD"/>
    <w:rsid w:val="00B514F5"/>
    <w:rsid w:val="00B51588"/>
    <w:rsid w:val="00B52C61"/>
    <w:rsid w:val="00B55094"/>
    <w:rsid w:val="00B55367"/>
    <w:rsid w:val="00B5549D"/>
    <w:rsid w:val="00B55DE6"/>
    <w:rsid w:val="00B5694F"/>
    <w:rsid w:val="00B56EA9"/>
    <w:rsid w:val="00B5711B"/>
    <w:rsid w:val="00B578B3"/>
    <w:rsid w:val="00B57EDF"/>
    <w:rsid w:val="00B603A9"/>
    <w:rsid w:val="00B6063F"/>
    <w:rsid w:val="00B613FC"/>
    <w:rsid w:val="00B62B46"/>
    <w:rsid w:val="00B632A4"/>
    <w:rsid w:val="00B63D02"/>
    <w:rsid w:val="00B65299"/>
    <w:rsid w:val="00B65D6A"/>
    <w:rsid w:val="00B65DC1"/>
    <w:rsid w:val="00B66DCB"/>
    <w:rsid w:val="00B6779E"/>
    <w:rsid w:val="00B67B89"/>
    <w:rsid w:val="00B7130E"/>
    <w:rsid w:val="00B73230"/>
    <w:rsid w:val="00B73986"/>
    <w:rsid w:val="00B745D0"/>
    <w:rsid w:val="00B752E8"/>
    <w:rsid w:val="00B76826"/>
    <w:rsid w:val="00B77025"/>
    <w:rsid w:val="00B779C8"/>
    <w:rsid w:val="00B800CB"/>
    <w:rsid w:val="00B80F08"/>
    <w:rsid w:val="00B81635"/>
    <w:rsid w:val="00B827E9"/>
    <w:rsid w:val="00B82E2F"/>
    <w:rsid w:val="00B83404"/>
    <w:rsid w:val="00B83E0A"/>
    <w:rsid w:val="00B84365"/>
    <w:rsid w:val="00B848AD"/>
    <w:rsid w:val="00B85011"/>
    <w:rsid w:val="00B859B9"/>
    <w:rsid w:val="00B868A7"/>
    <w:rsid w:val="00B90980"/>
    <w:rsid w:val="00B9118A"/>
    <w:rsid w:val="00B93E6A"/>
    <w:rsid w:val="00B94333"/>
    <w:rsid w:val="00B944D4"/>
    <w:rsid w:val="00B96676"/>
    <w:rsid w:val="00B96A49"/>
    <w:rsid w:val="00BA00D1"/>
    <w:rsid w:val="00BA0139"/>
    <w:rsid w:val="00BA032A"/>
    <w:rsid w:val="00BA1146"/>
    <w:rsid w:val="00BA1499"/>
    <w:rsid w:val="00BA1926"/>
    <w:rsid w:val="00BA1F23"/>
    <w:rsid w:val="00BA1F97"/>
    <w:rsid w:val="00BA34DC"/>
    <w:rsid w:val="00BA3E34"/>
    <w:rsid w:val="00BA45CE"/>
    <w:rsid w:val="00BA5450"/>
    <w:rsid w:val="00BA56C6"/>
    <w:rsid w:val="00BA5733"/>
    <w:rsid w:val="00BA58FD"/>
    <w:rsid w:val="00BA66D2"/>
    <w:rsid w:val="00BA6E9D"/>
    <w:rsid w:val="00BA77FC"/>
    <w:rsid w:val="00BB0534"/>
    <w:rsid w:val="00BB084C"/>
    <w:rsid w:val="00BB0C95"/>
    <w:rsid w:val="00BB151C"/>
    <w:rsid w:val="00BB1811"/>
    <w:rsid w:val="00BB3268"/>
    <w:rsid w:val="00BB496A"/>
    <w:rsid w:val="00BB62A9"/>
    <w:rsid w:val="00BB6503"/>
    <w:rsid w:val="00BB70A3"/>
    <w:rsid w:val="00BB7619"/>
    <w:rsid w:val="00BB77F9"/>
    <w:rsid w:val="00BB79C8"/>
    <w:rsid w:val="00BB79E5"/>
    <w:rsid w:val="00BB7F06"/>
    <w:rsid w:val="00BC12FB"/>
    <w:rsid w:val="00BC394B"/>
    <w:rsid w:val="00BC3CA7"/>
    <w:rsid w:val="00BC42B7"/>
    <w:rsid w:val="00BC4551"/>
    <w:rsid w:val="00BC50CE"/>
    <w:rsid w:val="00BC5A80"/>
    <w:rsid w:val="00BC6320"/>
    <w:rsid w:val="00BC727E"/>
    <w:rsid w:val="00BD111B"/>
    <w:rsid w:val="00BD20DF"/>
    <w:rsid w:val="00BD3410"/>
    <w:rsid w:val="00BD4989"/>
    <w:rsid w:val="00BD4C17"/>
    <w:rsid w:val="00BD4D41"/>
    <w:rsid w:val="00BD5B89"/>
    <w:rsid w:val="00BD5FDB"/>
    <w:rsid w:val="00BD60FE"/>
    <w:rsid w:val="00BD6E58"/>
    <w:rsid w:val="00BE0104"/>
    <w:rsid w:val="00BE099B"/>
    <w:rsid w:val="00BE1357"/>
    <w:rsid w:val="00BE1671"/>
    <w:rsid w:val="00BE3144"/>
    <w:rsid w:val="00BE3303"/>
    <w:rsid w:val="00BE384A"/>
    <w:rsid w:val="00BE4A7A"/>
    <w:rsid w:val="00BE53BF"/>
    <w:rsid w:val="00BE59DE"/>
    <w:rsid w:val="00BE687B"/>
    <w:rsid w:val="00BE764A"/>
    <w:rsid w:val="00BF0564"/>
    <w:rsid w:val="00BF18F6"/>
    <w:rsid w:val="00BF25BA"/>
    <w:rsid w:val="00BF2A06"/>
    <w:rsid w:val="00BF35A8"/>
    <w:rsid w:val="00BF43EE"/>
    <w:rsid w:val="00BF515C"/>
    <w:rsid w:val="00BF5A68"/>
    <w:rsid w:val="00BF62A5"/>
    <w:rsid w:val="00BF7921"/>
    <w:rsid w:val="00BF79E0"/>
    <w:rsid w:val="00C003E8"/>
    <w:rsid w:val="00C00916"/>
    <w:rsid w:val="00C019B9"/>
    <w:rsid w:val="00C02E63"/>
    <w:rsid w:val="00C03191"/>
    <w:rsid w:val="00C047D5"/>
    <w:rsid w:val="00C05854"/>
    <w:rsid w:val="00C10CC0"/>
    <w:rsid w:val="00C110D6"/>
    <w:rsid w:val="00C12162"/>
    <w:rsid w:val="00C1379F"/>
    <w:rsid w:val="00C1686D"/>
    <w:rsid w:val="00C17953"/>
    <w:rsid w:val="00C20813"/>
    <w:rsid w:val="00C21040"/>
    <w:rsid w:val="00C21909"/>
    <w:rsid w:val="00C21CE5"/>
    <w:rsid w:val="00C23601"/>
    <w:rsid w:val="00C259FB"/>
    <w:rsid w:val="00C25A4A"/>
    <w:rsid w:val="00C26664"/>
    <w:rsid w:val="00C2689B"/>
    <w:rsid w:val="00C26CA4"/>
    <w:rsid w:val="00C26DDB"/>
    <w:rsid w:val="00C3032D"/>
    <w:rsid w:val="00C313DC"/>
    <w:rsid w:val="00C3326C"/>
    <w:rsid w:val="00C33932"/>
    <w:rsid w:val="00C33E1B"/>
    <w:rsid w:val="00C351F4"/>
    <w:rsid w:val="00C35D85"/>
    <w:rsid w:val="00C3616D"/>
    <w:rsid w:val="00C370FC"/>
    <w:rsid w:val="00C41795"/>
    <w:rsid w:val="00C41A13"/>
    <w:rsid w:val="00C43BCF"/>
    <w:rsid w:val="00C43D48"/>
    <w:rsid w:val="00C43E38"/>
    <w:rsid w:val="00C4472C"/>
    <w:rsid w:val="00C44DC8"/>
    <w:rsid w:val="00C44E5A"/>
    <w:rsid w:val="00C451EB"/>
    <w:rsid w:val="00C457FD"/>
    <w:rsid w:val="00C46452"/>
    <w:rsid w:val="00C472A6"/>
    <w:rsid w:val="00C5072F"/>
    <w:rsid w:val="00C51B91"/>
    <w:rsid w:val="00C51EE0"/>
    <w:rsid w:val="00C53116"/>
    <w:rsid w:val="00C541F6"/>
    <w:rsid w:val="00C547A8"/>
    <w:rsid w:val="00C55286"/>
    <w:rsid w:val="00C55338"/>
    <w:rsid w:val="00C5553D"/>
    <w:rsid w:val="00C555BD"/>
    <w:rsid w:val="00C5561F"/>
    <w:rsid w:val="00C600C7"/>
    <w:rsid w:val="00C60499"/>
    <w:rsid w:val="00C609EE"/>
    <w:rsid w:val="00C60B2E"/>
    <w:rsid w:val="00C61B0F"/>
    <w:rsid w:val="00C62DAB"/>
    <w:rsid w:val="00C649BB"/>
    <w:rsid w:val="00C663CA"/>
    <w:rsid w:val="00C666BB"/>
    <w:rsid w:val="00C66B12"/>
    <w:rsid w:val="00C671A3"/>
    <w:rsid w:val="00C679CC"/>
    <w:rsid w:val="00C70E2E"/>
    <w:rsid w:val="00C712FC"/>
    <w:rsid w:val="00C73A8A"/>
    <w:rsid w:val="00C73DAD"/>
    <w:rsid w:val="00C7531A"/>
    <w:rsid w:val="00C75E94"/>
    <w:rsid w:val="00C76845"/>
    <w:rsid w:val="00C76A8A"/>
    <w:rsid w:val="00C8004B"/>
    <w:rsid w:val="00C8100B"/>
    <w:rsid w:val="00C811CA"/>
    <w:rsid w:val="00C81765"/>
    <w:rsid w:val="00C83357"/>
    <w:rsid w:val="00C84294"/>
    <w:rsid w:val="00C847D2"/>
    <w:rsid w:val="00C85F29"/>
    <w:rsid w:val="00C86679"/>
    <w:rsid w:val="00C86BC5"/>
    <w:rsid w:val="00C87D74"/>
    <w:rsid w:val="00C90EBC"/>
    <w:rsid w:val="00C91613"/>
    <w:rsid w:val="00C91D0B"/>
    <w:rsid w:val="00C9357E"/>
    <w:rsid w:val="00C96550"/>
    <w:rsid w:val="00C96A2F"/>
    <w:rsid w:val="00C976FE"/>
    <w:rsid w:val="00C97CE6"/>
    <w:rsid w:val="00C97D0F"/>
    <w:rsid w:val="00CA0CD7"/>
    <w:rsid w:val="00CA1F8E"/>
    <w:rsid w:val="00CA2B0F"/>
    <w:rsid w:val="00CA2FA7"/>
    <w:rsid w:val="00CA3CC6"/>
    <w:rsid w:val="00CA487E"/>
    <w:rsid w:val="00CA4C9E"/>
    <w:rsid w:val="00CA56F7"/>
    <w:rsid w:val="00CA5989"/>
    <w:rsid w:val="00CA7099"/>
    <w:rsid w:val="00CA727C"/>
    <w:rsid w:val="00CA7B99"/>
    <w:rsid w:val="00CB03FD"/>
    <w:rsid w:val="00CB0C16"/>
    <w:rsid w:val="00CB12C8"/>
    <w:rsid w:val="00CB2D17"/>
    <w:rsid w:val="00CB3A33"/>
    <w:rsid w:val="00CB51D0"/>
    <w:rsid w:val="00CB54CC"/>
    <w:rsid w:val="00CB58C9"/>
    <w:rsid w:val="00CB70CA"/>
    <w:rsid w:val="00CB7C7B"/>
    <w:rsid w:val="00CC0DBA"/>
    <w:rsid w:val="00CC18B7"/>
    <w:rsid w:val="00CC18E9"/>
    <w:rsid w:val="00CC230B"/>
    <w:rsid w:val="00CC24CD"/>
    <w:rsid w:val="00CC266A"/>
    <w:rsid w:val="00CC4328"/>
    <w:rsid w:val="00CC58CD"/>
    <w:rsid w:val="00CC6F9D"/>
    <w:rsid w:val="00CC706B"/>
    <w:rsid w:val="00CC7B67"/>
    <w:rsid w:val="00CD01C6"/>
    <w:rsid w:val="00CD11AC"/>
    <w:rsid w:val="00CD1996"/>
    <w:rsid w:val="00CD210A"/>
    <w:rsid w:val="00CD28EA"/>
    <w:rsid w:val="00CD4ACC"/>
    <w:rsid w:val="00CD5435"/>
    <w:rsid w:val="00CD6A4A"/>
    <w:rsid w:val="00CD7E31"/>
    <w:rsid w:val="00CD7EF9"/>
    <w:rsid w:val="00CE0267"/>
    <w:rsid w:val="00CE2E8A"/>
    <w:rsid w:val="00CE370B"/>
    <w:rsid w:val="00CE4B60"/>
    <w:rsid w:val="00CE5FE6"/>
    <w:rsid w:val="00CE623D"/>
    <w:rsid w:val="00CE77BF"/>
    <w:rsid w:val="00CF1360"/>
    <w:rsid w:val="00CF180B"/>
    <w:rsid w:val="00CF35C5"/>
    <w:rsid w:val="00CF36D3"/>
    <w:rsid w:val="00CF48FB"/>
    <w:rsid w:val="00CF4FAF"/>
    <w:rsid w:val="00CF5350"/>
    <w:rsid w:val="00CF763D"/>
    <w:rsid w:val="00D00411"/>
    <w:rsid w:val="00D01B2F"/>
    <w:rsid w:val="00D02C91"/>
    <w:rsid w:val="00D036DC"/>
    <w:rsid w:val="00D0376F"/>
    <w:rsid w:val="00D03C04"/>
    <w:rsid w:val="00D03C43"/>
    <w:rsid w:val="00D04837"/>
    <w:rsid w:val="00D04E63"/>
    <w:rsid w:val="00D0561F"/>
    <w:rsid w:val="00D06B94"/>
    <w:rsid w:val="00D07037"/>
    <w:rsid w:val="00D11A4C"/>
    <w:rsid w:val="00D12066"/>
    <w:rsid w:val="00D12632"/>
    <w:rsid w:val="00D12B1F"/>
    <w:rsid w:val="00D1358A"/>
    <w:rsid w:val="00D14EFE"/>
    <w:rsid w:val="00D15FA3"/>
    <w:rsid w:val="00D16152"/>
    <w:rsid w:val="00D16D37"/>
    <w:rsid w:val="00D1706E"/>
    <w:rsid w:val="00D20873"/>
    <w:rsid w:val="00D210B1"/>
    <w:rsid w:val="00D219D7"/>
    <w:rsid w:val="00D22578"/>
    <w:rsid w:val="00D24C86"/>
    <w:rsid w:val="00D26926"/>
    <w:rsid w:val="00D26CE3"/>
    <w:rsid w:val="00D27175"/>
    <w:rsid w:val="00D2728E"/>
    <w:rsid w:val="00D30109"/>
    <w:rsid w:val="00D30F79"/>
    <w:rsid w:val="00D3230C"/>
    <w:rsid w:val="00D323A6"/>
    <w:rsid w:val="00D323AC"/>
    <w:rsid w:val="00D32A2D"/>
    <w:rsid w:val="00D33289"/>
    <w:rsid w:val="00D332F4"/>
    <w:rsid w:val="00D33A0A"/>
    <w:rsid w:val="00D33C05"/>
    <w:rsid w:val="00D347E6"/>
    <w:rsid w:val="00D357C5"/>
    <w:rsid w:val="00D35B4D"/>
    <w:rsid w:val="00D360E4"/>
    <w:rsid w:val="00D36FAC"/>
    <w:rsid w:val="00D374D7"/>
    <w:rsid w:val="00D377FD"/>
    <w:rsid w:val="00D40AAE"/>
    <w:rsid w:val="00D40BCF"/>
    <w:rsid w:val="00D41204"/>
    <w:rsid w:val="00D41D39"/>
    <w:rsid w:val="00D42A53"/>
    <w:rsid w:val="00D435C0"/>
    <w:rsid w:val="00D4383E"/>
    <w:rsid w:val="00D4595D"/>
    <w:rsid w:val="00D4769B"/>
    <w:rsid w:val="00D4787C"/>
    <w:rsid w:val="00D506F7"/>
    <w:rsid w:val="00D51336"/>
    <w:rsid w:val="00D513F9"/>
    <w:rsid w:val="00D527DE"/>
    <w:rsid w:val="00D52931"/>
    <w:rsid w:val="00D5297F"/>
    <w:rsid w:val="00D52ADE"/>
    <w:rsid w:val="00D52F94"/>
    <w:rsid w:val="00D5462A"/>
    <w:rsid w:val="00D54D90"/>
    <w:rsid w:val="00D54F23"/>
    <w:rsid w:val="00D56173"/>
    <w:rsid w:val="00D57050"/>
    <w:rsid w:val="00D60EEF"/>
    <w:rsid w:val="00D62C7A"/>
    <w:rsid w:val="00D64484"/>
    <w:rsid w:val="00D64733"/>
    <w:rsid w:val="00D66558"/>
    <w:rsid w:val="00D66B9E"/>
    <w:rsid w:val="00D6735D"/>
    <w:rsid w:val="00D7033A"/>
    <w:rsid w:val="00D70C89"/>
    <w:rsid w:val="00D71F56"/>
    <w:rsid w:val="00D7263B"/>
    <w:rsid w:val="00D73433"/>
    <w:rsid w:val="00D73EFD"/>
    <w:rsid w:val="00D7426F"/>
    <w:rsid w:val="00D749D6"/>
    <w:rsid w:val="00D74B46"/>
    <w:rsid w:val="00D74E83"/>
    <w:rsid w:val="00D7535F"/>
    <w:rsid w:val="00D7598C"/>
    <w:rsid w:val="00D77458"/>
    <w:rsid w:val="00D8020B"/>
    <w:rsid w:val="00D80910"/>
    <w:rsid w:val="00D81108"/>
    <w:rsid w:val="00D8181B"/>
    <w:rsid w:val="00D81E70"/>
    <w:rsid w:val="00D82127"/>
    <w:rsid w:val="00D830E2"/>
    <w:rsid w:val="00D8386D"/>
    <w:rsid w:val="00D84014"/>
    <w:rsid w:val="00D8476A"/>
    <w:rsid w:val="00D86D28"/>
    <w:rsid w:val="00D87976"/>
    <w:rsid w:val="00D910FB"/>
    <w:rsid w:val="00D911AC"/>
    <w:rsid w:val="00D923F6"/>
    <w:rsid w:val="00D92BC7"/>
    <w:rsid w:val="00D92D96"/>
    <w:rsid w:val="00D935C7"/>
    <w:rsid w:val="00D93BBD"/>
    <w:rsid w:val="00D942DA"/>
    <w:rsid w:val="00D94469"/>
    <w:rsid w:val="00D94AF0"/>
    <w:rsid w:val="00D94C87"/>
    <w:rsid w:val="00D952D4"/>
    <w:rsid w:val="00D954C0"/>
    <w:rsid w:val="00D96D1D"/>
    <w:rsid w:val="00D972E4"/>
    <w:rsid w:val="00D9743E"/>
    <w:rsid w:val="00DA05CE"/>
    <w:rsid w:val="00DA0788"/>
    <w:rsid w:val="00DA10AC"/>
    <w:rsid w:val="00DA141F"/>
    <w:rsid w:val="00DA26A8"/>
    <w:rsid w:val="00DA3E06"/>
    <w:rsid w:val="00DA500C"/>
    <w:rsid w:val="00DA5331"/>
    <w:rsid w:val="00DA6535"/>
    <w:rsid w:val="00DA7298"/>
    <w:rsid w:val="00DB2362"/>
    <w:rsid w:val="00DB2592"/>
    <w:rsid w:val="00DB2B25"/>
    <w:rsid w:val="00DB36C5"/>
    <w:rsid w:val="00DB3DCB"/>
    <w:rsid w:val="00DB40AA"/>
    <w:rsid w:val="00DB4B74"/>
    <w:rsid w:val="00DB5FEC"/>
    <w:rsid w:val="00DB6061"/>
    <w:rsid w:val="00DB61B3"/>
    <w:rsid w:val="00DB7C5C"/>
    <w:rsid w:val="00DC0B27"/>
    <w:rsid w:val="00DC138F"/>
    <w:rsid w:val="00DC1A51"/>
    <w:rsid w:val="00DC1A94"/>
    <w:rsid w:val="00DC2D62"/>
    <w:rsid w:val="00DC50E5"/>
    <w:rsid w:val="00DC53E3"/>
    <w:rsid w:val="00DC5A3D"/>
    <w:rsid w:val="00DC5BBD"/>
    <w:rsid w:val="00DC72E5"/>
    <w:rsid w:val="00DD0281"/>
    <w:rsid w:val="00DD08E2"/>
    <w:rsid w:val="00DD174F"/>
    <w:rsid w:val="00DD187A"/>
    <w:rsid w:val="00DD1BA4"/>
    <w:rsid w:val="00DD2C64"/>
    <w:rsid w:val="00DD2D4B"/>
    <w:rsid w:val="00DD322F"/>
    <w:rsid w:val="00DD36FA"/>
    <w:rsid w:val="00DD4F7C"/>
    <w:rsid w:val="00DD5404"/>
    <w:rsid w:val="00DD6867"/>
    <w:rsid w:val="00DE0893"/>
    <w:rsid w:val="00DE0DF3"/>
    <w:rsid w:val="00DE1248"/>
    <w:rsid w:val="00DE1AE1"/>
    <w:rsid w:val="00DE227B"/>
    <w:rsid w:val="00DE2336"/>
    <w:rsid w:val="00DE240E"/>
    <w:rsid w:val="00DE2739"/>
    <w:rsid w:val="00DE4393"/>
    <w:rsid w:val="00DE4C5C"/>
    <w:rsid w:val="00DE57FF"/>
    <w:rsid w:val="00DE5E6B"/>
    <w:rsid w:val="00DE62A0"/>
    <w:rsid w:val="00DE6C9D"/>
    <w:rsid w:val="00DE7285"/>
    <w:rsid w:val="00DE7B7D"/>
    <w:rsid w:val="00DF1DC0"/>
    <w:rsid w:val="00DF215E"/>
    <w:rsid w:val="00DF23DA"/>
    <w:rsid w:val="00DF2C00"/>
    <w:rsid w:val="00DF3490"/>
    <w:rsid w:val="00DF36A5"/>
    <w:rsid w:val="00DF48A5"/>
    <w:rsid w:val="00DF4E57"/>
    <w:rsid w:val="00DF635E"/>
    <w:rsid w:val="00DF6D9C"/>
    <w:rsid w:val="00DF763A"/>
    <w:rsid w:val="00DF788C"/>
    <w:rsid w:val="00E00644"/>
    <w:rsid w:val="00E03F70"/>
    <w:rsid w:val="00E048EA"/>
    <w:rsid w:val="00E04F81"/>
    <w:rsid w:val="00E05171"/>
    <w:rsid w:val="00E057AA"/>
    <w:rsid w:val="00E0590D"/>
    <w:rsid w:val="00E05D5B"/>
    <w:rsid w:val="00E0754C"/>
    <w:rsid w:val="00E079D6"/>
    <w:rsid w:val="00E07CB7"/>
    <w:rsid w:val="00E1195D"/>
    <w:rsid w:val="00E12CF7"/>
    <w:rsid w:val="00E12DBA"/>
    <w:rsid w:val="00E13501"/>
    <w:rsid w:val="00E1409A"/>
    <w:rsid w:val="00E14E49"/>
    <w:rsid w:val="00E15023"/>
    <w:rsid w:val="00E15F98"/>
    <w:rsid w:val="00E17D8D"/>
    <w:rsid w:val="00E17EBF"/>
    <w:rsid w:val="00E21029"/>
    <w:rsid w:val="00E210D2"/>
    <w:rsid w:val="00E21613"/>
    <w:rsid w:val="00E23B29"/>
    <w:rsid w:val="00E2485F"/>
    <w:rsid w:val="00E24D28"/>
    <w:rsid w:val="00E255F6"/>
    <w:rsid w:val="00E33061"/>
    <w:rsid w:val="00E33C16"/>
    <w:rsid w:val="00E33D25"/>
    <w:rsid w:val="00E33EEC"/>
    <w:rsid w:val="00E3451C"/>
    <w:rsid w:val="00E34722"/>
    <w:rsid w:val="00E34C55"/>
    <w:rsid w:val="00E354B0"/>
    <w:rsid w:val="00E369F5"/>
    <w:rsid w:val="00E36ACD"/>
    <w:rsid w:val="00E3740F"/>
    <w:rsid w:val="00E419D2"/>
    <w:rsid w:val="00E43574"/>
    <w:rsid w:val="00E43E92"/>
    <w:rsid w:val="00E43EA3"/>
    <w:rsid w:val="00E44967"/>
    <w:rsid w:val="00E45DE1"/>
    <w:rsid w:val="00E4641A"/>
    <w:rsid w:val="00E503CF"/>
    <w:rsid w:val="00E51A46"/>
    <w:rsid w:val="00E52403"/>
    <w:rsid w:val="00E5259E"/>
    <w:rsid w:val="00E52B1F"/>
    <w:rsid w:val="00E52B2B"/>
    <w:rsid w:val="00E52F42"/>
    <w:rsid w:val="00E53110"/>
    <w:rsid w:val="00E536C6"/>
    <w:rsid w:val="00E53B19"/>
    <w:rsid w:val="00E548E3"/>
    <w:rsid w:val="00E5532A"/>
    <w:rsid w:val="00E5589A"/>
    <w:rsid w:val="00E55B27"/>
    <w:rsid w:val="00E55DD2"/>
    <w:rsid w:val="00E5623B"/>
    <w:rsid w:val="00E565AA"/>
    <w:rsid w:val="00E57440"/>
    <w:rsid w:val="00E6002D"/>
    <w:rsid w:val="00E604C1"/>
    <w:rsid w:val="00E6145A"/>
    <w:rsid w:val="00E624BA"/>
    <w:rsid w:val="00E63E0F"/>
    <w:rsid w:val="00E6420C"/>
    <w:rsid w:val="00E64EAD"/>
    <w:rsid w:val="00E66157"/>
    <w:rsid w:val="00E66E01"/>
    <w:rsid w:val="00E67C1C"/>
    <w:rsid w:val="00E71636"/>
    <w:rsid w:val="00E72F20"/>
    <w:rsid w:val="00E7395A"/>
    <w:rsid w:val="00E76693"/>
    <w:rsid w:val="00E76A79"/>
    <w:rsid w:val="00E8118E"/>
    <w:rsid w:val="00E8137E"/>
    <w:rsid w:val="00E827A7"/>
    <w:rsid w:val="00E8523A"/>
    <w:rsid w:val="00E85B51"/>
    <w:rsid w:val="00E85BD8"/>
    <w:rsid w:val="00E91513"/>
    <w:rsid w:val="00E924F3"/>
    <w:rsid w:val="00E92740"/>
    <w:rsid w:val="00E93393"/>
    <w:rsid w:val="00E93B91"/>
    <w:rsid w:val="00E93E1F"/>
    <w:rsid w:val="00E94749"/>
    <w:rsid w:val="00E95046"/>
    <w:rsid w:val="00E950D6"/>
    <w:rsid w:val="00E95833"/>
    <w:rsid w:val="00E9587C"/>
    <w:rsid w:val="00E96442"/>
    <w:rsid w:val="00EA1192"/>
    <w:rsid w:val="00EA3278"/>
    <w:rsid w:val="00EA34BE"/>
    <w:rsid w:val="00EA3FF8"/>
    <w:rsid w:val="00EA47BA"/>
    <w:rsid w:val="00EA48E6"/>
    <w:rsid w:val="00EA7843"/>
    <w:rsid w:val="00EA7BD6"/>
    <w:rsid w:val="00EB000F"/>
    <w:rsid w:val="00EB00BE"/>
    <w:rsid w:val="00EB0799"/>
    <w:rsid w:val="00EB0ACE"/>
    <w:rsid w:val="00EB3B9D"/>
    <w:rsid w:val="00EB4F5D"/>
    <w:rsid w:val="00EB5FF5"/>
    <w:rsid w:val="00EB62BC"/>
    <w:rsid w:val="00EB696A"/>
    <w:rsid w:val="00EB6F0E"/>
    <w:rsid w:val="00EB6F32"/>
    <w:rsid w:val="00EB78ED"/>
    <w:rsid w:val="00EB7F5F"/>
    <w:rsid w:val="00EC0D33"/>
    <w:rsid w:val="00EC15C3"/>
    <w:rsid w:val="00EC2EA8"/>
    <w:rsid w:val="00EC36EC"/>
    <w:rsid w:val="00EC4D69"/>
    <w:rsid w:val="00EC59D5"/>
    <w:rsid w:val="00EC7765"/>
    <w:rsid w:val="00EC7EAB"/>
    <w:rsid w:val="00ED10F0"/>
    <w:rsid w:val="00ED1683"/>
    <w:rsid w:val="00ED1AAE"/>
    <w:rsid w:val="00ED1BE8"/>
    <w:rsid w:val="00ED236D"/>
    <w:rsid w:val="00ED2C65"/>
    <w:rsid w:val="00ED2DD7"/>
    <w:rsid w:val="00ED3647"/>
    <w:rsid w:val="00ED37F8"/>
    <w:rsid w:val="00ED38E8"/>
    <w:rsid w:val="00ED729E"/>
    <w:rsid w:val="00ED7B3D"/>
    <w:rsid w:val="00ED7D05"/>
    <w:rsid w:val="00EE07B8"/>
    <w:rsid w:val="00EE0F13"/>
    <w:rsid w:val="00EE1BC9"/>
    <w:rsid w:val="00EE22C6"/>
    <w:rsid w:val="00EE23FD"/>
    <w:rsid w:val="00EE314E"/>
    <w:rsid w:val="00EE3339"/>
    <w:rsid w:val="00EE46FE"/>
    <w:rsid w:val="00EE4AED"/>
    <w:rsid w:val="00EE4ECF"/>
    <w:rsid w:val="00EE53B9"/>
    <w:rsid w:val="00EE54C3"/>
    <w:rsid w:val="00EF1DCF"/>
    <w:rsid w:val="00EF1E15"/>
    <w:rsid w:val="00EF2D93"/>
    <w:rsid w:val="00EF3CDA"/>
    <w:rsid w:val="00EF410E"/>
    <w:rsid w:val="00EF44AA"/>
    <w:rsid w:val="00EF4A90"/>
    <w:rsid w:val="00EF51C8"/>
    <w:rsid w:val="00EF7257"/>
    <w:rsid w:val="00EF7672"/>
    <w:rsid w:val="00F00940"/>
    <w:rsid w:val="00F02491"/>
    <w:rsid w:val="00F02867"/>
    <w:rsid w:val="00F03327"/>
    <w:rsid w:val="00F0361B"/>
    <w:rsid w:val="00F03BBB"/>
    <w:rsid w:val="00F0521A"/>
    <w:rsid w:val="00F0631D"/>
    <w:rsid w:val="00F0751D"/>
    <w:rsid w:val="00F07695"/>
    <w:rsid w:val="00F117E7"/>
    <w:rsid w:val="00F125C7"/>
    <w:rsid w:val="00F12EBE"/>
    <w:rsid w:val="00F1346A"/>
    <w:rsid w:val="00F13D86"/>
    <w:rsid w:val="00F1555A"/>
    <w:rsid w:val="00F15DB8"/>
    <w:rsid w:val="00F164AD"/>
    <w:rsid w:val="00F172DD"/>
    <w:rsid w:val="00F17905"/>
    <w:rsid w:val="00F17D92"/>
    <w:rsid w:val="00F2021A"/>
    <w:rsid w:val="00F20E59"/>
    <w:rsid w:val="00F22A92"/>
    <w:rsid w:val="00F23674"/>
    <w:rsid w:val="00F24A2E"/>
    <w:rsid w:val="00F25EA1"/>
    <w:rsid w:val="00F26087"/>
    <w:rsid w:val="00F2713A"/>
    <w:rsid w:val="00F273B4"/>
    <w:rsid w:val="00F2762F"/>
    <w:rsid w:val="00F27BBD"/>
    <w:rsid w:val="00F313FF"/>
    <w:rsid w:val="00F3241C"/>
    <w:rsid w:val="00F344EA"/>
    <w:rsid w:val="00F34B69"/>
    <w:rsid w:val="00F35948"/>
    <w:rsid w:val="00F365EF"/>
    <w:rsid w:val="00F3716D"/>
    <w:rsid w:val="00F37C46"/>
    <w:rsid w:val="00F41FF1"/>
    <w:rsid w:val="00F42865"/>
    <w:rsid w:val="00F43696"/>
    <w:rsid w:val="00F43D68"/>
    <w:rsid w:val="00F43E66"/>
    <w:rsid w:val="00F451BB"/>
    <w:rsid w:val="00F453E4"/>
    <w:rsid w:val="00F463AA"/>
    <w:rsid w:val="00F474D4"/>
    <w:rsid w:val="00F47E44"/>
    <w:rsid w:val="00F504FA"/>
    <w:rsid w:val="00F51518"/>
    <w:rsid w:val="00F522F3"/>
    <w:rsid w:val="00F561B9"/>
    <w:rsid w:val="00F568C2"/>
    <w:rsid w:val="00F56C10"/>
    <w:rsid w:val="00F572BC"/>
    <w:rsid w:val="00F57C1D"/>
    <w:rsid w:val="00F60D21"/>
    <w:rsid w:val="00F613D5"/>
    <w:rsid w:val="00F63318"/>
    <w:rsid w:val="00F63F88"/>
    <w:rsid w:val="00F64614"/>
    <w:rsid w:val="00F6576D"/>
    <w:rsid w:val="00F65B0C"/>
    <w:rsid w:val="00F6619B"/>
    <w:rsid w:val="00F669F2"/>
    <w:rsid w:val="00F66FCC"/>
    <w:rsid w:val="00F673D9"/>
    <w:rsid w:val="00F6753D"/>
    <w:rsid w:val="00F70EB1"/>
    <w:rsid w:val="00F7329B"/>
    <w:rsid w:val="00F7458F"/>
    <w:rsid w:val="00F75F82"/>
    <w:rsid w:val="00F76254"/>
    <w:rsid w:val="00F7743E"/>
    <w:rsid w:val="00F77E4F"/>
    <w:rsid w:val="00F81ACE"/>
    <w:rsid w:val="00F828CA"/>
    <w:rsid w:val="00F848A5"/>
    <w:rsid w:val="00F85048"/>
    <w:rsid w:val="00F85C43"/>
    <w:rsid w:val="00F8641A"/>
    <w:rsid w:val="00F86C56"/>
    <w:rsid w:val="00F86C7A"/>
    <w:rsid w:val="00F86DD9"/>
    <w:rsid w:val="00F90E95"/>
    <w:rsid w:val="00F91BE3"/>
    <w:rsid w:val="00F930E7"/>
    <w:rsid w:val="00F9378F"/>
    <w:rsid w:val="00F94073"/>
    <w:rsid w:val="00F9512E"/>
    <w:rsid w:val="00F963CE"/>
    <w:rsid w:val="00F967F5"/>
    <w:rsid w:val="00F96BBA"/>
    <w:rsid w:val="00F97B96"/>
    <w:rsid w:val="00FA0624"/>
    <w:rsid w:val="00FA1502"/>
    <w:rsid w:val="00FA2B58"/>
    <w:rsid w:val="00FA3CCA"/>
    <w:rsid w:val="00FA3FFC"/>
    <w:rsid w:val="00FA47DE"/>
    <w:rsid w:val="00FA4B89"/>
    <w:rsid w:val="00FA64F6"/>
    <w:rsid w:val="00FA6EAD"/>
    <w:rsid w:val="00FA7C8F"/>
    <w:rsid w:val="00FB1958"/>
    <w:rsid w:val="00FB1F2A"/>
    <w:rsid w:val="00FB2205"/>
    <w:rsid w:val="00FB22DD"/>
    <w:rsid w:val="00FB2D66"/>
    <w:rsid w:val="00FB406B"/>
    <w:rsid w:val="00FB55B6"/>
    <w:rsid w:val="00FB5EBF"/>
    <w:rsid w:val="00FB6ABD"/>
    <w:rsid w:val="00FC063F"/>
    <w:rsid w:val="00FC0DCB"/>
    <w:rsid w:val="00FC1FDA"/>
    <w:rsid w:val="00FC36A0"/>
    <w:rsid w:val="00FC3C69"/>
    <w:rsid w:val="00FC47A7"/>
    <w:rsid w:val="00FC6447"/>
    <w:rsid w:val="00FC6630"/>
    <w:rsid w:val="00FC7527"/>
    <w:rsid w:val="00FD06C1"/>
    <w:rsid w:val="00FD10B0"/>
    <w:rsid w:val="00FD21C2"/>
    <w:rsid w:val="00FD2A6A"/>
    <w:rsid w:val="00FD2DA2"/>
    <w:rsid w:val="00FD2F3D"/>
    <w:rsid w:val="00FD3720"/>
    <w:rsid w:val="00FD52DF"/>
    <w:rsid w:val="00FD6BFE"/>
    <w:rsid w:val="00FD6DA7"/>
    <w:rsid w:val="00FE05F8"/>
    <w:rsid w:val="00FE092B"/>
    <w:rsid w:val="00FE27D7"/>
    <w:rsid w:val="00FE32D3"/>
    <w:rsid w:val="00FE480D"/>
    <w:rsid w:val="00FE4970"/>
    <w:rsid w:val="00FE4B37"/>
    <w:rsid w:val="00FE6204"/>
    <w:rsid w:val="00FE66E7"/>
    <w:rsid w:val="00FE6B3C"/>
    <w:rsid w:val="00FE6F06"/>
    <w:rsid w:val="00FE7AF5"/>
    <w:rsid w:val="00FE7F1A"/>
    <w:rsid w:val="00FF05CC"/>
    <w:rsid w:val="00FF0B73"/>
    <w:rsid w:val="00FF208D"/>
    <w:rsid w:val="00FF2237"/>
    <w:rsid w:val="00FF2548"/>
    <w:rsid w:val="00FF2779"/>
    <w:rsid w:val="00FF4815"/>
    <w:rsid w:val="00FF66F0"/>
    <w:rsid w:val="00FF6CD4"/>
    <w:rsid w:val="00FF7185"/>
    <w:rsid w:val="0604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2530E8"/>
  <w15:docId w15:val="{7F1B2D39-C2FA-2149-8708-510A9BCB4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ＭＳ 明朝"/>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0">
    <w:name w:val="見出し 2 (文字)"/>
    <w:link w:val="2"/>
    <w:uiPriority w:val="2"/>
    <w:rsid w:val="001B51CD"/>
    <w:rPr>
      <w:rFonts w:ascii="Cambria" w:eastAsia="ＭＳ 明朝" w:hAnsi="Cambria"/>
      <w:b/>
      <w:sz w:val="24"/>
      <w:lang w:val="en-GB" w:eastAsia="ja-JP"/>
    </w:rPr>
  </w:style>
  <w:style w:type="character" w:customStyle="1" w:styleId="30">
    <w:name w:val="見出し 3 (文字)"/>
    <w:link w:val="3"/>
    <w:uiPriority w:val="3"/>
    <w:rsid w:val="001B51CD"/>
    <w:rPr>
      <w:rFonts w:ascii="Cambria" w:eastAsia="ＭＳ 明朝" w:hAnsi="Cambria"/>
      <w:b/>
      <w:sz w:val="22"/>
      <w:lang w:val="en-GB" w:eastAsia="ja-JP"/>
    </w:rPr>
  </w:style>
  <w:style w:type="character" w:customStyle="1" w:styleId="40">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
    <w:next w:val="a"/>
    <w:uiPriority w:val="11"/>
    <w:rsid w:val="000527ED"/>
    <w:pPr>
      <w:keepNext/>
      <w:numPr>
        <w:ilvl w:val="1"/>
        <w:numId w:val="12"/>
      </w:numPr>
      <w:tabs>
        <w:tab w:val="clear" w:pos="360"/>
        <w:tab w:val="clear" w:pos="403"/>
        <w:tab w:val="left" w:pos="567"/>
        <w:tab w:val="left" w:pos="720"/>
      </w:tabs>
      <w:spacing w:before="270" w:line="270" w:lineRule="atLeast"/>
      <w:jc w:val="left"/>
      <w:outlineLvl w:val="0"/>
    </w:pPr>
    <w:rPr>
      <w:rFonts w:eastAsia="ＭＳ 明朝"/>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ＭＳ 明朝"/>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ＭＳ 明朝"/>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ＭＳ 明朝"/>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ＭＳ 明朝"/>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ＭＳ 明朝"/>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フッター (文字)"/>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ヘッダー (文字)"/>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AE0F50"/>
    <w:pPr>
      <w:spacing w:line="200" w:lineRule="atLeast"/>
      <w:contextualSpacing/>
      <w:jc w:val="left"/>
    </w:pPr>
    <w:rPr>
      <w:rFonts w:ascii="Courier New" w:hAnsi="Courier New"/>
      <w:sz w:val="18"/>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本文 (文字)"/>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吹き出し (文字)"/>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paragraph" w:styleId="af4">
    <w:name w:val="TOC Heading"/>
    <w:basedOn w:val="1"/>
    <w:next w:val="a"/>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af5">
    <w:name w:val="caption"/>
    <w:aliases w:val="Caption Figure"/>
    <w:basedOn w:val="a"/>
    <w:next w:val="a"/>
    <w:link w:val="af6"/>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af6">
    <w:name w:val="図表番号 (文字)"/>
    <w:aliases w:val="Caption Figure (文字)"/>
    <w:link w:val="af5"/>
    <w:locked/>
    <w:rsid w:val="00120E20"/>
    <w:rPr>
      <w:rFonts w:ascii="Times New Roman" w:eastAsia="Malgun Gothic" w:hAnsi="Times New Roman"/>
      <w:b/>
      <w:bCs/>
      <w:lang w:val="en-CA"/>
    </w:rPr>
  </w:style>
  <w:style w:type="paragraph" w:customStyle="1" w:styleId="Note1">
    <w:name w:val="Note 1"/>
    <w:basedOn w:val="a"/>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a"/>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a"/>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a"/>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120E20"/>
    <w:rPr>
      <w:rFonts w:ascii="Times" w:eastAsia="Malgun Gothic" w:hAnsi="Times"/>
      <w:lang w:val="en-CA"/>
    </w:rPr>
  </w:style>
  <w:style w:type="paragraph" w:customStyle="1" w:styleId="tablecell">
    <w:name w:val="table cell"/>
    <w:basedOn w:val="a"/>
    <w:rsid w:val="00AE0F50"/>
    <w:pPr>
      <w:keepNext/>
      <w:keepLines/>
      <w:tabs>
        <w:tab w:val="clear" w:pos="403"/>
      </w:tabs>
      <w:overflowPunct w:val="0"/>
      <w:autoSpaceDE w:val="0"/>
      <w:autoSpaceDN w:val="0"/>
      <w:adjustRightInd w:val="0"/>
      <w:spacing w:after="60" w:line="240" w:lineRule="auto"/>
      <w:textAlignment w:val="baseline"/>
    </w:pPr>
    <w:rPr>
      <w:rFonts w:eastAsia="Malgun Gothic"/>
      <w:szCs w:val="20"/>
      <w:lang w:val="en-CA"/>
    </w:rPr>
  </w:style>
  <w:style w:type="paragraph" w:customStyle="1" w:styleId="Annex2">
    <w:name w:val="Annex 2"/>
    <w:basedOn w:val="a"/>
    <w:next w:val="a"/>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a"/>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a"/>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af7">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2">
    <w:name w:val="Note 2"/>
    <w:basedOn w:val="a"/>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af8">
    <w:name w:val="annotation reference"/>
    <w:uiPriority w:val="99"/>
    <w:semiHidden/>
    <w:rsid w:val="009B2FA7"/>
    <w:rPr>
      <w:rFonts w:cs="Times New Roman"/>
      <w:sz w:val="16"/>
      <w:szCs w:val="16"/>
    </w:rPr>
  </w:style>
  <w:style w:type="paragraph" w:styleId="af9">
    <w:name w:val="annotation text"/>
    <w:basedOn w:val="a"/>
    <w:link w:val="afa"/>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a">
    <w:name w:val="コメント文字列 (文字)"/>
    <w:basedOn w:val="a0"/>
    <w:link w:val="af9"/>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a"/>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E91513"/>
    <w:pPr>
      <w:tabs>
        <w:tab w:val="clear" w:pos="792"/>
      </w:tabs>
    </w:pPr>
  </w:style>
  <w:style w:type="paragraph" w:customStyle="1" w:styleId="AVCBulletlevel1CharChar">
    <w:name w:val="AVC Bullet level 1 Char Char"/>
    <w:basedOn w:val="a"/>
    <w:link w:val="AVCBulletlevel1CharCharChar"/>
    <w:uiPriority w:val="99"/>
    <w:rsid w:val="00E91513"/>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
    <w:next w:val="a"/>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afb">
    <w:name w:val="Revision"/>
    <w:hidden/>
    <w:uiPriority w:val="99"/>
    <w:semiHidden/>
    <w:rsid w:val="004F76AC"/>
    <w:rPr>
      <w:sz w:val="22"/>
      <w:szCs w:val="22"/>
      <w:lang w:val="en-GB"/>
    </w:rPr>
  </w:style>
  <w:style w:type="paragraph" w:styleId="afc">
    <w:name w:val="annotation subject"/>
    <w:basedOn w:val="af9"/>
    <w:next w:val="af9"/>
    <w:link w:val="afd"/>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afd">
    <w:name w:val="コメント内容 (文字)"/>
    <w:basedOn w:val="afa"/>
    <w:link w:val="afc"/>
    <w:uiPriority w:val="99"/>
    <w:semiHidden/>
    <w:rsid w:val="0055531A"/>
    <w:rPr>
      <w:rFonts w:ascii="Times New Roman" w:eastAsia="Malgun Gothic" w:hAnsi="Times New Roman"/>
      <w:b/>
      <w:bCs/>
      <w:sz w:val="22"/>
      <w:szCs w:val="22"/>
      <w:lang w:val="en-GB" w:eastAsia="x-none"/>
    </w:rPr>
  </w:style>
  <w:style w:type="paragraph" w:styleId="afe">
    <w:name w:val="Title"/>
    <w:basedOn w:val="a"/>
    <w:next w:val="a"/>
    <w:link w:val="aff"/>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aff">
    <w:name w:val="表題 (文字)"/>
    <w:basedOn w:val="a0"/>
    <w:link w:val="afe"/>
    <w:uiPriority w:val="10"/>
    <w:rsid w:val="00D6735D"/>
    <w:rPr>
      <w:rFonts w:asciiTheme="majorHAnsi" w:eastAsiaTheme="majorEastAsia" w:hAnsiTheme="majorHAnsi" w:cstheme="majorBidi"/>
      <w:sz w:val="32"/>
      <w:szCs w:val="32"/>
      <w:lang w:val="en-GB"/>
    </w:rPr>
  </w:style>
  <w:style w:type="paragraph" w:styleId="aff0">
    <w:name w:val="footnote text"/>
    <w:basedOn w:val="a"/>
    <w:link w:val="aff1"/>
    <w:uiPriority w:val="99"/>
    <w:semiHidden/>
    <w:unhideWhenUsed/>
    <w:rsid w:val="00D30109"/>
    <w:pPr>
      <w:spacing w:after="0" w:line="240" w:lineRule="auto"/>
    </w:pPr>
    <w:rPr>
      <w:sz w:val="20"/>
      <w:szCs w:val="20"/>
    </w:rPr>
  </w:style>
  <w:style w:type="character" w:customStyle="1" w:styleId="aff1">
    <w:name w:val="脚注文字列 (文字)"/>
    <w:basedOn w:val="a0"/>
    <w:link w:val="aff0"/>
    <w:uiPriority w:val="99"/>
    <w:semiHidden/>
    <w:rsid w:val="00D30109"/>
    <w:rPr>
      <w:lang w:val="en-GB"/>
    </w:rPr>
  </w:style>
  <w:style w:type="character" w:styleId="aff2">
    <w:name w:val="footnote reference"/>
    <w:basedOn w:val="a0"/>
    <w:uiPriority w:val="99"/>
    <w:semiHidden/>
    <w:unhideWhenUsed/>
    <w:rsid w:val="00D30109"/>
    <w:rPr>
      <w:vertAlign w:val="superscript"/>
    </w:rPr>
  </w:style>
  <w:style w:type="paragraph" w:styleId="41">
    <w:name w:val="toc 4"/>
    <w:basedOn w:val="a"/>
    <w:next w:val="a"/>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51">
    <w:name w:val="toc 5"/>
    <w:basedOn w:val="a"/>
    <w:next w:val="a"/>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61">
    <w:name w:val="toc 6"/>
    <w:basedOn w:val="a"/>
    <w:next w:val="a"/>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7">
    <w:name w:val="toc 7"/>
    <w:basedOn w:val="a"/>
    <w:next w:val="a"/>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8">
    <w:name w:val="toc 8"/>
    <w:basedOn w:val="a"/>
    <w:next w:val="a"/>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9">
    <w:name w:val="toc 9"/>
    <w:basedOn w:val="a"/>
    <w:next w:val="a"/>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aff3">
    <w:name w:val="Unresolved Mention"/>
    <w:basedOn w:val="a0"/>
    <w:uiPriority w:val="99"/>
    <w:semiHidden/>
    <w:unhideWhenUsed/>
    <w:rsid w:val="00835F3F"/>
    <w:rPr>
      <w:color w:val="605E5C"/>
      <w:shd w:val="clear" w:color="auto" w:fill="E1DFDD"/>
    </w:rPr>
  </w:style>
  <w:style w:type="character" w:customStyle="1" w:styleId="Heading7Char">
    <w:name w:val="Heading 7 Char"/>
    <w:basedOn w:val="a0"/>
    <w:uiPriority w:val="9"/>
    <w:semiHidden/>
    <w:rsid w:val="00EA48E6"/>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a0"/>
    <w:uiPriority w:val="9"/>
    <w:semiHidden/>
    <w:rsid w:val="00EA48E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a0"/>
    <w:uiPriority w:val="9"/>
    <w:semiHidden/>
    <w:rsid w:val="00EA48E6"/>
    <w:rPr>
      <w:rFonts w:asciiTheme="majorHAnsi" w:eastAsiaTheme="majorEastAsia" w:hAnsiTheme="majorHAnsi" w:cstheme="majorBidi"/>
      <w:i/>
      <w:iCs/>
      <w:color w:val="272727" w:themeColor="text1" w:themeTint="D8"/>
      <w:sz w:val="21"/>
      <w:szCs w:val="21"/>
      <w:lang w:val="en-GB"/>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 w:type="paragraph" w:styleId="aff4">
    <w:name w:val="Date"/>
    <w:basedOn w:val="a"/>
    <w:next w:val="a"/>
    <w:link w:val="aff5"/>
    <w:uiPriority w:val="99"/>
    <w:semiHidden/>
    <w:unhideWhenUsed/>
    <w:rsid w:val="000A0A65"/>
  </w:style>
  <w:style w:type="character" w:customStyle="1" w:styleId="aff5">
    <w:name w:val="日付 (文字)"/>
    <w:basedOn w:val="a0"/>
    <w:link w:val="aff4"/>
    <w:uiPriority w:val="99"/>
    <w:semiHidden/>
    <w:rsid w:val="000A0A65"/>
    <w:rPr>
      <w:sz w:val="22"/>
      <w:szCs w:val="22"/>
      <w:lang w:val="en-GB"/>
    </w:rPr>
  </w:style>
  <w:style w:type="paragraph" w:styleId="aff6">
    <w:name w:val="table of figures"/>
    <w:basedOn w:val="a"/>
    <w:next w:val="a"/>
    <w:uiPriority w:val="99"/>
    <w:semiHidden/>
    <w:unhideWhenUsed/>
    <w:rsid w:val="00751EB5"/>
    <w:pPr>
      <w:tabs>
        <w:tab w:val="clear" w:pos="403"/>
      </w:tabs>
      <w:ind w:leftChars="200" w:left="200" w:hangingChars="200" w:hanging="200"/>
    </w:pPr>
  </w:style>
  <w:style w:type="table" w:customStyle="1" w:styleId="Syntaxtable">
    <w:name w:val="Syntax table"/>
    <w:basedOn w:val="a1"/>
    <w:uiPriority w:val="99"/>
    <w:rsid w:val="00610966"/>
    <w:pPr>
      <w:spacing w:before="20" w:after="40"/>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tblStylePr w:type="neCell">
      <w:pPr>
        <w:jc w:val="left"/>
      </w:pPr>
      <w:rPr>
        <w:b/>
      </w:rPr>
    </w:tblStylePr>
  </w:style>
  <w:style w:type="paragraph" w:customStyle="1" w:styleId="G-PCCTablebody">
    <w:name w:val="G-PCC Table body"/>
    <w:basedOn w:val="a"/>
    <w:qFormat/>
    <w:rsid w:val="00656983"/>
    <w:pPr>
      <w:spacing w:before="20" w:after="40" w:line="240" w:lineRule="auto"/>
      <w:jc w:val="left"/>
    </w:pPr>
  </w:style>
  <w:style w:type="table" w:customStyle="1" w:styleId="G-PCCTable">
    <w:name w:val="G-PCC Table"/>
    <w:basedOn w:val="a1"/>
    <w:uiPriority w:val="99"/>
    <w:rsid w:val="00656983"/>
    <w:pPr>
      <w:spacing w:before="20" w:after="4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heme="majorHAnsi" w:hAnsiTheme="majorHAnsi"/>
        <w:b/>
      </w:rPr>
      <w:tblPr>
        <w:jc w:val="center"/>
      </w:tblPr>
      <w:trPr>
        <w:jc w:val="center"/>
      </w:trPr>
      <w:tcPr>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09872856">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281037210">
      <w:bodyDiv w:val="1"/>
      <w:marLeft w:val="0"/>
      <w:marRight w:val="0"/>
      <w:marTop w:val="0"/>
      <w:marBottom w:val="0"/>
      <w:divBdr>
        <w:top w:val="none" w:sz="0" w:space="0" w:color="auto"/>
        <w:left w:val="none" w:sz="0" w:space="0" w:color="auto"/>
        <w:bottom w:val="none" w:sz="0" w:space="0" w:color="auto"/>
        <w:right w:val="none" w:sz="0" w:space="0" w:color="auto"/>
      </w:divBdr>
      <w:divsChild>
        <w:div w:id="1481457413">
          <w:marLeft w:val="0"/>
          <w:marRight w:val="0"/>
          <w:marTop w:val="0"/>
          <w:marBottom w:val="0"/>
          <w:divBdr>
            <w:top w:val="none" w:sz="0" w:space="0" w:color="auto"/>
            <w:left w:val="none" w:sz="0" w:space="0" w:color="auto"/>
            <w:bottom w:val="none" w:sz="0" w:space="0" w:color="auto"/>
            <w:right w:val="none" w:sz="0" w:space="0" w:color="auto"/>
          </w:divBdr>
          <w:divsChild>
            <w:div w:id="562377734">
              <w:marLeft w:val="0"/>
              <w:marRight w:val="0"/>
              <w:marTop w:val="0"/>
              <w:marBottom w:val="0"/>
              <w:divBdr>
                <w:top w:val="none" w:sz="0" w:space="0" w:color="auto"/>
                <w:left w:val="none" w:sz="0" w:space="0" w:color="auto"/>
                <w:bottom w:val="none" w:sz="0" w:space="0" w:color="auto"/>
                <w:right w:val="none" w:sz="0" w:space="0" w:color="auto"/>
              </w:divBdr>
              <w:divsChild>
                <w:div w:id="19698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61516525">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13075640">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iso/how-to-write-standards.pdf" TargetMode="External"/><Relationship Id="rId13" Type="http://schemas.openxmlformats.org/officeDocument/2006/relationships/footer" Target="footer2.xml"/><Relationship Id="rId18" Type="http://schemas.openxmlformats.org/officeDocument/2006/relationships/hyperlink" Target="https://www.iso.org/foreword-supplementary-information.html"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so.org/iso-standards-and-patent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so.org/directives-and-policies.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electropedia.org/" TargetMode="External"/><Relationship Id="rId10" Type="http://schemas.openxmlformats.org/officeDocument/2006/relationships/header" Target="header1.xml"/><Relationship Id="rId19" Type="http://schemas.openxmlformats.org/officeDocument/2006/relationships/hyperlink" Target="https://www.iso.org/members.html" TargetMode="External"/><Relationship Id="rId4" Type="http://schemas.openxmlformats.org/officeDocument/2006/relationships/settings" Target="settings.xml"/><Relationship Id="rId9" Type="http://schemas.openxmlformats.org/officeDocument/2006/relationships/hyperlink" Target="https://www.iso.org/iso/model_document-rice_model.pdf" TargetMode="External"/><Relationship Id="rId14" Type="http://schemas.openxmlformats.org/officeDocument/2006/relationships/header" Target="header3.xml"/><Relationship Id="rId22" Type="http://schemas.openxmlformats.org/officeDocument/2006/relationships/hyperlink" Target="https://www.iso.org/ob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4FB53-C698-45C7-984A-5D37B664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127</Pages>
  <Words>41668</Words>
  <Characters>237510</Characters>
  <Application>Microsoft Office Word</Application>
  <DocSecurity>0</DocSecurity>
  <Lines>1979</Lines>
  <Paragraphs>557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Sony Corporation</Company>
  <LinksUpToDate>false</LinksUpToDate>
  <CharactersWithSpaces>278621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
  <dc:description/>
  <cp:lastModifiedBy>w19088_d10</cp:lastModifiedBy>
  <cp:revision>2</cp:revision>
  <dcterms:created xsi:type="dcterms:W3CDTF">2020-04-20T00:17:00Z</dcterms:created>
  <dcterms:modified xsi:type="dcterms:W3CDTF">2020-04-20T00:17:00Z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