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006BC"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line="200" w:lineRule="exact"/>
        <w:textAlignment w:val="auto"/>
        <w:rPr>
          <w:rFonts w:ascii="Calibri" w:eastAsia="Calibri" w:hAnsi="Calibri"/>
          <w:sz w:val="20"/>
        </w:rPr>
      </w:pPr>
      <w:r w:rsidRPr="0044463F">
        <w:rPr>
          <w:rFonts w:ascii="Calibri" w:eastAsia="Calibri" w:hAnsi="Calibri"/>
          <w:noProof/>
          <w:szCs w:val="22"/>
        </w:rPr>
        <mc:AlternateContent>
          <mc:Choice Requires="wps">
            <w:drawing>
              <wp:anchor distT="0" distB="0" distL="114300" distR="114300" simplePos="0" relativeHeight="251661312" behindDoc="1" locked="0" layoutInCell="1" allowOverlap="1" wp14:anchorId="4BF07D16" wp14:editId="63FB9A85">
                <wp:simplePos x="0" y="0"/>
                <wp:positionH relativeFrom="page">
                  <wp:posOffset>2895012</wp:posOffset>
                </wp:positionH>
                <wp:positionV relativeFrom="page">
                  <wp:posOffset>406008</wp:posOffset>
                </wp:positionV>
                <wp:extent cx="3968115" cy="388355"/>
                <wp:effectExtent l="0" t="0" r="13335" b="12065"/>
                <wp:wrapNone/>
                <wp:docPr id="14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88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5E6B9" w14:textId="242890E5" w:rsidR="0044463F" w:rsidRDefault="0044463F" w:rsidP="0044463F">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18878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07D16" id="_x0000_t202" coordsize="21600,21600" o:spt="202" path="m,l,21600r21600,l21600,xe">
                <v:stroke joinstyle="miter"/>
                <v:path gradientshapeok="t" o:connecttype="rect"/>
              </v:shapetype>
              <v:shape id="Text Box 14" o:spid="_x0000_s1026" type="#_x0000_t202" style="position:absolute;margin-left:227.95pt;margin-top:31.95pt;width:312.45pt;height:30.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" filled="f" stroked="f">
                <v:textbox inset="0,0,0,0">
                  <w:txbxContent>
                    <w:p w14:paraId="1375E6B9" w14:textId="242890E5" w:rsidR="0044463F" w:rsidRDefault="0044463F" w:rsidP="0044463F">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18878</w:t>
                      </w:r>
                    </w:p>
                  </w:txbxContent>
                </v:textbox>
                <w10:wrap anchorx="page" anchory="page"/>
              </v:shape>
            </w:pict>
          </mc:Fallback>
        </mc:AlternateContent>
      </w:r>
      <w:r w:rsidRPr="0044463F">
        <w:rPr>
          <w:rFonts w:ascii="Calibri" w:eastAsia="Calibri" w:hAnsi="Calibri"/>
          <w:noProof/>
          <w:szCs w:val="22"/>
        </w:rPr>
        <mc:AlternateContent>
          <mc:Choice Requires="wps">
            <w:drawing>
              <wp:anchor distT="45720" distB="45720" distL="114300" distR="114300" simplePos="0" relativeHeight="251662336" behindDoc="0" locked="0" layoutInCell="1" allowOverlap="1" wp14:anchorId="4663BEE0" wp14:editId="7B9E7A0D">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673206BE" w14:textId="77777777" w:rsidR="0044463F" w:rsidRPr="00CB6FF9" w:rsidRDefault="0044463F" w:rsidP="0044463F">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ISO/IEC JTC 1/SC 29/WG 11</w:t>
                            </w:r>
                          </w:p>
                          <w:p w14:paraId="05398C41" w14:textId="77777777" w:rsidR="0044463F" w:rsidRPr="00CB6FF9" w:rsidRDefault="0044463F" w:rsidP="0044463F">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Coding of moving pictures and audio</w:t>
                            </w:r>
                          </w:p>
                          <w:p w14:paraId="0BC65C4E" w14:textId="77777777" w:rsidR="0044463F" w:rsidRPr="00CB6FF9" w:rsidRDefault="0044463F" w:rsidP="0044463F">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BEE0" id="Text Box 2" o:spid="_x0000_s1027"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N4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">
                <v:textbox>
                  <w:txbxContent>
                    <w:p w14:paraId="673206BE" w14:textId="77777777" w:rsidR="0044463F" w:rsidRPr="00CB6FF9" w:rsidRDefault="0044463F" w:rsidP="0044463F">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ISO/IEC JTC 1/SC 29/WG 11</w:t>
                      </w:r>
                    </w:p>
                    <w:p w14:paraId="05398C41" w14:textId="77777777" w:rsidR="0044463F" w:rsidRPr="00CB6FF9" w:rsidRDefault="0044463F" w:rsidP="0044463F">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Coding of moving pictures and audio</w:t>
                      </w:r>
                    </w:p>
                    <w:p w14:paraId="0BC65C4E" w14:textId="77777777" w:rsidR="0044463F" w:rsidRPr="00CB6FF9" w:rsidRDefault="0044463F" w:rsidP="0044463F">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Convenorship: UNI (Italy)</w:t>
                      </w:r>
                    </w:p>
                  </w:txbxContent>
                </v:textbox>
                <w10:wrap type="square"/>
              </v:shape>
            </w:pict>
          </mc:Fallback>
        </mc:AlternateContent>
      </w:r>
      <w:r w:rsidRPr="0044463F">
        <w:rPr>
          <w:rFonts w:ascii="Calibri" w:eastAsia="Calibri" w:hAnsi="Calibri"/>
          <w:noProof/>
          <w:szCs w:val="22"/>
        </w:rPr>
        <w:drawing>
          <wp:anchor distT="0" distB="0" distL="114300" distR="114300" simplePos="0" relativeHeight="251659264" behindDoc="1" locked="0" layoutInCell="1" allowOverlap="1" wp14:anchorId="09BD4D65" wp14:editId="3E4EDB28">
            <wp:simplePos x="0" y="0"/>
            <wp:positionH relativeFrom="page">
              <wp:posOffset>701040</wp:posOffset>
            </wp:positionH>
            <wp:positionV relativeFrom="page">
              <wp:posOffset>359410</wp:posOffset>
            </wp:positionV>
            <wp:extent cx="1257935" cy="546100"/>
            <wp:effectExtent l="0" t="0" r="0" b="0"/>
            <wp:wrapNone/>
            <wp:docPr id="1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463F">
        <w:rPr>
          <w:rFonts w:ascii="Calibri" w:eastAsia="Calibri" w:hAnsi="Calibri"/>
          <w:noProof/>
          <w:szCs w:val="22"/>
        </w:rPr>
        <mc:AlternateContent>
          <mc:Choice Requires="wpg">
            <w:drawing>
              <wp:anchor distT="0" distB="0" distL="114300" distR="114300" simplePos="0" relativeHeight="251660288" behindDoc="1" locked="0" layoutInCell="1" allowOverlap="1" wp14:anchorId="723A6199" wp14:editId="44BF2324">
                <wp:simplePos x="0" y="0"/>
                <wp:positionH relativeFrom="page">
                  <wp:posOffset>2085975</wp:posOffset>
                </wp:positionH>
                <wp:positionV relativeFrom="page">
                  <wp:posOffset>764540</wp:posOffset>
                </wp:positionV>
                <wp:extent cx="4759960" cy="1270"/>
                <wp:effectExtent l="0" t="19050" r="2540" b="0"/>
                <wp:wrapNone/>
                <wp:docPr id="14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14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0AACA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" path="m,l7496,e" filled="f" strokeweight=".84808mm">
                  <v:path arrowok="t" o:connecttype="custom" o:connectlocs="0,0;7496,0" o:connectangles="0,0"/>
                </v:shape>
                <w10:wrap anchorx="page" anchory="page"/>
              </v:group>
            </w:pict>
          </mc:Fallback>
        </mc:AlternateContent>
      </w:r>
    </w:p>
    <w:p w14:paraId="38BF4E36"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after="200" w:line="276" w:lineRule="auto"/>
        <w:textAlignment w:val="auto"/>
        <w:rPr>
          <w:rFonts w:ascii="Calibri" w:eastAsia="Calibri" w:hAnsi="Calibri"/>
          <w:szCs w:val="22"/>
        </w:rPr>
      </w:pPr>
    </w:p>
    <w:p w14:paraId="1E284762"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line="200" w:lineRule="exact"/>
        <w:textAlignment w:val="auto"/>
        <w:rPr>
          <w:rFonts w:ascii="Calibri" w:eastAsia="Calibri" w:hAnsi="Calibri"/>
          <w:sz w:val="20"/>
        </w:rPr>
      </w:pPr>
    </w:p>
    <w:tbl>
      <w:tblPr>
        <w:tblStyle w:val="TableGrid1"/>
        <w:tblW w:w="0" w:type="auto"/>
        <w:tblInd w:w="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176"/>
        <w:gridCol w:w="6480"/>
      </w:tblGrid>
      <w:tr w:rsidR="0044463F" w:rsidRPr="0044463F" w14:paraId="42ECB8AF" w14:textId="77777777" w:rsidTr="0044463F">
        <w:tc>
          <w:tcPr>
            <w:tcW w:w="2176" w:type="dxa"/>
          </w:tcPr>
          <w:p w14:paraId="0A47454F"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Document type: </w:t>
            </w:r>
          </w:p>
        </w:tc>
        <w:tc>
          <w:tcPr>
            <w:tcW w:w="6480" w:type="dxa"/>
          </w:tcPr>
          <w:p w14:paraId="6B3A9ED8"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Approved WG 11 document</w:t>
            </w:r>
          </w:p>
        </w:tc>
      </w:tr>
      <w:tr w:rsidR="0044463F" w:rsidRPr="0044463F" w14:paraId="26CBBC69" w14:textId="77777777" w:rsidTr="0044463F">
        <w:tc>
          <w:tcPr>
            <w:tcW w:w="2176" w:type="dxa"/>
          </w:tcPr>
          <w:p w14:paraId="0E75E0ED"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5B42A549"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2D882750" w14:textId="77777777" w:rsidTr="0044463F">
        <w:tc>
          <w:tcPr>
            <w:tcW w:w="2176" w:type="dxa"/>
          </w:tcPr>
          <w:p w14:paraId="7107C848"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Title: </w:t>
            </w:r>
          </w:p>
        </w:tc>
        <w:tc>
          <w:tcPr>
            <w:tcW w:w="6480" w:type="dxa"/>
          </w:tcPr>
          <w:p w14:paraId="529B5E94" w14:textId="1C1B9229"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Defect report for HEVC (ISO/IEC 23008-2)</w:t>
            </w:r>
          </w:p>
        </w:tc>
      </w:tr>
      <w:tr w:rsidR="0044463F" w:rsidRPr="0044463F" w14:paraId="632DE698" w14:textId="77777777" w:rsidTr="0044463F">
        <w:tc>
          <w:tcPr>
            <w:tcW w:w="2176" w:type="dxa"/>
          </w:tcPr>
          <w:p w14:paraId="5B58EFD8"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7DF60BC1"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15E55F90" w14:textId="77777777" w:rsidTr="0044463F">
        <w:tc>
          <w:tcPr>
            <w:tcW w:w="2176" w:type="dxa"/>
          </w:tcPr>
          <w:p w14:paraId="72F43C3E"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Status:</w:t>
            </w:r>
          </w:p>
        </w:tc>
        <w:tc>
          <w:tcPr>
            <w:tcW w:w="6480" w:type="dxa"/>
          </w:tcPr>
          <w:p w14:paraId="1EB80D5D"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Approved</w:t>
            </w:r>
          </w:p>
        </w:tc>
      </w:tr>
      <w:tr w:rsidR="0044463F" w:rsidRPr="0044463F" w14:paraId="341329D5" w14:textId="77777777" w:rsidTr="0044463F">
        <w:tc>
          <w:tcPr>
            <w:tcW w:w="2176" w:type="dxa"/>
          </w:tcPr>
          <w:p w14:paraId="1B8FC253"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751EA7AA"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248F8196" w14:textId="77777777" w:rsidTr="0044463F">
        <w:tc>
          <w:tcPr>
            <w:tcW w:w="2176" w:type="dxa"/>
          </w:tcPr>
          <w:p w14:paraId="5E389AA2"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Date of document:</w:t>
            </w:r>
          </w:p>
        </w:tc>
        <w:tc>
          <w:tcPr>
            <w:tcW w:w="6480" w:type="dxa"/>
          </w:tcPr>
          <w:p w14:paraId="3C9112EA"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2019-10-11</w:t>
            </w:r>
          </w:p>
        </w:tc>
      </w:tr>
      <w:tr w:rsidR="0044463F" w:rsidRPr="0044463F" w14:paraId="4BCC4E4F" w14:textId="77777777" w:rsidTr="0044463F">
        <w:tc>
          <w:tcPr>
            <w:tcW w:w="2176" w:type="dxa"/>
          </w:tcPr>
          <w:p w14:paraId="306B2485"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1964D1AB"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294A5BB2" w14:textId="77777777" w:rsidTr="0044463F">
        <w:tc>
          <w:tcPr>
            <w:tcW w:w="2176" w:type="dxa"/>
          </w:tcPr>
          <w:p w14:paraId="77E50796"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Source: </w:t>
            </w:r>
          </w:p>
        </w:tc>
        <w:tc>
          <w:tcPr>
            <w:tcW w:w="6480" w:type="dxa"/>
          </w:tcPr>
          <w:p w14:paraId="2860EBFF"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WG 11 (via JCT-VC)</w:t>
            </w:r>
          </w:p>
        </w:tc>
      </w:tr>
      <w:tr w:rsidR="0044463F" w:rsidRPr="0044463F" w14:paraId="7E940373" w14:textId="77777777" w:rsidTr="0044463F">
        <w:tc>
          <w:tcPr>
            <w:tcW w:w="2176" w:type="dxa"/>
          </w:tcPr>
          <w:p w14:paraId="24AC8F23"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0AFBF288"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63A9C240" w14:textId="77777777" w:rsidTr="0044463F">
        <w:tc>
          <w:tcPr>
            <w:tcW w:w="2176" w:type="dxa"/>
          </w:tcPr>
          <w:p w14:paraId="0F554DE3"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Expected action:</w:t>
            </w:r>
          </w:p>
        </w:tc>
        <w:tc>
          <w:tcPr>
            <w:tcW w:w="6480" w:type="dxa"/>
          </w:tcPr>
          <w:p w14:paraId="5699C1B9"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Study</w:t>
            </w:r>
          </w:p>
        </w:tc>
      </w:tr>
      <w:tr w:rsidR="0044463F" w:rsidRPr="0044463F" w14:paraId="255B2D1C" w14:textId="77777777" w:rsidTr="0044463F">
        <w:tc>
          <w:tcPr>
            <w:tcW w:w="2176" w:type="dxa"/>
          </w:tcPr>
          <w:p w14:paraId="028E0E9C"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1ED325BB"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5FCE5B62" w14:textId="77777777" w:rsidTr="0044463F">
        <w:tc>
          <w:tcPr>
            <w:tcW w:w="2176" w:type="dxa"/>
          </w:tcPr>
          <w:p w14:paraId="35DE622A"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No. of pages: </w:t>
            </w:r>
          </w:p>
        </w:tc>
        <w:tc>
          <w:tcPr>
            <w:tcW w:w="6480" w:type="dxa"/>
          </w:tcPr>
          <w:p w14:paraId="2F68BAAD" w14:textId="5E92F6A4" w:rsidR="0044463F" w:rsidRPr="0044463F" w:rsidRDefault="00CF03EC"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Pr>
                <w:rFonts w:eastAsia="Times New Roman"/>
                <w:sz w:val="24"/>
                <w:szCs w:val="24"/>
              </w:rPr>
              <w:t>9</w:t>
            </w:r>
          </w:p>
        </w:tc>
      </w:tr>
      <w:tr w:rsidR="0044463F" w:rsidRPr="0044463F" w14:paraId="3A49BE57" w14:textId="77777777" w:rsidTr="0044463F">
        <w:tc>
          <w:tcPr>
            <w:tcW w:w="2176" w:type="dxa"/>
          </w:tcPr>
          <w:p w14:paraId="0A94A4F5"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03890321"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5163B6FE" w14:textId="77777777" w:rsidTr="0044463F">
        <w:tc>
          <w:tcPr>
            <w:tcW w:w="2176" w:type="dxa"/>
          </w:tcPr>
          <w:p w14:paraId="3A17CFAB"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Email of convenor: </w:t>
            </w:r>
          </w:p>
        </w:tc>
        <w:tc>
          <w:tcPr>
            <w:tcW w:w="6480" w:type="dxa"/>
          </w:tcPr>
          <w:p w14:paraId="3E86B893"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leonardo@chiariglione.org </w:t>
            </w:r>
            <w:hyperlink r:id="rId9"/>
          </w:p>
        </w:tc>
      </w:tr>
      <w:tr w:rsidR="0044463F" w:rsidRPr="0044463F" w14:paraId="0900E3CF" w14:textId="77777777" w:rsidTr="0044463F">
        <w:tc>
          <w:tcPr>
            <w:tcW w:w="2176" w:type="dxa"/>
          </w:tcPr>
          <w:p w14:paraId="79701512"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c>
          <w:tcPr>
            <w:tcW w:w="6480" w:type="dxa"/>
          </w:tcPr>
          <w:p w14:paraId="5BE55BD5"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p>
        </w:tc>
      </w:tr>
      <w:tr w:rsidR="0044463F" w:rsidRPr="0044463F" w14:paraId="61264ADF" w14:textId="77777777" w:rsidTr="0044463F">
        <w:tc>
          <w:tcPr>
            <w:tcW w:w="2176" w:type="dxa"/>
          </w:tcPr>
          <w:p w14:paraId="02301F1F"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sz w:val="24"/>
                <w:szCs w:val="24"/>
              </w:rPr>
            </w:pPr>
            <w:r w:rsidRPr="0044463F">
              <w:rPr>
                <w:rFonts w:eastAsia="Times New Roman"/>
                <w:sz w:val="24"/>
                <w:szCs w:val="24"/>
              </w:rPr>
              <w:t xml:space="preserve">Committee URL: </w:t>
            </w:r>
          </w:p>
        </w:tc>
        <w:tc>
          <w:tcPr>
            <w:tcW w:w="6480" w:type="dxa"/>
          </w:tcPr>
          <w:p w14:paraId="0B268E1B" w14:textId="77777777" w:rsidR="0044463F" w:rsidRPr="0044463F" w:rsidRDefault="0044463F" w:rsidP="0044463F">
            <w:pPr>
              <w:widowControl w:val="0"/>
              <w:tabs>
                <w:tab w:val="clear" w:pos="360"/>
                <w:tab w:val="clear" w:pos="720"/>
                <w:tab w:val="clear" w:pos="1080"/>
                <w:tab w:val="clear" w:pos="1440"/>
              </w:tabs>
              <w:overflowPunct/>
              <w:autoSpaceDE/>
              <w:autoSpaceDN/>
              <w:adjustRightInd/>
              <w:spacing w:before="0" w:after="200" w:line="276" w:lineRule="auto"/>
              <w:textAlignment w:val="auto"/>
              <w:rPr>
                <w:rFonts w:eastAsia="Times New Roman"/>
                <w:sz w:val="24"/>
                <w:szCs w:val="24"/>
              </w:rPr>
            </w:pPr>
            <w:r w:rsidRPr="0044463F">
              <w:rPr>
                <w:rFonts w:eastAsia="Times New Roman"/>
                <w:sz w:val="24"/>
                <w:szCs w:val="24"/>
              </w:rPr>
              <w:t>https://isotc.iso.org/livelink/livelink/open/jtc1sc29wg11</w:t>
            </w:r>
          </w:p>
        </w:tc>
      </w:tr>
    </w:tbl>
    <w:p w14:paraId="15132C2A" w14:textId="77777777" w:rsidR="0044463F" w:rsidRPr="0044463F" w:rsidRDefault="0044463F" w:rsidP="0044463F">
      <w:pPr>
        <w:tabs>
          <w:tab w:val="clear" w:pos="360"/>
          <w:tab w:val="clear" w:pos="720"/>
          <w:tab w:val="clear" w:pos="1080"/>
          <w:tab w:val="clear" w:pos="1440"/>
          <w:tab w:val="left" w:pos="794"/>
          <w:tab w:val="left" w:pos="1191"/>
          <w:tab w:val="left" w:pos="1588"/>
          <w:tab w:val="left" w:pos="1985"/>
        </w:tabs>
        <w:jc w:val="center"/>
        <w:rPr>
          <w:rFonts w:eastAsia="MS Mincho"/>
          <w:lang w:val="en-GB" w:eastAsia="ja-JP"/>
        </w:rPr>
      </w:pPr>
    </w:p>
    <w:p w14:paraId="1B9205AD" w14:textId="77777777" w:rsidR="0044463F" w:rsidRPr="0044463F" w:rsidRDefault="0044463F" w:rsidP="0044463F">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44463F">
        <w:rPr>
          <w:rFonts w:eastAsia="Malgun Gothic"/>
          <w:sz w:val="20"/>
          <w:lang w:val="en-GB"/>
        </w:rPr>
        <w:br w:type="page"/>
      </w:r>
    </w:p>
    <w:p w14:paraId="3507F5B7" w14:textId="77777777" w:rsidR="0044463F" w:rsidRDefault="0044463F"/>
    <w:p w14:paraId="16436704" w14:textId="040FF345" w:rsidR="00B23AD9" w:rsidRPr="0052674D" w:rsidRDefault="00B23AD9" w:rsidP="00B23AD9">
      <w:pPr>
        <w:pStyle w:val="Heading1"/>
        <w:rPr>
          <w:lang w:val="en-CA"/>
        </w:rPr>
      </w:pPr>
      <w:r w:rsidRPr="0052674D">
        <w:rPr>
          <w:lang w:val="en-CA"/>
        </w:rPr>
        <w:t xml:space="preserve">General aspects and </w:t>
      </w:r>
      <w:r w:rsidR="009C4841" w:rsidRPr="0052674D">
        <w:rPr>
          <w:lang w:val="en-CA"/>
        </w:rPr>
        <w:t>issues</w:t>
      </w:r>
      <w:r w:rsidRPr="0052674D">
        <w:rPr>
          <w:lang w:val="en-CA"/>
        </w:rPr>
        <w:t xml:space="preserve"> affecting multiple standards</w:t>
      </w:r>
    </w:p>
    <w:p w14:paraId="04FA0C27" w14:textId="2D02648B" w:rsidR="00B23AD9" w:rsidRPr="0052674D" w:rsidRDefault="00B23AD9" w:rsidP="00B23AD9">
      <w:pPr>
        <w:pStyle w:val="Heading2"/>
        <w:rPr>
          <w:lang w:val="en-CA"/>
        </w:rPr>
      </w:pPr>
      <w:r w:rsidRPr="0052674D">
        <w:rPr>
          <w:lang w:val="en-CA"/>
        </w:rPr>
        <w:t>General and minor matters</w:t>
      </w:r>
    </w:p>
    <w:p w14:paraId="6D90BA7A" w14:textId="084110BE" w:rsidR="00746C24" w:rsidRPr="0052674D" w:rsidRDefault="007666C9" w:rsidP="00C33330">
      <w:pPr>
        <w:jc w:val="both"/>
        <w:rPr>
          <w:szCs w:val="22"/>
          <w:lang w:val="en-CA"/>
        </w:rPr>
      </w:pPr>
      <w:r w:rsidRPr="0052674D">
        <w:rPr>
          <w:szCs w:val="22"/>
          <w:lang w:val="en-CA"/>
        </w:rPr>
        <w:t>Please note that the alignment between the text published by ITU-T and that published by ISO/IEC should also be checked.</w:t>
      </w:r>
      <w:r w:rsidR="00746C24" w:rsidRPr="0052674D">
        <w:rPr>
          <w:szCs w:val="22"/>
          <w:lang w:val="en-CA"/>
        </w:rPr>
        <w:t xml:space="preserve"> Minor editorial issues and aspects that </w:t>
      </w:r>
      <w:r w:rsidR="00B23AD9" w:rsidRPr="0052674D">
        <w:rPr>
          <w:szCs w:val="22"/>
          <w:lang w:val="en-CA"/>
        </w:rPr>
        <w:t>are highlighted for potential</w:t>
      </w:r>
      <w:r w:rsidR="00746C24" w:rsidRPr="0052674D">
        <w:rPr>
          <w:szCs w:val="22"/>
          <w:lang w:val="en-CA"/>
        </w:rPr>
        <w:t xml:space="preserve"> further checking include the following:</w:t>
      </w:r>
    </w:p>
    <w:p w14:paraId="4A2E392B" w14:textId="4EC0723F" w:rsidR="00FC3239" w:rsidRPr="0052674D" w:rsidRDefault="000E7A98" w:rsidP="00FC3239">
      <w:pPr>
        <w:numPr>
          <w:ilvl w:val="0"/>
          <w:numId w:val="41"/>
        </w:numPr>
        <w:jc w:val="both"/>
        <w:rPr>
          <w:szCs w:val="22"/>
          <w:lang w:val="en-CA"/>
        </w:rPr>
      </w:pPr>
      <w:r w:rsidRPr="0052674D">
        <w:rPr>
          <w:szCs w:val="22"/>
          <w:lang w:val="en-CA"/>
        </w:rPr>
        <w:t xml:space="preserve">(for HEVC only) </w:t>
      </w:r>
      <w:r w:rsidR="00FC3239" w:rsidRPr="0052674D">
        <w:rPr>
          <w:szCs w:val="22"/>
          <w:lang w:val="en-CA"/>
        </w:rPr>
        <w:t>In the semantics of matrix_coeffs, there seems to be a problem in the HEVC spec</w:t>
      </w:r>
      <w:r w:rsidR="00A31D3F" w:rsidRPr="0052674D">
        <w:rPr>
          <w:szCs w:val="22"/>
          <w:lang w:val="en-CA"/>
        </w:rPr>
        <w:t xml:space="preserve"> (</w:t>
      </w:r>
      <w:r w:rsidR="00C44963" w:rsidRPr="0052674D">
        <w:rPr>
          <w:szCs w:val="22"/>
          <w:lang w:val="en-CA"/>
        </w:rPr>
        <w:t>the</w:t>
      </w:r>
      <w:r w:rsidR="00A31D3F" w:rsidRPr="0052674D">
        <w:rPr>
          <w:szCs w:val="22"/>
          <w:lang w:val="en-CA"/>
        </w:rPr>
        <w:t xml:space="preserve"> AVC </w:t>
      </w:r>
      <w:r w:rsidR="00C44963" w:rsidRPr="0052674D">
        <w:rPr>
          <w:szCs w:val="22"/>
          <w:lang w:val="en-CA"/>
        </w:rPr>
        <w:t xml:space="preserve">text is </w:t>
      </w:r>
      <w:r w:rsidR="00EB4C08">
        <w:rPr>
          <w:szCs w:val="22"/>
          <w:lang w:val="en-CA"/>
        </w:rPr>
        <w:t>OK</w:t>
      </w:r>
      <w:r w:rsidR="00A31D3F" w:rsidRPr="0052674D">
        <w:rPr>
          <w:szCs w:val="22"/>
          <w:lang w:val="en-CA"/>
        </w:rPr>
        <w:t>)</w:t>
      </w:r>
      <w:r w:rsidR="00FC3239" w:rsidRPr="0052674D">
        <w:rPr>
          <w:szCs w:val="22"/>
          <w:lang w:val="en-CA"/>
        </w:rPr>
        <w:t>, saying "one or more" instead of "both"</w:t>
      </w:r>
      <w:r w:rsidR="002515EF" w:rsidRPr="0052674D">
        <w:rPr>
          <w:szCs w:val="22"/>
          <w:lang w:val="en-CA"/>
        </w:rPr>
        <w:t xml:space="preserve"> regarding the following constraint:</w:t>
      </w:r>
    </w:p>
    <w:p w14:paraId="0FFE6D26" w14:textId="77777777" w:rsidR="002515EF" w:rsidRPr="0052674D" w:rsidRDefault="002515EF" w:rsidP="002515EF">
      <w:pPr>
        <w:numPr>
          <w:ilvl w:val="12"/>
          <w:numId w:val="0"/>
        </w:numPr>
        <w:ind w:left="360"/>
        <w:rPr>
          <w:noProof/>
          <w:lang w:val="en-CA"/>
        </w:rPr>
      </w:pPr>
      <w:r w:rsidRPr="0052674D">
        <w:rPr>
          <w:noProof/>
          <w:lang w:val="en-CA"/>
        </w:rPr>
        <w:t>matrix_coeffs shall not be equal to 0 unless both of the following conditions are true:</w:t>
      </w:r>
    </w:p>
    <w:p w14:paraId="2EAE0D7E" w14:textId="77777777" w:rsidR="002515EF" w:rsidRPr="0052674D" w:rsidRDefault="002515EF" w:rsidP="002515EF">
      <w:pPr>
        <w:numPr>
          <w:ilvl w:val="12"/>
          <w:numId w:val="0"/>
        </w:numPr>
        <w:tabs>
          <w:tab w:val="left" w:pos="426"/>
        </w:tabs>
        <w:ind w:left="360"/>
        <w:rPr>
          <w:noProof/>
          <w:lang w:val="en-CA"/>
        </w:rPr>
      </w:pPr>
      <w:r w:rsidRPr="0052674D">
        <w:rPr>
          <w:noProof/>
          <w:lang w:val="en-CA"/>
        </w:rPr>
        <w:t>–</w:t>
      </w:r>
      <w:r w:rsidRPr="0052674D">
        <w:rPr>
          <w:noProof/>
          <w:lang w:val="en-CA"/>
        </w:rPr>
        <w:tab/>
        <w:t>BitDepth</w:t>
      </w:r>
      <w:r w:rsidRPr="0052674D">
        <w:rPr>
          <w:noProof/>
          <w:vertAlign w:val="subscript"/>
          <w:lang w:val="en-CA"/>
        </w:rPr>
        <w:t>C</w:t>
      </w:r>
      <w:r w:rsidRPr="0052674D">
        <w:rPr>
          <w:noProof/>
          <w:lang w:val="en-CA"/>
        </w:rPr>
        <w:t xml:space="preserve"> is equal to BitDepth</w:t>
      </w:r>
      <w:r w:rsidRPr="0052674D">
        <w:rPr>
          <w:noProof/>
          <w:vertAlign w:val="subscript"/>
          <w:lang w:val="en-CA"/>
        </w:rPr>
        <w:t>Y</w:t>
      </w:r>
      <w:r w:rsidRPr="0052674D">
        <w:rPr>
          <w:noProof/>
          <w:lang w:val="en-CA"/>
        </w:rPr>
        <w:t>.</w:t>
      </w:r>
    </w:p>
    <w:p w14:paraId="66486793" w14:textId="77777777" w:rsidR="002515EF" w:rsidRPr="0052674D" w:rsidRDefault="002515EF" w:rsidP="002515EF">
      <w:pPr>
        <w:numPr>
          <w:ilvl w:val="12"/>
          <w:numId w:val="0"/>
        </w:numPr>
        <w:tabs>
          <w:tab w:val="left" w:pos="426"/>
        </w:tabs>
        <w:ind w:left="360"/>
        <w:rPr>
          <w:noProof/>
          <w:lang w:val="en-CA"/>
        </w:rPr>
      </w:pPr>
      <w:r w:rsidRPr="0052674D">
        <w:rPr>
          <w:noProof/>
          <w:lang w:val="en-CA"/>
        </w:rPr>
        <w:t>–</w:t>
      </w:r>
      <w:r w:rsidRPr="0052674D">
        <w:rPr>
          <w:noProof/>
          <w:lang w:val="en-CA"/>
        </w:rPr>
        <w:tab/>
        <w:t>chroma_format_idc is equal to 3 (the 4:4:4</w:t>
      </w:r>
      <w:r w:rsidRPr="0052674D">
        <w:rPr>
          <w:lang w:val="en-CA"/>
        </w:rPr>
        <w:t xml:space="preserve"> chroma format</w:t>
      </w:r>
      <w:r w:rsidRPr="0052674D">
        <w:rPr>
          <w:noProof/>
          <w:lang w:val="en-CA"/>
        </w:rPr>
        <w:t>).</w:t>
      </w:r>
    </w:p>
    <w:p w14:paraId="2EDB7B2D" w14:textId="47EBC19D" w:rsidR="00486366" w:rsidRPr="0052674D" w:rsidRDefault="000E7A98" w:rsidP="00486366">
      <w:pPr>
        <w:numPr>
          <w:ilvl w:val="0"/>
          <w:numId w:val="41"/>
        </w:numPr>
        <w:jc w:val="both"/>
        <w:rPr>
          <w:szCs w:val="22"/>
          <w:lang w:val="en-CA"/>
        </w:rPr>
      </w:pPr>
      <w:r w:rsidRPr="0052674D">
        <w:rPr>
          <w:szCs w:val="22"/>
          <w:lang w:val="en-CA"/>
        </w:rPr>
        <w:t>(for HEVC only</w:t>
      </w:r>
      <w:r w:rsidR="007C28AB">
        <w:rPr>
          <w:szCs w:val="22"/>
          <w:lang w:val="en-CA"/>
        </w:rPr>
        <w:t>, in the ISO/IEC version only</w:t>
      </w:r>
      <w:r w:rsidR="003D4C3F">
        <w:rPr>
          <w:szCs w:val="22"/>
          <w:lang w:val="en-CA"/>
        </w:rPr>
        <w:t>– this has been corrected in the ITU-T 2019-11 pre-published text</w:t>
      </w:r>
      <w:r w:rsidRPr="0052674D">
        <w:rPr>
          <w:szCs w:val="22"/>
          <w:lang w:val="en-CA"/>
        </w:rPr>
        <w:t xml:space="preserve">) </w:t>
      </w:r>
      <w:r w:rsidR="00486366" w:rsidRPr="0052674D">
        <w:rPr>
          <w:szCs w:val="22"/>
          <w:lang w:val="en-CA"/>
        </w:rPr>
        <w:t>For HEVC, a</w:t>
      </w:r>
      <w:r w:rsidR="004F78B9" w:rsidRPr="0052674D">
        <w:rPr>
          <w:szCs w:val="22"/>
          <w:lang w:val="en-CA"/>
        </w:rPr>
        <w:t>d</w:t>
      </w:r>
      <w:r w:rsidR="00486366" w:rsidRPr="0052674D">
        <w:rPr>
          <w:szCs w:val="22"/>
          <w:lang w:val="en-CA"/>
        </w:rPr>
        <w:t>d a missing bibliography entry for ITU-R BT.2035.</w:t>
      </w:r>
    </w:p>
    <w:p w14:paraId="606B1044" w14:textId="3A6F7F00" w:rsidR="00486366" w:rsidRPr="0052674D" w:rsidRDefault="000E7A98" w:rsidP="00486366">
      <w:pPr>
        <w:numPr>
          <w:ilvl w:val="0"/>
          <w:numId w:val="41"/>
        </w:numPr>
        <w:jc w:val="both"/>
        <w:rPr>
          <w:szCs w:val="22"/>
          <w:lang w:val="en-CA"/>
        </w:rPr>
      </w:pPr>
      <w:r w:rsidRPr="0052674D">
        <w:rPr>
          <w:szCs w:val="22"/>
          <w:lang w:val="en-CA"/>
        </w:rPr>
        <w:t>(for HEVC only</w:t>
      </w:r>
      <w:r w:rsidR="007C28AB">
        <w:rPr>
          <w:szCs w:val="22"/>
          <w:lang w:val="en-CA"/>
        </w:rPr>
        <w:t>, in the ISO/IEC version only</w:t>
      </w:r>
      <w:r w:rsidR="003D4C3F">
        <w:rPr>
          <w:szCs w:val="22"/>
          <w:lang w:val="en-CA"/>
        </w:rPr>
        <w:t xml:space="preserve"> – this has been corrected in the ITU-T 2019-11 pre-published text</w:t>
      </w:r>
      <w:r w:rsidRPr="0052674D">
        <w:rPr>
          <w:szCs w:val="22"/>
          <w:lang w:val="en-CA"/>
        </w:rPr>
        <w:t xml:space="preserve">) </w:t>
      </w:r>
      <w:r w:rsidR="00486366" w:rsidRPr="0052674D">
        <w:rPr>
          <w:szCs w:val="22"/>
          <w:lang w:val="en-CA"/>
        </w:rPr>
        <w:t xml:space="preserve">For HEVC, </w:t>
      </w:r>
      <w:r w:rsidR="007C28AB">
        <w:rPr>
          <w:szCs w:val="22"/>
          <w:lang w:val="en-CA"/>
        </w:rPr>
        <w:t xml:space="preserve">in the semantics of </w:t>
      </w:r>
      <w:r w:rsidR="007C28AB" w:rsidRPr="007C28AB">
        <w:rPr>
          <w:szCs w:val="22"/>
          <w:lang w:val="en-CA"/>
        </w:rPr>
        <w:t xml:space="preserve">current_frame_is_frame0_flag </w:t>
      </w:r>
      <w:r w:rsidR="007C28AB">
        <w:rPr>
          <w:szCs w:val="22"/>
          <w:lang w:val="en-CA"/>
        </w:rPr>
        <w:t xml:space="preserve">(subclause D.3.16), </w:t>
      </w:r>
      <w:r w:rsidR="00486366" w:rsidRPr="0052674D">
        <w:rPr>
          <w:szCs w:val="22"/>
          <w:lang w:val="en-CA"/>
        </w:rPr>
        <w:t>there are two instances of "</w:t>
      </w:r>
      <w:proofErr w:type="spellStart"/>
      <w:r w:rsidR="00486366" w:rsidRPr="0052674D">
        <w:rPr>
          <w:szCs w:val="22"/>
          <w:lang w:val="en-CA"/>
        </w:rPr>
        <w:t>frame_packing_arrangement</w:t>
      </w:r>
      <w:proofErr w:type="spellEnd"/>
      <w:r w:rsidR="00486366" w:rsidRPr="0052674D">
        <w:rPr>
          <w:szCs w:val="22"/>
          <w:lang w:val="en-CA"/>
        </w:rPr>
        <w:t>" that should be "</w:t>
      </w:r>
      <w:proofErr w:type="spellStart"/>
      <w:r w:rsidR="00486366" w:rsidRPr="0052674D">
        <w:rPr>
          <w:szCs w:val="22"/>
          <w:lang w:val="en-CA"/>
        </w:rPr>
        <w:t>frame_packing_arrangement_type</w:t>
      </w:r>
      <w:proofErr w:type="spellEnd"/>
      <w:r w:rsidR="00486366" w:rsidRPr="0052674D">
        <w:rPr>
          <w:szCs w:val="22"/>
          <w:lang w:val="en-CA"/>
        </w:rPr>
        <w:t>" (in the paragraph describing current_frame_is_frame0_flag).</w:t>
      </w:r>
    </w:p>
    <w:p w14:paraId="265DCC11" w14:textId="478CF61C" w:rsidR="00486366" w:rsidRPr="0052674D" w:rsidRDefault="000E7A98" w:rsidP="00486366">
      <w:pPr>
        <w:numPr>
          <w:ilvl w:val="0"/>
          <w:numId w:val="41"/>
        </w:numPr>
        <w:jc w:val="both"/>
        <w:rPr>
          <w:szCs w:val="22"/>
          <w:lang w:val="en-CA"/>
        </w:rPr>
      </w:pPr>
      <w:r w:rsidRPr="0052674D">
        <w:rPr>
          <w:szCs w:val="22"/>
          <w:lang w:val="en-CA"/>
        </w:rPr>
        <w:t>(for HEVC only</w:t>
      </w:r>
      <w:r w:rsidR="003D4C3F">
        <w:rPr>
          <w:szCs w:val="22"/>
          <w:lang w:val="en-CA"/>
        </w:rPr>
        <w:t>, in the ISO/IEC version only, if applicable – this has been corrected in the ITU-T 2019-11 pre-published text</w:t>
      </w:r>
      <w:r w:rsidRPr="0052674D">
        <w:rPr>
          <w:szCs w:val="22"/>
          <w:lang w:val="en-CA"/>
        </w:rPr>
        <w:t xml:space="preserve">) </w:t>
      </w:r>
      <w:r w:rsidR="00486366" w:rsidRPr="0052674D">
        <w:rPr>
          <w:szCs w:val="22"/>
          <w:lang w:val="en-CA"/>
        </w:rPr>
        <w:t xml:space="preserve">For HEVC, </w:t>
      </w:r>
      <w:r w:rsidR="004F78B9" w:rsidRPr="0052674D">
        <w:rPr>
          <w:szCs w:val="22"/>
          <w:lang w:val="en-CA"/>
        </w:rPr>
        <w:t xml:space="preserve">add </w:t>
      </w:r>
      <w:r w:rsidR="00486366" w:rsidRPr="0052674D">
        <w:rPr>
          <w:lang w:val="en-CA"/>
        </w:rPr>
        <w:t xml:space="preserve">a missing line break between the Bibliography references to </w:t>
      </w:r>
      <w:r w:rsidR="00EB4C08">
        <w:rPr>
          <w:lang w:val="en-CA"/>
        </w:rPr>
        <w:t xml:space="preserve">ISO/IEC </w:t>
      </w:r>
      <w:r w:rsidR="00486366" w:rsidRPr="0052674D">
        <w:rPr>
          <w:lang w:val="en-CA"/>
        </w:rPr>
        <w:t xml:space="preserve">11664-3 and </w:t>
      </w:r>
      <w:r w:rsidR="00EB4C08">
        <w:rPr>
          <w:lang w:val="en-CA"/>
        </w:rPr>
        <w:t xml:space="preserve">ISO/IEC </w:t>
      </w:r>
      <w:r w:rsidR="00486366" w:rsidRPr="0052674D">
        <w:rPr>
          <w:lang w:val="en-CA"/>
        </w:rPr>
        <w:t>14496-12.</w:t>
      </w:r>
    </w:p>
    <w:p w14:paraId="3EFFEAAE" w14:textId="1C2E3BA7" w:rsidR="00D835ED" w:rsidRPr="0052674D" w:rsidRDefault="00D835ED" w:rsidP="00D835ED">
      <w:pPr>
        <w:numPr>
          <w:ilvl w:val="0"/>
          <w:numId w:val="41"/>
        </w:numPr>
        <w:jc w:val="both"/>
        <w:rPr>
          <w:szCs w:val="22"/>
          <w:lang w:val="en-CA"/>
        </w:rPr>
      </w:pPr>
      <w:r w:rsidRPr="0052674D">
        <w:rPr>
          <w:szCs w:val="22"/>
          <w:lang w:val="en-CA"/>
        </w:rPr>
        <w:t>Updating the reference to Rec. ITU-R BT.2100 (the current version being BT.2100-2) and the associated equations for the IC</w:t>
      </w:r>
      <w:r w:rsidRPr="0052674D">
        <w:rPr>
          <w:szCs w:val="22"/>
          <w:vertAlign w:val="subscript"/>
          <w:lang w:val="en-CA"/>
        </w:rPr>
        <w:t>T</w:t>
      </w:r>
      <w:r w:rsidRPr="0052674D">
        <w:rPr>
          <w:szCs w:val="22"/>
          <w:lang w:val="en-CA"/>
        </w:rPr>
        <w:t>C</w:t>
      </w:r>
      <w:r w:rsidRPr="0052674D">
        <w:rPr>
          <w:szCs w:val="22"/>
          <w:vertAlign w:val="subscript"/>
          <w:lang w:val="en-CA"/>
        </w:rPr>
        <w:t>P</w:t>
      </w:r>
      <w:r w:rsidRPr="0052674D">
        <w:rPr>
          <w:szCs w:val="22"/>
          <w:lang w:val="en-CA"/>
        </w:rPr>
        <w:t xml:space="preserve"> matrix coefficients </w:t>
      </w:r>
      <w:r w:rsidR="009C4841" w:rsidRPr="0052674D">
        <w:rPr>
          <w:szCs w:val="22"/>
          <w:lang w:val="en-CA"/>
        </w:rPr>
        <w:t>interpretation for HLG</w:t>
      </w:r>
      <w:r w:rsidRPr="0052674D">
        <w:rPr>
          <w:szCs w:val="22"/>
          <w:lang w:val="en-CA"/>
        </w:rPr>
        <w:t xml:space="preserve"> (esp. check Video CICP</w:t>
      </w:r>
      <w:r w:rsidR="0067157F" w:rsidRPr="0052674D">
        <w:rPr>
          <w:szCs w:val="22"/>
          <w:lang w:val="en-CA"/>
        </w:rPr>
        <w:t>; this is correct in Rec. ITU-T H.265 2019-06</w:t>
      </w:r>
      <w:r w:rsidRPr="0052674D">
        <w:rPr>
          <w:szCs w:val="22"/>
          <w:lang w:val="en-CA"/>
        </w:rPr>
        <w:t>)</w:t>
      </w:r>
      <w:r w:rsidR="0067157F" w:rsidRPr="0052674D">
        <w:rPr>
          <w:szCs w:val="22"/>
          <w:lang w:val="en-CA"/>
        </w:rPr>
        <w:t>.</w:t>
      </w:r>
    </w:p>
    <w:p w14:paraId="11FB3EB0" w14:textId="206EC975" w:rsidR="007325C6" w:rsidRPr="0052674D" w:rsidRDefault="007325C6" w:rsidP="00E11D3D">
      <w:pPr>
        <w:pStyle w:val="Heading2"/>
        <w:rPr>
          <w:lang w:val="en-CA"/>
        </w:rPr>
      </w:pPr>
      <w:bookmarkStart w:id="0" w:name="_Ref486586278"/>
      <w:proofErr w:type="spellStart"/>
      <w:r w:rsidRPr="0052674D">
        <w:rPr>
          <w:lang w:val="en-CA"/>
        </w:rPr>
        <w:t>sYCC</w:t>
      </w:r>
      <w:proofErr w:type="spellEnd"/>
      <w:r w:rsidRPr="0052674D">
        <w:rPr>
          <w:lang w:val="en-CA"/>
        </w:rPr>
        <w:t xml:space="preserve"> colour indicator interpretation</w:t>
      </w:r>
    </w:p>
    <w:p w14:paraId="51F1F44E" w14:textId="441CD00A" w:rsidR="00BF1452" w:rsidRDefault="00BF1452" w:rsidP="0044463F">
      <w:pPr>
        <w:pStyle w:val="Heading3"/>
        <w:rPr>
          <w:lang w:val="en-CA"/>
        </w:rPr>
      </w:pPr>
      <w:r>
        <w:rPr>
          <w:lang w:val="en-CA"/>
        </w:rPr>
        <w:t>Status</w:t>
      </w:r>
    </w:p>
    <w:p w14:paraId="2C43AE56" w14:textId="5A0A2D6B" w:rsidR="007325C6" w:rsidRPr="0052674D" w:rsidRDefault="00BF1452" w:rsidP="007325C6">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 xml:space="preserve">resolved for the ISO/IEC text. </w:t>
      </w:r>
      <w:r>
        <w:rPr>
          <w:lang w:val="en-CA"/>
        </w:rPr>
        <w:t>It affects multiple standards:</w:t>
      </w:r>
      <w:r w:rsidR="007325C6" w:rsidRPr="0052674D">
        <w:rPr>
          <w:lang w:val="en-CA"/>
        </w:rPr>
        <w:t xml:space="preserve"> HEVC, AVC, and </w:t>
      </w:r>
      <w:r w:rsidR="003D4C3F">
        <w:rPr>
          <w:lang w:val="en-CA"/>
        </w:rPr>
        <w:t xml:space="preserve">Video </w:t>
      </w:r>
      <w:r w:rsidR="007325C6" w:rsidRPr="0052674D">
        <w:rPr>
          <w:lang w:val="en-CA"/>
        </w:rPr>
        <w:t xml:space="preserve">CICP (and JPEG XR). For background, see </w:t>
      </w:r>
      <w:hyperlink r:id="rId10" w:history="1">
        <w:r w:rsidR="007325C6" w:rsidRPr="0052674D">
          <w:rPr>
            <w:rStyle w:val="Hyperlink"/>
            <w:lang w:val="en-CA"/>
          </w:rPr>
          <w:t>JCTVC-AJ0023</w:t>
        </w:r>
      </w:hyperlink>
      <w:r w:rsidR="007325C6" w:rsidRPr="0052674D">
        <w:rPr>
          <w:lang w:val="en-CA"/>
        </w:rPr>
        <w:t>.</w:t>
      </w:r>
    </w:p>
    <w:p w14:paraId="0D2992E4" w14:textId="77777777" w:rsidR="00AC36E3" w:rsidRPr="0052674D" w:rsidRDefault="00AC36E3" w:rsidP="00AC36E3">
      <w:pPr>
        <w:pStyle w:val="Heading3"/>
        <w:rPr>
          <w:lang w:val="en-CA"/>
        </w:rPr>
      </w:pPr>
      <w:r w:rsidRPr="0052674D">
        <w:rPr>
          <w:lang w:val="en-CA"/>
        </w:rPr>
        <w:t>Description of the issue</w:t>
      </w:r>
    </w:p>
    <w:p w14:paraId="2CE70D1C" w14:textId="5FA10C23" w:rsidR="007325C6" w:rsidRPr="0052674D" w:rsidRDefault="00BF1452" w:rsidP="007325C6">
      <w:pPr>
        <w:rPr>
          <w:lang w:val="en-CA"/>
        </w:rPr>
      </w:pPr>
      <w:r>
        <w:rPr>
          <w:lang w:val="en-CA"/>
        </w:rPr>
        <w:t>This issue</w:t>
      </w:r>
      <w:r w:rsidR="007325C6" w:rsidRPr="0052674D">
        <w:rPr>
          <w:lang w:val="en-CA"/>
        </w:rPr>
        <w:t xml:space="preserve"> relat</w:t>
      </w:r>
      <w:r>
        <w:rPr>
          <w:lang w:val="en-CA"/>
        </w:rPr>
        <w:t>es</w:t>
      </w:r>
      <w:r w:rsidR="007325C6" w:rsidRPr="0052674D">
        <w:rPr>
          <w:lang w:val="en-CA"/>
        </w:rPr>
        <w:t xml:space="preserve"> to the transfer characteristics and matrix coefficients </w:t>
      </w:r>
      <w:r w:rsidR="005B393C">
        <w:rPr>
          <w:lang w:val="en-CA"/>
        </w:rPr>
        <w:t xml:space="preserve">indicators </w:t>
      </w:r>
      <w:r>
        <w:rPr>
          <w:lang w:val="en-CA"/>
        </w:rPr>
        <w:t>for</w:t>
      </w:r>
      <w:r w:rsidR="00AF7260" w:rsidRPr="0052674D">
        <w:rPr>
          <w:lang w:val="en-CA"/>
        </w:rPr>
        <w:t xml:space="preserve"> the </w:t>
      </w:r>
      <w:proofErr w:type="spellStart"/>
      <w:r w:rsidR="00AF7260" w:rsidRPr="0052674D">
        <w:rPr>
          <w:lang w:val="en-CA"/>
        </w:rPr>
        <w:t>sYCC</w:t>
      </w:r>
      <w:proofErr w:type="spellEnd"/>
      <w:r w:rsidR="007325C6" w:rsidRPr="0052674D">
        <w:rPr>
          <w:lang w:val="en-CA"/>
        </w:rPr>
        <w:t xml:space="preserve"> </w:t>
      </w:r>
      <w:r w:rsidR="00AF7260" w:rsidRPr="0052674D">
        <w:rPr>
          <w:lang w:val="en-CA"/>
        </w:rPr>
        <w:t xml:space="preserve">colour representation specified in </w:t>
      </w:r>
      <w:r w:rsidR="007325C6" w:rsidRPr="0052674D">
        <w:rPr>
          <w:lang w:val="en-CA"/>
        </w:rPr>
        <w:t xml:space="preserve">IEC 61966-2-1. </w:t>
      </w:r>
      <w:r w:rsidR="005B393C">
        <w:rPr>
          <w:lang w:val="en-CA"/>
        </w:rPr>
        <w:t>The</w:t>
      </w:r>
      <w:r w:rsidR="007325C6" w:rsidRPr="0052674D">
        <w:rPr>
          <w:lang w:val="en-CA"/>
        </w:rPr>
        <w:t xml:space="preserve"> </w:t>
      </w:r>
      <w:proofErr w:type="spellStart"/>
      <w:r w:rsidR="007325C6" w:rsidRPr="0052674D">
        <w:rPr>
          <w:lang w:val="en-CA"/>
        </w:rPr>
        <w:t>the</w:t>
      </w:r>
      <w:proofErr w:type="spellEnd"/>
      <w:r w:rsidR="007325C6" w:rsidRPr="0052674D">
        <w:rPr>
          <w:lang w:val="en-CA"/>
        </w:rPr>
        <w:t xml:space="preserve"> semantics of transfer characteristics (Table E.4 of HEVC), and matrix coefficients (Table E.5 of HEVC) need correction</w:t>
      </w:r>
      <w:r w:rsidR="005B393C">
        <w:rPr>
          <w:lang w:val="en-CA"/>
        </w:rPr>
        <w:t xml:space="preserve"> to address the issue</w:t>
      </w:r>
      <w:r w:rsidR="007325C6" w:rsidRPr="0052674D">
        <w:rPr>
          <w:lang w:val="en-CA"/>
        </w:rPr>
        <w:t>.</w:t>
      </w:r>
    </w:p>
    <w:p w14:paraId="39DBABE4" w14:textId="3B676D03" w:rsidR="005B393C" w:rsidRDefault="005B393C" w:rsidP="00AC36E3">
      <w:pPr>
        <w:rPr>
          <w:lang w:val="en-CA"/>
        </w:rPr>
      </w:pPr>
      <w:r>
        <w:rPr>
          <w:lang w:val="en-CA"/>
        </w:rPr>
        <w:t xml:space="preserve">The issue is a bit complicated because the same transfer characteristics indicator value is used for both sRGB and </w:t>
      </w:r>
      <w:proofErr w:type="spellStart"/>
      <w:r>
        <w:rPr>
          <w:lang w:val="en-CA"/>
        </w:rPr>
        <w:t>sYCC</w:t>
      </w:r>
      <w:proofErr w:type="spellEnd"/>
      <w:r>
        <w:rPr>
          <w:lang w:val="en-CA"/>
        </w:rPr>
        <w:t xml:space="preserve">, but </w:t>
      </w:r>
      <w:r w:rsidRPr="005B393C">
        <w:rPr>
          <w:lang w:val="en-CA"/>
        </w:rPr>
        <w:t>IEC 61966-2-1</w:t>
      </w:r>
      <w:r>
        <w:rPr>
          <w:lang w:val="en-CA"/>
        </w:rPr>
        <w:t xml:space="preserve"> actually indicates that the transfer characteristics function should be somewhat different for the two cases. In the sRGB case, the range of the input value is constrained to be from 0 to 1, but in the </w:t>
      </w:r>
      <w:proofErr w:type="spellStart"/>
      <w:r>
        <w:rPr>
          <w:lang w:val="en-CA"/>
        </w:rPr>
        <w:t>sYCC</w:t>
      </w:r>
      <w:proofErr w:type="spellEnd"/>
      <w:r>
        <w:rPr>
          <w:lang w:val="en-CA"/>
        </w:rPr>
        <w:t xml:space="preserve"> case, this constraint should not apply.</w:t>
      </w:r>
    </w:p>
    <w:p w14:paraId="224A5FD2" w14:textId="6BB07D05" w:rsidR="00AC36E3" w:rsidRPr="0052674D" w:rsidRDefault="005B393C" w:rsidP="00E11D3D">
      <w:pPr>
        <w:rPr>
          <w:rFonts w:eastAsia="Yu Mincho"/>
          <w:lang w:val="en-CA"/>
        </w:rPr>
      </w:pPr>
      <w:r>
        <w:rPr>
          <w:rFonts w:eastAsia="Yu Mincho"/>
          <w:lang w:val="en-CA"/>
        </w:rPr>
        <w:t xml:space="preserve">The agreed correction for this aspect is to </w:t>
      </w:r>
      <w:r w:rsidR="00AF7260" w:rsidRPr="0052674D">
        <w:rPr>
          <w:rFonts w:eastAsia="Yu Mincho"/>
          <w:lang w:val="en-CA"/>
        </w:rPr>
        <w:t xml:space="preserve">condition the interpretation </w:t>
      </w:r>
      <w:r w:rsidR="00DD4411" w:rsidRPr="0052674D">
        <w:rPr>
          <w:rFonts w:eastAsia="Yu Mincho"/>
          <w:lang w:val="en-CA"/>
        </w:rPr>
        <w:t xml:space="preserve">of the transfer_characteristics syntax element for the value 13 </w:t>
      </w:r>
      <w:r w:rsidR="00AF7260" w:rsidRPr="0052674D">
        <w:rPr>
          <w:rFonts w:eastAsia="Yu Mincho"/>
          <w:lang w:val="en-CA"/>
        </w:rPr>
        <w:t xml:space="preserve">on the </w:t>
      </w:r>
      <w:r w:rsidR="00DD4411" w:rsidRPr="0052674D">
        <w:rPr>
          <w:rFonts w:eastAsia="Yu Mincho"/>
          <w:lang w:val="en-CA"/>
        </w:rPr>
        <w:t xml:space="preserve">value of </w:t>
      </w:r>
      <w:r w:rsidR="00DD4411" w:rsidRPr="0052674D">
        <w:rPr>
          <w:lang w:val="en-CA"/>
        </w:rPr>
        <w:t>the matrix_coeffs syntax element</w:t>
      </w:r>
      <w:r w:rsidR="00AF7260" w:rsidRPr="0052674D">
        <w:rPr>
          <w:rFonts w:eastAsia="Yu Mincho"/>
          <w:lang w:val="en-CA"/>
        </w:rPr>
        <w:t xml:space="preserve"> (since that value </w:t>
      </w:r>
      <w:r w:rsidR="00DD4411" w:rsidRPr="0052674D">
        <w:rPr>
          <w:rFonts w:eastAsia="Yu Mincho"/>
          <w:lang w:val="en-CA"/>
        </w:rPr>
        <w:t xml:space="preserve">would </w:t>
      </w:r>
      <w:r w:rsidR="00AF7260" w:rsidRPr="0052674D">
        <w:rPr>
          <w:rFonts w:eastAsia="Yu Mincho"/>
          <w:lang w:val="en-CA"/>
        </w:rPr>
        <w:t xml:space="preserve">differ between </w:t>
      </w:r>
      <w:proofErr w:type="spellStart"/>
      <w:r w:rsidR="00AF7260" w:rsidRPr="0052674D">
        <w:rPr>
          <w:rFonts w:eastAsia="Yu Mincho"/>
          <w:lang w:val="en-CA"/>
        </w:rPr>
        <w:t>sYCC</w:t>
      </w:r>
      <w:proofErr w:type="spellEnd"/>
      <w:r w:rsidR="00AF7260" w:rsidRPr="0052674D">
        <w:rPr>
          <w:rFonts w:eastAsia="Yu Mincho"/>
          <w:lang w:val="en-CA"/>
        </w:rPr>
        <w:t xml:space="preserve"> and sRGB).</w:t>
      </w:r>
    </w:p>
    <w:p w14:paraId="491F20F3" w14:textId="0A04124E" w:rsidR="00AC36E3" w:rsidRDefault="005B393C" w:rsidP="00E11D3D">
      <w:pPr>
        <w:rPr>
          <w:lang w:val="en-CA"/>
        </w:rPr>
      </w:pPr>
      <w:r>
        <w:rPr>
          <w:lang w:val="en-CA"/>
        </w:rPr>
        <w:lastRenderedPageBreak/>
        <w:t>Additionally, the</w:t>
      </w:r>
      <w:r w:rsidR="00CF556E" w:rsidRPr="0052674D">
        <w:rPr>
          <w:lang w:val="en-CA"/>
        </w:rPr>
        <w:t xml:space="preserve"> </w:t>
      </w:r>
      <w:proofErr w:type="spellStart"/>
      <w:r w:rsidR="00CF556E" w:rsidRPr="0052674D">
        <w:rPr>
          <w:lang w:val="en-CA"/>
        </w:rPr>
        <w:t>the</w:t>
      </w:r>
      <w:proofErr w:type="spellEnd"/>
      <w:r w:rsidR="00CF556E" w:rsidRPr="0052674D">
        <w:rPr>
          <w:lang w:val="en-CA"/>
        </w:rPr>
        <w:t xml:space="preserve"> </w:t>
      </w:r>
      <w:r w:rsidR="00DD4411" w:rsidRPr="0052674D">
        <w:rPr>
          <w:lang w:val="en-CA"/>
        </w:rPr>
        <w:t xml:space="preserve">informative remark relating to </w:t>
      </w:r>
      <w:r w:rsidR="003C5BA0">
        <w:rPr>
          <w:lang w:val="en-CA"/>
        </w:rPr>
        <w:t xml:space="preserve">the matrix coefficients indicator value for </w:t>
      </w:r>
      <w:r w:rsidR="00DD4411" w:rsidRPr="0052674D">
        <w:rPr>
          <w:lang w:val="en-CA"/>
        </w:rPr>
        <w:t xml:space="preserve">IEC 61966-2-1 </w:t>
      </w:r>
      <w:proofErr w:type="spellStart"/>
      <w:r w:rsidR="00DD4411" w:rsidRPr="0052674D">
        <w:rPr>
          <w:lang w:val="en-CA"/>
        </w:rPr>
        <w:t>sYCC</w:t>
      </w:r>
      <w:proofErr w:type="spellEnd"/>
      <w:r w:rsidR="00DD4411" w:rsidRPr="0052674D">
        <w:rPr>
          <w:lang w:val="en-CA"/>
        </w:rPr>
        <w:t xml:space="preserve"> </w:t>
      </w:r>
      <w:r w:rsidR="003C5BA0">
        <w:rPr>
          <w:lang w:val="en-CA"/>
        </w:rPr>
        <w:t xml:space="preserve">should be changed </w:t>
      </w:r>
      <w:r w:rsidR="00DD4411" w:rsidRPr="0052674D">
        <w:rPr>
          <w:lang w:val="en-CA"/>
        </w:rPr>
        <w:t xml:space="preserve">to indicate that </w:t>
      </w:r>
      <w:proofErr w:type="spellStart"/>
      <w:r w:rsidR="003C5BA0">
        <w:rPr>
          <w:lang w:val="en-CA"/>
        </w:rPr>
        <w:t>sYCC</w:t>
      </w:r>
      <w:proofErr w:type="spellEnd"/>
      <w:r w:rsidR="00DD4411" w:rsidRPr="0052674D">
        <w:rPr>
          <w:lang w:val="en-CA"/>
        </w:rPr>
        <w:t xml:space="preserve"> </w:t>
      </w:r>
      <w:r w:rsidR="003C5BA0">
        <w:rPr>
          <w:lang w:val="en-CA"/>
        </w:rPr>
        <w:t xml:space="preserve">should be indicated with </w:t>
      </w:r>
      <w:r w:rsidR="00DD4411" w:rsidRPr="0052674D">
        <w:rPr>
          <w:lang w:val="en-CA"/>
        </w:rPr>
        <w:t>the matrix</w:t>
      </w:r>
      <w:r w:rsidR="003C5BA0">
        <w:rPr>
          <w:lang w:val="en-CA"/>
        </w:rPr>
        <w:t xml:space="preserve"> </w:t>
      </w:r>
      <w:r w:rsidR="00DD4411" w:rsidRPr="0052674D">
        <w:rPr>
          <w:lang w:val="en-CA"/>
        </w:rPr>
        <w:t>coeff</w:t>
      </w:r>
      <w:r w:rsidR="003C5BA0">
        <w:rPr>
          <w:lang w:val="en-CA"/>
        </w:rPr>
        <w:t>icient</w:t>
      </w:r>
      <w:r w:rsidR="00DD4411" w:rsidRPr="0052674D">
        <w:rPr>
          <w:lang w:val="en-CA"/>
        </w:rPr>
        <w:t xml:space="preserve">s </w:t>
      </w:r>
      <w:r w:rsidR="003C5BA0">
        <w:rPr>
          <w:lang w:val="en-CA"/>
        </w:rPr>
        <w:t>indicator</w:t>
      </w:r>
      <w:r w:rsidR="00DD4411" w:rsidRPr="0052674D">
        <w:rPr>
          <w:lang w:val="en-CA"/>
        </w:rPr>
        <w:t xml:space="preserve"> equal to 5 (as for Rec. ITU R BT.601) rather than 1 (as for Rec. ITU-R BT.709).</w:t>
      </w:r>
    </w:p>
    <w:p w14:paraId="7279192E" w14:textId="77777777" w:rsidR="000C76C3" w:rsidRPr="0052674D" w:rsidRDefault="000C76C3" w:rsidP="000C76C3">
      <w:pPr>
        <w:pStyle w:val="Heading3"/>
        <w:rPr>
          <w:lang w:val="en-CA"/>
        </w:rPr>
      </w:pPr>
      <w:r w:rsidRPr="0052674D">
        <w:rPr>
          <w:lang w:val="en-CA"/>
        </w:rPr>
        <w:t>Description of the proposed fix</w:t>
      </w:r>
    </w:p>
    <w:p w14:paraId="48FAEA31" w14:textId="77D0EAC0" w:rsidR="00B30F38" w:rsidRPr="0052674D" w:rsidRDefault="00B30F38" w:rsidP="0044463F">
      <w:pPr>
        <w:spacing w:after="120"/>
        <w:rPr>
          <w:i/>
          <w:iCs/>
          <w:lang w:val="en-CA"/>
        </w:rPr>
      </w:pPr>
      <w:r w:rsidRPr="0052674D">
        <w:rPr>
          <w:i/>
          <w:lang w:val="en-CA"/>
        </w:rPr>
        <w:t xml:space="preserve">In </w:t>
      </w:r>
      <w:r>
        <w:rPr>
          <w:i/>
          <w:iCs/>
          <w:lang w:val="en-CA"/>
        </w:rPr>
        <w:t>E.3.1 (VUI semantics</w:t>
      </w:r>
      <w:r w:rsidRPr="0052674D">
        <w:rPr>
          <w:i/>
          <w:iCs/>
          <w:lang w:val="en-CA"/>
        </w:rPr>
        <w:t xml:space="preserve">), </w:t>
      </w:r>
      <w:r w:rsidR="007C7CCF">
        <w:rPr>
          <w:i/>
          <w:iCs/>
          <w:lang w:val="en-CA"/>
        </w:rPr>
        <w:t>in</w:t>
      </w:r>
      <w:r>
        <w:rPr>
          <w:i/>
          <w:iCs/>
          <w:lang w:val="en-CA"/>
        </w:rPr>
        <w:t xml:space="preserve"> Table E.4 (</w:t>
      </w:r>
      <w:r w:rsidRPr="00B30F38">
        <w:rPr>
          <w:i/>
          <w:iCs/>
          <w:lang w:val="en-CA"/>
        </w:rPr>
        <w:t>Transfer characteristics interpretation using the transfer_characteristics syntax element</w:t>
      </w:r>
      <w:r>
        <w:rPr>
          <w:i/>
          <w:iCs/>
          <w:lang w:val="en-CA"/>
        </w:rPr>
        <w:t>) replace the row for the value 13 with</w:t>
      </w:r>
      <w:r w:rsidRPr="0052674D">
        <w:rPr>
          <w:i/>
          <w:iCs/>
          <w:lang w:val="en-CA"/>
        </w:rPr>
        <w:t>:</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B30F38" w:rsidRPr="00B30F38" w14:paraId="1805C977" w14:textId="77777777" w:rsidTr="0044463F">
        <w:trPr>
          <w:cantSplit/>
          <w:jc w:val="center"/>
        </w:trPr>
        <w:tc>
          <w:tcPr>
            <w:tcW w:w="780" w:type="dxa"/>
          </w:tcPr>
          <w:p w14:paraId="71B8BF10" w14:textId="77777777" w:rsidR="00B30F38" w:rsidRPr="00B30F38" w:rsidRDefault="00B30F38" w:rsidP="00B30F38">
            <w:pPr>
              <w:tabs>
                <w:tab w:val="clear" w:pos="360"/>
                <w:tab w:val="clear" w:pos="720"/>
                <w:tab w:val="clear" w:pos="1080"/>
                <w:tab w:val="clear" w:pos="1440"/>
              </w:tabs>
              <w:spacing w:before="40" w:after="20" w:line="190" w:lineRule="exact"/>
              <w:jc w:val="center"/>
              <w:rPr>
                <w:rFonts w:eastAsia="SimSun"/>
                <w:noProof/>
                <w:sz w:val="18"/>
                <w:szCs w:val="18"/>
                <w:lang w:val="en-GB" w:eastAsia="ja-JP"/>
              </w:rPr>
            </w:pPr>
            <w:r w:rsidRPr="00B30F38">
              <w:rPr>
                <w:rFonts w:eastAsia="SimSun"/>
                <w:noProof/>
                <w:sz w:val="18"/>
                <w:szCs w:val="18"/>
                <w:lang w:val="en-GB" w:eastAsia="ja-JP"/>
              </w:rPr>
              <w:t>13</w:t>
            </w:r>
          </w:p>
        </w:tc>
        <w:tc>
          <w:tcPr>
            <w:tcW w:w="5875" w:type="dxa"/>
          </w:tcPr>
          <w:p w14:paraId="5786CB90" w14:textId="77777777" w:rsidR="00B30F38" w:rsidRPr="00B30F38"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20"/>
                <w:szCs w:val="16"/>
                <w:lang w:val="en-GB"/>
              </w:rPr>
            </w:pPr>
            <w:r w:rsidRPr="0044463F">
              <w:rPr>
                <w:rFonts w:eastAsia="SimSun"/>
                <w:noProof/>
                <w:sz w:val="20"/>
                <w:highlight w:val="yellow"/>
                <w:lang w:val="en-GB"/>
              </w:rPr>
              <w:t>–</w:t>
            </w:r>
            <w:r w:rsidRPr="0044463F">
              <w:rPr>
                <w:rFonts w:eastAsia="SimSun"/>
                <w:noProof/>
                <w:sz w:val="20"/>
                <w:highlight w:val="yellow"/>
                <w:lang w:val="en-GB"/>
              </w:rPr>
              <w:tab/>
              <w:t>If matrix_coeffs is equal to 0</w:t>
            </w:r>
          </w:p>
          <w:p w14:paraId="693C2BCD" w14:textId="77777777"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lang w:val="en-GB" w:eastAsia="ja-JP"/>
              </w:rPr>
            </w:pPr>
            <w:r w:rsidRPr="00B30F38">
              <w:rPr>
                <w:rFonts w:eastAsia="SimSun"/>
                <w:noProof/>
                <w:sz w:val="18"/>
                <w:szCs w:val="18"/>
                <w:lang w:val="en-GB"/>
              </w:rPr>
              <w:t xml:space="preserve">         V = </w:t>
            </w:r>
            <w:r w:rsidRPr="00B30F38">
              <w:rPr>
                <w:rFonts w:eastAsia="MS Mincho"/>
                <w:i/>
                <w:noProof/>
                <w:sz w:val="18"/>
                <w:szCs w:val="18"/>
                <w:lang w:val="en-GB" w:eastAsia="ja-JP"/>
              </w:rPr>
              <w:t>α</w:t>
            </w:r>
            <w:r w:rsidRPr="00B30F38">
              <w:rPr>
                <w:rFonts w:eastAsia="SimSun"/>
                <w:noProof/>
                <w:sz w:val="18"/>
                <w:szCs w:val="18"/>
                <w:lang w:val="en-GB"/>
              </w:rPr>
              <w:t xml:space="preserve"> * L</w:t>
            </w:r>
            <w:r w:rsidRPr="00B30F38">
              <w:rPr>
                <w:rFonts w:eastAsia="SimSun"/>
                <w:noProof/>
                <w:sz w:val="18"/>
                <w:szCs w:val="18"/>
                <w:vertAlign w:val="subscript"/>
                <w:lang w:val="en-GB"/>
              </w:rPr>
              <w:t>c</w:t>
            </w:r>
            <w:r w:rsidRPr="00B30F38">
              <w:rPr>
                <w:rFonts w:eastAsia="SimSun"/>
                <w:noProof/>
                <w:position w:val="6"/>
                <w:sz w:val="16"/>
                <w:szCs w:val="16"/>
                <w:lang w:val="en-GB"/>
              </w:rPr>
              <w:t>( 1 </w:t>
            </w:r>
            <w:r w:rsidRPr="00B30F38">
              <w:rPr>
                <w:rFonts w:eastAsia="SimSun"/>
                <w:position w:val="6"/>
                <w:sz w:val="16"/>
                <w:szCs w:val="18"/>
                <w:lang w:val="en-GB"/>
              </w:rPr>
              <w:t>÷</w:t>
            </w:r>
            <w:r w:rsidRPr="00B30F38">
              <w:rPr>
                <w:rFonts w:eastAsia="SimSun"/>
                <w:noProof/>
                <w:position w:val="6"/>
                <w:sz w:val="16"/>
                <w:szCs w:val="16"/>
                <w:lang w:val="en-GB"/>
              </w:rPr>
              <w:t> 2.4 )</w:t>
            </w:r>
            <w:r w:rsidRPr="00B30F38">
              <w:rPr>
                <w:rFonts w:eastAsia="SimSun"/>
                <w:noProof/>
                <w:sz w:val="18"/>
                <w:szCs w:val="18"/>
                <w:lang w:val="en-GB"/>
              </w:rPr>
              <w:t xml:space="preserve"> − ( </w:t>
            </w:r>
            <w:r w:rsidRPr="00B30F38">
              <w:rPr>
                <w:rFonts w:eastAsia="MS Mincho"/>
                <w:i/>
                <w:noProof/>
                <w:sz w:val="18"/>
                <w:szCs w:val="18"/>
                <w:lang w:val="en-GB" w:eastAsia="ja-JP"/>
              </w:rPr>
              <w:t>α</w:t>
            </w:r>
            <w:r w:rsidRPr="00B30F38">
              <w:rPr>
                <w:rFonts w:eastAsia="MS Mincho"/>
                <w:noProof/>
                <w:sz w:val="18"/>
                <w:szCs w:val="18"/>
                <w:lang w:val="en-GB" w:eastAsia="ja-JP"/>
              </w:rPr>
              <w:t xml:space="preserve"> − </w:t>
            </w:r>
            <w:r w:rsidRPr="00B30F38">
              <w:rPr>
                <w:rFonts w:eastAsia="SimSun"/>
                <w:noProof/>
                <w:sz w:val="18"/>
                <w:szCs w:val="18"/>
                <w:lang w:val="en-GB"/>
              </w:rPr>
              <w:t>1 )</w:t>
            </w:r>
            <w:r w:rsidRPr="00B30F38">
              <w:rPr>
                <w:rFonts w:eastAsia="SimSun"/>
                <w:noProof/>
                <w:sz w:val="18"/>
                <w:szCs w:val="18"/>
                <w:lang w:val="en-GB"/>
              </w:rPr>
              <w:tab/>
              <w:t>for 1  &gt;=  L</w:t>
            </w:r>
            <w:r w:rsidRPr="00B30F38">
              <w:rPr>
                <w:rFonts w:eastAsia="SimSun"/>
                <w:noProof/>
                <w:sz w:val="18"/>
                <w:szCs w:val="18"/>
                <w:vertAlign w:val="subscript"/>
                <w:lang w:val="en-GB"/>
              </w:rPr>
              <w:t>c</w:t>
            </w:r>
            <w:r w:rsidRPr="00B30F38">
              <w:rPr>
                <w:rFonts w:eastAsia="SimSun"/>
                <w:noProof/>
                <w:sz w:val="18"/>
                <w:szCs w:val="18"/>
                <w:lang w:val="en-GB"/>
              </w:rPr>
              <w:t xml:space="preserve">  &gt;=  </w:t>
            </w:r>
            <w:r w:rsidRPr="00B30F38">
              <w:rPr>
                <w:rFonts w:eastAsia="MS Mincho"/>
                <w:i/>
                <w:noProof/>
                <w:sz w:val="18"/>
                <w:szCs w:val="18"/>
                <w:lang w:val="en-GB" w:eastAsia="ja-JP"/>
              </w:rPr>
              <w:t>β</w:t>
            </w:r>
          </w:p>
          <w:p w14:paraId="4469452B" w14:textId="4D53E1C2"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lang w:val="en-GB"/>
              </w:rPr>
            </w:pPr>
            <w:r w:rsidRPr="00B30F38">
              <w:rPr>
                <w:rFonts w:eastAsia="SimSun"/>
                <w:noProof/>
                <w:sz w:val="18"/>
                <w:szCs w:val="18"/>
                <w:lang w:val="en-GB"/>
              </w:rPr>
              <w:t>         V = 12.92 * L</w:t>
            </w:r>
            <w:r w:rsidRPr="00B30F38">
              <w:rPr>
                <w:rFonts w:eastAsia="SimSun"/>
                <w:noProof/>
                <w:sz w:val="18"/>
                <w:szCs w:val="18"/>
                <w:vertAlign w:val="subscript"/>
                <w:lang w:val="en-GB"/>
              </w:rPr>
              <w:t>c</w:t>
            </w:r>
            <w:r w:rsidRPr="00B30F38">
              <w:rPr>
                <w:rFonts w:eastAsia="SimSun"/>
                <w:noProof/>
                <w:sz w:val="18"/>
                <w:szCs w:val="18"/>
                <w:vertAlign w:val="subscript"/>
                <w:lang w:val="en-GB"/>
              </w:rPr>
              <w:tab/>
            </w:r>
            <w:r>
              <w:rPr>
                <w:rFonts w:eastAsia="SimSun"/>
                <w:noProof/>
                <w:sz w:val="18"/>
                <w:szCs w:val="18"/>
                <w:vertAlign w:val="subscript"/>
                <w:lang w:val="en-GB"/>
              </w:rPr>
              <w:tab/>
            </w:r>
            <w:r>
              <w:rPr>
                <w:rFonts w:eastAsia="SimSun"/>
                <w:noProof/>
                <w:sz w:val="18"/>
                <w:szCs w:val="18"/>
                <w:vertAlign w:val="subscript"/>
                <w:lang w:val="en-GB"/>
              </w:rPr>
              <w:tab/>
            </w:r>
            <w:r w:rsidRPr="00B30F38">
              <w:rPr>
                <w:rFonts w:eastAsia="SimSun"/>
                <w:noProof/>
                <w:sz w:val="18"/>
                <w:szCs w:val="18"/>
                <w:lang w:val="en-GB"/>
              </w:rPr>
              <w:t xml:space="preserve">for  </w:t>
            </w:r>
            <w:r w:rsidRPr="00B30F38">
              <w:rPr>
                <w:rFonts w:eastAsia="MS Mincho"/>
                <w:i/>
                <w:noProof/>
                <w:sz w:val="18"/>
                <w:szCs w:val="18"/>
                <w:lang w:val="en-GB" w:eastAsia="ja-JP"/>
              </w:rPr>
              <w:t>β</w:t>
            </w:r>
            <w:r w:rsidRPr="00B30F38">
              <w:rPr>
                <w:rFonts w:eastAsia="MS Mincho"/>
                <w:noProof/>
                <w:sz w:val="18"/>
                <w:szCs w:val="18"/>
                <w:lang w:val="en-GB" w:eastAsia="ja-JP"/>
              </w:rPr>
              <w:t xml:space="preserve"> </w:t>
            </w:r>
            <w:r w:rsidRPr="00B30F38">
              <w:rPr>
                <w:rFonts w:eastAsia="SimSun"/>
                <w:noProof/>
                <w:sz w:val="18"/>
                <w:szCs w:val="18"/>
                <w:lang w:val="en-GB"/>
              </w:rPr>
              <w:t>&gt; L</w:t>
            </w:r>
            <w:r w:rsidRPr="00B30F38">
              <w:rPr>
                <w:rFonts w:eastAsia="SimSun"/>
                <w:noProof/>
                <w:sz w:val="18"/>
                <w:szCs w:val="18"/>
                <w:vertAlign w:val="subscript"/>
                <w:lang w:val="en-GB"/>
              </w:rPr>
              <w:t>c</w:t>
            </w:r>
            <w:r w:rsidRPr="00B30F38">
              <w:rPr>
                <w:rFonts w:eastAsia="SimSun"/>
                <w:noProof/>
                <w:sz w:val="18"/>
                <w:szCs w:val="18"/>
                <w:lang w:val="en-GB"/>
              </w:rPr>
              <w:t xml:space="preserve">  &gt;=  0</w:t>
            </w:r>
          </w:p>
          <w:p w14:paraId="158F5977" w14:textId="77777777" w:rsidR="00B30F38" w:rsidRPr="0044463F"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18"/>
                <w:szCs w:val="16"/>
                <w:highlight w:val="yellow"/>
                <w:lang w:val="en-GB"/>
              </w:rPr>
            </w:pPr>
            <w:r w:rsidRPr="0044463F">
              <w:rPr>
                <w:rFonts w:eastAsia="SimSun"/>
                <w:noProof/>
                <w:sz w:val="20"/>
                <w:highlight w:val="yellow"/>
                <w:lang w:val="en-GB"/>
              </w:rPr>
              <w:t>–</w:t>
            </w:r>
            <w:r w:rsidRPr="0044463F">
              <w:rPr>
                <w:rFonts w:eastAsia="SimSun"/>
                <w:noProof/>
                <w:sz w:val="20"/>
                <w:highlight w:val="yellow"/>
                <w:lang w:val="en-GB"/>
              </w:rPr>
              <w:tab/>
              <w:t>Otherwise</w:t>
            </w:r>
          </w:p>
          <w:p w14:paraId="3767F1B7" w14:textId="77777777" w:rsidR="00B30F38" w:rsidRPr="0044463F"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highlight w:val="yellow"/>
                <w:lang w:val="en-GB" w:eastAsia="ja-JP"/>
              </w:rPr>
            </w:pPr>
            <w:r w:rsidRPr="0044463F">
              <w:rPr>
                <w:rFonts w:eastAsia="SimSun"/>
                <w:noProof/>
                <w:sz w:val="18"/>
                <w:szCs w:val="18"/>
                <w:highlight w:val="yellow"/>
                <w:lang w:val="en-GB"/>
              </w:rPr>
              <w:t xml:space="preserve">         V = </w:t>
            </w:r>
            <w:r w:rsidRPr="0044463F">
              <w:rPr>
                <w:rFonts w:eastAsia="MS Mincho"/>
                <w:i/>
                <w:noProof/>
                <w:sz w:val="18"/>
                <w:szCs w:val="18"/>
                <w:highlight w:val="yellow"/>
                <w:lang w:val="en-GB" w:eastAsia="ja-JP"/>
              </w:rPr>
              <w:t>α</w:t>
            </w:r>
            <w:r w:rsidRPr="0044463F">
              <w:rPr>
                <w:rFonts w:eastAsia="SimSun"/>
                <w:noProof/>
                <w:sz w:val="18"/>
                <w:szCs w:val="18"/>
                <w:highlight w:val="yellow"/>
                <w:lang w:val="en-GB"/>
              </w:rPr>
              <w:t xml:space="preserve"> * L</w:t>
            </w:r>
            <w:r w:rsidRPr="0044463F">
              <w:rPr>
                <w:rFonts w:eastAsia="SimSun"/>
                <w:noProof/>
                <w:sz w:val="18"/>
                <w:szCs w:val="18"/>
                <w:highlight w:val="yellow"/>
                <w:vertAlign w:val="subscript"/>
                <w:lang w:val="en-GB"/>
              </w:rPr>
              <w:t>c</w:t>
            </w:r>
            <w:r w:rsidRPr="0044463F">
              <w:rPr>
                <w:rFonts w:eastAsia="SimSun"/>
                <w:noProof/>
                <w:position w:val="6"/>
                <w:sz w:val="16"/>
                <w:szCs w:val="16"/>
                <w:highlight w:val="yellow"/>
                <w:lang w:val="en-GB"/>
              </w:rPr>
              <w:t>( 1 </w:t>
            </w:r>
            <w:r w:rsidRPr="0044463F">
              <w:rPr>
                <w:rFonts w:eastAsia="SimSun"/>
                <w:position w:val="6"/>
                <w:sz w:val="16"/>
                <w:szCs w:val="18"/>
                <w:highlight w:val="yellow"/>
                <w:lang w:val="en-GB"/>
              </w:rPr>
              <w:t>÷</w:t>
            </w:r>
            <w:r w:rsidRPr="0044463F">
              <w:rPr>
                <w:rFonts w:eastAsia="SimSun"/>
                <w:noProof/>
                <w:position w:val="6"/>
                <w:sz w:val="16"/>
                <w:szCs w:val="16"/>
                <w:highlight w:val="yellow"/>
                <w:lang w:val="en-GB"/>
              </w:rPr>
              <w:t> 2.4 )</w:t>
            </w:r>
            <w:r w:rsidRPr="0044463F">
              <w:rPr>
                <w:rFonts w:eastAsia="SimSun"/>
                <w:noProof/>
                <w:sz w:val="18"/>
                <w:szCs w:val="18"/>
                <w:highlight w:val="yellow"/>
                <w:lang w:val="en-GB"/>
              </w:rPr>
              <w:t xml:space="preserve"> − ( </w:t>
            </w:r>
            <w:r w:rsidRPr="0044463F">
              <w:rPr>
                <w:rFonts w:eastAsia="MS Mincho"/>
                <w:i/>
                <w:noProof/>
                <w:sz w:val="18"/>
                <w:szCs w:val="18"/>
                <w:highlight w:val="yellow"/>
                <w:lang w:val="en-GB" w:eastAsia="ja-JP"/>
              </w:rPr>
              <w:t>α</w:t>
            </w:r>
            <w:r w:rsidRPr="0044463F">
              <w:rPr>
                <w:rFonts w:eastAsia="MS Mincho"/>
                <w:noProof/>
                <w:sz w:val="18"/>
                <w:szCs w:val="18"/>
                <w:highlight w:val="yellow"/>
                <w:lang w:val="en-GB" w:eastAsia="ja-JP"/>
              </w:rPr>
              <w:t xml:space="preserve"> − </w:t>
            </w:r>
            <w:r w:rsidRPr="0044463F">
              <w:rPr>
                <w:rFonts w:eastAsia="SimSun"/>
                <w:noProof/>
                <w:sz w:val="18"/>
                <w:szCs w:val="18"/>
                <w:highlight w:val="yellow"/>
                <w:lang w:val="en-GB"/>
              </w:rPr>
              <w:t>1 )</w:t>
            </w:r>
            <w:r w:rsidRPr="0044463F">
              <w:rPr>
                <w:rFonts w:eastAsia="SimSun"/>
                <w:noProof/>
                <w:sz w:val="18"/>
                <w:szCs w:val="18"/>
                <w:highlight w:val="yellow"/>
                <w:lang w:val="en-GB"/>
              </w:rPr>
              <w:tab/>
              <w:t>for L</w:t>
            </w:r>
            <w:r w:rsidRPr="0044463F">
              <w:rPr>
                <w:rFonts w:eastAsia="SimSun"/>
                <w:noProof/>
                <w:sz w:val="18"/>
                <w:szCs w:val="18"/>
                <w:highlight w:val="yellow"/>
                <w:vertAlign w:val="subscript"/>
                <w:lang w:val="en-GB"/>
              </w:rPr>
              <w:t>c</w:t>
            </w:r>
            <w:r w:rsidRPr="0044463F">
              <w:rPr>
                <w:rFonts w:eastAsia="SimSun"/>
                <w:noProof/>
                <w:sz w:val="18"/>
                <w:szCs w:val="18"/>
                <w:highlight w:val="yellow"/>
                <w:lang w:val="en-GB"/>
              </w:rPr>
              <w:t xml:space="preserve">  &gt;=  </w:t>
            </w:r>
            <w:r w:rsidRPr="0044463F">
              <w:rPr>
                <w:rFonts w:eastAsia="MS Mincho"/>
                <w:i/>
                <w:noProof/>
                <w:sz w:val="18"/>
                <w:szCs w:val="18"/>
                <w:highlight w:val="yellow"/>
                <w:lang w:val="en-GB" w:eastAsia="ja-JP"/>
              </w:rPr>
              <w:t>β</w:t>
            </w:r>
          </w:p>
          <w:p w14:paraId="29B0B7E6" w14:textId="764ACAEA" w:rsidR="00B30F38" w:rsidRPr="0044463F"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highlight w:val="yellow"/>
                <w:lang w:val="en-GB"/>
              </w:rPr>
            </w:pPr>
            <w:r w:rsidRPr="0044463F">
              <w:rPr>
                <w:rFonts w:eastAsia="SimSun"/>
                <w:noProof/>
                <w:sz w:val="18"/>
                <w:szCs w:val="18"/>
                <w:highlight w:val="yellow"/>
                <w:lang w:val="en-GB"/>
              </w:rPr>
              <w:t>         V = 12.92 * L</w:t>
            </w:r>
            <w:r w:rsidRPr="0044463F">
              <w:rPr>
                <w:rFonts w:eastAsia="SimSun"/>
                <w:noProof/>
                <w:sz w:val="18"/>
                <w:szCs w:val="18"/>
                <w:highlight w:val="yellow"/>
                <w:vertAlign w:val="subscript"/>
                <w:lang w:val="en-GB"/>
              </w:rPr>
              <w:t>c</w:t>
            </w:r>
            <w:r w:rsidRPr="0044463F">
              <w:rPr>
                <w:rFonts w:eastAsia="SimSun"/>
                <w:noProof/>
                <w:sz w:val="18"/>
                <w:szCs w:val="18"/>
                <w:highlight w:val="yellow"/>
                <w:vertAlign w:val="subscript"/>
                <w:lang w:val="en-GB"/>
              </w:rPr>
              <w:tab/>
            </w:r>
            <w:r w:rsidRPr="0044463F">
              <w:rPr>
                <w:rFonts w:eastAsia="SimSun"/>
                <w:noProof/>
                <w:sz w:val="18"/>
                <w:szCs w:val="18"/>
                <w:highlight w:val="yellow"/>
                <w:vertAlign w:val="subscript"/>
                <w:lang w:val="en-GB"/>
              </w:rPr>
              <w:tab/>
            </w:r>
            <w:r w:rsidRPr="0044463F">
              <w:rPr>
                <w:rFonts w:eastAsia="SimSun"/>
                <w:noProof/>
                <w:sz w:val="18"/>
                <w:szCs w:val="18"/>
                <w:highlight w:val="yellow"/>
                <w:vertAlign w:val="subscript"/>
                <w:lang w:val="en-GB"/>
              </w:rPr>
              <w:tab/>
            </w:r>
            <w:r w:rsidRPr="0044463F">
              <w:rPr>
                <w:rFonts w:eastAsia="SimSun"/>
                <w:noProof/>
                <w:sz w:val="18"/>
                <w:szCs w:val="18"/>
                <w:highlight w:val="yellow"/>
                <w:lang w:val="en-GB"/>
              </w:rPr>
              <w:t xml:space="preserve">for  </w:t>
            </w:r>
            <w:r w:rsidRPr="0044463F">
              <w:rPr>
                <w:rFonts w:eastAsia="MS Mincho"/>
                <w:i/>
                <w:noProof/>
                <w:sz w:val="18"/>
                <w:szCs w:val="18"/>
                <w:highlight w:val="yellow"/>
                <w:lang w:val="en-GB" w:eastAsia="ja-JP"/>
              </w:rPr>
              <w:t>β</w:t>
            </w:r>
            <w:r w:rsidRPr="0044463F">
              <w:rPr>
                <w:rFonts w:eastAsia="MS Mincho"/>
                <w:noProof/>
                <w:sz w:val="18"/>
                <w:szCs w:val="18"/>
                <w:highlight w:val="yellow"/>
                <w:lang w:val="en-GB" w:eastAsia="ja-JP"/>
              </w:rPr>
              <w:t xml:space="preserve"> </w:t>
            </w:r>
            <w:r w:rsidRPr="0044463F">
              <w:rPr>
                <w:rFonts w:eastAsia="SimSun"/>
                <w:noProof/>
                <w:sz w:val="18"/>
                <w:szCs w:val="18"/>
                <w:highlight w:val="yellow"/>
                <w:lang w:val="en-GB"/>
              </w:rPr>
              <w:t>&gt; L</w:t>
            </w:r>
            <w:r w:rsidRPr="0044463F">
              <w:rPr>
                <w:rFonts w:eastAsia="SimSun"/>
                <w:noProof/>
                <w:sz w:val="18"/>
                <w:szCs w:val="18"/>
                <w:highlight w:val="yellow"/>
                <w:vertAlign w:val="subscript"/>
                <w:lang w:val="en-GB"/>
              </w:rPr>
              <w:t>c</w:t>
            </w:r>
            <w:r w:rsidRPr="0044463F">
              <w:rPr>
                <w:rFonts w:eastAsia="SimSun"/>
                <w:noProof/>
                <w:sz w:val="18"/>
                <w:szCs w:val="18"/>
                <w:highlight w:val="yellow"/>
                <w:lang w:val="en-GB"/>
              </w:rPr>
              <w:t xml:space="preserve"> &gt; −</w:t>
            </w:r>
            <w:r w:rsidRPr="0044463F">
              <w:rPr>
                <w:rFonts w:eastAsia="MS Mincho"/>
                <w:i/>
                <w:noProof/>
                <w:sz w:val="18"/>
                <w:szCs w:val="18"/>
                <w:highlight w:val="yellow"/>
                <w:lang w:val="en-GB" w:eastAsia="ja-JP"/>
              </w:rPr>
              <w:t>β</w:t>
            </w:r>
          </w:p>
          <w:p w14:paraId="7B8BB1CA" w14:textId="77777777" w:rsidR="00B30F38" w:rsidRPr="00B30F38" w:rsidRDefault="00B30F38" w:rsidP="00B30F38">
            <w:pPr>
              <w:tabs>
                <w:tab w:val="clear" w:pos="360"/>
                <w:tab w:val="clear" w:pos="720"/>
                <w:tab w:val="clear" w:pos="1080"/>
                <w:tab w:val="clear" w:pos="1440"/>
                <w:tab w:val="left" w:pos="3340"/>
              </w:tabs>
              <w:spacing w:before="80" w:after="20" w:line="190" w:lineRule="exact"/>
              <w:rPr>
                <w:rFonts w:eastAsia="SimSun"/>
                <w:noProof/>
                <w:sz w:val="18"/>
                <w:szCs w:val="18"/>
                <w:lang w:val="en-GB"/>
              </w:rPr>
            </w:pPr>
            <w:r w:rsidRPr="0044463F">
              <w:rPr>
                <w:rFonts w:eastAsia="SimSun"/>
                <w:noProof/>
                <w:sz w:val="18"/>
                <w:szCs w:val="18"/>
                <w:highlight w:val="yellow"/>
                <w:lang w:val="en-GB"/>
              </w:rPr>
              <w:t xml:space="preserve">         V = − </w:t>
            </w:r>
            <w:r w:rsidRPr="0044463F">
              <w:rPr>
                <w:rFonts w:eastAsia="MS Mincho"/>
                <w:i/>
                <w:noProof/>
                <w:sz w:val="18"/>
                <w:szCs w:val="18"/>
                <w:highlight w:val="yellow"/>
                <w:lang w:val="en-GB" w:eastAsia="ja-JP"/>
              </w:rPr>
              <w:t>α</w:t>
            </w:r>
            <w:r w:rsidRPr="0044463F">
              <w:rPr>
                <w:rFonts w:eastAsia="SimSun"/>
                <w:noProof/>
                <w:sz w:val="18"/>
                <w:szCs w:val="18"/>
                <w:highlight w:val="yellow"/>
                <w:lang w:val="en-GB"/>
              </w:rPr>
              <w:t xml:space="preserve"> * ( −L</w:t>
            </w:r>
            <w:r w:rsidRPr="0044463F">
              <w:rPr>
                <w:rFonts w:eastAsia="SimSun"/>
                <w:noProof/>
                <w:sz w:val="18"/>
                <w:szCs w:val="18"/>
                <w:highlight w:val="yellow"/>
                <w:vertAlign w:val="subscript"/>
                <w:lang w:val="en-GB"/>
              </w:rPr>
              <w:t>c</w:t>
            </w:r>
            <w:r w:rsidRPr="0044463F">
              <w:rPr>
                <w:rFonts w:eastAsia="SimSun"/>
                <w:noProof/>
                <w:sz w:val="18"/>
                <w:szCs w:val="18"/>
                <w:highlight w:val="yellow"/>
                <w:lang w:val="en-GB"/>
              </w:rPr>
              <w:t xml:space="preserve"> )</w:t>
            </w:r>
            <w:r w:rsidRPr="0044463F">
              <w:rPr>
                <w:rFonts w:eastAsia="SimSun"/>
                <w:noProof/>
                <w:position w:val="6"/>
                <w:sz w:val="16"/>
                <w:szCs w:val="16"/>
                <w:highlight w:val="yellow"/>
                <w:lang w:val="en-GB"/>
              </w:rPr>
              <w:t>( 1 </w:t>
            </w:r>
            <w:r w:rsidRPr="0044463F">
              <w:rPr>
                <w:rFonts w:eastAsia="SimSun"/>
                <w:position w:val="6"/>
                <w:sz w:val="16"/>
                <w:szCs w:val="18"/>
                <w:highlight w:val="yellow"/>
                <w:lang w:val="en-GB"/>
              </w:rPr>
              <w:t>÷</w:t>
            </w:r>
            <w:r w:rsidRPr="0044463F">
              <w:rPr>
                <w:rFonts w:eastAsia="SimSun"/>
                <w:noProof/>
                <w:position w:val="6"/>
                <w:sz w:val="16"/>
                <w:szCs w:val="16"/>
                <w:highlight w:val="yellow"/>
                <w:lang w:val="en-GB"/>
              </w:rPr>
              <w:t> 2.4 )</w:t>
            </w:r>
            <w:r w:rsidRPr="0044463F">
              <w:rPr>
                <w:rFonts w:eastAsia="SimSun"/>
                <w:noProof/>
                <w:sz w:val="18"/>
                <w:szCs w:val="18"/>
                <w:highlight w:val="yellow"/>
                <w:lang w:val="en-GB"/>
              </w:rPr>
              <w:t xml:space="preserve"> + ( </w:t>
            </w:r>
            <w:r w:rsidRPr="0044463F">
              <w:rPr>
                <w:rFonts w:eastAsia="MS Mincho"/>
                <w:i/>
                <w:noProof/>
                <w:sz w:val="18"/>
                <w:szCs w:val="18"/>
                <w:highlight w:val="yellow"/>
                <w:lang w:val="en-GB" w:eastAsia="ja-JP"/>
              </w:rPr>
              <w:t>α</w:t>
            </w:r>
            <w:r w:rsidRPr="0044463F">
              <w:rPr>
                <w:rFonts w:eastAsia="MS Mincho"/>
                <w:noProof/>
                <w:sz w:val="18"/>
                <w:szCs w:val="18"/>
                <w:highlight w:val="yellow"/>
                <w:lang w:val="en-GB" w:eastAsia="ja-JP"/>
              </w:rPr>
              <w:t xml:space="preserve"> − </w:t>
            </w:r>
            <w:r w:rsidRPr="0044463F">
              <w:rPr>
                <w:rFonts w:eastAsia="SimSun"/>
                <w:noProof/>
                <w:sz w:val="18"/>
                <w:szCs w:val="18"/>
                <w:highlight w:val="yellow"/>
                <w:lang w:val="en-GB"/>
              </w:rPr>
              <w:t>1 )</w:t>
            </w:r>
            <w:r w:rsidRPr="0044463F">
              <w:rPr>
                <w:rFonts w:eastAsia="SimSun"/>
                <w:noProof/>
                <w:sz w:val="18"/>
                <w:szCs w:val="18"/>
                <w:highlight w:val="yellow"/>
                <w:lang w:val="en-GB"/>
              </w:rPr>
              <w:tab/>
              <w:t>for −</w:t>
            </w:r>
            <w:r w:rsidRPr="0044463F">
              <w:rPr>
                <w:rFonts w:eastAsia="MS Mincho"/>
                <w:i/>
                <w:noProof/>
                <w:sz w:val="18"/>
                <w:szCs w:val="18"/>
                <w:highlight w:val="yellow"/>
                <w:lang w:val="en-GB" w:eastAsia="ja-JP"/>
              </w:rPr>
              <w:t>β</w:t>
            </w:r>
            <w:r w:rsidRPr="0044463F">
              <w:rPr>
                <w:rFonts w:eastAsia="SimSun"/>
                <w:noProof/>
                <w:sz w:val="18"/>
                <w:szCs w:val="18"/>
                <w:highlight w:val="yellow"/>
                <w:lang w:val="en-GB"/>
              </w:rPr>
              <w:t xml:space="preserve">  &gt;=  L</w:t>
            </w:r>
            <w:r w:rsidRPr="0044463F">
              <w:rPr>
                <w:rFonts w:eastAsia="SimSun"/>
                <w:noProof/>
                <w:sz w:val="18"/>
                <w:szCs w:val="18"/>
                <w:highlight w:val="yellow"/>
                <w:vertAlign w:val="subscript"/>
                <w:lang w:val="en-GB"/>
              </w:rPr>
              <w:t>c</w:t>
            </w:r>
          </w:p>
        </w:tc>
        <w:tc>
          <w:tcPr>
            <w:tcW w:w="3029" w:type="dxa"/>
          </w:tcPr>
          <w:p w14:paraId="39309E46" w14:textId="77777777" w:rsidR="00B30F38" w:rsidRPr="0044463F" w:rsidRDefault="00B30F38" w:rsidP="00B30F38">
            <w:pPr>
              <w:tabs>
                <w:tab w:val="clear" w:pos="360"/>
                <w:tab w:val="clear" w:pos="720"/>
                <w:tab w:val="clear" w:pos="1080"/>
                <w:tab w:val="clear" w:pos="1440"/>
                <w:tab w:val="left" w:pos="794"/>
                <w:tab w:val="left" w:pos="1191"/>
                <w:tab w:val="left" w:pos="1588"/>
                <w:tab w:val="left" w:pos="1985"/>
              </w:tabs>
              <w:spacing w:before="40" w:after="20" w:line="190" w:lineRule="exact"/>
              <w:rPr>
                <w:rFonts w:eastAsia="SimSun"/>
                <w:noProof/>
                <w:sz w:val="18"/>
                <w:szCs w:val="18"/>
                <w:highlight w:val="yellow"/>
                <w:lang w:val="en-GB"/>
              </w:rPr>
            </w:pPr>
            <w:r w:rsidRPr="00B30F38">
              <w:rPr>
                <w:rFonts w:eastAsia="SimSun"/>
                <w:noProof/>
                <w:sz w:val="18"/>
                <w:szCs w:val="18"/>
                <w:lang w:val="en-GB"/>
              </w:rPr>
              <w:t xml:space="preserve">IEC 61966-2-1 sRGB </w:t>
            </w:r>
            <w:r w:rsidRPr="0044463F">
              <w:rPr>
                <w:rFonts w:eastAsia="SimSun"/>
                <w:noProof/>
                <w:sz w:val="18"/>
                <w:szCs w:val="18"/>
                <w:highlight w:val="yellow"/>
                <w:lang w:val="en-GB"/>
              </w:rPr>
              <w:t>(with matrix_coeffs equal to 0)</w:t>
            </w:r>
          </w:p>
          <w:p w14:paraId="1934C211" w14:textId="77777777" w:rsidR="00B30F38" w:rsidRPr="00B30F38" w:rsidRDefault="00B30F38" w:rsidP="00B30F38">
            <w:pPr>
              <w:tabs>
                <w:tab w:val="clear" w:pos="360"/>
                <w:tab w:val="clear" w:pos="720"/>
                <w:tab w:val="clear" w:pos="1080"/>
                <w:tab w:val="clear" w:pos="1440"/>
              </w:tabs>
              <w:spacing w:before="40" w:after="20" w:line="190" w:lineRule="exact"/>
              <w:rPr>
                <w:rFonts w:eastAsia="SimSun"/>
                <w:noProof/>
                <w:sz w:val="18"/>
                <w:szCs w:val="18"/>
                <w:lang w:val="en-GB"/>
              </w:rPr>
            </w:pPr>
            <w:r w:rsidRPr="0044463F">
              <w:rPr>
                <w:rFonts w:eastAsia="SimSun"/>
                <w:noProof/>
                <w:sz w:val="18"/>
                <w:szCs w:val="18"/>
                <w:highlight w:val="yellow"/>
                <w:lang w:val="en-GB"/>
              </w:rPr>
              <w:t>IEC 61966-2-1 sYCC (with matrix_coeffs equal to 5)</w:t>
            </w:r>
          </w:p>
        </w:tc>
      </w:tr>
    </w:tbl>
    <w:p w14:paraId="5FBFF55D" w14:textId="1858A587" w:rsidR="003C5BA0" w:rsidRPr="0044463F" w:rsidRDefault="007C7CCF" w:rsidP="00E11D3D">
      <w:pPr>
        <w:rPr>
          <w:i/>
          <w:iCs/>
          <w:lang w:val="en-CA"/>
        </w:rPr>
      </w:pPr>
      <w:r w:rsidRPr="0052674D">
        <w:rPr>
          <w:i/>
          <w:lang w:val="en-CA"/>
        </w:rPr>
        <w:t xml:space="preserve">In </w:t>
      </w:r>
      <w:r>
        <w:rPr>
          <w:i/>
          <w:iCs/>
          <w:lang w:val="en-CA"/>
        </w:rPr>
        <w:t>E.3.1 (VUI semantics</w:t>
      </w:r>
      <w:r w:rsidRPr="0052674D">
        <w:rPr>
          <w:i/>
          <w:iCs/>
          <w:lang w:val="en-CA"/>
        </w:rPr>
        <w:t xml:space="preserve">), </w:t>
      </w:r>
      <w:r>
        <w:rPr>
          <w:i/>
          <w:iCs/>
          <w:lang w:val="en-CA"/>
        </w:rPr>
        <w:t>a</w:t>
      </w:r>
      <w:r w:rsidR="00B30F38">
        <w:rPr>
          <w:i/>
          <w:iCs/>
          <w:lang w:val="en-CA"/>
        </w:rPr>
        <w:t>fter Equation E-3, replace the next paragraph and associated bullet points with:</w:t>
      </w:r>
    </w:p>
    <w:p w14:paraId="3C5866D4" w14:textId="77777777" w:rsidR="00B30F38" w:rsidRPr="00B30F38" w:rsidRDefault="00B30F38" w:rsidP="00B30F38">
      <w:pPr>
        <w:numPr>
          <w:ilvl w:val="12"/>
          <w:numId w:val="0"/>
        </w:numPr>
        <w:tabs>
          <w:tab w:val="clear" w:pos="360"/>
          <w:tab w:val="clear" w:pos="720"/>
          <w:tab w:val="clear" w:pos="1080"/>
          <w:tab w:val="clear" w:pos="1440"/>
          <w:tab w:val="left" w:pos="794"/>
          <w:tab w:val="left" w:pos="1191"/>
          <w:tab w:val="left" w:pos="1588"/>
          <w:tab w:val="left" w:pos="1985"/>
        </w:tabs>
        <w:ind w:left="397"/>
        <w:jc w:val="both"/>
        <w:rPr>
          <w:rFonts w:eastAsia="SimSun"/>
          <w:noProof/>
          <w:sz w:val="20"/>
          <w:lang w:val="en-GB"/>
        </w:rPr>
      </w:pPr>
      <w:r w:rsidRPr="00B30F38">
        <w:rPr>
          <w:rFonts w:eastAsia="SimSun"/>
          <w:noProof/>
          <w:sz w:val="20"/>
          <w:lang w:val="en-GB"/>
        </w:rPr>
        <w:t>In this case, the range of E′</w:t>
      </w:r>
      <w:r w:rsidRPr="00B30F38">
        <w:rPr>
          <w:rFonts w:eastAsia="SimSun"/>
          <w:noProof/>
          <w:sz w:val="20"/>
          <w:vertAlign w:val="subscript"/>
          <w:lang w:val="en-GB"/>
        </w:rPr>
        <w:t>R</w:t>
      </w:r>
      <w:r w:rsidRPr="00B30F38">
        <w:rPr>
          <w:rFonts w:eastAsia="SimSun"/>
          <w:noProof/>
          <w:sz w:val="20"/>
          <w:lang w:val="en-GB"/>
        </w:rPr>
        <w:t>, E′</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is specified as follows:</w:t>
      </w:r>
    </w:p>
    <w:p w14:paraId="266DA8A9" w14:textId="5F416A35"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If transfer_characteristics is equal to 11 or 12</w:t>
      </w:r>
      <w:r w:rsidRPr="00B30F38">
        <w:rPr>
          <w:rFonts w:eastAsia="SimSun"/>
          <w:noProof/>
          <w:sz w:val="20"/>
          <w:highlight w:val="yellow"/>
          <w:lang w:val="en-GB"/>
        </w:rPr>
        <w:t>, or transfer_characteristics is equal to 13 and matrix_coeffs is not equal to 0</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are real numbers with values </w:t>
      </w:r>
      <w:r w:rsidRPr="00B30F38">
        <w:rPr>
          <w:rFonts w:eastAsia="SimSun"/>
          <w:noProof/>
          <w:sz w:val="20"/>
          <w:highlight w:val="yellow"/>
          <w:lang w:val="en-GB"/>
        </w:rPr>
        <w:t>that have a larger range than</w:t>
      </w:r>
      <w:r w:rsidRPr="00B30F38">
        <w:rPr>
          <w:rFonts w:eastAsia="SimSun"/>
          <w:noProof/>
          <w:sz w:val="20"/>
          <w:lang w:val="en-GB"/>
        </w:rPr>
        <w:t xml:space="preserve"> the range of 0 to 1, inclusive</w:t>
      </w:r>
      <w:r w:rsidRPr="00B30F38">
        <w:rPr>
          <w:rFonts w:eastAsia="SimSun"/>
          <w:noProof/>
          <w:sz w:val="20"/>
          <w:highlight w:val="yellow"/>
          <w:lang w:val="en-GB"/>
        </w:rPr>
        <w:t>, and their range is not specified in this Specification</w:t>
      </w:r>
      <w:r w:rsidRPr="00B30F38">
        <w:rPr>
          <w:rFonts w:eastAsia="SimSun"/>
          <w:noProof/>
          <w:sz w:val="20"/>
          <w:lang w:val="en-GB"/>
        </w:rPr>
        <w:t>.</w:t>
      </w:r>
    </w:p>
    <w:p w14:paraId="57EC2679" w14:textId="58D162E7"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Otherwise, E</w:t>
      </w:r>
      <w:r w:rsidRPr="00B30F38">
        <w:rPr>
          <w:rFonts w:eastAsia="SimSun"/>
          <w:iCs/>
          <w:noProof/>
          <w:sz w:val="20"/>
          <w:lang w:val="en-GB"/>
        </w:rPr>
        <w:t>′</w:t>
      </w:r>
      <w:r w:rsidRPr="00B30F38">
        <w:rPr>
          <w:rFonts w:eastAsia="SimSun"/>
          <w:noProof/>
          <w:sz w:val="20"/>
          <w:szCs w:val="16"/>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szCs w:val="16"/>
          <w:vertAlign w:val="subscript"/>
          <w:lang w:val="en-GB"/>
        </w:rPr>
        <w:t>G</w:t>
      </w:r>
      <w:r w:rsidRPr="00B30F38">
        <w:rPr>
          <w:rFonts w:eastAsia="SimSun"/>
          <w:noProof/>
          <w:sz w:val="20"/>
          <w:lang w:val="en-GB"/>
        </w:rPr>
        <w:t xml:space="preserve"> and E</w:t>
      </w:r>
      <w:r w:rsidRPr="00B30F38">
        <w:rPr>
          <w:rFonts w:eastAsia="SimSun"/>
          <w:iCs/>
          <w:noProof/>
          <w:sz w:val="20"/>
          <w:lang w:val="en-GB"/>
        </w:rPr>
        <w:t>′</w:t>
      </w:r>
      <w:r w:rsidRPr="00B30F38">
        <w:rPr>
          <w:rFonts w:eastAsia="SimSun"/>
          <w:noProof/>
          <w:sz w:val="20"/>
          <w:szCs w:val="16"/>
          <w:vertAlign w:val="subscript"/>
          <w:lang w:val="en-GB"/>
        </w:rPr>
        <w:t>B</w:t>
      </w:r>
      <w:r w:rsidRPr="00B30F38">
        <w:rPr>
          <w:rFonts w:eastAsia="SimSun"/>
          <w:noProof/>
          <w:sz w:val="20"/>
          <w:lang w:val="en-GB"/>
        </w:rPr>
        <w:t xml:space="preserve"> are real numbers </w:t>
      </w:r>
      <w:r w:rsidRPr="00B30F38">
        <w:rPr>
          <w:rFonts w:eastAsia="SimSun"/>
          <w:noProof/>
          <w:sz w:val="20"/>
          <w:highlight w:val="yellow"/>
          <w:lang w:val="en-GB"/>
        </w:rPr>
        <w:t>in the range of 0 to 1</w:t>
      </w:r>
      <w:r w:rsidRPr="00B30F38">
        <w:rPr>
          <w:rFonts w:eastAsia="SimSun"/>
          <w:noProof/>
          <w:sz w:val="20"/>
          <w:lang w:val="en-GB"/>
        </w:rPr>
        <w:t>.</w:t>
      </w:r>
    </w:p>
    <w:p w14:paraId="78F279D4" w14:textId="3E41B5AA" w:rsidR="003C5BA0" w:rsidRPr="0052674D" w:rsidRDefault="007C7CCF" w:rsidP="00E11D3D">
      <w:pPr>
        <w:rPr>
          <w:lang w:val="en-CA"/>
        </w:rPr>
      </w:pPr>
      <w:r w:rsidRPr="0052674D">
        <w:rPr>
          <w:i/>
          <w:lang w:val="en-CA"/>
        </w:rPr>
        <w:t xml:space="preserve">In </w:t>
      </w:r>
      <w:r>
        <w:rPr>
          <w:i/>
          <w:iCs/>
          <w:lang w:val="en-CA"/>
        </w:rPr>
        <w:t>E.3.1 (VUI semantics</w:t>
      </w:r>
      <w:r w:rsidRPr="0052674D">
        <w:rPr>
          <w:i/>
          <w:iCs/>
          <w:lang w:val="en-CA"/>
        </w:rPr>
        <w:t xml:space="preserve">), </w:t>
      </w:r>
      <w:r>
        <w:rPr>
          <w:i/>
          <w:iCs/>
          <w:lang w:val="en-CA"/>
        </w:rPr>
        <w:t>in Table E.5 (</w:t>
      </w:r>
      <w:r w:rsidRPr="007C7CCF">
        <w:rPr>
          <w:i/>
          <w:iCs/>
          <w:lang w:val="en-CA"/>
        </w:rPr>
        <w:t>Matrix coefficients interpretation using the matrix_coeffs syntax element</w:t>
      </w:r>
      <w:r>
        <w:rPr>
          <w:i/>
          <w:iCs/>
          <w:lang w:val="en-CA"/>
        </w:rPr>
        <w:t xml:space="preserve">), </w:t>
      </w:r>
      <w:r>
        <w:rPr>
          <w:i/>
          <w:iCs/>
          <w:szCs w:val="22"/>
          <w:lang w:val="en-CA"/>
        </w:rPr>
        <w:t>move</w:t>
      </w:r>
      <w:r w:rsidRPr="007C7CCF">
        <w:rPr>
          <w:i/>
          <w:iCs/>
          <w:szCs w:val="22"/>
          <w:lang w:val="en-CA"/>
        </w:rPr>
        <w:t xml:space="preserve"> “</w:t>
      </w:r>
      <w:r w:rsidRPr="0044463F">
        <w:rPr>
          <w:rFonts w:eastAsia="SimSun"/>
          <w:noProof/>
          <w:szCs w:val="22"/>
          <w:lang w:val="en-GB"/>
        </w:rPr>
        <w:t>IEC 61966-2-1 sYCC</w:t>
      </w:r>
      <w:r w:rsidRPr="007C7CCF">
        <w:rPr>
          <w:i/>
          <w:iCs/>
          <w:szCs w:val="22"/>
          <w:lang w:val="en-CA"/>
        </w:rPr>
        <w:t>”</w:t>
      </w:r>
      <w:r>
        <w:rPr>
          <w:i/>
          <w:iCs/>
          <w:szCs w:val="22"/>
          <w:lang w:val="en-CA"/>
        </w:rPr>
        <w:t xml:space="preserve"> from the row for the value 1 to the row for the value 5.</w:t>
      </w:r>
    </w:p>
    <w:p w14:paraId="0FE6C139" w14:textId="19180A89" w:rsidR="005B3910" w:rsidRPr="0052674D" w:rsidRDefault="00B0009C" w:rsidP="00B0009C">
      <w:pPr>
        <w:pStyle w:val="Heading1"/>
        <w:rPr>
          <w:lang w:val="en-CA"/>
        </w:rPr>
      </w:pPr>
      <w:r w:rsidRPr="0052674D">
        <w:rPr>
          <w:lang w:val="en-CA"/>
        </w:rPr>
        <w:t>Reported errata items for HEVC</w:t>
      </w:r>
    </w:p>
    <w:p w14:paraId="4A58D886" w14:textId="7A7DCD57" w:rsidR="00C35B86" w:rsidRPr="0052674D" w:rsidRDefault="00C35B86" w:rsidP="00E11D3D">
      <w:pPr>
        <w:rPr>
          <w:lang w:val="en-CA"/>
        </w:rPr>
      </w:pPr>
      <w:r w:rsidRPr="0052674D">
        <w:rPr>
          <w:lang w:val="en-CA"/>
        </w:rPr>
        <w:t>See also section 1.</w:t>
      </w:r>
    </w:p>
    <w:p w14:paraId="00043881" w14:textId="4A363C5C" w:rsidR="00D73467" w:rsidRPr="0052674D" w:rsidRDefault="00D73467" w:rsidP="00D73467">
      <w:pPr>
        <w:pStyle w:val="Heading2"/>
        <w:rPr>
          <w:lang w:val="en-CA"/>
        </w:rPr>
      </w:pPr>
      <w:r w:rsidRPr="0052674D">
        <w:rPr>
          <w:lang w:val="en-CA"/>
        </w:rPr>
        <w:t>Publication status</w:t>
      </w:r>
      <w:r w:rsidR="0042178F" w:rsidRPr="0052674D">
        <w:rPr>
          <w:lang w:val="en-CA"/>
        </w:rPr>
        <w:t xml:space="preserve"> background</w:t>
      </w:r>
    </w:p>
    <w:p w14:paraId="4C23F04A" w14:textId="31DA0217" w:rsidR="00D73467" w:rsidRPr="0052674D" w:rsidRDefault="00D73467" w:rsidP="00E11D3D">
      <w:pPr>
        <w:keepNext/>
        <w:rPr>
          <w:lang w:val="en-CA"/>
        </w:rPr>
      </w:pPr>
      <w:r w:rsidRPr="0052674D">
        <w:rPr>
          <w:lang w:val="en-CA"/>
        </w:rPr>
        <w:t>Rec. ITU-T H.265</w:t>
      </w:r>
    </w:p>
    <w:p w14:paraId="19C6328F" w14:textId="7E9D8711" w:rsidR="00D73467" w:rsidRPr="0052674D" w:rsidRDefault="00D73467" w:rsidP="00D73467">
      <w:pPr>
        <w:numPr>
          <w:ilvl w:val="0"/>
          <w:numId w:val="43"/>
        </w:numPr>
        <w:rPr>
          <w:lang w:val="en-CA"/>
        </w:rPr>
      </w:pPr>
      <w:r w:rsidRPr="0052674D">
        <w:rPr>
          <w:lang w:val="en-CA"/>
        </w:rPr>
        <w:t>(02/18</w:t>
      </w:r>
      <w:r w:rsidR="006C29FD" w:rsidRPr="0052674D">
        <w:rPr>
          <w:lang w:val="en-CA"/>
        </w:rPr>
        <w:t>, Edition 5</w:t>
      </w:r>
      <w:r w:rsidRPr="0052674D">
        <w:rPr>
          <w:lang w:val="en-CA"/>
        </w:rPr>
        <w:t>) Approved 2018-02-13, published 2018-05-11</w:t>
      </w:r>
    </w:p>
    <w:p w14:paraId="638E4C19" w14:textId="177B0199" w:rsidR="00D73467" w:rsidRDefault="00D73467" w:rsidP="00D73467">
      <w:pPr>
        <w:numPr>
          <w:ilvl w:val="0"/>
          <w:numId w:val="43"/>
        </w:numPr>
        <w:rPr>
          <w:lang w:val="en-CA"/>
        </w:rPr>
      </w:pPr>
      <w:r w:rsidRPr="0052674D">
        <w:rPr>
          <w:lang w:val="en-CA"/>
        </w:rPr>
        <w:t>(06/19</w:t>
      </w:r>
      <w:r w:rsidR="006C29FD" w:rsidRPr="0052674D">
        <w:rPr>
          <w:lang w:val="en-CA"/>
        </w:rPr>
        <w:t>, Edition 6</w:t>
      </w:r>
      <w:r w:rsidRPr="0052674D">
        <w:rPr>
          <w:lang w:val="en-CA"/>
        </w:rPr>
        <w:t>) Approved 2019-06-29, published 2019-0</w:t>
      </w:r>
      <w:r w:rsidR="00CB4765">
        <w:rPr>
          <w:lang w:val="en-CA"/>
        </w:rPr>
        <w:t>9</w:t>
      </w:r>
      <w:r w:rsidRPr="0052674D">
        <w:rPr>
          <w:lang w:val="en-CA"/>
        </w:rPr>
        <w:t>-</w:t>
      </w:r>
      <w:r w:rsidR="00CB4765">
        <w:rPr>
          <w:lang w:val="en-CA"/>
        </w:rPr>
        <w:t>23</w:t>
      </w:r>
    </w:p>
    <w:p w14:paraId="57D2D9EE" w14:textId="24EF5264" w:rsidR="00CB4765" w:rsidRPr="0052674D" w:rsidRDefault="00CB4765" w:rsidP="00D73467">
      <w:pPr>
        <w:numPr>
          <w:ilvl w:val="0"/>
          <w:numId w:val="43"/>
        </w:numPr>
        <w:rPr>
          <w:lang w:val="en-CA"/>
        </w:rPr>
      </w:pPr>
      <w:r>
        <w:rPr>
          <w:lang w:val="en-CA"/>
        </w:rPr>
        <w:t>(10/19, Edition 7) Approved 2019-11-29, pre-published 2019-12-06</w:t>
      </w:r>
    </w:p>
    <w:p w14:paraId="650A451B" w14:textId="77777777" w:rsidR="00D73467" w:rsidRPr="0052674D" w:rsidRDefault="00D73467" w:rsidP="00E11D3D">
      <w:pPr>
        <w:keepNext/>
        <w:rPr>
          <w:lang w:val="en-CA"/>
        </w:rPr>
      </w:pPr>
      <w:r w:rsidRPr="0052674D">
        <w:rPr>
          <w:lang w:val="en-CA"/>
        </w:rPr>
        <w:t>ISO/IEC 23008-2</w:t>
      </w:r>
    </w:p>
    <w:p w14:paraId="5609F779" w14:textId="3887D68E" w:rsidR="00D73467" w:rsidRPr="0052674D" w:rsidRDefault="00D73467" w:rsidP="00D73467">
      <w:pPr>
        <w:numPr>
          <w:ilvl w:val="0"/>
          <w:numId w:val="44"/>
        </w:numPr>
        <w:rPr>
          <w:lang w:val="en-CA"/>
        </w:rPr>
      </w:pPr>
      <w:r w:rsidRPr="0052674D">
        <w:rPr>
          <w:lang w:val="en-CA"/>
        </w:rPr>
        <w:t>ISO/IEC 23008-2:2017 (Edition 3); published 2017-10</w:t>
      </w:r>
    </w:p>
    <w:p w14:paraId="5767AE8E" w14:textId="4ADA6CAC"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1:2018 (Additional colour representation code point); published 2018-03</w:t>
      </w:r>
    </w:p>
    <w:p w14:paraId="3FA05002" w14:textId="64F683C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2:2018 (Main 10 still picture profile); published 2018-03</w:t>
      </w:r>
    </w:p>
    <w:p w14:paraId="042A2F14" w14:textId="2D3DCA7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3:2018 (Additional supplemental enhancement information); published 2018-07</w:t>
      </w:r>
    </w:p>
    <w:p w14:paraId="615CB747" w14:textId="4084C81F" w:rsidR="00D73467" w:rsidRPr="0052674D" w:rsidRDefault="00D73467" w:rsidP="00D73467">
      <w:pPr>
        <w:numPr>
          <w:ilvl w:val="0"/>
          <w:numId w:val="44"/>
        </w:numPr>
        <w:rPr>
          <w:lang w:val="en-CA"/>
        </w:rPr>
      </w:pPr>
      <w:r w:rsidRPr="0052674D">
        <w:rPr>
          <w:lang w:val="en-CA"/>
        </w:rPr>
        <w:t>ISO/IEC DIS 23008-2:201x (Edition 4); DIS ballot closed 2018-10-06; stage 40.99, Full report circulated: DIS approved for registration as FDIS 2019-02-19; Pending FDIS ballot based on WG 11 N 18277 as of 2019-</w:t>
      </w:r>
      <w:r w:rsidR="00CB4765">
        <w:rPr>
          <w:lang w:val="en-CA"/>
        </w:rPr>
        <w:t>12</w:t>
      </w:r>
    </w:p>
    <w:p w14:paraId="3CF014A8" w14:textId="40FE14F8" w:rsidR="00D73467" w:rsidRPr="0052674D" w:rsidRDefault="00D73467" w:rsidP="00D73467">
      <w:pPr>
        <w:numPr>
          <w:ilvl w:val="0"/>
          <w:numId w:val="44"/>
        </w:numPr>
        <w:rPr>
          <w:lang w:val="en-CA"/>
        </w:rPr>
      </w:pPr>
      <w:r w:rsidRPr="0052674D">
        <w:rPr>
          <w:lang w:val="en-CA"/>
        </w:rPr>
        <w:t>ISO/IEC 23008-2:201x (Edition 4)/</w:t>
      </w:r>
      <w:proofErr w:type="spellStart"/>
      <w:r w:rsidRPr="0052674D">
        <w:rPr>
          <w:lang w:val="en-CA"/>
        </w:rPr>
        <w:t>DAmd</w:t>
      </w:r>
      <w:proofErr w:type="spellEnd"/>
      <w:r w:rsidRPr="0052674D">
        <w:rPr>
          <w:lang w:val="en-CA"/>
        </w:rPr>
        <w:t xml:space="preserve"> 1:201x (Additional supplemental enhancement information); DAM ballot started 2019-07-10, clos</w:t>
      </w:r>
      <w:r w:rsidR="00CB4765">
        <w:rPr>
          <w:lang w:val="en-CA"/>
        </w:rPr>
        <w:t>ed</w:t>
      </w:r>
      <w:r w:rsidRPr="0052674D">
        <w:rPr>
          <w:lang w:val="en-CA"/>
        </w:rPr>
        <w:t xml:space="preserve"> 2019-10-02</w:t>
      </w:r>
    </w:p>
    <w:p w14:paraId="17527A45" w14:textId="070166C7" w:rsidR="00B0009C" w:rsidRPr="0052674D" w:rsidRDefault="00B0009C" w:rsidP="00B0009C">
      <w:pPr>
        <w:pStyle w:val="Heading2"/>
        <w:rPr>
          <w:lang w:val="en-CA"/>
        </w:rPr>
      </w:pPr>
      <w:r w:rsidRPr="0052674D">
        <w:rPr>
          <w:lang w:val="en-CA"/>
        </w:rPr>
        <w:lastRenderedPageBreak/>
        <w:t xml:space="preserve">On </w:t>
      </w:r>
      <w:r w:rsidR="00FF5F53" w:rsidRPr="0052674D">
        <w:rPr>
          <w:lang w:val="en-CA"/>
        </w:rPr>
        <w:t xml:space="preserve">the </w:t>
      </w:r>
      <w:r w:rsidRPr="0052674D">
        <w:rPr>
          <w:lang w:val="en-CA"/>
        </w:rPr>
        <w:t>general decoding process</w:t>
      </w:r>
    </w:p>
    <w:p w14:paraId="7658178A" w14:textId="7D11984F" w:rsidR="00B0009C" w:rsidRPr="0052674D" w:rsidRDefault="00B0009C" w:rsidP="00B0009C">
      <w:pPr>
        <w:pStyle w:val="Heading3"/>
        <w:rPr>
          <w:lang w:val="en-CA"/>
        </w:rPr>
      </w:pPr>
      <w:r w:rsidRPr="0052674D">
        <w:rPr>
          <w:lang w:val="en-CA"/>
        </w:rPr>
        <w:t>Status</w:t>
      </w:r>
    </w:p>
    <w:p w14:paraId="18CFA536" w14:textId="6E774169" w:rsidR="00B0009C" w:rsidRPr="0052674D" w:rsidRDefault="00B0009C" w:rsidP="00C833F4">
      <w:pPr>
        <w:pStyle w:val="ListParagraph"/>
        <w:ind w:left="0"/>
        <w:contextualSpacing w:val="0"/>
        <w:jc w:val="both"/>
        <w:rPr>
          <w:szCs w:val="22"/>
          <w:lang w:val="en-CA"/>
        </w:rPr>
      </w:pPr>
      <w:r w:rsidRPr="0052674D">
        <w:rPr>
          <w:szCs w:val="22"/>
          <w:lang w:val="en-CA"/>
        </w:rPr>
        <w:t>This item has been confirmed by the JCT-VC</w:t>
      </w:r>
      <w:r w:rsidR="0046373F">
        <w:rPr>
          <w:szCs w:val="22"/>
          <w:lang w:val="en-CA"/>
        </w:rPr>
        <w:t>,</w:t>
      </w:r>
      <w:r w:rsidRPr="0052674D">
        <w:rPr>
          <w:szCs w:val="22"/>
          <w:lang w:val="en-CA"/>
        </w:rPr>
        <w:t xml:space="preserve"> and the proposed fix has been agreed in spirit.</w:t>
      </w:r>
      <w:r w:rsidR="00431989" w:rsidRPr="0052674D">
        <w:rPr>
          <w:szCs w:val="22"/>
          <w:lang w:val="en-CA"/>
        </w:rPr>
        <w:t xml:space="preserve"> For background, see </w:t>
      </w:r>
      <w:hyperlink r:id="rId11" w:history="1">
        <w:r w:rsidR="00431989" w:rsidRPr="0052674D">
          <w:rPr>
            <w:rStyle w:val="Hyperlink"/>
            <w:szCs w:val="22"/>
            <w:lang w:val="en-CA"/>
          </w:rPr>
          <w:t>JCTVC-AI0022</w:t>
        </w:r>
      </w:hyperlink>
      <w:r w:rsidR="00431989" w:rsidRPr="0052674D">
        <w:rPr>
          <w:szCs w:val="22"/>
          <w:lang w:val="en-CA"/>
        </w:rPr>
        <w:t xml:space="preserve"> and </w:t>
      </w:r>
      <w:hyperlink r:id="rId12" w:history="1">
        <w:r w:rsidR="00431989" w:rsidRPr="0052674D">
          <w:rPr>
            <w:rStyle w:val="Hyperlink"/>
            <w:szCs w:val="22"/>
            <w:lang w:val="en-CA"/>
          </w:rPr>
          <w:t>JCTVC-AJ0021</w:t>
        </w:r>
      </w:hyperlink>
      <w:r w:rsidR="00431989" w:rsidRPr="0052674D">
        <w:rPr>
          <w:szCs w:val="22"/>
          <w:lang w:val="en-CA"/>
        </w:rPr>
        <w:t>.</w:t>
      </w:r>
      <w:r w:rsidR="0052674D" w:rsidRPr="0052674D">
        <w:rPr>
          <w:szCs w:val="22"/>
          <w:lang w:val="en-CA"/>
        </w:rPr>
        <w:t xml:space="preserve"> However, the </w:t>
      </w:r>
      <w:r w:rsidR="00EB4C08">
        <w:rPr>
          <w:szCs w:val="22"/>
          <w:lang w:val="en-CA"/>
        </w:rPr>
        <w:t>specific</w:t>
      </w:r>
      <w:r w:rsidR="0052674D" w:rsidRPr="0052674D">
        <w:rPr>
          <w:szCs w:val="22"/>
          <w:lang w:val="en-CA"/>
        </w:rPr>
        <w:t xml:space="preserve"> text for the fix is not yet available and hence this has not yet been resolved.</w:t>
      </w:r>
    </w:p>
    <w:p w14:paraId="14DAF734" w14:textId="7604E332" w:rsidR="00331125" w:rsidRPr="0052674D" w:rsidRDefault="00331125" w:rsidP="00331125">
      <w:pPr>
        <w:pStyle w:val="Heading3"/>
        <w:rPr>
          <w:lang w:val="en-CA"/>
        </w:rPr>
      </w:pPr>
      <w:r w:rsidRPr="0052674D">
        <w:rPr>
          <w:lang w:val="en-CA"/>
        </w:rPr>
        <w:t>Description of the issue</w:t>
      </w:r>
    </w:p>
    <w:p w14:paraId="55A53A2F" w14:textId="292A5F61" w:rsidR="00C833F4" w:rsidRPr="0052674D" w:rsidRDefault="00C833F4" w:rsidP="00C833F4">
      <w:pPr>
        <w:pStyle w:val="ListParagraph"/>
        <w:ind w:left="0"/>
        <w:contextualSpacing w:val="0"/>
        <w:jc w:val="both"/>
        <w:rPr>
          <w:szCs w:val="22"/>
          <w:lang w:val="en-CA"/>
        </w:rPr>
      </w:pPr>
      <w:r w:rsidRPr="0052674D">
        <w:rPr>
          <w:szCs w:val="22"/>
          <w:lang w:val="en-CA"/>
        </w:rPr>
        <w:t>The general decoding process is specified in a CVS</w:t>
      </w:r>
      <w:r w:rsidR="003B1265" w:rsidRPr="0052674D">
        <w:rPr>
          <w:szCs w:val="22"/>
          <w:lang w:val="en-CA"/>
        </w:rPr>
        <w:t>-</w:t>
      </w:r>
      <w:r w:rsidRPr="0052674D">
        <w:rPr>
          <w:szCs w:val="22"/>
          <w:lang w:val="en-CA"/>
        </w:rPr>
        <w:t>by</w:t>
      </w:r>
      <w:r w:rsidR="003B1265" w:rsidRPr="0052674D">
        <w:rPr>
          <w:szCs w:val="22"/>
          <w:lang w:val="en-CA"/>
        </w:rPr>
        <w:t>-</w:t>
      </w:r>
      <w:r w:rsidRPr="0052674D">
        <w:rPr>
          <w:szCs w:val="22"/>
          <w:lang w:val="en-CA"/>
        </w:rPr>
        <w:t>CVS manner, because the sub-bitstream extraction process relies on the SPS syntax element sps_max_sub_layers_minus1, while the active SPS can change across CVSs.</w:t>
      </w:r>
    </w:p>
    <w:p w14:paraId="3EB6024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For each CVS of the input bitstream, the sub-bitstream extraction process is applied first with the output being </w:t>
      </w:r>
      <w:proofErr w:type="spellStart"/>
      <w:r w:rsidRPr="0052674D">
        <w:rPr>
          <w:szCs w:val="22"/>
          <w:lang w:val="en-CA"/>
        </w:rPr>
        <w:t>BitstreamToDecode</w:t>
      </w:r>
      <w:proofErr w:type="spellEnd"/>
      <w:r w:rsidRPr="0052674D">
        <w:rPr>
          <w:szCs w:val="22"/>
          <w:lang w:val="en-CA"/>
        </w:rPr>
        <w:t xml:space="preserve">. Therefore, </w:t>
      </w:r>
      <w:proofErr w:type="spellStart"/>
      <w:r w:rsidRPr="0052674D">
        <w:rPr>
          <w:szCs w:val="22"/>
          <w:lang w:val="en-CA"/>
        </w:rPr>
        <w:t>BitstreamToDecode</w:t>
      </w:r>
      <w:proofErr w:type="spellEnd"/>
      <w:r w:rsidRPr="0052674D">
        <w:rPr>
          <w:szCs w:val="22"/>
          <w:lang w:val="en-CA"/>
        </w:rPr>
        <w:t xml:space="preserve"> contains one CVS. After that, the decoding process for a coded picture specified in clause 8.1.3 is repeatedly invoked for each coded picture in </w:t>
      </w:r>
      <w:proofErr w:type="spellStart"/>
      <w:r w:rsidRPr="0052674D">
        <w:rPr>
          <w:szCs w:val="22"/>
          <w:lang w:val="en-CA"/>
        </w:rPr>
        <w:t>BitstreamToDecode</w:t>
      </w:r>
      <w:proofErr w:type="spellEnd"/>
      <w:r w:rsidRPr="0052674D">
        <w:rPr>
          <w:szCs w:val="22"/>
          <w:lang w:val="en-CA"/>
        </w:rPr>
        <w:t>.</w:t>
      </w:r>
    </w:p>
    <w:p w14:paraId="67832D05" w14:textId="77777777" w:rsidR="00C833F4" w:rsidRPr="0052674D" w:rsidRDefault="00C833F4" w:rsidP="00C833F4">
      <w:pPr>
        <w:pStyle w:val="ListParagraph"/>
        <w:ind w:left="0"/>
        <w:contextualSpacing w:val="0"/>
        <w:jc w:val="both"/>
        <w:rPr>
          <w:szCs w:val="22"/>
          <w:lang w:val="en-CA"/>
        </w:rPr>
      </w:pPr>
      <w:r w:rsidRPr="0052674D">
        <w:rPr>
          <w:szCs w:val="22"/>
          <w:lang w:val="en-CA"/>
        </w:rPr>
        <w:t>The following is stated in clause 8.1.3:</w:t>
      </w:r>
    </w:p>
    <w:p w14:paraId="2E630BFC" w14:textId="77777777" w:rsidR="00C833F4" w:rsidRPr="0052674D" w:rsidRDefault="00C833F4" w:rsidP="00C833F4">
      <w:pPr>
        <w:pStyle w:val="ListParagraph"/>
        <w:ind w:left="360"/>
        <w:contextualSpacing w:val="0"/>
        <w:jc w:val="both"/>
        <w:rPr>
          <w:i/>
          <w:szCs w:val="22"/>
          <w:lang w:val="en-CA"/>
        </w:rPr>
      </w:pPr>
      <w:r w:rsidRPr="0052674D">
        <w:rPr>
          <w:i/>
          <w:szCs w:val="22"/>
          <w:lang w:val="en-CA"/>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52674D">
        <w:rPr>
          <w:i/>
          <w:szCs w:val="22"/>
          <w:lang w:val="en-CA"/>
        </w:rPr>
        <w:t>BitstreamToDecode</w:t>
      </w:r>
      <w:proofErr w:type="spellEnd"/>
      <w:r w:rsidRPr="0052674D">
        <w:rPr>
          <w:i/>
          <w:szCs w:val="22"/>
          <w:lang w:val="en-CA"/>
        </w:rPr>
        <w:t xml:space="preserve"> (or part thereof).</w:t>
      </w:r>
    </w:p>
    <w:p w14:paraId="28CF7CF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From the yellow-highlighted wording, </w:t>
      </w:r>
      <w:proofErr w:type="gramStart"/>
      <w:r w:rsidRPr="0052674D">
        <w:rPr>
          <w:szCs w:val="22"/>
          <w:lang w:val="en-CA"/>
        </w:rPr>
        <w:t>it is clear that the</w:t>
      </w:r>
      <w:proofErr w:type="gramEnd"/>
      <w:r w:rsidRPr="0052674D">
        <w:rPr>
          <w:szCs w:val="22"/>
          <w:lang w:val="en-CA"/>
        </w:rPr>
        <w:t xml:space="preserve"> term "the bitstream" mentioned above was intended to mean something that can contain more than one CVS.</w:t>
      </w:r>
    </w:p>
    <w:p w14:paraId="3AFAE9D3" w14:textId="77777777" w:rsidR="00C833F4" w:rsidRPr="0052674D" w:rsidRDefault="00C833F4" w:rsidP="00C833F4">
      <w:pPr>
        <w:pStyle w:val="ListParagraph"/>
        <w:ind w:left="0"/>
        <w:contextualSpacing w:val="0"/>
        <w:jc w:val="both"/>
        <w:rPr>
          <w:szCs w:val="22"/>
          <w:lang w:val="en-CA"/>
        </w:rPr>
      </w:pPr>
      <w:r w:rsidRPr="0052674D">
        <w:rPr>
          <w:szCs w:val="22"/>
          <w:lang w:val="en-CA"/>
        </w:rPr>
        <w:t>Furthermore, there are many places related to "</w:t>
      </w:r>
      <w:r w:rsidRPr="0052674D">
        <w:rPr>
          <w:i/>
          <w:szCs w:val="22"/>
          <w:lang w:val="en-CA"/>
        </w:rPr>
        <w:t>interpreting the semantics of each syntax element in each NAL unit</w:t>
      </w:r>
      <w:r w:rsidRPr="0052674D">
        <w:rPr>
          <w:szCs w:val="22"/>
          <w:lang w:val="en-CA"/>
        </w:rPr>
        <w:t>" that have the wording "the first picture in the bitstream", particularly when used to determine whether a CRA picture starts a CVS. In my understanding, in those places, the intent was that the term "the bitstream" mentioned above was intended to mean something that can contain more than one CVS.</w:t>
      </w:r>
    </w:p>
    <w:p w14:paraId="46E91D6B"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Lastly, at the beginning of the general decoding process for the input bitstream, strictly speaking, determining the CVSs in the input bitstream would not be clear before determination of the variable </w:t>
      </w:r>
      <w:proofErr w:type="spellStart"/>
      <w:r w:rsidRPr="0052674D">
        <w:rPr>
          <w:szCs w:val="22"/>
          <w:lang w:val="en-CA"/>
        </w:rPr>
        <w:t>NoRaslOutputFlag</w:t>
      </w:r>
      <w:proofErr w:type="spellEnd"/>
      <w:r w:rsidRPr="0052674D">
        <w:rPr>
          <w:szCs w:val="22"/>
          <w:lang w:val="en-CA"/>
        </w:rPr>
        <w:t xml:space="preserve"> for each IRAP picture, which currently is only part of the decoding process of a CVS.</w:t>
      </w:r>
    </w:p>
    <w:p w14:paraId="517BC013" w14:textId="6F76198A" w:rsidR="005C13D7" w:rsidRPr="0052674D" w:rsidRDefault="009D0637" w:rsidP="00331125">
      <w:pPr>
        <w:pStyle w:val="Heading3"/>
        <w:rPr>
          <w:lang w:val="en-CA"/>
        </w:rPr>
      </w:pPr>
      <w:r w:rsidRPr="0052674D">
        <w:rPr>
          <w:lang w:val="en-CA"/>
        </w:rPr>
        <w:t>Description of the p</w:t>
      </w:r>
      <w:r w:rsidR="005C13D7" w:rsidRPr="0052674D">
        <w:rPr>
          <w:lang w:val="en-CA"/>
        </w:rPr>
        <w:t>ropo</w:t>
      </w:r>
      <w:r w:rsidR="00331125" w:rsidRPr="0052674D">
        <w:rPr>
          <w:lang w:val="en-CA"/>
        </w:rPr>
        <w:t>sed fix</w:t>
      </w:r>
    </w:p>
    <w:p w14:paraId="265E50EA" w14:textId="6F5BDD52" w:rsidR="00C833F4" w:rsidRPr="0052674D" w:rsidRDefault="00C833F4" w:rsidP="00C833F4">
      <w:pPr>
        <w:pStyle w:val="ListParagraph"/>
        <w:ind w:left="0"/>
        <w:contextualSpacing w:val="0"/>
        <w:jc w:val="both"/>
        <w:rPr>
          <w:szCs w:val="22"/>
          <w:lang w:val="en-CA"/>
        </w:rPr>
      </w:pPr>
      <w:r w:rsidRPr="0052674D">
        <w:rPr>
          <w:szCs w:val="22"/>
          <w:lang w:val="en-CA"/>
        </w:rPr>
        <w:t>It is proposed to change the description of the general decoding process as follows:</w:t>
      </w:r>
    </w:p>
    <w:p w14:paraId="0B52EEDD"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gramStart"/>
      <w:r w:rsidRPr="0052674D">
        <w:rPr>
          <w:szCs w:val="22"/>
          <w:lang w:val="en-CA"/>
        </w:rPr>
        <w:t>Firstly</w:t>
      </w:r>
      <w:proofErr w:type="gramEnd"/>
      <w:r w:rsidRPr="0052674D">
        <w:rPr>
          <w:szCs w:val="22"/>
          <w:lang w:val="en-CA"/>
        </w:rPr>
        <w:t xml:space="preserve"> the CVSs in the input bitstream are identified.</w:t>
      </w:r>
    </w:p>
    <w:p w14:paraId="07A23D33"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Sub-bitstream extraction is applied for each CVS.</w:t>
      </w:r>
    </w:p>
    <w:p w14:paraId="761287BE"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 xml:space="preserve">The extracted results of all the CVSs are concatenated to </w:t>
      </w:r>
      <w:proofErr w:type="spellStart"/>
      <w:r w:rsidRPr="0052674D">
        <w:rPr>
          <w:szCs w:val="22"/>
          <w:lang w:val="en-CA"/>
        </w:rPr>
        <w:t>BitstreamToDecode</w:t>
      </w:r>
      <w:proofErr w:type="spellEnd"/>
      <w:r w:rsidRPr="0052674D">
        <w:rPr>
          <w:szCs w:val="22"/>
          <w:lang w:val="en-CA"/>
        </w:rPr>
        <w:t>.</w:t>
      </w:r>
    </w:p>
    <w:p w14:paraId="3FEE8965" w14:textId="51A277F1"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spellStart"/>
      <w:r w:rsidRPr="0052674D">
        <w:rPr>
          <w:szCs w:val="22"/>
          <w:lang w:val="en-CA"/>
        </w:rPr>
        <w:t>BitstreamToDecode</w:t>
      </w:r>
      <w:proofErr w:type="spellEnd"/>
      <w:r w:rsidRPr="0052674D">
        <w:rPr>
          <w:szCs w:val="22"/>
          <w:lang w:val="en-CA"/>
        </w:rPr>
        <w:t xml:space="preserve"> is decoded CVS by CVS, and each CVS picture by picture.</w:t>
      </w:r>
    </w:p>
    <w:p w14:paraId="68995CC4" w14:textId="74886AB9" w:rsidR="00C95B97" w:rsidRPr="0052674D" w:rsidRDefault="00C95B97" w:rsidP="00C95B97">
      <w:pPr>
        <w:pStyle w:val="Heading2"/>
        <w:rPr>
          <w:lang w:val="en-CA"/>
        </w:rPr>
      </w:pPr>
      <w:r w:rsidRPr="0052674D">
        <w:rPr>
          <w:lang w:val="en-CA"/>
        </w:rPr>
        <w:t>On HRD for splicing</w:t>
      </w:r>
    </w:p>
    <w:p w14:paraId="5E88A8F0" w14:textId="2875DAB7" w:rsidR="00C95B97" w:rsidRPr="0052674D" w:rsidRDefault="00C95B97" w:rsidP="00C95B97">
      <w:pPr>
        <w:pStyle w:val="Heading3"/>
        <w:rPr>
          <w:lang w:val="en-CA"/>
        </w:rPr>
      </w:pPr>
      <w:r w:rsidRPr="0052674D">
        <w:rPr>
          <w:lang w:val="en-CA"/>
        </w:rPr>
        <w:t>Status</w:t>
      </w:r>
    </w:p>
    <w:p w14:paraId="735D293B" w14:textId="24E3EE5F" w:rsidR="00C95B97" w:rsidRPr="0052674D" w:rsidRDefault="00C95B97" w:rsidP="00C95B97">
      <w:pPr>
        <w:pStyle w:val="ListParagraph"/>
        <w:ind w:left="0"/>
        <w:contextualSpacing w:val="0"/>
        <w:jc w:val="both"/>
        <w:rPr>
          <w:szCs w:val="22"/>
          <w:lang w:val="en-CA"/>
        </w:rPr>
      </w:pPr>
      <w:r w:rsidRPr="0052674D">
        <w:rPr>
          <w:szCs w:val="22"/>
          <w:lang w:val="en-CA"/>
        </w:rPr>
        <w:t>This item has been confirmed by the JCT-VC</w:t>
      </w:r>
      <w:r w:rsidR="0052674D">
        <w:rPr>
          <w:szCs w:val="22"/>
          <w:lang w:val="en-CA"/>
        </w:rPr>
        <w:t xml:space="preserve"> and</w:t>
      </w:r>
      <w:r w:rsidR="00956CC7" w:rsidRPr="0052674D">
        <w:rPr>
          <w:szCs w:val="22"/>
          <w:lang w:val="en-CA"/>
        </w:rPr>
        <w:t xml:space="preserve"> resolved for the ITU-T </w:t>
      </w:r>
      <w:proofErr w:type="gramStart"/>
      <w:r w:rsidR="00956CC7" w:rsidRPr="0052674D">
        <w:rPr>
          <w:szCs w:val="22"/>
          <w:lang w:val="en-CA"/>
        </w:rPr>
        <w:t>text, but</w:t>
      </w:r>
      <w:proofErr w:type="gramEnd"/>
      <w:r w:rsidR="00956CC7" w:rsidRPr="0052674D">
        <w:rPr>
          <w:szCs w:val="22"/>
          <w:lang w:val="en-CA"/>
        </w:rPr>
        <w:t xml:space="preserve"> </w:t>
      </w:r>
      <w:r w:rsidR="0052674D">
        <w:rPr>
          <w:szCs w:val="22"/>
          <w:lang w:val="en-CA"/>
        </w:rPr>
        <w:t xml:space="preserve">has </w:t>
      </w:r>
      <w:r w:rsidR="00956CC7" w:rsidRPr="0052674D">
        <w:rPr>
          <w:szCs w:val="22"/>
          <w:lang w:val="en-CA"/>
        </w:rPr>
        <w:t xml:space="preserve">not yet </w:t>
      </w:r>
      <w:r w:rsidR="0052674D">
        <w:rPr>
          <w:szCs w:val="22"/>
          <w:lang w:val="en-CA"/>
        </w:rPr>
        <w:t xml:space="preserve">been </w:t>
      </w:r>
      <w:r w:rsidR="00956CC7" w:rsidRPr="0052674D">
        <w:rPr>
          <w:szCs w:val="22"/>
          <w:lang w:val="en-CA"/>
        </w:rPr>
        <w:t>resolved for the ISO/IEC text</w:t>
      </w:r>
      <w:r w:rsidRPr="0052674D">
        <w:rPr>
          <w:szCs w:val="22"/>
          <w:lang w:val="en-CA"/>
        </w:rPr>
        <w:t>.</w:t>
      </w:r>
      <w:r w:rsidR="004C3AE6" w:rsidRPr="0052674D">
        <w:rPr>
          <w:szCs w:val="22"/>
          <w:lang w:val="en-CA"/>
        </w:rPr>
        <w:t xml:space="preserve"> For background, see </w:t>
      </w:r>
      <w:hyperlink r:id="rId13" w:history="1">
        <w:r w:rsidR="004C3AE6" w:rsidRPr="0052674D">
          <w:rPr>
            <w:rStyle w:val="Hyperlink"/>
            <w:szCs w:val="22"/>
            <w:lang w:val="en-CA"/>
          </w:rPr>
          <w:t>JCTVC-A</w:t>
        </w:r>
        <w:r w:rsidR="004F78B9" w:rsidRPr="0052674D">
          <w:rPr>
            <w:rStyle w:val="Hyperlink"/>
            <w:szCs w:val="22"/>
            <w:lang w:val="en-CA"/>
          </w:rPr>
          <w:t>K</w:t>
        </w:r>
        <w:r w:rsidR="004C3AE6" w:rsidRPr="0052674D">
          <w:rPr>
            <w:rStyle w:val="Hyperlink"/>
            <w:szCs w:val="22"/>
            <w:lang w:val="en-CA"/>
          </w:rPr>
          <w:t>002</w:t>
        </w:r>
        <w:r w:rsidR="004F78B9" w:rsidRPr="0052674D">
          <w:rPr>
            <w:rStyle w:val="Hyperlink"/>
            <w:szCs w:val="22"/>
            <w:lang w:val="en-CA"/>
          </w:rPr>
          <w:t>7</w:t>
        </w:r>
      </w:hyperlink>
      <w:r w:rsidR="004C3AE6" w:rsidRPr="0052674D">
        <w:rPr>
          <w:szCs w:val="22"/>
          <w:lang w:val="en-CA"/>
        </w:rPr>
        <w:t>.</w:t>
      </w:r>
    </w:p>
    <w:p w14:paraId="104340D1" w14:textId="77777777" w:rsidR="009D0637" w:rsidRPr="0052674D" w:rsidRDefault="009D0637" w:rsidP="009D0637">
      <w:pPr>
        <w:pStyle w:val="Heading3"/>
        <w:rPr>
          <w:lang w:val="en-CA"/>
        </w:rPr>
      </w:pPr>
      <w:r w:rsidRPr="0052674D">
        <w:rPr>
          <w:lang w:val="en-CA"/>
        </w:rPr>
        <w:t>Description of the issue</w:t>
      </w:r>
    </w:p>
    <w:p w14:paraId="4584AA4B" w14:textId="5999E46D" w:rsidR="009D0637" w:rsidRPr="0052674D" w:rsidRDefault="0031073E" w:rsidP="009D0637">
      <w:pPr>
        <w:jc w:val="both"/>
        <w:rPr>
          <w:szCs w:val="22"/>
          <w:lang w:val="en-CA"/>
        </w:rPr>
      </w:pPr>
      <w:r w:rsidRPr="0052674D">
        <w:rPr>
          <w:szCs w:val="22"/>
          <w:lang w:val="en-CA"/>
        </w:rPr>
        <w:t xml:space="preserve">It is reported that the </w:t>
      </w:r>
      <w:r w:rsidR="009D0637" w:rsidRPr="0052674D">
        <w:rPr>
          <w:szCs w:val="22"/>
          <w:lang w:val="en-CA"/>
        </w:rPr>
        <w:t xml:space="preserve">current HEVC specification determines, when </w:t>
      </w:r>
      <w:proofErr w:type="spellStart"/>
      <w:r w:rsidR="009D0637" w:rsidRPr="0052674D">
        <w:rPr>
          <w:szCs w:val="22"/>
          <w:lang w:val="en-CA"/>
        </w:rPr>
        <w:t>concatenationFlag</w:t>
      </w:r>
      <w:proofErr w:type="spellEnd"/>
      <w:r w:rsidR="009D0637" w:rsidRPr="0052674D">
        <w:rPr>
          <w:szCs w:val="22"/>
          <w:lang w:val="en-CA"/>
        </w:rPr>
        <w:t xml:space="preserve"> is set to 1, that the </w:t>
      </w:r>
      <w:proofErr w:type="spellStart"/>
      <w:r w:rsidR="009D0637" w:rsidRPr="0052674D">
        <w:rPr>
          <w:szCs w:val="22"/>
          <w:lang w:val="en-CA"/>
        </w:rPr>
        <w:t>AuNominalRemovalTime</w:t>
      </w:r>
      <w:proofErr w:type="spellEnd"/>
      <w:r w:rsidR="009D0637" w:rsidRPr="0052674D">
        <w:rPr>
          <w:szCs w:val="22"/>
          <w:lang w:val="en-CA"/>
        </w:rPr>
        <w:t xml:space="preserve"> for the splicing point under some circumstances (non-seamless splicing) may be </w:t>
      </w:r>
      <w:r w:rsidR="009D0637" w:rsidRPr="0052674D">
        <w:rPr>
          <w:szCs w:val="22"/>
          <w:lang w:val="en-CA"/>
        </w:rPr>
        <w:lastRenderedPageBreak/>
        <w:t xml:space="preserve">greater than </w:t>
      </w:r>
      <w:proofErr w:type="spellStart"/>
      <w:r w:rsidR="009D0637" w:rsidRPr="0052674D">
        <w:rPr>
          <w:szCs w:val="22"/>
          <w:lang w:val="en-CA"/>
        </w:rPr>
        <w:t>AuNominalRemovalTime</w:t>
      </w:r>
      <w:proofErr w:type="spellEnd"/>
      <w:r w:rsidR="009D0637" w:rsidRPr="0052674D">
        <w:rPr>
          <w:szCs w:val="22"/>
          <w:lang w:val="en-CA"/>
        </w:rPr>
        <w:t>[ </w:t>
      </w:r>
      <w:proofErr w:type="spellStart"/>
      <w:r w:rsidR="009D0637" w:rsidRPr="0052674D">
        <w:rPr>
          <w:szCs w:val="22"/>
          <w:lang w:val="en-CA"/>
        </w:rPr>
        <w:t>prevNonDiscardablePic</w:t>
      </w:r>
      <w:proofErr w:type="spellEnd"/>
      <w:r w:rsidR="009D0637" w:rsidRPr="0052674D">
        <w:rPr>
          <w:szCs w:val="22"/>
          <w:lang w:val="en-CA"/>
        </w:rPr>
        <w:t> ] + ( auCpbRemovalDelayDeltaMinus1 + 1 ).</w:t>
      </w:r>
    </w:p>
    <w:p w14:paraId="6233BAAE" w14:textId="249018F9" w:rsidR="009D0637" w:rsidRPr="0052674D" w:rsidRDefault="009D0637" w:rsidP="009D0637">
      <w:pPr>
        <w:rPr>
          <w:szCs w:val="22"/>
          <w:lang w:val="en-CA"/>
        </w:rPr>
      </w:pPr>
      <w:r w:rsidRPr="0052674D">
        <w:rPr>
          <w:szCs w:val="22"/>
          <w:lang w:val="en-CA"/>
        </w:rPr>
        <w:t>The text in HEVC specifies the following:</w:t>
      </w:r>
    </w:p>
    <w:p w14:paraId="540A3C75" w14:textId="64ACA591" w:rsidR="009D0637" w:rsidRPr="0052674D"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 xml:space="preserve">baseTime = </w:t>
      </w:r>
      <w:r w:rsidRPr="0052674D">
        <w:rPr>
          <w:b/>
          <w:bCs/>
          <w:noProof/>
          <w:highlight w:val="yellow"/>
          <w:lang w:val="en-CA"/>
        </w:rPr>
        <w:t>AuNominalRemovalTime[ prevNonDiscardablePic ]</w:t>
      </w:r>
      <w:r w:rsidRPr="0052674D">
        <w:rPr>
          <w:noProof/>
          <w:lang w:val="en-CA"/>
        </w:rPr>
        <w:br/>
      </w:r>
      <w:r w:rsidRPr="0052674D">
        <w:rPr>
          <w:noProof/>
          <w:lang w:val="en-CA"/>
        </w:rPr>
        <w:tab/>
        <w:t>tmpCpbRemovalDelay =</w:t>
      </w:r>
      <w:r w:rsidRPr="0052674D">
        <w:rPr>
          <w:lang w:val="en-CA"/>
        </w:rPr>
        <w:br/>
      </w:r>
      <w:r w:rsidRPr="0052674D">
        <w:rPr>
          <w:noProof/>
          <w:lang w:val="en-CA"/>
        </w:rPr>
        <w:tab/>
      </w:r>
      <w:r w:rsidRPr="0052674D">
        <w:rPr>
          <w:noProof/>
          <w:lang w:val="en-CA"/>
        </w:rPr>
        <w:tab/>
        <w:t>Max( ( </w:t>
      </w:r>
      <w:r w:rsidRPr="0052674D">
        <w:rPr>
          <w:lang w:val="en-CA"/>
        </w:rPr>
        <w:t>auCpbRemovalDelayDeltaMinus1 + 1 ),</w:t>
      </w:r>
      <w:r w:rsidRPr="0052674D">
        <w:rPr>
          <w:lang w:val="en-CA"/>
        </w:rPr>
        <w:tab/>
      </w:r>
      <w:r w:rsidRPr="0052674D">
        <w:rPr>
          <w:noProof/>
          <w:lang w:val="en-CA"/>
        </w:rPr>
        <w:t>(C</w:t>
      </w:r>
      <w:r w:rsidRPr="0052674D">
        <w:rPr>
          <w:noProof/>
          <w:lang w:val="en-CA"/>
        </w:rPr>
        <w:noBreakHyphen/>
      </w:r>
      <w:r w:rsidR="00132B06" w:rsidRPr="0052674D">
        <w:rPr>
          <w:noProof/>
          <w:lang w:val="en-CA"/>
        </w:rPr>
        <w:t>10</w:t>
      </w:r>
      <w:r w:rsidRPr="0052674D">
        <w:rPr>
          <w:noProof/>
          <w:lang w:val="en-CA"/>
        </w:rPr>
        <w:t>)</w:t>
      </w:r>
      <w:r w:rsidRPr="0052674D">
        <w:rPr>
          <w:lang w:val="en-CA"/>
        </w:rPr>
        <w:br/>
      </w:r>
      <w:r w:rsidRPr="0052674D">
        <w:rPr>
          <w:lang w:val="en-CA"/>
        </w:rPr>
        <w:tab/>
      </w:r>
      <w:r w:rsidRPr="0052674D">
        <w:rPr>
          <w:lang w:val="en-CA"/>
        </w:rPr>
        <w:tab/>
      </w:r>
      <w:r w:rsidRPr="0052674D">
        <w:rPr>
          <w:lang w:val="en-CA"/>
        </w:rPr>
        <w:tab/>
        <w:t>Ceil( ( </w:t>
      </w:r>
      <w:proofErr w:type="spellStart"/>
      <w:r w:rsidRPr="0052674D">
        <w:rPr>
          <w:b/>
          <w:bCs/>
          <w:highlight w:val="yellow"/>
          <w:lang w:val="en-CA"/>
        </w:rPr>
        <w:t>InitCpbRemovalDelay</w:t>
      </w:r>
      <w:proofErr w:type="spellEnd"/>
      <w:r w:rsidRPr="0052674D">
        <w:rPr>
          <w:b/>
          <w:bCs/>
          <w:highlight w:val="yellow"/>
          <w:lang w:val="en-CA"/>
        </w:rPr>
        <w:t>[ </w:t>
      </w:r>
      <w:proofErr w:type="spellStart"/>
      <w:r w:rsidRPr="0052674D">
        <w:rPr>
          <w:b/>
          <w:bCs/>
          <w:highlight w:val="yellow"/>
          <w:lang w:val="en-CA"/>
        </w:rPr>
        <w:t>SchedSelIdx</w:t>
      </w:r>
      <w:proofErr w:type="spellEnd"/>
      <w:r w:rsidRPr="0052674D">
        <w:rPr>
          <w:b/>
          <w:bCs/>
          <w:highlight w:val="yellow"/>
          <w:lang w:val="en-CA"/>
        </w:rPr>
        <w:t> ] ÷ 90000 +</w:t>
      </w:r>
      <w:r w:rsidRPr="0052674D">
        <w:rPr>
          <w:b/>
          <w:bCs/>
          <w:highlight w:val="yellow"/>
          <w:lang w:val="en-CA"/>
        </w:rPr>
        <w:br/>
      </w:r>
      <w:r w:rsidRPr="0052674D">
        <w:rPr>
          <w:b/>
          <w:bCs/>
          <w:noProof/>
          <w:highlight w:val="yellow"/>
          <w:lang w:val="en-CA"/>
        </w:rPr>
        <w:tab/>
      </w:r>
      <w:r w:rsidRPr="0052674D">
        <w:rPr>
          <w:b/>
          <w:bCs/>
          <w:noProof/>
          <w:highlight w:val="yellow"/>
          <w:lang w:val="en-CA"/>
        </w:rPr>
        <w:tab/>
      </w:r>
      <w:r w:rsidRPr="0052674D">
        <w:rPr>
          <w:b/>
          <w:bCs/>
          <w:noProof/>
          <w:highlight w:val="yellow"/>
          <w:lang w:val="en-CA"/>
        </w:rPr>
        <w:tab/>
      </w:r>
      <w:r w:rsidRPr="0052674D">
        <w:rPr>
          <w:b/>
          <w:bCs/>
          <w:noProof/>
          <w:highlight w:val="yellow"/>
          <w:lang w:val="en-CA"/>
        </w:rPr>
        <w:tab/>
        <w:t>AuFinalArrivalTime[ n </w:t>
      </w:r>
      <w:r w:rsidRPr="0052674D">
        <w:rPr>
          <w:b/>
          <w:bCs/>
          <w:highlight w:val="yellow"/>
          <w:lang w:val="en-CA"/>
        </w:rPr>
        <w:t>−</w:t>
      </w:r>
      <w:r w:rsidRPr="0052674D">
        <w:rPr>
          <w:b/>
          <w:bCs/>
          <w:noProof/>
          <w:highlight w:val="yellow"/>
          <w:lang w:val="en-CA"/>
        </w:rPr>
        <w:t> 1 ] </w:t>
      </w:r>
      <w:r w:rsidRPr="0052674D">
        <w:rPr>
          <w:b/>
          <w:bCs/>
          <w:highlight w:val="yellow"/>
          <w:lang w:val="en-CA"/>
        </w:rPr>
        <w:t>− </w:t>
      </w:r>
      <w:proofErr w:type="spellStart"/>
      <w:r w:rsidRPr="0052674D">
        <w:rPr>
          <w:b/>
          <w:bCs/>
          <w:highlight w:val="yellow"/>
          <w:lang w:val="en-CA"/>
        </w:rPr>
        <w:t>Au</w:t>
      </w:r>
      <w:r w:rsidRPr="0052674D">
        <w:rPr>
          <w:b/>
          <w:bCs/>
          <w:noProof/>
          <w:highlight w:val="yellow"/>
          <w:lang w:val="en-CA"/>
        </w:rPr>
        <w:t>NominalRemovalTime</w:t>
      </w:r>
      <w:proofErr w:type="spellEnd"/>
      <w:r w:rsidRPr="0052674D">
        <w:rPr>
          <w:b/>
          <w:bCs/>
          <w:noProof/>
          <w:highlight w:val="yellow"/>
          <w:lang w:val="en-CA"/>
        </w:rPr>
        <w:t>[ n </w:t>
      </w:r>
      <w:r w:rsidRPr="0052674D">
        <w:rPr>
          <w:b/>
          <w:bCs/>
          <w:highlight w:val="yellow"/>
          <w:lang w:val="en-CA"/>
        </w:rPr>
        <w:t>−</w:t>
      </w:r>
      <w:r w:rsidRPr="0052674D">
        <w:rPr>
          <w:b/>
          <w:bCs/>
          <w:noProof/>
          <w:highlight w:val="yellow"/>
          <w:lang w:val="en-CA"/>
        </w:rPr>
        <w:t> 1 ]</w:t>
      </w:r>
      <w:r w:rsidRPr="0052674D">
        <w:rPr>
          <w:lang w:val="en-CA"/>
        </w:rPr>
        <w:t> ) ÷ </w:t>
      </w:r>
      <w:proofErr w:type="spellStart"/>
      <w:r w:rsidRPr="0052674D">
        <w:rPr>
          <w:lang w:val="en-CA"/>
        </w:rPr>
        <w:t>ClockTick</w:t>
      </w:r>
      <w:proofErr w:type="spellEnd"/>
      <w:r w:rsidRPr="0052674D">
        <w:rPr>
          <w:lang w:val="en-CA"/>
        </w:rPr>
        <w:t> ) )</w:t>
      </w:r>
      <w:r w:rsidRPr="0052674D">
        <w:rPr>
          <w:lang w:val="en-CA"/>
        </w:rPr>
        <w:br/>
        <w:t>}</w:t>
      </w:r>
      <w:r w:rsidRPr="0052674D">
        <w:rPr>
          <w:lang w:val="en-CA"/>
        </w:rPr>
        <w:br/>
      </w:r>
      <w:r w:rsidRPr="0052674D">
        <w:rPr>
          <w:noProof/>
          <w:lang w:val="en-CA"/>
        </w:rPr>
        <w:t xml:space="preserve">AuNominalRemovalTime[ n ] = baseTime + ClockTick </w:t>
      </w:r>
      <w:r w:rsidRPr="0052674D">
        <w:rPr>
          <w:rFonts w:cs="Lucida Console"/>
          <w:noProof/>
          <w:lang w:val="en-CA"/>
        </w:rPr>
        <w:t>*</w:t>
      </w:r>
      <w:r w:rsidRPr="0052674D">
        <w:rPr>
          <w:noProof/>
          <w:lang w:val="en-CA"/>
        </w:rPr>
        <w:t> (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27BE3AEF" w14:textId="6165DCFB" w:rsidR="009D0637" w:rsidRPr="0052674D" w:rsidRDefault="009D0637" w:rsidP="009D0637">
      <w:pPr>
        <w:rPr>
          <w:szCs w:val="22"/>
          <w:lang w:val="en-CA"/>
        </w:rPr>
      </w:pPr>
      <w:r w:rsidRPr="0052674D">
        <w:rPr>
          <w:szCs w:val="22"/>
          <w:lang w:val="en-CA"/>
        </w:rPr>
        <w:t xml:space="preserve">In the following figure, a splicing operation </w:t>
      </w:r>
      <w:r w:rsidR="0031073E" w:rsidRPr="0052674D">
        <w:rPr>
          <w:szCs w:val="22"/>
          <w:lang w:val="en-CA"/>
        </w:rPr>
        <w:t xml:space="preserve">is shown </w:t>
      </w:r>
      <w:r w:rsidRPr="0052674D">
        <w:rPr>
          <w:szCs w:val="22"/>
          <w:lang w:val="en-CA"/>
        </w:rPr>
        <w:t xml:space="preserve">that </w:t>
      </w:r>
      <w:r w:rsidR="0031073E" w:rsidRPr="0052674D">
        <w:rPr>
          <w:szCs w:val="22"/>
          <w:lang w:val="en-CA"/>
        </w:rPr>
        <w:t xml:space="preserve">reportedly </w:t>
      </w:r>
      <w:r w:rsidRPr="0052674D">
        <w:rPr>
          <w:szCs w:val="22"/>
          <w:lang w:val="en-CA"/>
        </w:rPr>
        <w:t xml:space="preserve">does not allow for seamless splicing </w:t>
      </w:r>
      <w:r w:rsidR="0031073E" w:rsidRPr="0052674D">
        <w:rPr>
          <w:szCs w:val="22"/>
          <w:lang w:val="en-CA"/>
        </w:rPr>
        <w:t>since</w:t>
      </w:r>
      <w:r w:rsidRPr="0052674D">
        <w:rPr>
          <w:szCs w:val="22"/>
          <w:lang w:val="en-CA"/>
        </w:rPr>
        <w:t xml:space="preserve"> the </w:t>
      </w:r>
      <w:proofErr w:type="spellStart"/>
      <w:r w:rsidRPr="0052674D">
        <w:rPr>
          <w:szCs w:val="22"/>
          <w:lang w:val="en-CA"/>
        </w:rPr>
        <w:t>InitCpbRemovalDelay</w:t>
      </w:r>
      <w:proofErr w:type="spellEnd"/>
      <w:r w:rsidRPr="0052674D">
        <w:rPr>
          <w:szCs w:val="22"/>
          <w:lang w:val="en-CA"/>
        </w:rPr>
        <w:t>[ </w:t>
      </w:r>
      <w:proofErr w:type="spellStart"/>
      <w:r w:rsidRPr="0052674D">
        <w:rPr>
          <w:szCs w:val="22"/>
          <w:lang w:val="en-CA"/>
        </w:rPr>
        <w:t>SchedSelIdx</w:t>
      </w:r>
      <w:proofErr w:type="spellEnd"/>
      <w:r w:rsidRPr="0052674D">
        <w:rPr>
          <w:szCs w:val="22"/>
          <w:lang w:val="en-CA"/>
        </w:rPr>
        <w:t> ] imposes a later removal time after splicing than equidistant CPB removal times as present in seamless playout.</w:t>
      </w:r>
    </w:p>
    <w:p w14:paraId="1C3B659A" w14:textId="69B515DA" w:rsidR="009D0637" w:rsidRPr="0052674D" w:rsidRDefault="009D0637" w:rsidP="009D0637">
      <w:pPr>
        <w:rPr>
          <w:szCs w:val="22"/>
          <w:lang w:val="en-CA"/>
        </w:rPr>
      </w:pPr>
      <w:r w:rsidRPr="0052674D">
        <w:rPr>
          <w:noProof/>
          <w:lang w:val="en-CA" w:eastAsia="zh-CN"/>
        </w:rPr>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52674D" w:rsidRDefault="009D0637" w:rsidP="009D0637">
      <w:pPr>
        <w:rPr>
          <w:szCs w:val="22"/>
          <w:lang w:val="en-CA"/>
        </w:rPr>
      </w:pPr>
    </w:p>
    <w:p w14:paraId="27CAE289" w14:textId="1BDB759B" w:rsidR="009D0637" w:rsidRPr="0052674D" w:rsidRDefault="009D0637" w:rsidP="009D0637">
      <w:pPr>
        <w:rPr>
          <w:szCs w:val="22"/>
          <w:lang w:val="en-CA"/>
        </w:rPr>
      </w:pPr>
      <w:r w:rsidRPr="0052674D">
        <w:rPr>
          <w:szCs w:val="22"/>
          <w:lang w:val="en-CA"/>
        </w:rPr>
        <w:t>If instead of deriving the removal time of AU 6 from the AU n-1 (i.e. AU 5) as indicated above in the figure, we use the last non-discardable picture (AU 4)</w:t>
      </w:r>
      <w:r w:rsidR="0031073E" w:rsidRPr="0052674D">
        <w:rPr>
          <w:szCs w:val="22"/>
          <w:lang w:val="en-CA"/>
        </w:rPr>
        <w:t xml:space="preserve">, this </w:t>
      </w:r>
      <w:r w:rsidRPr="0052674D">
        <w:rPr>
          <w:szCs w:val="22"/>
          <w:lang w:val="en-CA"/>
        </w:rPr>
        <w:t xml:space="preserve">would </w:t>
      </w:r>
      <w:r w:rsidR="0031073E" w:rsidRPr="0052674D">
        <w:rPr>
          <w:szCs w:val="22"/>
          <w:lang w:val="en-CA"/>
        </w:rPr>
        <w:t xml:space="preserve">reportedly </w:t>
      </w:r>
      <w:r w:rsidRPr="0052674D">
        <w:rPr>
          <w:szCs w:val="22"/>
          <w:lang w:val="en-CA"/>
        </w:rPr>
        <w:t>result in the following:</w:t>
      </w:r>
    </w:p>
    <w:p w14:paraId="0C6328CB" w14:textId="77777777"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af6</w:t>
      </w:r>
      <w:r w:rsidRPr="0052674D">
        <w:rPr>
          <w:szCs w:val="22"/>
          <w:lang w:val="en-CA"/>
        </w:rPr>
        <w:t>= t</w:t>
      </w:r>
      <w:r w:rsidRPr="0052674D">
        <w:rPr>
          <w:szCs w:val="22"/>
          <w:vertAlign w:val="subscript"/>
          <w:lang w:val="en-CA"/>
        </w:rPr>
        <w:t xml:space="preserve">rm4 </w:t>
      </w:r>
      <w:r w:rsidRPr="0052674D">
        <w:rPr>
          <w:szCs w:val="22"/>
          <w:lang w:val="en-CA"/>
        </w:rPr>
        <w:t xml:space="preserve">+ </w:t>
      </w:r>
      <m:oMath>
        <m:r>
          <m:rPr>
            <m:sty m:val="p"/>
          </m:rPr>
          <w:rPr>
            <w:rFonts w:ascii="Cambria Math" w:hAnsi="Cambria Math"/>
            <w:szCs w:val="22"/>
            <w:lang w:val="en-CA"/>
          </w:rPr>
          <m:t>∆</m:t>
        </m:r>
      </m:oMath>
      <w:r w:rsidRPr="0052674D">
        <w:rPr>
          <w:szCs w:val="22"/>
          <w:lang w:val="en-CA"/>
        </w:rPr>
        <w:t xml:space="preserve"> &gt;= t</w:t>
      </w:r>
      <w:r w:rsidRPr="0052674D">
        <w:rPr>
          <w:szCs w:val="22"/>
          <w:vertAlign w:val="subscript"/>
          <w:lang w:val="en-CA"/>
        </w:rPr>
        <w:t>rm6</w:t>
      </w:r>
      <w:r w:rsidRPr="0052674D">
        <w:rPr>
          <w:szCs w:val="22"/>
          <w:lang w:val="en-CA"/>
        </w:rPr>
        <w:t xml:space="preserve"> (CPB underflow resulting in non-seamless splicing)</w:t>
      </w:r>
    </w:p>
    <w:p w14:paraId="53209DB5" w14:textId="4E4E87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rm6</w:t>
      </w:r>
      <w:r w:rsidRPr="0052674D">
        <w:rPr>
          <w:szCs w:val="22"/>
          <w:lang w:val="en-CA"/>
        </w:rPr>
        <w:t>= t</w:t>
      </w:r>
      <w:r w:rsidRPr="0052674D">
        <w:rPr>
          <w:szCs w:val="22"/>
          <w:vertAlign w:val="subscript"/>
          <w:lang w:val="en-CA"/>
        </w:rPr>
        <w:t>af5</w:t>
      </w:r>
      <w:r w:rsidRPr="0052674D">
        <w:rPr>
          <w:szCs w:val="22"/>
          <w:lang w:val="en-CA"/>
        </w:rPr>
        <w:t>+InitCpbRemovalDelay</w:t>
      </w:r>
    </w:p>
    <w:p w14:paraId="254EF7CE" w14:textId="3CE6AB3D" w:rsidR="009D0637" w:rsidRPr="0052674D" w:rsidRDefault="009D0637" w:rsidP="00132B06">
      <w:pPr>
        <w:ind w:left="720"/>
        <w:rPr>
          <w:szCs w:val="22"/>
          <w:lang w:val="en-CA"/>
        </w:rPr>
      </w:pPr>
      <m:oMath>
        <m:r>
          <m:rPr>
            <m:sty m:val="p"/>
          </m:rPr>
          <w:rPr>
            <w:rFonts w:ascii="Cambria Math" w:hAnsi="Cambria Math"/>
            <w:szCs w:val="22"/>
            <w:lang w:val="en-CA"/>
          </w:rPr>
          <m:t>∆</m:t>
        </m:r>
        <m:r>
          <w:rPr>
            <w:rFonts w:ascii="Cambria Math" w:hAnsi="Cambria Math"/>
            <w:szCs w:val="22"/>
            <w:lang w:val="en-CA"/>
          </w:rPr>
          <m:t> </m:t>
        </m:r>
      </m:oMath>
      <w:r w:rsidRPr="0052674D">
        <w:rPr>
          <w:szCs w:val="22"/>
          <w:lang w:val="en-CA"/>
        </w:rPr>
        <w:t>=t</w:t>
      </w:r>
      <w:r w:rsidRPr="0052674D">
        <w:rPr>
          <w:szCs w:val="22"/>
          <w:vertAlign w:val="subscript"/>
          <w:lang w:val="en-CA"/>
        </w:rPr>
        <w:t>af6</w:t>
      </w:r>
      <w:r w:rsidRPr="0052674D">
        <w:rPr>
          <w:szCs w:val="22"/>
          <w:lang w:val="en-CA"/>
        </w:rPr>
        <w:t xml:space="preserve"> – t</w:t>
      </w:r>
      <w:r w:rsidRPr="0052674D">
        <w:rPr>
          <w:szCs w:val="22"/>
          <w:vertAlign w:val="subscript"/>
          <w:lang w:val="en-CA"/>
        </w:rPr>
        <w:t>rm4</w:t>
      </w:r>
      <w:r w:rsidRPr="0052674D">
        <w:rPr>
          <w:szCs w:val="22"/>
          <w:lang w:val="en-CA"/>
        </w:rPr>
        <w:t>=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w:t>
      </w:r>
    </w:p>
    <w:p w14:paraId="61856583" w14:textId="77CC59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rm4</w:t>
      </w:r>
      <w:r w:rsidR="00132B06" w:rsidRPr="0052674D">
        <w:rPr>
          <w:szCs w:val="22"/>
          <w:lang w:val="en-CA"/>
        </w:rPr>
        <w:t xml:space="preserve"> + </w:t>
      </w: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t</w:t>
      </w:r>
      <w:r w:rsidRPr="0052674D">
        <w:rPr>
          <w:szCs w:val="22"/>
          <w:vertAlign w:val="subscript"/>
          <w:lang w:val="en-CA"/>
        </w:rPr>
        <w:t>af5</w:t>
      </w:r>
      <w:r w:rsidR="00132B06" w:rsidRPr="0052674D">
        <w:rPr>
          <w:szCs w:val="22"/>
          <w:lang w:val="en-CA"/>
        </w:rPr>
        <w:t xml:space="preserve"> + </w:t>
      </w:r>
      <w:proofErr w:type="spellStart"/>
      <w:r w:rsidRPr="0052674D">
        <w:rPr>
          <w:szCs w:val="22"/>
          <w:lang w:val="en-CA"/>
        </w:rPr>
        <w:t>InitCpbRemovalDelay</w:t>
      </w:r>
      <w:proofErr w:type="spellEnd"/>
    </w:p>
    <w:p w14:paraId="55943DF6" w14:textId="1D75519B" w:rsidR="009D0637" w:rsidRPr="0052674D" w:rsidRDefault="009D0637" w:rsidP="00132B06">
      <w:pPr>
        <w:ind w:left="720"/>
        <w:rPr>
          <w:szCs w:val="22"/>
          <w:lang w:val="en-CA"/>
        </w:rPr>
      </w:pP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w:t>
      </w:r>
      <w:r w:rsidR="00132B06" w:rsidRPr="0052674D">
        <w:rPr>
          <w:szCs w:val="22"/>
          <w:lang w:val="en-CA"/>
        </w:rPr>
        <w:t xml:space="preserve"> </w:t>
      </w:r>
      <w:r w:rsidRPr="0052674D">
        <w:rPr>
          <w:szCs w:val="22"/>
          <w:lang w:val="en-CA"/>
        </w:rPr>
        <w:t>t</w:t>
      </w:r>
      <w:r w:rsidRPr="0052674D">
        <w:rPr>
          <w:szCs w:val="22"/>
          <w:vertAlign w:val="subscript"/>
          <w:lang w:val="en-CA"/>
        </w:rPr>
        <w:t>af5</w:t>
      </w:r>
      <w:r w:rsidRPr="0052674D">
        <w:rPr>
          <w:szCs w:val="22"/>
          <w:lang w:val="en-CA"/>
        </w:rPr>
        <w:t xml:space="preserve"> – t</w:t>
      </w:r>
      <w:r w:rsidRPr="0052674D">
        <w:rPr>
          <w:szCs w:val="22"/>
          <w:vertAlign w:val="subscript"/>
          <w:lang w:val="en-CA"/>
        </w:rPr>
        <w:t>rm4</w:t>
      </w:r>
      <w:r w:rsidR="00132B06" w:rsidRPr="0052674D">
        <w:rPr>
          <w:szCs w:val="22"/>
          <w:lang w:val="en-CA"/>
        </w:rPr>
        <w:t xml:space="preserve"> )</w:t>
      </w:r>
      <w:r w:rsidRPr="0052674D">
        <w:rPr>
          <w:szCs w:val="22"/>
          <w:lang w:val="en-CA"/>
        </w:rPr>
        <w:t>+</w:t>
      </w:r>
      <w:r w:rsidR="00132B06" w:rsidRPr="0052674D">
        <w:rPr>
          <w:szCs w:val="22"/>
          <w:lang w:val="en-CA"/>
        </w:rPr>
        <w:t xml:space="preserve"> </w:t>
      </w:r>
      <w:proofErr w:type="spellStart"/>
      <w:r w:rsidRPr="0052674D">
        <w:rPr>
          <w:szCs w:val="22"/>
          <w:lang w:val="en-CA"/>
        </w:rPr>
        <w:t>InitCpbRemovalDelay</w:t>
      </w:r>
      <w:proofErr w:type="spellEnd"/>
    </w:p>
    <w:p w14:paraId="3319EB5F" w14:textId="3894A146"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af5</w:t>
      </w:r>
      <w:r w:rsidR="00132B06" w:rsidRPr="0052674D">
        <w:rPr>
          <w:szCs w:val="22"/>
          <w:lang w:val="en-CA"/>
        </w:rPr>
        <w:t xml:space="preserve"> +</w:t>
      </w:r>
      <w:r w:rsidRPr="0052674D">
        <w:rPr>
          <w:szCs w:val="22"/>
          <w:lang w:val="en-CA"/>
        </w:rPr>
        <w:t xml:space="preserve">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r w:rsidRPr="0052674D">
        <w:rPr>
          <w:b/>
          <w:bCs/>
          <w:szCs w:val="22"/>
          <w:lang w:val="en-CA"/>
        </w:rPr>
        <w:t>t</w:t>
      </w:r>
      <w:r w:rsidRPr="0052674D">
        <w:rPr>
          <w:b/>
          <w:bCs/>
          <w:szCs w:val="22"/>
          <w:vertAlign w:val="subscript"/>
          <w:lang w:val="en-CA"/>
        </w:rPr>
        <w:t>af</w:t>
      </w:r>
      <w:proofErr w:type="gramStart"/>
      <w:r w:rsidRPr="0052674D">
        <w:rPr>
          <w:b/>
          <w:bCs/>
          <w:szCs w:val="22"/>
          <w:vertAlign w:val="subscript"/>
          <w:lang w:val="en-CA"/>
        </w:rPr>
        <w:t>6</w:t>
      </w:r>
      <w:r w:rsidR="00132B06" w:rsidRPr="0052674D">
        <w:rPr>
          <w:b/>
          <w:bCs/>
          <w:szCs w:val="22"/>
          <w:lang w:val="en-CA"/>
        </w:rPr>
        <w:t xml:space="preserve">  &gt;</w:t>
      </w:r>
      <w:proofErr w:type="gramEnd"/>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rm4</w:t>
      </w:r>
      <w:r w:rsidR="00132B06" w:rsidRPr="0052674D">
        <w:rPr>
          <w:b/>
          <w:bCs/>
          <w:szCs w:val="22"/>
          <w:lang w:val="en-CA"/>
        </w:rPr>
        <w:t xml:space="preserve"> +</w:t>
      </w:r>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af5</w:t>
      </w:r>
      <w:r w:rsidRPr="0052674D">
        <w:rPr>
          <w:b/>
          <w:bCs/>
          <w:szCs w:val="22"/>
          <w:lang w:val="en-CA"/>
        </w:rPr>
        <w:t xml:space="preserve"> – t</w:t>
      </w:r>
      <w:r w:rsidRPr="0052674D">
        <w:rPr>
          <w:b/>
          <w:bCs/>
          <w:szCs w:val="22"/>
          <w:vertAlign w:val="subscript"/>
          <w:lang w:val="en-CA"/>
        </w:rPr>
        <w:t>rm4</w:t>
      </w:r>
      <w:r w:rsidR="00132B06" w:rsidRPr="0052674D">
        <w:rPr>
          <w:b/>
          <w:bCs/>
          <w:szCs w:val="22"/>
          <w:lang w:val="en-CA"/>
        </w:rPr>
        <w:t xml:space="preserve"> ) </w:t>
      </w:r>
      <w:r w:rsidRPr="0052674D">
        <w:rPr>
          <w:b/>
          <w:bCs/>
          <w:szCs w:val="22"/>
          <w:lang w:val="en-CA"/>
        </w:rPr>
        <w:t>+</w:t>
      </w:r>
      <w:r w:rsidR="00132B06" w:rsidRPr="0052674D">
        <w:rPr>
          <w:b/>
          <w:bCs/>
          <w:szCs w:val="22"/>
          <w:lang w:val="en-CA"/>
        </w:rPr>
        <w:t xml:space="preserve"> </w:t>
      </w:r>
      <w:proofErr w:type="spellStart"/>
      <w:r w:rsidRPr="0052674D">
        <w:rPr>
          <w:b/>
          <w:bCs/>
          <w:szCs w:val="22"/>
          <w:lang w:val="en-CA"/>
        </w:rPr>
        <w:t>InitCpbRemovalDelay</w:t>
      </w:r>
      <w:proofErr w:type="spellEnd"/>
    </w:p>
    <w:p w14:paraId="0F335933" w14:textId="4D3B8EC7" w:rsidR="009D0637" w:rsidRPr="0052674D" w:rsidRDefault="0031073E" w:rsidP="009D0637">
      <w:pPr>
        <w:rPr>
          <w:szCs w:val="22"/>
          <w:lang w:val="en-CA"/>
        </w:rPr>
      </w:pPr>
      <w:r w:rsidRPr="0052674D">
        <w:rPr>
          <w:szCs w:val="22"/>
          <w:lang w:val="en-CA"/>
        </w:rPr>
        <w:lastRenderedPageBreak/>
        <w:t>In</w:t>
      </w:r>
      <w:r w:rsidR="009D0637" w:rsidRPr="0052674D">
        <w:rPr>
          <w:szCs w:val="22"/>
          <w:lang w:val="en-CA"/>
        </w:rPr>
        <w:t xml:space="preserve"> the derived formula, the part marked in yellow </w:t>
      </w:r>
      <w:r w:rsidRPr="0052674D">
        <w:rPr>
          <w:szCs w:val="22"/>
          <w:lang w:val="en-CA"/>
        </w:rPr>
        <w:t xml:space="preserve">highlight and boldface </w:t>
      </w:r>
      <w:r w:rsidR="009D0637" w:rsidRPr="0052674D">
        <w:rPr>
          <w:szCs w:val="22"/>
          <w:lang w:val="en-CA"/>
        </w:rPr>
        <w:t xml:space="preserve">in </w:t>
      </w:r>
      <w:r w:rsidRPr="0052674D">
        <w:rPr>
          <w:szCs w:val="22"/>
          <w:lang w:val="en-CA"/>
        </w:rPr>
        <w:t xml:space="preserve">Equation </w:t>
      </w:r>
      <w:r w:rsidR="009D0637" w:rsidRPr="0052674D">
        <w:rPr>
          <w:szCs w:val="22"/>
          <w:lang w:val="en-CA"/>
        </w:rPr>
        <w:t xml:space="preserve">C-10 above is </w:t>
      </w:r>
      <w:r w:rsidRPr="0052674D">
        <w:rPr>
          <w:szCs w:val="22"/>
          <w:lang w:val="en-CA"/>
        </w:rPr>
        <w:t xml:space="preserve">reportedly </w:t>
      </w:r>
      <w:r w:rsidR="009D0637" w:rsidRPr="0052674D">
        <w:rPr>
          <w:szCs w:val="22"/>
          <w:lang w:val="en-CA"/>
        </w:rPr>
        <w:t>not correct.</w:t>
      </w:r>
    </w:p>
    <w:p w14:paraId="3BCAF1C6" w14:textId="77777777" w:rsidR="009D0637" w:rsidRPr="0052674D" w:rsidRDefault="009D0637" w:rsidP="009D0637">
      <w:pPr>
        <w:pStyle w:val="Heading3"/>
        <w:rPr>
          <w:lang w:val="en-CA"/>
        </w:rPr>
      </w:pPr>
      <w:r w:rsidRPr="0052674D">
        <w:rPr>
          <w:lang w:val="en-CA"/>
        </w:rPr>
        <w:t>Description of the proposed fix</w:t>
      </w:r>
    </w:p>
    <w:p w14:paraId="38678771" w14:textId="573C829C" w:rsidR="00E83EB7" w:rsidRPr="0052674D" w:rsidRDefault="00E83EB7" w:rsidP="00E11D3D">
      <w:pPr>
        <w:keepNext/>
        <w:keepLines/>
        <w:rPr>
          <w:szCs w:val="22"/>
          <w:lang w:val="en-CA"/>
        </w:rPr>
      </w:pPr>
      <w:r w:rsidRPr="0052674D">
        <w:rPr>
          <w:lang w:val="en-CA"/>
        </w:rPr>
        <w:t>The proposed f</w:t>
      </w:r>
      <w:r w:rsidRPr="0052674D">
        <w:rPr>
          <w:szCs w:val="22"/>
          <w:lang w:val="en-CA"/>
        </w:rPr>
        <w:t xml:space="preserve">ix is </w:t>
      </w:r>
      <w:r w:rsidR="000C76C3">
        <w:rPr>
          <w:szCs w:val="22"/>
          <w:lang w:val="en-CA"/>
        </w:rPr>
        <w:t>to change Equation C-10 to the following</w:t>
      </w:r>
      <w:r w:rsidRPr="0052674D">
        <w:rPr>
          <w:szCs w:val="22"/>
          <w:lang w:val="en-CA"/>
        </w:rPr>
        <w:t>:</w:t>
      </w:r>
    </w:p>
    <w:p w14:paraId="4DB690C3" w14:textId="4251A6E3" w:rsidR="00E83EB7" w:rsidRPr="0052674D"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baseTime</w:t>
      </w:r>
      <w:r w:rsidRPr="0052674D">
        <w:rPr>
          <w:noProof/>
          <w:color w:val="FF0000"/>
          <w:lang w:val="en-CA"/>
        </w:rPr>
        <w:t>1</w:t>
      </w:r>
      <w:r w:rsidRPr="0052674D">
        <w:rPr>
          <w:noProof/>
          <w:lang w:val="en-CA"/>
        </w:rPr>
        <w:t xml:space="preserve"> = AuNominalRemovalTime[ prevNonDiscardablePic ]</w:t>
      </w:r>
      <w:r w:rsidRPr="0052674D">
        <w:rPr>
          <w:noProof/>
          <w:lang w:val="en-CA"/>
        </w:rPr>
        <w:br/>
      </w:r>
      <w:r w:rsidRPr="0052674D">
        <w:rPr>
          <w:noProof/>
          <w:lang w:val="en-CA"/>
        </w:rPr>
        <w:tab/>
        <w:t>tmpCpbRemovalDelay</w:t>
      </w:r>
      <w:r w:rsidRPr="0052674D">
        <w:rPr>
          <w:noProof/>
          <w:color w:val="FF0000"/>
          <w:lang w:val="en-CA"/>
        </w:rPr>
        <w:t>1 = ( </w:t>
      </w:r>
      <w:r w:rsidRPr="0052674D">
        <w:rPr>
          <w:color w:val="FF0000"/>
          <w:lang w:val="en-CA"/>
        </w:rPr>
        <w:t>auCpbRemovalDelayDeltaMinus1 + 1 )</w:t>
      </w:r>
      <w:r w:rsidRPr="0052674D">
        <w:rPr>
          <w:lang w:val="en-CA"/>
        </w:rPr>
        <w:br/>
      </w:r>
      <w:r w:rsidRPr="0052674D">
        <w:rPr>
          <w:noProof/>
          <w:color w:val="FF0000"/>
          <w:lang w:val="en-CA"/>
        </w:rPr>
        <w:tab/>
        <w:t>baseTime2 = AuNominalRemovalTime[ n </w:t>
      </w:r>
      <w:r w:rsidRPr="0052674D">
        <w:rPr>
          <w:color w:val="FF0000"/>
          <w:lang w:val="en-CA"/>
        </w:rPr>
        <w:t>−</w:t>
      </w:r>
      <w:r w:rsidRPr="0052674D">
        <w:rPr>
          <w:noProof/>
          <w:color w:val="FF0000"/>
          <w:lang w:val="en-CA"/>
        </w:rPr>
        <w:t> 1 ]</w:t>
      </w:r>
      <w:r w:rsidRPr="0052674D">
        <w:rPr>
          <w:noProof/>
          <w:color w:val="FF0000"/>
          <w:lang w:val="en-CA"/>
        </w:rPr>
        <w:br/>
      </w:r>
      <w:r w:rsidRPr="0052674D">
        <w:rPr>
          <w:noProof/>
          <w:color w:val="FF0000"/>
          <w:lang w:val="en-CA"/>
        </w:rPr>
        <w:tab/>
        <w:t xml:space="preserve">tmpCpbRemovalDelay2 = </w:t>
      </w:r>
      <w:r w:rsidRPr="0052674D">
        <w:rPr>
          <w:noProof/>
          <w:color w:val="FF0000"/>
          <w:lang w:val="en-CA"/>
        </w:rPr>
        <w:br/>
      </w:r>
      <w:r w:rsidRPr="0052674D">
        <w:rPr>
          <w:noProof/>
          <w:color w:val="FF0000"/>
          <w:lang w:val="en-CA"/>
        </w:rPr>
        <w:tab/>
      </w:r>
      <w:r w:rsidRPr="0052674D">
        <w:rPr>
          <w:noProof/>
          <w:color w:val="FF0000"/>
          <w:lang w:val="en-CA"/>
        </w:rPr>
        <w:tab/>
      </w:r>
      <w:r w:rsidRPr="0052674D">
        <w:rPr>
          <w:color w:val="FF0000"/>
          <w:lang w:val="en-CA"/>
        </w:rPr>
        <w:t>Ceil( ( </w:t>
      </w:r>
      <w:proofErr w:type="spellStart"/>
      <w:r w:rsidRPr="0052674D">
        <w:rPr>
          <w:color w:val="FF0000"/>
          <w:lang w:val="en-CA"/>
        </w:rPr>
        <w:t>InitCpbRemovalDelay</w:t>
      </w:r>
      <w:proofErr w:type="spellEnd"/>
      <w:r w:rsidRPr="0052674D">
        <w:rPr>
          <w:color w:val="FF0000"/>
          <w:lang w:val="en-CA"/>
        </w:rPr>
        <w:t>[ </w:t>
      </w:r>
      <w:proofErr w:type="spellStart"/>
      <w:r w:rsidRPr="0052674D">
        <w:rPr>
          <w:color w:val="FF0000"/>
          <w:lang w:val="en-CA"/>
        </w:rPr>
        <w:t>SchedSelIdx</w:t>
      </w:r>
      <w:proofErr w:type="spellEnd"/>
      <w:r w:rsidRPr="0052674D">
        <w:rPr>
          <w:color w:val="FF0000"/>
          <w:lang w:val="en-CA"/>
        </w:rPr>
        <w:t> ] ÷ 90000 +</w:t>
      </w:r>
      <w:r w:rsidRPr="0052674D">
        <w:rPr>
          <w:color w:val="FF0000"/>
          <w:lang w:val="en-CA"/>
        </w:rPr>
        <w:br/>
      </w:r>
      <w:r w:rsidRPr="0052674D">
        <w:rPr>
          <w:noProof/>
          <w:color w:val="FF0000"/>
          <w:lang w:val="en-CA"/>
        </w:rPr>
        <w:tab/>
      </w:r>
      <w:r w:rsidRPr="0052674D">
        <w:rPr>
          <w:noProof/>
          <w:color w:val="FF0000"/>
          <w:lang w:val="en-CA"/>
        </w:rPr>
        <w:tab/>
      </w:r>
      <w:r w:rsidRPr="0052674D">
        <w:rPr>
          <w:noProof/>
          <w:color w:val="FF0000"/>
          <w:lang w:val="en-CA"/>
        </w:rPr>
        <w:tab/>
        <w:t>AuFinalArrivalTime[ n </w:t>
      </w:r>
      <w:r w:rsidRPr="0052674D">
        <w:rPr>
          <w:color w:val="FF0000"/>
          <w:lang w:val="en-CA"/>
        </w:rPr>
        <w:t>−</w:t>
      </w:r>
      <w:r w:rsidRPr="0052674D">
        <w:rPr>
          <w:noProof/>
          <w:color w:val="FF0000"/>
          <w:lang w:val="en-CA"/>
        </w:rPr>
        <w:t> 1 ] </w:t>
      </w:r>
      <w:r w:rsidRPr="0052674D">
        <w:rPr>
          <w:color w:val="FF0000"/>
          <w:lang w:val="en-CA"/>
        </w:rPr>
        <w:t>− </w:t>
      </w:r>
      <w:proofErr w:type="spellStart"/>
      <w:r w:rsidRPr="0052674D">
        <w:rPr>
          <w:color w:val="FF0000"/>
          <w:lang w:val="en-CA"/>
        </w:rPr>
        <w:t>Au</w:t>
      </w:r>
      <w:r w:rsidRPr="0052674D">
        <w:rPr>
          <w:noProof/>
          <w:color w:val="FF0000"/>
          <w:lang w:val="en-CA"/>
        </w:rPr>
        <w:t>NominalRemovalTime</w:t>
      </w:r>
      <w:proofErr w:type="spellEnd"/>
      <w:r w:rsidRPr="0052674D">
        <w:rPr>
          <w:noProof/>
          <w:color w:val="FF0000"/>
          <w:lang w:val="en-CA"/>
        </w:rPr>
        <w:t>[ n </w:t>
      </w:r>
      <w:r w:rsidRPr="0052674D">
        <w:rPr>
          <w:color w:val="FF0000"/>
          <w:lang w:val="en-CA"/>
        </w:rPr>
        <w:t>−</w:t>
      </w:r>
      <w:r w:rsidRPr="0052674D">
        <w:rPr>
          <w:noProof/>
          <w:color w:val="FF0000"/>
          <w:lang w:val="en-CA"/>
        </w:rPr>
        <w:t> 1 ]</w:t>
      </w:r>
      <w:r w:rsidRPr="0052674D">
        <w:rPr>
          <w:color w:val="FF0000"/>
          <w:lang w:val="en-CA"/>
        </w:rPr>
        <w:t> ) ÷ </w:t>
      </w:r>
      <w:proofErr w:type="spellStart"/>
      <w:r w:rsidRPr="0052674D">
        <w:rPr>
          <w:color w:val="FF0000"/>
          <w:lang w:val="en-CA"/>
        </w:rPr>
        <w:t>ClockTick</w:t>
      </w:r>
      <w:proofErr w:type="spellEnd"/>
      <w:r w:rsidRPr="0052674D">
        <w:rPr>
          <w:color w:val="FF0000"/>
          <w:lang w:val="en-CA"/>
        </w:rPr>
        <w:t> )</w:t>
      </w:r>
      <w:r w:rsidRPr="0052674D">
        <w:rPr>
          <w:lang w:val="en-CA"/>
        </w:rPr>
        <w:tab/>
      </w:r>
      <w:r w:rsidRPr="0052674D">
        <w:rPr>
          <w:noProof/>
          <w:lang w:val="en-CA"/>
        </w:rPr>
        <w:t>(C</w:t>
      </w:r>
      <w:r w:rsidRPr="0052674D">
        <w:rPr>
          <w:noProof/>
          <w:lang w:val="en-CA"/>
        </w:rPr>
        <w:noBreakHyphen/>
        <w:t>10)</w:t>
      </w:r>
      <w:r w:rsidRPr="0052674D">
        <w:rPr>
          <w:lang w:val="en-CA"/>
        </w:rPr>
        <w:br/>
      </w:r>
      <w:r w:rsidRPr="0052674D">
        <w:rPr>
          <w:noProof/>
          <w:color w:val="FF0000"/>
          <w:lang w:val="en-CA"/>
        </w:rPr>
        <w:tab/>
        <w:t>if( baseTime1 + ClockTick *</w:t>
      </w:r>
      <w:r w:rsidRPr="0052674D">
        <w:rPr>
          <w:color w:val="FF0000"/>
          <w:lang w:val="en-CA"/>
        </w:rPr>
        <w:t xml:space="preserve"> </w:t>
      </w:r>
      <w:r w:rsidRPr="0052674D">
        <w:rPr>
          <w:noProof/>
          <w:color w:val="FF0000"/>
          <w:lang w:val="en-CA"/>
        </w:rPr>
        <w:t xml:space="preserve">tmpCpbRemovalDelay1 &lt; </w:t>
      </w:r>
      <w:r w:rsidRPr="0052674D">
        <w:rPr>
          <w:noProof/>
          <w:color w:val="FF0000"/>
          <w:lang w:val="en-CA"/>
        </w:rPr>
        <w:br/>
      </w:r>
      <w:r w:rsidRPr="0052674D">
        <w:rPr>
          <w:noProof/>
          <w:color w:val="FF0000"/>
          <w:lang w:val="en-CA"/>
        </w:rPr>
        <w:tab/>
      </w:r>
      <w:r w:rsidRPr="0052674D">
        <w:rPr>
          <w:noProof/>
          <w:color w:val="FF0000"/>
          <w:lang w:val="en-CA"/>
        </w:rPr>
        <w:tab/>
        <w:t>baseTime2 + ClockTick *</w:t>
      </w:r>
      <w:r w:rsidRPr="0052674D">
        <w:rPr>
          <w:color w:val="FF0000"/>
          <w:lang w:val="en-CA"/>
        </w:rPr>
        <w:t xml:space="preserve"> </w:t>
      </w:r>
      <w:r w:rsidRPr="0052674D">
        <w:rPr>
          <w:noProof/>
          <w:color w:val="FF0000"/>
          <w:lang w:val="en-CA"/>
        </w:rPr>
        <w:t>tmpCpbRemovalDelay2 ) {</w:t>
      </w:r>
      <w:r w:rsidRPr="0052674D">
        <w:rPr>
          <w:noProof/>
          <w:color w:val="FF0000"/>
          <w:lang w:val="en-CA"/>
        </w:rPr>
        <w:br/>
      </w:r>
      <w:r w:rsidRPr="0052674D">
        <w:rPr>
          <w:noProof/>
          <w:color w:val="FF0000"/>
          <w:lang w:val="en-CA"/>
        </w:rPr>
        <w:tab/>
      </w:r>
      <w:r w:rsidRPr="0052674D">
        <w:rPr>
          <w:noProof/>
          <w:color w:val="FF0000"/>
          <w:lang w:val="en-CA"/>
        </w:rPr>
        <w:tab/>
        <w:t>baseTime = baseTime2</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tmpCpbRemovalDelay2</w:t>
      </w:r>
      <w:r w:rsidRPr="0052674D">
        <w:rPr>
          <w:noProof/>
          <w:color w:val="FF0000"/>
          <w:lang w:val="en-CA"/>
        </w:rPr>
        <w:br/>
      </w:r>
      <w:r w:rsidRPr="0052674D">
        <w:rPr>
          <w:noProof/>
          <w:color w:val="FF0000"/>
          <w:lang w:val="en-CA"/>
        </w:rPr>
        <w:tab/>
      </w:r>
      <w:r w:rsidRPr="0052674D">
        <w:rPr>
          <w:color w:val="FF0000"/>
          <w:lang w:val="en-CA"/>
        </w:rPr>
        <w:t>}</w:t>
      </w:r>
      <w:r w:rsidRPr="0052674D">
        <w:rPr>
          <w:noProof/>
          <w:color w:val="FF0000"/>
          <w:lang w:val="en-CA"/>
        </w:rPr>
        <w:t xml:space="preserve"> else {</w:t>
      </w:r>
      <w:r w:rsidRPr="0052674D">
        <w:rPr>
          <w:noProof/>
          <w:color w:val="FF0000"/>
          <w:lang w:val="en-CA"/>
        </w:rPr>
        <w:br/>
      </w:r>
      <w:r w:rsidRPr="0052674D">
        <w:rPr>
          <w:noProof/>
          <w:color w:val="FF0000"/>
          <w:lang w:val="en-CA"/>
        </w:rPr>
        <w:tab/>
      </w:r>
      <w:r w:rsidRPr="0052674D">
        <w:rPr>
          <w:noProof/>
          <w:color w:val="FF0000"/>
          <w:lang w:val="en-CA"/>
        </w:rPr>
        <w:tab/>
        <w:t>baseTime = baseTime1</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tmpCpbRemovalDelay1</w:t>
      </w:r>
      <w:r w:rsidRPr="0052674D">
        <w:rPr>
          <w:noProof/>
          <w:color w:val="FF0000"/>
          <w:lang w:val="en-CA"/>
        </w:rPr>
        <w:br/>
      </w:r>
      <w:r w:rsidRPr="0052674D">
        <w:rPr>
          <w:noProof/>
          <w:color w:val="FF0000"/>
          <w:lang w:val="en-CA"/>
        </w:rPr>
        <w:tab/>
      </w:r>
      <w:r w:rsidRPr="0052674D">
        <w:rPr>
          <w:color w:val="FF0000"/>
          <w:lang w:val="en-CA"/>
        </w:rPr>
        <w:t>}</w:t>
      </w:r>
      <w:r w:rsidRPr="0052674D">
        <w:rPr>
          <w:lang w:val="en-CA"/>
        </w:rPr>
        <w:br/>
        <w:t>}</w:t>
      </w:r>
      <w:r w:rsidRPr="0052674D">
        <w:rPr>
          <w:lang w:val="en-CA"/>
        </w:rPr>
        <w:br/>
      </w:r>
      <w:r w:rsidRPr="0052674D">
        <w:rPr>
          <w:noProof/>
          <w:lang w:val="en-CA"/>
        </w:rPr>
        <w:t>AuNominalRemovalTime[ n ] = baseTime + ClockTick * (</w:t>
      </w:r>
      <w:r w:rsidRPr="0052674D">
        <w:rPr>
          <w:noProof/>
          <w:color w:val="000000" w:themeColor="text1"/>
          <w:lang w:val="en-CA"/>
        </w:rPr>
        <w:t>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0DCE8A1E" w14:textId="25E4C7D6" w:rsidR="0052674D" w:rsidRPr="0052674D" w:rsidRDefault="0052674D" w:rsidP="0052674D">
      <w:pPr>
        <w:pStyle w:val="Heading2"/>
        <w:rPr>
          <w:lang w:val="en-CA"/>
        </w:rPr>
      </w:pPr>
      <w:r w:rsidRPr="0052674D">
        <w:rPr>
          <w:lang w:val="en-CA"/>
        </w:rPr>
        <w:t>On filtering process for chroma block edges</w:t>
      </w:r>
    </w:p>
    <w:p w14:paraId="47954D7B" w14:textId="4185551B" w:rsidR="0052674D" w:rsidRPr="0052674D" w:rsidRDefault="0052674D" w:rsidP="0052674D">
      <w:pPr>
        <w:pStyle w:val="Heading3"/>
        <w:rPr>
          <w:lang w:val="en-CA"/>
        </w:rPr>
      </w:pPr>
      <w:r w:rsidRPr="0052674D">
        <w:rPr>
          <w:lang w:val="en-CA"/>
        </w:rPr>
        <w:t>Status</w:t>
      </w:r>
    </w:p>
    <w:p w14:paraId="331EC3BA" w14:textId="4393744B" w:rsidR="0052674D" w:rsidRPr="0052674D" w:rsidRDefault="0052674D" w:rsidP="0052674D">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44382BE2" w14:textId="66554EC1" w:rsidR="0052674D" w:rsidRPr="0052674D" w:rsidRDefault="0040193E" w:rsidP="0052674D">
      <w:pPr>
        <w:pStyle w:val="Heading3"/>
        <w:rPr>
          <w:lang w:val="en-CA"/>
        </w:rPr>
      </w:pPr>
      <w:r>
        <w:rPr>
          <w:lang w:val="en-CA"/>
        </w:rPr>
        <w:t>B</w:t>
      </w:r>
      <w:r w:rsidR="0052674D" w:rsidRPr="0052674D">
        <w:rPr>
          <w:lang w:val="en-CA"/>
        </w:rPr>
        <w:t>ug fix</w:t>
      </w:r>
    </w:p>
    <w:p w14:paraId="32005DCF" w14:textId="77777777" w:rsidR="0052674D" w:rsidRPr="0052674D" w:rsidRDefault="0052674D" w:rsidP="0052674D">
      <w:pPr>
        <w:rPr>
          <w:i/>
          <w:iCs/>
          <w:lang w:val="en-CA"/>
        </w:rPr>
      </w:pPr>
      <w:r w:rsidRPr="0052674D">
        <w:rPr>
          <w:i/>
          <w:lang w:val="en-CA"/>
        </w:rPr>
        <w:t xml:space="preserve">In </w:t>
      </w:r>
      <w:r w:rsidRPr="0052674D">
        <w:rPr>
          <w:i/>
          <w:iCs/>
          <w:lang w:val="en-CA"/>
        </w:rPr>
        <w:t>8.7.2.5.5 (Filtering process for chroma block edges), change the following:</w:t>
      </w:r>
    </w:p>
    <w:p w14:paraId="531BABDC" w14:textId="0CEFE967" w:rsidR="0052674D" w:rsidRPr="0052674D" w:rsidRDefault="0052674D" w:rsidP="0052674D">
      <w:pPr>
        <w:ind w:left="360"/>
        <w:rPr>
          <w:noProof/>
          <w:sz w:val="20"/>
          <w:lang w:val="en-CA" w:eastAsia="ko-KR"/>
        </w:rPr>
      </w:pPr>
      <w:r w:rsidRPr="0052674D">
        <w:rPr>
          <w:sz w:val="20"/>
          <w:lang w:val="en-CA" w:eastAsia="ko-KR"/>
        </w:rPr>
        <w:t xml:space="preserve">If </w:t>
      </w:r>
      <w:proofErr w:type="spellStart"/>
      <w:r w:rsidRPr="0052674D">
        <w:rPr>
          <w:sz w:val="20"/>
          <w:lang w:val="en-CA" w:eastAsia="ko-KR"/>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as specified in </w:t>
      </w:r>
      <w:r w:rsidRPr="0052674D">
        <w:rPr>
          <w:bCs/>
          <w:noProof/>
          <w:sz w:val="20"/>
          <w:lang w:val="en-CA"/>
        </w:rPr>
        <w:t>Table </w:t>
      </w:r>
      <w:r w:rsidRPr="0052674D">
        <w:rPr>
          <w:noProof/>
          <w:sz w:val="20"/>
          <w:cs/>
          <w:lang w:val="en-CA"/>
        </w:rPr>
        <w:t>‎</w:t>
      </w:r>
      <w:r w:rsidRPr="0052674D">
        <w:rPr>
          <w:noProof/>
          <w:sz w:val="20"/>
          <w:lang w:val="en-CA"/>
        </w:rPr>
        <w:t>8</w:t>
      </w:r>
      <w:r w:rsidRPr="0052674D">
        <w:rPr>
          <w:noProof/>
          <w:sz w:val="20"/>
          <w:lang w:val="en-CA"/>
        </w:rPr>
        <w:noBreakHyphen/>
        <w:t>10</w:t>
      </w:r>
      <w:r w:rsidRPr="0052674D">
        <w:rPr>
          <w:noProof/>
          <w:sz w:val="20"/>
          <w:lang w:val="en-CA" w:eastAsia="ko-KR"/>
        </w:rPr>
        <w:t xml:space="preserve"> based on the index qPi derived as follows:</w:t>
      </w:r>
    </w:p>
    <w:p w14:paraId="679CF2B5" w14:textId="2CFD5835"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
      </w:pPr>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w:t>
      </w:r>
      <w:r w:rsidRPr="0052674D">
        <w:rPr>
          <w:noProof/>
          <w:szCs w:val="20"/>
          <w:cs/>
          <w:lang w:val="en-CA"/>
        </w:rPr>
        <w:t>‎</w:t>
      </w:r>
      <w:r w:rsidRPr="0052674D">
        <w:rPr>
          <w:noProof/>
          <w:szCs w:val="20"/>
          <w:lang w:val="en-CA"/>
        </w:rPr>
        <w:t>8</w:t>
      </w:r>
      <w:r w:rsidRPr="0052674D">
        <w:rPr>
          <w:noProof/>
          <w:szCs w:val="20"/>
          <w:lang w:val="en-CA"/>
        </w:rPr>
        <w:noBreakHyphen/>
        <w:t>384)</w:t>
      </w:r>
    </w:p>
    <w:p w14:paraId="0B17F727" w14:textId="77777777" w:rsidR="0052674D" w:rsidRPr="0052674D" w:rsidRDefault="0052674D" w:rsidP="0052674D">
      <w:pPr>
        <w:ind w:left="360"/>
        <w:rPr>
          <w:sz w:val="20"/>
          <w:lang w:val="en-CA" w:eastAsia="ko-KR"/>
        </w:rPr>
      </w:pP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w:t>
      </w:r>
      <w:proofErr w:type="gramStart"/>
      <w:r w:rsidRPr="0052674D">
        <w:rPr>
          <w:sz w:val="20"/>
          <w:lang w:val="en-CA" w:eastAsia="ko-KR"/>
        </w:rPr>
        <w:t>Min( </w:t>
      </w:r>
      <w:proofErr w:type="spellStart"/>
      <w:r w:rsidRPr="0052674D">
        <w:rPr>
          <w:sz w:val="20"/>
          <w:lang w:val="en-CA" w:eastAsia="ko-KR"/>
        </w:rPr>
        <w:t>qPi</w:t>
      </w:r>
      <w:proofErr w:type="spellEnd"/>
      <w:proofErr w:type="gramEnd"/>
      <w:r w:rsidRPr="0052674D">
        <w:rPr>
          <w:sz w:val="20"/>
          <w:lang w:val="en-CA" w:eastAsia="ko-KR"/>
        </w:rPr>
        <w:t>, 51 ).</w:t>
      </w:r>
    </w:p>
    <w:p w14:paraId="31714E23" w14:textId="77777777" w:rsidR="0052674D" w:rsidRPr="0052674D" w:rsidRDefault="0052674D" w:rsidP="0052674D">
      <w:pPr>
        <w:rPr>
          <w:i/>
          <w:lang w:val="en-CA"/>
        </w:rPr>
      </w:pPr>
      <w:r w:rsidRPr="0052674D">
        <w:rPr>
          <w:i/>
          <w:lang w:val="en-CA"/>
        </w:rPr>
        <w:t>to</w:t>
      </w:r>
    </w:p>
    <w:p w14:paraId="62CF6CAE" w14:textId="77777777" w:rsidR="0052674D" w:rsidRPr="0052674D" w:rsidRDefault="0052674D" w:rsidP="0052674D">
      <w:pPr>
        <w:ind w:left="360"/>
        <w:rPr>
          <w:noProof/>
          <w:sz w:val="20"/>
          <w:lang w:val="en-CA" w:eastAsia="ko-KR"/>
        </w:rPr>
      </w:pPr>
      <w:r w:rsidRPr="0052674D">
        <w:rPr>
          <w:noProof/>
          <w:sz w:val="20"/>
          <w:lang w:val="en-CA" w:eastAsia="ko-KR"/>
        </w:rPr>
        <w:t>The index qPi derived as follows:</w:t>
      </w:r>
    </w:p>
    <w:p w14:paraId="4A89327E" w14:textId="614E5380"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
      </w:pPr>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(8</w:t>
      </w:r>
      <w:r w:rsidRPr="0052674D">
        <w:rPr>
          <w:noProof/>
          <w:szCs w:val="20"/>
          <w:lang w:val="en-CA"/>
        </w:rPr>
        <w:noBreakHyphen/>
        <w:t>384)</w:t>
      </w:r>
    </w:p>
    <w:p w14:paraId="0C62D91A" w14:textId="77777777" w:rsidR="0052674D" w:rsidRPr="0052674D" w:rsidRDefault="0052674D" w:rsidP="0052674D">
      <w:pPr>
        <w:ind w:left="360"/>
        <w:rPr>
          <w:rFonts w:eastAsia="Times New Roman"/>
          <w:sz w:val="20"/>
          <w:lang w:val="en-CA"/>
        </w:rPr>
      </w:pPr>
      <w:r w:rsidRPr="0052674D">
        <w:rPr>
          <w:rFonts w:eastAsia="Times New Roman"/>
          <w:sz w:val="20"/>
          <w:lang w:val="en-CA"/>
        </w:rPr>
        <w:t xml:space="preserve">The variable </w:t>
      </w:r>
      <w:proofErr w:type="spellStart"/>
      <w:r w:rsidRPr="0052674D">
        <w:rPr>
          <w:rFonts w:eastAsia="Times New Roman"/>
          <w:sz w:val="20"/>
          <w:lang w:val="en-CA"/>
        </w:rPr>
        <w:t>Qp</w:t>
      </w:r>
      <w:r w:rsidRPr="0052674D">
        <w:rPr>
          <w:rFonts w:eastAsia="Times New Roman"/>
          <w:sz w:val="20"/>
          <w:vertAlign w:val="subscript"/>
          <w:lang w:val="en-CA"/>
        </w:rPr>
        <w:t>C</w:t>
      </w:r>
      <w:proofErr w:type="spellEnd"/>
      <w:r w:rsidRPr="0052674D">
        <w:rPr>
          <w:rFonts w:eastAsia="Times New Roman"/>
          <w:sz w:val="20"/>
          <w:lang w:val="en-CA"/>
        </w:rPr>
        <w:t xml:space="preserve"> is derived as follows:</w:t>
      </w:r>
    </w:p>
    <w:p w14:paraId="472F7F4E" w14:textId="57383BC2" w:rsidR="0052674D" w:rsidRPr="0052674D" w:rsidRDefault="0052674D" w:rsidP="0052674D">
      <w:pPr>
        <w:tabs>
          <w:tab w:val="left" w:pos="284"/>
        </w:tabs>
        <w:ind w:left="644" w:hanging="284"/>
        <w:rPr>
          <w:sz w:val="20"/>
          <w:lang w:val="en-CA" w:eastAsia="ko-KR"/>
        </w:rPr>
      </w:pPr>
      <w:r w:rsidRPr="0052674D">
        <w:rPr>
          <w:noProof/>
          <w:sz w:val="20"/>
          <w:lang w:val="en-CA"/>
        </w:rPr>
        <w:t>–</w:t>
      </w:r>
      <w:r w:rsidRPr="0052674D">
        <w:rPr>
          <w:noProof/>
          <w:sz w:val="20"/>
          <w:lang w:val="en-CA"/>
        </w:rPr>
        <w:tab/>
      </w:r>
      <w:r w:rsidRPr="0052674D">
        <w:rPr>
          <w:sz w:val="20"/>
          <w:lang w:val="en-CA" w:eastAsia="ko-KR"/>
        </w:rPr>
        <w:t xml:space="preserve">If </w:t>
      </w:r>
      <w:proofErr w:type="spellStart"/>
      <w:r w:rsidRPr="0052674D">
        <w:rPr>
          <w:rFonts w:eastAsia="Times New Roman"/>
          <w:sz w:val="20"/>
          <w:lang w:val="en-CA"/>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w:t>
      </w:r>
      <w:r w:rsidRPr="0052674D">
        <w:rPr>
          <w:rFonts w:eastAsia="Times New Roman"/>
          <w:sz w:val="20"/>
          <w:lang w:val="en-CA"/>
        </w:rPr>
        <w:t xml:space="preserve">based on </w:t>
      </w:r>
      <w:proofErr w:type="spellStart"/>
      <w:r w:rsidRPr="0052674D">
        <w:rPr>
          <w:rFonts w:eastAsia="Times New Roman"/>
          <w:sz w:val="20"/>
          <w:lang w:val="en-CA"/>
        </w:rPr>
        <w:t>qPi</w:t>
      </w:r>
      <w:proofErr w:type="spellEnd"/>
      <w:r w:rsidRPr="0052674D">
        <w:rPr>
          <w:rFonts w:eastAsia="Times New Roman"/>
          <w:sz w:val="20"/>
          <w:lang w:val="en-CA"/>
        </w:rPr>
        <w:t xml:space="preserve"> </w:t>
      </w:r>
      <w:r w:rsidRPr="0052674D">
        <w:rPr>
          <w:noProof/>
          <w:sz w:val="20"/>
          <w:lang w:val="en-CA" w:eastAsia="ko-KR"/>
        </w:rPr>
        <w:t xml:space="preserve">as specified in </w:t>
      </w:r>
      <w:r w:rsidRPr="0052674D">
        <w:rPr>
          <w:bCs/>
          <w:noProof/>
          <w:sz w:val="20"/>
          <w:lang w:val="en-CA"/>
        </w:rPr>
        <w:t>Table 8</w:t>
      </w:r>
      <w:r w:rsidRPr="0052674D">
        <w:rPr>
          <w:bCs/>
          <w:noProof/>
          <w:sz w:val="20"/>
          <w:lang w:val="en-CA"/>
        </w:rPr>
        <w:noBreakHyphen/>
        <w:t>10</w:t>
      </w:r>
      <w:r w:rsidRPr="0052674D">
        <w:rPr>
          <w:sz w:val="20"/>
          <w:lang w:val="en-CA"/>
        </w:rPr>
        <w:t>.</w:t>
      </w:r>
    </w:p>
    <w:p w14:paraId="0433AA68" w14:textId="77777777" w:rsidR="0052674D" w:rsidRPr="0052674D" w:rsidRDefault="0052674D" w:rsidP="0052674D">
      <w:pPr>
        <w:tabs>
          <w:tab w:val="left" w:pos="284"/>
        </w:tabs>
        <w:ind w:left="644" w:hanging="284"/>
        <w:rPr>
          <w:sz w:val="20"/>
          <w:lang w:val="en-CA" w:eastAsia="ko-KR"/>
        </w:rPr>
      </w:pPr>
      <w:r w:rsidRPr="0052674D">
        <w:rPr>
          <w:noProof/>
          <w:sz w:val="20"/>
          <w:lang w:val="en-CA"/>
        </w:rPr>
        <w:t>–</w:t>
      </w:r>
      <w:r w:rsidRPr="0052674D">
        <w:rPr>
          <w:noProof/>
          <w:sz w:val="20"/>
          <w:lang w:val="en-CA"/>
        </w:rPr>
        <w:tab/>
      </w: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w:t>
      </w:r>
      <w:proofErr w:type="gramStart"/>
      <w:r w:rsidRPr="0052674D">
        <w:rPr>
          <w:sz w:val="20"/>
          <w:lang w:val="en-CA" w:eastAsia="ko-KR"/>
        </w:rPr>
        <w:t>Min( </w:t>
      </w:r>
      <w:proofErr w:type="spellStart"/>
      <w:r w:rsidRPr="0052674D">
        <w:rPr>
          <w:sz w:val="20"/>
          <w:lang w:val="en-CA" w:eastAsia="ko-KR"/>
        </w:rPr>
        <w:t>qPi</w:t>
      </w:r>
      <w:proofErr w:type="spellEnd"/>
      <w:proofErr w:type="gramEnd"/>
      <w:r w:rsidRPr="0052674D">
        <w:rPr>
          <w:sz w:val="20"/>
          <w:lang w:val="en-CA" w:eastAsia="ko-KR"/>
        </w:rPr>
        <w:t>, 51 ).</w:t>
      </w:r>
    </w:p>
    <w:p w14:paraId="0F009D50" w14:textId="652A8DC5" w:rsidR="0040193E" w:rsidRPr="0052674D" w:rsidRDefault="0040193E" w:rsidP="0040193E">
      <w:pPr>
        <w:pStyle w:val="Heading2"/>
        <w:rPr>
          <w:lang w:val="en-CA"/>
        </w:rPr>
      </w:pPr>
      <w:r w:rsidRPr="0052674D">
        <w:rPr>
          <w:lang w:val="en-CA"/>
        </w:rPr>
        <w:lastRenderedPageBreak/>
        <w:t xml:space="preserve">On </w:t>
      </w:r>
      <w:r>
        <w:rPr>
          <w:lang w:val="en-CA"/>
        </w:rPr>
        <w:t xml:space="preserve">semantics of </w:t>
      </w:r>
      <w:proofErr w:type="spellStart"/>
      <w:r w:rsidRPr="00DC44C1">
        <w:t>nal_hrd_parameters_present_flag</w:t>
      </w:r>
      <w:proofErr w:type="spellEnd"/>
      <w:r>
        <w:t xml:space="preserve"> and </w:t>
      </w:r>
      <w:proofErr w:type="spellStart"/>
      <w:r w:rsidRPr="00DC44C1">
        <w:t>vcl_hrd_parameters_present_flag</w:t>
      </w:r>
      <w:proofErr w:type="spellEnd"/>
    </w:p>
    <w:p w14:paraId="259FBCE9" w14:textId="77777777" w:rsidR="0040193E" w:rsidRPr="0052674D" w:rsidRDefault="0040193E" w:rsidP="0040193E">
      <w:pPr>
        <w:pStyle w:val="Heading3"/>
        <w:rPr>
          <w:lang w:val="en-CA"/>
        </w:rPr>
      </w:pPr>
      <w:r w:rsidRPr="0052674D">
        <w:rPr>
          <w:lang w:val="en-CA"/>
        </w:rPr>
        <w:t>Status</w:t>
      </w:r>
    </w:p>
    <w:p w14:paraId="7C1F0EFB" w14:textId="77777777" w:rsidR="0040193E" w:rsidRPr="0052674D" w:rsidRDefault="0040193E" w:rsidP="0040193E">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4E8EB94E" w14:textId="3BFD6819" w:rsidR="0040193E" w:rsidRPr="0052674D" w:rsidRDefault="0040193E" w:rsidP="0040193E">
      <w:pPr>
        <w:pStyle w:val="Heading3"/>
        <w:rPr>
          <w:lang w:val="en-CA"/>
        </w:rPr>
      </w:pPr>
      <w:r>
        <w:rPr>
          <w:lang w:val="en-CA"/>
        </w:rPr>
        <w:t>B</w:t>
      </w:r>
      <w:r w:rsidRPr="0052674D">
        <w:rPr>
          <w:lang w:val="en-CA"/>
        </w:rPr>
        <w:t>ug fix</w:t>
      </w:r>
      <w:r w:rsidR="000B5630">
        <w:rPr>
          <w:lang w:val="en-CA"/>
        </w:rPr>
        <w:t>es</w:t>
      </w:r>
    </w:p>
    <w:p w14:paraId="588EF97A" w14:textId="77777777" w:rsidR="0040193E" w:rsidRPr="0052674D" w:rsidRDefault="0040193E" w:rsidP="000B5630">
      <w:pPr>
        <w:pStyle w:val="ListParagraph"/>
        <w:keepNext/>
        <w:numPr>
          <w:ilvl w:val="0"/>
          <w:numId w:val="46"/>
        </w:numPr>
        <w:tabs>
          <w:tab w:val="clear" w:pos="360"/>
          <w:tab w:val="clear" w:pos="720"/>
          <w:tab w:val="clear" w:pos="1080"/>
          <w:tab w:val="clear" w:pos="1440"/>
        </w:tabs>
        <w:overflowPunct/>
        <w:autoSpaceDE/>
        <w:autoSpaceDN/>
        <w:adjustRightInd/>
        <w:contextualSpacing w:val="0"/>
        <w:textAlignment w:val="auto"/>
        <w:rPr>
          <w:i/>
          <w:iCs/>
          <w:lang w:val="en-CA"/>
        </w:rPr>
      </w:pPr>
      <w:r w:rsidRPr="0052674D">
        <w:rPr>
          <w:i/>
          <w:lang w:val="en-CA"/>
        </w:rPr>
        <w:t xml:space="preserve">In </w:t>
      </w:r>
      <w:r w:rsidRPr="0040193E">
        <w:rPr>
          <w:i/>
          <w:lang w:val="en-CA"/>
        </w:rPr>
        <w:t>E.3.2</w:t>
      </w:r>
      <w:r>
        <w:rPr>
          <w:i/>
          <w:lang w:val="en-CA"/>
        </w:rPr>
        <w:t xml:space="preserve"> (</w:t>
      </w:r>
      <w:r w:rsidRPr="0040193E">
        <w:rPr>
          <w:i/>
          <w:lang w:val="en-CA"/>
        </w:rPr>
        <w:t>HRD parameters semantics</w:t>
      </w:r>
      <w:r>
        <w:rPr>
          <w:i/>
          <w:lang w:val="en-CA"/>
        </w:rPr>
        <w:t xml:space="preserve">), change </w:t>
      </w:r>
      <w:r w:rsidRPr="0052674D">
        <w:rPr>
          <w:i/>
          <w:iCs/>
          <w:lang w:val="en-CA"/>
        </w:rPr>
        <w:t>the following:</w:t>
      </w:r>
    </w:p>
    <w:p w14:paraId="0005B117"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rFonts w:eastAsia="SimSun"/>
          <w:noProof/>
          <w:sz w:val="20"/>
          <w:lang w:val="en-GB"/>
        </w:rPr>
      </w:pPr>
      <w:r w:rsidRPr="0040193E">
        <w:rPr>
          <w:rFonts w:eastAsia="SimSun"/>
          <w:b/>
          <w:noProof/>
          <w:sz w:val="20"/>
          <w:lang w:val="en-GB"/>
        </w:rPr>
        <w:t>nal_hrd_parameters_present_flag</w:t>
      </w:r>
      <w:r w:rsidRPr="0040193E">
        <w:rPr>
          <w:rFonts w:eastAsia="SimSun"/>
          <w:noProof/>
          <w:sz w:val="20"/>
          <w:lang w:val="en-GB"/>
        </w:rPr>
        <w:t xml:space="preserve"> equal to 1 specifies that NAL HRD parameters (pertaining to Type II bitstream conformance) are present in the hrd_parameters( ) syntax structure. nal_hrd_parameters_present_flag equal to 0 specifies that NAL HRD parameters are not present in the hrd_parameters( ) syntax structure.</w:t>
      </w:r>
    </w:p>
    <w:p w14:paraId="756764D1" w14:textId="77777777" w:rsidR="0040193E" w:rsidRPr="0040193E" w:rsidRDefault="0040193E" w:rsidP="0040193E">
      <w:pPr>
        <w:tabs>
          <w:tab w:val="clear" w:pos="360"/>
          <w:tab w:val="clear" w:pos="720"/>
          <w:tab w:val="clear" w:pos="1080"/>
          <w:tab w:val="clear" w:pos="1440"/>
        </w:tabs>
        <w:spacing w:before="60"/>
        <w:ind w:left="568"/>
        <w:jc w:val="both"/>
        <w:rPr>
          <w:rFonts w:eastAsia="SimSun"/>
          <w:noProof/>
          <w:sz w:val="18"/>
          <w:lang w:val="en-GB"/>
        </w:rPr>
      </w:pPr>
      <w:r w:rsidRPr="0040193E">
        <w:rPr>
          <w:rFonts w:eastAsia="SimSun"/>
          <w:noProof/>
          <w:sz w:val="18"/>
          <w:lang w:val="en-GB"/>
        </w:rPr>
        <w:t>NOTE 1 – When nal_hrd_parameters_present_flag is equal to 0, the conformance of the bitstream cannot be verified without provision of the NAL HRD parameters and all buffering period and picture timing SEI messages, by some means not specified in this Specification.</w:t>
      </w:r>
    </w:p>
    <w:p w14:paraId="1A939F3D" w14:textId="77777777" w:rsidR="0040193E" w:rsidRPr="0040193E" w:rsidRDefault="0040193E" w:rsidP="0040193E">
      <w:pPr>
        <w:rPr>
          <w:i/>
          <w:iCs/>
          <w:lang w:val="en-CA"/>
        </w:rPr>
      </w:pPr>
      <w:r w:rsidRPr="0040193E">
        <w:rPr>
          <w:i/>
          <w:iCs/>
          <w:lang w:val="en-CA"/>
        </w:rPr>
        <w:t>to</w:t>
      </w:r>
    </w:p>
    <w:p w14:paraId="2C50AB6C"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rFonts w:eastAsia="SimSun"/>
          <w:noProof/>
          <w:sz w:val="20"/>
          <w:lang w:val="en-GB"/>
        </w:rPr>
      </w:pPr>
      <w:r w:rsidRPr="0040193E">
        <w:rPr>
          <w:rFonts w:eastAsia="SimSun"/>
          <w:b/>
          <w:noProof/>
          <w:sz w:val="20"/>
          <w:lang w:val="en-GB"/>
        </w:rPr>
        <w:t>nal_hrd_parameters_present_flag</w:t>
      </w:r>
      <w:r w:rsidRPr="0040193E">
        <w:rPr>
          <w:rFonts w:eastAsia="SimSun"/>
          <w:noProof/>
          <w:sz w:val="20"/>
          <w:lang w:val="en-GB"/>
        </w:rPr>
        <w:t xml:space="preserve"> equal to 1 specifies that NAL HRD parameters (pertaining to the Type II bitstream conformance point) are present in the hrd_parameters( ) syntax structure. nal_hrd_parameters_present_flag equal to 0 specifies that NAL HRD parameters are not present in the hrd_parameters( ) syntax structure.</w:t>
      </w:r>
    </w:p>
    <w:p w14:paraId="2DCD13EB" w14:textId="0F6AE3A0" w:rsidR="0040193E" w:rsidRPr="0040193E" w:rsidRDefault="0040193E" w:rsidP="0040193E">
      <w:pPr>
        <w:tabs>
          <w:tab w:val="clear" w:pos="360"/>
          <w:tab w:val="clear" w:pos="720"/>
          <w:tab w:val="clear" w:pos="1080"/>
          <w:tab w:val="clear" w:pos="1440"/>
        </w:tabs>
        <w:spacing w:before="60"/>
        <w:ind w:left="568"/>
        <w:jc w:val="both"/>
        <w:rPr>
          <w:rFonts w:eastAsia="SimSun"/>
          <w:noProof/>
          <w:sz w:val="18"/>
          <w:lang w:val="en-GB"/>
        </w:rPr>
      </w:pPr>
      <w:r w:rsidRPr="0040193E">
        <w:rPr>
          <w:rFonts w:eastAsia="SimSun"/>
          <w:noProof/>
          <w:sz w:val="18"/>
          <w:lang w:val="en-GB"/>
        </w:rPr>
        <w:t>NOTE 1 – When nal_hrd_parameters_present_flag is equal to 0, the conformance of the bitstream cannot be verified without provision of the NAL HRD parameters and all buffering period SEI messages, and, when vcl_hrd_parameters_present_flag is also equal to 0, all picture timing and decoding unit information SEI messages, by some means not specified in this Specification.</w:t>
      </w:r>
    </w:p>
    <w:p w14:paraId="038DF200" w14:textId="77777777" w:rsidR="0040193E" w:rsidRPr="0052674D" w:rsidRDefault="0040193E" w:rsidP="000B5630">
      <w:pPr>
        <w:pStyle w:val="ListParagraph"/>
        <w:keepNext/>
        <w:numPr>
          <w:ilvl w:val="0"/>
          <w:numId w:val="46"/>
        </w:numPr>
        <w:tabs>
          <w:tab w:val="clear" w:pos="360"/>
          <w:tab w:val="clear" w:pos="720"/>
          <w:tab w:val="clear" w:pos="1080"/>
          <w:tab w:val="clear" w:pos="1440"/>
        </w:tabs>
        <w:overflowPunct/>
        <w:autoSpaceDE/>
        <w:autoSpaceDN/>
        <w:adjustRightInd/>
        <w:contextualSpacing w:val="0"/>
        <w:textAlignment w:val="auto"/>
        <w:rPr>
          <w:i/>
          <w:iCs/>
          <w:lang w:val="en-CA"/>
        </w:rPr>
      </w:pPr>
      <w:r w:rsidRPr="0052674D">
        <w:rPr>
          <w:i/>
          <w:lang w:val="en-CA"/>
        </w:rPr>
        <w:t xml:space="preserve">In </w:t>
      </w:r>
      <w:r w:rsidRPr="0040193E">
        <w:rPr>
          <w:i/>
          <w:lang w:val="en-CA"/>
        </w:rPr>
        <w:t>E.3.2</w:t>
      </w:r>
      <w:r>
        <w:rPr>
          <w:i/>
          <w:lang w:val="en-CA"/>
        </w:rPr>
        <w:t xml:space="preserve"> (</w:t>
      </w:r>
      <w:r w:rsidRPr="0040193E">
        <w:rPr>
          <w:i/>
          <w:lang w:val="en-CA"/>
        </w:rPr>
        <w:t>HRD parameters semantics</w:t>
      </w:r>
      <w:r>
        <w:rPr>
          <w:i/>
          <w:lang w:val="en-CA"/>
        </w:rPr>
        <w:t xml:space="preserve">), change </w:t>
      </w:r>
      <w:r w:rsidRPr="0052674D">
        <w:rPr>
          <w:i/>
          <w:iCs/>
          <w:lang w:val="en-CA"/>
        </w:rPr>
        <w:t>the following:</w:t>
      </w:r>
    </w:p>
    <w:p w14:paraId="778995D4"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rFonts w:eastAsia="SimSun"/>
          <w:noProof/>
          <w:sz w:val="20"/>
          <w:lang w:val="en-GB"/>
        </w:rPr>
      </w:pPr>
      <w:r w:rsidRPr="0040193E">
        <w:rPr>
          <w:rFonts w:eastAsia="SimSun"/>
          <w:b/>
          <w:noProof/>
          <w:sz w:val="20"/>
          <w:lang w:val="en-GB"/>
        </w:rPr>
        <w:t>vcl_hrd_parameters_present_flag</w:t>
      </w:r>
      <w:r w:rsidRPr="0040193E">
        <w:rPr>
          <w:rFonts w:eastAsia="SimSun"/>
          <w:noProof/>
          <w:sz w:val="20"/>
          <w:lang w:val="en-GB"/>
        </w:rPr>
        <w:t xml:space="preserve"> equal to 1 specifies that VCL HRD parameters (pertaining to all bitstream conformance) are present in the hrd_parameters( ) syntax structure. vcl_hrd_parameters_present_flag equal to 0 specifies that VCL HRD parameters are not present in the hrd_parameters( ) syntax structure.</w:t>
      </w:r>
    </w:p>
    <w:p w14:paraId="7445F02E" w14:textId="03DD6CE6" w:rsidR="0040193E" w:rsidRPr="0040193E" w:rsidRDefault="0040193E" w:rsidP="0040193E">
      <w:pPr>
        <w:tabs>
          <w:tab w:val="clear" w:pos="360"/>
          <w:tab w:val="clear" w:pos="720"/>
          <w:tab w:val="clear" w:pos="1080"/>
          <w:tab w:val="clear" w:pos="1440"/>
        </w:tabs>
        <w:spacing w:before="60"/>
        <w:ind w:left="284"/>
        <w:jc w:val="both"/>
        <w:rPr>
          <w:rFonts w:eastAsia="SimSun"/>
          <w:noProof/>
          <w:sz w:val="18"/>
          <w:lang w:val="en-GB"/>
        </w:rPr>
      </w:pPr>
      <w:r w:rsidRPr="0040193E">
        <w:rPr>
          <w:rFonts w:eastAsia="SimSun"/>
          <w:noProof/>
          <w:sz w:val="18"/>
          <w:lang w:val="en-GB"/>
        </w:rPr>
        <w:t>NOTE 2 – When vcl_hrd_parameters_present_flag is equal to 0, the conformance of the bitstream cannot be verified without provision of the VCL HRD parameters and all buffering period and picture timing SEI messages, by some means not specified in this Specification.</w:t>
      </w:r>
    </w:p>
    <w:p w14:paraId="3A1C12D1" w14:textId="77777777" w:rsidR="0040193E" w:rsidRPr="00701CE3" w:rsidRDefault="0040193E" w:rsidP="0040193E">
      <w:pPr>
        <w:rPr>
          <w:i/>
          <w:iCs/>
          <w:lang w:val="en-CA"/>
        </w:rPr>
      </w:pPr>
      <w:r w:rsidRPr="00701CE3">
        <w:rPr>
          <w:i/>
          <w:iCs/>
          <w:lang w:val="en-CA"/>
        </w:rPr>
        <w:t>to</w:t>
      </w:r>
    </w:p>
    <w:p w14:paraId="620AAA60"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rFonts w:eastAsia="SimSun"/>
          <w:noProof/>
          <w:sz w:val="20"/>
          <w:lang w:val="en-GB"/>
        </w:rPr>
      </w:pPr>
      <w:r w:rsidRPr="0040193E">
        <w:rPr>
          <w:rFonts w:eastAsia="SimSun"/>
          <w:b/>
          <w:noProof/>
          <w:sz w:val="20"/>
          <w:lang w:val="en-GB"/>
        </w:rPr>
        <w:t>vcl_hrd_parameters_present_flag</w:t>
      </w:r>
      <w:r w:rsidRPr="0040193E">
        <w:rPr>
          <w:rFonts w:eastAsia="SimSun"/>
          <w:noProof/>
          <w:sz w:val="20"/>
          <w:lang w:val="en-GB"/>
        </w:rPr>
        <w:t xml:space="preserve"> equal to 1 specifies that VCL HRD parameters (pertaining to the Type I bitstream conformance point) are present in the hrd_parameters( ) syntax structure. vcl_hrd_parameters_present_flag equal to 0 specifies that VCL HRD parameters are not present in the hrd_parameters( ) syntax structure.</w:t>
      </w:r>
    </w:p>
    <w:p w14:paraId="4E370588" w14:textId="14387E5E" w:rsidR="0040193E" w:rsidRPr="0040193E" w:rsidRDefault="0040193E" w:rsidP="0040193E">
      <w:pPr>
        <w:tabs>
          <w:tab w:val="clear" w:pos="360"/>
          <w:tab w:val="clear" w:pos="720"/>
          <w:tab w:val="clear" w:pos="1080"/>
          <w:tab w:val="clear" w:pos="1440"/>
        </w:tabs>
        <w:spacing w:before="60"/>
        <w:ind w:left="568"/>
        <w:jc w:val="both"/>
        <w:rPr>
          <w:rFonts w:eastAsia="SimSun"/>
          <w:noProof/>
          <w:sz w:val="18"/>
          <w:lang w:val="en-GB"/>
        </w:rPr>
      </w:pPr>
      <w:r w:rsidRPr="0040193E">
        <w:rPr>
          <w:rFonts w:eastAsia="SimSun"/>
          <w:noProof/>
          <w:sz w:val="18"/>
          <w:lang w:val="en-GB"/>
        </w:rPr>
        <w:t>NOTE 2 – When vcl_hrd_parameters_present_flag is equal to 0, the conformance of the bitstream cannot be verified without provision of the VCL HRD parameters and all buffering period SEI messages, and, when nal_hrd_parameters_present_flag is also equal to 0, all picture timing and decoding unit information SEI messages, by some means not specified in this Specification.</w:t>
      </w:r>
    </w:p>
    <w:p w14:paraId="1A3A6FB8" w14:textId="77777777" w:rsidR="00782E25" w:rsidRDefault="00782E25" w:rsidP="00782E25">
      <w:pPr>
        <w:pStyle w:val="Heading2"/>
        <w:rPr>
          <w:lang w:val="en-CA"/>
        </w:rPr>
      </w:pPr>
      <w:r>
        <w:rPr>
          <w:lang w:val="en-CA"/>
        </w:rPr>
        <w:t xml:space="preserve">On setting of </w:t>
      </w:r>
      <w:proofErr w:type="spellStart"/>
      <w:r w:rsidRPr="000B5630">
        <w:rPr>
          <w:lang w:val="en-CA"/>
        </w:rPr>
        <w:t>HighestTid</w:t>
      </w:r>
      <w:proofErr w:type="spellEnd"/>
      <w:r w:rsidRPr="000B5630">
        <w:rPr>
          <w:lang w:val="en-CA"/>
        </w:rPr>
        <w:t xml:space="preserve"> to sps_max_sub_layers_minus1</w:t>
      </w:r>
    </w:p>
    <w:p w14:paraId="07D1D6BE" w14:textId="77777777" w:rsidR="00782E25" w:rsidRPr="0052674D" w:rsidRDefault="00782E25" w:rsidP="00782E25">
      <w:pPr>
        <w:pStyle w:val="Heading3"/>
        <w:rPr>
          <w:lang w:val="en-CA"/>
        </w:rPr>
      </w:pPr>
      <w:r w:rsidRPr="0052674D">
        <w:rPr>
          <w:lang w:val="en-CA"/>
        </w:rPr>
        <w:t>Status</w:t>
      </w:r>
    </w:p>
    <w:p w14:paraId="418740D6" w14:textId="77777777" w:rsidR="00782E25" w:rsidRPr="0052674D" w:rsidRDefault="00782E25" w:rsidP="00782E25">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4F9833F2" w14:textId="77777777" w:rsidR="00782E25" w:rsidRPr="0052674D" w:rsidRDefault="00782E25" w:rsidP="00782E25">
      <w:pPr>
        <w:pStyle w:val="Heading3"/>
        <w:rPr>
          <w:lang w:val="en-CA"/>
        </w:rPr>
      </w:pPr>
      <w:r w:rsidRPr="0052674D">
        <w:rPr>
          <w:lang w:val="en-CA"/>
        </w:rPr>
        <w:t>Description of the issue</w:t>
      </w:r>
    </w:p>
    <w:p w14:paraId="4EDCA469" w14:textId="1469FBB1" w:rsidR="00782E25" w:rsidRPr="00CB6C81" w:rsidRDefault="00782E25" w:rsidP="00782E25">
      <w:pPr>
        <w:rPr>
          <w:lang w:val="en-CA"/>
        </w:rPr>
      </w:pPr>
      <w:r w:rsidRPr="00CB6C81">
        <w:rPr>
          <w:lang w:val="en-CA"/>
        </w:rPr>
        <w:t xml:space="preserve">The </w:t>
      </w:r>
      <w:r>
        <w:rPr>
          <w:lang w:val="en-CA"/>
        </w:rPr>
        <w:t xml:space="preserve">phrase of </w:t>
      </w:r>
      <w:r w:rsidRPr="00CB6C81">
        <w:rPr>
          <w:lang w:val="en-CA"/>
        </w:rPr>
        <w:t>"</w:t>
      </w:r>
      <w:proofErr w:type="spellStart"/>
      <w:r w:rsidRPr="00CB6C81">
        <w:rPr>
          <w:lang w:val="en-CA"/>
        </w:rPr>
        <w:t>HighestTid</w:t>
      </w:r>
      <w:proofErr w:type="spellEnd"/>
      <w:r w:rsidRPr="00CB6C81">
        <w:rPr>
          <w:lang w:val="en-CA"/>
        </w:rPr>
        <w:t xml:space="preserve"> is set equal to sps_max_sub_layers_minus1" </w:t>
      </w:r>
      <w:r>
        <w:rPr>
          <w:lang w:val="en-CA"/>
        </w:rPr>
        <w:t>in clauses F.8.1.2 is</w:t>
      </w:r>
      <w:r w:rsidRPr="00CB6C81">
        <w:rPr>
          <w:lang w:val="en-CA"/>
        </w:rPr>
        <w:t xml:space="preserve"> not clear, as there may be multiple layers referring to multiple SPSs and consequently there may be multiple instances of sps_max_sub_layers_minus1 involved.</w:t>
      </w:r>
    </w:p>
    <w:p w14:paraId="2BE402A4" w14:textId="1B2FF94F" w:rsidR="00782E25" w:rsidRPr="0052674D" w:rsidRDefault="00782E25" w:rsidP="00782E25">
      <w:pPr>
        <w:pStyle w:val="Heading3"/>
        <w:rPr>
          <w:lang w:val="en-CA"/>
        </w:rPr>
      </w:pPr>
      <w:r>
        <w:rPr>
          <w:lang w:val="en-CA"/>
        </w:rPr>
        <w:lastRenderedPageBreak/>
        <w:t>Bug fix</w:t>
      </w:r>
    </w:p>
    <w:p w14:paraId="7705AF8A" w14:textId="77777777" w:rsidR="00782E25" w:rsidRPr="0052674D" w:rsidRDefault="00782E25" w:rsidP="00782E25">
      <w:pPr>
        <w:rPr>
          <w:i/>
          <w:iCs/>
          <w:lang w:val="en-CA"/>
        </w:rPr>
      </w:pPr>
      <w:r w:rsidRPr="0052674D">
        <w:rPr>
          <w:i/>
          <w:lang w:val="en-CA"/>
        </w:rPr>
        <w:t xml:space="preserve">In </w:t>
      </w:r>
      <w:r w:rsidRPr="00782E25">
        <w:rPr>
          <w:i/>
          <w:lang w:val="en-CA"/>
        </w:rPr>
        <w:t>F.8.1.2</w:t>
      </w:r>
      <w:r>
        <w:rPr>
          <w:i/>
          <w:lang w:val="en-CA"/>
        </w:rPr>
        <w:t xml:space="preserve"> (</w:t>
      </w:r>
      <w:r w:rsidRPr="00782E25">
        <w:rPr>
          <w:i/>
          <w:lang w:val="en-CA"/>
        </w:rPr>
        <w:t>CVSG decoding process</w:t>
      </w:r>
      <w:r>
        <w:rPr>
          <w:i/>
          <w:lang w:val="en-CA"/>
        </w:rPr>
        <w:t xml:space="preserve">) change </w:t>
      </w:r>
      <w:r w:rsidRPr="0052674D">
        <w:rPr>
          <w:i/>
          <w:iCs/>
          <w:lang w:val="en-CA"/>
        </w:rPr>
        <w:t>the following:</w:t>
      </w:r>
    </w:p>
    <w:p w14:paraId="302C4A54" w14:textId="77777777" w:rsidR="00782E25" w:rsidRPr="00782E25" w:rsidRDefault="00782E25" w:rsidP="00782E25">
      <w:pPr>
        <w:tabs>
          <w:tab w:val="clear" w:pos="360"/>
          <w:tab w:val="clear" w:pos="720"/>
          <w:tab w:val="clear" w:pos="1440"/>
          <w:tab w:val="left" w:pos="400"/>
          <w:tab w:val="left" w:pos="1191"/>
          <w:tab w:val="left" w:pos="1588"/>
          <w:tab w:val="left" w:pos="1985"/>
        </w:tabs>
        <w:ind w:left="800" w:hanging="400"/>
        <w:jc w:val="both"/>
        <w:rPr>
          <w:rFonts w:eastAsia="SimSun"/>
          <w:sz w:val="20"/>
          <w:lang w:val="en-GB"/>
        </w:rPr>
      </w:pPr>
      <w:r w:rsidRPr="00782E25">
        <w:rPr>
          <w:rFonts w:eastAsia="SimSun"/>
          <w:sz w:val="20"/>
          <w:lang w:val="en-GB"/>
        </w:rPr>
        <w:t>–</w:t>
      </w:r>
      <w:r w:rsidRPr="00782E25">
        <w:rPr>
          <w:rFonts w:eastAsia="SimSun"/>
          <w:sz w:val="20"/>
          <w:lang w:val="en-GB"/>
        </w:rPr>
        <w:tab/>
        <w:t xml:space="preserve">Otherwise, </w:t>
      </w:r>
      <w:proofErr w:type="spellStart"/>
      <w:r w:rsidRPr="00782E25">
        <w:rPr>
          <w:rFonts w:eastAsia="SimSun"/>
          <w:sz w:val="20"/>
          <w:lang w:val="en-GB"/>
        </w:rPr>
        <w:t>HighestTid</w:t>
      </w:r>
      <w:proofErr w:type="spellEnd"/>
      <w:r w:rsidRPr="00782E25">
        <w:rPr>
          <w:rFonts w:eastAsia="SimSun"/>
          <w:sz w:val="20"/>
          <w:lang w:val="en-GB"/>
        </w:rPr>
        <w:t xml:space="preserve"> is set equal to </w:t>
      </w:r>
      <w:r>
        <w:rPr>
          <w:rFonts w:eastAsia="SimSun"/>
          <w:sz w:val="20"/>
          <w:lang w:val="en-GB"/>
        </w:rPr>
        <w:t>s</w:t>
      </w:r>
      <w:r w:rsidRPr="00782E25">
        <w:rPr>
          <w:rFonts w:eastAsia="SimSun"/>
          <w:sz w:val="20"/>
          <w:lang w:val="en-GB"/>
        </w:rPr>
        <w:t>ps_max_sub_layers_minus1.</w:t>
      </w:r>
    </w:p>
    <w:p w14:paraId="2E2C4279" w14:textId="77777777" w:rsidR="00782E25" w:rsidRPr="00701CE3" w:rsidRDefault="00782E25" w:rsidP="00782E25">
      <w:pPr>
        <w:rPr>
          <w:i/>
          <w:iCs/>
          <w:lang w:val="en-CA"/>
        </w:rPr>
      </w:pPr>
      <w:r w:rsidRPr="00701CE3">
        <w:rPr>
          <w:i/>
          <w:iCs/>
          <w:lang w:val="en-CA"/>
        </w:rPr>
        <w:t>to</w:t>
      </w:r>
    </w:p>
    <w:p w14:paraId="72FEDA25" w14:textId="77777777" w:rsidR="00782E25" w:rsidRPr="00782E25" w:rsidRDefault="00782E25" w:rsidP="00782E25">
      <w:pPr>
        <w:tabs>
          <w:tab w:val="clear" w:pos="360"/>
          <w:tab w:val="clear" w:pos="720"/>
          <w:tab w:val="clear" w:pos="1440"/>
          <w:tab w:val="left" w:pos="400"/>
          <w:tab w:val="left" w:pos="1191"/>
          <w:tab w:val="left" w:pos="1588"/>
          <w:tab w:val="left" w:pos="1985"/>
        </w:tabs>
        <w:ind w:left="800" w:hanging="400"/>
        <w:jc w:val="both"/>
        <w:rPr>
          <w:rFonts w:eastAsia="SimSun"/>
          <w:sz w:val="20"/>
          <w:lang w:val="en-GB"/>
        </w:rPr>
      </w:pPr>
      <w:r w:rsidRPr="00782E25">
        <w:rPr>
          <w:rFonts w:eastAsia="SimSun"/>
          <w:sz w:val="20"/>
          <w:lang w:val="en-GB"/>
        </w:rPr>
        <w:t>–</w:t>
      </w:r>
      <w:r w:rsidRPr="00782E25">
        <w:rPr>
          <w:rFonts w:eastAsia="SimSun"/>
          <w:sz w:val="20"/>
          <w:lang w:val="en-GB"/>
        </w:rPr>
        <w:tab/>
        <w:t xml:space="preserve">Otherwise, </w:t>
      </w:r>
      <w:proofErr w:type="spellStart"/>
      <w:r w:rsidRPr="00782E25">
        <w:rPr>
          <w:rFonts w:eastAsia="SimSun"/>
          <w:sz w:val="20"/>
          <w:lang w:val="en-GB"/>
        </w:rPr>
        <w:t>HighestTid</w:t>
      </w:r>
      <w:proofErr w:type="spellEnd"/>
      <w:r w:rsidRPr="00782E25">
        <w:rPr>
          <w:rFonts w:eastAsia="SimSun"/>
          <w:sz w:val="20"/>
          <w:lang w:val="en-GB"/>
        </w:rPr>
        <w:t xml:space="preserve"> is set equal to vps_max_sub_layers_minus1.</w:t>
      </w:r>
    </w:p>
    <w:p w14:paraId="6E6F8316" w14:textId="7AC4BF9C" w:rsidR="000B5630" w:rsidRDefault="000B5630" w:rsidP="000B5630">
      <w:pPr>
        <w:pStyle w:val="Heading2"/>
        <w:rPr>
          <w:lang w:val="en-CA"/>
        </w:rPr>
      </w:pPr>
      <w:r>
        <w:rPr>
          <w:lang w:val="en-CA"/>
        </w:rPr>
        <w:t>On HRD text</w:t>
      </w:r>
      <w:r w:rsidRPr="000B5630">
        <w:t xml:space="preserve"> </w:t>
      </w:r>
      <w:r>
        <w:t xml:space="preserve">that </w:t>
      </w:r>
      <w:r w:rsidRPr="000B5630">
        <w:rPr>
          <w:lang w:val="en-CA"/>
        </w:rPr>
        <w:t xml:space="preserve">involves using </w:t>
      </w:r>
      <w:proofErr w:type="spellStart"/>
      <w:r w:rsidRPr="000B5630">
        <w:rPr>
          <w:lang w:val="en-CA"/>
        </w:rPr>
        <w:t>NoOutputOfPriorPicsFlag</w:t>
      </w:r>
      <w:proofErr w:type="spellEnd"/>
      <w:r w:rsidRPr="000B5630">
        <w:rPr>
          <w:lang w:val="en-CA"/>
        </w:rPr>
        <w:t xml:space="preserve"> instead of </w:t>
      </w:r>
      <w:proofErr w:type="spellStart"/>
      <w:r w:rsidRPr="000B5630">
        <w:rPr>
          <w:lang w:val="en-CA"/>
        </w:rPr>
        <w:t>no_output_of_prior_pics_flag</w:t>
      </w:r>
      <w:proofErr w:type="spellEnd"/>
      <w:r w:rsidR="00D81A2C" w:rsidRPr="00D81A2C">
        <w:t xml:space="preserve"> </w:t>
      </w:r>
      <w:r w:rsidR="00D81A2C">
        <w:t>and mentioning decoding unit information SEI messages</w:t>
      </w:r>
      <w:r w:rsidR="00D81A2C" w:rsidRPr="00D81A2C">
        <w:t xml:space="preserve"> </w:t>
      </w:r>
      <w:r w:rsidR="00D81A2C">
        <w:t>under some circumstances</w:t>
      </w:r>
    </w:p>
    <w:p w14:paraId="4704D5A2" w14:textId="77777777" w:rsidR="000B5630" w:rsidRPr="0052674D" w:rsidRDefault="000B5630" w:rsidP="000B5630">
      <w:pPr>
        <w:pStyle w:val="Heading3"/>
        <w:rPr>
          <w:lang w:val="en-CA"/>
        </w:rPr>
      </w:pPr>
      <w:r w:rsidRPr="0052674D">
        <w:rPr>
          <w:lang w:val="en-CA"/>
        </w:rPr>
        <w:t>Status</w:t>
      </w:r>
    </w:p>
    <w:p w14:paraId="1F847E65" w14:textId="77777777" w:rsidR="000B5630" w:rsidRPr="0052674D" w:rsidRDefault="000B5630" w:rsidP="000B5630">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18DB4323" w14:textId="55BA266B" w:rsidR="000B5630" w:rsidRPr="0052674D" w:rsidRDefault="000B5630" w:rsidP="000B5630">
      <w:pPr>
        <w:pStyle w:val="Heading3"/>
        <w:rPr>
          <w:lang w:val="en-CA"/>
        </w:rPr>
      </w:pPr>
      <w:r>
        <w:rPr>
          <w:lang w:val="en-CA"/>
        </w:rPr>
        <w:t>Bug fixes</w:t>
      </w:r>
    </w:p>
    <w:p w14:paraId="6D476CEC" w14:textId="77777777" w:rsidR="000B5630" w:rsidRPr="00971258" w:rsidRDefault="000B5630"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i/>
        </w:rPr>
      </w:pPr>
      <w:r w:rsidRPr="00971258">
        <w:rPr>
          <w:i/>
        </w:rPr>
        <w:t>In C.3.3, change the following:</w:t>
      </w:r>
    </w:p>
    <w:p w14:paraId="682A9B6F" w14:textId="42315931" w:rsidR="000B5630" w:rsidRPr="00971258" w:rsidRDefault="000B5630" w:rsidP="000B5630">
      <w:pPr>
        <w:pStyle w:val="ListParagraph"/>
        <w:ind w:left="360"/>
        <w:contextualSpacing w:val="0"/>
        <w:rPr>
          <w:rFonts w:eastAsia="SimSun"/>
          <w:noProof/>
          <w:sz w:val="20"/>
          <w:lang w:val="en-GB"/>
        </w:rPr>
      </w:pPr>
      <w:r w:rsidRPr="001B0169">
        <w:rPr>
          <w:rFonts w:eastAsia="SimSun"/>
          <w:noProof/>
          <w:sz w:val="20"/>
          <w:lang w:val="en-GB"/>
        </w:rPr>
        <w:t xml:space="preserve">Otherwise (PicOutputFlag is equal to 1 and </w:t>
      </w:r>
      <w:r w:rsidRPr="001B0169">
        <w:rPr>
          <w:rFonts w:eastAsia="SimSun"/>
          <w:iCs/>
          <w:noProof/>
          <w:sz w:val="20"/>
          <w:lang w:val="en-GB"/>
        </w:rPr>
        <w:t>DpbOutputTime[</w:t>
      </w:r>
      <w:r w:rsidRPr="001B0169">
        <w:rPr>
          <w:rFonts w:eastAsia="SimSun"/>
          <w:noProof/>
          <w:sz w:val="20"/>
          <w:lang w:val="en-GB"/>
        </w:rPr>
        <w:t> </w:t>
      </w:r>
      <w:r w:rsidRPr="001B0169">
        <w:rPr>
          <w:rFonts w:eastAsia="SimSun"/>
          <w:iCs/>
          <w:noProof/>
          <w:sz w:val="20"/>
          <w:lang w:val="en-GB"/>
        </w:rPr>
        <w:t>n ]</w:t>
      </w:r>
      <w:r w:rsidRPr="00971258">
        <w:rPr>
          <w:rFonts w:eastAsia="SimSun"/>
          <w:noProof/>
          <w:sz w:val="20"/>
          <w:lang w:val="en-GB"/>
        </w:rPr>
        <w:t xml:space="preserve"> is greater than Au</w:t>
      </w:r>
      <w:r w:rsidRPr="00971258">
        <w:rPr>
          <w:rFonts w:eastAsia="SimSun"/>
          <w:iCs/>
          <w:noProof/>
          <w:sz w:val="20"/>
          <w:lang w:val="en-GB"/>
        </w:rPr>
        <w:t>CpbRemovalTime[</w:t>
      </w:r>
      <w:r w:rsidRPr="00971258">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 the current picture is output later and will be stored in the DPB (as specified in clause </w:t>
      </w:r>
      <w:r w:rsidRPr="001B0169">
        <w:rPr>
          <w:rFonts w:eastAsia="SimSun"/>
          <w:noProof/>
          <w:sz w:val="20"/>
          <w:cs/>
          <w:lang w:val="en-GB"/>
        </w:rPr>
        <w:t>‎</w:t>
      </w:r>
      <w:r w:rsidRPr="001B0169">
        <w:rPr>
          <w:rFonts w:eastAsia="SimSun"/>
          <w:noProof/>
          <w:sz w:val="20"/>
          <w:lang w:val="en-GB"/>
        </w:rPr>
        <w:t>C.</w:t>
      </w:r>
      <w:r w:rsidRPr="001B0169">
        <w:rPr>
          <w:rFonts w:eastAsia="SimSun"/>
          <w:sz w:val="20"/>
          <w:lang w:val="en-GB"/>
        </w:rPr>
        <w:t>3.4</w:t>
      </w:r>
      <w:r w:rsidRPr="001B0169">
        <w:rPr>
          <w:rFonts w:eastAsia="SimSun"/>
          <w:noProof/>
          <w:sz w:val="20"/>
          <w:lang w:val="en-GB"/>
        </w:rPr>
        <w:t xml:space="preserve">) and is output at time </w:t>
      </w:r>
      <w:r w:rsidRPr="001B0169">
        <w:rPr>
          <w:rFonts w:eastAsia="SimSun"/>
          <w:iCs/>
          <w:noProof/>
          <w:sz w:val="20"/>
          <w:lang w:val="en-GB"/>
        </w:rPr>
        <w:t>DpbOutputTime[</w:t>
      </w:r>
      <w:r w:rsidRPr="001B0169">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unless indicated not to be output by the decoding or inference of no_output_of_prior_pics_flag equal to 1 at a time that precedes</w:t>
      </w:r>
      <w:r w:rsidRPr="00971258">
        <w:rPr>
          <w:rFonts w:eastAsia="SimSun"/>
          <w:iCs/>
          <w:noProof/>
          <w:sz w:val="20"/>
          <w:lang w:val="en-GB"/>
        </w:rPr>
        <w:t xml:space="preserve"> DpbOutputTime[</w:t>
      </w:r>
      <w:r w:rsidRPr="00971258">
        <w:rPr>
          <w:rFonts w:eastAsia="SimSun"/>
          <w:noProof/>
          <w:sz w:val="20"/>
          <w:lang w:val="en-GB"/>
        </w:rPr>
        <w:t> </w:t>
      </w:r>
      <w:r w:rsidRPr="00971258">
        <w:rPr>
          <w:rFonts w:eastAsia="SimSun"/>
          <w:iCs/>
          <w:noProof/>
          <w:sz w:val="20"/>
          <w:lang w:val="en-GB"/>
        </w:rPr>
        <w:t>n ]</w:t>
      </w:r>
      <w:r w:rsidRPr="00971258">
        <w:rPr>
          <w:rFonts w:eastAsia="SimSun"/>
          <w:noProof/>
          <w:sz w:val="20"/>
          <w:lang w:val="en-GB"/>
        </w:rPr>
        <w:t>.</w:t>
      </w:r>
    </w:p>
    <w:p w14:paraId="4599DB59" w14:textId="77777777" w:rsidR="000B5630" w:rsidRPr="00971258" w:rsidRDefault="000B5630" w:rsidP="000B5630">
      <w:pPr>
        <w:pStyle w:val="ListParagraph"/>
        <w:ind w:left="360"/>
        <w:contextualSpacing w:val="0"/>
        <w:rPr>
          <w:i/>
          <w:szCs w:val="22"/>
        </w:rPr>
      </w:pPr>
      <w:r w:rsidRPr="00971258">
        <w:rPr>
          <w:i/>
          <w:szCs w:val="22"/>
        </w:rPr>
        <w:t>to</w:t>
      </w:r>
    </w:p>
    <w:p w14:paraId="3A80BFFF" w14:textId="2729BCB7" w:rsidR="000B5630" w:rsidRPr="00971258" w:rsidRDefault="000B5630" w:rsidP="000B5630">
      <w:pPr>
        <w:pStyle w:val="ListParagraph"/>
        <w:tabs>
          <w:tab w:val="left" w:pos="4140"/>
        </w:tabs>
        <w:ind w:left="360"/>
        <w:contextualSpacing w:val="0"/>
        <w:rPr>
          <w:rFonts w:eastAsia="SimSun"/>
          <w:noProof/>
          <w:sz w:val="20"/>
          <w:lang w:val="en-GB"/>
        </w:rPr>
      </w:pPr>
      <w:r w:rsidRPr="001B0169">
        <w:rPr>
          <w:rFonts w:eastAsia="SimSun"/>
          <w:noProof/>
          <w:sz w:val="20"/>
          <w:lang w:val="en-GB"/>
        </w:rPr>
        <w:t xml:space="preserve">Otherwise (PicOutputFlag is equal to 1 and </w:t>
      </w:r>
      <w:r w:rsidRPr="001B0169">
        <w:rPr>
          <w:rFonts w:eastAsia="SimSun"/>
          <w:iCs/>
          <w:noProof/>
          <w:sz w:val="20"/>
          <w:lang w:val="en-GB"/>
        </w:rPr>
        <w:t>DpbOutputTime[</w:t>
      </w:r>
      <w:r w:rsidRPr="001B0169">
        <w:rPr>
          <w:rFonts w:eastAsia="SimSun"/>
          <w:noProof/>
          <w:sz w:val="20"/>
          <w:lang w:val="en-GB"/>
        </w:rPr>
        <w:t> </w:t>
      </w:r>
      <w:r w:rsidRPr="001B0169">
        <w:rPr>
          <w:rFonts w:eastAsia="SimSun"/>
          <w:iCs/>
          <w:noProof/>
          <w:sz w:val="20"/>
          <w:lang w:val="en-GB"/>
        </w:rPr>
        <w:t>n ]</w:t>
      </w:r>
      <w:r w:rsidRPr="00971258">
        <w:rPr>
          <w:rFonts w:eastAsia="SimSun"/>
          <w:noProof/>
          <w:sz w:val="20"/>
          <w:lang w:val="en-GB"/>
        </w:rPr>
        <w:t xml:space="preserve"> is greater than Au</w:t>
      </w:r>
      <w:r w:rsidRPr="00971258">
        <w:rPr>
          <w:rFonts w:eastAsia="SimSun"/>
          <w:iCs/>
          <w:noProof/>
          <w:sz w:val="20"/>
          <w:lang w:val="en-GB"/>
        </w:rPr>
        <w:t>CpbRemovalTime[</w:t>
      </w:r>
      <w:r w:rsidRPr="00971258">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 the current picture is output later and will be stored in the DPB (as specified in clause </w:t>
      </w:r>
      <w:r w:rsidRPr="001B0169">
        <w:rPr>
          <w:rFonts w:eastAsia="SimSun"/>
          <w:noProof/>
          <w:sz w:val="20"/>
          <w:cs/>
          <w:lang w:val="en-GB"/>
        </w:rPr>
        <w:t>‎</w:t>
      </w:r>
      <w:r w:rsidRPr="001B0169">
        <w:rPr>
          <w:rFonts w:eastAsia="SimSun"/>
          <w:noProof/>
          <w:sz w:val="20"/>
          <w:lang w:val="en-GB"/>
        </w:rPr>
        <w:t>C.</w:t>
      </w:r>
      <w:r w:rsidRPr="001B0169">
        <w:rPr>
          <w:rFonts w:eastAsia="SimSun"/>
          <w:sz w:val="20"/>
          <w:lang w:val="en-GB"/>
        </w:rPr>
        <w:t>3.4</w:t>
      </w:r>
      <w:r w:rsidRPr="001B0169">
        <w:rPr>
          <w:rFonts w:eastAsia="SimSun"/>
          <w:noProof/>
          <w:sz w:val="20"/>
          <w:lang w:val="en-GB"/>
        </w:rPr>
        <w:t xml:space="preserve">) and is output at time </w:t>
      </w:r>
      <w:r w:rsidRPr="001B0169">
        <w:rPr>
          <w:rFonts w:eastAsia="SimSun"/>
          <w:iCs/>
          <w:noProof/>
          <w:sz w:val="20"/>
          <w:lang w:val="en-GB"/>
        </w:rPr>
        <w:t>DpbOutputTime[</w:t>
      </w:r>
      <w:r w:rsidRPr="001B0169">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unless indicated not to be output </w:t>
      </w:r>
      <w:r w:rsidRPr="00971258">
        <w:rPr>
          <w:rFonts w:eastAsia="SimSun"/>
          <w:noProof/>
          <w:sz w:val="20"/>
          <w:highlight w:val="yellow"/>
          <w:lang w:val="en-GB"/>
        </w:rPr>
        <w:t>by NoOutputOfPriorPicsFlag equal to 1</w:t>
      </w:r>
      <w:r w:rsidRPr="00971258">
        <w:rPr>
          <w:rFonts w:eastAsia="SimSun"/>
          <w:noProof/>
          <w:sz w:val="20"/>
          <w:lang w:val="en-GB"/>
        </w:rPr>
        <w:t>.</w:t>
      </w:r>
    </w:p>
    <w:p w14:paraId="78526B3B" w14:textId="77777777" w:rsidR="000B5630" w:rsidRPr="00971258" w:rsidRDefault="000B5630"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i/>
        </w:rPr>
      </w:pPr>
      <w:r w:rsidRPr="00971258">
        <w:rPr>
          <w:i/>
        </w:rPr>
        <w:t>In F.13.3.3, change the following:</w:t>
      </w:r>
    </w:p>
    <w:p w14:paraId="0CE8AF39" w14:textId="0689E102" w:rsidR="000B5630" w:rsidRPr="00971258" w:rsidRDefault="000B5630" w:rsidP="000B5630">
      <w:pPr>
        <w:pStyle w:val="ListParagraph"/>
        <w:ind w:left="360"/>
        <w:contextualSpacing w:val="0"/>
        <w:rPr>
          <w:rFonts w:eastAsia="SimSun"/>
          <w:sz w:val="20"/>
          <w:lang w:val="en-GB"/>
        </w:rPr>
      </w:pPr>
      <w:r w:rsidRPr="001B0169">
        <w:rPr>
          <w:rFonts w:eastAsia="SimSun"/>
          <w:noProof/>
          <w:sz w:val="20"/>
          <w:lang w:val="en-GB"/>
        </w:rPr>
        <w:t>Otherwise</w:t>
      </w:r>
      <w:r w:rsidRPr="001B0169">
        <w:rPr>
          <w:rFonts w:eastAsia="SimSun"/>
          <w:sz w:val="20"/>
          <w:lang w:val="en-GB"/>
        </w:rPr>
        <w:t xml:space="preserve"> (</w:t>
      </w:r>
      <w:proofErr w:type="spellStart"/>
      <w:r w:rsidRPr="001B0169">
        <w:rPr>
          <w:rFonts w:eastAsia="SimSun"/>
          <w:sz w:val="20"/>
          <w:lang w:val="en-GB"/>
        </w:rPr>
        <w:t>PicOutputFlag</w:t>
      </w:r>
      <w:proofErr w:type="spellEnd"/>
      <w:r w:rsidRPr="001B0169">
        <w:rPr>
          <w:rFonts w:eastAsia="SimSun"/>
          <w:sz w:val="20"/>
          <w:lang w:val="en-GB"/>
        </w:rPr>
        <w:t xml:space="preserve"> is equal to 1 and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971258">
        <w:rPr>
          <w:rFonts w:eastAsia="SimSun"/>
          <w:iCs/>
          <w:sz w:val="20"/>
          <w:lang w:val="en-GB"/>
        </w:rPr>
        <w:t>n ]</w:t>
      </w:r>
      <w:r w:rsidRPr="00971258">
        <w:rPr>
          <w:rFonts w:eastAsia="SimSun"/>
          <w:sz w:val="20"/>
          <w:lang w:val="en-GB"/>
        </w:rPr>
        <w:t xml:space="preserve"> is greater than </w:t>
      </w:r>
      <w:proofErr w:type="spellStart"/>
      <w:r w:rsidRPr="00971258">
        <w:rPr>
          <w:rFonts w:eastAsia="SimSun"/>
          <w:sz w:val="20"/>
          <w:lang w:val="en-GB"/>
        </w:rPr>
        <w:t>Au</w:t>
      </w:r>
      <w:r w:rsidRPr="00971258">
        <w:rPr>
          <w:rFonts w:eastAsia="SimSun"/>
          <w:iCs/>
          <w:sz w:val="20"/>
          <w:lang w:val="en-GB"/>
        </w:rPr>
        <w:t>CpbRemovalTime</w:t>
      </w:r>
      <w:proofErr w:type="spellEnd"/>
      <w:r w:rsidRPr="00971258">
        <w:rPr>
          <w:rFonts w:eastAsia="SimSun"/>
          <w:iCs/>
          <w:sz w:val="20"/>
          <w:lang w:val="en-GB"/>
        </w:rPr>
        <w:t>[</w:t>
      </w:r>
      <w:r w:rsidRPr="00971258">
        <w:rPr>
          <w:rFonts w:eastAsia="SimSun"/>
          <w:sz w:val="20"/>
          <w:lang w:val="en-GB"/>
        </w:rPr>
        <w:t> </w:t>
      </w:r>
      <w:r w:rsidRPr="00971258">
        <w:rPr>
          <w:rFonts w:eastAsia="SimSun"/>
          <w:iCs/>
          <w:sz w:val="20"/>
          <w:lang w:val="en-GB"/>
        </w:rPr>
        <w:t>n ]</w:t>
      </w:r>
      <w:r w:rsidRPr="00971258">
        <w:rPr>
          <w:rFonts w:eastAsia="SimSun"/>
          <w:sz w:val="20"/>
          <w:lang w:val="en-GB"/>
        </w:rPr>
        <w:t xml:space="preserve"> ), the current picture is output later and will be stored in the DPB (as specified in clause </w:t>
      </w:r>
      <w:r w:rsidRPr="001B0169">
        <w:rPr>
          <w:rFonts w:eastAsia="SimSun"/>
          <w:sz w:val="20"/>
          <w:cs/>
          <w:lang w:val="en-GB"/>
        </w:rPr>
        <w:t>‎</w:t>
      </w:r>
      <w:r w:rsidRPr="001B0169">
        <w:rPr>
          <w:rFonts w:eastAsia="SimSun"/>
          <w:sz w:val="20"/>
          <w:lang w:val="en-GB"/>
        </w:rPr>
        <w:t xml:space="preserve">F.13.3.4) and is output at time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1B0169">
        <w:rPr>
          <w:rFonts w:eastAsia="SimSun"/>
          <w:iCs/>
          <w:sz w:val="20"/>
          <w:lang w:val="en-GB"/>
        </w:rPr>
        <w:t>n ]</w:t>
      </w:r>
      <w:r w:rsidRPr="00971258">
        <w:rPr>
          <w:rFonts w:eastAsia="SimSun"/>
          <w:sz w:val="20"/>
          <w:lang w:val="en-GB"/>
        </w:rPr>
        <w:t xml:space="preserve"> unless indicated not to be output by the decoding or inference of </w:t>
      </w:r>
      <w:proofErr w:type="spellStart"/>
      <w:r w:rsidRPr="00971258">
        <w:rPr>
          <w:rFonts w:eastAsia="SimSun"/>
          <w:sz w:val="20"/>
          <w:lang w:val="en-GB"/>
        </w:rPr>
        <w:t>NoOutputOfPriorPicsFlag</w:t>
      </w:r>
      <w:proofErr w:type="spellEnd"/>
      <w:r w:rsidRPr="00971258">
        <w:rPr>
          <w:rFonts w:eastAsia="SimSun"/>
          <w:sz w:val="20"/>
          <w:lang w:val="en-GB"/>
        </w:rPr>
        <w:t xml:space="preserve"> equal to 1 at a time that precedes</w:t>
      </w:r>
      <w:r w:rsidRPr="00971258">
        <w:rPr>
          <w:rFonts w:eastAsia="SimSun"/>
          <w:iCs/>
          <w:sz w:val="20"/>
          <w:lang w:val="en-GB"/>
        </w:rPr>
        <w:t xml:space="preserve"> </w:t>
      </w:r>
      <w:proofErr w:type="spellStart"/>
      <w:r w:rsidRPr="00971258">
        <w:rPr>
          <w:rFonts w:eastAsia="SimSun"/>
          <w:iCs/>
          <w:sz w:val="20"/>
          <w:lang w:val="en-GB"/>
        </w:rPr>
        <w:t>DpbOutputTime</w:t>
      </w:r>
      <w:proofErr w:type="spellEnd"/>
      <w:r w:rsidRPr="00971258">
        <w:rPr>
          <w:rFonts w:eastAsia="SimSun"/>
          <w:iCs/>
          <w:sz w:val="20"/>
          <w:lang w:val="en-GB"/>
        </w:rPr>
        <w:t>[</w:t>
      </w:r>
      <w:r w:rsidRPr="00971258">
        <w:rPr>
          <w:rFonts w:eastAsia="SimSun"/>
          <w:sz w:val="20"/>
          <w:lang w:val="en-GB"/>
        </w:rPr>
        <w:t> </w:t>
      </w:r>
      <w:r w:rsidRPr="00971258">
        <w:rPr>
          <w:rFonts w:eastAsia="SimSun"/>
          <w:iCs/>
          <w:sz w:val="20"/>
          <w:lang w:val="en-GB"/>
        </w:rPr>
        <w:t>n ]</w:t>
      </w:r>
      <w:r w:rsidRPr="00971258">
        <w:rPr>
          <w:rFonts w:eastAsia="SimSun"/>
          <w:sz w:val="20"/>
          <w:lang w:val="en-GB"/>
        </w:rPr>
        <w:t>.</w:t>
      </w:r>
    </w:p>
    <w:p w14:paraId="5596C9B0" w14:textId="77777777" w:rsidR="000B5630" w:rsidRPr="00971258" w:rsidRDefault="000B5630" w:rsidP="000B5630">
      <w:pPr>
        <w:pStyle w:val="ListParagraph"/>
        <w:ind w:left="360"/>
        <w:contextualSpacing w:val="0"/>
        <w:rPr>
          <w:i/>
          <w:szCs w:val="22"/>
        </w:rPr>
      </w:pPr>
      <w:r w:rsidRPr="00971258">
        <w:rPr>
          <w:i/>
          <w:szCs w:val="22"/>
        </w:rPr>
        <w:t>to</w:t>
      </w:r>
    </w:p>
    <w:p w14:paraId="14C456AE" w14:textId="1847EC84" w:rsidR="000B5630" w:rsidRPr="00971258" w:rsidRDefault="000B5630" w:rsidP="000B5630">
      <w:pPr>
        <w:pStyle w:val="ListParagraph"/>
        <w:ind w:left="360"/>
        <w:contextualSpacing w:val="0"/>
        <w:rPr>
          <w:rFonts w:eastAsia="SimSun"/>
          <w:sz w:val="20"/>
          <w:lang w:val="en-GB"/>
        </w:rPr>
      </w:pPr>
      <w:r w:rsidRPr="001B0169">
        <w:rPr>
          <w:rFonts w:eastAsia="SimSun"/>
          <w:noProof/>
          <w:sz w:val="20"/>
          <w:lang w:val="en-GB"/>
        </w:rPr>
        <w:t>Otherwise</w:t>
      </w:r>
      <w:r w:rsidRPr="001B0169">
        <w:rPr>
          <w:rFonts w:eastAsia="SimSun"/>
          <w:sz w:val="20"/>
          <w:lang w:val="en-GB"/>
        </w:rPr>
        <w:t xml:space="preserve"> (</w:t>
      </w:r>
      <w:proofErr w:type="spellStart"/>
      <w:r w:rsidRPr="001B0169">
        <w:rPr>
          <w:rFonts w:eastAsia="SimSun"/>
          <w:sz w:val="20"/>
          <w:lang w:val="en-GB"/>
        </w:rPr>
        <w:t>PicOutputFlag</w:t>
      </w:r>
      <w:proofErr w:type="spellEnd"/>
      <w:r w:rsidRPr="001B0169">
        <w:rPr>
          <w:rFonts w:eastAsia="SimSun"/>
          <w:sz w:val="20"/>
          <w:lang w:val="en-GB"/>
        </w:rPr>
        <w:t xml:space="preserve"> is equal to 1 and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971258">
        <w:rPr>
          <w:rFonts w:eastAsia="SimSun"/>
          <w:iCs/>
          <w:sz w:val="20"/>
          <w:lang w:val="en-GB"/>
        </w:rPr>
        <w:t>n ]</w:t>
      </w:r>
      <w:r w:rsidRPr="00971258">
        <w:rPr>
          <w:rFonts w:eastAsia="SimSun"/>
          <w:sz w:val="20"/>
          <w:lang w:val="en-GB"/>
        </w:rPr>
        <w:t xml:space="preserve"> is greater than </w:t>
      </w:r>
      <w:proofErr w:type="spellStart"/>
      <w:r w:rsidRPr="00971258">
        <w:rPr>
          <w:rFonts w:eastAsia="SimSun"/>
          <w:sz w:val="20"/>
          <w:lang w:val="en-GB"/>
        </w:rPr>
        <w:t>Au</w:t>
      </w:r>
      <w:r w:rsidRPr="00971258">
        <w:rPr>
          <w:rFonts w:eastAsia="SimSun"/>
          <w:iCs/>
          <w:sz w:val="20"/>
          <w:lang w:val="en-GB"/>
        </w:rPr>
        <w:t>CpbRemovalTime</w:t>
      </w:r>
      <w:proofErr w:type="spellEnd"/>
      <w:r w:rsidRPr="00971258">
        <w:rPr>
          <w:rFonts w:eastAsia="SimSun"/>
          <w:iCs/>
          <w:sz w:val="20"/>
          <w:lang w:val="en-GB"/>
        </w:rPr>
        <w:t>[</w:t>
      </w:r>
      <w:r w:rsidRPr="00971258">
        <w:rPr>
          <w:rFonts w:eastAsia="SimSun"/>
          <w:sz w:val="20"/>
          <w:lang w:val="en-GB"/>
        </w:rPr>
        <w:t> </w:t>
      </w:r>
      <w:r w:rsidRPr="00971258">
        <w:rPr>
          <w:rFonts w:eastAsia="SimSun"/>
          <w:iCs/>
          <w:sz w:val="20"/>
          <w:lang w:val="en-GB"/>
        </w:rPr>
        <w:t>n ]</w:t>
      </w:r>
      <w:r w:rsidRPr="00971258">
        <w:rPr>
          <w:rFonts w:eastAsia="SimSun"/>
          <w:sz w:val="20"/>
          <w:lang w:val="en-GB"/>
        </w:rPr>
        <w:t xml:space="preserve"> ), the current picture is output later and will be stored in the DPB (as specified in clause </w:t>
      </w:r>
      <w:r w:rsidRPr="001B0169">
        <w:rPr>
          <w:rFonts w:eastAsia="SimSun"/>
          <w:sz w:val="20"/>
          <w:cs/>
          <w:lang w:val="en-GB"/>
        </w:rPr>
        <w:t>‎</w:t>
      </w:r>
      <w:r w:rsidRPr="001B0169">
        <w:rPr>
          <w:rFonts w:eastAsia="SimSun"/>
          <w:sz w:val="20"/>
          <w:lang w:val="en-GB"/>
        </w:rPr>
        <w:t xml:space="preserve">F.13.3.4) and is output at time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1B0169">
        <w:rPr>
          <w:rFonts w:eastAsia="SimSun"/>
          <w:iCs/>
          <w:sz w:val="20"/>
          <w:lang w:val="en-GB"/>
        </w:rPr>
        <w:t>n ]</w:t>
      </w:r>
      <w:r w:rsidRPr="00971258">
        <w:rPr>
          <w:rFonts w:eastAsia="SimSun"/>
          <w:sz w:val="20"/>
          <w:lang w:val="en-GB"/>
        </w:rPr>
        <w:t xml:space="preserve"> unless indicated not to be output </w:t>
      </w:r>
      <w:r w:rsidRPr="00971258">
        <w:rPr>
          <w:rFonts w:eastAsia="SimSun"/>
          <w:sz w:val="20"/>
          <w:highlight w:val="yellow"/>
          <w:lang w:val="en-GB"/>
        </w:rPr>
        <w:t xml:space="preserve">by </w:t>
      </w:r>
      <w:proofErr w:type="spellStart"/>
      <w:r w:rsidRPr="00971258">
        <w:rPr>
          <w:rFonts w:eastAsia="SimSun"/>
          <w:sz w:val="20"/>
          <w:highlight w:val="yellow"/>
          <w:lang w:val="en-GB"/>
        </w:rPr>
        <w:t>NoOutputOfPriorPicsFlag</w:t>
      </w:r>
      <w:proofErr w:type="spellEnd"/>
      <w:r w:rsidRPr="00971258">
        <w:rPr>
          <w:rFonts w:eastAsia="SimSun"/>
          <w:sz w:val="20"/>
          <w:highlight w:val="yellow"/>
          <w:lang w:val="en-GB"/>
        </w:rPr>
        <w:t xml:space="preserve"> equal to 1</w:t>
      </w:r>
      <w:r w:rsidRPr="00971258">
        <w:rPr>
          <w:rFonts w:eastAsia="SimSun"/>
          <w:sz w:val="20"/>
          <w:lang w:val="en-GB"/>
        </w:rPr>
        <w:t>.</w:t>
      </w:r>
    </w:p>
    <w:p w14:paraId="6A75D84F" w14:textId="77777777" w:rsidR="00D81A2C" w:rsidRPr="00D81A2C" w:rsidRDefault="00D81A2C"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i/>
          <w:lang w:val="en-CA"/>
        </w:rPr>
      </w:pPr>
      <w:r w:rsidRPr="00D81A2C">
        <w:rPr>
          <w:i/>
          <w:lang w:val="en-CA"/>
        </w:rPr>
        <w:t>In C.5.1, change the following:</w:t>
      </w:r>
    </w:p>
    <w:p w14:paraId="45F82FA8" w14:textId="704EC7F2" w:rsidR="00D81A2C" w:rsidRPr="00971258" w:rsidRDefault="00D81A2C" w:rsidP="00D81A2C">
      <w:pPr>
        <w:pStyle w:val="ListParagraph"/>
        <w:ind w:left="360"/>
        <w:contextualSpacing w:val="0"/>
        <w:rPr>
          <w:noProof/>
          <w:sz w:val="20"/>
        </w:rPr>
      </w:pPr>
      <w:r w:rsidRPr="00971258">
        <w:rPr>
          <w:noProof/>
          <w:sz w:val="20"/>
        </w:rPr>
        <w:t xml:space="preserve">A decoder </w:t>
      </w:r>
      <w:r w:rsidRPr="001B0169">
        <w:rPr>
          <w:rFonts w:eastAsia="SimSun"/>
          <w:sz w:val="20"/>
          <w:lang w:val="en-GB"/>
        </w:rPr>
        <w:t>claiming</w:t>
      </w:r>
      <w:r w:rsidRPr="00971258">
        <w:rPr>
          <w:noProof/>
          <w:sz w:val="20"/>
        </w:rPr>
        <w:t xml:space="preserve"> conformance to a specific profile, tier and level shall be able to successfully decode all bitstreams that conform to the bitstream conformance requirements specified in clause </w:t>
      </w:r>
      <w:r w:rsidRPr="00971258">
        <w:rPr>
          <w:noProof/>
          <w:sz w:val="20"/>
          <w:cs/>
        </w:rPr>
        <w:t>‎</w:t>
      </w:r>
      <w:r w:rsidRPr="00971258">
        <w:rPr>
          <w:noProof/>
          <w:sz w:val="20"/>
        </w:rPr>
        <w:t xml:space="preserve">C.4, in the manner specified in Annex </w:t>
      </w:r>
      <w:r w:rsidRPr="00971258">
        <w:rPr>
          <w:noProof/>
          <w:sz w:val="20"/>
          <w:cs/>
        </w:rPr>
        <w:t>‎</w:t>
      </w:r>
      <w:r w:rsidRPr="00971258">
        <w:rPr>
          <w:noProof/>
          <w:sz w:val="20"/>
        </w:rPr>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14:paraId="5D491B84" w14:textId="77777777" w:rsidR="00D81A2C" w:rsidRPr="00971258" w:rsidRDefault="00D81A2C" w:rsidP="00D81A2C">
      <w:pPr>
        <w:pStyle w:val="ListParagraph"/>
        <w:ind w:left="360"/>
        <w:contextualSpacing w:val="0"/>
        <w:rPr>
          <w:i/>
        </w:rPr>
      </w:pPr>
      <w:r w:rsidRPr="00971258">
        <w:rPr>
          <w:i/>
        </w:rPr>
        <w:t>to</w:t>
      </w:r>
    </w:p>
    <w:p w14:paraId="58B18ED6" w14:textId="354C1BFA" w:rsidR="00D81A2C" w:rsidRPr="00971258" w:rsidRDefault="00D81A2C" w:rsidP="00D81A2C">
      <w:pPr>
        <w:pStyle w:val="ListParagraph"/>
        <w:ind w:left="360"/>
        <w:contextualSpacing w:val="0"/>
        <w:rPr>
          <w:noProof/>
          <w:sz w:val="20"/>
        </w:rPr>
      </w:pPr>
      <w:r w:rsidRPr="00971258">
        <w:rPr>
          <w:noProof/>
          <w:sz w:val="20"/>
        </w:rPr>
        <w:t xml:space="preserve">A decoder </w:t>
      </w:r>
      <w:r w:rsidRPr="001B0169">
        <w:rPr>
          <w:rFonts w:eastAsia="SimSun"/>
          <w:sz w:val="20"/>
          <w:lang w:val="en-GB"/>
        </w:rPr>
        <w:t>claiming</w:t>
      </w:r>
      <w:r w:rsidRPr="00971258">
        <w:rPr>
          <w:noProof/>
          <w:sz w:val="20"/>
        </w:rPr>
        <w:t xml:space="preserve"> conformance to a specific profile, tier and level shall be able to successfully decode all bitstreams that conform to the bitstream conformance requirements specified in clause </w:t>
      </w:r>
      <w:r w:rsidRPr="00971258">
        <w:rPr>
          <w:noProof/>
          <w:sz w:val="20"/>
          <w:cs/>
        </w:rPr>
        <w:t>‎</w:t>
      </w:r>
      <w:r w:rsidRPr="00971258">
        <w:rPr>
          <w:noProof/>
          <w:sz w:val="20"/>
        </w:rPr>
        <w:t xml:space="preserve">C.4, in the manner specified in Annex </w:t>
      </w:r>
      <w:r w:rsidRPr="00971258">
        <w:rPr>
          <w:noProof/>
          <w:sz w:val="20"/>
          <w:cs/>
        </w:rPr>
        <w:t>‎</w:t>
      </w:r>
      <w:r w:rsidRPr="00971258">
        <w:rPr>
          <w:noProof/>
          <w:sz w:val="20"/>
        </w:rPr>
        <w:t>A, provided that all VPSs, SPSs and PPSs referred to in the VCL NAL units and appropriate buffering period</w:t>
      </w:r>
      <w:r w:rsidRPr="00971258">
        <w:rPr>
          <w:noProof/>
          <w:sz w:val="20"/>
          <w:highlight w:val="yellow"/>
        </w:rPr>
        <w:t>, picture timing, and decoding unit information</w:t>
      </w:r>
      <w:r w:rsidRPr="00971258">
        <w:rPr>
          <w:noProof/>
          <w:sz w:val="20"/>
        </w:rPr>
        <w:t xml:space="preserve"> SEI messages are conveyed to the decoder, in a timely manner, either in the bitstream (by non-VCL NAL units), or by external means not specified in this Specification.</w:t>
      </w:r>
    </w:p>
    <w:p w14:paraId="4ACF5C71" w14:textId="7B846904" w:rsidR="002473BB" w:rsidRDefault="002473BB" w:rsidP="002473BB">
      <w:pPr>
        <w:pStyle w:val="Heading2"/>
        <w:rPr>
          <w:lang w:val="en-CA"/>
        </w:rPr>
      </w:pPr>
      <w:r>
        <w:rPr>
          <w:lang w:val="en-CA"/>
        </w:rPr>
        <w:lastRenderedPageBreak/>
        <w:t xml:space="preserve">On </w:t>
      </w:r>
      <w:r>
        <w:t xml:space="preserve">whether the pan-scan rectangle SEI message should be in the </w:t>
      </w:r>
      <w:proofErr w:type="spellStart"/>
      <w:r w:rsidRPr="00273BA5">
        <w:t>SingleLayerSeiList</w:t>
      </w:r>
      <w:proofErr w:type="spellEnd"/>
    </w:p>
    <w:p w14:paraId="101A39D7" w14:textId="77777777" w:rsidR="002473BB" w:rsidRPr="0052674D" w:rsidRDefault="002473BB" w:rsidP="002473BB">
      <w:pPr>
        <w:pStyle w:val="Heading3"/>
        <w:rPr>
          <w:lang w:val="en-CA"/>
        </w:rPr>
      </w:pPr>
      <w:r w:rsidRPr="0052674D">
        <w:rPr>
          <w:lang w:val="en-CA"/>
        </w:rPr>
        <w:t>Status</w:t>
      </w:r>
    </w:p>
    <w:p w14:paraId="592997F7" w14:textId="5003DC3D" w:rsidR="002473BB" w:rsidRDefault="002473BB" w:rsidP="002473BB">
      <w:pPr>
        <w:rPr>
          <w:szCs w:val="22"/>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02ED3D6A" w14:textId="77777777" w:rsidR="004D7C53" w:rsidRPr="0052674D" w:rsidRDefault="004D7C53" w:rsidP="004D7C53">
      <w:pPr>
        <w:pStyle w:val="Heading3"/>
        <w:rPr>
          <w:lang w:val="en-CA"/>
        </w:rPr>
      </w:pPr>
      <w:r w:rsidRPr="0052674D">
        <w:rPr>
          <w:lang w:val="en-CA"/>
        </w:rPr>
        <w:t>Description of the issue</w:t>
      </w:r>
    </w:p>
    <w:p w14:paraId="411036C8" w14:textId="77777777" w:rsidR="004D7C53" w:rsidRDefault="004D7C53" w:rsidP="004D7C53">
      <w:r>
        <w:rPr>
          <w:noProof/>
        </w:rPr>
        <w:t xml:space="preserve">In D.3.1, there is a discrepancy (of the SEI payloadType 2, i.e., the </w:t>
      </w:r>
      <w:r w:rsidRPr="003F3F11">
        <w:t>pan-scan rectangle</w:t>
      </w:r>
      <w:r>
        <w:rPr>
          <w:noProof/>
        </w:rPr>
        <w:t xml:space="preserve"> SEI message) between the definition of the variable </w:t>
      </w:r>
      <w:r w:rsidRPr="003F3F11">
        <w:rPr>
          <w:noProof/>
        </w:rPr>
        <w:t>SingleLayerSeiList</w:t>
      </w:r>
      <w:r>
        <w:rPr>
          <w:noProof/>
        </w:rPr>
        <w:t xml:space="preserve"> and the subsequent NOTE providing an explanation of </w:t>
      </w:r>
      <w:r w:rsidRPr="003F3F11">
        <w:rPr>
          <w:noProof/>
        </w:rPr>
        <w:t>SingleLayerSeiList</w:t>
      </w:r>
      <w:r>
        <w:rPr>
          <w:noProof/>
        </w:rPr>
        <w:t>, copied and pasted below:</w:t>
      </w:r>
    </w:p>
    <w:p w14:paraId="2612701F" w14:textId="77777777" w:rsidR="004D7C53" w:rsidRPr="00971258" w:rsidRDefault="004D7C53" w:rsidP="004D7C53">
      <w:pPr>
        <w:ind w:left="284"/>
        <w:rPr>
          <w:noProof/>
          <w:sz w:val="20"/>
        </w:rPr>
      </w:pPr>
      <w:r w:rsidRPr="00971258">
        <w:rPr>
          <w:noProof/>
          <w:sz w:val="20"/>
        </w:rPr>
        <w:t xml:space="preserve">The list SingleLayerSeiList is set to consist of the payloadType values </w:t>
      </w:r>
      <w:r w:rsidRPr="00971258">
        <w:rPr>
          <w:sz w:val="20"/>
        </w:rPr>
        <w:t>3, 6, 9, 15, 16, 17, 19, 22, 23, 45, 47, 56, 128, 129, 131, 132, 134 to 151, inclusive, 154 to 159, and 200 to 201, inclusive.</w:t>
      </w:r>
    </w:p>
    <w:p w14:paraId="2C642A75" w14:textId="28A7320C" w:rsidR="004D7C53" w:rsidRPr="003F3F11" w:rsidRDefault="004D7C53" w:rsidP="004D7C53">
      <w:pPr>
        <w:pStyle w:val="Note1"/>
        <w:ind w:left="568"/>
        <w:rPr>
          <w:noProof/>
        </w:rPr>
      </w:pPr>
      <w:r w:rsidRPr="003F3F11">
        <w:rPr>
          <w:noProof/>
        </w:rPr>
        <w:t>NOTE </w:t>
      </w:r>
      <w:r>
        <w:rPr>
          <w:noProof/>
        </w:rPr>
        <w:t>3</w:t>
      </w:r>
      <w:r w:rsidRPr="003F3F11">
        <w:rPr>
          <w:noProof/>
        </w:rPr>
        <w:t> – SingleLayerSeiList consists of the payloadType values of the SEI messages specified in Annex D excluding 0 (buffering period), 1 (picture timing), 4 (user data registered by Recommendation ITU-T T.35), 5 (user data unregistered), 130 (decoding unit information) and 133 (scalable nesting).</w:t>
      </w:r>
    </w:p>
    <w:p w14:paraId="562BCA47" w14:textId="6478A784" w:rsidR="004D7C53" w:rsidRPr="004D7C53" w:rsidRDefault="004D7C53" w:rsidP="002473BB">
      <w:pPr>
        <w:rPr>
          <w:lang w:val="en-CA"/>
        </w:rPr>
      </w:pPr>
      <w:r>
        <w:t xml:space="preserve">Due to that this list is mainly used to constrain the value of </w:t>
      </w:r>
      <w:proofErr w:type="spellStart"/>
      <w:r w:rsidRPr="003F3F11">
        <w:t>bitstream_subset_flag</w:t>
      </w:r>
      <w:proofErr w:type="spellEnd"/>
      <w:r>
        <w:t xml:space="preserve"> of the scalable nesting SEI message, and that the value 2 is the </w:t>
      </w:r>
      <w:r w:rsidRPr="003F3F11">
        <w:t xml:space="preserve">pan-scan rectangle </w:t>
      </w:r>
      <w:r>
        <w:t xml:space="preserve">SEI message, I think the NOTE is correct, i.e., the value 2 should be added to the definition. This can be confirmed by checking the editing history, e.g., by </w:t>
      </w:r>
      <w:proofErr w:type="gramStart"/>
      <w:r>
        <w:t>taking a look</w:t>
      </w:r>
      <w:proofErr w:type="gramEnd"/>
      <w:r>
        <w:t xml:space="preserve"> at JCTVC-</w:t>
      </w:r>
      <w:r w:rsidRPr="00E54D89">
        <w:t>R1008</w:t>
      </w:r>
      <w:r>
        <w:t>-v1</w:t>
      </w:r>
      <w:r w:rsidRPr="00E54D89">
        <w:t xml:space="preserve"> </w:t>
      </w:r>
      <w:r>
        <w:t xml:space="preserve">of the </w:t>
      </w:r>
      <w:r w:rsidRPr="00E54D89">
        <w:t>Sapporo meeting</w:t>
      </w:r>
      <w:r>
        <w:t xml:space="preserve"> in July 2014.</w:t>
      </w:r>
    </w:p>
    <w:p w14:paraId="2BB7B4AD" w14:textId="005015FB" w:rsidR="002473BB" w:rsidRPr="0052674D" w:rsidRDefault="002473BB" w:rsidP="002473BB">
      <w:pPr>
        <w:pStyle w:val="Heading3"/>
        <w:rPr>
          <w:lang w:val="en-CA"/>
        </w:rPr>
      </w:pPr>
      <w:r>
        <w:rPr>
          <w:lang w:val="en-CA"/>
        </w:rPr>
        <w:t>Bug fix</w:t>
      </w:r>
    </w:p>
    <w:p w14:paraId="1B8B6DE1" w14:textId="0156EE67" w:rsidR="002473BB" w:rsidRPr="0052674D" w:rsidRDefault="002473BB" w:rsidP="002473BB">
      <w:pPr>
        <w:jc w:val="both"/>
        <w:rPr>
          <w:i/>
          <w:szCs w:val="22"/>
          <w:lang w:val="en-CA"/>
        </w:rPr>
      </w:pPr>
      <w:r w:rsidRPr="0052674D">
        <w:rPr>
          <w:i/>
          <w:szCs w:val="22"/>
          <w:lang w:val="en-CA"/>
        </w:rPr>
        <w:t xml:space="preserve">In </w:t>
      </w:r>
      <w:r w:rsidRPr="002473BB">
        <w:rPr>
          <w:i/>
          <w:szCs w:val="22"/>
          <w:lang w:val="en-CA"/>
        </w:rPr>
        <w:t>D.3.1</w:t>
      </w:r>
      <w:r>
        <w:rPr>
          <w:i/>
          <w:szCs w:val="22"/>
          <w:lang w:val="en-CA"/>
        </w:rPr>
        <w:t xml:space="preserve"> (</w:t>
      </w:r>
      <w:r w:rsidRPr="002473BB">
        <w:rPr>
          <w:i/>
          <w:szCs w:val="22"/>
          <w:lang w:val="en-CA"/>
        </w:rPr>
        <w:t>General SEI payload semantics</w:t>
      </w:r>
      <w:r>
        <w:rPr>
          <w:i/>
          <w:szCs w:val="22"/>
          <w:lang w:val="en-CA"/>
        </w:rPr>
        <w:t>)</w:t>
      </w:r>
      <w:r w:rsidRPr="0052674D">
        <w:rPr>
          <w:i/>
          <w:szCs w:val="22"/>
          <w:lang w:val="en-CA"/>
        </w:rPr>
        <w:t xml:space="preserve">, change the </w:t>
      </w:r>
      <w:r>
        <w:rPr>
          <w:i/>
          <w:szCs w:val="22"/>
          <w:lang w:val="en-CA"/>
        </w:rPr>
        <w:t>following</w:t>
      </w:r>
      <w:r w:rsidRPr="0052674D">
        <w:rPr>
          <w:i/>
          <w:szCs w:val="22"/>
          <w:lang w:val="en-CA"/>
        </w:rPr>
        <w:t>:</w:t>
      </w:r>
    </w:p>
    <w:p w14:paraId="3D46478C" w14:textId="52C7321B" w:rsidR="002473BB" w:rsidRPr="002473BB" w:rsidRDefault="002473BB" w:rsidP="002473BB">
      <w:pPr>
        <w:tabs>
          <w:tab w:val="clear" w:pos="360"/>
          <w:tab w:val="clear" w:pos="720"/>
          <w:tab w:val="clear" w:pos="1080"/>
          <w:tab w:val="clear" w:pos="1440"/>
          <w:tab w:val="left" w:pos="794"/>
          <w:tab w:val="left" w:pos="1191"/>
          <w:tab w:val="left" w:pos="1588"/>
          <w:tab w:val="left" w:pos="1985"/>
        </w:tabs>
        <w:ind w:left="720"/>
        <w:jc w:val="both"/>
        <w:rPr>
          <w:rFonts w:eastAsia="SimSun"/>
          <w:noProof/>
          <w:sz w:val="20"/>
          <w:lang w:val="en-GB"/>
        </w:rPr>
      </w:pPr>
      <w:r w:rsidRPr="002473BB">
        <w:rPr>
          <w:rFonts w:eastAsia="SimSun"/>
          <w:noProof/>
          <w:sz w:val="20"/>
          <w:lang w:val="en-GB"/>
        </w:rPr>
        <w:t xml:space="preserve">The list SingleLayerSeiList is set to consist of the payloadType values </w:t>
      </w:r>
      <w:r w:rsidRPr="002473BB">
        <w:rPr>
          <w:rFonts w:eastAsia="SimSun"/>
          <w:sz w:val="20"/>
          <w:lang w:val="en-GB"/>
        </w:rPr>
        <w:t>3, 6, 9, 15, 16, 17, 19, 22, 23, 45, 47, 56, 128, 129</w:t>
      </w:r>
    </w:p>
    <w:p w14:paraId="0A3AC765" w14:textId="77777777" w:rsidR="002473BB" w:rsidRPr="0052674D" w:rsidRDefault="002473BB" w:rsidP="002473BB">
      <w:pPr>
        <w:rPr>
          <w:i/>
          <w:lang w:val="en-CA"/>
        </w:rPr>
      </w:pPr>
      <w:r w:rsidRPr="0052674D">
        <w:rPr>
          <w:i/>
          <w:lang w:val="en-CA"/>
        </w:rPr>
        <w:t>to</w:t>
      </w:r>
    </w:p>
    <w:p w14:paraId="36052495" w14:textId="77777777" w:rsidR="002473BB" w:rsidRPr="002473BB" w:rsidRDefault="002473BB" w:rsidP="002473BB">
      <w:pPr>
        <w:tabs>
          <w:tab w:val="clear" w:pos="360"/>
          <w:tab w:val="clear" w:pos="720"/>
          <w:tab w:val="clear" w:pos="1080"/>
          <w:tab w:val="clear" w:pos="1440"/>
          <w:tab w:val="left" w:pos="794"/>
          <w:tab w:val="left" w:pos="1191"/>
          <w:tab w:val="left" w:pos="1588"/>
          <w:tab w:val="left" w:pos="1985"/>
        </w:tabs>
        <w:ind w:left="720"/>
        <w:jc w:val="both"/>
        <w:rPr>
          <w:rFonts w:eastAsia="SimSun"/>
          <w:noProof/>
          <w:sz w:val="20"/>
          <w:lang w:val="en-GB"/>
        </w:rPr>
      </w:pPr>
      <w:r w:rsidRPr="002473BB">
        <w:rPr>
          <w:rFonts w:eastAsia="SimSun"/>
          <w:noProof/>
          <w:sz w:val="20"/>
          <w:lang w:val="en-GB"/>
        </w:rPr>
        <w:t xml:space="preserve">The list SingleLayerSeiList is set to consist of the payloadType values </w:t>
      </w:r>
      <w:r w:rsidRPr="00AD478C">
        <w:rPr>
          <w:rFonts w:eastAsia="SimSun"/>
          <w:noProof/>
          <w:sz w:val="20"/>
          <w:highlight w:val="yellow"/>
          <w:lang w:val="en-GB"/>
        </w:rPr>
        <w:t>2,</w:t>
      </w:r>
      <w:r w:rsidRPr="002473BB">
        <w:rPr>
          <w:rFonts w:eastAsia="SimSun"/>
          <w:noProof/>
          <w:sz w:val="20"/>
          <w:lang w:val="en-GB"/>
        </w:rPr>
        <w:t xml:space="preserve"> </w:t>
      </w:r>
      <w:r w:rsidRPr="002473BB">
        <w:rPr>
          <w:rFonts w:eastAsia="SimSun"/>
          <w:sz w:val="20"/>
          <w:lang w:val="en-GB"/>
        </w:rPr>
        <w:t>3, 6, 9, 15, 16, 17, 19, 22, 23, 45, 47, 56, 128, 129</w:t>
      </w:r>
    </w:p>
    <w:p w14:paraId="7BEDD4E4" w14:textId="17E30688" w:rsidR="00841B60" w:rsidRPr="0052674D" w:rsidRDefault="00841B60" w:rsidP="00841B60">
      <w:pPr>
        <w:pStyle w:val="Heading2"/>
        <w:rPr>
          <w:lang w:val="en-CA"/>
        </w:rPr>
      </w:pPr>
      <w:r w:rsidRPr="0052674D">
        <w:rPr>
          <w:lang w:val="en-CA"/>
        </w:rPr>
        <w:t xml:space="preserve">On </w:t>
      </w:r>
      <w:r w:rsidR="003D4C3F">
        <w:rPr>
          <w:lang w:val="en-CA"/>
        </w:rPr>
        <w:t xml:space="preserve">the </w:t>
      </w:r>
      <w:r>
        <w:rPr>
          <w:lang w:val="en-CA"/>
        </w:rPr>
        <w:t xml:space="preserve">semantics of </w:t>
      </w:r>
      <w:proofErr w:type="spellStart"/>
      <w:r w:rsidRPr="006F28E2">
        <w:t>rbsp_</w:t>
      </w:r>
      <w:proofErr w:type="gramStart"/>
      <w:r w:rsidRPr="006F28E2">
        <w:t>byte</w:t>
      </w:r>
      <w:proofErr w:type="spellEnd"/>
      <w:r w:rsidRPr="006F28E2">
        <w:t>[</w:t>
      </w:r>
      <w:proofErr w:type="gramEnd"/>
      <w:r>
        <w:t> </w:t>
      </w:r>
      <w:r w:rsidRPr="006F28E2">
        <w:t>i</w:t>
      </w:r>
      <w:r>
        <w:t> </w:t>
      </w:r>
      <w:r w:rsidRPr="006F28E2">
        <w:t>]</w:t>
      </w:r>
    </w:p>
    <w:p w14:paraId="6E0D3878" w14:textId="77777777" w:rsidR="00841B60" w:rsidRPr="0052674D" w:rsidRDefault="00841B60" w:rsidP="00841B60">
      <w:pPr>
        <w:pStyle w:val="Heading3"/>
        <w:rPr>
          <w:lang w:val="en-CA"/>
        </w:rPr>
      </w:pPr>
      <w:r w:rsidRPr="0052674D">
        <w:rPr>
          <w:lang w:val="en-CA"/>
        </w:rPr>
        <w:t>Status</w:t>
      </w:r>
    </w:p>
    <w:p w14:paraId="0C3C475D" w14:textId="07DB6779" w:rsidR="00841B60" w:rsidRPr="0052674D" w:rsidRDefault="00841B60" w:rsidP="00841B60">
      <w:pPr>
        <w:pStyle w:val="ListParagraph"/>
        <w:ind w:left="0"/>
        <w:contextualSpacing w:val="0"/>
        <w:jc w:val="both"/>
        <w:rPr>
          <w:szCs w:val="22"/>
          <w:lang w:val="en-CA"/>
        </w:rPr>
      </w:pPr>
      <w:r w:rsidRPr="0052674D">
        <w:rPr>
          <w:szCs w:val="22"/>
          <w:lang w:val="en-CA"/>
        </w:rPr>
        <w:t>The</w:t>
      </w:r>
      <w:r>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Pr="0052674D">
        <w:rPr>
          <w:rFonts w:eastAsia="SimSun"/>
          <w:lang w:val="en-CA" w:eastAsia="de-DE"/>
        </w:rPr>
        <w:t xml:space="preserve">. </w:t>
      </w:r>
      <w:r>
        <w:rPr>
          <w:rFonts w:eastAsia="SimSun"/>
          <w:lang w:val="en-CA" w:eastAsia="de-DE"/>
        </w:rPr>
        <w:t xml:space="preserve">Resolved for the ITU-T text, but not yet for the ISO/IEC text. </w:t>
      </w:r>
      <w:r w:rsidRPr="0052674D">
        <w:rPr>
          <w:rFonts w:eastAsia="SimSun"/>
          <w:lang w:val="en-CA" w:eastAsia="de-DE"/>
        </w:rPr>
        <w:t xml:space="preserve">See </w:t>
      </w:r>
      <w:hyperlink r:id="rId15" w:history="1">
        <w:r w:rsidRPr="0052674D">
          <w:rPr>
            <w:rStyle w:val="Hyperlink"/>
            <w:rFonts w:eastAsia="SimSun"/>
            <w:lang w:val="en-CA" w:eastAsia="de-DE"/>
          </w:rPr>
          <w:t>JCTVC-AK002</w:t>
        </w:r>
        <w:r>
          <w:rPr>
            <w:rStyle w:val="Hyperlink"/>
            <w:rFonts w:eastAsia="SimSun"/>
            <w:lang w:val="en-CA" w:eastAsia="de-DE"/>
          </w:rPr>
          <w:t>3</w:t>
        </w:r>
      </w:hyperlink>
      <w:r w:rsidRPr="0052674D">
        <w:rPr>
          <w:rFonts w:eastAsia="SimSun"/>
          <w:lang w:val="en-CA" w:eastAsia="de-DE"/>
        </w:rPr>
        <w:t>.</w:t>
      </w:r>
    </w:p>
    <w:p w14:paraId="7F8A6052" w14:textId="77777777" w:rsidR="00841B60" w:rsidRDefault="00841B60" w:rsidP="00841B60">
      <w:pPr>
        <w:pStyle w:val="Heading3"/>
        <w:rPr>
          <w:lang w:val="en-CA"/>
        </w:rPr>
      </w:pPr>
      <w:r>
        <w:rPr>
          <w:lang w:val="en-CA"/>
        </w:rPr>
        <w:t>B</w:t>
      </w:r>
      <w:r w:rsidRPr="0052674D">
        <w:rPr>
          <w:lang w:val="en-CA"/>
        </w:rPr>
        <w:t>ug fix</w:t>
      </w:r>
      <w:r>
        <w:rPr>
          <w:lang w:val="en-CA"/>
        </w:rPr>
        <w:t>es</w:t>
      </w:r>
    </w:p>
    <w:p w14:paraId="20C0A6D1" w14:textId="77777777" w:rsidR="00841B60" w:rsidRPr="00F01CA7" w:rsidRDefault="00841B60" w:rsidP="00841B60">
      <w:pPr>
        <w:rPr>
          <w:i/>
          <w:lang w:val="en-CA"/>
        </w:rPr>
      </w:pPr>
      <w:r w:rsidRPr="00F01CA7">
        <w:rPr>
          <w:i/>
          <w:lang w:val="en-CA"/>
        </w:rPr>
        <w:t xml:space="preserve">Change the semantics of </w:t>
      </w:r>
      <w:proofErr w:type="spellStart"/>
      <w:r w:rsidRPr="00416425">
        <w:rPr>
          <w:i/>
          <w:lang w:val="en-CA"/>
        </w:rPr>
        <w:t>rbsp_</w:t>
      </w:r>
      <w:proofErr w:type="gramStart"/>
      <w:r w:rsidRPr="00416425">
        <w:rPr>
          <w:i/>
          <w:lang w:val="en-CA"/>
        </w:rPr>
        <w:t>byte</w:t>
      </w:r>
      <w:proofErr w:type="spellEnd"/>
      <w:r w:rsidRPr="00416425">
        <w:rPr>
          <w:i/>
          <w:lang w:val="en-CA"/>
        </w:rPr>
        <w:t>[</w:t>
      </w:r>
      <w:proofErr w:type="gramEnd"/>
      <w:r>
        <w:rPr>
          <w:i/>
          <w:lang w:val="en-CA"/>
        </w:rPr>
        <w:t> </w:t>
      </w:r>
      <w:r w:rsidRPr="00416425">
        <w:rPr>
          <w:i/>
          <w:lang w:val="en-CA"/>
        </w:rPr>
        <w:t>i</w:t>
      </w:r>
      <w:r>
        <w:rPr>
          <w:i/>
          <w:lang w:val="en-CA"/>
        </w:rPr>
        <w:t> </w:t>
      </w:r>
      <w:r w:rsidRPr="00416425">
        <w:rPr>
          <w:i/>
          <w:lang w:val="en-CA"/>
        </w:rPr>
        <w:t>]</w:t>
      </w:r>
      <w:r>
        <w:rPr>
          <w:i/>
          <w:lang w:val="en-CA"/>
        </w:rPr>
        <w:t xml:space="preserve"> as follows:</w:t>
      </w:r>
    </w:p>
    <w:p w14:paraId="19CC7546" w14:textId="77777777" w:rsidR="00841B60" w:rsidRPr="00B925F8" w:rsidDel="00112A5D" w:rsidRDefault="00841B60" w:rsidP="00841B60">
      <w:pPr>
        <w:rPr>
          <w:noProof/>
          <w:sz w:val="20"/>
          <w:lang w:val="en-CA"/>
        </w:rPr>
      </w:pPr>
      <w:r w:rsidRPr="00B925F8" w:rsidDel="00112A5D">
        <w:rPr>
          <w:b/>
          <w:bCs/>
          <w:noProof/>
          <w:sz w:val="20"/>
          <w:lang w:val="en-CA"/>
        </w:rPr>
        <w:t>rbsp_byte</w:t>
      </w:r>
      <w:r w:rsidRPr="00B925F8" w:rsidDel="00112A5D">
        <w:rPr>
          <w:bCs/>
          <w:noProof/>
          <w:sz w:val="20"/>
          <w:lang w:val="en-CA"/>
        </w:rPr>
        <w:t>[</w:t>
      </w:r>
      <w:r w:rsidRPr="00B925F8" w:rsidDel="00112A5D">
        <w:rPr>
          <w:noProof/>
          <w:sz w:val="20"/>
          <w:lang w:val="en-CA"/>
        </w:rPr>
        <w:t> i </w:t>
      </w:r>
      <w:r w:rsidRPr="00B925F8" w:rsidDel="00112A5D">
        <w:rPr>
          <w:bCs/>
          <w:noProof/>
          <w:sz w:val="20"/>
          <w:lang w:val="en-CA"/>
        </w:rPr>
        <w:t>]</w:t>
      </w:r>
      <w:r w:rsidRPr="00B925F8" w:rsidDel="00112A5D">
        <w:rPr>
          <w:noProof/>
          <w:sz w:val="20"/>
          <w:lang w:val="en-CA"/>
        </w:rPr>
        <w:t xml:space="preserve"> is the i-th byte of an RBSP. An RBSP is specified as an ordered sequence of bytes as follows:</w:t>
      </w:r>
    </w:p>
    <w:p w14:paraId="53BBADA2" w14:textId="476B7B2E" w:rsidR="00841B60" w:rsidRPr="00B925F8" w:rsidDel="00112A5D" w:rsidRDefault="00841B60" w:rsidP="00841B60">
      <w:pPr>
        <w:rPr>
          <w:noProof/>
          <w:sz w:val="20"/>
          <w:lang w:val="en-CA"/>
        </w:rPr>
      </w:pPr>
      <w:r w:rsidRPr="00B925F8" w:rsidDel="00112A5D">
        <w:rPr>
          <w:noProof/>
          <w:sz w:val="20"/>
          <w:lang w:val="en-CA"/>
        </w:rPr>
        <w:t xml:space="preserve">The RBSP contains a </w:t>
      </w:r>
      <w:r w:rsidRPr="00B925F8">
        <w:rPr>
          <w:bCs/>
          <w:noProof/>
          <w:sz w:val="20"/>
          <w:lang w:val="en-CA"/>
        </w:rPr>
        <w:t>string of data bits</w:t>
      </w:r>
      <w:r w:rsidRPr="0044463F">
        <w:rPr>
          <w:noProof/>
          <w:sz w:val="20"/>
          <w:lang w:val="en-CA"/>
        </w:rPr>
        <w:t xml:space="preserve"> (</w:t>
      </w:r>
      <w:r w:rsidRPr="00B925F8" w:rsidDel="00112A5D">
        <w:rPr>
          <w:noProof/>
          <w:sz w:val="20"/>
          <w:lang w:val="en-CA"/>
        </w:rPr>
        <w:t>SODB</w:t>
      </w:r>
      <w:r w:rsidRPr="00B925F8">
        <w:rPr>
          <w:noProof/>
          <w:sz w:val="20"/>
          <w:lang w:val="en-CA"/>
        </w:rPr>
        <w:t>)</w:t>
      </w:r>
      <w:r w:rsidRPr="00B925F8" w:rsidDel="00112A5D">
        <w:rPr>
          <w:noProof/>
          <w:sz w:val="20"/>
          <w:lang w:val="en-CA"/>
        </w:rPr>
        <w:t xml:space="preserve"> as follows:</w:t>
      </w:r>
    </w:p>
    <w:p w14:paraId="62010A53" w14:textId="77777777" w:rsidR="00841B60" w:rsidRPr="00B925F8" w:rsidDel="00112A5D" w:rsidRDefault="00841B60" w:rsidP="00841B60">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If the SODB is empty (i.e., zero bits in length), the RBSP is also empty.</w:t>
      </w:r>
    </w:p>
    <w:p w14:paraId="5CF5F043" w14:textId="77777777" w:rsidR="00841B60" w:rsidRPr="00B925F8" w:rsidDel="00112A5D" w:rsidRDefault="00841B60" w:rsidP="00841B60">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Otherwise, the RBSP contains the SODB as follows:</w:t>
      </w:r>
    </w:p>
    <w:p w14:paraId="620F1992" w14:textId="77777777" w:rsidR="00841B60" w:rsidRPr="00B925F8" w:rsidDel="00112A5D" w:rsidRDefault="00841B60" w:rsidP="00841B60">
      <w:pPr>
        <w:pStyle w:val="enumlev2"/>
        <w:ind w:left="794"/>
        <w:rPr>
          <w:noProof/>
          <w:lang w:val="en-CA"/>
        </w:rPr>
      </w:pPr>
      <w:r w:rsidRPr="00B925F8" w:rsidDel="00112A5D">
        <w:rPr>
          <w:noProof/>
          <w:lang w:val="en-CA"/>
        </w:rPr>
        <w:t>1)</w:t>
      </w:r>
      <w:r w:rsidRPr="00B925F8" w:rsidDel="00112A5D">
        <w:rPr>
          <w:noProof/>
          <w:lang w:val="en-CA"/>
        </w:rPr>
        <w:tab/>
        <w:t xml:space="preserve">The first byte of the RBSP contains the </w:t>
      </w:r>
      <w:r w:rsidRPr="00D462B8">
        <w:rPr>
          <w:noProof/>
          <w:highlight w:val="yellow"/>
          <w:lang w:val="en-CA"/>
        </w:rPr>
        <w:t>first</w:t>
      </w:r>
      <w:r w:rsidRPr="00B925F8">
        <w:rPr>
          <w:noProof/>
          <w:lang w:val="en-CA"/>
        </w:rPr>
        <w:t xml:space="preserve"> </w:t>
      </w:r>
      <w:r w:rsidRPr="00B925F8" w:rsidDel="00112A5D">
        <w:rPr>
          <w:noProof/>
          <w:lang w:val="en-CA"/>
        </w:rPr>
        <w:t>(most significant, left-most) eight bits of the SODB; the next byte of the RBSP contains the next eight bits of the SODB, etc., until fewer than eight bits of the SODB remain.</w:t>
      </w:r>
    </w:p>
    <w:p w14:paraId="7854F111" w14:textId="01616BC1" w:rsidR="00841B60" w:rsidRPr="00B925F8" w:rsidDel="00112A5D" w:rsidRDefault="00841B60" w:rsidP="00841B60">
      <w:pPr>
        <w:pStyle w:val="enumlev2"/>
        <w:ind w:left="794"/>
        <w:rPr>
          <w:noProof/>
          <w:lang w:val="en-CA"/>
        </w:rPr>
      </w:pPr>
      <w:r w:rsidRPr="00B925F8" w:rsidDel="00112A5D">
        <w:rPr>
          <w:noProof/>
          <w:lang w:val="en-CA"/>
        </w:rPr>
        <w:t>2)</w:t>
      </w:r>
      <w:r w:rsidRPr="00B925F8" w:rsidDel="00112A5D">
        <w:rPr>
          <w:noProof/>
          <w:lang w:val="en-CA"/>
        </w:rPr>
        <w:tab/>
      </w:r>
      <w:r w:rsidRPr="00D462B8">
        <w:rPr>
          <w:noProof/>
          <w:highlight w:val="yellow"/>
          <w:lang w:val="en-CA"/>
        </w:rPr>
        <w:t>The</w:t>
      </w:r>
      <w:r w:rsidRPr="00B925F8">
        <w:rPr>
          <w:noProof/>
          <w:lang w:val="en-CA"/>
        </w:rPr>
        <w:t xml:space="preserve"> </w:t>
      </w:r>
      <w:r w:rsidRPr="00B925F8" w:rsidDel="00112A5D">
        <w:rPr>
          <w:noProof/>
          <w:lang w:val="en-CA"/>
        </w:rPr>
        <w:t xml:space="preserve">rbsp_trailing_bits( ) </w:t>
      </w:r>
      <w:r w:rsidRPr="00D462B8">
        <w:rPr>
          <w:noProof/>
          <w:highlight w:val="yellow"/>
          <w:lang w:val="en-CA"/>
        </w:rPr>
        <w:t>syntax structure is</w:t>
      </w:r>
      <w:r w:rsidRPr="00B925F8">
        <w:rPr>
          <w:noProof/>
          <w:lang w:val="en-CA"/>
        </w:rPr>
        <w:t xml:space="preserve"> </w:t>
      </w:r>
      <w:r w:rsidRPr="00B925F8" w:rsidDel="00112A5D">
        <w:rPr>
          <w:noProof/>
          <w:lang w:val="en-CA"/>
        </w:rPr>
        <w:t>present after the SODB as follows:</w:t>
      </w:r>
    </w:p>
    <w:p w14:paraId="6DB1231E" w14:textId="116F8F00" w:rsidR="00841B60" w:rsidRPr="00B925F8" w:rsidDel="00112A5D" w:rsidRDefault="00841B60" w:rsidP="00841B60">
      <w:pPr>
        <w:pStyle w:val="enumlev3"/>
        <w:ind w:left="1191"/>
        <w:rPr>
          <w:noProof/>
          <w:lang w:val="en-CA"/>
        </w:rPr>
      </w:pPr>
      <w:r w:rsidRPr="00B925F8" w:rsidDel="00112A5D">
        <w:rPr>
          <w:noProof/>
          <w:lang w:val="en-CA"/>
        </w:rPr>
        <w:t>i)</w:t>
      </w:r>
      <w:r w:rsidRPr="00B925F8" w:rsidDel="00112A5D">
        <w:rPr>
          <w:noProof/>
          <w:lang w:val="en-CA"/>
        </w:rPr>
        <w:tab/>
        <w:t xml:space="preserve">The first (most significant, left-most) bits of the final RBSP byte </w:t>
      </w:r>
      <w:r w:rsidRPr="00D462B8" w:rsidDel="00112A5D">
        <w:rPr>
          <w:noProof/>
          <w:highlight w:val="yellow"/>
          <w:lang w:val="en-CA"/>
        </w:rPr>
        <w:t>contain</w:t>
      </w:r>
      <w:r w:rsidRPr="00B925F8" w:rsidDel="00112A5D">
        <w:rPr>
          <w:noProof/>
          <w:lang w:val="en-CA"/>
        </w:rPr>
        <w:t xml:space="preserve"> the remaining bits of the SODB (if any).</w:t>
      </w:r>
    </w:p>
    <w:p w14:paraId="3F9D1F2C" w14:textId="7FCDBC34" w:rsidR="00841B60" w:rsidRPr="00B925F8" w:rsidDel="00112A5D" w:rsidRDefault="00841B60" w:rsidP="00841B60">
      <w:pPr>
        <w:pStyle w:val="enumlev3"/>
        <w:ind w:left="1191"/>
        <w:rPr>
          <w:noProof/>
          <w:lang w:val="en-CA"/>
        </w:rPr>
      </w:pPr>
      <w:r w:rsidRPr="00B925F8" w:rsidDel="00112A5D">
        <w:rPr>
          <w:noProof/>
          <w:lang w:val="en-CA"/>
        </w:rPr>
        <w:lastRenderedPageBreak/>
        <w:t>ii)</w:t>
      </w:r>
      <w:r w:rsidRPr="00B925F8" w:rsidDel="00112A5D">
        <w:rPr>
          <w:noProof/>
          <w:lang w:val="en-CA"/>
        </w:rPr>
        <w:tab/>
        <w:t xml:space="preserve">The next bit consists of a single </w:t>
      </w:r>
      <w:r w:rsidRPr="00D462B8">
        <w:rPr>
          <w:noProof/>
          <w:highlight w:val="yellow"/>
          <w:lang w:val="en-CA"/>
        </w:rPr>
        <w:t>bit equal to 1 (i.e.,</w:t>
      </w:r>
      <w:r w:rsidRPr="00B925F8">
        <w:rPr>
          <w:noProof/>
          <w:lang w:val="en-CA"/>
        </w:rPr>
        <w:t xml:space="preserve"> </w:t>
      </w:r>
      <w:r w:rsidRPr="00B925F8" w:rsidDel="00112A5D">
        <w:rPr>
          <w:noProof/>
          <w:lang w:val="en-CA"/>
        </w:rPr>
        <w:t>rbsp_stop_one_bit</w:t>
      </w:r>
      <w:r w:rsidRPr="00D462B8">
        <w:rPr>
          <w:noProof/>
          <w:highlight w:val="yellow"/>
          <w:lang w:val="en-CA"/>
        </w:rPr>
        <w:t>)</w:t>
      </w:r>
      <w:r w:rsidRPr="00B925F8" w:rsidDel="00112A5D">
        <w:rPr>
          <w:noProof/>
          <w:lang w:val="en-CA"/>
        </w:rPr>
        <w:t>.</w:t>
      </w:r>
    </w:p>
    <w:p w14:paraId="09C1BCC5" w14:textId="12BA0DFE" w:rsidR="00841B60" w:rsidRPr="00B925F8" w:rsidDel="00112A5D" w:rsidRDefault="00841B60" w:rsidP="00841B60">
      <w:pPr>
        <w:pStyle w:val="enumlev3"/>
        <w:ind w:left="1191"/>
        <w:rPr>
          <w:noProof/>
          <w:lang w:val="en-CA"/>
        </w:rPr>
      </w:pPr>
      <w:r w:rsidRPr="00B925F8" w:rsidDel="00112A5D">
        <w:rPr>
          <w:noProof/>
          <w:lang w:val="en-CA"/>
        </w:rPr>
        <w:t>iii)</w:t>
      </w:r>
      <w:r w:rsidRPr="00B925F8" w:rsidDel="00112A5D">
        <w:rPr>
          <w:noProof/>
          <w:lang w:val="en-CA"/>
        </w:rPr>
        <w:tab/>
        <w:t xml:space="preserve">When the rbsp_stop_one_bit is not the last bit of a byte-aligned byte, one or more </w:t>
      </w:r>
      <w:r w:rsidRPr="00D462B8">
        <w:rPr>
          <w:noProof/>
          <w:highlight w:val="yellow"/>
          <w:lang w:val="en-CA"/>
        </w:rPr>
        <w:t>zero-valued bits (i.e.,</w:t>
      </w:r>
      <w:r w:rsidRPr="00B925F8">
        <w:rPr>
          <w:noProof/>
          <w:lang w:val="en-CA"/>
        </w:rPr>
        <w:t xml:space="preserve"> </w:t>
      </w:r>
      <w:r w:rsidRPr="00D462B8">
        <w:rPr>
          <w:noProof/>
          <w:highlight w:val="yellow"/>
          <w:lang w:val="en-CA"/>
        </w:rPr>
        <w:t>instances of</w:t>
      </w:r>
      <w:r w:rsidRPr="00B925F8">
        <w:rPr>
          <w:noProof/>
          <w:lang w:val="en-CA"/>
        </w:rPr>
        <w:t xml:space="preserve"> </w:t>
      </w:r>
      <w:r w:rsidRPr="00B925F8" w:rsidDel="00112A5D">
        <w:rPr>
          <w:noProof/>
          <w:lang w:val="en-CA"/>
        </w:rPr>
        <w:t>rbsp_alignment_zero_bit</w:t>
      </w:r>
      <w:r w:rsidRPr="00D462B8">
        <w:rPr>
          <w:noProof/>
          <w:highlight w:val="yellow"/>
          <w:lang w:val="en-CA"/>
        </w:rPr>
        <w:t>)</w:t>
      </w:r>
      <w:r w:rsidRPr="00D462B8" w:rsidDel="00112A5D">
        <w:rPr>
          <w:noProof/>
          <w:highlight w:val="yellow"/>
          <w:lang w:val="en-CA"/>
        </w:rPr>
        <w:t xml:space="preserve"> </w:t>
      </w:r>
      <w:r w:rsidRPr="00D462B8">
        <w:rPr>
          <w:noProof/>
          <w:highlight w:val="yellow"/>
          <w:lang w:val="en-CA"/>
        </w:rPr>
        <w:t>are</w:t>
      </w:r>
      <w:r w:rsidRPr="00B925F8" w:rsidDel="00112A5D">
        <w:rPr>
          <w:noProof/>
          <w:lang w:val="en-CA"/>
        </w:rPr>
        <w:t xml:space="preserve"> present to result in byte alignment.</w:t>
      </w:r>
    </w:p>
    <w:p w14:paraId="6873869D" w14:textId="77777777" w:rsidR="00841B60" w:rsidRPr="00B925F8" w:rsidDel="00112A5D" w:rsidRDefault="00841B60" w:rsidP="00841B60">
      <w:pPr>
        <w:pStyle w:val="enumlev2"/>
        <w:ind w:left="794"/>
        <w:rPr>
          <w:noProof/>
          <w:lang w:val="en-CA"/>
        </w:rPr>
      </w:pPr>
      <w:r w:rsidRPr="00B925F8" w:rsidDel="00112A5D">
        <w:rPr>
          <w:noProof/>
          <w:lang w:val="en-CA"/>
        </w:rPr>
        <w:t>3)</w:t>
      </w:r>
      <w:r w:rsidRPr="00B925F8" w:rsidDel="00112A5D">
        <w:rPr>
          <w:noProof/>
          <w:lang w:val="en-CA"/>
        </w:rPr>
        <w:tab/>
        <w:t>One or more cabac_zero_word 16-bit syntax elements equal to 0x0000 may be present in some RBSPs after the rbsp_trailing_bits( ) at the end of the RBSP.</w:t>
      </w:r>
      <w:bookmarkStart w:id="1" w:name="_GoBack"/>
      <w:bookmarkEnd w:id="1"/>
    </w:p>
    <w:bookmarkEnd w:id="0"/>
    <w:p w14:paraId="415F9863" w14:textId="77777777" w:rsidR="00892B06" w:rsidRPr="0052674D" w:rsidRDefault="00892B06" w:rsidP="00331125">
      <w:pPr>
        <w:pStyle w:val="ListParagraph"/>
        <w:ind w:left="0"/>
        <w:contextualSpacing w:val="0"/>
        <w:jc w:val="both"/>
        <w:rPr>
          <w:sz w:val="20"/>
          <w:lang w:val="en-CA"/>
        </w:rPr>
      </w:pPr>
    </w:p>
    <w:sectPr w:rsidR="00892B06" w:rsidRPr="0052674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3FB19" w14:textId="77777777" w:rsidR="009344C3" w:rsidRDefault="009344C3">
      <w:r>
        <w:separator/>
      </w:r>
    </w:p>
  </w:endnote>
  <w:endnote w:type="continuationSeparator" w:id="0">
    <w:p w14:paraId="145E7222" w14:textId="77777777" w:rsidR="009344C3" w:rsidRDefault="0093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Yu Mincho">
    <w:altName w:val="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01599" w14:textId="6E73C0F3" w:rsidR="0044463F" w:rsidRDefault="0044463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2019-12-20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C6282" w14:textId="77777777" w:rsidR="009344C3" w:rsidRDefault="009344C3">
      <w:r>
        <w:separator/>
      </w:r>
    </w:p>
  </w:footnote>
  <w:footnote w:type="continuationSeparator" w:id="0">
    <w:p w14:paraId="416BA917" w14:textId="77777777" w:rsidR="009344C3" w:rsidRDefault="00934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8A0CD9"/>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7"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646D0"/>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2"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0"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9"/>
  </w:num>
  <w:num w:numId="3">
    <w:abstractNumId w:val="31"/>
  </w:num>
  <w:num w:numId="4">
    <w:abstractNumId w:val="26"/>
  </w:num>
  <w:num w:numId="5">
    <w:abstractNumId w:val="28"/>
  </w:num>
  <w:num w:numId="6">
    <w:abstractNumId w:val="15"/>
  </w:num>
  <w:num w:numId="7">
    <w:abstractNumId w:val="20"/>
  </w:num>
  <w:num w:numId="8">
    <w:abstractNumId w:val="15"/>
  </w:num>
  <w:num w:numId="9">
    <w:abstractNumId w:val="2"/>
  </w:num>
  <w:num w:numId="10">
    <w:abstractNumId w:val="14"/>
  </w:num>
  <w:num w:numId="11">
    <w:abstractNumId w:val="6"/>
  </w:num>
  <w:num w:numId="12">
    <w:abstractNumId w:val="3"/>
  </w:num>
  <w:num w:numId="13">
    <w:abstractNumId w:val="35"/>
  </w:num>
  <w:num w:numId="14">
    <w:abstractNumId w:val="7"/>
  </w:num>
  <w:num w:numId="15">
    <w:abstractNumId w:val="36"/>
  </w:num>
  <w:num w:numId="16">
    <w:abstractNumId w:val="8"/>
  </w:num>
  <w:num w:numId="17">
    <w:abstractNumId w:val="21"/>
  </w:num>
  <w:num w:numId="18">
    <w:abstractNumId w:val="23"/>
  </w:num>
  <w:num w:numId="19">
    <w:abstractNumId w:val="24"/>
  </w:num>
  <w:num w:numId="20">
    <w:abstractNumId w:val="16"/>
  </w:num>
  <w:num w:numId="21">
    <w:abstractNumId w:val="34"/>
  </w:num>
  <w:num w:numId="22">
    <w:abstractNumId w:val="32"/>
  </w:num>
  <w:num w:numId="23">
    <w:abstractNumId w:val="9"/>
  </w:num>
  <w:num w:numId="24">
    <w:abstractNumId w:val="38"/>
  </w:num>
  <w:num w:numId="25">
    <w:abstractNumId w:val="17"/>
  </w:num>
  <w:num w:numId="26">
    <w:abstractNumId w:val="11"/>
  </w:num>
  <w:num w:numId="27">
    <w:abstractNumId w:val="15"/>
  </w:num>
  <w:num w:numId="28">
    <w:abstractNumId w:val="29"/>
  </w:num>
  <w:num w:numId="29">
    <w:abstractNumId w:val="33"/>
  </w:num>
  <w:num w:numId="30">
    <w:abstractNumId w:val="15"/>
  </w:num>
  <w:num w:numId="31">
    <w:abstractNumId w:val="10"/>
  </w:num>
  <w:num w:numId="32">
    <w:abstractNumId w:val="12"/>
  </w:num>
  <w:num w:numId="33">
    <w:abstractNumId w:val="4"/>
  </w:num>
  <w:num w:numId="34">
    <w:abstractNumId w:val="13"/>
  </w:num>
  <w:num w:numId="35">
    <w:abstractNumId w:val="5"/>
  </w:num>
  <w:num w:numId="36">
    <w:abstractNumId w:val="27"/>
  </w:num>
  <w:num w:numId="37">
    <w:abstractNumId w:val="40"/>
  </w:num>
  <w:num w:numId="38">
    <w:abstractNumId w:val="37"/>
  </w:num>
  <w:num w:numId="39">
    <w:abstractNumId w:val="15"/>
  </w:num>
  <w:num w:numId="40">
    <w:abstractNumId w:val="15"/>
  </w:num>
  <w:num w:numId="41">
    <w:abstractNumId w:val="22"/>
  </w:num>
  <w:num w:numId="42">
    <w:abstractNumId w:val="30"/>
  </w:num>
  <w:num w:numId="43">
    <w:abstractNumId w:val="18"/>
  </w:num>
  <w:num w:numId="44">
    <w:abstractNumId w:val="25"/>
  </w:num>
  <w:num w:numId="45">
    <w:abstractNumId w:val="15"/>
  </w:num>
  <w:num w:numId="46">
    <w:abstractNumId w:val="19"/>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31F7F"/>
    <w:rsid w:val="000405B2"/>
    <w:rsid w:val="000458BC"/>
    <w:rsid w:val="00045C41"/>
    <w:rsid w:val="00046C03"/>
    <w:rsid w:val="00056B81"/>
    <w:rsid w:val="00065039"/>
    <w:rsid w:val="0007614F"/>
    <w:rsid w:val="00076F6B"/>
    <w:rsid w:val="00087957"/>
    <w:rsid w:val="00091996"/>
    <w:rsid w:val="00092C13"/>
    <w:rsid w:val="0009667D"/>
    <w:rsid w:val="000B0C0F"/>
    <w:rsid w:val="000B1C6B"/>
    <w:rsid w:val="000B2CA0"/>
    <w:rsid w:val="000B4FF9"/>
    <w:rsid w:val="000B5630"/>
    <w:rsid w:val="000C09AC"/>
    <w:rsid w:val="000C5ABE"/>
    <w:rsid w:val="000C76C3"/>
    <w:rsid w:val="000D47BE"/>
    <w:rsid w:val="000E00F3"/>
    <w:rsid w:val="000E0DF6"/>
    <w:rsid w:val="000E7A98"/>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473BB"/>
    <w:rsid w:val="002515EF"/>
    <w:rsid w:val="002522DC"/>
    <w:rsid w:val="00263077"/>
    <w:rsid w:val="00263398"/>
    <w:rsid w:val="002652B8"/>
    <w:rsid w:val="00266F06"/>
    <w:rsid w:val="00272B94"/>
    <w:rsid w:val="00275BCF"/>
    <w:rsid w:val="002777AD"/>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D2435"/>
    <w:rsid w:val="002E5051"/>
    <w:rsid w:val="002F164D"/>
    <w:rsid w:val="002F7094"/>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5BA0"/>
    <w:rsid w:val="003C67E8"/>
    <w:rsid w:val="003D4C3F"/>
    <w:rsid w:val="003D6342"/>
    <w:rsid w:val="003D6584"/>
    <w:rsid w:val="003E42CA"/>
    <w:rsid w:val="003E6F90"/>
    <w:rsid w:val="003F1BB2"/>
    <w:rsid w:val="003F5D0F"/>
    <w:rsid w:val="0040193E"/>
    <w:rsid w:val="004044FE"/>
    <w:rsid w:val="00411CCA"/>
    <w:rsid w:val="00412161"/>
    <w:rsid w:val="00414101"/>
    <w:rsid w:val="004149A7"/>
    <w:rsid w:val="00416425"/>
    <w:rsid w:val="0042178F"/>
    <w:rsid w:val="004234F0"/>
    <w:rsid w:val="0042772C"/>
    <w:rsid w:val="00431989"/>
    <w:rsid w:val="00433DDB"/>
    <w:rsid w:val="00437619"/>
    <w:rsid w:val="0044463F"/>
    <w:rsid w:val="00462A8F"/>
    <w:rsid w:val="0046373F"/>
    <w:rsid w:val="00463D3A"/>
    <w:rsid w:val="004644F7"/>
    <w:rsid w:val="00465A1E"/>
    <w:rsid w:val="0047575B"/>
    <w:rsid w:val="004771F6"/>
    <w:rsid w:val="004802B9"/>
    <w:rsid w:val="004806A7"/>
    <w:rsid w:val="00481C64"/>
    <w:rsid w:val="00484AE6"/>
    <w:rsid w:val="00486366"/>
    <w:rsid w:val="004870D3"/>
    <w:rsid w:val="004943F7"/>
    <w:rsid w:val="00495866"/>
    <w:rsid w:val="004A0413"/>
    <w:rsid w:val="004A1488"/>
    <w:rsid w:val="004A2A63"/>
    <w:rsid w:val="004A4BF6"/>
    <w:rsid w:val="004B210C"/>
    <w:rsid w:val="004B459D"/>
    <w:rsid w:val="004B50FA"/>
    <w:rsid w:val="004C2097"/>
    <w:rsid w:val="004C27FB"/>
    <w:rsid w:val="004C3AE6"/>
    <w:rsid w:val="004D2C9C"/>
    <w:rsid w:val="004D405F"/>
    <w:rsid w:val="004D7C53"/>
    <w:rsid w:val="004E4F4F"/>
    <w:rsid w:val="004E6789"/>
    <w:rsid w:val="004E6F7E"/>
    <w:rsid w:val="004F61E3"/>
    <w:rsid w:val="004F6931"/>
    <w:rsid w:val="004F78B9"/>
    <w:rsid w:val="0050139A"/>
    <w:rsid w:val="00502E10"/>
    <w:rsid w:val="00503A09"/>
    <w:rsid w:val="0050469B"/>
    <w:rsid w:val="00506019"/>
    <w:rsid w:val="00506F17"/>
    <w:rsid w:val="00507F77"/>
    <w:rsid w:val="0051015C"/>
    <w:rsid w:val="0051120C"/>
    <w:rsid w:val="00512F03"/>
    <w:rsid w:val="00514701"/>
    <w:rsid w:val="00516CF1"/>
    <w:rsid w:val="00517067"/>
    <w:rsid w:val="0052674D"/>
    <w:rsid w:val="00531AE9"/>
    <w:rsid w:val="00534214"/>
    <w:rsid w:val="0053591F"/>
    <w:rsid w:val="0054536F"/>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B393C"/>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F7E"/>
    <w:rsid w:val="00662E58"/>
    <w:rsid w:val="00664126"/>
    <w:rsid w:val="00664DCF"/>
    <w:rsid w:val="00665D64"/>
    <w:rsid w:val="0067157F"/>
    <w:rsid w:val="006717AE"/>
    <w:rsid w:val="006735EE"/>
    <w:rsid w:val="00681A74"/>
    <w:rsid w:val="00682694"/>
    <w:rsid w:val="00691CAB"/>
    <w:rsid w:val="006A03A4"/>
    <w:rsid w:val="006A745B"/>
    <w:rsid w:val="006B3D46"/>
    <w:rsid w:val="006C29FD"/>
    <w:rsid w:val="006C5D39"/>
    <w:rsid w:val="006D1ED2"/>
    <w:rsid w:val="006D6D9B"/>
    <w:rsid w:val="006D762C"/>
    <w:rsid w:val="006E2810"/>
    <w:rsid w:val="006E4071"/>
    <w:rsid w:val="006E5417"/>
    <w:rsid w:val="006F28E2"/>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82E25"/>
    <w:rsid w:val="0079091B"/>
    <w:rsid w:val="00796EE3"/>
    <w:rsid w:val="00797126"/>
    <w:rsid w:val="00797EBA"/>
    <w:rsid w:val="007A2FE9"/>
    <w:rsid w:val="007A7D29"/>
    <w:rsid w:val="007B4AB8"/>
    <w:rsid w:val="007C0B4F"/>
    <w:rsid w:val="007C28AB"/>
    <w:rsid w:val="007C7CCF"/>
    <w:rsid w:val="007D1181"/>
    <w:rsid w:val="007D26BB"/>
    <w:rsid w:val="007E01A3"/>
    <w:rsid w:val="007E7371"/>
    <w:rsid w:val="007F1F8B"/>
    <w:rsid w:val="007F312D"/>
    <w:rsid w:val="007F3B51"/>
    <w:rsid w:val="007F467C"/>
    <w:rsid w:val="007F4E6D"/>
    <w:rsid w:val="007F67A1"/>
    <w:rsid w:val="00802B1E"/>
    <w:rsid w:val="00805AEF"/>
    <w:rsid w:val="00811C05"/>
    <w:rsid w:val="008160C1"/>
    <w:rsid w:val="008206C8"/>
    <w:rsid w:val="008210BF"/>
    <w:rsid w:val="00822BDB"/>
    <w:rsid w:val="00826EEF"/>
    <w:rsid w:val="008305ED"/>
    <w:rsid w:val="00841B60"/>
    <w:rsid w:val="00843910"/>
    <w:rsid w:val="00846526"/>
    <w:rsid w:val="00847237"/>
    <w:rsid w:val="00851AE3"/>
    <w:rsid w:val="00852D13"/>
    <w:rsid w:val="00853C1B"/>
    <w:rsid w:val="008555B3"/>
    <w:rsid w:val="00855BC1"/>
    <w:rsid w:val="0086387C"/>
    <w:rsid w:val="00871425"/>
    <w:rsid w:val="00874A6C"/>
    <w:rsid w:val="00876C65"/>
    <w:rsid w:val="008774BA"/>
    <w:rsid w:val="00884745"/>
    <w:rsid w:val="00892B06"/>
    <w:rsid w:val="008A38D1"/>
    <w:rsid w:val="008A4B4C"/>
    <w:rsid w:val="008B2661"/>
    <w:rsid w:val="008B35FA"/>
    <w:rsid w:val="008C061F"/>
    <w:rsid w:val="008C239F"/>
    <w:rsid w:val="008C546F"/>
    <w:rsid w:val="008D08A0"/>
    <w:rsid w:val="008E480C"/>
    <w:rsid w:val="008F5475"/>
    <w:rsid w:val="008F7B09"/>
    <w:rsid w:val="00907757"/>
    <w:rsid w:val="00914433"/>
    <w:rsid w:val="009212B0"/>
    <w:rsid w:val="00921FA1"/>
    <w:rsid w:val="009234A5"/>
    <w:rsid w:val="009256C8"/>
    <w:rsid w:val="00925F3A"/>
    <w:rsid w:val="00933453"/>
    <w:rsid w:val="009336F7"/>
    <w:rsid w:val="009344C3"/>
    <w:rsid w:val="0093636C"/>
    <w:rsid w:val="009374A7"/>
    <w:rsid w:val="00942134"/>
    <w:rsid w:val="00955F6D"/>
    <w:rsid w:val="00956CC7"/>
    <w:rsid w:val="00957158"/>
    <w:rsid w:val="00957E38"/>
    <w:rsid w:val="009611E3"/>
    <w:rsid w:val="0096288A"/>
    <w:rsid w:val="00965245"/>
    <w:rsid w:val="0096743E"/>
    <w:rsid w:val="00967B54"/>
    <w:rsid w:val="00975472"/>
    <w:rsid w:val="00976412"/>
    <w:rsid w:val="00983349"/>
    <w:rsid w:val="0098551D"/>
    <w:rsid w:val="009917F5"/>
    <w:rsid w:val="00993A2D"/>
    <w:rsid w:val="0099518F"/>
    <w:rsid w:val="00996154"/>
    <w:rsid w:val="009A523D"/>
    <w:rsid w:val="009B02A1"/>
    <w:rsid w:val="009B3323"/>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1D3F"/>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D478C"/>
    <w:rsid w:val="00AE2626"/>
    <w:rsid w:val="00AE341B"/>
    <w:rsid w:val="00AE67D2"/>
    <w:rsid w:val="00AE6F8F"/>
    <w:rsid w:val="00AF0BDF"/>
    <w:rsid w:val="00AF0C28"/>
    <w:rsid w:val="00AF2081"/>
    <w:rsid w:val="00AF7260"/>
    <w:rsid w:val="00B0009C"/>
    <w:rsid w:val="00B029FD"/>
    <w:rsid w:val="00B07CA7"/>
    <w:rsid w:val="00B1279A"/>
    <w:rsid w:val="00B23AD9"/>
    <w:rsid w:val="00B30F38"/>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BF1452"/>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44963"/>
    <w:rsid w:val="00C52860"/>
    <w:rsid w:val="00C574EB"/>
    <w:rsid w:val="00C57A01"/>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4765"/>
    <w:rsid w:val="00CB5BD6"/>
    <w:rsid w:val="00CC00F1"/>
    <w:rsid w:val="00CC2AAE"/>
    <w:rsid w:val="00CC5080"/>
    <w:rsid w:val="00CC5A42"/>
    <w:rsid w:val="00CD0EAB"/>
    <w:rsid w:val="00CD21E1"/>
    <w:rsid w:val="00CD2DDB"/>
    <w:rsid w:val="00CD5070"/>
    <w:rsid w:val="00CE01FC"/>
    <w:rsid w:val="00CE5E02"/>
    <w:rsid w:val="00CE6A3C"/>
    <w:rsid w:val="00CF03EC"/>
    <w:rsid w:val="00CF34DB"/>
    <w:rsid w:val="00CF556E"/>
    <w:rsid w:val="00CF558F"/>
    <w:rsid w:val="00D010C0"/>
    <w:rsid w:val="00D05B6A"/>
    <w:rsid w:val="00D073E2"/>
    <w:rsid w:val="00D16036"/>
    <w:rsid w:val="00D304D8"/>
    <w:rsid w:val="00D446EC"/>
    <w:rsid w:val="00D462B8"/>
    <w:rsid w:val="00D4708E"/>
    <w:rsid w:val="00D51BF0"/>
    <w:rsid w:val="00D520A2"/>
    <w:rsid w:val="00D53E6C"/>
    <w:rsid w:val="00D55942"/>
    <w:rsid w:val="00D65690"/>
    <w:rsid w:val="00D73467"/>
    <w:rsid w:val="00D807BF"/>
    <w:rsid w:val="00D80C8B"/>
    <w:rsid w:val="00D81A2C"/>
    <w:rsid w:val="00D82FCC"/>
    <w:rsid w:val="00D835ED"/>
    <w:rsid w:val="00D84204"/>
    <w:rsid w:val="00D87DE4"/>
    <w:rsid w:val="00D904B4"/>
    <w:rsid w:val="00D9671A"/>
    <w:rsid w:val="00D97A84"/>
    <w:rsid w:val="00DA17FC"/>
    <w:rsid w:val="00DA3823"/>
    <w:rsid w:val="00DA4E34"/>
    <w:rsid w:val="00DA7887"/>
    <w:rsid w:val="00DB2C26"/>
    <w:rsid w:val="00DB326E"/>
    <w:rsid w:val="00DB617F"/>
    <w:rsid w:val="00DB6AF8"/>
    <w:rsid w:val="00DD0051"/>
    <w:rsid w:val="00DD02F4"/>
    <w:rsid w:val="00DD34C7"/>
    <w:rsid w:val="00DD4411"/>
    <w:rsid w:val="00DD65F7"/>
    <w:rsid w:val="00DE47E6"/>
    <w:rsid w:val="00DE4D63"/>
    <w:rsid w:val="00DE6B43"/>
    <w:rsid w:val="00DE6C1A"/>
    <w:rsid w:val="00DF68D3"/>
    <w:rsid w:val="00E05466"/>
    <w:rsid w:val="00E10D61"/>
    <w:rsid w:val="00E11923"/>
    <w:rsid w:val="00E11D3D"/>
    <w:rsid w:val="00E14002"/>
    <w:rsid w:val="00E2483A"/>
    <w:rsid w:val="00E262D4"/>
    <w:rsid w:val="00E31FB1"/>
    <w:rsid w:val="00E36250"/>
    <w:rsid w:val="00E4087C"/>
    <w:rsid w:val="00E42C9E"/>
    <w:rsid w:val="00E514C6"/>
    <w:rsid w:val="00E54511"/>
    <w:rsid w:val="00E55566"/>
    <w:rsid w:val="00E557D9"/>
    <w:rsid w:val="00E60284"/>
    <w:rsid w:val="00E61914"/>
    <w:rsid w:val="00E61DAC"/>
    <w:rsid w:val="00E67DB8"/>
    <w:rsid w:val="00E72B80"/>
    <w:rsid w:val="00E75FE3"/>
    <w:rsid w:val="00E76826"/>
    <w:rsid w:val="00E83EB7"/>
    <w:rsid w:val="00E86C4C"/>
    <w:rsid w:val="00E907A3"/>
    <w:rsid w:val="00E911A2"/>
    <w:rsid w:val="00E9337C"/>
    <w:rsid w:val="00EA0801"/>
    <w:rsid w:val="00EA5AE0"/>
    <w:rsid w:val="00EB4C08"/>
    <w:rsid w:val="00EB7AB1"/>
    <w:rsid w:val="00EC1BB3"/>
    <w:rsid w:val="00ED07E6"/>
    <w:rsid w:val="00ED0D6A"/>
    <w:rsid w:val="00ED10B9"/>
    <w:rsid w:val="00ED25F3"/>
    <w:rsid w:val="00EE2056"/>
    <w:rsid w:val="00EE291E"/>
    <w:rsid w:val="00EE7CD8"/>
    <w:rsid w:val="00EF101A"/>
    <w:rsid w:val="00EF48CC"/>
    <w:rsid w:val="00EF67F2"/>
    <w:rsid w:val="00F00801"/>
    <w:rsid w:val="00F01CA7"/>
    <w:rsid w:val="00F0428E"/>
    <w:rsid w:val="00F04379"/>
    <w:rsid w:val="00F04AE2"/>
    <w:rsid w:val="00F07742"/>
    <w:rsid w:val="00F1147D"/>
    <w:rsid w:val="00F419CF"/>
    <w:rsid w:val="00F524B5"/>
    <w:rsid w:val="00F60BC1"/>
    <w:rsid w:val="00F711F1"/>
    <w:rsid w:val="00F72AD2"/>
    <w:rsid w:val="00F73032"/>
    <w:rsid w:val="00F80B77"/>
    <w:rsid w:val="00F848FC"/>
    <w:rsid w:val="00F909D2"/>
    <w:rsid w:val="00F9282A"/>
    <w:rsid w:val="00F9389F"/>
    <w:rsid w:val="00F95494"/>
    <w:rsid w:val="00F96BAD"/>
    <w:rsid w:val="00FA0790"/>
    <w:rsid w:val="00FA139D"/>
    <w:rsid w:val="00FA1683"/>
    <w:rsid w:val="00FB0E84"/>
    <w:rsid w:val="00FC18F3"/>
    <w:rsid w:val="00FC3239"/>
    <w:rsid w:val="00FC4678"/>
    <w:rsid w:val="00FC4E3A"/>
    <w:rsid w:val="00FC5FF9"/>
    <w:rsid w:val="00FD01C2"/>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link w:val="Note1Char"/>
    <w:qFormat/>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customStyle="1" w:styleId="UnresolvedMention1">
    <w:name w:val="Unresolved Mention1"/>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character" w:styleId="UnresolvedMention">
    <w:name w:val="Unresolved Mention"/>
    <w:basedOn w:val="DefaultParagraphFont"/>
    <w:uiPriority w:val="99"/>
    <w:semiHidden/>
    <w:unhideWhenUsed/>
    <w:rsid w:val="00E557D9"/>
    <w:rPr>
      <w:color w:val="605E5C"/>
      <w:shd w:val="clear" w:color="auto" w:fill="E1DFDD"/>
    </w:rPr>
  </w:style>
  <w:style w:type="paragraph" w:customStyle="1" w:styleId="tablecell">
    <w:name w:val="table cell"/>
    <w:basedOn w:val="Normal"/>
    <w:rsid w:val="0053591F"/>
    <w:pPr>
      <w:keepNext/>
      <w:keepLines/>
      <w:tabs>
        <w:tab w:val="clear" w:pos="360"/>
        <w:tab w:val="clear" w:pos="720"/>
        <w:tab w:val="clear" w:pos="1080"/>
        <w:tab w:val="clear" w:pos="1440"/>
      </w:tabs>
      <w:spacing w:before="0" w:after="60"/>
      <w:jc w:val="both"/>
    </w:pPr>
    <w:rPr>
      <w:rFonts w:eastAsia="MS Mincho"/>
      <w:sz w:val="20"/>
      <w:lang w:val="en-GB"/>
    </w:rPr>
  </w:style>
  <w:style w:type="character" w:customStyle="1" w:styleId="Note1Char">
    <w:name w:val="Note 1 Char"/>
    <w:basedOn w:val="DefaultParagraphFont"/>
    <w:link w:val="Note1"/>
    <w:rsid w:val="004D7C53"/>
    <w:rPr>
      <w:rFonts w:eastAsia="MS Mincho"/>
      <w:sz w:val="18"/>
      <w:szCs w:val="18"/>
      <w:lang w:val="en-GB" w:eastAsia="en-US"/>
    </w:rPr>
  </w:style>
  <w:style w:type="paragraph" w:customStyle="1" w:styleId="enumlev2">
    <w:name w:val="enumlev2"/>
    <w:basedOn w:val="enumlev1"/>
    <w:uiPriority w:val="99"/>
    <w:rsid w:val="00416425"/>
    <w:pPr>
      <w:ind w:left="1588"/>
    </w:pPr>
    <w:rPr>
      <w:rFonts w:eastAsia="SimSun"/>
    </w:rPr>
  </w:style>
  <w:style w:type="paragraph" w:customStyle="1" w:styleId="enumlev3">
    <w:name w:val="enumlev3"/>
    <w:basedOn w:val="enumlev2"/>
    <w:uiPriority w:val="99"/>
    <w:rsid w:val="00416425"/>
    <w:pPr>
      <w:ind w:left="1985"/>
    </w:pPr>
  </w:style>
  <w:style w:type="table" w:customStyle="1" w:styleId="TableGrid1">
    <w:name w:val="Table Grid1"/>
    <w:basedOn w:val="TableNormal"/>
    <w:next w:val="TableGrid"/>
    <w:rsid w:val="0044463F"/>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26037604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henix.int-evry.fr/jct/doc_end_user/current_document.php?id=109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henix.int-evry.fr/jct/doc_end_user/current_document.php?id=1093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enix.int-evry.fr/jct/doc_end_user/current_document.php?id=10923" TargetMode="External"/><Relationship Id="rId5" Type="http://schemas.openxmlformats.org/officeDocument/2006/relationships/webSettings" Target="webSettings.xml"/><Relationship Id="rId15" Type="http://schemas.openxmlformats.org/officeDocument/2006/relationships/hyperlink" Target="http://phenix.int-evry.fr/jct/doc_end_user/current_document.php?id=10963" TargetMode="External"/><Relationship Id="rId10" Type="http://schemas.openxmlformats.org/officeDocument/2006/relationships/hyperlink" Target="http://phenix.it-sudparis.eu/jct/doc_end_user/current_document.php?id=10941" TargetMode="External"/><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F5C1C-05B6-4E37-8B11-A827907F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10</Pages>
  <Words>3344</Words>
  <Characters>19063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22363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Gary Sullivan</cp:lastModifiedBy>
  <cp:revision>80</cp:revision>
  <cp:lastPrinted>2017-03-17T21:00:00Z</cp:lastPrinted>
  <dcterms:created xsi:type="dcterms:W3CDTF">2018-09-26T00:01:00Z</dcterms:created>
  <dcterms:modified xsi:type="dcterms:W3CDTF">2019-12-21T06:43:00Z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