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717E1B" w:rsidRPr="00EB4AFE" w:rsidRDefault="00CB6FF9" w:rsidP="00717E1B">
      <w:pPr>
        <w:spacing w:after="0" w:line="200" w:lineRule="exact"/>
        <w:rPr>
          <w:sz w:val="20"/>
          <w:szCs w:val="20"/>
        </w:rPr>
      </w:pPr>
      <w:r w:rsidRPr="00EB4AFE">
        <w:rPr>
          <w:noProof/>
          <w:lang w:eastAsia="zh-TW"/>
        </w:rPr>
        <mc:AlternateContent>
          <mc:Choice Requires="wps">
            <w:drawing>
              <wp:anchor distT="45720" distB="45720" distL="114300" distR="114300" simplePos="0" relativeHeight="251664384" behindDoc="0" locked="0" layoutInCell="1" allowOverlap="1">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rsidR="002408CB" w:rsidRPr="00CB6FF9" w:rsidRDefault="002408CB"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rsidR="002408CB" w:rsidRPr="00CB6FF9" w:rsidRDefault="002408CB"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rsidR="002408CB" w:rsidRPr="00CB6FF9" w:rsidRDefault="002408CB"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1pt;margin-top:24.6pt;width:468pt;height:69.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rsidR="002408CB" w:rsidRPr="00CB6FF9" w:rsidRDefault="002408CB"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rsidR="002408CB" w:rsidRPr="00CB6FF9" w:rsidRDefault="002408CB"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rsidR="002408CB" w:rsidRPr="00CB6FF9" w:rsidRDefault="002408CB"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v:textbox>
                <w10:wrap type="square"/>
              </v:shape>
            </w:pict>
          </mc:Fallback>
        </mc:AlternateContent>
      </w:r>
      <w:r w:rsidR="00717E1B" w:rsidRPr="00EB4AFE">
        <w:rPr>
          <w:noProof/>
          <w:lang w:eastAsia="zh-TW"/>
        </w:rPr>
        <mc:AlternateContent>
          <mc:Choice Requires="wps">
            <w:drawing>
              <wp:anchor distT="0" distB="0" distL="114300" distR="114300" simplePos="0" relativeHeight="251662336" behindDoc="1" locked="0" layoutInCell="1" allowOverlap="1">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08CB" w:rsidRDefault="002408CB" w:rsidP="00717E1B">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w:t>
                            </w:r>
                            <w:r w:rsidR="003A6DA1">
                              <w:rPr>
                                <w:rFonts w:ascii="Times New Roman" w:eastAsia="Times New Roman" w:hAnsi="Times New Roman"/>
                                <w:b/>
                                <w:bCs/>
                                <w:spacing w:val="-16"/>
                                <w:sz w:val="44"/>
                                <w:szCs w:val="44"/>
                              </w:rPr>
                              <w:t>18671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margin-left:228pt;margin-top:34.3pt;width:312.45pt;height:2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rsidR="002408CB" w:rsidRDefault="002408CB" w:rsidP="00717E1B">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w:t>
                      </w:r>
                      <w:r w:rsidR="003A6DA1">
                        <w:rPr>
                          <w:rFonts w:ascii="Times New Roman" w:eastAsia="Times New Roman" w:hAnsi="Times New Roman"/>
                          <w:b/>
                          <w:bCs/>
                          <w:spacing w:val="-16"/>
                          <w:sz w:val="44"/>
                          <w:szCs w:val="44"/>
                        </w:rPr>
                        <w:t>18671</w:t>
                      </w:r>
                    </w:p>
                  </w:txbxContent>
                </v:textbox>
                <w10:wrap anchorx="page" anchory="page"/>
              </v:shape>
            </w:pict>
          </mc:Fallback>
        </mc:AlternateContent>
      </w:r>
      <w:r w:rsidR="00717E1B" w:rsidRPr="00EB4AFE">
        <w:rPr>
          <w:noProof/>
          <w:lang w:eastAsia="zh-TW"/>
        </w:rPr>
        <w:drawing>
          <wp:anchor distT="0" distB="0" distL="114300" distR="114300" simplePos="0" relativeHeight="251659264" behindDoc="1" locked="0" layoutInCell="1" allowOverlap="1">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717E1B" w:rsidRPr="00EB4AFE">
        <w:rPr>
          <w:noProof/>
          <w:lang w:eastAsia="zh-TW"/>
        </w:rPr>
        <mc:AlternateContent>
          <mc:Choice Requires="wpg">
            <w:drawing>
              <wp:anchor distT="0" distB="0" distL="114300" distR="114300" simplePos="0" relativeHeight="251660288" behindDoc="1" locked="0" layoutInCell="1" allowOverlap="1">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300A8B"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N/4cUA&#10;AADbAAAADwAAAGRycy9kb3ducmV2LnhtbESPQWvCQBSE74X+h+UVeim60YqU1FVUKlQEQSuU3h7Z&#10;1yQk+zbsrib5964geBxm5htmtuhMLS7kfGlZwWiYgCDOrC45V3D62Qw+QPiArLG2TAp68rCYPz/N&#10;MNW25QNdjiEXEcI+RQVFCE0qpc8KMuiHtiGO3r91BkOULpfaYRvhppbjJJlKgyXHhQIbWheUVcez&#10;UbBf9hPdV/vfKnFf7YhXf2+42yr1+tItP0EE6sIjfG9/awXjd7h9i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A3/hxQAAANsAAAAPAAAAAAAAAAAAAAAAAJgCAABkcnMv&#10;ZG93bnJldi54bWxQSwUGAAAAAAQABAD1AAAAigMAAAAA&#10;" path="m,l7496,e" filled="f" strokeweight=".84808mm">
                  <v:path arrowok="t" o:connecttype="custom" o:connectlocs="0,0;7496,0" o:connectangles="0,0"/>
                </v:shape>
                <w10:wrap anchorx="page" anchory="page"/>
              </v:group>
            </w:pict>
          </mc:Fallback>
        </mc:AlternateContent>
      </w:r>
    </w:p>
    <w:p w:rsidR="009D0066" w:rsidRPr="00EB4AFE" w:rsidRDefault="009D0066" w:rsidP="007F2E7F"/>
    <w:p w:rsidR="00717E1B" w:rsidRPr="00EB4AFE" w:rsidRDefault="00717E1B" w:rsidP="00717E1B">
      <w:pPr>
        <w:spacing w:after="0" w:line="200" w:lineRule="exact"/>
        <w:rPr>
          <w:sz w:val="20"/>
          <w:szCs w:val="20"/>
        </w:rPr>
      </w:pPr>
    </w:p>
    <w:p w:rsidR="00717E1B" w:rsidRPr="00EB4AFE" w:rsidRDefault="00717E1B" w:rsidP="00494821">
      <w:pPr>
        <w:tabs>
          <w:tab w:val="left" w:pos="2880"/>
        </w:tabs>
        <w:spacing w:after="0" w:line="240" w:lineRule="auto"/>
        <w:ind w:left="124" w:right="-20"/>
        <w:rPr>
          <w:rFonts w:ascii="Times New Roman" w:eastAsia="Times New Roman" w:hAnsi="Times New Roman"/>
          <w:sz w:val="24"/>
          <w:szCs w:val="24"/>
        </w:rPr>
      </w:pPr>
      <w:r w:rsidRPr="00EB4AFE">
        <w:rPr>
          <w:rFonts w:ascii="Times New Roman" w:eastAsia="Times New Roman" w:hAnsi="Times New Roman"/>
          <w:b/>
          <w:bCs/>
          <w:spacing w:val="-6"/>
          <w:w w:val="114"/>
          <w:sz w:val="24"/>
          <w:szCs w:val="24"/>
        </w:rPr>
        <w:t>D</w:t>
      </w:r>
      <w:r w:rsidRPr="00EB4AFE">
        <w:rPr>
          <w:rFonts w:ascii="Times New Roman" w:eastAsia="Times New Roman" w:hAnsi="Times New Roman"/>
          <w:b/>
          <w:bCs/>
          <w:spacing w:val="-5"/>
          <w:w w:val="114"/>
          <w:sz w:val="24"/>
          <w:szCs w:val="24"/>
        </w:rPr>
        <w:t>o</w:t>
      </w:r>
      <w:r w:rsidRPr="00EB4AFE">
        <w:rPr>
          <w:rFonts w:ascii="Times New Roman" w:eastAsia="Times New Roman" w:hAnsi="Times New Roman"/>
          <w:b/>
          <w:bCs/>
          <w:spacing w:val="2"/>
          <w:w w:val="114"/>
          <w:sz w:val="24"/>
          <w:szCs w:val="24"/>
        </w:rPr>
        <w:t>c</w:t>
      </w:r>
      <w:r w:rsidRPr="00EB4AFE">
        <w:rPr>
          <w:rFonts w:ascii="Times New Roman" w:eastAsia="Times New Roman" w:hAnsi="Times New Roman"/>
          <w:b/>
          <w:bCs/>
          <w:w w:val="114"/>
          <w:sz w:val="24"/>
          <w:szCs w:val="24"/>
        </w:rPr>
        <w:t>u</w:t>
      </w:r>
      <w:r w:rsidRPr="00EB4AFE">
        <w:rPr>
          <w:rFonts w:ascii="Times New Roman" w:eastAsia="Times New Roman" w:hAnsi="Times New Roman"/>
          <w:b/>
          <w:bCs/>
          <w:spacing w:val="-1"/>
          <w:w w:val="114"/>
          <w:sz w:val="24"/>
          <w:szCs w:val="24"/>
        </w:rPr>
        <w:t>m</w:t>
      </w:r>
      <w:r w:rsidRPr="00EB4AFE">
        <w:rPr>
          <w:rFonts w:ascii="Times New Roman" w:eastAsia="Times New Roman" w:hAnsi="Times New Roman"/>
          <w:b/>
          <w:bCs/>
          <w:spacing w:val="-5"/>
          <w:w w:val="114"/>
          <w:sz w:val="24"/>
          <w:szCs w:val="24"/>
        </w:rPr>
        <w:t>e</w:t>
      </w:r>
      <w:r w:rsidRPr="00EB4AFE">
        <w:rPr>
          <w:rFonts w:ascii="Times New Roman" w:eastAsia="Times New Roman" w:hAnsi="Times New Roman"/>
          <w:b/>
          <w:bCs/>
          <w:spacing w:val="-2"/>
          <w:w w:val="114"/>
          <w:sz w:val="24"/>
          <w:szCs w:val="24"/>
        </w:rPr>
        <w:t>n</w:t>
      </w:r>
      <w:r w:rsidRPr="00EB4AFE">
        <w:rPr>
          <w:rFonts w:ascii="Times New Roman" w:eastAsia="Times New Roman" w:hAnsi="Times New Roman"/>
          <w:b/>
          <w:bCs/>
          <w:w w:val="114"/>
          <w:sz w:val="24"/>
          <w:szCs w:val="24"/>
        </w:rPr>
        <w:t>t</w:t>
      </w:r>
      <w:r w:rsidRPr="00EB4AFE">
        <w:rPr>
          <w:rFonts w:ascii="Times New Roman" w:eastAsia="Times New Roman" w:hAnsi="Times New Roman"/>
          <w:b/>
          <w:bCs/>
          <w:spacing w:val="-16"/>
          <w:w w:val="114"/>
          <w:sz w:val="24"/>
          <w:szCs w:val="24"/>
        </w:rPr>
        <w:t xml:space="preserve"> </w:t>
      </w:r>
      <w:r w:rsidRPr="00EB4AFE">
        <w:rPr>
          <w:rFonts w:ascii="Times New Roman" w:eastAsia="Times New Roman" w:hAnsi="Times New Roman"/>
          <w:b/>
          <w:bCs/>
          <w:spacing w:val="2"/>
          <w:sz w:val="24"/>
          <w:szCs w:val="24"/>
        </w:rPr>
        <w:t>t</w:t>
      </w:r>
      <w:r w:rsidRPr="00EB4AFE">
        <w:rPr>
          <w:rFonts w:ascii="Times New Roman" w:eastAsia="Times New Roman" w:hAnsi="Times New Roman"/>
          <w:b/>
          <w:bCs/>
          <w:spacing w:val="-5"/>
          <w:sz w:val="24"/>
          <w:szCs w:val="24"/>
        </w:rPr>
        <w:t>y</w:t>
      </w:r>
      <w:r w:rsidRPr="00EB4AFE">
        <w:rPr>
          <w:rFonts w:ascii="Times New Roman" w:eastAsia="Times New Roman" w:hAnsi="Times New Roman"/>
          <w:b/>
          <w:bCs/>
          <w:spacing w:val="4"/>
          <w:sz w:val="24"/>
          <w:szCs w:val="24"/>
        </w:rPr>
        <w:t>p</w:t>
      </w:r>
      <w:r w:rsidRPr="00EB4AFE">
        <w:rPr>
          <w:rFonts w:ascii="Times New Roman" w:eastAsia="Times New Roman" w:hAnsi="Times New Roman"/>
          <w:b/>
          <w:bCs/>
          <w:spacing w:val="-4"/>
          <w:sz w:val="24"/>
          <w:szCs w:val="24"/>
        </w:rPr>
        <w:t>e</w:t>
      </w:r>
      <w:r w:rsidRPr="00EB4AFE">
        <w:rPr>
          <w:rFonts w:ascii="Times New Roman" w:eastAsia="Times New Roman" w:hAnsi="Times New Roman"/>
          <w:b/>
          <w:bCs/>
          <w:sz w:val="24"/>
          <w:szCs w:val="24"/>
        </w:rPr>
        <w:t>:</w:t>
      </w:r>
      <w:r w:rsidRPr="00EB4AFE">
        <w:rPr>
          <w:rFonts w:ascii="Times New Roman" w:eastAsia="Times New Roman" w:hAnsi="Times New Roman"/>
          <w:b/>
          <w:bCs/>
          <w:spacing w:val="-20"/>
          <w:sz w:val="24"/>
          <w:szCs w:val="24"/>
        </w:rPr>
        <w:t xml:space="preserve"> </w:t>
      </w:r>
      <w:r w:rsidRPr="00EB4AFE">
        <w:rPr>
          <w:rFonts w:ascii="Times New Roman" w:eastAsia="Times New Roman" w:hAnsi="Times New Roman"/>
          <w:b/>
          <w:bCs/>
          <w:sz w:val="24"/>
          <w:szCs w:val="24"/>
        </w:rPr>
        <w:tab/>
      </w:r>
      <w:r w:rsidR="00985F1C" w:rsidRPr="00EB4AFE">
        <w:rPr>
          <w:rFonts w:ascii="Times New Roman" w:eastAsia="Times New Roman" w:hAnsi="Times New Roman"/>
          <w:b/>
          <w:bCs/>
          <w:sz w:val="24"/>
          <w:szCs w:val="24"/>
        </w:rPr>
        <w:t>Approved WG 11 document</w:t>
      </w:r>
    </w:p>
    <w:p w:rsidR="00717E1B" w:rsidRPr="00EB4AFE" w:rsidRDefault="00717E1B" w:rsidP="00494821">
      <w:pPr>
        <w:tabs>
          <w:tab w:val="left" w:pos="2880"/>
        </w:tabs>
        <w:spacing w:after="0" w:line="200" w:lineRule="exact"/>
        <w:rPr>
          <w:sz w:val="20"/>
          <w:szCs w:val="20"/>
        </w:rPr>
      </w:pPr>
    </w:p>
    <w:p w:rsidR="00717E1B" w:rsidRPr="00EB4AFE" w:rsidRDefault="00717E1B" w:rsidP="00494821">
      <w:pPr>
        <w:tabs>
          <w:tab w:val="left" w:pos="2880"/>
        </w:tabs>
        <w:spacing w:before="15" w:after="0" w:line="200" w:lineRule="exact"/>
        <w:rPr>
          <w:sz w:val="20"/>
          <w:szCs w:val="20"/>
        </w:rPr>
      </w:pPr>
    </w:p>
    <w:p w:rsidR="00717E1B" w:rsidRPr="00EB4AFE" w:rsidRDefault="00717E1B" w:rsidP="00494821">
      <w:pPr>
        <w:tabs>
          <w:tab w:val="left" w:pos="2880"/>
        </w:tabs>
        <w:spacing w:after="0" w:line="240" w:lineRule="auto"/>
        <w:ind w:left="124" w:right="-20"/>
        <w:rPr>
          <w:rFonts w:ascii="Times New Roman" w:eastAsia="Times New Roman" w:hAnsi="Times New Roman"/>
          <w:sz w:val="24"/>
          <w:szCs w:val="24"/>
        </w:rPr>
      </w:pPr>
      <w:r w:rsidRPr="00EB4AFE">
        <w:rPr>
          <w:rFonts w:ascii="Times New Roman" w:eastAsia="Times New Roman" w:hAnsi="Times New Roman"/>
          <w:b/>
          <w:bCs/>
          <w:spacing w:val="1"/>
          <w:sz w:val="24"/>
          <w:szCs w:val="24"/>
        </w:rPr>
        <w:t>T</w:t>
      </w:r>
      <w:r w:rsidRPr="00EB4AFE">
        <w:rPr>
          <w:rFonts w:ascii="Times New Roman" w:eastAsia="Times New Roman" w:hAnsi="Times New Roman"/>
          <w:b/>
          <w:bCs/>
          <w:sz w:val="24"/>
          <w:szCs w:val="24"/>
        </w:rPr>
        <w:t>i</w:t>
      </w:r>
      <w:r w:rsidRPr="00EB4AFE">
        <w:rPr>
          <w:rFonts w:ascii="Times New Roman" w:eastAsia="Times New Roman" w:hAnsi="Times New Roman"/>
          <w:b/>
          <w:bCs/>
          <w:spacing w:val="2"/>
          <w:sz w:val="24"/>
          <w:szCs w:val="24"/>
        </w:rPr>
        <w:t>t</w:t>
      </w:r>
      <w:r w:rsidRPr="00EB4AFE">
        <w:rPr>
          <w:rFonts w:ascii="Times New Roman" w:eastAsia="Times New Roman" w:hAnsi="Times New Roman"/>
          <w:b/>
          <w:bCs/>
          <w:spacing w:val="1"/>
          <w:sz w:val="24"/>
          <w:szCs w:val="24"/>
        </w:rPr>
        <w:t>l</w:t>
      </w:r>
      <w:r w:rsidRPr="00EB4AFE">
        <w:rPr>
          <w:rFonts w:ascii="Times New Roman" w:eastAsia="Times New Roman" w:hAnsi="Times New Roman"/>
          <w:b/>
          <w:bCs/>
          <w:spacing w:val="-4"/>
          <w:sz w:val="24"/>
          <w:szCs w:val="24"/>
        </w:rPr>
        <w:t>e</w:t>
      </w:r>
      <w:r w:rsidRPr="00EB4AFE">
        <w:rPr>
          <w:rFonts w:ascii="Times New Roman" w:eastAsia="Times New Roman" w:hAnsi="Times New Roman"/>
          <w:b/>
          <w:bCs/>
          <w:sz w:val="24"/>
          <w:szCs w:val="24"/>
        </w:rPr>
        <w:t>:</w:t>
      </w:r>
      <w:r w:rsidRPr="00EB4AFE">
        <w:rPr>
          <w:rFonts w:ascii="Times New Roman" w:eastAsia="Times New Roman" w:hAnsi="Times New Roman"/>
          <w:b/>
          <w:bCs/>
          <w:spacing w:val="-33"/>
          <w:sz w:val="24"/>
          <w:szCs w:val="24"/>
        </w:rPr>
        <w:t xml:space="preserve"> </w:t>
      </w:r>
      <w:r w:rsidRPr="00EB4AFE">
        <w:rPr>
          <w:rFonts w:ascii="Times New Roman" w:eastAsia="Times New Roman" w:hAnsi="Times New Roman"/>
          <w:b/>
          <w:bCs/>
          <w:sz w:val="24"/>
          <w:szCs w:val="24"/>
        </w:rPr>
        <w:tab/>
      </w:r>
      <w:r w:rsidR="008E751A" w:rsidRPr="008E751A">
        <w:rPr>
          <w:rFonts w:ascii="Times New Roman" w:eastAsia="Times New Roman" w:hAnsi="Times New Roman"/>
          <w:b/>
          <w:bCs/>
          <w:sz w:val="24"/>
          <w:szCs w:val="24"/>
        </w:rPr>
        <w:t>V-PCC Core Experiment 2.12 on Visual Quality</w:t>
      </w:r>
    </w:p>
    <w:p w:rsidR="00717E1B" w:rsidRPr="00EB4AFE" w:rsidRDefault="00717E1B" w:rsidP="00494821">
      <w:pPr>
        <w:tabs>
          <w:tab w:val="left" w:pos="2880"/>
        </w:tabs>
        <w:spacing w:after="0" w:line="200" w:lineRule="exact"/>
        <w:rPr>
          <w:sz w:val="20"/>
          <w:szCs w:val="20"/>
        </w:rPr>
      </w:pPr>
    </w:p>
    <w:p w:rsidR="00717E1B" w:rsidRPr="00EB4AFE" w:rsidRDefault="00717E1B" w:rsidP="00494821">
      <w:pPr>
        <w:tabs>
          <w:tab w:val="left" w:pos="2880"/>
        </w:tabs>
        <w:spacing w:before="15" w:after="0" w:line="200" w:lineRule="exact"/>
        <w:rPr>
          <w:sz w:val="20"/>
          <w:szCs w:val="20"/>
        </w:rPr>
      </w:pPr>
    </w:p>
    <w:p w:rsidR="00717E1B" w:rsidRPr="00EB4AFE" w:rsidRDefault="00717E1B" w:rsidP="00494821">
      <w:pPr>
        <w:tabs>
          <w:tab w:val="left" w:pos="2880"/>
        </w:tabs>
        <w:spacing w:after="0" w:line="240" w:lineRule="auto"/>
        <w:ind w:left="124" w:right="-20"/>
        <w:rPr>
          <w:rFonts w:ascii="Times New Roman" w:eastAsia="Times New Roman" w:hAnsi="Times New Roman"/>
          <w:sz w:val="24"/>
          <w:szCs w:val="24"/>
        </w:rPr>
      </w:pPr>
      <w:r w:rsidRPr="00EB4AFE">
        <w:rPr>
          <w:rFonts w:ascii="Times New Roman" w:eastAsia="Times New Roman" w:hAnsi="Times New Roman"/>
          <w:b/>
          <w:bCs/>
          <w:spacing w:val="1"/>
          <w:w w:val="102"/>
          <w:sz w:val="24"/>
          <w:szCs w:val="24"/>
        </w:rPr>
        <w:t>S</w:t>
      </w:r>
      <w:r w:rsidRPr="00EB4AFE">
        <w:rPr>
          <w:rFonts w:ascii="Times New Roman" w:eastAsia="Times New Roman" w:hAnsi="Times New Roman"/>
          <w:b/>
          <w:bCs/>
          <w:spacing w:val="2"/>
          <w:w w:val="112"/>
          <w:sz w:val="24"/>
          <w:szCs w:val="24"/>
        </w:rPr>
        <w:t>t</w:t>
      </w:r>
      <w:r w:rsidRPr="00EB4AFE">
        <w:rPr>
          <w:rFonts w:ascii="Times New Roman" w:eastAsia="Times New Roman" w:hAnsi="Times New Roman"/>
          <w:b/>
          <w:bCs/>
          <w:spacing w:val="6"/>
          <w:w w:val="110"/>
          <w:sz w:val="24"/>
          <w:szCs w:val="24"/>
        </w:rPr>
        <w:t>a</w:t>
      </w:r>
      <w:r w:rsidRPr="00EB4AFE">
        <w:rPr>
          <w:rFonts w:ascii="Times New Roman" w:eastAsia="Times New Roman" w:hAnsi="Times New Roman"/>
          <w:b/>
          <w:bCs/>
          <w:spacing w:val="2"/>
          <w:w w:val="112"/>
          <w:sz w:val="24"/>
          <w:szCs w:val="24"/>
        </w:rPr>
        <w:t>t</w:t>
      </w:r>
      <w:r w:rsidRPr="00EB4AFE">
        <w:rPr>
          <w:rFonts w:ascii="Times New Roman" w:eastAsia="Times New Roman" w:hAnsi="Times New Roman"/>
          <w:b/>
          <w:bCs/>
          <w:w w:val="114"/>
          <w:sz w:val="24"/>
          <w:szCs w:val="24"/>
        </w:rPr>
        <w:t>u</w:t>
      </w:r>
      <w:r w:rsidRPr="00EB4AFE">
        <w:rPr>
          <w:rFonts w:ascii="Times New Roman" w:eastAsia="Times New Roman" w:hAnsi="Times New Roman"/>
          <w:b/>
          <w:bCs/>
          <w:spacing w:val="-1"/>
          <w:w w:val="116"/>
          <w:sz w:val="24"/>
          <w:szCs w:val="24"/>
        </w:rPr>
        <w:t>s</w:t>
      </w:r>
      <w:r w:rsidRPr="00EB4AFE">
        <w:rPr>
          <w:rFonts w:ascii="Times New Roman" w:eastAsia="Times New Roman" w:hAnsi="Times New Roman"/>
          <w:b/>
          <w:bCs/>
          <w:w w:val="85"/>
          <w:sz w:val="24"/>
          <w:szCs w:val="24"/>
        </w:rPr>
        <w:t>:</w:t>
      </w:r>
      <w:r w:rsidR="00494821" w:rsidRPr="00EB4AFE">
        <w:rPr>
          <w:rFonts w:ascii="Times New Roman" w:eastAsia="Times New Roman" w:hAnsi="Times New Roman"/>
          <w:b/>
          <w:bCs/>
          <w:w w:val="85"/>
          <w:sz w:val="24"/>
          <w:szCs w:val="24"/>
        </w:rPr>
        <w:tab/>
        <w:t>Approved</w:t>
      </w:r>
    </w:p>
    <w:p w:rsidR="00717E1B" w:rsidRPr="00EB4AFE" w:rsidRDefault="00717E1B" w:rsidP="00494821">
      <w:pPr>
        <w:tabs>
          <w:tab w:val="left" w:pos="2880"/>
        </w:tabs>
        <w:spacing w:after="0" w:line="200" w:lineRule="exact"/>
        <w:rPr>
          <w:sz w:val="20"/>
          <w:szCs w:val="20"/>
        </w:rPr>
      </w:pPr>
    </w:p>
    <w:p w:rsidR="00717E1B" w:rsidRPr="00EB4AFE" w:rsidRDefault="00717E1B" w:rsidP="00494821">
      <w:pPr>
        <w:tabs>
          <w:tab w:val="left" w:pos="2880"/>
        </w:tabs>
        <w:spacing w:before="15" w:after="0" w:line="200" w:lineRule="exact"/>
        <w:rPr>
          <w:sz w:val="20"/>
          <w:szCs w:val="20"/>
        </w:rPr>
      </w:pPr>
    </w:p>
    <w:p w:rsidR="00717E1B" w:rsidRPr="00EB4AFE" w:rsidRDefault="00717E1B" w:rsidP="00494821">
      <w:pPr>
        <w:tabs>
          <w:tab w:val="left" w:pos="2880"/>
        </w:tabs>
        <w:spacing w:after="0" w:line="240" w:lineRule="auto"/>
        <w:ind w:left="124" w:right="-20"/>
        <w:rPr>
          <w:rFonts w:ascii="Times New Roman" w:eastAsia="Times New Roman" w:hAnsi="Times New Roman"/>
          <w:sz w:val="24"/>
          <w:szCs w:val="24"/>
        </w:rPr>
      </w:pPr>
      <w:r w:rsidRPr="00EB4AFE">
        <w:rPr>
          <w:rFonts w:ascii="Times New Roman" w:eastAsia="Times New Roman" w:hAnsi="Times New Roman"/>
          <w:b/>
          <w:bCs/>
          <w:spacing w:val="-5"/>
          <w:sz w:val="24"/>
          <w:szCs w:val="24"/>
        </w:rPr>
        <w:t>D</w:t>
      </w:r>
      <w:r w:rsidRPr="00EB4AFE">
        <w:rPr>
          <w:rFonts w:ascii="Times New Roman" w:eastAsia="Times New Roman" w:hAnsi="Times New Roman"/>
          <w:b/>
          <w:bCs/>
          <w:spacing w:val="6"/>
          <w:sz w:val="24"/>
          <w:szCs w:val="24"/>
        </w:rPr>
        <w:t>a</w:t>
      </w:r>
      <w:r w:rsidRPr="00EB4AFE">
        <w:rPr>
          <w:rFonts w:ascii="Times New Roman" w:eastAsia="Times New Roman" w:hAnsi="Times New Roman"/>
          <w:b/>
          <w:bCs/>
          <w:spacing w:val="2"/>
          <w:sz w:val="24"/>
          <w:szCs w:val="24"/>
        </w:rPr>
        <w:t>t</w:t>
      </w:r>
      <w:r w:rsidRPr="00EB4AFE">
        <w:rPr>
          <w:rFonts w:ascii="Times New Roman" w:eastAsia="Times New Roman" w:hAnsi="Times New Roman"/>
          <w:b/>
          <w:bCs/>
          <w:sz w:val="24"/>
          <w:szCs w:val="24"/>
        </w:rPr>
        <w:t>e</w:t>
      </w:r>
      <w:r w:rsidRPr="00EB4AFE">
        <w:rPr>
          <w:rFonts w:ascii="Times New Roman" w:eastAsia="Times New Roman" w:hAnsi="Times New Roman"/>
          <w:b/>
          <w:bCs/>
          <w:spacing w:val="38"/>
          <w:sz w:val="24"/>
          <w:szCs w:val="24"/>
        </w:rPr>
        <w:t xml:space="preserve"> </w:t>
      </w:r>
      <w:r w:rsidRPr="00EB4AFE">
        <w:rPr>
          <w:rFonts w:ascii="Times New Roman" w:eastAsia="Times New Roman" w:hAnsi="Times New Roman"/>
          <w:b/>
          <w:bCs/>
          <w:spacing w:val="-4"/>
          <w:sz w:val="24"/>
          <w:szCs w:val="24"/>
        </w:rPr>
        <w:t>o</w:t>
      </w:r>
      <w:r w:rsidRPr="00EB4AFE">
        <w:rPr>
          <w:rFonts w:ascii="Times New Roman" w:eastAsia="Times New Roman" w:hAnsi="Times New Roman"/>
          <w:b/>
          <w:bCs/>
          <w:sz w:val="24"/>
          <w:szCs w:val="24"/>
        </w:rPr>
        <w:t>f</w:t>
      </w:r>
      <w:r w:rsidRPr="00EB4AFE">
        <w:rPr>
          <w:rFonts w:ascii="Times New Roman" w:eastAsia="Times New Roman" w:hAnsi="Times New Roman"/>
          <w:b/>
          <w:bCs/>
          <w:spacing w:val="5"/>
          <w:sz w:val="24"/>
          <w:szCs w:val="24"/>
        </w:rPr>
        <w:t xml:space="preserve"> </w:t>
      </w:r>
      <w:r w:rsidRPr="00EB4AFE">
        <w:rPr>
          <w:rFonts w:ascii="Times New Roman" w:eastAsia="Times New Roman" w:hAnsi="Times New Roman"/>
          <w:b/>
          <w:bCs/>
          <w:spacing w:val="6"/>
          <w:w w:val="110"/>
          <w:sz w:val="24"/>
          <w:szCs w:val="24"/>
        </w:rPr>
        <w:t>d</w:t>
      </w:r>
      <w:r w:rsidRPr="00EB4AFE">
        <w:rPr>
          <w:rFonts w:ascii="Times New Roman" w:eastAsia="Times New Roman" w:hAnsi="Times New Roman"/>
          <w:b/>
          <w:bCs/>
          <w:spacing w:val="-4"/>
          <w:w w:val="118"/>
          <w:sz w:val="24"/>
          <w:szCs w:val="24"/>
        </w:rPr>
        <w:t>o</w:t>
      </w:r>
      <w:r w:rsidRPr="00EB4AFE">
        <w:rPr>
          <w:rFonts w:ascii="Times New Roman" w:eastAsia="Times New Roman" w:hAnsi="Times New Roman"/>
          <w:b/>
          <w:bCs/>
          <w:spacing w:val="2"/>
          <w:w w:val="113"/>
          <w:sz w:val="24"/>
          <w:szCs w:val="24"/>
        </w:rPr>
        <w:t>c</w:t>
      </w:r>
      <w:r w:rsidRPr="00EB4AFE">
        <w:rPr>
          <w:rFonts w:ascii="Times New Roman" w:eastAsia="Times New Roman" w:hAnsi="Times New Roman"/>
          <w:b/>
          <w:bCs/>
          <w:w w:val="114"/>
          <w:sz w:val="24"/>
          <w:szCs w:val="24"/>
        </w:rPr>
        <w:t>u</w:t>
      </w:r>
      <w:r w:rsidRPr="00EB4AFE">
        <w:rPr>
          <w:rFonts w:ascii="Times New Roman" w:eastAsia="Times New Roman" w:hAnsi="Times New Roman"/>
          <w:b/>
          <w:bCs/>
          <w:spacing w:val="-1"/>
          <w:w w:val="115"/>
          <w:sz w:val="24"/>
          <w:szCs w:val="24"/>
        </w:rPr>
        <w:t>m</w:t>
      </w:r>
      <w:r w:rsidRPr="00EB4AFE">
        <w:rPr>
          <w:rFonts w:ascii="Times New Roman" w:eastAsia="Times New Roman" w:hAnsi="Times New Roman"/>
          <w:b/>
          <w:bCs/>
          <w:spacing w:val="-4"/>
          <w:w w:val="118"/>
          <w:sz w:val="24"/>
          <w:szCs w:val="24"/>
        </w:rPr>
        <w:t>e</w:t>
      </w:r>
      <w:r w:rsidRPr="00EB4AFE">
        <w:rPr>
          <w:rFonts w:ascii="Times New Roman" w:eastAsia="Times New Roman" w:hAnsi="Times New Roman"/>
          <w:b/>
          <w:bCs/>
          <w:spacing w:val="-2"/>
          <w:w w:val="116"/>
          <w:sz w:val="24"/>
          <w:szCs w:val="24"/>
        </w:rPr>
        <w:t>n</w:t>
      </w:r>
      <w:r w:rsidRPr="00EB4AFE">
        <w:rPr>
          <w:rFonts w:ascii="Times New Roman" w:eastAsia="Times New Roman" w:hAnsi="Times New Roman"/>
          <w:b/>
          <w:bCs/>
          <w:spacing w:val="2"/>
          <w:w w:val="112"/>
          <w:sz w:val="24"/>
          <w:szCs w:val="24"/>
        </w:rPr>
        <w:t>t</w:t>
      </w:r>
      <w:r w:rsidRPr="00EB4AFE">
        <w:rPr>
          <w:rFonts w:ascii="Times New Roman" w:eastAsia="Times New Roman" w:hAnsi="Times New Roman"/>
          <w:b/>
          <w:bCs/>
          <w:w w:val="85"/>
          <w:sz w:val="24"/>
          <w:szCs w:val="24"/>
        </w:rPr>
        <w:t>:</w:t>
      </w:r>
      <w:r w:rsidRPr="00EB4AFE">
        <w:rPr>
          <w:rFonts w:ascii="Times New Roman" w:eastAsia="Times New Roman" w:hAnsi="Times New Roman"/>
          <w:b/>
          <w:bCs/>
          <w:sz w:val="24"/>
          <w:szCs w:val="24"/>
        </w:rPr>
        <w:tab/>
      </w:r>
      <w:r w:rsidRPr="00EB4AFE">
        <w:rPr>
          <w:rFonts w:ascii="Times New Roman" w:eastAsia="Times New Roman" w:hAnsi="Times New Roman"/>
          <w:b/>
          <w:bCs/>
          <w:spacing w:val="-6"/>
          <w:w w:val="107"/>
          <w:sz w:val="24"/>
          <w:szCs w:val="24"/>
        </w:rPr>
        <w:t>2019</w:t>
      </w:r>
      <w:r w:rsidRPr="00EB4AFE">
        <w:rPr>
          <w:rFonts w:ascii="Times New Roman" w:eastAsia="Times New Roman" w:hAnsi="Times New Roman"/>
          <w:b/>
          <w:bCs/>
          <w:spacing w:val="-3"/>
          <w:w w:val="119"/>
          <w:sz w:val="24"/>
          <w:szCs w:val="24"/>
        </w:rPr>
        <w:t>-</w:t>
      </w:r>
      <w:r w:rsidR="00494821" w:rsidRPr="00EB4AFE">
        <w:rPr>
          <w:rFonts w:ascii="Times New Roman" w:eastAsia="Times New Roman" w:hAnsi="Times New Roman"/>
          <w:b/>
          <w:bCs/>
          <w:spacing w:val="-6"/>
          <w:w w:val="107"/>
          <w:sz w:val="24"/>
          <w:szCs w:val="24"/>
        </w:rPr>
        <w:t>0</w:t>
      </w:r>
      <w:r w:rsidR="004E0121">
        <w:rPr>
          <w:rFonts w:ascii="Times New Roman" w:eastAsia="Times New Roman" w:hAnsi="Times New Roman"/>
          <w:b/>
          <w:bCs/>
          <w:spacing w:val="-6"/>
          <w:w w:val="107"/>
          <w:sz w:val="24"/>
          <w:szCs w:val="24"/>
        </w:rPr>
        <w:t>7</w:t>
      </w:r>
      <w:r w:rsidR="00494821" w:rsidRPr="00EB4AFE">
        <w:rPr>
          <w:rFonts w:ascii="Times New Roman" w:eastAsia="Times New Roman" w:hAnsi="Times New Roman"/>
          <w:b/>
          <w:bCs/>
          <w:spacing w:val="-6"/>
          <w:w w:val="107"/>
          <w:sz w:val="24"/>
          <w:szCs w:val="24"/>
        </w:rPr>
        <w:t>-</w:t>
      </w:r>
      <w:r w:rsidR="006911BB">
        <w:rPr>
          <w:rFonts w:ascii="Times New Roman" w:eastAsia="Times New Roman" w:hAnsi="Times New Roman"/>
          <w:b/>
          <w:bCs/>
          <w:spacing w:val="-6"/>
          <w:w w:val="107"/>
          <w:sz w:val="24"/>
          <w:szCs w:val="24"/>
        </w:rPr>
        <w:t>26</w:t>
      </w:r>
    </w:p>
    <w:p w:rsidR="00717E1B" w:rsidRPr="00EB4AFE" w:rsidRDefault="00717E1B" w:rsidP="00494821">
      <w:pPr>
        <w:tabs>
          <w:tab w:val="left" w:pos="2880"/>
        </w:tabs>
        <w:spacing w:after="0" w:line="200" w:lineRule="exact"/>
        <w:rPr>
          <w:sz w:val="20"/>
          <w:szCs w:val="20"/>
        </w:rPr>
      </w:pPr>
    </w:p>
    <w:p w:rsidR="00717E1B" w:rsidRPr="00EB4AFE" w:rsidRDefault="00717E1B" w:rsidP="00494821">
      <w:pPr>
        <w:tabs>
          <w:tab w:val="left" w:pos="2880"/>
        </w:tabs>
        <w:spacing w:before="15" w:after="0" w:line="200" w:lineRule="exact"/>
        <w:rPr>
          <w:sz w:val="20"/>
          <w:szCs w:val="20"/>
        </w:rPr>
      </w:pPr>
    </w:p>
    <w:p w:rsidR="00717E1B" w:rsidRPr="00EB4AFE" w:rsidRDefault="00717E1B" w:rsidP="00494821">
      <w:pPr>
        <w:tabs>
          <w:tab w:val="left" w:pos="2880"/>
        </w:tabs>
        <w:spacing w:after="0" w:line="240" w:lineRule="auto"/>
        <w:ind w:left="124" w:right="-20"/>
        <w:rPr>
          <w:rFonts w:ascii="Times New Roman" w:eastAsia="Times New Roman" w:hAnsi="Times New Roman"/>
          <w:sz w:val="24"/>
          <w:szCs w:val="24"/>
        </w:rPr>
      </w:pPr>
      <w:r w:rsidRPr="00EB4AFE">
        <w:rPr>
          <w:rFonts w:ascii="Times New Roman" w:eastAsia="Times New Roman" w:hAnsi="Times New Roman"/>
          <w:b/>
          <w:bCs/>
          <w:spacing w:val="1"/>
          <w:sz w:val="24"/>
          <w:szCs w:val="24"/>
        </w:rPr>
        <w:t>S</w:t>
      </w:r>
      <w:r w:rsidRPr="00EB4AFE">
        <w:rPr>
          <w:rFonts w:ascii="Times New Roman" w:eastAsia="Times New Roman" w:hAnsi="Times New Roman"/>
          <w:b/>
          <w:bCs/>
          <w:spacing w:val="-4"/>
          <w:sz w:val="24"/>
          <w:szCs w:val="24"/>
        </w:rPr>
        <w:t>o</w:t>
      </w:r>
      <w:r w:rsidRPr="00EB4AFE">
        <w:rPr>
          <w:rFonts w:ascii="Times New Roman" w:eastAsia="Times New Roman" w:hAnsi="Times New Roman"/>
          <w:b/>
          <w:bCs/>
          <w:sz w:val="24"/>
          <w:szCs w:val="24"/>
        </w:rPr>
        <w:t>ur</w:t>
      </w:r>
      <w:r w:rsidRPr="00EB4AFE">
        <w:rPr>
          <w:rFonts w:ascii="Times New Roman" w:eastAsia="Times New Roman" w:hAnsi="Times New Roman"/>
          <w:b/>
          <w:bCs/>
          <w:spacing w:val="2"/>
          <w:sz w:val="24"/>
          <w:szCs w:val="24"/>
        </w:rPr>
        <w:t>c</w:t>
      </w:r>
      <w:r w:rsidRPr="00EB4AFE">
        <w:rPr>
          <w:rFonts w:ascii="Times New Roman" w:eastAsia="Times New Roman" w:hAnsi="Times New Roman"/>
          <w:b/>
          <w:bCs/>
          <w:spacing w:val="-4"/>
          <w:sz w:val="24"/>
          <w:szCs w:val="24"/>
        </w:rPr>
        <w:t>e</w:t>
      </w:r>
      <w:r w:rsidRPr="00EB4AFE">
        <w:rPr>
          <w:rFonts w:ascii="Times New Roman" w:eastAsia="Times New Roman" w:hAnsi="Times New Roman"/>
          <w:b/>
          <w:bCs/>
          <w:sz w:val="24"/>
          <w:szCs w:val="24"/>
        </w:rPr>
        <w:t>:</w:t>
      </w:r>
      <w:r w:rsidRPr="00EB4AFE">
        <w:rPr>
          <w:rFonts w:ascii="Times New Roman" w:eastAsia="Times New Roman" w:hAnsi="Times New Roman"/>
          <w:b/>
          <w:bCs/>
          <w:spacing w:val="4"/>
          <w:sz w:val="24"/>
          <w:szCs w:val="24"/>
        </w:rPr>
        <w:t xml:space="preserve"> </w:t>
      </w:r>
      <w:r w:rsidRPr="00EB4AFE">
        <w:rPr>
          <w:rFonts w:ascii="Times New Roman" w:eastAsia="Times New Roman" w:hAnsi="Times New Roman"/>
          <w:b/>
          <w:bCs/>
          <w:sz w:val="24"/>
          <w:szCs w:val="24"/>
        </w:rPr>
        <w:tab/>
      </w:r>
      <w:r w:rsidR="00A122A2">
        <w:rPr>
          <w:rFonts w:ascii="Times New Roman" w:eastAsia="Times New Roman" w:hAnsi="Times New Roman"/>
          <w:b/>
          <w:bCs/>
          <w:sz w:val="24"/>
          <w:szCs w:val="24"/>
        </w:rPr>
        <w:t>3DG</w:t>
      </w:r>
    </w:p>
    <w:p w:rsidR="00717E1B" w:rsidRPr="00EB4AFE" w:rsidRDefault="00717E1B" w:rsidP="00494821">
      <w:pPr>
        <w:tabs>
          <w:tab w:val="left" w:pos="2880"/>
        </w:tabs>
        <w:spacing w:after="0" w:line="200" w:lineRule="exact"/>
        <w:rPr>
          <w:sz w:val="20"/>
          <w:szCs w:val="20"/>
        </w:rPr>
      </w:pPr>
    </w:p>
    <w:p w:rsidR="00717E1B" w:rsidRPr="00EB4AFE" w:rsidRDefault="00717E1B" w:rsidP="00494821">
      <w:pPr>
        <w:tabs>
          <w:tab w:val="left" w:pos="2880"/>
        </w:tabs>
        <w:spacing w:before="15" w:after="0" w:line="200" w:lineRule="exact"/>
        <w:rPr>
          <w:sz w:val="20"/>
          <w:szCs w:val="20"/>
        </w:rPr>
      </w:pPr>
    </w:p>
    <w:p w:rsidR="00717E1B" w:rsidRPr="00EB4AFE" w:rsidRDefault="00717E1B" w:rsidP="00494821">
      <w:pPr>
        <w:tabs>
          <w:tab w:val="left" w:pos="2880"/>
        </w:tabs>
        <w:spacing w:after="0" w:line="240" w:lineRule="auto"/>
        <w:ind w:left="124" w:right="-20"/>
        <w:rPr>
          <w:rFonts w:ascii="Times New Roman" w:eastAsia="Times New Roman" w:hAnsi="Times New Roman"/>
          <w:sz w:val="24"/>
          <w:szCs w:val="24"/>
        </w:rPr>
      </w:pPr>
      <w:r w:rsidRPr="00EB4AFE">
        <w:rPr>
          <w:rFonts w:ascii="Times New Roman" w:eastAsia="Times New Roman" w:hAnsi="Times New Roman"/>
          <w:b/>
          <w:bCs/>
          <w:w w:val="109"/>
          <w:sz w:val="24"/>
          <w:szCs w:val="24"/>
        </w:rPr>
        <w:t>E</w:t>
      </w:r>
      <w:r w:rsidRPr="00EB4AFE">
        <w:rPr>
          <w:rFonts w:ascii="Times New Roman" w:eastAsia="Times New Roman" w:hAnsi="Times New Roman"/>
          <w:b/>
          <w:bCs/>
          <w:spacing w:val="-4"/>
          <w:w w:val="109"/>
          <w:sz w:val="24"/>
          <w:szCs w:val="24"/>
        </w:rPr>
        <w:t>x</w:t>
      </w:r>
      <w:r w:rsidRPr="00EB4AFE">
        <w:rPr>
          <w:rFonts w:ascii="Times New Roman" w:eastAsia="Times New Roman" w:hAnsi="Times New Roman"/>
          <w:b/>
          <w:bCs/>
          <w:spacing w:val="4"/>
          <w:w w:val="109"/>
          <w:sz w:val="24"/>
          <w:szCs w:val="24"/>
        </w:rPr>
        <w:t>p</w:t>
      </w:r>
      <w:r w:rsidRPr="00EB4AFE">
        <w:rPr>
          <w:rFonts w:ascii="Times New Roman" w:eastAsia="Times New Roman" w:hAnsi="Times New Roman"/>
          <w:b/>
          <w:bCs/>
          <w:spacing w:val="-4"/>
          <w:w w:val="109"/>
          <w:sz w:val="24"/>
          <w:szCs w:val="24"/>
        </w:rPr>
        <w:t>e</w:t>
      </w:r>
      <w:r w:rsidRPr="00EB4AFE">
        <w:rPr>
          <w:rFonts w:ascii="Times New Roman" w:eastAsia="Times New Roman" w:hAnsi="Times New Roman"/>
          <w:b/>
          <w:bCs/>
          <w:spacing w:val="2"/>
          <w:w w:val="109"/>
          <w:sz w:val="24"/>
          <w:szCs w:val="24"/>
        </w:rPr>
        <w:t>ct</w:t>
      </w:r>
      <w:r w:rsidRPr="00EB4AFE">
        <w:rPr>
          <w:rFonts w:ascii="Times New Roman" w:eastAsia="Times New Roman" w:hAnsi="Times New Roman"/>
          <w:b/>
          <w:bCs/>
          <w:spacing w:val="-4"/>
          <w:w w:val="109"/>
          <w:sz w:val="24"/>
          <w:szCs w:val="24"/>
        </w:rPr>
        <w:t>e</w:t>
      </w:r>
      <w:r w:rsidRPr="00EB4AFE">
        <w:rPr>
          <w:rFonts w:ascii="Times New Roman" w:eastAsia="Times New Roman" w:hAnsi="Times New Roman"/>
          <w:b/>
          <w:bCs/>
          <w:w w:val="109"/>
          <w:sz w:val="24"/>
          <w:szCs w:val="24"/>
        </w:rPr>
        <w:t>d</w:t>
      </w:r>
      <w:r w:rsidRPr="00EB4AFE">
        <w:rPr>
          <w:rFonts w:ascii="Times New Roman" w:eastAsia="Times New Roman" w:hAnsi="Times New Roman"/>
          <w:b/>
          <w:bCs/>
          <w:spacing w:val="-8"/>
          <w:w w:val="109"/>
          <w:sz w:val="24"/>
          <w:szCs w:val="24"/>
        </w:rPr>
        <w:t xml:space="preserve"> </w:t>
      </w:r>
      <w:r w:rsidRPr="00EB4AFE">
        <w:rPr>
          <w:rFonts w:ascii="Times New Roman" w:eastAsia="Times New Roman" w:hAnsi="Times New Roman"/>
          <w:b/>
          <w:bCs/>
          <w:spacing w:val="6"/>
          <w:w w:val="110"/>
          <w:sz w:val="24"/>
          <w:szCs w:val="24"/>
        </w:rPr>
        <w:t>a</w:t>
      </w:r>
      <w:r w:rsidRPr="00EB4AFE">
        <w:rPr>
          <w:rFonts w:ascii="Times New Roman" w:eastAsia="Times New Roman" w:hAnsi="Times New Roman"/>
          <w:b/>
          <w:bCs/>
          <w:spacing w:val="2"/>
          <w:w w:val="113"/>
          <w:sz w:val="24"/>
          <w:szCs w:val="24"/>
        </w:rPr>
        <w:t>c</w:t>
      </w:r>
      <w:r w:rsidRPr="00EB4AFE">
        <w:rPr>
          <w:rFonts w:ascii="Times New Roman" w:eastAsia="Times New Roman" w:hAnsi="Times New Roman"/>
          <w:b/>
          <w:bCs/>
          <w:spacing w:val="2"/>
          <w:w w:val="112"/>
          <w:sz w:val="24"/>
          <w:szCs w:val="24"/>
        </w:rPr>
        <w:t>t</w:t>
      </w:r>
      <w:r w:rsidRPr="00EB4AFE">
        <w:rPr>
          <w:rFonts w:ascii="Times New Roman" w:eastAsia="Times New Roman" w:hAnsi="Times New Roman"/>
          <w:b/>
          <w:bCs/>
          <w:w w:val="115"/>
          <w:sz w:val="24"/>
          <w:szCs w:val="24"/>
        </w:rPr>
        <w:t>i</w:t>
      </w:r>
      <w:r w:rsidRPr="00EB4AFE">
        <w:rPr>
          <w:rFonts w:ascii="Times New Roman" w:eastAsia="Times New Roman" w:hAnsi="Times New Roman"/>
          <w:b/>
          <w:bCs/>
          <w:spacing w:val="-4"/>
          <w:w w:val="118"/>
          <w:sz w:val="24"/>
          <w:szCs w:val="24"/>
        </w:rPr>
        <w:t>o</w:t>
      </w:r>
      <w:r w:rsidRPr="00EB4AFE">
        <w:rPr>
          <w:rFonts w:ascii="Times New Roman" w:eastAsia="Times New Roman" w:hAnsi="Times New Roman"/>
          <w:b/>
          <w:bCs/>
          <w:spacing w:val="-2"/>
          <w:w w:val="116"/>
          <w:sz w:val="24"/>
          <w:szCs w:val="24"/>
        </w:rPr>
        <w:t>n</w:t>
      </w:r>
      <w:r w:rsidRPr="00EB4AFE">
        <w:rPr>
          <w:rFonts w:ascii="Times New Roman" w:eastAsia="Times New Roman" w:hAnsi="Times New Roman"/>
          <w:b/>
          <w:bCs/>
          <w:w w:val="85"/>
          <w:sz w:val="24"/>
          <w:szCs w:val="24"/>
        </w:rPr>
        <w:t>:</w:t>
      </w:r>
      <w:r w:rsidRPr="00EB4AFE">
        <w:rPr>
          <w:rFonts w:ascii="Times New Roman" w:eastAsia="Times New Roman" w:hAnsi="Times New Roman"/>
          <w:b/>
          <w:bCs/>
          <w:sz w:val="24"/>
          <w:szCs w:val="24"/>
        </w:rPr>
        <w:tab/>
      </w:r>
    </w:p>
    <w:p w:rsidR="00717E1B" w:rsidRPr="00EB4AFE" w:rsidRDefault="00717E1B" w:rsidP="00494821">
      <w:pPr>
        <w:tabs>
          <w:tab w:val="left" w:pos="2880"/>
        </w:tabs>
        <w:spacing w:after="0" w:line="200" w:lineRule="exact"/>
        <w:rPr>
          <w:sz w:val="20"/>
          <w:szCs w:val="20"/>
        </w:rPr>
      </w:pPr>
    </w:p>
    <w:p w:rsidR="00717E1B" w:rsidRPr="00EB4AFE" w:rsidRDefault="00717E1B" w:rsidP="00494821">
      <w:pPr>
        <w:tabs>
          <w:tab w:val="left" w:pos="2880"/>
        </w:tabs>
        <w:spacing w:before="15" w:after="0" w:line="200" w:lineRule="exact"/>
        <w:rPr>
          <w:sz w:val="20"/>
          <w:szCs w:val="20"/>
        </w:rPr>
      </w:pPr>
    </w:p>
    <w:p w:rsidR="00717E1B" w:rsidRPr="00EB4AFE" w:rsidRDefault="00717E1B" w:rsidP="00494821">
      <w:pPr>
        <w:tabs>
          <w:tab w:val="left" w:pos="2880"/>
        </w:tabs>
        <w:spacing w:after="0" w:line="240" w:lineRule="auto"/>
        <w:ind w:left="124" w:right="-20"/>
        <w:rPr>
          <w:rFonts w:ascii="Times New Roman" w:eastAsia="Times New Roman" w:hAnsi="Times New Roman"/>
          <w:sz w:val="24"/>
          <w:szCs w:val="24"/>
        </w:rPr>
      </w:pPr>
      <w:r w:rsidRPr="00EB4AFE">
        <w:rPr>
          <w:rFonts w:ascii="Times New Roman" w:eastAsia="Times New Roman" w:hAnsi="Times New Roman"/>
          <w:b/>
          <w:bCs/>
          <w:spacing w:val="4"/>
          <w:sz w:val="24"/>
          <w:szCs w:val="24"/>
        </w:rPr>
        <w:t>N</w:t>
      </w:r>
      <w:r w:rsidRPr="00EB4AFE">
        <w:rPr>
          <w:rFonts w:ascii="Times New Roman" w:eastAsia="Times New Roman" w:hAnsi="Times New Roman"/>
          <w:b/>
          <w:bCs/>
          <w:spacing w:val="-4"/>
          <w:sz w:val="24"/>
          <w:szCs w:val="24"/>
        </w:rPr>
        <w:t>o</w:t>
      </w:r>
      <w:r w:rsidRPr="00EB4AFE">
        <w:rPr>
          <w:rFonts w:ascii="Times New Roman" w:eastAsia="Times New Roman" w:hAnsi="Times New Roman"/>
          <w:b/>
          <w:bCs/>
          <w:sz w:val="24"/>
          <w:szCs w:val="24"/>
        </w:rPr>
        <w:t>.</w:t>
      </w:r>
      <w:r w:rsidRPr="00EB4AFE">
        <w:rPr>
          <w:rFonts w:ascii="Times New Roman" w:eastAsia="Times New Roman" w:hAnsi="Times New Roman"/>
          <w:b/>
          <w:bCs/>
          <w:spacing w:val="14"/>
          <w:sz w:val="24"/>
          <w:szCs w:val="24"/>
        </w:rPr>
        <w:t xml:space="preserve"> </w:t>
      </w:r>
      <w:r w:rsidRPr="00EB4AFE">
        <w:rPr>
          <w:rFonts w:ascii="Times New Roman" w:eastAsia="Times New Roman" w:hAnsi="Times New Roman"/>
          <w:b/>
          <w:bCs/>
          <w:spacing w:val="-4"/>
          <w:sz w:val="24"/>
          <w:szCs w:val="24"/>
        </w:rPr>
        <w:t>o</w:t>
      </w:r>
      <w:r w:rsidRPr="00EB4AFE">
        <w:rPr>
          <w:rFonts w:ascii="Times New Roman" w:eastAsia="Times New Roman" w:hAnsi="Times New Roman"/>
          <w:b/>
          <w:bCs/>
          <w:sz w:val="24"/>
          <w:szCs w:val="24"/>
        </w:rPr>
        <w:t>f</w:t>
      </w:r>
      <w:r w:rsidRPr="00EB4AFE">
        <w:rPr>
          <w:rFonts w:ascii="Times New Roman" w:eastAsia="Times New Roman" w:hAnsi="Times New Roman"/>
          <w:b/>
          <w:bCs/>
          <w:spacing w:val="5"/>
          <w:sz w:val="24"/>
          <w:szCs w:val="24"/>
        </w:rPr>
        <w:t xml:space="preserve"> </w:t>
      </w:r>
      <w:r w:rsidRPr="00EB4AFE">
        <w:rPr>
          <w:rFonts w:ascii="Times New Roman" w:eastAsia="Times New Roman" w:hAnsi="Times New Roman"/>
          <w:b/>
          <w:bCs/>
          <w:spacing w:val="4"/>
          <w:sz w:val="24"/>
          <w:szCs w:val="24"/>
        </w:rPr>
        <w:t>p</w:t>
      </w:r>
      <w:r w:rsidRPr="00EB4AFE">
        <w:rPr>
          <w:rFonts w:ascii="Times New Roman" w:eastAsia="Times New Roman" w:hAnsi="Times New Roman"/>
          <w:b/>
          <w:bCs/>
          <w:spacing w:val="6"/>
          <w:sz w:val="24"/>
          <w:szCs w:val="24"/>
        </w:rPr>
        <w:t>a</w:t>
      </w:r>
      <w:r w:rsidRPr="00EB4AFE">
        <w:rPr>
          <w:rFonts w:ascii="Times New Roman" w:eastAsia="Times New Roman" w:hAnsi="Times New Roman"/>
          <w:b/>
          <w:bCs/>
          <w:spacing w:val="8"/>
          <w:sz w:val="24"/>
          <w:szCs w:val="24"/>
        </w:rPr>
        <w:t>g</w:t>
      </w:r>
      <w:r w:rsidRPr="00EB4AFE">
        <w:rPr>
          <w:rFonts w:ascii="Times New Roman" w:eastAsia="Times New Roman" w:hAnsi="Times New Roman"/>
          <w:b/>
          <w:bCs/>
          <w:spacing w:val="-4"/>
          <w:sz w:val="24"/>
          <w:szCs w:val="24"/>
        </w:rPr>
        <w:t>e</w:t>
      </w:r>
      <w:r w:rsidRPr="00EB4AFE">
        <w:rPr>
          <w:rFonts w:ascii="Times New Roman" w:eastAsia="Times New Roman" w:hAnsi="Times New Roman"/>
          <w:b/>
          <w:bCs/>
          <w:spacing w:val="-1"/>
          <w:sz w:val="24"/>
          <w:szCs w:val="24"/>
        </w:rPr>
        <w:t>s</w:t>
      </w:r>
      <w:r w:rsidRPr="00EB4AFE">
        <w:rPr>
          <w:rFonts w:ascii="Times New Roman" w:eastAsia="Times New Roman" w:hAnsi="Times New Roman"/>
          <w:b/>
          <w:bCs/>
          <w:sz w:val="24"/>
          <w:szCs w:val="24"/>
        </w:rPr>
        <w:t xml:space="preserve">: </w:t>
      </w:r>
      <w:r w:rsidRPr="00EB4AFE">
        <w:rPr>
          <w:rFonts w:ascii="Times New Roman" w:eastAsia="Times New Roman" w:hAnsi="Times New Roman"/>
          <w:b/>
          <w:bCs/>
          <w:sz w:val="24"/>
          <w:szCs w:val="24"/>
        </w:rPr>
        <w:tab/>
      </w:r>
      <w:r w:rsidR="00A95A3D">
        <w:rPr>
          <w:rFonts w:ascii="Times New Roman" w:eastAsia="Times New Roman" w:hAnsi="Times New Roman"/>
          <w:b/>
          <w:bCs/>
          <w:sz w:val="24"/>
          <w:szCs w:val="24"/>
        </w:rPr>
        <w:t>4</w:t>
      </w:r>
    </w:p>
    <w:p w:rsidR="00717E1B" w:rsidRPr="00EB4AFE" w:rsidRDefault="00717E1B" w:rsidP="00494821">
      <w:pPr>
        <w:tabs>
          <w:tab w:val="left" w:pos="2880"/>
        </w:tabs>
        <w:spacing w:after="0" w:line="200" w:lineRule="exact"/>
        <w:rPr>
          <w:sz w:val="20"/>
          <w:szCs w:val="20"/>
        </w:rPr>
      </w:pPr>
    </w:p>
    <w:p w:rsidR="00717E1B" w:rsidRPr="00EB4AFE" w:rsidRDefault="00717E1B" w:rsidP="00717E1B">
      <w:pPr>
        <w:spacing w:before="15" w:after="0" w:line="200" w:lineRule="exact"/>
        <w:rPr>
          <w:sz w:val="20"/>
          <w:szCs w:val="20"/>
        </w:rPr>
      </w:pPr>
    </w:p>
    <w:p w:rsidR="00717E1B" w:rsidRPr="00EB4AFE" w:rsidRDefault="00717E1B" w:rsidP="00717E1B">
      <w:pPr>
        <w:tabs>
          <w:tab w:val="left" w:pos="2620"/>
        </w:tabs>
        <w:spacing w:after="0" w:line="240" w:lineRule="auto"/>
        <w:ind w:left="124" w:right="-20"/>
        <w:rPr>
          <w:rFonts w:ascii="Times New Roman" w:eastAsia="Times New Roman" w:hAnsi="Times New Roman"/>
          <w:sz w:val="24"/>
          <w:szCs w:val="24"/>
        </w:rPr>
      </w:pPr>
      <w:r w:rsidRPr="00EB4AFE">
        <w:rPr>
          <w:rFonts w:ascii="Times New Roman" w:eastAsia="Times New Roman" w:hAnsi="Times New Roman"/>
          <w:b/>
          <w:bCs/>
          <w:sz w:val="24"/>
          <w:szCs w:val="24"/>
        </w:rPr>
        <w:t>E</w:t>
      </w:r>
      <w:r w:rsidRPr="00EB4AFE">
        <w:rPr>
          <w:rFonts w:ascii="Times New Roman" w:eastAsia="Times New Roman" w:hAnsi="Times New Roman"/>
          <w:b/>
          <w:bCs/>
          <w:spacing w:val="-1"/>
          <w:sz w:val="24"/>
          <w:szCs w:val="24"/>
        </w:rPr>
        <w:t>m</w:t>
      </w:r>
      <w:r w:rsidRPr="00EB4AFE">
        <w:rPr>
          <w:rFonts w:ascii="Times New Roman" w:eastAsia="Times New Roman" w:hAnsi="Times New Roman"/>
          <w:b/>
          <w:bCs/>
          <w:spacing w:val="6"/>
          <w:sz w:val="24"/>
          <w:szCs w:val="24"/>
        </w:rPr>
        <w:t>a</w:t>
      </w:r>
      <w:r w:rsidRPr="00EB4AFE">
        <w:rPr>
          <w:rFonts w:ascii="Times New Roman" w:eastAsia="Times New Roman" w:hAnsi="Times New Roman"/>
          <w:b/>
          <w:bCs/>
          <w:sz w:val="24"/>
          <w:szCs w:val="24"/>
        </w:rPr>
        <w:t>il</w:t>
      </w:r>
      <w:r w:rsidRPr="00EB4AFE">
        <w:rPr>
          <w:rFonts w:ascii="Times New Roman" w:eastAsia="Times New Roman" w:hAnsi="Times New Roman"/>
          <w:b/>
          <w:bCs/>
          <w:spacing w:val="40"/>
          <w:sz w:val="24"/>
          <w:szCs w:val="24"/>
        </w:rPr>
        <w:t xml:space="preserve"> </w:t>
      </w:r>
      <w:r w:rsidRPr="00EB4AFE">
        <w:rPr>
          <w:rFonts w:ascii="Times New Roman" w:eastAsia="Times New Roman" w:hAnsi="Times New Roman"/>
          <w:b/>
          <w:bCs/>
          <w:spacing w:val="-4"/>
          <w:sz w:val="24"/>
          <w:szCs w:val="24"/>
        </w:rPr>
        <w:t>o</w:t>
      </w:r>
      <w:r w:rsidRPr="00EB4AFE">
        <w:rPr>
          <w:rFonts w:ascii="Times New Roman" w:eastAsia="Times New Roman" w:hAnsi="Times New Roman"/>
          <w:b/>
          <w:bCs/>
          <w:sz w:val="24"/>
          <w:szCs w:val="24"/>
        </w:rPr>
        <w:t>f</w:t>
      </w:r>
      <w:r w:rsidRPr="00EB4AFE">
        <w:rPr>
          <w:rFonts w:ascii="Times New Roman" w:eastAsia="Times New Roman" w:hAnsi="Times New Roman"/>
          <w:b/>
          <w:bCs/>
          <w:spacing w:val="5"/>
          <w:sz w:val="24"/>
          <w:szCs w:val="24"/>
        </w:rPr>
        <w:t xml:space="preserve"> </w:t>
      </w:r>
      <w:r w:rsidRPr="00EB4AFE">
        <w:rPr>
          <w:rFonts w:ascii="Times New Roman" w:eastAsia="Times New Roman" w:hAnsi="Times New Roman"/>
          <w:b/>
          <w:bCs/>
          <w:spacing w:val="2"/>
          <w:w w:val="113"/>
          <w:sz w:val="24"/>
          <w:szCs w:val="24"/>
        </w:rPr>
        <w:t>c</w:t>
      </w:r>
      <w:r w:rsidRPr="00EB4AFE">
        <w:rPr>
          <w:rFonts w:ascii="Times New Roman" w:eastAsia="Times New Roman" w:hAnsi="Times New Roman"/>
          <w:b/>
          <w:bCs/>
          <w:spacing w:val="-4"/>
          <w:w w:val="118"/>
          <w:sz w:val="24"/>
          <w:szCs w:val="24"/>
        </w:rPr>
        <w:t>o</w:t>
      </w:r>
      <w:r w:rsidRPr="00EB4AFE">
        <w:rPr>
          <w:rFonts w:ascii="Times New Roman" w:eastAsia="Times New Roman" w:hAnsi="Times New Roman"/>
          <w:b/>
          <w:bCs/>
          <w:spacing w:val="-2"/>
          <w:w w:val="116"/>
          <w:sz w:val="24"/>
          <w:szCs w:val="24"/>
        </w:rPr>
        <w:t>n</w:t>
      </w:r>
      <w:r w:rsidRPr="00EB4AFE">
        <w:rPr>
          <w:rFonts w:ascii="Times New Roman" w:eastAsia="Times New Roman" w:hAnsi="Times New Roman"/>
          <w:b/>
          <w:bCs/>
          <w:spacing w:val="-4"/>
          <w:w w:val="105"/>
          <w:sz w:val="24"/>
          <w:szCs w:val="24"/>
        </w:rPr>
        <w:t>v</w:t>
      </w:r>
      <w:r w:rsidRPr="00EB4AFE">
        <w:rPr>
          <w:rFonts w:ascii="Times New Roman" w:eastAsia="Times New Roman" w:hAnsi="Times New Roman"/>
          <w:b/>
          <w:bCs/>
          <w:spacing w:val="-4"/>
          <w:w w:val="118"/>
          <w:sz w:val="24"/>
          <w:szCs w:val="24"/>
        </w:rPr>
        <w:t>e</w:t>
      </w:r>
      <w:r w:rsidRPr="00EB4AFE">
        <w:rPr>
          <w:rFonts w:ascii="Times New Roman" w:eastAsia="Times New Roman" w:hAnsi="Times New Roman"/>
          <w:b/>
          <w:bCs/>
          <w:spacing w:val="-2"/>
          <w:w w:val="116"/>
          <w:sz w:val="24"/>
          <w:szCs w:val="24"/>
        </w:rPr>
        <w:t>n</w:t>
      </w:r>
      <w:r w:rsidRPr="00EB4AFE">
        <w:rPr>
          <w:rFonts w:ascii="Times New Roman" w:eastAsia="Times New Roman" w:hAnsi="Times New Roman"/>
          <w:b/>
          <w:bCs/>
          <w:spacing w:val="-4"/>
          <w:w w:val="118"/>
          <w:sz w:val="24"/>
          <w:szCs w:val="24"/>
        </w:rPr>
        <w:t>o</w:t>
      </w:r>
      <w:r w:rsidRPr="00EB4AFE">
        <w:rPr>
          <w:rFonts w:ascii="Times New Roman" w:eastAsia="Times New Roman" w:hAnsi="Times New Roman"/>
          <w:b/>
          <w:bCs/>
          <w:sz w:val="24"/>
          <w:szCs w:val="24"/>
        </w:rPr>
        <w:t>r</w:t>
      </w:r>
      <w:r w:rsidRPr="00EB4AFE">
        <w:rPr>
          <w:rFonts w:ascii="Times New Roman" w:eastAsia="Times New Roman" w:hAnsi="Times New Roman"/>
          <w:b/>
          <w:bCs/>
          <w:w w:val="85"/>
          <w:sz w:val="24"/>
          <w:szCs w:val="24"/>
        </w:rPr>
        <w:t>:</w:t>
      </w:r>
      <w:r w:rsidR="00985F1C" w:rsidRPr="00EB4AFE">
        <w:rPr>
          <w:rFonts w:ascii="Times New Roman" w:eastAsia="Times New Roman" w:hAnsi="Times New Roman"/>
          <w:b/>
          <w:bCs/>
          <w:w w:val="85"/>
          <w:sz w:val="24"/>
          <w:szCs w:val="24"/>
        </w:rPr>
        <w:t xml:space="preserve"> leonardo@chiariglione.org</w:t>
      </w:r>
      <w:r w:rsidRPr="00EB4AFE">
        <w:rPr>
          <w:rFonts w:ascii="Times New Roman" w:eastAsia="Times New Roman" w:hAnsi="Times New Roman"/>
          <w:b/>
          <w:bCs/>
          <w:sz w:val="24"/>
          <w:szCs w:val="24"/>
        </w:rPr>
        <w:tab/>
      </w:r>
    </w:p>
    <w:p w:rsidR="00717E1B" w:rsidRPr="00EB4AFE" w:rsidRDefault="00717E1B" w:rsidP="00717E1B">
      <w:pPr>
        <w:spacing w:before="6" w:after="0" w:line="180" w:lineRule="exact"/>
        <w:rPr>
          <w:sz w:val="18"/>
          <w:szCs w:val="18"/>
        </w:rPr>
      </w:pPr>
    </w:p>
    <w:p w:rsidR="00717E1B" w:rsidRPr="00EB4AFE" w:rsidRDefault="00717E1B" w:rsidP="00717E1B">
      <w:pPr>
        <w:spacing w:after="0" w:line="200" w:lineRule="exact"/>
        <w:rPr>
          <w:sz w:val="20"/>
          <w:szCs w:val="20"/>
        </w:rPr>
      </w:pPr>
    </w:p>
    <w:p w:rsidR="00717E1B" w:rsidRPr="00EB4AFE" w:rsidRDefault="00717E1B" w:rsidP="00985F1C">
      <w:pPr>
        <w:tabs>
          <w:tab w:val="left" w:pos="2620"/>
        </w:tabs>
        <w:spacing w:before="29" w:after="0" w:line="240" w:lineRule="auto"/>
        <w:ind w:left="124" w:right="-20"/>
        <w:rPr>
          <w:rFonts w:ascii="Times New Roman" w:eastAsia="Times New Roman" w:hAnsi="Times New Roman"/>
          <w:b/>
          <w:bCs/>
          <w:sz w:val="24"/>
          <w:szCs w:val="24"/>
        </w:rPr>
      </w:pPr>
      <w:r w:rsidRPr="00EB4AFE">
        <w:rPr>
          <w:rFonts w:ascii="Times New Roman" w:eastAsia="Times New Roman" w:hAnsi="Times New Roman"/>
          <w:b/>
          <w:bCs/>
          <w:spacing w:val="1"/>
          <w:w w:val="112"/>
          <w:sz w:val="24"/>
          <w:szCs w:val="24"/>
        </w:rPr>
        <w:t>C</w:t>
      </w:r>
      <w:r w:rsidRPr="00EB4AFE">
        <w:rPr>
          <w:rFonts w:ascii="Times New Roman" w:eastAsia="Times New Roman" w:hAnsi="Times New Roman"/>
          <w:b/>
          <w:bCs/>
          <w:spacing w:val="-4"/>
          <w:w w:val="112"/>
          <w:sz w:val="24"/>
          <w:szCs w:val="24"/>
        </w:rPr>
        <w:t>o</w:t>
      </w:r>
      <w:r w:rsidRPr="00EB4AFE">
        <w:rPr>
          <w:rFonts w:ascii="Times New Roman" w:eastAsia="Times New Roman" w:hAnsi="Times New Roman"/>
          <w:b/>
          <w:bCs/>
          <w:spacing w:val="-1"/>
          <w:w w:val="112"/>
          <w:sz w:val="24"/>
          <w:szCs w:val="24"/>
        </w:rPr>
        <w:t>mm</w:t>
      </w:r>
      <w:r w:rsidRPr="00EB4AFE">
        <w:rPr>
          <w:rFonts w:ascii="Times New Roman" w:eastAsia="Times New Roman" w:hAnsi="Times New Roman"/>
          <w:b/>
          <w:bCs/>
          <w:w w:val="112"/>
          <w:sz w:val="24"/>
          <w:szCs w:val="24"/>
        </w:rPr>
        <w:t>i</w:t>
      </w:r>
      <w:r w:rsidRPr="00EB4AFE">
        <w:rPr>
          <w:rFonts w:ascii="Times New Roman" w:eastAsia="Times New Roman" w:hAnsi="Times New Roman"/>
          <w:b/>
          <w:bCs/>
          <w:spacing w:val="2"/>
          <w:w w:val="112"/>
          <w:sz w:val="24"/>
          <w:szCs w:val="24"/>
        </w:rPr>
        <w:t>tt</w:t>
      </w:r>
      <w:r w:rsidRPr="00EB4AFE">
        <w:rPr>
          <w:rFonts w:ascii="Times New Roman" w:eastAsia="Times New Roman" w:hAnsi="Times New Roman"/>
          <w:b/>
          <w:bCs/>
          <w:spacing w:val="-4"/>
          <w:w w:val="112"/>
          <w:sz w:val="24"/>
          <w:szCs w:val="24"/>
        </w:rPr>
        <w:t>e</w:t>
      </w:r>
      <w:r w:rsidRPr="00EB4AFE">
        <w:rPr>
          <w:rFonts w:ascii="Times New Roman" w:eastAsia="Times New Roman" w:hAnsi="Times New Roman"/>
          <w:b/>
          <w:bCs/>
          <w:w w:val="112"/>
          <w:sz w:val="24"/>
          <w:szCs w:val="24"/>
        </w:rPr>
        <w:t>e</w:t>
      </w:r>
      <w:r w:rsidRPr="00EB4AFE">
        <w:rPr>
          <w:rFonts w:ascii="Times New Roman" w:eastAsia="Times New Roman" w:hAnsi="Times New Roman"/>
          <w:b/>
          <w:bCs/>
          <w:spacing w:val="-18"/>
          <w:w w:val="112"/>
          <w:sz w:val="24"/>
          <w:szCs w:val="24"/>
        </w:rPr>
        <w:t xml:space="preserve"> </w:t>
      </w:r>
      <w:r w:rsidRPr="00EB4AFE">
        <w:rPr>
          <w:rFonts w:ascii="Times New Roman" w:eastAsia="Times New Roman" w:hAnsi="Times New Roman"/>
          <w:b/>
          <w:bCs/>
          <w:spacing w:val="8"/>
          <w:sz w:val="24"/>
          <w:szCs w:val="24"/>
        </w:rPr>
        <w:t>U</w:t>
      </w:r>
      <w:r w:rsidRPr="00EB4AFE">
        <w:rPr>
          <w:rFonts w:ascii="Times New Roman" w:eastAsia="Times New Roman" w:hAnsi="Times New Roman"/>
          <w:b/>
          <w:bCs/>
          <w:spacing w:val="2"/>
          <w:sz w:val="24"/>
          <w:szCs w:val="24"/>
        </w:rPr>
        <w:t>R</w:t>
      </w:r>
      <w:r w:rsidRPr="00EB4AFE">
        <w:rPr>
          <w:rFonts w:ascii="Times New Roman" w:eastAsia="Times New Roman" w:hAnsi="Times New Roman"/>
          <w:b/>
          <w:bCs/>
          <w:spacing w:val="-4"/>
          <w:sz w:val="24"/>
          <w:szCs w:val="24"/>
        </w:rPr>
        <w:t>L</w:t>
      </w:r>
      <w:r w:rsidRPr="00EB4AFE">
        <w:rPr>
          <w:rFonts w:ascii="Times New Roman" w:eastAsia="Times New Roman" w:hAnsi="Times New Roman"/>
          <w:b/>
          <w:bCs/>
          <w:sz w:val="24"/>
          <w:szCs w:val="24"/>
        </w:rPr>
        <w:t>:</w:t>
      </w:r>
      <w:r w:rsidR="00985F1C" w:rsidRPr="00EB4AFE">
        <w:rPr>
          <w:rFonts w:ascii="Times New Roman" w:eastAsia="Times New Roman" w:hAnsi="Times New Roman"/>
          <w:b/>
          <w:bCs/>
          <w:sz w:val="24"/>
          <w:szCs w:val="24"/>
        </w:rPr>
        <w:t xml:space="preserve"> mpeg.chiariglione.org</w:t>
      </w:r>
    </w:p>
    <w:p w:rsidR="00960A19" w:rsidRPr="00EB4AFE" w:rsidRDefault="00960A19">
      <w:pPr>
        <w:widowControl/>
        <w:spacing w:after="0" w:line="240" w:lineRule="auto"/>
        <w:rPr>
          <w:rFonts w:ascii="Times New Roman" w:eastAsia="Times New Roman" w:hAnsi="Times New Roman"/>
          <w:b/>
          <w:bCs/>
          <w:spacing w:val="1"/>
          <w:w w:val="112"/>
          <w:sz w:val="24"/>
          <w:szCs w:val="24"/>
        </w:rPr>
      </w:pPr>
      <w:r w:rsidRPr="00EB4AFE">
        <w:rPr>
          <w:rFonts w:ascii="Times New Roman" w:eastAsia="Times New Roman" w:hAnsi="Times New Roman"/>
          <w:b/>
          <w:bCs/>
          <w:spacing w:val="1"/>
          <w:w w:val="112"/>
          <w:sz w:val="24"/>
          <w:szCs w:val="24"/>
        </w:rPr>
        <w:br w:type="page"/>
      </w:r>
    </w:p>
    <w:p w:rsidR="00CB6FF9" w:rsidRPr="00EB4AFE" w:rsidRDefault="00CB6FF9" w:rsidP="00CB6FF9">
      <w:pPr>
        <w:widowControl/>
        <w:spacing w:after="0" w:line="240" w:lineRule="auto"/>
        <w:jc w:val="center"/>
        <w:rPr>
          <w:rFonts w:ascii="Times New Roman" w:eastAsia="SimSun" w:hAnsi="Times New Roman"/>
          <w:b/>
          <w:sz w:val="28"/>
          <w:szCs w:val="24"/>
          <w:lang w:val="fr-FR" w:eastAsia="zh-CN"/>
        </w:rPr>
      </w:pPr>
      <w:r w:rsidRPr="00EB4AFE">
        <w:rPr>
          <w:rFonts w:ascii="Times New Roman" w:eastAsia="SimSun" w:hAnsi="Times New Roman"/>
          <w:b/>
          <w:sz w:val="28"/>
          <w:szCs w:val="24"/>
          <w:lang w:val="fr-FR" w:eastAsia="zh-CN"/>
        </w:rPr>
        <w:lastRenderedPageBreak/>
        <w:t>INTERNATIONAL ORGANISATION FOR STANDARDISATION</w:t>
      </w:r>
    </w:p>
    <w:p w:rsidR="00CB6FF9" w:rsidRPr="00EB4AFE" w:rsidRDefault="00CB6FF9" w:rsidP="00CB6FF9">
      <w:pPr>
        <w:widowControl/>
        <w:spacing w:after="0" w:line="240" w:lineRule="auto"/>
        <w:jc w:val="center"/>
        <w:rPr>
          <w:rFonts w:ascii="Times New Roman" w:eastAsia="SimSun" w:hAnsi="Times New Roman"/>
          <w:b/>
          <w:sz w:val="28"/>
          <w:szCs w:val="24"/>
          <w:lang w:val="fr-FR" w:eastAsia="zh-CN"/>
        </w:rPr>
      </w:pPr>
      <w:r w:rsidRPr="00EB4AFE">
        <w:rPr>
          <w:rFonts w:ascii="Times New Roman" w:eastAsia="SimSun" w:hAnsi="Times New Roman"/>
          <w:b/>
          <w:sz w:val="28"/>
          <w:szCs w:val="24"/>
          <w:lang w:val="fr-FR" w:eastAsia="zh-CN"/>
        </w:rPr>
        <w:t>ORGANISATION INTERNATIONALE DE NORMALISATION</w:t>
      </w:r>
    </w:p>
    <w:p w:rsidR="00CB6FF9" w:rsidRPr="00EB4AFE" w:rsidRDefault="00CB6FF9" w:rsidP="00CB6FF9">
      <w:pPr>
        <w:widowControl/>
        <w:spacing w:after="0" w:line="240" w:lineRule="auto"/>
        <w:jc w:val="center"/>
        <w:rPr>
          <w:rFonts w:ascii="Times New Roman" w:eastAsia="SimSun" w:hAnsi="Times New Roman"/>
          <w:b/>
          <w:sz w:val="28"/>
          <w:szCs w:val="24"/>
          <w:lang w:val="fr-FR" w:eastAsia="zh-CN"/>
        </w:rPr>
      </w:pPr>
      <w:r w:rsidRPr="00EB4AFE">
        <w:rPr>
          <w:rFonts w:ascii="Times New Roman" w:eastAsia="SimSun" w:hAnsi="Times New Roman"/>
          <w:b/>
          <w:sz w:val="28"/>
          <w:szCs w:val="24"/>
          <w:lang w:val="fr-FR" w:eastAsia="zh-CN"/>
        </w:rPr>
        <w:t>ISO/IEC JTC 1/SC 29/WG 11</w:t>
      </w:r>
    </w:p>
    <w:p w:rsidR="00CB6FF9" w:rsidRPr="00EB4AFE" w:rsidRDefault="00CB6FF9" w:rsidP="00CB6FF9">
      <w:pPr>
        <w:widowControl/>
        <w:spacing w:after="0" w:line="240" w:lineRule="auto"/>
        <w:jc w:val="center"/>
        <w:rPr>
          <w:rFonts w:ascii="Times New Roman" w:eastAsia="SimSun" w:hAnsi="Times New Roman"/>
          <w:b/>
          <w:sz w:val="28"/>
          <w:szCs w:val="24"/>
          <w:lang w:val="fr-FR" w:eastAsia="zh-CN"/>
        </w:rPr>
      </w:pPr>
      <w:r w:rsidRPr="00EB4AFE">
        <w:rPr>
          <w:rFonts w:ascii="Times New Roman" w:eastAsia="SimSun" w:hAnsi="Times New Roman"/>
          <w:b/>
          <w:sz w:val="28"/>
          <w:szCs w:val="24"/>
          <w:lang w:val="fr-FR" w:eastAsia="zh-CN"/>
        </w:rPr>
        <w:t>CODING OF MOVING PICTURES AND AUDIO</w:t>
      </w:r>
    </w:p>
    <w:p w:rsidR="00CB6FF9" w:rsidRPr="00EB4AFE" w:rsidRDefault="00CB6FF9" w:rsidP="00CB6FF9"/>
    <w:p w:rsidR="00CB6FF9" w:rsidRPr="00EB4AFE" w:rsidRDefault="00CB6FF9" w:rsidP="00CB6FF9">
      <w:pPr>
        <w:widowControl/>
        <w:spacing w:after="0" w:line="240" w:lineRule="auto"/>
        <w:jc w:val="right"/>
        <w:rPr>
          <w:rFonts w:ascii="Times New Roman" w:eastAsia="SimSun" w:hAnsi="Times New Roman"/>
          <w:b/>
          <w:sz w:val="48"/>
          <w:szCs w:val="24"/>
          <w:lang w:val="fr-FR" w:eastAsia="zh-CN"/>
        </w:rPr>
      </w:pPr>
      <w:r w:rsidRPr="00EB4AFE">
        <w:rPr>
          <w:rFonts w:ascii="Times New Roman" w:eastAsia="SimSun" w:hAnsi="Times New Roman"/>
          <w:b/>
          <w:sz w:val="28"/>
          <w:szCs w:val="24"/>
          <w:lang w:val="fr-FR" w:eastAsia="zh-CN"/>
        </w:rPr>
        <w:t xml:space="preserve">ISO/IEC JTC 1/SC 29/WG 11 </w:t>
      </w:r>
      <w:r w:rsidRPr="00EB4AFE">
        <w:rPr>
          <w:rFonts w:ascii="Times New Roman" w:eastAsia="SimSun" w:hAnsi="Times New Roman"/>
          <w:b/>
          <w:sz w:val="48"/>
          <w:szCs w:val="24"/>
          <w:lang w:val="fr-FR" w:eastAsia="zh-CN"/>
        </w:rPr>
        <w:t>N</w:t>
      </w:r>
      <w:r w:rsidR="008F6CCD">
        <w:rPr>
          <w:rFonts w:ascii="Times New Roman" w:eastAsia="SimSun" w:hAnsi="Times New Roman"/>
          <w:b/>
          <w:sz w:val="48"/>
          <w:szCs w:val="24"/>
          <w:lang w:val="fr-FR" w:eastAsia="zh-CN"/>
        </w:rPr>
        <w:t>18</w:t>
      </w:r>
      <w:r w:rsidR="006911BB">
        <w:rPr>
          <w:rFonts w:ascii="Times New Roman" w:eastAsia="SimSun" w:hAnsi="Times New Roman"/>
          <w:b/>
          <w:sz w:val="48"/>
          <w:szCs w:val="24"/>
          <w:lang w:val="fr-FR" w:eastAsia="zh-CN"/>
        </w:rPr>
        <w:t>671</w:t>
      </w:r>
    </w:p>
    <w:p w:rsidR="00CB6FF9" w:rsidRPr="00EB4AFE" w:rsidRDefault="00DC2145" w:rsidP="00CB6FF9">
      <w:pPr>
        <w:widowControl/>
        <w:spacing w:after="0" w:line="240" w:lineRule="auto"/>
        <w:jc w:val="right"/>
        <w:rPr>
          <w:rFonts w:ascii="Times New Roman" w:eastAsia="SimSun" w:hAnsi="Times New Roman"/>
          <w:b/>
          <w:sz w:val="28"/>
          <w:szCs w:val="24"/>
          <w:lang w:val="fr-FR" w:eastAsia="zh-CN"/>
        </w:rPr>
      </w:pPr>
      <w:r w:rsidRPr="00DC2145">
        <w:rPr>
          <w:rFonts w:ascii="Times New Roman" w:eastAsia="SimSun" w:hAnsi="Times New Roman"/>
          <w:b/>
          <w:sz w:val="28"/>
          <w:szCs w:val="24"/>
          <w:lang w:val="fr-FR" w:eastAsia="zh-CN"/>
        </w:rPr>
        <w:t>Gothenburg</w:t>
      </w:r>
      <w:r w:rsidR="00CB6FF9" w:rsidRPr="00EB4AFE">
        <w:rPr>
          <w:rFonts w:ascii="Times New Roman" w:eastAsia="SimSun" w:hAnsi="Times New Roman"/>
          <w:b/>
          <w:sz w:val="28"/>
          <w:szCs w:val="24"/>
          <w:lang w:val="fr-FR" w:eastAsia="zh-CN"/>
        </w:rPr>
        <w:t xml:space="preserve">, </w:t>
      </w:r>
      <w:r>
        <w:rPr>
          <w:rFonts w:ascii="Times New Roman" w:eastAsia="SimSun" w:hAnsi="Times New Roman"/>
          <w:b/>
          <w:sz w:val="28"/>
          <w:szCs w:val="24"/>
          <w:lang w:val="fr-FR" w:eastAsia="zh-CN"/>
        </w:rPr>
        <w:t>SE</w:t>
      </w:r>
      <w:r w:rsidR="00CB6FF9" w:rsidRPr="00EB4AFE">
        <w:rPr>
          <w:rFonts w:ascii="Times New Roman" w:eastAsia="SimSun" w:hAnsi="Times New Roman"/>
          <w:b/>
          <w:sz w:val="28"/>
          <w:szCs w:val="24"/>
          <w:lang w:val="fr-FR" w:eastAsia="zh-CN"/>
        </w:rPr>
        <w:t xml:space="preserve"> – </w:t>
      </w:r>
      <w:r>
        <w:rPr>
          <w:rFonts w:ascii="Times New Roman" w:eastAsia="SimSun" w:hAnsi="Times New Roman"/>
          <w:b/>
          <w:sz w:val="28"/>
          <w:szCs w:val="24"/>
          <w:lang w:val="fr-FR" w:eastAsia="zh-CN"/>
        </w:rPr>
        <w:t>July</w:t>
      </w:r>
      <w:r w:rsidR="00CB6FF9" w:rsidRPr="00EB4AFE">
        <w:rPr>
          <w:rFonts w:ascii="Times New Roman" w:eastAsia="SimSun" w:hAnsi="Times New Roman"/>
          <w:b/>
          <w:sz w:val="28"/>
          <w:szCs w:val="24"/>
          <w:lang w:val="fr-FR" w:eastAsia="zh-CN"/>
        </w:rPr>
        <w:t xml:space="preserve"> </w:t>
      </w:r>
      <w:r>
        <w:rPr>
          <w:rFonts w:ascii="Times New Roman" w:eastAsia="SimSun" w:hAnsi="Times New Roman"/>
          <w:b/>
          <w:sz w:val="28"/>
          <w:szCs w:val="24"/>
          <w:lang w:val="fr-FR" w:eastAsia="zh-CN"/>
        </w:rPr>
        <w:t>2019</w:t>
      </w:r>
    </w:p>
    <w:p w:rsidR="00CB6FF9" w:rsidRPr="00EB4AFE" w:rsidRDefault="00CB6FF9" w:rsidP="00CB6FF9">
      <w:pPr>
        <w:widowControl/>
        <w:spacing w:after="0" w:line="240" w:lineRule="auto"/>
        <w:rPr>
          <w:rFonts w:ascii="Times New Roman" w:eastAsia="SimSun" w:hAnsi="Times New Roman"/>
          <w:sz w:val="24"/>
          <w:szCs w:val="24"/>
          <w:lang w:val="en-GB"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5964"/>
      </w:tblGrid>
      <w:tr w:rsidR="00CB6FF9" w:rsidRPr="00EB4AFE" w:rsidTr="002408CB">
        <w:tc>
          <w:tcPr>
            <w:tcW w:w="0" w:type="auto"/>
            <w:shd w:val="clear" w:color="auto" w:fill="auto"/>
          </w:tcPr>
          <w:p w:rsidR="00CB6FF9" w:rsidRPr="00EB4AFE" w:rsidRDefault="00CB6FF9" w:rsidP="00CB6FF9">
            <w:pPr>
              <w:widowControl/>
              <w:spacing w:after="0" w:line="240" w:lineRule="auto"/>
              <w:rPr>
                <w:rFonts w:ascii="Times New Roman" w:eastAsia="SimSun" w:hAnsi="Times New Roman"/>
                <w:b/>
                <w:sz w:val="28"/>
                <w:szCs w:val="24"/>
                <w:lang w:val="fr-FR" w:eastAsia="zh-CN"/>
              </w:rPr>
            </w:pPr>
            <w:r w:rsidRPr="00EB4AFE">
              <w:rPr>
                <w:rFonts w:ascii="Times New Roman" w:eastAsia="SimSun" w:hAnsi="Times New Roman"/>
                <w:b/>
                <w:sz w:val="28"/>
                <w:szCs w:val="24"/>
                <w:lang w:val="fr-FR" w:eastAsia="zh-CN"/>
              </w:rPr>
              <w:t>Source:</w:t>
            </w:r>
          </w:p>
        </w:tc>
        <w:tc>
          <w:tcPr>
            <w:tcW w:w="0" w:type="auto"/>
            <w:shd w:val="clear" w:color="auto" w:fill="auto"/>
          </w:tcPr>
          <w:p w:rsidR="00CB6FF9" w:rsidRPr="00EB4AFE" w:rsidRDefault="00DC2145" w:rsidP="00CB6FF9">
            <w:pPr>
              <w:widowControl/>
              <w:spacing w:after="0" w:line="240" w:lineRule="auto"/>
              <w:rPr>
                <w:rFonts w:ascii="Times New Roman" w:eastAsia="SimSun" w:hAnsi="Times New Roman"/>
                <w:b/>
                <w:sz w:val="28"/>
                <w:szCs w:val="24"/>
                <w:lang w:val="fr-FR" w:eastAsia="zh-CN"/>
              </w:rPr>
            </w:pPr>
            <w:r>
              <w:rPr>
                <w:rFonts w:ascii="Times New Roman" w:eastAsia="SimSun" w:hAnsi="Times New Roman"/>
                <w:b/>
                <w:sz w:val="28"/>
                <w:szCs w:val="24"/>
                <w:lang w:val="fr-FR" w:eastAsia="zh-CN"/>
              </w:rPr>
              <w:t>3DG</w:t>
            </w:r>
          </w:p>
        </w:tc>
      </w:tr>
      <w:tr w:rsidR="00CB6FF9" w:rsidRPr="00EB4AFE" w:rsidTr="002408CB">
        <w:tc>
          <w:tcPr>
            <w:tcW w:w="0" w:type="auto"/>
            <w:shd w:val="clear" w:color="auto" w:fill="auto"/>
          </w:tcPr>
          <w:p w:rsidR="00CB6FF9" w:rsidRPr="00EB4AFE" w:rsidRDefault="00CB6FF9" w:rsidP="00CB6FF9">
            <w:pPr>
              <w:widowControl/>
              <w:spacing w:after="0" w:line="240" w:lineRule="auto"/>
              <w:rPr>
                <w:rFonts w:ascii="Times New Roman" w:eastAsia="SimSun" w:hAnsi="Times New Roman"/>
                <w:b/>
                <w:sz w:val="28"/>
                <w:szCs w:val="24"/>
                <w:lang w:val="fr-FR" w:eastAsia="zh-CN"/>
              </w:rPr>
            </w:pPr>
            <w:r w:rsidRPr="00EB4AFE">
              <w:rPr>
                <w:rFonts w:ascii="Times New Roman" w:eastAsia="SimSun" w:hAnsi="Times New Roman"/>
                <w:b/>
                <w:sz w:val="28"/>
                <w:szCs w:val="24"/>
                <w:lang w:val="fr-FR" w:eastAsia="zh-CN"/>
              </w:rPr>
              <w:t>Title:</w:t>
            </w:r>
          </w:p>
        </w:tc>
        <w:tc>
          <w:tcPr>
            <w:tcW w:w="0" w:type="auto"/>
            <w:shd w:val="clear" w:color="auto" w:fill="auto"/>
          </w:tcPr>
          <w:p w:rsidR="00CB6FF9" w:rsidRPr="00EB4AFE" w:rsidRDefault="00DC2145" w:rsidP="00CB6FF9">
            <w:pPr>
              <w:widowControl/>
              <w:spacing w:after="0" w:line="240" w:lineRule="auto"/>
              <w:rPr>
                <w:rFonts w:ascii="Times New Roman" w:eastAsia="SimSun" w:hAnsi="Times New Roman"/>
                <w:b/>
                <w:sz w:val="28"/>
                <w:szCs w:val="24"/>
                <w:lang w:val="fr-FR" w:eastAsia="zh-CN"/>
              </w:rPr>
            </w:pPr>
            <w:r w:rsidRPr="00BF0CA7">
              <w:rPr>
                <w:rFonts w:ascii="Times New Roman" w:eastAsia="SimSun" w:hAnsi="Times New Roman"/>
                <w:b/>
                <w:sz w:val="28"/>
                <w:szCs w:val="24"/>
                <w:lang w:val="fr-FR" w:eastAsia="zh-CN"/>
              </w:rPr>
              <w:t>V-PCC Core Experiment 2.12 on Visual Quality</w:t>
            </w:r>
          </w:p>
        </w:tc>
      </w:tr>
    </w:tbl>
    <w:p w:rsidR="00CB6FF9" w:rsidRPr="00EB4AFE" w:rsidRDefault="00CB6FF9" w:rsidP="00CB6FF9">
      <w:pPr>
        <w:widowControl/>
        <w:spacing w:after="0" w:line="240" w:lineRule="auto"/>
        <w:rPr>
          <w:rFonts w:ascii="Times New Roman" w:eastAsia="SimSun" w:hAnsi="Times New Roman"/>
          <w:sz w:val="24"/>
          <w:szCs w:val="24"/>
          <w:lang w:val="en-GB" w:eastAsia="zh-CN"/>
        </w:rPr>
      </w:pPr>
    </w:p>
    <w:p w:rsidR="00CB6FF9" w:rsidRPr="00EB4AFE" w:rsidRDefault="00CB6FF9" w:rsidP="00CB6FF9">
      <w:pPr>
        <w:widowControl/>
        <w:spacing w:after="0" w:line="240" w:lineRule="auto"/>
        <w:rPr>
          <w:rFonts w:ascii="Times New Roman" w:eastAsia="SimSun" w:hAnsi="Times New Roman"/>
          <w:sz w:val="24"/>
          <w:szCs w:val="24"/>
          <w:lang w:val="en-GB" w:eastAsia="zh-CN"/>
        </w:rPr>
      </w:pPr>
    </w:p>
    <w:p w:rsidR="00CB6FF9" w:rsidRPr="00EB4AFE" w:rsidRDefault="00DC2145" w:rsidP="00DC2145">
      <w:pPr>
        <w:widowControl/>
        <w:spacing w:after="0" w:line="240" w:lineRule="auto"/>
        <w:jc w:val="center"/>
        <w:rPr>
          <w:rFonts w:ascii="Times New Roman" w:eastAsia="SimSun" w:hAnsi="Times New Roman"/>
          <w:sz w:val="24"/>
          <w:szCs w:val="24"/>
          <w:lang w:val="en-GB" w:eastAsia="zh-CN"/>
        </w:rPr>
      </w:pPr>
      <w:r w:rsidRPr="00BF0CA7">
        <w:rPr>
          <w:rFonts w:ascii="Times New Roman" w:eastAsia="SimSun" w:hAnsi="Times New Roman"/>
          <w:b/>
          <w:sz w:val="28"/>
          <w:szCs w:val="24"/>
          <w:lang w:val="fr-FR" w:eastAsia="zh-CN"/>
        </w:rPr>
        <w:t>V-PCC Core Experiment 2.12 on Visual Quality</w:t>
      </w:r>
    </w:p>
    <w:p w:rsidR="00CB6FF9" w:rsidRPr="00EB4AFE" w:rsidRDefault="00CB6FF9" w:rsidP="00CB6FF9">
      <w:pPr>
        <w:widowControl/>
        <w:spacing w:after="0" w:line="240" w:lineRule="auto"/>
        <w:rPr>
          <w:rFonts w:ascii="Times New Roman" w:eastAsia="SimSun" w:hAnsi="Times New Roman"/>
          <w:sz w:val="24"/>
          <w:szCs w:val="24"/>
          <w:lang w:val="en-GB" w:eastAsia="zh-CN"/>
        </w:rPr>
      </w:pPr>
    </w:p>
    <w:p w:rsidR="00CB6FF9" w:rsidRPr="002408CB" w:rsidRDefault="002408CB" w:rsidP="002408CB">
      <w:pPr>
        <w:pStyle w:val="Heading1"/>
        <w:numPr>
          <w:ilvl w:val="0"/>
          <w:numId w:val="0"/>
        </w:numPr>
        <w:rPr>
          <w:rFonts w:ascii="Times New Roman" w:hAnsi="Times New Roman" w:cs="Times New Roman"/>
          <w:lang w:val="en-GB" w:eastAsia="zh-CN"/>
        </w:rPr>
      </w:pPr>
      <w:r w:rsidRPr="002408CB">
        <w:rPr>
          <w:rFonts w:ascii="Times New Roman" w:hAnsi="Times New Roman" w:cs="Times New Roman"/>
          <w:lang w:val="en-GB" w:eastAsia="zh-CN"/>
        </w:rPr>
        <w:t>Abstract</w:t>
      </w:r>
    </w:p>
    <w:p w:rsidR="002408CB" w:rsidRPr="00924E86" w:rsidRDefault="002408CB" w:rsidP="002408CB">
      <w:pPr>
        <w:rPr>
          <w:rFonts w:ascii="Times New Roman" w:hAnsi="Times New Roman"/>
          <w:sz w:val="24"/>
          <w:lang w:val="en-CA"/>
        </w:rPr>
      </w:pPr>
      <w:r w:rsidRPr="00924E86">
        <w:rPr>
          <w:rFonts w:ascii="Times New Roman" w:hAnsi="Times New Roman"/>
          <w:sz w:val="24"/>
          <w:lang w:val="en-CA"/>
        </w:rPr>
        <w:t>This document provides a description of Core Experiment 2.12 on Visual Quality.</w:t>
      </w:r>
    </w:p>
    <w:p w:rsidR="00960A19" w:rsidRDefault="002408CB" w:rsidP="002408CB">
      <w:pPr>
        <w:pStyle w:val="Heading1"/>
        <w:rPr>
          <w:rFonts w:ascii="Times New Roman" w:hAnsi="Times New Roman" w:cs="Times New Roman"/>
          <w:lang w:val="en-CA" w:eastAsia="zh-CN"/>
        </w:rPr>
      </w:pPr>
      <w:r w:rsidRPr="002408CB">
        <w:rPr>
          <w:rFonts w:ascii="Times New Roman" w:hAnsi="Times New Roman" w:cs="Times New Roman"/>
          <w:lang w:val="en-CA" w:eastAsia="zh-CN"/>
        </w:rPr>
        <w:t>Introduction</w:t>
      </w:r>
    </w:p>
    <w:p w:rsidR="00B24430" w:rsidRDefault="00B24430" w:rsidP="00B24430">
      <w:pPr>
        <w:rPr>
          <w:rFonts w:ascii="Times New Roman" w:hAnsi="Times New Roman"/>
          <w:sz w:val="24"/>
          <w:lang w:val="en-CA" w:eastAsia="zh-CN"/>
        </w:rPr>
      </w:pPr>
      <w:r w:rsidRPr="00B24430">
        <w:rPr>
          <w:rFonts w:ascii="Times New Roman" w:hAnsi="Times New Roman"/>
          <w:sz w:val="24"/>
          <w:lang w:val="en-CA" w:eastAsia="zh-CN"/>
        </w:rPr>
        <w:t>The goal of CE2.12 is to evaluate the encoding tool that improve point cloud visual reconstruction.</w:t>
      </w:r>
    </w:p>
    <w:p w:rsidR="00F152FD" w:rsidRPr="00F152FD" w:rsidRDefault="00F152FD" w:rsidP="00F152FD">
      <w:pPr>
        <w:pStyle w:val="ListParagraph"/>
        <w:numPr>
          <w:ilvl w:val="0"/>
          <w:numId w:val="37"/>
        </w:numPr>
        <w:rPr>
          <w:rFonts w:ascii="Times New Roman" w:hAnsi="Times New Roman"/>
          <w:sz w:val="24"/>
          <w:lang w:val="en-CA" w:eastAsia="zh-CN"/>
        </w:rPr>
      </w:pPr>
      <w:r>
        <w:rPr>
          <w:rFonts w:ascii="Times New Roman" w:hAnsi="Times New Roman"/>
          <w:sz w:val="24"/>
          <w:lang w:val="en-CA" w:eastAsia="zh-CN"/>
        </w:rPr>
        <w:t xml:space="preserve">m49573 </w:t>
      </w:r>
      <w:r w:rsidRPr="00F152FD">
        <w:rPr>
          <w:rFonts w:ascii="Times New Roman" w:hAnsi="Times New Roman"/>
          <w:sz w:val="24"/>
          <w:lang w:val="en-CA" w:eastAsia="zh-CN"/>
        </w:rPr>
        <w:t>[V-PCC] New proposal on high gradient area separation</w:t>
      </w:r>
    </w:p>
    <w:p w:rsidR="00D056AC" w:rsidRPr="00B24430" w:rsidRDefault="00D056AC" w:rsidP="00B24430">
      <w:pPr>
        <w:rPr>
          <w:rFonts w:ascii="Times New Roman" w:hAnsi="Times New Roman"/>
          <w:sz w:val="24"/>
          <w:lang w:val="en-CA" w:eastAsia="zh-CN"/>
        </w:rPr>
      </w:pPr>
      <w:r w:rsidRPr="00D056AC">
        <w:rPr>
          <w:rFonts w:ascii="Times New Roman" w:hAnsi="Times New Roman"/>
          <w:sz w:val="24"/>
          <w:lang w:val="en-CA" w:eastAsia="zh-CN"/>
        </w:rPr>
        <w:t>The experimental results of the CE will be evaluated by the 3DG/PCC AhG. The 3DG/PCC AhG group will make recommendations to the 3DG group for any changes in PCC TMC2.</w:t>
      </w:r>
    </w:p>
    <w:p w:rsidR="002408CB" w:rsidRDefault="002408CB" w:rsidP="002408CB">
      <w:pPr>
        <w:pStyle w:val="Heading1"/>
        <w:rPr>
          <w:rFonts w:ascii="Times New Roman" w:hAnsi="Times New Roman" w:cs="Times New Roman"/>
          <w:lang w:val="en-CA" w:eastAsia="zh-CN"/>
        </w:rPr>
      </w:pPr>
      <w:r w:rsidRPr="002408CB">
        <w:rPr>
          <w:rFonts w:ascii="Times New Roman" w:hAnsi="Times New Roman" w:cs="Times New Roman"/>
          <w:lang w:val="en-CA" w:eastAsia="zh-CN"/>
        </w:rPr>
        <w:t>Mandates</w:t>
      </w:r>
    </w:p>
    <w:p w:rsidR="004249D6" w:rsidRDefault="004249D6" w:rsidP="004249D6">
      <w:pPr>
        <w:rPr>
          <w:rFonts w:ascii="Times New Roman" w:hAnsi="Times New Roman"/>
          <w:sz w:val="24"/>
          <w:lang w:val="en-CA" w:eastAsia="zh-CN"/>
        </w:rPr>
      </w:pPr>
      <w:r w:rsidRPr="004249D6">
        <w:rPr>
          <w:rFonts w:ascii="Times New Roman" w:hAnsi="Times New Roman"/>
          <w:sz w:val="24"/>
          <w:lang w:val="en-CA" w:eastAsia="zh-CN"/>
        </w:rPr>
        <w:t>Mandates for CE2.20 are as follows:</w:t>
      </w:r>
    </w:p>
    <w:p w:rsidR="004249D6" w:rsidRPr="00BB4166" w:rsidRDefault="004249D6" w:rsidP="00AB75F6">
      <w:pPr>
        <w:pStyle w:val="ListParagraph"/>
        <w:widowControl/>
        <w:numPr>
          <w:ilvl w:val="0"/>
          <w:numId w:val="35"/>
        </w:numPr>
        <w:autoSpaceDN/>
        <w:spacing w:after="0" w:line="240" w:lineRule="auto"/>
        <w:contextualSpacing w:val="0"/>
        <w:textAlignment w:val="auto"/>
        <w:rPr>
          <w:rFonts w:ascii="Times New Roman" w:hAnsi="Times New Roman"/>
          <w:sz w:val="24"/>
        </w:rPr>
      </w:pPr>
      <w:r w:rsidRPr="00BB4166">
        <w:rPr>
          <w:rFonts w:ascii="Times New Roman" w:hAnsi="Times New Roman"/>
          <w:sz w:val="24"/>
        </w:rPr>
        <w:t xml:space="preserve">To study the coding performance </w:t>
      </w:r>
      <w:r w:rsidR="00BB4166">
        <w:rPr>
          <w:rFonts w:ascii="Times New Roman" w:hAnsi="Times New Roman"/>
          <w:sz w:val="24"/>
        </w:rPr>
        <w:t xml:space="preserve">of technique </w:t>
      </w:r>
      <w:r w:rsidR="00BB4166">
        <w:rPr>
          <w:rFonts w:ascii="Times New Roman" w:hAnsi="Times New Roman"/>
          <w:sz w:val="24"/>
        </w:rPr>
        <w:fldChar w:fldCharType="begin"/>
      </w:r>
      <w:r w:rsidR="00BB4166">
        <w:rPr>
          <w:rFonts w:ascii="Times New Roman" w:hAnsi="Times New Roman"/>
          <w:sz w:val="24"/>
        </w:rPr>
        <w:instrText xml:space="preserve"> REF _Ref13748079 \n \h </w:instrText>
      </w:r>
      <w:r w:rsidR="00BB4166">
        <w:rPr>
          <w:rFonts w:ascii="Times New Roman" w:hAnsi="Times New Roman"/>
          <w:sz w:val="24"/>
        </w:rPr>
      </w:r>
      <w:r w:rsidR="00BB4166">
        <w:rPr>
          <w:rFonts w:ascii="Times New Roman" w:hAnsi="Times New Roman"/>
          <w:sz w:val="24"/>
        </w:rPr>
        <w:fldChar w:fldCharType="separate"/>
      </w:r>
      <w:r w:rsidR="00BB4166">
        <w:rPr>
          <w:rFonts w:ascii="Times New Roman" w:hAnsi="Times New Roman"/>
          <w:sz w:val="24"/>
        </w:rPr>
        <w:t>[1]</w:t>
      </w:r>
      <w:r w:rsidR="00BB4166">
        <w:rPr>
          <w:rFonts w:ascii="Times New Roman" w:hAnsi="Times New Roman"/>
          <w:sz w:val="24"/>
        </w:rPr>
        <w:fldChar w:fldCharType="end"/>
      </w:r>
      <w:r w:rsidRPr="00BB4166">
        <w:rPr>
          <w:rFonts w:ascii="Times New Roman" w:hAnsi="Times New Roman"/>
          <w:sz w:val="24"/>
        </w:rPr>
        <w:t xml:space="preserve"> compared to the anchor algorithm</w:t>
      </w:r>
    </w:p>
    <w:p w:rsidR="004249D6" w:rsidRPr="00BB4166" w:rsidRDefault="004249D6" w:rsidP="00AB75F6">
      <w:pPr>
        <w:pStyle w:val="ListParagraph"/>
        <w:widowControl/>
        <w:numPr>
          <w:ilvl w:val="0"/>
          <w:numId w:val="35"/>
        </w:numPr>
        <w:autoSpaceDN/>
        <w:spacing w:after="0" w:line="240" w:lineRule="auto"/>
        <w:contextualSpacing w:val="0"/>
        <w:textAlignment w:val="auto"/>
        <w:rPr>
          <w:rFonts w:ascii="Times New Roman" w:hAnsi="Times New Roman"/>
          <w:sz w:val="24"/>
        </w:rPr>
      </w:pPr>
      <w:r w:rsidRPr="00BB4166">
        <w:rPr>
          <w:rFonts w:ascii="Times New Roman" w:hAnsi="Times New Roman"/>
          <w:sz w:val="24"/>
        </w:rPr>
        <w:t>To evaluate the time complexity</w:t>
      </w:r>
    </w:p>
    <w:p w:rsidR="004249D6" w:rsidRPr="00BB4166" w:rsidRDefault="004249D6" w:rsidP="00AB75F6">
      <w:pPr>
        <w:pStyle w:val="ListParagraph"/>
        <w:widowControl/>
        <w:numPr>
          <w:ilvl w:val="0"/>
          <w:numId w:val="35"/>
        </w:numPr>
        <w:autoSpaceDN/>
        <w:spacing w:after="0" w:line="240" w:lineRule="auto"/>
        <w:contextualSpacing w:val="0"/>
        <w:textAlignment w:val="auto"/>
        <w:rPr>
          <w:rFonts w:ascii="Times New Roman" w:hAnsi="Times New Roman"/>
          <w:sz w:val="24"/>
        </w:rPr>
      </w:pPr>
      <w:r w:rsidRPr="00BB4166">
        <w:rPr>
          <w:rFonts w:ascii="Times New Roman" w:hAnsi="Times New Roman"/>
          <w:sz w:val="24"/>
        </w:rPr>
        <w:t>To evaluate the visual quality improvement</w:t>
      </w:r>
    </w:p>
    <w:p w:rsidR="002408CB" w:rsidRDefault="002408CB" w:rsidP="002408CB">
      <w:pPr>
        <w:pStyle w:val="Heading1"/>
        <w:rPr>
          <w:rFonts w:ascii="Times New Roman" w:hAnsi="Times New Roman" w:cs="Times New Roman"/>
          <w:lang w:val="en-CA" w:eastAsia="zh-CN"/>
        </w:rPr>
      </w:pPr>
      <w:r w:rsidRPr="002408CB">
        <w:rPr>
          <w:rFonts w:ascii="Times New Roman" w:hAnsi="Times New Roman" w:cs="Times New Roman"/>
          <w:lang w:val="en-CA" w:eastAsia="zh-CN"/>
        </w:rPr>
        <w:t>Participants</w:t>
      </w:r>
    </w:p>
    <w:tbl>
      <w:tblPr>
        <w:tblW w:w="8733" w:type="dxa"/>
        <w:jc w:val="center"/>
        <w:tblLayout w:type="fixed"/>
        <w:tblCellMar>
          <w:left w:w="0" w:type="dxa"/>
          <w:right w:w="0" w:type="dxa"/>
        </w:tblCellMar>
        <w:tblLook w:val="04A0" w:firstRow="1" w:lastRow="0" w:firstColumn="1" w:lastColumn="0" w:noHBand="0" w:noVBand="1"/>
      </w:tblPr>
      <w:tblGrid>
        <w:gridCol w:w="1340"/>
        <w:gridCol w:w="2268"/>
        <w:gridCol w:w="4479"/>
        <w:gridCol w:w="646"/>
      </w:tblGrid>
      <w:tr w:rsidR="002408CB" w:rsidTr="007C74EC">
        <w:trPr>
          <w:trHeight w:val="385"/>
          <w:jc w:val="center"/>
        </w:trPr>
        <w:tc>
          <w:tcPr>
            <w:tcW w:w="1340"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vAlign w:val="center"/>
            <w:hideMark/>
          </w:tcPr>
          <w:p w:rsidR="002408CB" w:rsidRPr="007C74EC" w:rsidRDefault="002408CB" w:rsidP="007C74EC">
            <w:pPr>
              <w:keepNext/>
              <w:keepLines/>
              <w:widowControl/>
              <w:spacing w:after="0" w:line="240" w:lineRule="auto"/>
              <w:jc w:val="center"/>
              <w:rPr>
                <w:rFonts w:ascii="Times New Roman" w:eastAsiaTheme="minorEastAsia" w:hAnsi="Times New Roman"/>
                <w:b/>
                <w:bCs/>
                <w:i/>
                <w:iCs/>
                <w:sz w:val="24"/>
                <w:szCs w:val="24"/>
                <w:lang w:eastAsia="zh-CN"/>
              </w:rPr>
            </w:pPr>
            <w:r w:rsidRPr="007C74EC">
              <w:rPr>
                <w:rFonts w:ascii="Times New Roman" w:eastAsiaTheme="minorEastAsia" w:hAnsi="Times New Roman"/>
                <w:b/>
                <w:bCs/>
                <w:i/>
                <w:iCs/>
                <w:sz w:val="24"/>
                <w:szCs w:val="24"/>
                <w:lang w:eastAsia="zh-CN"/>
              </w:rPr>
              <w:t>Participant</w:t>
            </w:r>
          </w:p>
        </w:tc>
        <w:tc>
          <w:tcPr>
            <w:tcW w:w="2268"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vAlign w:val="center"/>
            <w:hideMark/>
          </w:tcPr>
          <w:p w:rsidR="002408CB" w:rsidRPr="007C74EC" w:rsidRDefault="002408CB" w:rsidP="007C74EC">
            <w:pPr>
              <w:keepNext/>
              <w:keepLines/>
              <w:widowControl/>
              <w:spacing w:after="0" w:line="240" w:lineRule="auto"/>
              <w:jc w:val="center"/>
              <w:rPr>
                <w:rFonts w:ascii="Times New Roman" w:eastAsiaTheme="minorEastAsia" w:hAnsi="Times New Roman"/>
                <w:b/>
                <w:bCs/>
                <w:i/>
                <w:iCs/>
                <w:sz w:val="24"/>
                <w:szCs w:val="24"/>
                <w:lang w:eastAsia="zh-CN"/>
              </w:rPr>
            </w:pPr>
            <w:r w:rsidRPr="007C74EC">
              <w:rPr>
                <w:rFonts w:ascii="Times New Roman" w:eastAsiaTheme="minorEastAsia" w:hAnsi="Times New Roman"/>
                <w:b/>
                <w:bCs/>
                <w:i/>
                <w:iCs/>
                <w:sz w:val="24"/>
                <w:szCs w:val="24"/>
                <w:lang w:eastAsia="zh-CN"/>
              </w:rPr>
              <w:t>Contact</w:t>
            </w:r>
          </w:p>
        </w:tc>
        <w:tc>
          <w:tcPr>
            <w:tcW w:w="4479" w:type="dxa"/>
            <w:tcBorders>
              <w:top w:val="single" w:sz="8" w:space="0" w:color="000000"/>
              <w:left w:val="nil"/>
              <w:bottom w:val="single" w:sz="8" w:space="0" w:color="000000"/>
              <w:right w:val="single" w:sz="8" w:space="0" w:color="000000"/>
            </w:tcBorders>
            <w:shd w:val="clear" w:color="auto" w:fill="E0E0E0"/>
            <w:vAlign w:val="center"/>
            <w:hideMark/>
          </w:tcPr>
          <w:p w:rsidR="002408CB" w:rsidRPr="007C74EC" w:rsidRDefault="002408CB" w:rsidP="007C74EC">
            <w:pPr>
              <w:keepNext/>
              <w:keepLines/>
              <w:widowControl/>
              <w:spacing w:after="0" w:line="240" w:lineRule="auto"/>
              <w:jc w:val="center"/>
              <w:rPr>
                <w:rFonts w:ascii="Times New Roman" w:eastAsiaTheme="minorEastAsia" w:hAnsi="Times New Roman"/>
                <w:b/>
                <w:bCs/>
                <w:i/>
                <w:iCs/>
                <w:sz w:val="24"/>
                <w:szCs w:val="24"/>
                <w:lang w:eastAsia="zh-CN"/>
              </w:rPr>
            </w:pPr>
            <w:r w:rsidRPr="007C74EC">
              <w:rPr>
                <w:rFonts w:ascii="Times New Roman" w:eastAsiaTheme="minorEastAsia" w:hAnsi="Times New Roman"/>
                <w:b/>
                <w:bCs/>
                <w:i/>
                <w:iCs/>
                <w:sz w:val="24"/>
                <w:szCs w:val="24"/>
                <w:lang w:eastAsia="zh-CN"/>
              </w:rPr>
              <w:t>Email</w:t>
            </w:r>
          </w:p>
        </w:tc>
        <w:tc>
          <w:tcPr>
            <w:tcW w:w="646" w:type="dxa"/>
            <w:tcBorders>
              <w:top w:val="single" w:sz="8" w:space="0" w:color="000000"/>
              <w:left w:val="nil"/>
              <w:bottom w:val="single" w:sz="8" w:space="0" w:color="000000"/>
              <w:right w:val="single" w:sz="8" w:space="0" w:color="000000"/>
            </w:tcBorders>
            <w:shd w:val="clear" w:color="auto" w:fill="E0E0E0"/>
            <w:vAlign w:val="center"/>
            <w:hideMark/>
          </w:tcPr>
          <w:p w:rsidR="002408CB" w:rsidRPr="007C74EC" w:rsidRDefault="002408CB" w:rsidP="007C74EC">
            <w:pPr>
              <w:keepNext/>
              <w:keepLines/>
              <w:widowControl/>
              <w:spacing w:after="0" w:line="240" w:lineRule="auto"/>
              <w:jc w:val="center"/>
              <w:rPr>
                <w:rFonts w:ascii="Times New Roman" w:eastAsiaTheme="minorEastAsia" w:hAnsi="Times New Roman"/>
                <w:b/>
                <w:bCs/>
                <w:i/>
                <w:iCs/>
                <w:sz w:val="24"/>
                <w:szCs w:val="24"/>
                <w:lang w:eastAsia="zh-CN"/>
              </w:rPr>
            </w:pPr>
            <w:r w:rsidRPr="007C74EC">
              <w:rPr>
                <w:rFonts w:ascii="Times New Roman" w:eastAsiaTheme="minorEastAsia" w:hAnsi="Times New Roman"/>
                <w:b/>
                <w:bCs/>
                <w:i/>
                <w:iCs/>
                <w:sz w:val="24"/>
                <w:szCs w:val="24"/>
                <w:lang w:eastAsia="zh-CN"/>
              </w:rPr>
              <w:t>Type</w:t>
            </w:r>
          </w:p>
        </w:tc>
      </w:tr>
      <w:tr w:rsidR="002408CB" w:rsidRPr="006E207A" w:rsidTr="007C74EC">
        <w:trPr>
          <w:trHeight w:val="680"/>
          <w:jc w:val="center"/>
        </w:trPr>
        <w:tc>
          <w:tcPr>
            <w:tcW w:w="134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2408CB" w:rsidRPr="007C74EC" w:rsidRDefault="002408CB" w:rsidP="007C74EC">
            <w:pPr>
              <w:widowControl/>
              <w:spacing w:after="0" w:line="240" w:lineRule="auto"/>
              <w:jc w:val="center"/>
              <w:rPr>
                <w:rFonts w:ascii="Times New Roman" w:eastAsiaTheme="minorEastAsia" w:hAnsi="Times New Roman"/>
                <w:sz w:val="24"/>
                <w:szCs w:val="24"/>
                <w:lang w:eastAsia="zh-CN"/>
              </w:rPr>
            </w:pPr>
            <w:r w:rsidRPr="007C74EC">
              <w:rPr>
                <w:rFonts w:ascii="Times New Roman" w:eastAsiaTheme="minorEastAsia" w:hAnsi="Times New Roman"/>
                <w:sz w:val="24"/>
                <w:szCs w:val="24"/>
                <w:lang w:eastAsia="zh-CN"/>
              </w:rPr>
              <w:t>MediaTek</w:t>
            </w:r>
            <w:r w:rsidR="003C1180">
              <w:rPr>
                <w:rFonts w:ascii="Times New Roman" w:eastAsiaTheme="minorEastAsia" w:hAnsi="Times New Roman"/>
                <w:sz w:val="24"/>
                <w:szCs w:val="24"/>
                <w:lang w:eastAsia="zh-CN"/>
              </w:rPr>
              <w:t xml:space="preserve"> &amp; ITRI</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2408CB" w:rsidRPr="007C74EC" w:rsidRDefault="002408CB" w:rsidP="007C74EC">
            <w:pPr>
              <w:widowControl/>
              <w:spacing w:after="0" w:line="240" w:lineRule="auto"/>
              <w:jc w:val="center"/>
              <w:rPr>
                <w:rFonts w:ascii="Times New Roman" w:eastAsiaTheme="minorEastAsia" w:hAnsi="Times New Roman"/>
                <w:sz w:val="24"/>
                <w:szCs w:val="24"/>
                <w:lang w:eastAsia="zh-CN"/>
              </w:rPr>
            </w:pPr>
            <w:r w:rsidRPr="007C74EC">
              <w:rPr>
                <w:rFonts w:ascii="Times New Roman" w:eastAsiaTheme="minorEastAsia" w:hAnsi="Times New Roman"/>
                <w:sz w:val="24"/>
                <w:szCs w:val="24"/>
                <w:lang w:eastAsia="zh-CN"/>
              </w:rPr>
              <w:t>Jian-Liang Lin</w:t>
            </w:r>
          </w:p>
          <w:p w:rsidR="002408CB" w:rsidRDefault="002408CB" w:rsidP="007C74EC">
            <w:pPr>
              <w:widowControl/>
              <w:spacing w:after="0" w:line="240" w:lineRule="auto"/>
              <w:jc w:val="center"/>
              <w:rPr>
                <w:rFonts w:ascii="Times New Roman" w:eastAsiaTheme="minorEastAsia" w:hAnsi="Times New Roman"/>
                <w:sz w:val="24"/>
                <w:szCs w:val="24"/>
                <w:lang w:eastAsia="zh-CN"/>
              </w:rPr>
            </w:pPr>
            <w:r w:rsidRPr="007C74EC">
              <w:rPr>
                <w:rFonts w:ascii="Times New Roman" w:eastAsiaTheme="minorEastAsia" w:hAnsi="Times New Roman"/>
                <w:sz w:val="24"/>
                <w:szCs w:val="24"/>
                <w:lang w:eastAsia="zh-CN"/>
              </w:rPr>
              <w:t>Ya-Hsuan Lee</w:t>
            </w:r>
          </w:p>
          <w:p w:rsidR="003C1180" w:rsidRPr="007C74EC" w:rsidRDefault="003C1180" w:rsidP="007C74EC">
            <w:pPr>
              <w:widowControl/>
              <w:spacing w:after="0" w:line="240" w:lineRule="auto"/>
              <w:jc w:val="center"/>
              <w:rPr>
                <w:rFonts w:ascii="Times New Roman" w:eastAsiaTheme="minorEastAsia" w:hAnsi="Times New Roman"/>
                <w:sz w:val="24"/>
                <w:szCs w:val="24"/>
                <w:lang w:eastAsia="zh-CN"/>
              </w:rPr>
            </w:pPr>
            <w:r w:rsidRPr="007C74EC">
              <w:rPr>
                <w:rFonts w:ascii="Times New Roman" w:eastAsiaTheme="minorEastAsia" w:hAnsi="Times New Roman"/>
                <w:sz w:val="24"/>
                <w:szCs w:val="24"/>
                <w:lang w:eastAsia="zh-CN"/>
              </w:rPr>
              <w:t>Yi-Ting Tsai</w:t>
            </w:r>
          </w:p>
        </w:tc>
        <w:tc>
          <w:tcPr>
            <w:tcW w:w="4479" w:type="dxa"/>
            <w:tcBorders>
              <w:top w:val="single" w:sz="4" w:space="0" w:color="auto"/>
              <w:left w:val="single" w:sz="4" w:space="0" w:color="auto"/>
              <w:bottom w:val="single" w:sz="4" w:space="0" w:color="auto"/>
              <w:right w:val="single" w:sz="4" w:space="0" w:color="auto"/>
            </w:tcBorders>
            <w:vAlign w:val="center"/>
          </w:tcPr>
          <w:p w:rsidR="002408CB" w:rsidRPr="007C74EC" w:rsidRDefault="002B79E4" w:rsidP="007C74EC">
            <w:pPr>
              <w:keepNext/>
              <w:keepLines/>
              <w:widowControl/>
              <w:spacing w:after="0" w:line="240" w:lineRule="auto"/>
              <w:jc w:val="center"/>
              <w:rPr>
                <w:rFonts w:ascii="Times New Roman" w:eastAsiaTheme="minorEastAsia" w:hAnsi="Times New Roman"/>
                <w:sz w:val="24"/>
                <w:szCs w:val="24"/>
                <w:lang w:eastAsia="zh-CN"/>
              </w:rPr>
            </w:pPr>
            <w:hyperlink r:id="rId9" w:history="1">
              <w:r w:rsidR="002408CB" w:rsidRPr="007C74EC">
                <w:rPr>
                  <w:rFonts w:ascii="Times New Roman" w:eastAsiaTheme="minorEastAsia" w:hAnsi="Times New Roman"/>
                  <w:sz w:val="24"/>
                  <w:szCs w:val="24"/>
                  <w:lang w:eastAsia="zh-CN"/>
                </w:rPr>
                <w:t>jl.lin@mediatek.com</w:t>
              </w:r>
            </w:hyperlink>
          </w:p>
          <w:p w:rsidR="002408CB" w:rsidRDefault="003C1180" w:rsidP="007C74EC">
            <w:pPr>
              <w:keepNext/>
              <w:keepLines/>
              <w:widowControl/>
              <w:spacing w:after="0" w:line="240" w:lineRule="auto"/>
              <w:jc w:val="center"/>
              <w:rPr>
                <w:rFonts w:ascii="Times New Roman" w:eastAsiaTheme="minorEastAsia" w:hAnsi="Times New Roman"/>
                <w:sz w:val="24"/>
                <w:szCs w:val="24"/>
                <w:lang w:eastAsia="zh-CN"/>
              </w:rPr>
            </w:pPr>
            <w:r w:rsidRPr="003C1180">
              <w:rPr>
                <w:rFonts w:ascii="Times New Roman" w:eastAsiaTheme="minorEastAsia" w:hAnsi="Times New Roman"/>
                <w:sz w:val="24"/>
                <w:szCs w:val="24"/>
                <w:lang w:eastAsia="zh-CN"/>
              </w:rPr>
              <w:t>Louise.Lee@mediatek.com</w:t>
            </w:r>
          </w:p>
          <w:p w:rsidR="003C1180" w:rsidRPr="007C74EC" w:rsidRDefault="003C1180" w:rsidP="007C74EC">
            <w:pPr>
              <w:keepNext/>
              <w:keepLines/>
              <w:widowControl/>
              <w:spacing w:after="0" w:line="240" w:lineRule="auto"/>
              <w:jc w:val="center"/>
              <w:rPr>
                <w:rFonts w:ascii="Times New Roman" w:eastAsiaTheme="minorEastAsia" w:hAnsi="Times New Roman"/>
                <w:sz w:val="24"/>
                <w:szCs w:val="24"/>
                <w:lang w:eastAsia="zh-CN"/>
              </w:rPr>
            </w:pPr>
            <w:r w:rsidRPr="007C74EC">
              <w:rPr>
                <w:rFonts w:ascii="Times New Roman" w:eastAsiaTheme="minorEastAsia" w:hAnsi="Times New Roman"/>
                <w:sz w:val="24"/>
                <w:szCs w:val="24"/>
                <w:lang w:eastAsia="zh-CN"/>
              </w:rPr>
              <w:t>yitingtsai@itri.com</w:t>
            </w:r>
          </w:p>
        </w:tc>
        <w:tc>
          <w:tcPr>
            <w:tcW w:w="646" w:type="dxa"/>
            <w:tcBorders>
              <w:top w:val="single" w:sz="4" w:space="0" w:color="auto"/>
              <w:left w:val="single" w:sz="4" w:space="0" w:color="auto"/>
              <w:bottom w:val="single" w:sz="4" w:space="0" w:color="auto"/>
              <w:right w:val="single" w:sz="4" w:space="0" w:color="auto"/>
            </w:tcBorders>
            <w:vAlign w:val="center"/>
          </w:tcPr>
          <w:p w:rsidR="002408CB" w:rsidRPr="007C74EC" w:rsidRDefault="002408CB" w:rsidP="007C74EC">
            <w:pPr>
              <w:keepNext/>
              <w:keepLines/>
              <w:widowControl/>
              <w:spacing w:after="0" w:line="240" w:lineRule="auto"/>
              <w:jc w:val="center"/>
              <w:rPr>
                <w:rFonts w:ascii="Times New Roman" w:eastAsiaTheme="minorEastAsia" w:hAnsi="Times New Roman"/>
                <w:sz w:val="24"/>
                <w:szCs w:val="24"/>
                <w:lang w:eastAsia="zh-CN"/>
              </w:rPr>
            </w:pPr>
            <w:r w:rsidRPr="007C74EC">
              <w:rPr>
                <w:rFonts w:ascii="Times New Roman" w:eastAsiaTheme="minorEastAsia" w:hAnsi="Times New Roman"/>
                <w:sz w:val="24"/>
                <w:szCs w:val="24"/>
                <w:lang w:eastAsia="zh-CN"/>
              </w:rPr>
              <w:t>P</w:t>
            </w:r>
          </w:p>
        </w:tc>
      </w:tr>
      <w:tr w:rsidR="00CF6410" w:rsidRPr="006E207A" w:rsidTr="007C74EC">
        <w:trPr>
          <w:trHeight w:val="680"/>
          <w:jc w:val="center"/>
        </w:trPr>
        <w:tc>
          <w:tcPr>
            <w:tcW w:w="134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CF6410" w:rsidRPr="007C74EC" w:rsidRDefault="00951834" w:rsidP="007C74EC">
            <w:pPr>
              <w:widowControl/>
              <w:spacing w:after="0" w:line="240" w:lineRule="auto"/>
              <w:jc w:val="center"/>
              <w:rPr>
                <w:rFonts w:ascii="Times New Roman" w:eastAsiaTheme="minorEastAsia" w:hAnsi="Times New Roman"/>
                <w:sz w:val="24"/>
                <w:szCs w:val="24"/>
                <w:lang w:eastAsia="zh-CN"/>
              </w:rPr>
            </w:pPr>
            <w:r>
              <w:rPr>
                <w:rFonts w:ascii="Times New Roman" w:eastAsiaTheme="minorEastAsia" w:hAnsi="Times New Roman"/>
                <w:sz w:val="24"/>
                <w:szCs w:val="24"/>
                <w:lang w:eastAsia="zh-CN"/>
              </w:rPr>
              <w:t>Sony</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CF6410" w:rsidRPr="00951834" w:rsidRDefault="00951834" w:rsidP="00951834">
            <w:pPr>
              <w:widowControl/>
              <w:spacing w:after="0" w:line="240" w:lineRule="auto"/>
              <w:jc w:val="center"/>
              <w:rPr>
                <w:rFonts w:ascii="Times New Roman" w:eastAsiaTheme="minorEastAsia" w:hAnsi="Times New Roman"/>
                <w:sz w:val="24"/>
                <w:szCs w:val="24"/>
                <w:lang w:eastAsia="zh-CN"/>
              </w:rPr>
            </w:pPr>
            <w:r w:rsidRPr="00951834">
              <w:rPr>
                <w:rFonts w:ascii="Times New Roman" w:eastAsiaTheme="minorEastAsia" w:hAnsi="Times New Roman"/>
                <w:sz w:val="24"/>
                <w:szCs w:val="24"/>
                <w:lang w:eastAsia="zh-CN"/>
              </w:rPr>
              <w:t>Danillo Graziosi</w:t>
            </w:r>
          </w:p>
        </w:tc>
        <w:tc>
          <w:tcPr>
            <w:tcW w:w="4479" w:type="dxa"/>
            <w:tcBorders>
              <w:top w:val="single" w:sz="4" w:space="0" w:color="auto"/>
              <w:left w:val="single" w:sz="4" w:space="0" w:color="auto"/>
              <w:bottom w:val="single" w:sz="4" w:space="0" w:color="auto"/>
              <w:right w:val="single" w:sz="4" w:space="0" w:color="auto"/>
            </w:tcBorders>
            <w:vAlign w:val="center"/>
          </w:tcPr>
          <w:p w:rsidR="00CF6410" w:rsidRDefault="00951834" w:rsidP="007C74EC">
            <w:pPr>
              <w:keepNext/>
              <w:keepLines/>
              <w:widowControl/>
              <w:spacing w:after="0" w:line="240" w:lineRule="auto"/>
              <w:jc w:val="center"/>
              <w:rPr>
                <w:rFonts w:ascii="Times New Roman" w:eastAsiaTheme="minorEastAsia" w:hAnsi="Times New Roman"/>
                <w:sz w:val="24"/>
                <w:szCs w:val="24"/>
                <w:lang w:eastAsia="zh-CN"/>
              </w:rPr>
            </w:pPr>
            <w:r w:rsidRPr="00951834">
              <w:rPr>
                <w:rFonts w:ascii="Times New Roman" w:eastAsiaTheme="minorEastAsia" w:hAnsi="Times New Roman"/>
                <w:sz w:val="24"/>
                <w:szCs w:val="24"/>
                <w:lang w:eastAsia="zh-CN"/>
              </w:rPr>
              <w:t>danillo.graziosi@sony.com</w:t>
            </w:r>
          </w:p>
        </w:tc>
        <w:tc>
          <w:tcPr>
            <w:tcW w:w="646" w:type="dxa"/>
            <w:tcBorders>
              <w:top w:val="single" w:sz="4" w:space="0" w:color="auto"/>
              <w:left w:val="single" w:sz="4" w:space="0" w:color="auto"/>
              <w:bottom w:val="single" w:sz="4" w:space="0" w:color="auto"/>
              <w:right w:val="single" w:sz="4" w:space="0" w:color="auto"/>
            </w:tcBorders>
            <w:vAlign w:val="center"/>
          </w:tcPr>
          <w:p w:rsidR="00CF6410" w:rsidRPr="007C74EC" w:rsidRDefault="00CF6410" w:rsidP="007C74EC">
            <w:pPr>
              <w:keepNext/>
              <w:keepLines/>
              <w:widowControl/>
              <w:spacing w:after="0" w:line="240" w:lineRule="auto"/>
              <w:jc w:val="center"/>
              <w:rPr>
                <w:rFonts w:ascii="Times New Roman" w:eastAsiaTheme="minorEastAsia" w:hAnsi="Times New Roman"/>
                <w:sz w:val="24"/>
                <w:szCs w:val="24"/>
                <w:lang w:eastAsia="zh-CN"/>
              </w:rPr>
            </w:pPr>
            <w:r w:rsidRPr="00435EE3">
              <w:rPr>
                <w:rFonts w:ascii="Times New Roman" w:eastAsiaTheme="minorEastAsia" w:hAnsi="Times New Roman"/>
                <w:sz w:val="24"/>
                <w:szCs w:val="24"/>
                <w:lang w:eastAsia="zh-CN"/>
              </w:rPr>
              <w:t>C</w:t>
            </w:r>
          </w:p>
        </w:tc>
      </w:tr>
    </w:tbl>
    <w:p w:rsidR="002408CB" w:rsidRDefault="007C74EC" w:rsidP="007C74EC">
      <w:pPr>
        <w:pStyle w:val="Heading1"/>
        <w:rPr>
          <w:rFonts w:ascii="Times New Roman" w:hAnsi="Times New Roman" w:cs="Times New Roman"/>
          <w:lang w:val="en-CA" w:eastAsia="zh-CN"/>
        </w:rPr>
      </w:pPr>
      <w:r w:rsidRPr="007C74EC">
        <w:rPr>
          <w:rFonts w:ascii="Times New Roman" w:hAnsi="Times New Roman" w:cs="Times New Roman"/>
          <w:lang w:val="en-CA" w:eastAsia="zh-CN"/>
        </w:rPr>
        <w:lastRenderedPageBreak/>
        <w:t>Methods to be evaluated</w:t>
      </w:r>
    </w:p>
    <w:p w:rsidR="007C74EC" w:rsidRDefault="007C74EC" w:rsidP="007C74EC">
      <w:pPr>
        <w:pStyle w:val="Heading2"/>
        <w:rPr>
          <w:rFonts w:ascii="Times New Roman" w:hAnsi="Times New Roman"/>
          <w:lang w:eastAsia="zh-CN"/>
        </w:rPr>
      </w:pPr>
      <w:r w:rsidRPr="007C74EC">
        <w:rPr>
          <w:rFonts w:ascii="Times New Roman" w:hAnsi="Times New Roman"/>
          <w:lang w:eastAsia="zh-CN"/>
        </w:rPr>
        <w:t>M49573: [V-PCC] New proposal on high gradient area separation</w:t>
      </w:r>
    </w:p>
    <w:p w:rsidR="007C74EC" w:rsidRDefault="007C74EC" w:rsidP="007C74EC">
      <w:pPr>
        <w:rPr>
          <w:rFonts w:ascii="Times New Roman" w:hAnsi="Times New Roman"/>
          <w:sz w:val="24"/>
          <w:lang w:val="en-CA"/>
        </w:rPr>
      </w:pPr>
      <w:r w:rsidRPr="00924E86">
        <w:rPr>
          <w:rFonts w:ascii="Times New Roman" w:hAnsi="Times New Roman"/>
          <w:sz w:val="24"/>
          <w:lang w:val="en-CA"/>
        </w:rPr>
        <w:t xml:space="preserve">To determine points being separated, Sobel filter is applied on the geometry D0 layer for each patch to calculate its gradient. If the gradient of a pixel is larger than a pre-defined threshold </w:t>
      </w:r>
      <m:oMath>
        <m:sSub>
          <m:sSubPr>
            <m:ctrlPr>
              <w:rPr>
                <w:rFonts w:ascii="Cambria Math" w:hAnsi="Cambria Math"/>
                <w:sz w:val="24"/>
                <w:lang w:val="en-CA"/>
              </w:rPr>
            </m:ctrlPr>
          </m:sSubPr>
          <m:e>
            <m:r>
              <w:rPr>
                <w:rFonts w:ascii="Cambria Math" w:hAnsi="Cambria Math"/>
                <w:sz w:val="24"/>
                <w:lang w:val="en-CA"/>
              </w:rPr>
              <m:t>t</m:t>
            </m:r>
          </m:e>
          <m:sub>
            <m:r>
              <w:rPr>
                <w:rFonts w:ascii="Cambria Math" w:hAnsi="Cambria Math"/>
                <w:sz w:val="24"/>
                <w:lang w:val="en-CA"/>
              </w:rPr>
              <m:t>1</m:t>
            </m:r>
          </m:sub>
        </m:sSub>
      </m:oMath>
      <w:r w:rsidRPr="00924E86">
        <w:rPr>
          <w:rFonts w:ascii="Times New Roman" w:hAnsi="Times New Roman"/>
          <w:sz w:val="24"/>
          <w:lang w:val="en-CA"/>
        </w:rPr>
        <w:t>, points projected on this 2D location will be regarded as high gradient points</w:t>
      </w:r>
      <w:r w:rsidR="00FF78CB">
        <w:rPr>
          <w:rFonts w:ascii="Times New Roman" w:hAnsi="Times New Roman"/>
          <w:sz w:val="24"/>
          <w:lang w:val="en-CA"/>
        </w:rPr>
        <w:t xml:space="preserve"> as shown in </w:t>
      </w:r>
      <w:r w:rsidR="00FF78CB" w:rsidRPr="00FF78CB">
        <w:rPr>
          <w:rFonts w:ascii="Times New Roman" w:hAnsi="Times New Roman"/>
          <w:sz w:val="24"/>
          <w:lang w:val="en-CA"/>
        </w:rPr>
        <w:fldChar w:fldCharType="begin"/>
      </w:r>
      <w:r w:rsidR="00FF78CB" w:rsidRPr="00FF78CB">
        <w:rPr>
          <w:rFonts w:ascii="Times New Roman" w:hAnsi="Times New Roman"/>
          <w:sz w:val="24"/>
          <w:lang w:val="en-CA"/>
        </w:rPr>
        <w:instrText xml:space="preserve"> REF _Ref14336159 \h  \* MERGEFORMAT </w:instrText>
      </w:r>
      <w:r w:rsidR="00FF78CB" w:rsidRPr="00FF78CB">
        <w:rPr>
          <w:rFonts w:ascii="Times New Roman" w:hAnsi="Times New Roman"/>
          <w:sz w:val="24"/>
          <w:lang w:val="en-CA"/>
        </w:rPr>
      </w:r>
      <w:r w:rsidR="00FF78CB" w:rsidRPr="00FF78CB">
        <w:rPr>
          <w:rFonts w:ascii="Times New Roman" w:hAnsi="Times New Roman"/>
          <w:sz w:val="24"/>
          <w:lang w:val="en-CA"/>
        </w:rPr>
        <w:fldChar w:fldCharType="separate"/>
      </w:r>
      <w:r w:rsidR="00FF78CB" w:rsidRPr="00FF78CB">
        <w:rPr>
          <w:rFonts w:ascii="Times New Roman" w:hAnsi="Times New Roman"/>
          <w:iCs/>
          <w:sz w:val="24"/>
          <w:lang w:val="en-CA"/>
        </w:rPr>
        <w:t>Figure 1</w:t>
      </w:r>
      <w:r w:rsidR="00FF78CB" w:rsidRPr="00FF78CB">
        <w:rPr>
          <w:rFonts w:ascii="Times New Roman" w:hAnsi="Times New Roman"/>
          <w:sz w:val="24"/>
          <w:lang w:val="en-CA"/>
        </w:rPr>
        <w:fldChar w:fldCharType="end"/>
      </w:r>
      <w:r w:rsidRPr="00924E86">
        <w:rPr>
          <w:rFonts w:ascii="Times New Roman" w:hAnsi="Times New Roman"/>
          <w:sz w:val="24"/>
          <w:lang w:val="en-CA"/>
        </w:rPr>
        <w:t xml:space="preserve">. Because it is not desirable to separate single or few points from the existing CC, the number of connected high gradient points is counted, and a pre-defined threshold </w:t>
      </w:r>
      <m:oMath>
        <m:sSub>
          <m:sSubPr>
            <m:ctrlPr>
              <w:rPr>
                <w:rFonts w:ascii="Cambria Math" w:hAnsi="Cambria Math"/>
                <w:sz w:val="24"/>
                <w:lang w:val="en-CA"/>
              </w:rPr>
            </m:ctrlPr>
          </m:sSubPr>
          <m:e>
            <m:r>
              <w:rPr>
                <w:rFonts w:ascii="Cambria Math" w:hAnsi="Cambria Math"/>
                <w:sz w:val="24"/>
                <w:lang w:val="en-CA"/>
              </w:rPr>
              <m:t>t</m:t>
            </m:r>
          </m:e>
          <m:sub>
            <m:r>
              <w:rPr>
                <w:rFonts w:ascii="Cambria Math" w:hAnsi="Cambria Math"/>
                <w:sz w:val="24"/>
                <w:lang w:val="en-CA"/>
              </w:rPr>
              <m:t>2</m:t>
            </m:r>
          </m:sub>
        </m:sSub>
      </m:oMath>
      <w:r w:rsidRPr="00924E86">
        <w:rPr>
          <w:rFonts w:ascii="Times New Roman" w:hAnsi="Times New Roman"/>
          <w:sz w:val="24"/>
          <w:lang w:val="en-CA"/>
        </w:rPr>
        <w:t xml:space="preserve"> is used to filter groups with fewer points. These </w:t>
      </w:r>
      <w:r w:rsidR="00F82092" w:rsidRPr="00924E86">
        <w:rPr>
          <w:rFonts w:ascii="Times New Roman" w:hAnsi="Times New Roman"/>
          <w:sz w:val="24"/>
          <w:lang w:val="en-CA"/>
        </w:rPr>
        <w:t xml:space="preserve">high gradient </w:t>
      </w:r>
      <w:r w:rsidRPr="00924E86">
        <w:rPr>
          <w:rFonts w:ascii="Times New Roman" w:hAnsi="Times New Roman"/>
          <w:sz w:val="24"/>
          <w:lang w:val="en-CA"/>
        </w:rPr>
        <w:t>groups will be removed from the current CC.</w:t>
      </w:r>
    </w:p>
    <w:p w:rsidR="00F82092" w:rsidRDefault="00F82092" w:rsidP="00AA42B1">
      <w:pPr>
        <w:jc w:val="center"/>
        <w:rPr>
          <w:rFonts w:ascii="Times New Roman" w:hAnsi="Times New Roman"/>
          <w:sz w:val="24"/>
          <w:lang w:val="en-CA"/>
        </w:rPr>
      </w:pPr>
      <w:r>
        <w:rPr>
          <w:rFonts w:ascii="Times New Roman" w:hAnsi="Times New Roman"/>
          <w:noProof/>
          <w:lang w:eastAsia="zh-TW"/>
        </w:rPr>
        <w:drawing>
          <wp:inline distT="0" distB="0" distL="0" distR="0" wp14:anchorId="5905BDC1" wp14:editId="4C4D831C">
            <wp:extent cx="5319884" cy="2193980"/>
            <wp:effectExtent l="0" t="0" r="0" b="0"/>
            <wp:docPr id="248" name="圖片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32408" cy="2199145"/>
                    </a:xfrm>
                    <a:prstGeom prst="rect">
                      <a:avLst/>
                    </a:prstGeom>
                    <a:noFill/>
                  </pic:spPr>
                </pic:pic>
              </a:graphicData>
            </a:graphic>
          </wp:inline>
        </w:drawing>
      </w:r>
    </w:p>
    <w:p w:rsidR="00FF78CB" w:rsidRPr="00FF78CB" w:rsidRDefault="00FF78CB" w:rsidP="00FF78CB">
      <w:pPr>
        <w:pStyle w:val="Caption"/>
        <w:jc w:val="center"/>
        <w:rPr>
          <w:rFonts w:ascii="Times New Roman" w:hAnsi="Times New Roman"/>
          <w:i w:val="0"/>
          <w:iCs w:val="0"/>
          <w:color w:val="auto"/>
          <w:sz w:val="24"/>
          <w:szCs w:val="22"/>
          <w:lang w:val="en-CA"/>
        </w:rPr>
      </w:pPr>
      <w:bookmarkStart w:id="1" w:name="_Ref14336159"/>
      <w:r w:rsidRPr="00FF78CB">
        <w:rPr>
          <w:rFonts w:ascii="Times New Roman" w:hAnsi="Times New Roman"/>
          <w:i w:val="0"/>
          <w:iCs w:val="0"/>
          <w:color w:val="auto"/>
          <w:sz w:val="24"/>
          <w:szCs w:val="22"/>
          <w:lang w:val="en-CA"/>
        </w:rPr>
        <w:t xml:space="preserve">Figure </w:t>
      </w:r>
      <w:r w:rsidRPr="00FF78CB">
        <w:rPr>
          <w:rFonts w:ascii="Times New Roman" w:hAnsi="Times New Roman"/>
          <w:i w:val="0"/>
          <w:iCs w:val="0"/>
          <w:color w:val="auto"/>
          <w:sz w:val="24"/>
          <w:szCs w:val="22"/>
          <w:lang w:val="en-CA"/>
        </w:rPr>
        <w:fldChar w:fldCharType="begin"/>
      </w:r>
      <w:r w:rsidRPr="00FF78CB">
        <w:rPr>
          <w:rFonts w:ascii="Times New Roman" w:hAnsi="Times New Roman"/>
          <w:i w:val="0"/>
          <w:iCs w:val="0"/>
          <w:color w:val="auto"/>
          <w:sz w:val="24"/>
          <w:szCs w:val="22"/>
          <w:lang w:val="en-CA"/>
        </w:rPr>
        <w:instrText xml:space="preserve"> SEQ Figure \* ARABIC </w:instrText>
      </w:r>
      <w:r w:rsidRPr="00FF78CB">
        <w:rPr>
          <w:rFonts w:ascii="Times New Roman" w:hAnsi="Times New Roman"/>
          <w:i w:val="0"/>
          <w:iCs w:val="0"/>
          <w:color w:val="auto"/>
          <w:sz w:val="24"/>
          <w:szCs w:val="22"/>
          <w:lang w:val="en-CA"/>
        </w:rPr>
        <w:fldChar w:fldCharType="separate"/>
      </w:r>
      <w:r w:rsidRPr="00FF78CB">
        <w:rPr>
          <w:rFonts w:ascii="Times New Roman" w:hAnsi="Times New Roman"/>
          <w:i w:val="0"/>
          <w:iCs w:val="0"/>
          <w:color w:val="auto"/>
          <w:sz w:val="24"/>
          <w:szCs w:val="22"/>
          <w:lang w:val="en-CA"/>
        </w:rPr>
        <w:t>1</w:t>
      </w:r>
      <w:r w:rsidRPr="00FF78CB">
        <w:rPr>
          <w:rFonts w:ascii="Times New Roman" w:hAnsi="Times New Roman"/>
          <w:i w:val="0"/>
          <w:iCs w:val="0"/>
          <w:color w:val="auto"/>
          <w:sz w:val="24"/>
          <w:szCs w:val="22"/>
          <w:lang w:val="en-CA"/>
        </w:rPr>
        <w:fldChar w:fldCharType="end"/>
      </w:r>
      <w:bookmarkEnd w:id="1"/>
      <w:r w:rsidRPr="00FF78CB">
        <w:rPr>
          <w:rFonts w:ascii="Times New Roman" w:hAnsi="Times New Roman"/>
          <w:i w:val="0"/>
          <w:iCs w:val="0"/>
          <w:color w:val="auto"/>
          <w:sz w:val="24"/>
          <w:szCs w:val="22"/>
          <w:lang w:val="en-CA"/>
        </w:rPr>
        <w:t xml:space="preserve"> Detect points with high gradient</w:t>
      </w:r>
    </w:p>
    <w:p w:rsidR="007C74EC" w:rsidRPr="00924E86" w:rsidRDefault="007C74EC" w:rsidP="007C74EC">
      <w:pPr>
        <w:rPr>
          <w:rFonts w:ascii="Times New Roman" w:hAnsi="Times New Roman"/>
          <w:sz w:val="24"/>
          <w:lang w:val="en-CA"/>
        </w:rPr>
      </w:pPr>
      <w:r w:rsidRPr="00924E86">
        <w:rPr>
          <w:rFonts w:ascii="Times New Roman" w:hAnsi="Times New Roman"/>
          <w:sz w:val="24"/>
          <w:lang w:val="en-CA"/>
        </w:rPr>
        <w:t>The high gradient group then join to other CC which has a different orientation, or becomes a new CC if not connect</w:t>
      </w:r>
      <w:r w:rsidR="00F82092">
        <w:rPr>
          <w:rFonts w:ascii="Times New Roman" w:hAnsi="Times New Roman"/>
          <w:sz w:val="24"/>
          <w:lang w:val="en-CA"/>
        </w:rPr>
        <w:t>ing</w:t>
      </w:r>
      <w:r w:rsidRPr="00924E86">
        <w:rPr>
          <w:rFonts w:ascii="Times New Roman" w:hAnsi="Times New Roman"/>
          <w:sz w:val="24"/>
          <w:lang w:val="en-CA"/>
        </w:rPr>
        <w:t xml:space="preserve"> any CC </w:t>
      </w:r>
      <w:r w:rsidR="00F82092">
        <w:rPr>
          <w:rFonts w:ascii="Times New Roman" w:hAnsi="Times New Roman"/>
          <w:sz w:val="24"/>
          <w:lang w:val="en-CA"/>
        </w:rPr>
        <w:t>which</w:t>
      </w:r>
      <w:r w:rsidRPr="00924E86">
        <w:rPr>
          <w:rFonts w:ascii="Times New Roman" w:hAnsi="Times New Roman"/>
          <w:sz w:val="24"/>
          <w:lang w:val="en-CA"/>
        </w:rPr>
        <w:t xml:space="preserve"> has </w:t>
      </w:r>
      <w:r w:rsidR="00F82092">
        <w:rPr>
          <w:rFonts w:ascii="Times New Roman" w:hAnsi="Times New Roman"/>
          <w:sz w:val="24"/>
          <w:lang w:val="en-CA"/>
        </w:rPr>
        <w:t xml:space="preserve">a </w:t>
      </w:r>
      <w:r w:rsidRPr="00924E86">
        <w:rPr>
          <w:rFonts w:ascii="Times New Roman" w:hAnsi="Times New Roman"/>
          <w:sz w:val="24"/>
          <w:lang w:val="en-CA"/>
        </w:rPr>
        <w:t xml:space="preserve">different orientation. In this case, the new CC has to change its projection plane. First, the bounding </w:t>
      </w:r>
      <w:r w:rsidR="00F82092">
        <w:rPr>
          <w:rFonts w:ascii="Times New Roman" w:hAnsi="Times New Roman"/>
          <w:sz w:val="24"/>
          <w:lang w:val="en-CA"/>
        </w:rPr>
        <w:t>box of the new CC is calculated.</w:t>
      </w:r>
      <w:r w:rsidRPr="00924E86">
        <w:rPr>
          <w:rFonts w:ascii="Times New Roman" w:hAnsi="Times New Roman"/>
          <w:sz w:val="24"/>
          <w:lang w:val="en-CA"/>
        </w:rPr>
        <w:t xml:space="preserve"> </w:t>
      </w:r>
      <w:r w:rsidR="00F82092">
        <w:rPr>
          <w:rFonts w:ascii="Times New Roman" w:hAnsi="Times New Roman"/>
          <w:sz w:val="24"/>
          <w:lang w:val="en-CA"/>
        </w:rPr>
        <w:t>T</w:t>
      </w:r>
      <w:r w:rsidRPr="00924E86">
        <w:rPr>
          <w:rFonts w:ascii="Times New Roman" w:hAnsi="Times New Roman"/>
          <w:sz w:val="24"/>
          <w:lang w:val="en-CA"/>
        </w:rPr>
        <w:t xml:space="preserve">he shortest boundary, except the boundary along the original orientation, is regarded as its </w:t>
      </w:r>
      <w:r w:rsidR="00F82092">
        <w:rPr>
          <w:rFonts w:ascii="Times New Roman" w:hAnsi="Times New Roman"/>
          <w:sz w:val="24"/>
          <w:lang w:val="en-CA"/>
        </w:rPr>
        <w:t xml:space="preserve">new </w:t>
      </w:r>
      <w:r w:rsidRPr="00924E86">
        <w:rPr>
          <w:rFonts w:ascii="Times New Roman" w:hAnsi="Times New Roman"/>
          <w:sz w:val="24"/>
          <w:lang w:val="en-CA"/>
        </w:rPr>
        <w:t>projection direction. To determine the max or min depth values to be stored, the CC is projected along the positive direction and the negative direction with two layers D0 and D1 for each direction. By counting the number of points stored in D0 and D1 for each direction, the one with more points will be chosen</w:t>
      </w:r>
      <w:r w:rsidR="00F82092">
        <w:rPr>
          <w:rFonts w:ascii="Times New Roman" w:hAnsi="Times New Roman"/>
          <w:sz w:val="24"/>
          <w:lang w:val="en-CA"/>
        </w:rPr>
        <w:t xml:space="preserve"> as the new projection plane</w:t>
      </w:r>
      <w:r w:rsidRPr="00924E86">
        <w:rPr>
          <w:rFonts w:ascii="Times New Roman" w:hAnsi="Times New Roman"/>
          <w:sz w:val="24"/>
          <w:lang w:val="en-CA"/>
        </w:rPr>
        <w:t>.</w:t>
      </w:r>
    </w:p>
    <w:p w:rsidR="007C74EC" w:rsidRDefault="007C74EC" w:rsidP="00613027">
      <w:pPr>
        <w:jc w:val="center"/>
        <w:rPr>
          <w:rFonts w:ascii="Times New Roman" w:hAnsi="Times New Roman"/>
          <w:lang w:val="x-none" w:eastAsia="zh-CN"/>
        </w:rPr>
      </w:pPr>
    </w:p>
    <w:p w:rsidR="00613027" w:rsidRDefault="00613027" w:rsidP="00613027">
      <w:pPr>
        <w:pStyle w:val="Heading1"/>
        <w:rPr>
          <w:rFonts w:ascii="Times New Roman" w:hAnsi="Times New Roman" w:cs="Times New Roman"/>
          <w:lang w:eastAsia="zh-CN"/>
        </w:rPr>
      </w:pPr>
      <w:r w:rsidRPr="00613027">
        <w:rPr>
          <w:rFonts w:ascii="Times New Roman" w:hAnsi="Times New Roman" w:cs="Times New Roman"/>
          <w:lang w:eastAsia="zh-CN"/>
        </w:rPr>
        <w:t>Proposed tests</w:t>
      </w:r>
    </w:p>
    <w:p w:rsidR="00924E86" w:rsidRDefault="00924E86" w:rsidP="00924E86">
      <w:pPr>
        <w:rPr>
          <w:rFonts w:ascii="Times New Roman" w:hAnsi="Times New Roman"/>
          <w:sz w:val="24"/>
          <w:szCs w:val="24"/>
          <w:lang w:eastAsia="ja-JP"/>
        </w:rPr>
      </w:pPr>
      <w:r w:rsidRPr="00924E86">
        <w:rPr>
          <w:rFonts w:ascii="Times New Roman" w:hAnsi="Times New Roman"/>
          <w:sz w:val="24"/>
          <w:szCs w:val="24"/>
          <w:lang w:eastAsia="ja-JP"/>
        </w:rPr>
        <w:t>Tests will be implemented on top of TMC2</w:t>
      </w:r>
      <w:r w:rsidR="00461BF9">
        <w:rPr>
          <w:rFonts w:ascii="Times New Roman" w:hAnsi="Times New Roman"/>
          <w:sz w:val="24"/>
          <w:szCs w:val="24"/>
          <w:lang w:eastAsia="ja-JP"/>
        </w:rPr>
        <w:t>-</w:t>
      </w:r>
      <w:r w:rsidRPr="00924E86">
        <w:rPr>
          <w:rFonts w:ascii="Times New Roman" w:hAnsi="Times New Roman"/>
          <w:sz w:val="24"/>
          <w:szCs w:val="24"/>
          <w:lang w:eastAsia="ja-JP"/>
        </w:rPr>
        <w:t xml:space="preserve">v7.0 </w:t>
      </w:r>
      <w:r w:rsidRPr="00924E86">
        <w:rPr>
          <w:rFonts w:ascii="Times New Roman" w:hAnsi="Times New Roman"/>
          <w:sz w:val="24"/>
          <w:szCs w:val="24"/>
          <w:lang w:val="en-CA"/>
        </w:rPr>
        <w:t>following the common test conditions</w:t>
      </w:r>
      <w:r w:rsidR="00461BF9">
        <w:rPr>
          <w:rFonts w:ascii="Times New Roman" w:hAnsi="Times New Roman"/>
          <w:sz w:val="24"/>
          <w:szCs w:val="24"/>
          <w:lang w:val="en-CA"/>
        </w:rPr>
        <w:t xml:space="preserve"> </w:t>
      </w:r>
      <w:r w:rsidR="00461BF9" w:rsidRPr="004073DB">
        <w:rPr>
          <w:rFonts w:ascii="Times New Roman" w:hAnsi="Times New Roman"/>
          <w:sz w:val="24"/>
          <w:szCs w:val="24"/>
          <w:lang w:eastAsia="ja-JP"/>
        </w:rPr>
        <w:fldChar w:fldCharType="begin"/>
      </w:r>
      <w:r w:rsidR="00461BF9" w:rsidRPr="004073DB">
        <w:rPr>
          <w:rFonts w:ascii="Times New Roman" w:hAnsi="Times New Roman"/>
          <w:sz w:val="24"/>
          <w:szCs w:val="24"/>
          <w:lang w:eastAsia="ja-JP"/>
        </w:rPr>
        <w:instrText xml:space="preserve"> REF _Ref12748316 \n \h </w:instrText>
      </w:r>
      <w:r w:rsidR="004073DB">
        <w:rPr>
          <w:rFonts w:ascii="Times New Roman" w:hAnsi="Times New Roman"/>
          <w:sz w:val="24"/>
          <w:szCs w:val="24"/>
          <w:lang w:eastAsia="ja-JP"/>
        </w:rPr>
        <w:instrText xml:space="preserve"> \* MERGEFORMAT </w:instrText>
      </w:r>
      <w:r w:rsidR="00461BF9" w:rsidRPr="004073DB">
        <w:rPr>
          <w:rFonts w:ascii="Times New Roman" w:hAnsi="Times New Roman"/>
          <w:sz w:val="24"/>
          <w:szCs w:val="24"/>
          <w:lang w:eastAsia="ja-JP"/>
        </w:rPr>
      </w:r>
      <w:r w:rsidR="00461BF9" w:rsidRPr="004073DB">
        <w:rPr>
          <w:rFonts w:ascii="Times New Roman" w:hAnsi="Times New Roman"/>
          <w:sz w:val="24"/>
          <w:szCs w:val="24"/>
          <w:lang w:eastAsia="ja-JP"/>
        </w:rPr>
        <w:fldChar w:fldCharType="separate"/>
      </w:r>
      <w:r w:rsidR="00461BF9" w:rsidRPr="004073DB">
        <w:rPr>
          <w:rFonts w:ascii="Times New Roman" w:hAnsi="Times New Roman"/>
          <w:sz w:val="24"/>
          <w:szCs w:val="24"/>
          <w:lang w:eastAsia="ja-JP"/>
        </w:rPr>
        <w:t>[2]</w:t>
      </w:r>
      <w:r w:rsidR="00461BF9" w:rsidRPr="004073DB">
        <w:rPr>
          <w:rFonts w:ascii="Times New Roman" w:hAnsi="Times New Roman"/>
          <w:sz w:val="24"/>
          <w:szCs w:val="24"/>
          <w:lang w:eastAsia="ja-JP"/>
        </w:rPr>
        <w:fldChar w:fldCharType="end"/>
      </w:r>
      <w:r w:rsidRPr="00924E86">
        <w:rPr>
          <w:rFonts w:ascii="Times New Roman" w:hAnsi="Times New Roman"/>
          <w:sz w:val="24"/>
          <w:szCs w:val="24"/>
          <w:lang w:eastAsia="ja-JP"/>
        </w:rPr>
        <w:t>.</w:t>
      </w:r>
      <w:r w:rsidR="004073DB">
        <w:rPr>
          <w:rFonts w:ascii="Times New Roman" w:hAnsi="Times New Roman"/>
          <w:sz w:val="24"/>
          <w:szCs w:val="24"/>
          <w:lang w:eastAsia="ja-JP"/>
        </w:rPr>
        <w:t xml:space="preserve"> </w:t>
      </w:r>
      <w:r w:rsidR="004073DB" w:rsidRPr="004073DB">
        <w:rPr>
          <w:rFonts w:ascii="Times New Roman" w:hAnsi="Times New Roman"/>
          <w:sz w:val="24"/>
          <w:szCs w:val="24"/>
          <w:lang w:eastAsia="ja-JP"/>
        </w:rPr>
        <w:t>Lossy Conditions will be evaluated:</w:t>
      </w:r>
    </w:p>
    <w:p w:rsidR="004073DB" w:rsidRPr="003A369F" w:rsidRDefault="004073DB" w:rsidP="004073DB">
      <w:pPr>
        <w:pStyle w:val="ListParagraph"/>
        <w:widowControl/>
        <w:numPr>
          <w:ilvl w:val="0"/>
          <w:numId w:val="36"/>
        </w:numPr>
        <w:autoSpaceDN/>
        <w:spacing w:after="0" w:line="240" w:lineRule="auto"/>
        <w:contextualSpacing w:val="0"/>
        <w:textAlignment w:val="auto"/>
      </w:pPr>
      <w:r w:rsidRPr="005E223F">
        <w:rPr>
          <w:rFonts w:ascii="Times New Roman" w:hAnsi="Times New Roman"/>
          <w:sz w:val="24"/>
        </w:rPr>
        <w:t>Anchor vs. Anchor with tool m4</w:t>
      </w:r>
      <w:r>
        <w:rPr>
          <w:rFonts w:ascii="Times New Roman" w:hAnsi="Times New Roman"/>
          <w:sz w:val="24"/>
        </w:rPr>
        <w:t>9573</w:t>
      </w:r>
      <w:r w:rsidRPr="005E223F">
        <w:rPr>
          <w:rFonts w:ascii="Times New Roman" w:hAnsi="Times New Roman"/>
          <w:sz w:val="24"/>
        </w:rPr>
        <w:t xml:space="preserve"> (C2 lossy coding)</w:t>
      </w:r>
    </w:p>
    <w:p w:rsidR="004073DB" w:rsidRPr="00924E86" w:rsidRDefault="004073DB" w:rsidP="00924E86">
      <w:pPr>
        <w:rPr>
          <w:rFonts w:ascii="Times New Roman" w:hAnsi="Times New Roman"/>
          <w:sz w:val="24"/>
          <w:szCs w:val="24"/>
          <w:lang w:eastAsia="ja-JP"/>
        </w:rPr>
      </w:pPr>
    </w:p>
    <w:p w:rsidR="00613027" w:rsidRDefault="00613027" w:rsidP="00613027">
      <w:pPr>
        <w:pStyle w:val="Heading1"/>
        <w:rPr>
          <w:rFonts w:ascii="Times New Roman" w:hAnsi="Times New Roman" w:cs="Times New Roman"/>
          <w:lang w:eastAsia="zh-CN"/>
        </w:rPr>
      </w:pPr>
      <w:r w:rsidRPr="00613027">
        <w:rPr>
          <w:rFonts w:ascii="Times New Roman" w:hAnsi="Times New Roman" w:cs="Times New Roman"/>
          <w:lang w:eastAsia="zh-CN"/>
        </w:rPr>
        <w:t>Timeline</w:t>
      </w:r>
    </w:p>
    <w:p w:rsidR="00613027" w:rsidRDefault="00613027" w:rsidP="00613027">
      <w:pPr>
        <w:pStyle w:val="Liste1"/>
        <w:numPr>
          <w:ilvl w:val="0"/>
          <w:numId w:val="0"/>
        </w:numPr>
        <w:jc w:val="both"/>
      </w:pPr>
      <w:r w:rsidRPr="009B368D">
        <w:t>201</w:t>
      </w:r>
      <w:r>
        <w:t>9</w:t>
      </w:r>
      <w:r w:rsidRPr="009B368D">
        <w:t>/</w:t>
      </w:r>
      <w:r>
        <w:t>07/12</w:t>
      </w:r>
      <w:r w:rsidRPr="009B368D">
        <w:tab/>
        <w:t>MPEG #12</w:t>
      </w:r>
      <w:r>
        <w:t>7</w:t>
      </w:r>
      <w:r w:rsidRPr="009B368D">
        <w:t xml:space="preserve"> meeting ends</w:t>
      </w:r>
    </w:p>
    <w:p w:rsidR="00613027" w:rsidRPr="00847516" w:rsidRDefault="00613027" w:rsidP="00613027">
      <w:pPr>
        <w:pStyle w:val="Liste1"/>
        <w:numPr>
          <w:ilvl w:val="0"/>
          <w:numId w:val="0"/>
        </w:numPr>
        <w:jc w:val="both"/>
      </w:pPr>
      <w:r w:rsidRPr="00847516">
        <w:t>2019/0</w:t>
      </w:r>
      <w:r>
        <w:t>7</w:t>
      </w:r>
      <w:r w:rsidRPr="00847516">
        <w:t>/</w:t>
      </w:r>
      <w:r w:rsidR="006911BB">
        <w:t>26</w:t>
      </w:r>
      <w:r w:rsidRPr="00847516">
        <w:tab/>
        <w:t>Finalized CE, CTC</w:t>
      </w:r>
    </w:p>
    <w:p w:rsidR="00613027" w:rsidRPr="00CF6410" w:rsidRDefault="00613027" w:rsidP="00613027">
      <w:pPr>
        <w:pStyle w:val="Liste1"/>
        <w:numPr>
          <w:ilvl w:val="0"/>
          <w:numId w:val="0"/>
        </w:numPr>
        <w:jc w:val="both"/>
      </w:pPr>
      <w:r w:rsidRPr="00CF6410">
        <w:lastRenderedPageBreak/>
        <w:t>2019/</w:t>
      </w:r>
      <w:r w:rsidR="00CF6410" w:rsidRPr="00CF6410">
        <w:t>08</w:t>
      </w:r>
      <w:r w:rsidRPr="00CF6410">
        <w:t>/</w:t>
      </w:r>
      <w:r w:rsidR="00CF6410">
        <w:t>02</w:t>
      </w:r>
      <w:r w:rsidRPr="00CF6410">
        <w:tab/>
        <w:t>V-PCC v7.0 software</w:t>
      </w:r>
    </w:p>
    <w:p w:rsidR="00613027" w:rsidRPr="00CF6410" w:rsidRDefault="00613027" w:rsidP="00613027">
      <w:pPr>
        <w:pStyle w:val="Liste1"/>
        <w:numPr>
          <w:ilvl w:val="0"/>
          <w:numId w:val="0"/>
        </w:numPr>
        <w:jc w:val="both"/>
      </w:pPr>
      <w:r w:rsidRPr="00CF6410">
        <w:t>2019/</w:t>
      </w:r>
      <w:r w:rsidR="00ED78D9" w:rsidRPr="00CF6410">
        <w:t>09</w:t>
      </w:r>
      <w:r w:rsidRPr="00CF6410">
        <w:t>/</w:t>
      </w:r>
      <w:r w:rsidR="00ED78D9" w:rsidRPr="00CF6410">
        <w:t>18</w:t>
      </w:r>
      <w:r w:rsidRPr="00CF6410">
        <w:tab/>
        <w:t>CE Software and results are released to cross-checkers</w:t>
      </w:r>
    </w:p>
    <w:p w:rsidR="00613027" w:rsidRDefault="00613027" w:rsidP="00613027">
      <w:pPr>
        <w:pStyle w:val="Liste1"/>
        <w:numPr>
          <w:ilvl w:val="0"/>
          <w:numId w:val="0"/>
        </w:numPr>
        <w:jc w:val="both"/>
      </w:pPr>
      <w:r w:rsidRPr="00CF6410">
        <w:t>2019/</w:t>
      </w:r>
      <w:r w:rsidR="00ED78D9" w:rsidRPr="00CF6410">
        <w:t>09</w:t>
      </w:r>
      <w:r w:rsidRPr="00CF6410">
        <w:t>/</w:t>
      </w:r>
      <w:r w:rsidR="00ED78D9" w:rsidRPr="00CF6410">
        <w:t>25</w:t>
      </w:r>
      <w:r w:rsidRPr="00847516">
        <w:tab/>
        <w:t>Preliminary feedback from cross-checkers to proponents</w:t>
      </w:r>
    </w:p>
    <w:p w:rsidR="00613027" w:rsidRPr="005F43C0" w:rsidRDefault="00613027" w:rsidP="00613027">
      <w:pPr>
        <w:pStyle w:val="Liste1"/>
        <w:numPr>
          <w:ilvl w:val="0"/>
          <w:numId w:val="0"/>
        </w:numPr>
        <w:jc w:val="both"/>
      </w:pPr>
      <w:r w:rsidRPr="005F43C0">
        <w:t>2019/</w:t>
      </w:r>
      <w:r>
        <w:t>10/</w:t>
      </w:r>
      <w:r w:rsidR="00D7014D">
        <w:t>02</w:t>
      </w:r>
      <w:r w:rsidRPr="005F43C0">
        <w:tab/>
        <w:t>MPEG #12</w:t>
      </w:r>
      <w:r>
        <w:t>8</w:t>
      </w:r>
      <w:r w:rsidRPr="005F43C0">
        <w:t xml:space="preserve"> </w:t>
      </w:r>
      <w:r>
        <w:t>document upload deadline</w:t>
      </w:r>
    </w:p>
    <w:p w:rsidR="00613027" w:rsidRPr="00613027" w:rsidRDefault="00613027" w:rsidP="00613027">
      <w:pPr>
        <w:rPr>
          <w:rFonts w:ascii="Times New Roman" w:eastAsiaTheme="minorHAnsi" w:hAnsi="Times New Roman"/>
          <w:sz w:val="24"/>
          <w:szCs w:val="24"/>
        </w:rPr>
      </w:pPr>
      <w:r w:rsidRPr="005F43C0">
        <w:rPr>
          <w:rFonts w:ascii="Times New Roman" w:eastAsiaTheme="minorHAnsi" w:hAnsi="Times New Roman"/>
          <w:sz w:val="24"/>
          <w:szCs w:val="24"/>
        </w:rPr>
        <w:t>2019/</w:t>
      </w:r>
      <w:r>
        <w:rPr>
          <w:rFonts w:ascii="Times New Roman" w:eastAsiaTheme="minorHAnsi" w:hAnsi="Times New Roman"/>
          <w:sz w:val="24"/>
          <w:szCs w:val="24"/>
        </w:rPr>
        <w:t>10</w:t>
      </w:r>
      <w:r w:rsidRPr="005F43C0">
        <w:rPr>
          <w:rFonts w:ascii="Times New Roman" w:eastAsiaTheme="minorHAnsi" w:hAnsi="Times New Roman"/>
          <w:sz w:val="24"/>
          <w:szCs w:val="24"/>
        </w:rPr>
        <w:t>/</w:t>
      </w:r>
      <w:r>
        <w:rPr>
          <w:rFonts w:ascii="Times New Roman" w:eastAsiaTheme="minorHAnsi" w:hAnsi="Times New Roman"/>
          <w:sz w:val="24"/>
          <w:szCs w:val="24"/>
        </w:rPr>
        <w:t>07</w:t>
      </w:r>
      <w:r w:rsidRPr="005F43C0">
        <w:rPr>
          <w:rFonts w:ascii="Times New Roman" w:eastAsiaTheme="minorHAnsi" w:hAnsi="Times New Roman"/>
          <w:sz w:val="24"/>
          <w:szCs w:val="24"/>
        </w:rPr>
        <w:tab/>
        <w:t>MPEG #12</w:t>
      </w:r>
      <w:r>
        <w:rPr>
          <w:rFonts w:ascii="Times New Roman" w:eastAsiaTheme="minorHAnsi" w:hAnsi="Times New Roman"/>
          <w:sz w:val="24"/>
          <w:szCs w:val="24"/>
        </w:rPr>
        <w:t>8</w:t>
      </w:r>
      <w:r w:rsidRPr="005F43C0">
        <w:rPr>
          <w:rFonts w:ascii="Times New Roman" w:eastAsiaTheme="minorHAnsi" w:hAnsi="Times New Roman"/>
          <w:sz w:val="24"/>
          <w:szCs w:val="24"/>
        </w:rPr>
        <w:t xml:space="preserve"> meeting starts</w:t>
      </w:r>
    </w:p>
    <w:p w:rsidR="00613027" w:rsidRDefault="00613027" w:rsidP="00613027">
      <w:pPr>
        <w:pStyle w:val="Heading1"/>
        <w:rPr>
          <w:rFonts w:ascii="Times New Roman" w:hAnsi="Times New Roman" w:cs="Times New Roman"/>
          <w:lang w:eastAsia="zh-CN"/>
        </w:rPr>
      </w:pPr>
      <w:r w:rsidRPr="00613027">
        <w:rPr>
          <w:rFonts w:ascii="Times New Roman" w:hAnsi="Times New Roman" w:cs="Times New Roman"/>
          <w:lang w:eastAsia="zh-CN"/>
        </w:rPr>
        <w:t>References</w:t>
      </w:r>
    </w:p>
    <w:p w:rsidR="00613027" w:rsidRDefault="00613027" w:rsidP="00613027">
      <w:pPr>
        <w:pStyle w:val="ListParagraph"/>
        <w:widowControl/>
        <w:numPr>
          <w:ilvl w:val="0"/>
          <w:numId w:val="31"/>
        </w:numPr>
        <w:autoSpaceDN/>
        <w:spacing w:after="0" w:line="240" w:lineRule="auto"/>
        <w:contextualSpacing w:val="0"/>
        <w:textAlignment w:val="auto"/>
        <w:rPr>
          <w:rFonts w:ascii="Times New Roman" w:hAnsi="Times New Roman"/>
          <w:sz w:val="24"/>
          <w:szCs w:val="24"/>
        </w:rPr>
      </w:pPr>
      <w:bookmarkStart w:id="2" w:name="_Ref13748079"/>
      <w:r w:rsidRPr="00C138D8">
        <w:rPr>
          <w:rFonts w:ascii="Times New Roman" w:hAnsi="Times New Roman"/>
          <w:sz w:val="24"/>
          <w:szCs w:val="24"/>
        </w:rPr>
        <w:t>“</w:t>
      </w:r>
      <w:r w:rsidRPr="00613027">
        <w:rPr>
          <w:rFonts w:ascii="Times New Roman" w:hAnsi="Times New Roman"/>
          <w:sz w:val="24"/>
          <w:szCs w:val="24"/>
        </w:rPr>
        <w:t>[V-PCC] New proposal on high gradient area separation</w:t>
      </w:r>
      <w:r w:rsidRPr="00C138D8">
        <w:rPr>
          <w:rFonts w:ascii="Times New Roman" w:hAnsi="Times New Roman"/>
          <w:sz w:val="24"/>
          <w:szCs w:val="24"/>
        </w:rPr>
        <w:t>,” ISO/IEC JTC1/SC29 WG11</w:t>
      </w:r>
      <w:r>
        <w:rPr>
          <w:rFonts w:ascii="Times New Roman" w:hAnsi="Times New Roman"/>
          <w:sz w:val="24"/>
          <w:szCs w:val="24"/>
        </w:rPr>
        <w:t>,</w:t>
      </w:r>
      <w:r w:rsidRPr="00C138D8">
        <w:rPr>
          <w:rFonts w:ascii="Times New Roman" w:hAnsi="Times New Roman"/>
          <w:sz w:val="24"/>
          <w:szCs w:val="24"/>
        </w:rPr>
        <w:t xml:space="preserve"> m4</w:t>
      </w:r>
      <w:r>
        <w:rPr>
          <w:rFonts w:ascii="Times New Roman" w:hAnsi="Times New Roman"/>
          <w:sz w:val="24"/>
          <w:szCs w:val="24"/>
        </w:rPr>
        <w:t>9573</w:t>
      </w:r>
      <w:r w:rsidRPr="00C138D8">
        <w:rPr>
          <w:rFonts w:ascii="Times New Roman" w:hAnsi="Times New Roman"/>
          <w:sz w:val="24"/>
          <w:szCs w:val="24"/>
        </w:rPr>
        <w:t xml:space="preserve">, </w:t>
      </w:r>
      <w:r>
        <w:rPr>
          <w:rFonts w:ascii="Times New Roman" w:hAnsi="Times New Roman"/>
          <w:sz w:val="24"/>
          <w:szCs w:val="24"/>
        </w:rPr>
        <w:t>Gothenburg, SE,</w:t>
      </w:r>
      <w:r w:rsidRPr="00C138D8">
        <w:rPr>
          <w:rFonts w:ascii="Times New Roman" w:hAnsi="Times New Roman"/>
          <w:sz w:val="24"/>
          <w:szCs w:val="24"/>
        </w:rPr>
        <w:t xml:space="preserve"> </w:t>
      </w:r>
      <w:r>
        <w:rPr>
          <w:rFonts w:ascii="Times New Roman" w:hAnsi="Times New Roman"/>
          <w:sz w:val="24"/>
          <w:szCs w:val="24"/>
        </w:rPr>
        <w:t xml:space="preserve">July </w:t>
      </w:r>
      <w:r w:rsidRPr="00C138D8">
        <w:rPr>
          <w:rFonts w:ascii="Times New Roman" w:hAnsi="Times New Roman"/>
          <w:sz w:val="24"/>
          <w:szCs w:val="24"/>
        </w:rPr>
        <w:t>201</w:t>
      </w:r>
      <w:r>
        <w:rPr>
          <w:rFonts w:ascii="Times New Roman" w:hAnsi="Times New Roman"/>
          <w:sz w:val="24"/>
          <w:szCs w:val="24"/>
        </w:rPr>
        <w:t>9</w:t>
      </w:r>
      <w:bookmarkEnd w:id="2"/>
    </w:p>
    <w:p w:rsidR="00461BF9" w:rsidRPr="002E6E80" w:rsidRDefault="00461BF9" w:rsidP="00461BF9">
      <w:pPr>
        <w:pStyle w:val="ListParagraph"/>
        <w:widowControl/>
        <w:numPr>
          <w:ilvl w:val="0"/>
          <w:numId w:val="31"/>
        </w:numPr>
        <w:autoSpaceDN/>
        <w:jc w:val="both"/>
        <w:textAlignment w:val="auto"/>
        <w:rPr>
          <w:rFonts w:ascii="Times New Roman" w:hAnsi="Times New Roman"/>
          <w:sz w:val="24"/>
        </w:rPr>
      </w:pPr>
      <w:bookmarkStart w:id="3" w:name="_Ref12748316"/>
      <w:r>
        <w:rPr>
          <w:rFonts w:ascii="Times New Roman" w:hAnsi="Times New Roman"/>
          <w:sz w:val="24"/>
        </w:rPr>
        <w:t xml:space="preserve">Common Test Conditions for PCC, </w:t>
      </w:r>
      <w:r w:rsidRPr="00685633">
        <w:rPr>
          <w:rFonts w:ascii="Times New Roman" w:hAnsi="Times New Roman"/>
          <w:sz w:val="24"/>
        </w:rPr>
        <w:t>ISO/IEC JTC1/SC29/WG11</w:t>
      </w:r>
      <w:r>
        <w:rPr>
          <w:rFonts w:ascii="Times New Roman" w:hAnsi="Times New Roman"/>
          <w:sz w:val="24"/>
        </w:rPr>
        <w:t xml:space="preserve">, </w:t>
      </w:r>
      <w:r w:rsidR="008E751A">
        <w:rPr>
          <w:rFonts w:ascii="Times New Roman" w:hAnsi="Times New Roman"/>
          <w:sz w:val="24"/>
        </w:rPr>
        <w:t>w</w:t>
      </w:r>
      <w:r w:rsidR="00A77662">
        <w:rPr>
          <w:rFonts w:ascii="Times New Roman" w:hAnsi="Times New Roman"/>
          <w:sz w:val="24"/>
        </w:rPr>
        <w:t>18665</w:t>
      </w:r>
      <w:r>
        <w:rPr>
          <w:rFonts w:ascii="Times New Roman" w:hAnsi="Times New Roman"/>
          <w:sz w:val="24"/>
        </w:rPr>
        <w:t xml:space="preserve">, </w:t>
      </w:r>
      <w:r w:rsidR="002F1CE9">
        <w:rPr>
          <w:rFonts w:ascii="Times New Roman" w:hAnsi="Times New Roman"/>
          <w:sz w:val="24"/>
        </w:rPr>
        <w:t>Gothenburg</w:t>
      </w:r>
      <w:r w:rsidRPr="00C81A5D">
        <w:rPr>
          <w:rFonts w:ascii="Times New Roman" w:hAnsi="Times New Roman"/>
          <w:sz w:val="24"/>
        </w:rPr>
        <w:t xml:space="preserve">, </w:t>
      </w:r>
      <w:r w:rsidR="002F1CE9">
        <w:rPr>
          <w:rFonts w:ascii="Times New Roman" w:hAnsi="Times New Roman"/>
          <w:sz w:val="24"/>
        </w:rPr>
        <w:t>SE</w:t>
      </w:r>
      <w:r>
        <w:rPr>
          <w:rFonts w:ascii="Times New Roman" w:hAnsi="Times New Roman"/>
          <w:sz w:val="24"/>
        </w:rPr>
        <w:t xml:space="preserve">, </w:t>
      </w:r>
      <w:r w:rsidR="00BE2500">
        <w:rPr>
          <w:rFonts w:ascii="Times New Roman" w:hAnsi="Times New Roman"/>
          <w:sz w:val="24"/>
        </w:rPr>
        <w:t>July</w:t>
      </w:r>
      <w:r w:rsidRPr="00C81A5D">
        <w:rPr>
          <w:rFonts w:ascii="Times New Roman" w:hAnsi="Times New Roman"/>
          <w:sz w:val="24"/>
        </w:rPr>
        <w:t xml:space="preserve"> 2019</w:t>
      </w:r>
      <w:bookmarkEnd w:id="3"/>
    </w:p>
    <w:p w:rsidR="00613027" w:rsidRPr="00613027" w:rsidRDefault="00613027" w:rsidP="00613027">
      <w:pPr>
        <w:rPr>
          <w:lang w:eastAsia="zh-CN"/>
        </w:rPr>
      </w:pPr>
    </w:p>
    <w:sectPr w:rsidR="00613027" w:rsidRPr="00613027" w:rsidSect="00BD1631">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9E4" w:rsidRDefault="002B79E4" w:rsidP="00717E1B">
      <w:pPr>
        <w:spacing w:after="0" w:line="240" w:lineRule="auto"/>
      </w:pPr>
      <w:r>
        <w:separator/>
      </w:r>
    </w:p>
  </w:endnote>
  <w:endnote w:type="continuationSeparator" w:id="0">
    <w:p w:rsidR="002B79E4" w:rsidRDefault="002B79E4"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1"/>
    <w:family w:val="roman"/>
    <w:notTrueType/>
    <w:pitch w:val="variable"/>
  </w:font>
  <w:font w:name="Lucida Grande">
    <w:altName w:val="Arial"/>
    <w:charset w:val="00"/>
    <w:family w:val="swiss"/>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9E4" w:rsidRDefault="002B79E4" w:rsidP="00717E1B">
      <w:pPr>
        <w:spacing w:after="0" w:line="240" w:lineRule="auto"/>
      </w:pPr>
      <w:r>
        <w:separator/>
      </w:r>
    </w:p>
  </w:footnote>
  <w:footnote w:type="continuationSeparator" w:id="0">
    <w:p w:rsidR="002B79E4" w:rsidRDefault="002B79E4" w:rsidP="00717E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051DA"/>
    <w:multiLevelType w:val="hybridMultilevel"/>
    <w:tmpl w:val="FD2AD1EC"/>
    <w:lvl w:ilvl="0" w:tplc="0409000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06CF5484"/>
    <w:multiLevelType w:val="hybridMultilevel"/>
    <w:tmpl w:val="397A55DA"/>
    <w:lvl w:ilvl="0" w:tplc="9DE8535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0A8306C3"/>
    <w:multiLevelType w:val="hybridMultilevel"/>
    <w:tmpl w:val="27160312"/>
    <w:lvl w:ilvl="0" w:tplc="9DE85354">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707FC7"/>
    <w:multiLevelType w:val="hybridMultilevel"/>
    <w:tmpl w:val="B22CAFD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5D1E18"/>
    <w:multiLevelType w:val="hybridMultilevel"/>
    <w:tmpl w:val="54467458"/>
    <w:lvl w:ilvl="0" w:tplc="04090001">
      <w:start w:val="1"/>
      <w:numFmt w:val="bullet"/>
      <w:lvlText w:val=""/>
      <w:lvlJc w:val="left"/>
      <w:pPr>
        <w:ind w:left="420" w:hanging="420"/>
      </w:pPr>
      <w:rPr>
        <w:rFonts w:ascii="Symbol" w:hAnsi="Symbo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385017"/>
    <w:multiLevelType w:val="hybridMultilevel"/>
    <w:tmpl w:val="F3A47D90"/>
    <w:lvl w:ilvl="0" w:tplc="8B1E6932">
      <w:start w:val="1"/>
      <w:numFmt w:val="bullet"/>
      <w:pStyle w:val="Liste1"/>
      <w:lvlText w:val=""/>
      <w:lvlJc w:val="left"/>
      <w:pPr>
        <w:ind w:left="540" w:hanging="360"/>
      </w:pPr>
      <w:rPr>
        <w:rFonts w:ascii="Symbol" w:hAnsi="Symbol" w:hint="default"/>
      </w:rPr>
    </w:lvl>
    <w:lvl w:ilvl="1" w:tplc="04070003">
      <w:start w:val="1"/>
      <w:numFmt w:val="bullet"/>
      <w:lvlText w:val="o"/>
      <w:lvlJc w:val="left"/>
      <w:pPr>
        <w:ind w:left="1260" w:hanging="360"/>
      </w:pPr>
      <w:rPr>
        <w:rFonts w:ascii="Courier New" w:hAnsi="Courier New" w:hint="default"/>
      </w:rPr>
    </w:lvl>
    <w:lvl w:ilvl="2" w:tplc="04070005" w:tentative="1">
      <w:start w:val="1"/>
      <w:numFmt w:val="bullet"/>
      <w:lvlText w:val=""/>
      <w:lvlJc w:val="left"/>
      <w:pPr>
        <w:ind w:left="1980" w:hanging="360"/>
      </w:pPr>
      <w:rPr>
        <w:rFonts w:ascii="Wingdings" w:hAnsi="Wingdings" w:hint="default"/>
      </w:rPr>
    </w:lvl>
    <w:lvl w:ilvl="3" w:tplc="04070001" w:tentative="1">
      <w:start w:val="1"/>
      <w:numFmt w:val="bullet"/>
      <w:lvlText w:val=""/>
      <w:lvlJc w:val="left"/>
      <w:pPr>
        <w:ind w:left="2700" w:hanging="360"/>
      </w:pPr>
      <w:rPr>
        <w:rFonts w:ascii="Symbol" w:hAnsi="Symbol" w:hint="default"/>
      </w:rPr>
    </w:lvl>
    <w:lvl w:ilvl="4" w:tplc="04070003" w:tentative="1">
      <w:start w:val="1"/>
      <w:numFmt w:val="bullet"/>
      <w:lvlText w:val="o"/>
      <w:lvlJc w:val="left"/>
      <w:pPr>
        <w:ind w:left="3420" w:hanging="360"/>
      </w:pPr>
      <w:rPr>
        <w:rFonts w:ascii="Courier New" w:hAnsi="Courier New" w:hint="default"/>
      </w:rPr>
    </w:lvl>
    <w:lvl w:ilvl="5" w:tplc="04070005" w:tentative="1">
      <w:start w:val="1"/>
      <w:numFmt w:val="bullet"/>
      <w:lvlText w:val=""/>
      <w:lvlJc w:val="left"/>
      <w:pPr>
        <w:ind w:left="4140" w:hanging="360"/>
      </w:pPr>
      <w:rPr>
        <w:rFonts w:ascii="Wingdings" w:hAnsi="Wingdings" w:hint="default"/>
      </w:rPr>
    </w:lvl>
    <w:lvl w:ilvl="6" w:tplc="04070001" w:tentative="1">
      <w:start w:val="1"/>
      <w:numFmt w:val="bullet"/>
      <w:lvlText w:val=""/>
      <w:lvlJc w:val="left"/>
      <w:pPr>
        <w:ind w:left="4860" w:hanging="360"/>
      </w:pPr>
      <w:rPr>
        <w:rFonts w:ascii="Symbol" w:hAnsi="Symbol" w:hint="default"/>
      </w:rPr>
    </w:lvl>
    <w:lvl w:ilvl="7" w:tplc="04070003" w:tentative="1">
      <w:start w:val="1"/>
      <w:numFmt w:val="bullet"/>
      <w:lvlText w:val="o"/>
      <w:lvlJc w:val="left"/>
      <w:pPr>
        <w:ind w:left="5580" w:hanging="360"/>
      </w:pPr>
      <w:rPr>
        <w:rFonts w:ascii="Courier New" w:hAnsi="Courier New" w:hint="default"/>
      </w:rPr>
    </w:lvl>
    <w:lvl w:ilvl="8" w:tplc="04070005" w:tentative="1">
      <w:start w:val="1"/>
      <w:numFmt w:val="bullet"/>
      <w:lvlText w:val=""/>
      <w:lvlJc w:val="left"/>
      <w:pPr>
        <w:ind w:left="6300" w:hanging="360"/>
      </w:pPr>
      <w:rPr>
        <w:rFonts w:ascii="Wingdings" w:hAnsi="Wingdings" w:hint="default"/>
      </w:rPr>
    </w:lvl>
  </w:abstractNum>
  <w:abstractNum w:abstractNumId="16" w15:restartNumberingAfterBreak="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A07E55"/>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B07AB3"/>
    <w:multiLevelType w:val="hybridMultilevel"/>
    <w:tmpl w:val="49521FFA"/>
    <w:lvl w:ilvl="0" w:tplc="9DE85354">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5"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5"/>
  </w:num>
  <w:num w:numId="2">
    <w:abstractNumId w:val="4"/>
  </w:num>
  <w:num w:numId="3">
    <w:abstractNumId w:val="28"/>
  </w:num>
  <w:num w:numId="4">
    <w:abstractNumId w:val="11"/>
  </w:num>
  <w:num w:numId="5">
    <w:abstractNumId w:val="23"/>
  </w:num>
  <w:num w:numId="6">
    <w:abstractNumId w:val="36"/>
  </w:num>
  <w:num w:numId="7">
    <w:abstractNumId w:val="25"/>
  </w:num>
  <w:num w:numId="8">
    <w:abstractNumId w:val="6"/>
  </w:num>
  <w:num w:numId="9">
    <w:abstractNumId w:val="8"/>
  </w:num>
  <w:num w:numId="10">
    <w:abstractNumId w:val="17"/>
  </w:num>
  <w:num w:numId="11">
    <w:abstractNumId w:val="26"/>
  </w:num>
  <w:num w:numId="12">
    <w:abstractNumId w:val="19"/>
  </w:num>
  <w:num w:numId="13">
    <w:abstractNumId w:val="0"/>
  </w:num>
  <w:num w:numId="14">
    <w:abstractNumId w:val="14"/>
  </w:num>
  <w:num w:numId="15">
    <w:abstractNumId w:val="32"/>
  </w:num>
  <w:num w:numId="16">
    <w:abstractNumId w:val="18"/>
  </w:num>
  <w:num w:numId="17">
    <w:abstractNumId w:val="12"/>
  </w:num>
  <w:num w:numId="18">
    <w:abstractNumId w:val="9"/>
  </w:num>
  <w:num w:numId="19">
    <w:abstractNumId w:val="7"/>
  </w:num>
  <w:num w:numId="20">
    <w:abstractNumId w:val="16"/>
  </w:num>
  <w:num w:numId="21">
    <w:abstractNumId w:val="22"/>
  </w:num>
  <w:num w:numId="22">
    <w:abstractNumId w:val="29"/>
  </w:num>
  <w:num w:numId="23">
    <w:abstractNumId w:val="20"/>
  </w:num>
  <w:num w:numId="24">
    <w:abstractNumId w:val="27"/>
  </w:num>
  <w:num w:numId="25">
    <w:abstractNumId w:val="30"/>
  </w:num>
  <w:num w:numId="26">
    <w:abstractNumId w:val="3"/>
  </w:num>
  <w:num w:numId="27">
    <w:abstractNumId w:val="21"/>
  </w:num>
  <w:num w:numId="28">
    <w:abstractNumId w:val="31"/>
  </w:num>
  <w:num w:numId="29">
    <w:abstractNumId w:val="24"/>
  </w:num>
  <w:num w:numId="30">
    <w:abstractNumId w:val="15"/>
  </w:num>
  <w:num w:numId="31">
    <w:abstractNumId w:val="33"/>
  </w:num>
  <w:num w:numId="32">
    <w:abstractNumId w:val="1"/>
  </w:num>
  <w:num w:numId="33">
    <w:abstractNumId w:val="10"/>
  </w:num>
  <w:num w:numId="34">
    <w:abstractNumId w:val="13"/>
  </w:num>
  <w:num w:numId="35">
    <w:abstractNumId w:val="5"/>
  </w:num>
  <w:num w:numId="36">
    <w:abstractNumId w:val="34"/>
  </w:num>
  <w:num w:numId="37">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161"/>
    <w:rsid w:val="00002217"/>
    <w:rsid w:val="0001512E"/>
    <w:rsid w:val="00020C69"/>
    <w:rsid w:val="0002499C"/>
    <w:rsid w:val="00030AD0"/>
    <w:rsid w:val="00032A0E"/>
    <w:rsid w:val="000360D3"/>
    <w:rsid w:val="00045D8C"/>
    <w:rsid w:val="00057DA2"/>
    <w:rsid w:val="0006001F"/>
    <w:rsid w:val="00064720"/>
    <w:rsid w:val="000778F8"/>
    <w:rsid w:val="00080DAC"/>
    <w:rsid w:val="00093F5A"/>
    <w:rsid w:val="000C46DE"/>
    <w:rsid w:val="000C5808"/>
    <w:rsid w:val="000C7D27"/>
    <w:rsid w:val="000D58DC"/>
    <w:rsid w:val="000E6AA6"/>
    <w:rsid w:val="00104DD9"/>
    <w:rsid w:val="00124211"/>
    <w:rsid w:val="00125F4E"/>
    <w:rsid w:val="001302B6"/>
    <w:rsid w:val="0013302C"/>
    <w:rsid w:val="001347D5"/>
    <w:rsid w:val="00146509"/>
    <w:rsid w:val="00150931"/>
    <w:rsid w:val="001676B9"/>
    <w:rsid w:val="00171211"/>
    <w:rsid w:val="0017476B"/>
    <w:rsid w:val="00184896"/>
    <w:rsid w:val="001920B7"/>
    <w:rsid w:val="001A13E2"/>
    <w:rsid w:val="001A60D5"/>
    <w:rsid w:val="001A77B5"/>
    <w:rsid w:val="001C122D"/>
    <w:rsid w:val="001C2B74"/>
    <w:rsid w:val="001C4CCD"/>
    <w:rsid w:val="001D56A9"/>
    <w:rsid w:val="001E4B8A"/>
    <w:rsid w:val="001E6EEC"/>
    <w:rsid w:val="001F3C5D"/>
    <w:rsid w:val="00221F51"/>
    <w:rsid w:val="002408CB"/>
    <w:rsid w:val="00262DE7"/>
    <w:rsid w:val="00272D6B"/>
    <w:rsid w:val="002739A4"/>
    <w:rsid w:val="002869A6"/>
    <w:rsid w:val="00286C15"/>
    <w:rsid w:val="0028710D"/>
    <w:rsid w:val="002A6BFB"/>
    <w:rsid w:val="002B2FD2"/>
    <w:rsid w:val="002B79E4"/>
    <w:rsid w:val="002C7F0F"/>
    <w:rsid w:val="002D5BA5"/>
    <w:rsid w:val="002D7993"/>
    <w:rsid w:val="002E02B6"/>
    <w:rsid w:val="002F1CE9"/>
    <w:rsid w:val="0030631B"/>
    <w:rsid w:val="00317A4B"/>
    <w:rsid w:val="0033190F"/>
    <w:rsid w:val="003573DE"/>
    <w:rsid w:val="0036721F"/>
    <w:rsid w:val="00373451"/>
    <w:rsid w:val="00385EA4"/>
    <w:rsid w:val="00391E9B"/>
    <w:rsid w:val="00394E22"/>
    <w:rsid w:val="00396830"/>
    <w:rsid w:val="003976B4"/>
    <w:rsid w:val="003A3207"/>
    <w:rsid w:val="003A6DA1"/>
    <w:rsid w:val="003C0AEC"/>
    <w:rsid w:val="003C1180"/>
    <w:rsid w:val="003C2BAB"/>
    <w:rsid w:val="003C7AB6"/>
    <w:rsid w:val="003E1E52"/>
    <w:rsid w:val="003F6E4A"/>
    <w:rsid w:val="00400239"/>
    <w:rsid w:val="00406247"/>
    <w:rsid w:val="004070C3"/>
    <w:rsid w:val="004073DB"/>
    <w:rsid w:val="0040751A"/>
    <w:rsid w:val="0041116D"/>
    <w:rsid w:val="00417264"/>
    <w:rsid w:val="00422044"/>
    <w:rsid w:val="004249D6"/>
    <w:rsid w:val="00425379"/>
    <w:rsid w:val="00426E8E"/>
    <w:rsid w:val="00434ADB"/>
    <w:rsid w:val="00435EE3"/>
    <w:rsid w:val="00441368"/>
    <w:rsid w:val="00461BF9"/>
    <w:rsid w:val="00462D9A"/>
    <w:rsid w:val="0046449E"/>
    <w:rsid w:val="00467971"/>
    <w:rsid w:val="0047210E"/>
    <w:rsid w:val="00494821"/>
    <w:rsid w:val="004A44EF"/>
    <w:rsid w:val="004A5585"/>
    <w:rsid w:val="004D2FF8"/>
    <w:rsid w:val="004E0121"/>
    <w:rsid w:val="004E0C82"/>
    <w:rsid w:val="004E1E01"/>
    <w:rsid w:val="004E5FB5"/>
    <w:rsid w:val="004F0ACC"/>
    <w:rsid w:val="004F593C"/>
    <w:rsid w:val="005132BF"/>
    <w:rsid w:val="00516F9C"/>
    <w:rsid w:val="0052544E"/>
    <w:rsid w:val="0054391B"/>
    <w:rsid w:val="005565BE"/>
    <w:rsid w:val="00557EDB"/>
    <w:rsid w:val="00573570"/>
    <w:rsid w:val="00573821"/>
    <w:rsid w:val="00574298"/>
    <w:rsid w:val="005769BD"/>
    <w:rsid w:val="00585F50"/>
    <w:rsid w:val="005A05C0"/>
    <w:rsid w:val="005A1575"/>
    <w:rsid w:val="005A2449"/>
    <w:rsid w:val="005B0DB3"/>
    <w:rsid w:val="005B7CBC"/>
    <w:rsid w:val="005C42D8"/>
    <w:rsid w:val="005D1A6F"/>
    <w:rsid w:val="005D561E"/>
    <w:rsid w:val="005E1400"/>
    <w:rsid w:val="0060019F"/>
    <w:rsid w:val="006074A9"/>
    <w:rsid w:val="00613027"/>
    <w:rsid w:val="00625A92"/>
    <w:rsid w:val="006323E5"/>
    <w:rsid w:val="00632565"/>
    <w:rsid w:val="0063664B"/>
    <w:rsid w:val="00643BD9"/>
    <w:rsid w:val="00650C9A"/>
    <w:rsid w:val="00660793"/>
    <w:rsid w:val="00685762"/>
    <w:rsid w:val="00686EE6"/>
    <w:rsid w:val="006911BB"/>
    <w:rsid w:val="006A019E"/>
    <w:rsid w:val="006B2786"/>
    <w:rsid w:val="006B2D08"/>
    <w:rsid w:val="006D4315"/>
    <w:rsid w:val="006D5C63"/>
    <w:rsid w:val="006E2AB0"/>
    <w:rsid w:val="006E2D0D"/>
    <w:rsid w:val="006E3EF3"/>
    <w:rsid w:val="006F0785"/>
    <w:rsid w:val="006F40EB"/>
    <w:rsid w:val="006F4F4B"/>
    <w:rsid w:val="00715DF2"/>
    <w:rsid w:val="00717E1B"/>
    <w:rsid w:val="007212F6"/>
    <w:rsid w:val="00727E5A"/>
    <w:rsid w:val="007320EA"/>
    <w:rsid w:val="0074220F"/>
    <w:rsid w:val="00770292"/>
    <w:rsid w:val="007B7543"/>
    <w:rsid w:val="007C2FE6"/>
    <w:rsid w:val="007C74EC"/>
    <w:rsid w:val="007E1CAC"/>
    <w:rsid w:val="007E4601"/>
    <w:rsid w:val="007F2E7F"/>
    <w:rsid w:val="007F3FEE"/>
    <w:rsid w:val="007F5148"/>
    <w:rsid w:val="007F6CFB"/>
    <w:rsid w:val="007F7901"/>
    <w:rsid w:val="00805F0B"/>
    <w:rsid w:val="00813221"/>
    <w:rsid w:val="008147DC"/>
    <w:rsid w:val="0081555E"/>
    <w:rsid w:val="008177EE"/>
    <w:rsid w:val="008312FD"/>
    <w:rsid w:val="008362E7"/>
    <w:rsid w:val="00856680"/>
    <w:rsid w:val="0086455B"/>
    <w:rsid w:val="00865788"/>
    <w:rsid w:val="00875139"/>
    <w:rsid w:val="008757DF"/>
    <w:rsid w:val="00877D81"/>
    <w:rsid w:val="00887E3F"/>
    <w:rsid w:val="00892954"/>
    <w:rsid w:val="008B553A"/>
    <w:rsid w:val="008D63C4"/>
    <w:rsid w:val="008D6636"/>
    <w:rsid w:val="008E2AD5"/>
    <w:rsid w:val="008E3544"/>
    <w:rsid w:val="008E3896"/>
    <w:rsid w:val="008E751A"/>
    <w:rsid w:val="008E7E59"/>
    <w:rsid w:val="008F3624"/>
    <w:rsid w:val="008F6CCD"/>
    <w:rsid w:val="00903750"/>
    <w:rsid w:val="00911052"/>
    <w:rsid w:val="009156C9"/>
    <w:rsid w:val="00915EE0"/>
    <w:rsid w:val="0091630B"/>
    <w:rsid w:val="00924E86"/>
    <w:rsid w:val="009264CB"/>
    <w:rsid w:val="00930EF2"/>
    <w:rsid w:val="009315F3"/>
    <w:rsid w:val="00937076"/>
    <w:rsid w:val="00942FA1"/>
    <w:rsid w:val="009438F9"/>
    <w:rsid w:val="009502E5"/>
    <w:rsid w:val="00951834"/>
    <w:rsid w:val="00951E3B"/>
    <w:rsid w:val="00960A19"/>
    <w:rsid w:val="00964C27"/>
    <w:rsid w:val="00972379"/>
    <w:rsid w:val="00976358"/>
    <w:rsid w:val="0097742E"/>
    <w:rsid w:val="00985F1C"/>
    <w:rsid w:val="0099638F"/>
    <w:rsid w:val="00996ED4"/>
    <w:rsid w:val="009A6DA5"/>
    <w:rsid w:val="009B7467"/>
    <w:rsid w:val="009C2439"/>
    <w:rsid w:val="009C3B82"/>
    <w:rsid w:val="009D0066"/>
    <w:rsid w:val="009D2F2A"/>
    <w:rsid w:val="009D30A4"/>
    <w:rsid w:val="009D67CD"/>
    <w:rsid w:val="009E4A63"/>
    <w:rsid w:val="009E5C91"/>
    <w:rsid w:val="009F559E"/>
    <w:rsid w:val="00A122A2"/>
    <w:rsid w:val="00A147C7"/>
    <w:rsid w:val="00A16FD7"/>
    <w:rsid w:val="00A20032"/>
    <w:rsid w:val="00A235C9"/>
    <w:rsid w:val="00A267A7"/>
    <w:rsid w:val="00A42274"/>
    <w:rsid w:val="00A424BC"/>
    <w:rsid w:val="00A431D9"/>
    <w:rsid w:val="00A464AB"/>
    <w:rsid w:val="00A56E05"/>
    <w:rsid w:val="00A77662"/>
    <w:rsid w:val="00A84784"/>
    <w:rsid w:val="00A877C5"/>
    <w:rsid w:val="00A9007A"/>
    <w:rsid w:val="00A948E4"/>
    <w:rsid w:val="00A95A3D"/>
    <w:rsid w:val="00A97C60"/>
    <w:rsid w:val="00AA42B1"/>
    <w:rsid w:val="00AA7246"/>
    <w:rsid w:val="00AB0A71"/>
    <w:rsid w:val="00AB2FC7"/>
    <w:rsid w:val="00AB75F6"/>
    <w:rsid w:val="00AD3156"/>
    <w:rsid w:val="00AE175E"/>
    <w:rsid w:val="00AE5BF6"/>
    <w:rsid w:val="00AE7428"/>
    <w:rsid w:val="00B12E14"/>
    <w:rsid w:val="00B21FC6"/>
    <w:rsid w:val="00B22D13"/>
    <w:rsid w:val="00B24430"/>
    <w:rsid w:val="00B45CC1"/>
    <w:rsid w:val="00B514B8"/>
    <w:rsid w:val="00B6206E"/>
    <w:rsid w:val="00B62CD2"/>
    <w:rsid w:val="00B72387"/>
    <w:rsid w:val="00BB4166"/>
    <w:rsid w:val="00BB53D3"/>
    <w:rsid w:val="00BD1631"/>
    <w:rsid w:val="00BD4E34"/>
    <w:rsid w:val="00BD5142"/>
    <w:rsid w:val="00BE2500"/>
    <w:rsid w:val="00C00A61"/>
    <w:rsid w:val="00C10A59"/>
    <w:rsid w:val="00C117CF"/>
    <w:rsid w:val="00C433F5"/>
    <w:rsid w:val="00C474FB"/>
    <w:rsid w:val="00C5063F"/>
    <w:rsid w:val="00C530BD"/>
    <w:rsid w:val="00C666E8"/>
    <w:rsid w:val="00C81B9E"/>
    <w:rsid w:val="00C930D9"/>
    <w:rsid w:val="00CA1BC4"/>
    <w:rsid w:val="00CA66EB"/>
    <w:rsid w:val="00CB6FF9"/>
    <w:rsid w:val="00CC1CE8"/>
    <w:rsid w:val="00CC2EA8"/>
    <w:rsid w:val="00CC2F3F"/>
    <w:rsid w:val="00CC654F"/>
    <w:rsid w:val="00CD22B1"/>
    <w:rsid w:val="00CD2C38"/>
    <w:rsid w:val="00CE372E"/>
    <w:rsid w:val="00CF3FD2"/>
    <w:rsid w:val="00CF6410"/>
    <w:rsid w:val="00D0344B"/>
    <w:rsid w:val="00D056AC"/>
    <w:rsid w:val="00D15E90"/>
    <w:rsid w:val="00D15EFB"/>
    <w:rsid w:val="00D20036"/>
    <w:rsid w:val="00D20161"/>
    <w:rsid w:val="00D22C70"/>
    <w:rsid w:val="00D6054D"/>
    <w:rsid w:val="00D635B1"/>
    <w:rsid w:val="00D63663"/>
    <w:rsid w:val="00D664D3"/>
    <w:rsid w:val="00D66D9A"/>
    <w:rsid w:val="00D7014D"/>
    <w:rsid w:val="00D727A9"/>
    <w:rsid w:val="00D74322"/>
    <w:rsid w:val="00D7571F"/>
    <w:rsid w:val="00D94135"/>
    <w:rsid w:val="00DA0A51"/>
    <w:rsid w:val="00DB3208"/>
    <w:rsid w:val="00DC2145"/>
    <w:rsid w:val="00DC7747"/>
    <w:rsid w:val="00DD00EE"/>
    <w:rsid w:val="00DE55A1"/>
    <w:rsid w:val="00DE663F"/>
    <w:rsid w:val="00E06288"/>
    <w:rsid w:val="00E07DA9"/>
    <w:rsid w:val="00E4182D"/>
    <w:rsid w:val="00E41EDE"/>
    <w:rsid w:val="00E44084"/>
    <w:rsid w:val="00E547DE"/>
    <w:rsid w:val="00E80587"/>
    <w:rsid w:val="00E82434"/>
    <w:rsid w:val="00E90211"/>
    <w:rsid w:val="00E92D8D"/>
    <w:rsid w:val="00EA05B9"/>
    <w:rsid w:val="00EA083B"/>
    <w:rsid w:val="00EA5591"/>
    <w:rsid w:val="00EB3086"/>
    <w:rsid w:val="00EB4AFE"/>
    <w:rsid w:val="00ED78D9"/>
    <w:rsid w:val="00EE7A50"/>
    <w:rsid w:val="00EF0CB1"/>
    <w:rsid w:val="00EF2BBA"/>
    <w:rsid w:val="00EF5675"/>
    <w:rsid w:val="00F00D66"/>
    <w:rsid w:val="00F017EB"/>
    <w:rsid w:val="00F06FB8"/>
    <w:rsid w:val="00F152FD"/>
    <w:rsid w:val="00F22337"/>
    <w:rsid w:val="00F228A4"/>
    <w:rsid w:val="00F33B32"/>
    <w:rsid w:val="00F349D0"/>
    <w:rsid w:val="00F44EB3"/>
    <w:rsid w:val="00F523A1"/>
    <w:rsid w:val="00F566DF"/>
    <w:rsid w:val="00F601D2"/>
    <w:rsid w:val="00F6422A"/>
    <w:rsid w:val="00F67C2C"/>
    <w:rsid w:val="00F7024F"/>
    <w:rsid w:val="00F80E92"/>
    <w:rsid w:val="00F82092"/>
    <w:rsid w:val="00F82DD1"/>
    <w:rsid w:val="00F92976"/>
    <w:rsid w:val="00F94851"/>
    <w:rsid w:val="00FA2BA0"/>
    <w:rsid w:val="00FC4763"/>
    <w:rsid w:val="00FF130A"/>
    <w:rsid w:val="00FF1D8A"/>
    <w:rsid w:val="00FF78CB"/>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BE0AB72-A10C-48E4-93E1-88CD16C6A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E1B"/>
    <w:pPr>
      <w:widowControl w:val="0"/>
      <w:spacing w:after="200" w:line="276" w:lineRule="auto"/>
    </w:pPr>
    <w:rPr>
      <w:rFonts w:ascii="Calibri" w:eastAsia="Calibri" w:hAnsi="Calibri"/>
      <w:sz w:val="22"/>
      <w:szCs w:val="22"/>
      <w:lang w:val="en-US" w:eastAsia="en-US"/>
    </w:rPr>
  </w:style>
  <w:style w:type="paragraph" w:styleId="Heading1">
    <w:name w:val="heading 1"/>
    <w:basedOn w:val="Normal"/>
    <w:next w:val="Normal"/>
    <w:qFormat/>
    <w:rsid w:val="00221F51"/>
    <w:pPr>
      <w:keepNext/>
      <w:numPr>
        <w:numId w:val="1"/>
      </w:numPr>
      <w:spacing w:before="240" w:after="60"/>
      <w:outlineLvl w:val="0"/>
    </w:pPr>
    <w:rPr>
      <w:rFonts w:cs="Arial"/>
      <w:b/>
      <w:bCs/>
      <w:kern w:val="32"/>
      <w:sz w:val="28"/>
      <w:szCs w:val="32"/>
    </w:rPr>
  </w:style>
  <w:style w:type="paragraph" w:styleId="Heading2">
    <w:name w:val="heading 2"/>
    <w:basedOn w:val="Normal"/>
    <w:next w:val="Normal"/>
    <w:link w:val="Heading2Char"/>
    <w:qFormat/>
    <w:rsid w:val="00A42274"/>
    <w:pPr>
      <w:keepNext/>
      <w:numPr>
        <w:ilvl w:val="1"/>
        <w:numId w:val="1"/>
      </w:numPr>
      <w:spacing w:before="240" w:after="60"/>
      <w:outlineLvl w:val="1"/>
    </w:pPr>
    <w:rPr>
      <w:b/>
      <w:bCs/>
      <w:iCs/>
      <w:sz w:val="26"/>
      <w:szCs w:val="28"/>
      <w:lang w:val="x-none"/>
    </w:rPr>
  </w:style>
  <w:style w:type="paragraph" w:styleId="Heading3">
    <w:name w:val="heading 3"/>
    <w:basedOn w:val="Normal"/>
    <w:next w:val="Normal"/>
    <w:link w:val="Heading3Char"/>
    <w:qFormat/>
    <w:rsid w:val="00221F51"/>
    <w:pPr>
      <w:keepNext/>
      <w:numPr>
        <w:ilvl w:val="2"/>
        <w:numId w:val="1"/>
      </w:numPr>
      <w:spacing w:before="240" w:after="60"/>
      <w:outlineLvl w:val="2"/>
    </w:pPr>
    <w:rPr>
      <w:b/>
      <w:bCs/>
      <w:szCs w:val="26"/>
      <w:lang w:val="x-none"/>
    </w:rPr>
  </w:style>
  <w:style w:type="paragraph" w:styleId="Heading4">
    <w:name w:val="heading 4"/>
    <w:basedOn w:val="Normal"/>
    <w:next w:val="Normal"/>
    <w:qFormat/>
    <w:rsid w:val="00221F51"/>
    <w:pPr>
      <w:keepNext/>
      <w:numPr>
        <w:ilvl w:val="3"/>
        <w:numId w:val="1"/>
      </w:numPr>
      <w:spacing w:before="240" w:after="60"/>
      <w:outlineLvl w:val="3"/>
    </w:pPr>
    <w:rPr>
      <w:b/>
      <w:bCs/>
      <w:i/>
      <w:szCs w:val="28"/>
    </w:rPr>
  </w:style>
  <w:style w:type="paragraph" w:styleId="Heading5">
    <w:name w:val="heading 5"/>
    <w:basedOn w:val="Normal"/>
    <w:next w:val="Normal"/>
    <w:qFormat/>
    <w:rsid w:val="00171211"/>
    <w:pPr>
      <w:numPr>
        <w:ilvl w:val="4"/>
        <w:numId w:val="1"/>
      </w:numPr>
      <w:spacing w:before="240" w:after="60"/>
      <w:outlineLvl w:val="4"/>
    </w:pPr>
    <w:rPr>
      <w:b/>
      <w:bCs/>
      <w:i/>
      <w:iCs/>
      <w:sz w:val="26"/>
      <w:szCs w:val="26"/>
    </w:rPr>
  </w:style>
  <w:style w:type="paragraph" w:styleId="Heading6">
    <w:name w:val="heading 6"/>
    <w:basedOn w:val="Normal"/>
    <w:next w:val="Normal"/>
    <w:qFormat/>
    <w:rsid w:val="00171211"/>
    <w:pPr>
      <w:numPr>
        <w:ilvl w:val="5"/>
        <w:numId w:val="1"/>
      </w:numPr>
      <w:spacing w:before="240" w:after="60"/>
      <w:outlineLvl w:val="5"/>
    </w:pPr>
    <w:rPr>
      <w:b/>
      <w:bCs/>
    </w:rPr>
  </w:style>
  <w:style w:type="paragraph" w:styleId="Heading7">
    <w:name w:val="heading 7"/>
    <w:basedOn w:val="Normal"/>
    <w:next w:val="Normal"/>
    <w:qFormat/>
    <w:rsid w:val="00171211"/>
    <w:pPr>
      <w:numPr>
        <w:ilvl w:val="6"/>
        <w:numId w:val="1"/>
      </w:numPr>
      <w:spacing w:before="240" w:after="60"/>
      <w:outlineLvl w:val="6"/>
    </w:pPr>
  </w:style>
  <w:style w:type="paragraph" w:styleId="Heading8">
    <w:name w:val="heading 8"/>
    <w:basedOn w:val="Normal"/>
    <w:next w:val="Normal"/>
    <w:qFormat/>
    <w:rsid w:val="00171211"/>
    <w:pPr>
      <w:numPr>
        <w:ilvl w:val="7"/>
        <w:numId w:val="1"/>
      </w:numPr>
      <w:spacing w:before="240" w:after="60"/>
      <w:outlineLvl w:val="7"/>
    </w:pPr>
    <w:rPr>
      <w:i/>
      <w:iCs/>
    </w:rPr>
  </w:style>
  <w:style w:type="paragraph" w:styleId="Heading9">
    <w:name w:val="heading 9"/>
    <w:basedOn w:val="Normal"/>
    <w:next w:val="Normal"/>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link w:val="Heading3"/>
    <w:rsid w:val="00CC1CE8"/>
    <w:rPr>
      <w:rFonts w:eastAsia="SimSun"/>
      <w:b/>
      <w:bCs/>
      <w:sz w:val="24"/>
      <w:szCs w:val="26"/>
      <w:lang w:val="x-none"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link w:val="Heading2"/>
    <w:rsid w:val="00CC1CE8"/>
    <w:rPr>
      <w:rFonts w:eastAsia="SimSun"/>
      <w:b/>
      <w:bCs/>
      <w:iCs/>
      <w:sz w:val="26"/>
      <w:szCs w:val="28"/>
      <w:lang w:val="x-none" w:eastAsia="zh-CN"/>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basedOn w:val="DefaultParagraphFont"/>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basedOn w:val="DefaultParagraphFont"/>
    <w:link w:val="Footer"/>
    <w:rsid w:val="00717E1B"/>
    <w:rPr>
      <w:rFonts w:ascii="Calibri" w:eastAsia="Calibri" w:hAnsi="Calibri"/>
      <w:sz w:val="22"/>
      <w:szCs w:val="22"/>
      <w:lang w:val="en-US" w:eastAsia="en-US"/>
    </w:rPr>
  </w:style>
  <w:style w:type="paragraph" w:customStyle="1" w:styleId="Liste1">
    <w:name w:val="Liste1"/>
    <w:qFormat/>
    <w:rsid w:val="00613027"/>
    <w:pPr>
      <w:numPr>
        <w:numId w:val="30"/>
      </w:numPr>
      <w:spacing w:line="276" w:lineRule="auto"/>
    </w:pPr>
    <w:rPr>
      <w:rFonts w:eastAsiaTheme="minorHAnsi"/>
      <w:sz w:val="24"/>
      <w:szCs w:val="24"/>
      <w:lang w:val="en-US" w:eastAsia="en-US"/>
    </w:rPr>
  </w:style>
  <w:style w:type="paragraph" w:styleId="Caption">
    <w:name w:val="caption"/>
    <w:basedOn w:val="Normal"/>
    <w:next w:val="Normal"/>
    <w:unhideWhenUsed/>
    <w:qFormat/>
    <w:rsid w:val="00FF78CB"/>
    <w:pPr>
      <w:spacing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jl.lin@mediatek.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louise\proposal\PCC-127\high_gradient\wXX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53092A-515B-4017-A4F1-914FCE006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wXXXXX.dotx</Template>
  <TotalTime>0</TotalTime>
  <Pages>4</Pages>
  <Words>569</Words>
  <Characters>3246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1</vt:lpstr>
    </vt:vector>
  </TitlesOfParts>
  <Company>CEDEO</Company>
  <LinksUpToDate>false</LinksUpToDate>
  <CharactersWithSpaces>3808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mtk13818</dc:creator>
  <cp:keywords/>
  <cp:lastModifiedBy>Louise Lee (李亞璇)</cp:lastModifiedBy>
  <cp:revision>3</cp:revision>
  <dcterms:created xsi:type="dcterms:W3CDTF">2019-07-24T00:53:00Z</dcterms:created>
  <dcterms:modified xsi:type="dcterms:W3CDTF">2019-07-26T07:49:00Z</dcterms:modified>
</cp:coreProperties>
</file>