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8E5" w:rsidRPr="001F1D0D" w:rsidRDefault="005448E5" w:rsidP="005448E5">
      <w:pPr>
        <w:widowControl w:val="0"/>
        <w:tabs>
          <w:tab w:val="clear" w:pos="792"/>
          <w:tab w:val="clear" w:pos="1195"/>
          <w:tab w:val="clear" w:pos="1584"/>
          <w:tab w:val="clear" w:pos="1987"/>
          <w:tab w:val="clear" w:pos="4853"/>
          <w:tab w:val="clear" w:pos="9691"/>
        </w:tabs>
        <w:spacing w:before="0"/>
        <w:jc w:val="center"/>
        <w:rPr>
          <w:b/>
          <w:bCs/>
          <w:sz w:val="28"/>
          <w:szCs w:val="28"/>
          <w:lang w:val="en-US"/>
        </w:rPr>
      </w:pPr>
      <w:bookmarkStart w:id="0" w:name="_GoBack"/>
      <w:bookmarkEnd w:id="0"/>
      <w:r w:rsidRPr="2DD9671B">
        <w:rPr>
          <w:b/>
          <w:bCs/>
          <w:kern w:val="2"/>
          <w:sz w:val="28"/>
          <w:szCs w:val="28"/>
          <w:lang w:val="en-US"/>
        </w:rPr>
        <w:t>INTERNATIONAL ORGANIZATION FOR STANDARDIZATION</w:t>
      </w:r>
    </w:p>
    <w:p w:rsidR="005448E5" w:rsidRPr="001F1D0D" w:rsidRDefault="005448E5" w:rsidP="005448E5">
      <w:pPr>
        <w:widowControl w:val="0"/>
        <w:tabs>
          <w:tab w:val="clear" w:pos="792"/>
          <w:tab w:val="clear" w:pos="1195"/>
          <w:tab w:val="clear" w:pos="1584"/>
          <w:tab w:val="clear" w:pos="1987"/>
          <w:tab w:val="clear" w:pos="4853"/>
          <w:tab w:val="clear" w:pos="9691"/>
        </w:tabs>
        <w:spacing w:before="0"/>
        <w:jc w:val="center"/>
        <w:rPr>
          <w:b/>
          <w:kern w:val="2"/>
          <w:sz w:val="28"/>
          <w:szCs w:val="20"/>
          <w:lang w:val="en-US"/>
        </w:rPr>
      </w:pPr>
      <w:r w:rsidRPr="001F1D0D">
        <w:rPr>
          <w:b/>
          <w:kern w:val="2"/>
          <w:sz w:val="28"/>
          <w:szCs w:val="20"/>
          <w:lang w:val="en-US"/>
        </w:rPr>
        <w:t>ORGANISATION INTERNATIONALE DE NORMALISATION</w:t>
      </w:r>
    </w:p>
    <w:p w:rsidR="005448E5" w:rsidRPr="001F1D0D" w:rsidRDefault="005448E5" w:rsidP="005448E5">
      <w:pPr>
        <w:widowControl w:val="0"/>
        <w:tabs>
          <w:tab w:val="clear" w:pos="792"/>
          <w:tab w:val="clear" w:pos="1195"/>
          <w:tab w:val="clear" w:pos="1584"/>
          <w:tab w:val="clear" w:pos="1987"/>
          <w:tab w:val="clear" w:pos="4853"/>
          <w:tab w:val="clear" w:pos="9691"/>
        </w:tabs>
        <w:spacing w:before="0"/>
        <w:jc w:val="center"/>
        <w:rPr>
          <w:b/>
          <w:kern w:val="2"/>
          <w:sz w:val="28"/>
          <w:szCs w:val="20"/>
          <w:lang w:val="en-US"/>
        </w:rPr>
      </w:pPr>
      <w:r w:rsidRPr="001F1D0D">
        <w:rPr>
          <w:b/>
          <w:kern w:val="2"/>
          <w:sz w:val="28"/>
          <w:szCs w:val="20"/>
          <w:lang w:val="en-US"/>
        </w:rPr>
        <w:t>ISO/IEC JTC 1/SC 29/WG 11</w:t>
      </w:r>
    </w:p>
    <w:p w:rsidR="005448E5" w:rsidRPr="001F1D0D" w:rsidRDefault="005448E5" w:rsidP="005448E5">
      <w:pPr>
        <w:widowControl w:val="0"/>
        <w:tabs>
          <w:tab w:val="clear" w:pos="792"/>
          <w:tab w:val="clear" w:pos="1195"/>
          <w:tab w:val="clear" w:pos="1584"/>
          <w:tab w:val="clear" w:pos="1987"/>
          <w:tab w:val="clear" w:pos="4853"/>
          <w:tab w:val="clear" w:pos="9691"/>
        </w:tabs>
        <w:spacing w:before="0"/>
        <w:jc w:val="center"/>
        <w:rPr>
          <w:b/>
          <w:kern w:val="2"/>
          <w:sz w:val="28"/>
          <w:szCs w:val="20"/>
          <w:lang w:val="en-US"/>
        </w:rPr>
      </w:pPr>
      <w:r w:rsidRPr="001F1D0D">
        <w:rPr>
          <w:b/>
          <w:kern w:val="2"/>
          <w:sz w:val="28"/>
          <w:szCs w:val="20"/>
          <w:lang w:val="en-US"/>
        </w:rPr>
        <w:t>CODING OF MOVING PICTURES AND AUDIO</w:t>
      </w:r>
    </w:p>
    <w:p w:rsidR="005448E5" w:rsidRPr="001F1D0D" w:rsidRDefault="005448E5" w:rsidP="005448E5">
      <w:pPr>
        <w:widowControl w:val="0"/>
        <w:tabs>
          <w:tab w:val="clear" w:pos="792"/>
          <w:tab w:val="clear" w:pos="1195"/>
          <w:tab w:val="clear" w:pos="1584"/>
          <w:tab w:val="clear" w:pos="1987"/>
          <w:tab w:val="clear" w:pos="4853"/>
          <w:tab w:val="clear" w:pos="9691"/>
        </w:tabs>
        <w:spacing w:before="0"/>
        <w:rPr>
          <w:kern w:val="2"/>
          <w:sz w:val="21"/>
          <w:szCs w:val="20"/>
          <w:lang w:val="en-US"/>
        </w:rPr>
      </w:pPr>
    </w:p>
    <w:p w:rsidR="005448E5" w:rsidRPr="005448E5" w:rsidRDefault="005448E5" w:rsidP="005448E5">
      <w:pPr>
        <w:jc w:val="right"/>
        <w:rPr>
          <w:rFonts w:eastAsiaTheme="minorEastAsia"/>
          <w:b/>
          <w:sz w:val="40"/>
          <w:szCs w:val="20"/>
          <w:lang w:val="en-US" w:eastAsia="ko-KR"/>
        </w:rPr>
      </w:pPr>
      <w:r w:rsidRPr="001F1D0D">
        <w:rPr>
          <w:b/>
          <w:lang w:val="en-US"/>
        </w:rPr>
        <w:t>ISO/IEC JTC1/SC29/WG11/</w:t>
      </w:r>
      <w:r>
        <w:rPr>
          <w:b/>
          <w:sz w:val="40"/>
          <w:szCs w:val="20"/>
          <w:lang w:val="en-US"/>
        </w:rPr>
        <w:t>N</w:t>
      </w:r>
      <w:r>
        <w:rPr>
          <w:rFonts w:eastAsiaTheme="minorEastAsia" w:hint="eastAsia"/>
          <w:b/>
          <w:sz w:val="40"/>
          <w:szCs w:val="20"/>
          <w:lang w:val="en-US" w:eastAsia="ko-KR"/>
        </w:rPr>
        <w:t>17683</w:t>
      </w:r>
    </w:p>
    <w:p w:rsidR="005448E5" w:rsidRPr="001F1D0D" w:rsidRDefault="005448E5" w:rsidP="005448E5">
      <w:pPr>
        <w:widowControl w:val="0"/>
        <w:tabs>
          <w:tab w:val="clear" w:pos="792"/>
          <w:tab w:val="clear" w:pos="1195"/>
          <w:tab w:val="clear" w:pos="1584"/>
          <w:tab w:val="clear" w:pos="1987"/>
          <w:tab w:val="clear" w:pos="4853"/>
          <w:tab w:val="clear" w:pos="9691"/>
        </w:tabs>
        <w:spacing w:before="0"/>
        <w:jc w:val="right"/>
        <w:rPr>
          <w:b/>
          <w:kern w:val="2"/>
          <w:sz w:val="22"/>
          <w:szCs w:val="22"/>
          <w:lang w:val="en-US"/>
        </w:rPr>
      </w:pPr>
      <w:r>
        <w:rPr>
          <w:b/>
          <w:kern w:val="2"/>
          <w:sz w:val="22"/>
          <w:szCs w:val="22"/>
          <w:lang w:val="en-US"/>
        </w:rPr>
        <w:t>San Diego</w:t>
      </w:r>
      <w:r w:rsidRPr="001F1D0D">
        <w:rPr>
          <w:b/>
          <w:kern w:val="2"/>
          <w:sz w:val="22"/>
          <w:szCs w:val="22"/>
          <w:lang w:val="en-US"/>
        </w:rPr>
        <w:t xml:space="preserve">, </w:t>
      </w:r>
      <w:r>
        <w:rPr>
          <w:b/>
          <w:kern w:val="2"/>
          <w:sz w:val="22"/>
          <w:szCs w:val="22"/>
          <w:lang w:val="en-US"/>
        </w:rPr>
        <w:t>USA</w:t>
      </w:r>
      <w:r w:rsidRPr="001F1D0D">
        <w:rPr>
          <w:b/>
          <w:kern w:val="2"/>
          <w:sz w:val="22"/>
          <w:szCs w:val="22"/>
          <w:lang w:val="en-US"/>
        </w:rPr>
        <w:t xml:space="preserve"> – </w:t>
      </w:r>
      <w:r>
        <w:rPr>
          <w:b/>
          <w:kern w:val="2"/>
          <w:sz w:val="22"/>
          <w:szCs w:val="22"/>
          <w:lang w:val="en-US"/>
        </w:rPr>
        <w:t xml:space="preserve">April </w:t>
      </w:r>
      <w:r w:rsidRPr="001F1D0D">
        <w:rPr>
          <w:b/>
          <w:kern w:val="2"/>
          <w:sz w:val="22"/>
          <w:szCs w:val="22"/>
          <w:lang w:val="en-US"/>
        </w:rPr>
        <w:t>201</w:t>
      </w:r>
      <w:r>
        <w:rPr>
          <w:b/>
          <w:kern w:val="2"/>
          <w:sz w:val="22"/>
          <w:szCs w:val="22"/>
          <w:lang w:val="en-US"/>
        </w:rPr>
        <w:t>8</w:t>
      </w:r>
    </w:p>
    <w:p w:rsidR="005448E5" w:rsidRPr="001F1D0D" w:rsidRDefault="005448E5" w:rsidP="005448E5">
      <w:pPr>
        <w:tabs>
          <w:tab w:val="clear" w:pos="792"/>
          <w:tab w:val="clear" w:pos="1195"/>
          <w:tab w:val="clear" w:pos="1584"/>
          <w:tab w:val="clear" w:pos="1987"/>
          <w:tab w:val="clear" w:pos="4853"/>
          <w:tab w:val="clear" w:pos="9691"/>
          <w:tab w:val="left" w:pos="1260"/>
        </w:tabs>
        <w:suppressAutoHyphens/>
        <w:spacing w:before="60" w:line="239" w:lineRule="atLeast"/>
        <w:rPr>
          <w:b/>
          <w:sz w:val="22"/>
          <w:szCs w:val="22"/>
          <w:lang w:val="en-US"/>
        </w:rPr>
      </w:pPr>
    </w:p>
    <w:p w:rsidR="005448E5" w:rsidRPr="00E2107A" w:rsidRDefault="005448E5" w:rsidP="005448E5">
      <w:pPr>
        <w:widowControl w:val="0"/>
        <w:tabs>
          <w:tab w:val="clear" w:pos="792"/>
          <w:tab w:val="clear" w:pos="1195"/>
          <w:tab w:val="clear" w:pos="1584"/>
          <w:tab w:val="clear" w:pos="1987"/>
          <w:tab w:val="clear" w:pos="4853"/>
          <w:tab w:val="clear" w:pos="9691"/>
          <w:tab w:val="left" w:pos="1260"/>
        </w:tabs>
        <w:spacing w:before="0"/>
        <w:ind w:left="851" w:hanging="851"/>
        <w:rPr>
          <w:rFonts w:eastAsiaTheme="minorEastAsia"/>
          <w:b/>
          <w:kern w:val="2"/>
          <w:sz w:val="22"/>
          <w:szCs w:val="22"/>
          <w:lang w:val="en-US" w:eastAsia="ko-KR"/>
        </w:rPr>
      </w:pPr>
      <w:r w:rsidRPr="001F1D0D">
        <w:rPr>
          <w:b/>
          <w:kern w:val="2"/>
          <w:sz w:val="22"/>
          <w:szCs w:val="22"/>
          <w:lang w:val="en-US"/>
        </w:rPr>
        <w:t>Title:</w:t>
      </w:r>
      <w:r w:rsidRPr="001F1D0D">
        <w:rPr>
          <w:b/>
          <w:kern w:val="2"/>
          <w:sz w:val="22"/>
          <w:szCs w:val="22"/>
          <w:lang w:val="en-US"/>
        </w:rPr>
        <w:tab/>
      </w:r>
      <w:r>
        <w:rPr>
          <w:b/>
          <w:kern w:val="2"/>
          <w:sz w:val="22"/>
          <w:szCs w:val="22"/>
          <w:lang w:val="en-US"/>
        </w:rPr>
        <w:t xml:space="preserve">MPEG-I </w:t>
      </w:r>
      <w:r>
        <w:rPr>
          <w:rFonts w:eastAsiaTheme="minorEastAsia" w:hint="eastAsia"/>
          <w:b/>
          <w:kern w:val="2"/>
          <w:sz w:val="22"/>
          <w:szCs w:val="22"/>
          <w:lang w:val="en-US" w:eastAsia="ko-KR"/>
        </w:rPr>
        <w:t xml:space="preserve">Phase 2 </w:t>
      </w:r>
      <w:r>
        <w:rPr>
          <w:b/>
          <w:kern w:val="2"/>
          <w:sz w:val="22"/>
          <w:szCs w:val="22"/>
          <w:lang w:val="en-US"/>
        </w:rPr>
        <w:t>Use Cases</w:t>
      </w:r>
    </w:p>
    <w:p w:rsidR="005448E5" w:rsidRPr="001F1D0D" w:rsidRDefault="005448E5" w:rsidP="005448E5">
      <w:pPr>
        <w:widowControl w:val="0"/>
        <w:tabs>
          <w:tab w:val="clear" w:pos="792"/>
          <w:tab w:val="clear" w:pos="1195"/>
          <w:tab w:val="clear" w:pos="1584"/>
          <w:tab w:val="clear" w:pos="1987"/>
          <w:tab w:val="clear" w:pos="4853"/>
          <w:tab w:val="clear" w:pos="9691"/>
          <w:tab w:val="left" w:pos="1260"/>
        </w:tabs>
        <w:spacing w:before="0"/>
        <w:ind w:left="851" w:hanging="851"/>
        <w:rPr>
          <w:b/>
          <w:kern w:val="2"/>
          <w:sz w:val="22"/>
          <w:szCs w:val="22"/>
          <w:lang w:val="en-US"/>
        </w:rPr>
      </w:pPr>
      <w:r w:rsidRPr="001F1D0D">
        <w:rPr>
          <w:b/>
          <w:kern w:val="2"/>
          <w:sz w:val="22"/>
          <w:szCs w:val="22"/>
          <w:lang w:val="en-US"/>
        </w:rPr>
        <w:t>Source:</w:t>
      </w:r>
      <w:r w:rsidRPr="001F1D0D">
        <w:rPr>
          <w:b/>
          <w:kern w:val="2"/>
          <w:sz w:val="22"/>
          <w:szCs w:val="22"/>
          <w:lang w:val="en-US"/>
        </w:rPr>
        <w:tab/>
        <w:t>WG11</w:t>
      </w:r>
    </w:p>
    <w:p w:rsidR="005448E5" w:rsidRPr="001F1D0D" w:rsidRDefault="005448E5" w:rsidP="005448E5">
      <w:pPr>
        <w:widowControl w:val="0"/>
        <w:tabs>
          <w:tab w:val="clear" w:pos="792"/>
          <w:tab w:val="clear" w:pos="1195"/>
          <w:tab w:val="clear" w:pos="1584"/>
          <w:tab w:val="clear" w:pos="1987"/>
          <w:tab w:val="clear" w:pos="4853"/>
          <w:tab w:val="clear" w:pos="9691"/>
          <w:tab w:val="left" w:pos="1260"/>
        </w:tabs>
        <w:spacing w:before="0"/>
        <w:ind w:left="851" w:hanging="851"/>
        <w:rPr>
          <w:b/>
          <w:kern w:val="2"/>
          <w:sz w:val="22"/>
          <w:szCs w:val="22"/>
          <w:lang w:val="en-US"/>
        </w:rPr>
      </w:pPr>
      <w:r w:rsidRPr="001F1D0D">
        <w:rPr>
          <w:b/>
          <w:kern w:val="2"/>
          <w:sz w:val="22"/>
          <w:szCs w:val="22"/>
          <w:lang w:val="en-US"/>
        </w:rPr>
        <w:t>Status:</w:t>
      </w:r>
      <w:r w:rsidRPr="001F1D0D">
        <w:rPr>
          <w:b/>
          <w:kern w:val="2"/>
          <w:sz w:val="22"/>
          <w:szCs w:val="22"/>
          <w:lang w:val="en-US"/>
        </w:rPr>
        <w:tab/>
        <w:t>Draft</w:t>
      </w:r>
    </w:p>
    <w:p w:rsidR="005448E5" w:rsidRDefault="005448E5" w:rsidP="005448E5">
      <w:pPr>
        <w:widowControl w:val="0"/>
        <w:tabs>
          <w:tab w:val="clear" w:pos="792"/>
          <w:tab w:val="clear" w:pos="1195"/>
          <w:tab w:val="clear" w:pos="1584"/>
          <w:tab w:val="clear" w:pos="1987"/>
          <w:tab w:val="clear" w:pos="4853"/>
          <w:tab w:val="clear" w:pos="9691"/>
          <w:tab w:val="left" w:pos="1260"/>
        </w:tabs>
        <w:spacing w:before="0"/>
        <w:ind w:left="851" w:hanging="851"/>
        <w:rPr>
          <w:b/>
          <w:kern w:val="2"/>
          <w:sz w:val="22"/>
          <w:szCs w:val="22"/>
          <w:lang w:val="en-US"/>
        </w:rPr>
      </w:pPr>
      <w:r w:rsidRPr="001F1D0D">
        <w:rPr>
          <w:b/>
          <w:kern w:val="2"/>
          <w:sz w:val="22"/>
          <w:szCs w:val="22"/>
          <w:lang w:val="en-US"/>
        </w:rPr>
        <w:t>Editor:</w:t>
      </w:r>
      <w:r w:rsidRPr="001F1D0D">
        <w:rPr>
          <w:b/>
          <w:kern w:val="2"/>
          <w:sz w:val="22"/>
          <w:szCs w:val="22"/>
          <w:lang w:val="en-US"/>
        </w:rPr>
        <w:tab/>
      </w:r>
      <w:r>
        <w:rPr>
          <w:rFonts w:eastAsiaTheme="minorEastAsia" w:hint="eastAsia"/>
          <w:b/>
          <w:kern w:val="2"/>
          <w:sz w:val="22"/>
          <w:szCs w:val="22"/>
          <w:lang w:val="en-US" w:eastAsia="ko-KR"/>
        </w:rPr>
        <w:t>Eric Yip</w:t>
      </w:r>
      <w:r>
        <w:rPr>
          <w:b/>
          <w:kern w:val="2"/>
          <w:sz w:val="22"/>
          <w:szCs w:val="22"/>
          <w:lang w:val="en-US"/>
        </w:rPr>
        <w:t xml:space="preserve"> (</w:t>
      </w:r>
      <w:r>
        <w:rPr>
          <w:rFonts w:eastAsiaTheme="minorEastAsia" w:hint="eastAsia"/>
          <w:b/>
          <w:kern w:val="2"/>
          <w:sz w:val="22"/>
          <w:szCs w:val="22"/>
          <w:lang w:val="en-US" w:eastAsia="ko-KR"/>
        </w:rPr>
        <w:t>eric.yip</w:t>
      </w:r>
      <w:r w:rsidRPr="00C13B3D">
        <w:rPr>
          <w:b/>
          <w:kern w:val="2"/>
          <w:sz w:val="22"/>
          <w:szCs w:val="22"/>
          <w:lang w:val="en-US"/>
        </w:rPr>
        <w:t>@</w:t>
      </w:r>
      <w:r>
        <w:rPr>
          <w:rFonts w:eastAsiaTheme="minorEastAsia" w:hint="eastAsia"/>
          <w:b/>
          <w:kern w:val="2"/>
          <w:sz w:val="22"/>
          <w:szCs w:val="22"/>
          <w:lang w:val="en-US" w:eastAsia="ko-KR"/>
        </w:rPr>
        <w:t>samsung</w:t>
      </w:r>
      <w:r w:rsidRPr="00C13B3D">
        <w:rPr>
          <w:b/>
          <w:kern w:val="2"/>
          <w:sz w:val="22"/>
          <w:szCs w:val="22"/>
          <w:lang w:val="en-US"/>
        </w:rPr>
        <w:t>.com</w:t>
      </w:r>
      <w:r>
        <w:rPr>
          <w:b/>
          <w:kern w:val="2"/>
          <w:sz w:val="22"/>
          <w:szCs w:val="22"/>
          <w:lang w:val="en-US"/>
        </w:rPr>
        <w:t>)</w:t>
      </w:r>
    </w:p>
    <w:p w:rsidR="005448E5" w:rsidRPr="00E8737C" w:rsidRDefault="005448E5" w:rsidP="005448E5">
      <w:pPr>
        <w:spacing w:before="0"/>
        <w:rPr>
          <w:lang w:val="en-US"/>
        </w:rPr>
      </w:pPr>
    </w:p>
    <w:p w:rsidR="005448E5" w:rsidRPr="00D750CD" w:rsidRDefault="005448E5" w:rsidP="005448E5">
      <w:pPr>
        <w:tabs>
          <w:tab w:val="left" w:pos="1800"/>
          <w:tab w:val="right" w:pos="9360"/>
        </w:tabs>
        <w:spacing w:before="120" w:after="240"/>
        <w:jc w:val="center"/>
        <w:rPr>
          <w:szCs w:val="22"/>
          <w:lang w:val="fr-FR"/>
        </w:rPr>
      </w:pPr>
      <w:r w:rsidRPr="00D750CD">
        <w:rPr>
          <w:szCs w:val="22"/>
          <w:u w:val="single"/>
          <w:lang w:val="fr-FR"/>
        </w:rPr>
        <w:t>____________________________</w:t>
      </w:r>
    </w:p>
    <w:sdt>
      <w:sdtPr>
        <w:rPr>
          <w:b/>
          <w:bCs/>
        </w:rPr>
        <w:id w:val="1933317906"/>
        <w:docPartObj>
          <w:docPartGallery w:val="Table of Contents"/>
          <w:docPartUnique/>
        </w:docPartObj>
      </w:sdtPr>
      <w:sdtEndPr>
        <w:rPr>
          <w:b w:val="0"/>
          <w:bCs w:val="0"/>
          <w:lang w:val="en-US"/>
        </w:rPr>
      </w:sdtEndPr>
      <w:sdtContent>
        <w:p w:rsidR="005448E5" w:rsidRPr="00D750CD" w:rsidRDefault="005448E5" w:rsidP="005448E5">
          <w:pPr>
            <w:rPr>
              <w:b/>
              <w:sz w:val="24"/>
              <w:lang w:val="fr-FR"/>
            </w:rPr>
          </w:pPr>
          <w:r w:rsidRPr="00D750CD">
            <w:rPr>
              <w:b/>
              <w:sz w:val="24"/>
              <w:lang w:val="fr-FR"/>
            </w:rPr>
            <w:t>Contents</w:t>
          </w:r>
        </w:p>
        <w:p w:rsidR="005448E5" w:rsidRPr="00D750CD" w:rsidRDefault="005448E5" w:rsidP="005448E5">
          <w:pPr>
            <w:rPr>
              <w:b/>
              <w:sz w:val="24"/>
              <w:lang w:val="fr-FR"/>
            </w:rPr>
          </w:pPr>
        </w:p>
        <w:p w:rsidR="005448E5" w:rsidRDefault="005448E5" w:rsidP="005448E5">
          <w:pPr>
            <w:pStyle w:val="TOC1"/>
            <w:tabs>
              <w:tab w:val="left" w:pos="400"/>
            </w:tabs>
            <w:rPr>
              <w:rFonts w:eastAsiaTheme="minorEastAsia" w:cstheme="minorBidi"/>
              <w:b w:val="0"/>
              <w:caps w:val="0"/>
              <w:noProof/>
              <w:lang w:val="en-US"/>
            </w:rPr>
          </w:pPr>
          <w:r>
            <w:rPr>
              <w:lang w:val="en-US"/>
            </w:rPr>
            <w:fldChar w:fldCharType="begin"/>
          </w:r>
          <w:r>
            <w:rPr>
              <w:lang w:val="en-US"/>
            </w:rPr>
            <w:instrText xml:space="preserve"> TOC \o "1-1" \h \z \u </w:instrText>
          </w:r>
          <w:r>
            <w:rPr>
              <w:lang w:val="en-US"/>
            </w:rPr>
            <w:fldChar w:fldCharType="separate"/>
          </w:r>
          <w:hyperlink w:anchor="_Toc488422708" w:history="1">
            <w:r w:rsidRPr="00E07D41">
              <w:rPr>
                <w:rStyle w:val="Hyperlink"/>
                <w:noProof/>
              </w:rPr>
              <w:t>1</w:t>
            </w:r>
            <w:r>
              <w:rPr>
                <w:rFonts w:eastAsiaTheme="minorEastAsia" w:cstheme="minorBidi"/>
                <w:b w:val="0"/>
                <w:caps w:val="0"/>
                <w:noProof/>
                <w:lang w:val="en-US"/>
              </w:rPr>
              <w:tab/>
            </w:r>
            <w:r w:rsidRPr="00E07D41">
              <w:rPr>
                <w:rStyle w:val="Hyperlink"/>
                <w:noProof/>
              </w:rPr>
              <w:t>Introduction</w:t>
            </w:r>
            <w:r>
              <w:rPr>
                <w:noProof/>
                <w:webHidden/>
              </w:rPr>
              <w:tab/>
            </w:r>
            <w:r>
              <w:rPr>
                <w:noProof/>
                <w:webHidden/>
              </w:rPr>
              <w:fldChar w:fldCharType="begin"/>
            </w:r>
            <w:r>
              <w:rPr>
                <w:noProof/>
                <w:webHidden/>
              </w:rPr>
              <w:instrText xml:space="preserve"> PAGEREF _Toc488422708 \h </w:instrText>
            </w:r>
            <w:r>
              <w:rPr>
                <w:noProof/>
                <w:webHidden/>
              </w:rPr>
            </w:r>
            <w:r>
              <w:rPr>
                <w:noProof/>
                <w:webHidden/>
              </w:rPr>
              <w:fldChar w:fldCharType="separate"/>
            </w:r>
            <w:r>
              <w:rPr>
                <w:noProof/>
                <w:webHidden/>
              </w:rPr>
              <w:t>2</w:t>
            </w:r>
            <w:r>
              <w:rPr>
                <w:noProof/>
                <w:webHidden/>
              </w:rPr>
              <w:fldChar w:fldCharType="end"/>
            </w:r>
          </w:hyperlink>
        </w:p>
        <w:p w:rsidR="005448E5" w:rsidRDefault="00623871" w:rsidP="005448E5">
          <w:pPr>
            <w:pStyle w:val="TOC1"/>
            <w:tabs>
              <w:tab w:val="left" w:pos="400"/>
            </w:tabs>
            <w:rPr>
              <w:rFonts w:eastAsiaTheme="minorEastAsia" w:cstheme="minorBidi"/>
              <w:b w:val="0"/>
              <w:caps w:val="0"/>
              <w:noProof/>
              <w:lang w:val="en-US"/>
            </w:rPr>
          </w:pPr>
          <w:hyperlink w:anchor="_Toc488422709" w:history="1">
            <w:r w:rsidR="005448E5" w:rsidRPr="00E07D41">
              <w:rPr>
                <w:rStyle w:val="Hyperlink"/>
                <w:noProof/>
              </w:rPr>
              <w:t>2</w:t>
            </w:r>
            <w:r w:rsidR="005448E5">
              <w:rPr>
                <w:rFonts w:eastAsiaTheme="minorEastAsia" w:cstheme="minorBidi"/>
                <w:b w:val="0"/>
                <w:caps w:val="0"/>
                <w:noProof/>
                <w:lang w:val="en-US"/>
              </w:rPr>
              <w:tab/>
            </w:r>
            <w:r w:rsidR="005448E5" w:rsidRPr="00E07D41">
              <w:rPr>
                <w:rStyle w:val="Hyperlink"/>
                <w:noProof/>
              </w:rPr>
              <w:t>Use Cases</w:t>
            </w:r>
            <w:r w:rsidR="005448E5">
              <w:rPr>
                <w:noProof/>
                <w:webHidden/>
              </w:rPr>
              <w:tab/>
            </w:r>
            <w:r w:rsidR="005448E5">
              <w:rPr>
                <w:noProof/>
                <w:webHidden/>
              </w:rPr>
              <w:fldChar w:fldCharType="begin"/>
            </w:r>
            <w:r w:rsidR="005448E5">
              <w:rPr>
                <w:noProof/>
                <w:webHidden/>
              </w:rPr>
              <w:instrText xml:space="preserve"> PAGEREF _Toc488422709 \h </w:instrText>
            </w:r>
            <w:r w:rsidR="005448E5">
              <w:rPr>
                <w:noProof/>
                <w:webHidden/>
              </w:rPr>
            </w:r>
            <w:r w:rsidR="005448E5">
              <w:rPr>
                <w:noProof/>
                <w:webHidden/>
              </w:rPr>
              <w:fldChar w:fldCharType="separate"/>
            </w:r>
            <w:r w:rsidR="005448E5">
              <w:rPr>
                <w:noProof/>
                <w:webHidden/>
              </w:rPr>
              <w:t>2</w:t>
            </w:r>
            <w:r w:rsidR="005448E5">
              <w:rPr>
                <w:noProof/>
                <w:webHidden/>
              </w:rPr>
              <w:fldChar w:fldCharType="end"/>
            </w:r>
          </w:hyperlink>
        </w:p>
        <w:p w:rsidR="005448E5" w:rsidRPr="001F1D0D" w:rsidRDefault="005448E5" w:rsidP="005448E5">
          <w:pPr>
            <w:rPr>
              <w:lang w:val="en-US"/>
            </w:rPr>
          </w:pPr>
          <w:r>
            <w:rPr>
              <w:rFonts w:asciiTheme="minorHAnsi" w:hAnsiTheme="minorHAnsi"/>
              <w:sz w:val="22"/>
              <w:szCs w:val="22"/>
              <w:lang w:val="en-US"/>
            </w:rPr>
            <w:fldChar w:fldCharType="end"/>
          </w:r>
        </w:p>
      </w:sdtContent>
    </w:sdt>
    <w:p w:rsidR="005448E5" w:rsidRDefault="005448E5">
      <w:pPr>
        <w:tabs>
          <w:tab w:val="clear" w:pos="792"/>
          <w:tab w:val="clear" w:pos="1195"/>
          <w:tab w:val="clear" w:pos="1584"/>
          <w:tab w:val="clear" w:pos="1987"/>
          <w:tab w:val="clear" w:pos="4853"/>
          <w:tab w:val="clear" w:pos="9691"/>
        </w:tabs>
        <w:spacing w:before="0" w:after="200" w:line="276" w:lineRule="auto"/>
        <w:jc w:val="left"/>
      </w:pPr>
      <w:r>
        <w:br w:type="page"/>
      </w:r>
    </w:p>
    <w:p w:rsidR="005448E5" w:rsidRPr="001F1D0D" w:rsidRDefault="005448E5" w:rsidP="005448E5">
      <w:pPr>
        <w:pStyle w:val="Heading1"/>
      </w:pPr>
      <w:bookmarkStart w:id="1" w:name="_Toc488422708"/>
      <w:r>
        <w:lastRenderedPageBreak/>
        <w:t>Introduction</w:t>
      </w:r>
      <w:bookmarkEnd w:id="1"/>
    </w:p>
    <w:p w:rsidR="005448E5" w:rsidRDefault="005448E5" w:rsidP="005448E5">
      <w:pPr>
        <w:rPr>
          <w:lang w:val="en-US"/>
        </w:rPr>
      </w:pPr>
      <w:r w:rsidRPr="001F1D0D">
        <w:rPr>
          <w:lang w:val="en-US"/>
        </w:rPr>
        <w:t xml:space="preserve">This </w:t>
      </w:r>
      <w:r>
        <w:rPr>
          <w:lang w:val="en-US"/>
        </w:rPr>
        <w:t>document gathers use cases for immersive media</w:t>
      </w:r>
      <w:r>
        <w:rPr>
          <w:rFonts w:eastAsiaTheme="minorEastAsia" w:hint="eastAsia"/>
          <w:lang w:val="en-US" w:eastAsia="ko-KR"/>
        </w:rPr>
        <w:t>.</w:t>
      </w:r>
      <w:r w:rsidRPr="001F1D0D">
        <w:rPr>
          <w:lang w:val="en-US"/>
        </w:rPr>
        <w:t xml:space="preserve"> They are used to derive requirements for immersive applications and services.</w:t>
      </w:r>
    </w:p>
    <w:p w:rsidR="005448E5" w:rsidRDefault="005448E5" w:rsidP="005448E5">
      <w:pPr>
        <w:rPr>
          <w:lang w:val="en-US"/>
        </w:rPr>
      </w:pPr>
      <w:r>
        <w:rPr>
          <w:lang w:val="en-US"/>
        </w:rPr>
        <w:t xml:space="preserve">Use cases presented </w:t>
      </w:r>
      <w:r>
        <w:rPr>
          <w:rFonts w:eastAsiaTheme="minorEastAsia" w:hint="eastAsia"/>
          <w:lang w:val="en-US" w:eastAsia="ko-KR"/>
        </w:rPr>
        <w:t>here target the second</w:t>
      </w:r>
      <w:r>
        <w:rPr>
          <w:lang w:val="en-US"/>
        </w:rPr>
        <w:t xml:space="preserve"> phase</w:t>
      </w:r>
      <w:r>
        <w:rPr>
          <w:rFonts w:eastAsiaTheme="minorEastAsia" w:hint="eastAsia"/>
          <w:lang w:val="en-US" w:eastAsia="ko-KR"/>
        </w:rPr>
        <w:t>s</w:t>
      </w:r>
      <w:r>
        <w:rPr>
          <w:lang w:val="en-US"/>
        </w:rPr>
        <w:t xml:space="preserve"> of MPEG-</w:t>
      </w:r>
      <w:proofErr w:type="gramStart"/>
      <w:r>
        <w:rPr>
          <w:lang w:val="en-US"/>
        </w:rPr>
        <w:t>I :</w:t>
      </w:r>
      <w:proofErr w:type="gramEnd"/>
      <w:r>
        <w:rPr>
          <w:lang w:val="en-US"/>
        </w:rPr>
        <w:t xml:space="preserve"> Phase </w:t>
      </w:r>
      <w:r>
        <w:rPr>
          <w:rFonts w:eastAsiaTheme="minorEastAsia" w:hint="eastAsia"/>
          <w:lang w:val="en-US" w:eastAsia="ko-KR"/>
        </w:rPr>
        <w:t>2</w:t>
      </w:r>
      <w:r>
        <w:rPr>
          <w:lang w:val="en-US"/>
        </w:rPr>
        <w:t xml:space="preserve">. </w:t>
      </w:r>
    </w:p>
    <w:p w:rsidR="005448E5" w:rsidRPr="001F1D0D" w:rsidRDefault="005448E5" w:rsidP="005448E5">
      <w:pPr>
        <w:rPr>
          <w:lang w:val="en-US"/>
        </w:rPr>
      </w:pPr>
      <w:r>
        <w:rPr>
          <w:lang w:val="en-US"/>
        </w:rPr>
        <w:t xml:space="preserve">A separate document, </w:t>
      </w:r>
      <w:r w:rsidRPr="00ED31A9">
        <w:rPr>
          <w:lang w:val="en-US"/>
        </w:rPr>
        <w:t xml:space="preserve">MPEG-I </w:t>
      </w:r>
      <w:r>
        <w:rPr>
          <w:lang w:val="en-US"/>
        </w:rPr>
        <w:t xml:space="preserve">Phase </w:t>
      </w:r>
      <w:r>
        <w:rPr>
          <w:rFonts w:eastAsiaTheme="minorEastAsia" w:hint="eastAsia"/>
          <w:lang w:val="en-US" w:eastAsia="ko-KR"/>
        </w:rPr>
        <w:t>1</w:t>
      </w:r>
      <w:r>
        <w:rPr>
          <w:lang w:val="en-US"/>
        </w:rPr>
        <w:t xml:space="preserve"> </w:t>
      </w:r>
      <w:r w:rsidRPr="00ED31A9">
        <w:rPr>
          <w:lang w:val="en-US"/>
        </w:rPr>
        <w:t>Use Cases</w:t>
      </w:r>
      <w:r>
        <w:rPr>
          <w:rFonts w:eastAsiaTheme="minorEastAsia" w:hint="eastAsia"/>
          <w:lang w:val="en-US" w:eastAsia="ko-KR"/>
        </w:rPr>
        <w:t xml:space="preserve"> (N17504)</w:t>
      </w:r>
      <w:r w:rsidRPr="00ED31A9">
        <w:rPr>
          <w:lang w:val="en-US"/>
        </w:rPr>
        <w:t>,</w:t>
      </w:r>
      <w:r>
        <w:rPr>
          <w:lang w:val="en-US"/>
        </w:rPr>
        <w:t xml:space="preserve"> already exists to specifically gather use cases for MPEG-I Phase </w:t>
      </w:r>
      <w:r>
        <w:rPr>
          <w:rFonts w:eastAsiaTheme="minorEastAsia" w:hint="eastAsia"/>
          <w:lang w:val="en-US" w:eastAsia="ko-KR"/>
        </w:rPr>
        <w:t>1a and 1b</w:t>
      </w:r>
      <w:r>
        <w:rPr>
          <w:lang w:val="en-US"/>
        </w:rPr>
        <w:t>.</w:t>
      </w:r>
    </w:p>
    <w:p w:rsidR="005448E5" w:rsidRDefault="005448E5" w:rsidP="005448E5">
      <w:pPr>
        <w:pStyle w:val="Heading1"/>
        <w:pageBreakBefore w:val="0"/>
        <w:rPr>
          <w:rFonts w:eastAsiaTheme="minorEastAsia"/>
          <w:lang w:eastAsia="ko-KR"/>
        </w:rPr>
      </w:pPr>
      <w:bookmarkStart w:id="2" w:name="_Toc488422709"/>
      <w:r>
        <w:t>Us</w:t>
      </w:r>
      <w:r w:rsidRPr="001F1D0D">
        <w:t>e Cases</w:t>
      </w:r>
      <w:bookmarkEnd w:id="2"/>
    </w:p>
    <w:p w:rsidR="00776716" w:rsidRDefault="00776716" w:rsidP="00776716">
      <w:pPr>
        <w:rPr>
          <w:rFonts w:eastAsiaTheme="minorEastAsia"/>
          <w:lang w:val="en-US" w:eastAsia="ko-KR"/>
        </w:rPr>
      </w:pPr>
    </w:p>
    <w:tbl>
      <w:tblPr>
        <w:tblW w:w="0" w:type="auto"/>
        <w:tblCellMar>
          <w:top w:w="15" w:type="dxa"/>
          <w:left w:w="15" w:type="dxa"/>
          <w:bottom w:w="15" w:type="dxa"/>
          <w:right w:w="15" w:type="dxa"/>
        </w:tblCellMar>
        <w:tblLook w:val="04A0" w:firstRow="1" w:lastRow="0" w:firstColumn="1" w:lastColumn="0" w:noHBand="0" w:noVBand="1"/>
      </w:tblPr>
      <w:tblGrid>
        <w:gridCol w:w="9570"/>
      </w:tblGrid>
      <w:tr w:rsidR="00776716"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776716" w:rsidRPr="007D1351" w:rsidRDefault="00776716" w:rsidP="002A4290">
            <w:pPr>
              <w:pStyle w:val="Heading2"/>
              <w:rPr>
                <w:lang w:eastAsia="ko-KR"/>
              </w:rPr>
            </w:pPr>
            <w:r>
              <w:rPr>
                <w:rFonts w:hint="eastAsia"/>
                <w:lang w:eastAsia="ko-KR"/>
              </w:rPr>
              <w:t>Combined Point Cloud and Video 6DoF Contents</w:t>
            </w:r>
          </w:p>
        </w:tc>
      </w:tr>
      <w:tr w:rsidR="00776716"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776716" w:rsidRPr="00237D34" w:rsidRDefault="00776716" w:rsidP="002A4290">
            <w:pPr>
              <w:pStyle w:val="NormalWeb"/>
              <w:rPr>
                <w:color w:val="000000"/>
                <w:sz w:val="20"/>
                <w:szCs w:val="20"/>
              </w:rPr>
            </w:pPr>
            <w:r w:rsidRPr="00237D34">
              <w:rPr>
                <w:color w:val="000000"/>
                <w:sz w:val="20"/>
                <w:szCs w:val="20"/>
              </w:rPr>
              <w:t>Description</w:t>
            </w:r>
          </w:p>
          <w:p w:rsidR="00776716" w:rsidRDefault="00776716" w:rsidP="002A4290">
            <w:pPr>
              <w:pStyle w:val="NormalWeb"/>
              <w:rPr>
                <w:color w:val="000000"/>
                <w:sz w:val="20"/>
                <w:szCs w:val="20"/>
                <w:lang w:eastAsia="ko-KR"/>
              </w:rPr>
            </w:pPr>
            <w:r>
              <w:rPr>
                <w:rFonts w:hint="eastAsia"/>
                <w:color w:val="000000"/>
                <w:sz w:val="20"/>
                <w:szCs w:val="20"/>
                <w:lang w:eastAsia="ko-KR"/>
              </w:rPr>
              <w:t xml:space="preserve">A user is watching a sports match, or a concert, </w:t>
            </w:r>
            <w:r>
              <w:rPr>
                <w:color w:val="000000"/>
                <w:sz w:val="20"/>
                <w:szCs w:val="20"/>
                <w:lang w:eastAsia="ko-KR"/>
              </w:rPr>
              <w:t>using</w:t>
            </w:r>
            <w:r>
              <w:rPr>
                <w:rFonts w:hint="eastAsia"/>
                <w:color w:val="000000"/>
                <w:sz w:val="20"/>
                <w:szCs w:val="20"/>
                <w:lang w:eastAsia="ko-KR"/>
              </w:rPr>
              <w:t xml:space="preserve"> a device with the capability to provide input from the user to enable him/her to change his/her viewpoint location and direction within the sport or concert venue, without restriction.</w:t>
            </w:r>
          </w:p>
          <w:p w:rsidR="00776716" w:rsidRDefault="00776716" w:rsidP="002A4290">
            <w:pPr>
              <w:pStyle w:val="NormalWeb"/>
              <w:rPr>
                <w:color w:val="000000"/>
                <w:sz w:val="20"/>
                <w:szCs w:val="20"/>
                <w:lang w:eastAsia="ko-KR"/>
              </w:rPr>
            </w:pPr>
            <w:r>
              <w:rPr>
                <w:noProof/>
                <w:lang w:eastAsia="zh-CN"/>
              </w:rPr>
              <w:drawing>
                <wp:anchor distT="0" distB="0" distL="114300" distR="114300" simplePos="0" relativeHeight="251660288" behindDoc="0" locked="0" layoutInCell="1" allowOverlap="1" wp14:anchorId="526EEE0E" wp14:editId="04AF75F7">
                  <wp:simplePos x="0" y="0"/>
                  <wp:positionH relativeFrom="column">
                    <wp:posOffset>3019425</wp:posOffset>
                  </wp:positionH>
                  <wp:positionV relativeFrom="paragraph">
                    <wp:posOffset>383540</wp:posOffset>
                  </wp:positionV>
                  <wp:extent cx="2588260" cy="1325880"/>
                  <wp:effectExtent l="0" t="0" r="2540" b="7620"/>
                  <wp:wrapNone/>
                  <wp:docPr id="2" name="Picture 2" descr="Image result for FreeD in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FreeD intel"/>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b="8980"/>
                          <a:stretch/>
                        </pic:blipFill>
                        <pic:spPr bwMode="auto">
                          <a:xfrm>
                            <a:off x="0" y="0"/>
                            <a:ext cx="2588260" cy="13258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9264" behindDoc="0" locked="0" layoutInCell="1" allowOverlap="1" wp14:anchorId="5A4D4744" wp14:editId="61B3E0EE">
                  <wp:simplePos x="0" y="0"/>
                  <wp:positionH relativeFrom="column">
                    <wp:posOffset>335280</wp:posOffset>
                  </wp:positionH>
                  <wp:positionV relativeFrom="paragraph">
                    <wp:posOffset>385445</wp:posOffset>
                  </wp:positionV>
                  <wp:extent cx="2331720" cy="1322705"/>
                  <wp:effectExtent l="0" t="0" r="0" b="0"/>
                  <wp:wrapNone/>
                  <wp:docPr id="4" name="Picture 4" descr="Image result for FreeD in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FreeD inte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31720" cy="13227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color w:val="000000"/>
                <w:sz w:val="20"/>
                <w:szCs w:val="20"/>
                <w:lang w:eastAsia="ko-KR"/>
              </w:rPr>
              <w:t xml:space="preserve">For example, the user has the </w:t>
            </w:r>
            <w:r>
              <w:rPr>
                <w:color w:val="000000"/>
                <w:sz w:val="20"/>
                <w:szCs w:val="20"/>
                <w:lang w:eastAsia="ko-KR"/>
              </w:rPr>
              <w:t>possibility</w:t>
            </w:r>
            <w:r>
              <w:rPr>
                <w:rFonts w:hint="eastAsia"/>
                <w:color w:val="000000"/>
                <w:sz w:val="20"/>
                <w:szCs w:val="20"/>
                <w:lang w:eastAsia="ko-KR"/>
              </w:rPr>
              <w:t xml:space="preserve"> to select a viewpoint from a 1</w:t>
            </w:r>
            <w:r w:rsidRPr="000D0055">
              <w:rPr>
                <w:rFonts w:hint="eastAsia"/>
                <w:color w:val="000000"/>
                <w:sz w:val="20"/>
                <w:szCs w:val="20"/>
                <w:vertAlign w:val="superscript"/>
                <w:lang w:eastAsia="ko-KR"/>
              </w:rPr>
              <w:t>st</w:t>
            </w:r>
            <w:r>
              <w:rPr>
                <w:rFonts w:hint="eastAsia"/>
                <w:color w:val="000000"/>
                <w:sz w:val="20"/>
                <w:szCs w:val="20"/>
                <w:lang w:eastAsia="ko-KR"/>
              </w:rPr>
              <w:t xml:space="preserve"> person perspective of a sports player, or a 3</w:t>
            </w:r>
            <w:r w:rsidRPr="000D0055">
              <w:rPr>
                <w:rFonts w:hint="eastAsia"/>
                <w:color w:val="000000"/>
                <w:sz w:val="20"/>
                <w:szCs w:val="20"/>
                <w:vertAlign w:val="superscript"/>
                <w:lang w:eastAsia="ko-KR"/>
              </w:rPr>
              <w:t>rd</w:t>
            </w:r>
            <w:r>
              <w:rPr>
                <w:rFonts w:hint="eastAsia"/>
                <w:color w:val="000000"/>
                <w:sz w:val="20"/>
                <w:szCs w:val="20"/>
                <w:lang w:eastAsia="ko-KR"/>
              </w:rPr>
              <w:t xml:space="preserve"> person perspective viewpoint similar to that of more traditional TV broadcast sports contents (figure 1).</w:t>
            </w:r>
          </w:p>
          <w:p w:rsidR="00776716" w:rsidRPr="00237D34" w:rsidRDefault="00776716" w:rsidP="002A4290">
            <w:pPr>
              <w:pStyle w:val="NormalWeb"/>
              <w:rPr>
                <w:color w:val="000000"/>
                <w:sz w:val="20"/>
                <w:szCs w:val="20"/>
                <w:lang w:eastAsia="ko-KR"/>
              </w:rPr>
            </w:pPr>
          </w:p>
          <w:p w:rsidR="00776716" w:rsidRPr="00237D34" w:rsidRDefault="00776716" w:rsidP="002A4290">
            <w:pPr>
              <w:pStyle w:val="NormalWeb"/>
              <w:rPr>
                <w:color w:val="000000"/>
                <w:sz w:val="20"/>
                <w:szCs w:val="20"/>
              </w:rPr>
            </w:pPr>
          </w:p>
          <w:p w:rsidR="00776716" w:rsidRPr="00237D34" w:rsidRDefault="00776716" w:rsidP="002A4290">
            <w:pPr>
              <w:pStyle w:val="NormalWeb"/>
              <w:rPr>
                <w:color w:val="000000"/>
                <w:sz w:val="20"/>
                <w:szCs w:val="20"/>
              </w:rPr>
            </w:pPr>
            <w:r w:rsidRPr="00237D34">
              <w:rPr>
                <w:color w:val="000000"/>
                <w:sz w:val="20"/>
                <w:szCs w:val="20"/>
              </w:rPr>
              <w:t xml:space="preserve"> </w:t>
            </w:r>
          </w:p>
          <w:p w:rsidR="00776716" w:rsidRDefault="00776716" w:rsidP="002A4290">
            <w:pPr>
              <w:pStyle w:val="NormalWeb"/>
              <w:spacing w:after="0"/>
              <w:rPr>
                <w:color w:val="000000"/>
                <w:sz w:val="20"/>
                <w:szCs w:val="20"/>
                <w:lang w:eastAsia="ko-KR"/>
              </w:rPr>
            </w:pPr>
          </w:p>
          <w:p w:rsidR="00776716" w:rsidRDefault="00776716" w:rsidP="002A4290">
            <w:pPr>
              <w:pStyle w:val="NormalWeb"/>
              <w:spacing w:after="0"/>
              <w:rPr>
                <w:color w:val="000000"/>
                <w:sz w:val="20"/>
                <w:szCs w:val="20"/>
                <w:lang w:eastAsia="ko-KR"/>
              </w:rPr>
            </w:pPr>
            <w:r w:rsidRPr="00237D34">
              <w:rPr>
                <w:color w:val="000000"/>
                <w:sz w:val="20"/>
                <w:szCs w:val="20"/>
              </w:rPr>
              <w:t xml:space="preserve">Figure </w:t>
            </w:r>
            <w:r>
              <w:rPr>
                <w:rFonts w:hint="eastAsia"/>
                <w:color w:val="000000"/>
                <w:sz w:val="20"/>
                <w:szCs w:val="20"/>
                <w:lang w:eastAsia="ko-KR"/>
              </w:rPr>
              <w:t>1</w:t>
            </w:r>
            <w:r>
              <w:rPr>
                <w:color w:val="000000"/>
                <w:sz w:val="20"/>
                <w:szCs w:val="20"/>
              </w:rPr>
              <w:t xml:space="preserve">: an example of </w:t>
            </w:r>
            <w:r>
              <w:rPr>
                <w:rFonts w:hint="eastAsia"/>
                <w:color w:val="000000"/>
                <w:sz w:val="20"/>
                <w:szCs w:val="20"/>
                <w:lang w:eastAsia="ko-KR"/>
              </w:rPr>
              <w:t>2 different viewpoints which could be selected by a user. Left: 1</w:t>
            </w:r>
            <w:r w:rsidRPr="00E214A1">
              <w:rPr>
                <w:rFonts w:hint="eastAsia"/>
                <w:color w:val="000000"/>
                <w:sz w:val="20"/>
                <w:szCs w:val="20"/>
                <w:vertAlign w:val="superscript"/>
                <w:lang w:eastAsia="ko-KR"/>
              </w:rPr>
              <w:t>st</w:t>
            </w:r>
            <w:r>
              <w:rPr>
                <w:rFonts w:hint="eastAsia"/>
                <w:color w:val="000000"/>
                <w:sz w:val="20"/>
                <w:szCs w:val="20"/>
                <w:lang w:eastAsia="ko-KR"/>
              </w:rPr>
              <w:t xml:space="preserve"> person player view. Right: 3</w:t>
            </w:r>
            <w:r w:rsidRPr="00E214A1">
              <w:rPr>
                <w:rFonts w:hint="eastAsia"/>
                <w:color w:val="000000"/>
                <w:sz w:val="20"/>
                <w:szCs w:val="20"/>
                <w:vertAlign w:val="superscript"/>
                <w:lang w:eastAsia="ko-KR"/>
              </w:rPr>
              <w:t>rd</w:t>
            </w:r>
            <w:r>
              <w:rPr>
                <w:rFonts w:hint="eastAsia"/>
                <w:color w:val="000000"/>
                <w:sz w:val="20"/>
                <w:szCs w:val="20"/>
                <w:lang w:eastAsia="ko-KR"/>
              </w:rPr>
              <w:t xml:space="preserve"> person commentary view </w:t>
            </w:r>
            <w:r w:rsidRPr="001471CD">
              <w:rPr>
                <w:rFonts w:hint="eastAsia"/>
                <w:color w:val="000000"/>
                <w:sz w:val="20"/>
                <w:szCs w:val="20"/>
                <w:lang w:eastAsia="ko-KR"/>
              </w:rPr>
              <w:t>[2].</w:t>
            </w:r>
          </w:p>
          <w:p w:rsidR="00776716" w:rsidRDefault="00776716" w:rsidP="002A4290">
            <w:pPr>
              <w:pStyle w:val="NormalWeb"/>
              <w:spacing w:after="0"/>
              <w:rPr>
                <w:color w:val="000000"/>
                <w:sz w:val="20"/>
                <w:szCs w:val="20"/>
                <w:lang w:eastAsia="ko-KR"/>
              </w:rPr>
            </w:pPr>
            <w:r>
              <w:rPr>
                <w:rFonts w:hint="eastAsia"/>
                <w:color w:val="000000"/>
                <w:sz w:val="20"/>
                <w:szCs w:val="20"/>
                <w:lang w:eastAsia="ko-KR"/>
              </w:rPr>
              <w:t xml:space="preserve">The 6DoF content which the user is viewing is rendered using a combination of both point cloud media data, and video media data.  The whole sports or concert venue is captured using multiple high resolution cameras, such that the video data captured can be processed to create a point cloud scene of the </w:t>
            </w:r>
            <w:proofErr w:type="spellStart"/>
            <w:r>
              <w:rPr>
                <w:rFonts w:hint="eastAsia"/>
                <w:color w:val="000000"/>
                <w:sz w:val="20"/>
                <w:szCs w:val="20"/>
                <w:lang w:eastAsia="ko-KR"/>
              </w:rPr>
              <w:t>centre</w:t>
            </w:r>
            <w:proofErr w:type="spellEnd"/>
            <w:r>
              <w:rPr>
                <w:rFonts w:hint="eastAsia"/>
                <w:color w:val="000000"/>
                <w:sz w:val="20"/>
                <w:szCs w:val="20"/>
                <w:lang w:eastAsia="ko-KR"/>
              </w:rPr>
              <w:t xml:space="preserve"> of the sports or concert venue (e.g. the sports pitch, players and other dynamic objects are represented by point clouds in the scene).  This processing can be performed either at the venue itself, or remotely on a dedicated network.</w:t>
            </w:r>
          </w:p>
          <w:p w:rsidR="00776716" w:rsidRDefault="00776716" w:rsidP="002A4290">
            <w:pPr>
              <w:pStyle w:val="NormalWeb"/>
              <w:spacing w:after="0"/>
              <w:rPr>
                <w:color w:val="000000"/>
                <w:sz w:val="20"/>
                <w:szCs w:val="20"/>
                <w:lang w:eastAsia="ko-KR"/>
              </w:rPr>
            </w:pPr>
            <w:r>
              <w:rPr>
                <w:rFonts w:hint="eastAsia"/>
                <w:color w:val="000000"/>
                <w:sz w:val="20"/>
                <w:szCs w:val="20"/>
                <w:lang w:eastAsia="ko-KR"/>
              </w:rPr>
              <w:t>By creating such point cloud media data, a user has the freedom to navigate within the sports or concert venue (i.e. the defined scene boundary here), and is able to view different players and objects from all viewpoints and positions.</w:t>
            </w:r>
          </w:p>
          <w:p w:rsidR="00776716" w:rsidRDefault="00776716" w:rsidP="002A4290">
            <w:pPr>
              <w:pStyle w:val="NormalWeb"/>
              <w:spacing w:after="0"/>
              <w:rPr>
                <w:color w:val="000000"/>
                <w:sz w:val="20"/>
                <w:szCs w:val="20"/>
                <w:lang w:eastAsia="ko-KR"/>
              </w:rPr>
            </w:pPr>
            <w:r>
              <w:rPr>
                <w:rFonts w:hint="eastAsia"/>
                <w:color w:val="000000"/>
                <w:sz w:val="20"/>
                <w:szCs w:val="20"/>
                <w:lang w:eastAsia="ko-KR"/>
              </w:rPr>
              <w:t>Since such venues are traditionally very big, and include massive crowds of spectators, it is possible to represent such non-interactive parts of the scene background using video media data.</w:t>
            </w:r>
          </w:p>
          <w:p w:rsidR="00776716" w:rsidRDefault="00776716" w:rsidP="002A4290">
            <w:pPr>
              <w:pStyle w:val="NormalWeb"/>
              <w:spacing w:after="0"/>
              <w:rPr>
                <w:color w:val="000000"/>
                <w:sz w:val="20"/>
                <w:szCs w:val="20"/>
                <w:lang w:eastAsia="ko-KR"/>
              </w:rPr>
            </w:pPr>
            <w:r>
              <w:rPr>
                <w:rFonts w:hint="eastAsia"/>
                <w:color w:val="000000"/>
                <w:sz w:val="20"/>
                <w:szCs w:val="20"/>
                <w:lang w:eastAsia="ko-KR"/>
              </w:rPr>
              <w:t xml:space="preserve">The result is that the user views both point cloud and video media rendered at the same time in order to create an immersive </w:t>
            </w:r>
            <w:r>
              <w:rPr>
                <w:color w:val="000000"/>
                <w:sz w:val="20"/>
                <w:szCs w:val="20"/>
                <w:lang w:eastAsia="ko-KR"/>
              </w:rPr>
              <w:t>experience.</w:t>
            </w:r>
          </w:p>
          <w:p w:rsidR="00776716" w:rsidRDefault="00776716" w:rsidP="002A4290">
            <w:pPr>
              <w:pStyle w:val="NormalWeb"/>
              <w:spacing w:after="0"/>
              <w:rPr>
                <w:color w:val="000000"/>
                <w:sz w:val="20"/>
                <w:szCs w:val="20"/>
                <w:lang w:eastAsia="ko-KR"/>
              </w:rPr>
            </w:pPr>
            <w:r>
              <w:rPr>
                <w:rFonts w:hint="eastAsia"/>
                <w:color w:val="000000"/>
                <w:sz w:val="20"/>
                <w:szCs w:val="20"/>
                <w:lang w:eastAsia="ko-KR"/>
              </w:rPr>
              <w:t xml:space="preserve">Further applications of this use case include the smooth changing of views: from views containing only video media data, to combined point cloud/video media data, and to </w:t>
            </w:r>
            <w:r>
              <w:rPr>
                <w:color w:val="000000"/>
                <w:sz w:val="20"/>
                <w:szCs w:val="20"/>
                <w:lang w:eastAsia="ko-KR"/>
              </w:rPr>
              <w:t>views</w:t>
            </w:r>
            <w:r>
              <w:rPr>
                <w:rFonts w:hint="eastAsia"/>
                <w:color w:val="000000"/>
                <w:sz w:val="20"/>
                <w:szCs w:val="20"/>
                <w:lang w:eastAsia="ko-KR"/>
              </w:rPr>
              <w:t xml:space="preserve"> containing only point cloud media data.  Such smooth </w:t>
            </w:r>
            <w:r>
              <w:rPr>
                <w:color w:val="000000"/>
                <w:sz w:val="20"/>
                <w:szCs w:val="20"/>
                <w:lang w:eastAsia="ko-KR"/>
              </w:rPr>
              <w:lastRenderedPageBreak/>
              <w:t>changing</w:t>
            </w:r>
            <w:r>
              <w:rPr>
                <w:rFonts w:hint="eastAsia"/>
                <w:color w:val="000000"/>
                <w:sz w:val="20"/>
                <w:szCs w:val="20"/>
                <w:lang w:eastAsia="ko-KR"/>
              </w:rPr>
              <w:t xml:space="preserve"> of views is especially important for rendering devices which allow restricted viewpoint changes, or for playback applications such as some predefined guided viewing.  Sports and concert events typically have multiple professional broadcasting cameras capturing the event at different locations with </w:t>
            </w:r>
            <w:r>
              <w:rPr>
                <w:color w:val="000000"/>
                <w:sz w:val="20"/>
                <w:szCs w:val="20"/>
                <w:lang w:eastAsia="ko-KR"/>
              </w:rPr>
              <w:t>different</w:t>
            </w:r>
            <w:r>
              <w:rPr>
                <w:rFonts w:hint="eastAsia"/>
                <w:color w:val="000000"/>
                <w:sz w:val="20"/>
                <w:szCs w:val="20"/>
                <w:lang w:eastAsia="ko-KR"/>
              </w:rPr>
              <w:t xml:space="preserve"> panning </w:t>
            </w:r>
            <w:r>
              <w:rPr>
                <w:color w:val="000000"/>
                <w:sz w:val="20"/>
                <w:szCs w:val="20"/>
                <w:lang w:eastAsia="ko-KR"/>
              </w:rPr>
              <w:t>trajectories</w:t>
            </w:r>
            <w:r>
              <w:rPr>
                <w:rFonts w:hint="eastAsia"/>
                <w:color w:val="000000"/>
                <w:sz w:val="20"/>
                <w:szCs w:val="20"/>
                <w:lang w:eastAsia="ko-KR"/>
              </w:rPr>
              <w:t>; by supporting the smooth transition of views from video to combined media, both the high quality and artistic intent of video captured by broadcasting cameras can still be portrayed to the user as part of the immersive experience.</w:t>
            </w:r>
          </w:p>
          <w:p w:rsidR="00776716" w:rsidRDefault="00776716" w:rsidP="002A4290">
            <w:pPr>
              <w:pStyle w:val="NormalWeb"/>
              <w:spacing w:after="0"/>
              <w:rPr>
                <w:color w:val="000000"/>
                <w:sz w:val="20"/>
                <w:szCs w:val="20"/>
                <w:lang w:eastAsia="ko-KR"/>
              </w:rPr>
            </w:pPr>
            <w:r>
              <w:rPr>
                <w:rFonts w:hint="eastAsia"/>
                <w:color w:val="000000"/>
                <w:sz w:val="20"/>
                <w:szCs w:val="20"/>
                <w:lang w:eastAsia="ko-KR"/>
              </w:rPr>
              <w:t xml:space="preserve">Since point cloud media data of a complete sports or concert scene typically takes up huge amounts of data, the processing, delivery and rendering of media in this use case should be dependent on the view selected or defined by the user.  Through the user selected viewpoint location and direction, </w:t>
            </w:r>
            <w:r>
              <w:rPr>
                <w:color w:val="000000"/>
                <w:sz w:val="20"/>
                <w:szCs w:val="20"/>
                <w:lang w:eastAsia="ko-KR"/>
              </w:rPr>
              <w:t>relevant</w:t>
            </w:r>
            <w:r>
              <w:rPr>
                <w:rFonts w:hint="eastAsia"/>
                <w:color w:val="000000"/>
                <w:sz w:val="20"/>
                <w:szCs w:val="20"/>
                <w:lang w:eastAsia="ko-KR"/>
              </w:rPr>
              <w:t xml:space="preserve"> media data should be sent accordingly to the user; functionalities specific to point cloud navigation, such as level of density adaption, should be considered in order to achieve low latency in the system.</w:t>
            </w:r>
          </w:p>
          <w:p w:rsidR="00776716" w:rsidRPr="00237D34" w:rsidRDefault="00776716" w:rsidP="002A4290">
            <w:pPr>
              <w:pStyle w:val="NormalWeb"/>
              <w:spacing w:after="0"/>
              <w:rPr>
                <w:sz w:val="20"/>
                <w:szCs w:val="20"/>
                <w:lang w:eastAsia="ko-KR"/>
              </w:rPr>
            </w:pPr>
          </w:p>
        </w:tc>
      </w:tr>
      <w:tr w:rsidR="00776716"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776716" w:rsidRPr="00B42BDA" w:rsidRDefault="00776716" w:rsidP="002A4290">
            <w:pPr>
              <w:pStyle w:val="NormalWeb"/>
              <w:spacing w:after="0"/>
              <w:rPr>
                <w:sz w:val="20"/>
                <w:szCs w:val="20"/>
              </w:rPr>
            </w:pPr>
            <w:r w:rsidRPr="00B42BDA">
              <w:rPr>
                <w:b/>
                <w:bCs/>
                <w:color w:val="000000"/>
                <w:sz w:val="20"/>
                <w:szCs w:val="20"/>
              </w:rPr>
              <w:lastRenderedPageBreak/>
              <w:t>Overlap with other use cases</w:t>
            </w:r>
          </w:p>
        </w:tc>
      </w:tr>
      <w:tr w:rsidR="00776716"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776716" w:rsidRPr="00B42BDA" w:rsidRDefault="00776716" w:rsidP="002A4290">
            <w:pPr>
              <w:pStyle w:val="NormalWeb"/>
              <w:spacing w:after="0"/>
              <w:rPr>
                <w:sz w:val="20"/>
                <w:szCs w:val="20"/>
              </w:rPr>
            </w:pPr>
          </w:p>
        </w:tc>
      </w:tr>
      <w:tr w:rsidR="00776716"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776716" w:rsidRPr="00BD7B29" w:rsidRDefault="00776716" w:rsidP="002A4290">
            <w:pPr>
              <w:pStyle w:val="NormalWeb"/>
              <w:spacing w:after="0"/>
              <w:rPr>
                <w:sz w:val="20"/>
                <w:szCs w:val="20"/>
                <w:lang w:eastAsia="ko-KR"/>
              </w:rPr>
            </w:pPr>
            <w:r w:rsidRPr="00B42BDA">
              <w:rPr>
                <w:b/>
                <w:bCs/>
                <w:color w:val="000000"/>
                <w:sz w:val="20"/>
                <w:szCs w:val="20"/>
              </w:rPr>
              <w:t xml:space="preserve">Target Phase (1a, 1b, 2) : </w:t>
            </w:r>
            <w:r w:rsidRPr="00B42BDA">
              <w:rPr>
                <w:color w:val="000000"/>
                <w:sz w:val="20"/>
                <w:szCs w:val="20"/>
              </w:rPr>
              <w:t xml:space="preserve">Phase </w:t>
            </w:r>
            <w:r>
              <w:rPr>
                <w:rFonts w:hint="eastAsia"/>
                <w:color w:val="000000"/>
                <w:sz w:val="20"/>
                <w:szCs w:val="20"/>
                <w:lang w:eastAsia="ko-KR"/>
              </w:rPr>
              <w:t>2</w:t>
            </w:r>
          </w:p>
        </w:tc>
      </w:tr>
      <w:tr w:rsidR="00776716"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776716" w:rsidRPr="00B42BDA" w:rsidRDefault="00776716" w:rsidP="002A4290">
            <w:pPr>
              <w:pStyle w:val="NormalWeb"/>
              <w:spacing w:after="0"/>
              <w:rPr>
                <w:sz w:val="20"/>
                <w:szCs w:val="20"/>
              </w:rPr>
            </w:pPr>
            <w:r w:rsidRPr="00B42BDA">
              <w:rPr>
                <w:b/>
                <w:bCs/>
                <w:color w:val="000000"/>
                <w:sz w:val="20"/>
                <w:szCs w:val="20"/>
              </w:rPr>
              <w:t>Required  features</w:t>
            </w:r>
          </w:p>
        </w:tc>
      </w:tr>
      <w:tr w:rsidR="00776716"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776716" w:rsidRPr="00BD7B29" w:rsidRDefault="00776716" w:rsidP="002A4290">
            <w:pPr>
              <w:pStyle w:val="NormalWeb"/>
              <w:spacing w:after="0"/>
              <w:rPr>
                <w:sz w:val="20"/>
                <w:szCs w:val="20"/>
                <w:lang w:eastAsia="ko-KR"/>
              </w:rPr>
            </w:pPr>
          </w:p>
        </w:tc>
      </w:tr>
      <w:tr w:rsidR="00776716"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776716" w:rsidRPr="00B42BDA" w:rsidRDefault="00776716" w:rsidP="002A4290">
            <w:pPr>
              <w:pStyle w:val="NormalWeb"/>
              <w:spacing w:after="0"/>
              <w:rPr>
                <w:sz w:val="20"/>
                <w:szCs w:val="20"/>
              </w:rPr>
            </w:pPr>
            <w:r w:rsidRPr="00B42BDA">
              <w:rPr>
                <w:b/>
                <w:bCs/>
                <w:color w:val="000000"/>
                <w:sz w:val="20"/>
                <w:szCs w:val="20"/>
              </w:rPr>
              <w:t>Identified Gaps and Optimization Potentials</w:t>
            </w:r>
          </w:p>
        </w:tc>
      </w:tr>
      <w:tr w:rsidR="00776716"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776716" w:rsidRPr="00B42BDA" w:rsidRDefault="00776716" w:rsidP="002A4290">
            <w:pPr>
              <w:pStyle w:val="NormalWeb"/>
              <w:spacing w:after="0"/>
              <w:rPr>
                <w:sz w:val="20"/>
                <w:szCs w:val="20"/>
              </w:rPr>
            </w:pPr>
            <w:r w:rsidRPr="00B42BDA">
              <w:rPr>
                <w:b/>
                <w:bCs/>
                <w:color w:val="000000"/>
                <w:sz w:val="20"/>
                <w:szCs w:val="20"/>
              </w:rPr>
              <w:t>Potential Requirements and Specifications</w:t>
            </w:r>
          </w:p>
        </w:tc>
      </w:tr>
      <w:tr w:rsidR="00776716" w:rsidRPr="00B42BDA" w:rsidTr="002A4290">
        <w:trPr>
          <w:trHeight w:val="303"/>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776716" w:rsidRDefault="00776716" w:rsidP="002A4290">
            <w:pPr>
              <w:rPr>
                <w:rFonts w:eastAsiaTheme="minorEastAsia"/>
                <w:lang w:eastAsia="ko-KR"/>
              </w:rPr>
            </w:pPr>
            <w:r>
              <w:rPr>
                <w:rFonts w:eastAsiaTheme="minorEastAsia" w:hint="eastAsia"/>
                <w:lang w:val="en-GB" w:eastAsia="ko-KR"/>
              </w:rPr>
              <w:t xml:space="preserve">The MPEG-I 6DoF system may provide </w:t>
            </w:r>
            <w:r>
              <w:rPr>
                <w:rFonts w:eastAsiaTheme="minorEastAsia"/>
                <w:lang w:val="en-GB" w:eastAsia="ko-KR"/>
              </w:rPr>
              <w:t>functionalities</w:t>
            </w:r>
            <w:r>
              <w:rPr>
                <w:rFonts w:eastAsiaTheme="minorEastAsia" w:hint="eastAsia"/>
                <w:lang w:val="en-GB" w:eastAsia="ko-KR"/>
              </w:rPr>
              <w:t xml:space="preserve"> to support this use case through the following key requirements</w:t>
            </w:r>
            <w:r>
              <w:rPr>
                <w:rFonts w:eastAsiaTheme="minorEastAsia" w:hint="eastAsia"/>
                <w:lang w:eastAsia="ko-KR"/>
              </w:rPr>
              <w:t>:</w:t>
            </w:r>
          </w:p>
          <w:p w:rsidR="00776716" w:rsidRPr="002A4290"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val="en-US" w:eastAsia="ko-KR"/>
              </w:rPr>
            </w:pPr>
            <w:r w:rsidRPr="000E2CE7">
              <w:rPr>
                <w:rFonts w:eastAsiaTheme="minorEastAsia"/>
                <w:lang w:val="en-GB" w:eastAsia="ko-KR"/>
              </w:rPr>
              <w:t>T</w:t>
            </w:r>
            <w:r w:rsidRPr="000E2CE7">
              <w:rPr>
                <w:rFonts w:eastAsiaTheme="minorEastAsia" w:hint="eastAsia"/>
                <w:lang w:val="en-GB" w:eastAsia="ko-KR"/>
              </w:rPr>
              <w:t>he system shall support the processing</w:t>
            </w:r>
            <w:r>
              <w:rPr>
                <w:rFonts w:eastAsiaTheme="minorEastAsia" w:hint="eastAsia"/>
                <w:lang w:val="en-GB" w:eastAsia="ko-KR"/>
              </w:rPr>
              <w:t xml:space="preserve"> (for media distribution)</w:t>
            </w:r>
            <w:proofErr w:type="gramStart"/>
            <w:r w:rsidRPr="000E2CE7">
              <w:rPr>
                <w:rFonts w:eastAsiaTheme="minorEastAsia" w:hint="eastAsia"/>
                <w:lang w:val="en-GB" w:eastAsia="ko-KR"/>
              </w:rPr>
              <w:t>,of</w:t>
            </w:r>
            <w:proofErr w:type="gramEnd"/>
            <w:r w:rsidRPr="000E2CE7">
              <w:rPr>
                <w:rFonts w:eastAsiaTheme="minorEastAsia" w:hint="eastAsia"/>
                <w:lang w:val="en-GB" w:eastAsia="ko-KR"/>
              </w:rPr>
              <w:t xml:space="preserve"> </w:t>
            </w:r>
            <w:r>
              <w:rPr>
                <w:rFonts w:eastAsiaTheme="minorEastAsia" w:hint="eastAsia"/>
                <w:lang w:val="en-GB" w:eastAsia="ko-KR"/>
              </w:rPr>
              <w:t>different media types.</w:t>
            </w:r>
          </w:p>
          <w:p w:rsidR="00776716" w:rsidRPr="002A4290"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val="en-US" w:eastAsia="ko-KR"/>
              </w:rPr>
            </w:pPr>
            <w:r>
              <w:rPr>
                <w:rFonts w:eastAsiaTheme="minorEastAsia" w:hint="eastAsia"/>
                <w:lang w:val="en-GB" w:eastAsia="ko-KR"/>
              </w:rPr>
              <w:t>The system shall support the storage of different media types.</w:t>
            </w:r>
          </w:p>
          <w:p w:rsidR="00776716"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eastAsia="ko-KR"/>
              </w:rPr>
            </w:pPr>
            <w:r>
              <w:rPr>
                <w:rFonts w:eastAsiaTheme="minorEastAsia" w:hint="eastAsia"/>
                <w:lang w:eastAsia="ko-KR"/>
              </w:rPr>
              <w:t>T</w:t>
            </w:r>
            <w:r>
              <w:rPr>
                <w:rFonts w:eastAsiaTheme="minorEastAsia"/>
                <w:lang w:eastAsia="ko-KR"/>
              </w:rPr>
              <w:t>h</w:t>
            </w:r>
            <w:r>
              <w:rPr>
                <w:rFonts w:eastAsiaTheme="minorEastAsia" w:hint="eastAsia"/>
                <w:lang w:eastAsia="ko-KR"/>
              </w:rPr>
              <w:t>e system shall support the presentation and playback of different media types.</w:t>
            </w:r>
          </w:p>
          <w:p w:rsidR="00776716" w:rsidRPr="002A4290"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i/>
                <w:lang w:eastAsia="ko-KR"/>
              </w:rPr>
            </w:pPr>
            <w:r w:rsidRPr="002A4290">
              <w:rPr>
                <w:rFonts w:eastAsiaTheme="minorEastAsia"/>
                <w:i/>
                <w:lang w:eastAsia="ko-KR"/>
              </w:rPr>
              <w:t>Note: Media types may include,2D video, spherical video, point cloud and various audio media data</w:t>
            </w:r>
          </w:p>
          <w:p w:rsidR="00776716" w:rsidRPr="001471CD"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eastAsia="ko-KR"/>
              </w:rPr>
            </w:pPr>
            <w:r>
              <w:rPr>
                <w:rFonts w:eastAsiaTheme="minorEastAsia" w:hint="eastAsia"/>
                <w:lang w:eastAsia="ko-KR"/>
              </w:rPr>
              <w:t>The system shall support the processing and storage</w:t>
            </w:r>
            <w:r>
              <w:rPr>
                <w:rFonts w:eastAsiaTheme="minorEastAsia"/>
                <w:lang w:eastAsia="ko-KR"/>
              </w:rPr>
              <w:t>, presentation</w:t>
            </w:r>
            <w:r>
              <w:rPr>
                <w:rFonts w:eastAsiaTheme="minorEastAsia" w:hint="eastAsia"/>
                <w:lang w:eastAsia="ko-KR"/>
              </w:rPr>
              <w:t xml:space="preserve"> of multiple different media types such that they </w:t>
            </w:r>
            <w:r w:rsidRPr="001471CD">
              <w:rPr>
                <w:rFonts w:eastAsiaTheme="minorEastAsia" w:hint="eastAsia"/>
                <w:lang w:eastAsia="ko-KR"/>
              </w:rPr>
              <w:t xml:space="preserve">are </w:t>
            </w:r>
            <w:r w:rsidRPr="001471CD">
              <w:rPr>
                <w:rFonts w:eastAsiaTheme="minorEastAsia"/>
                <w:lang w:eastAsia="ko-KR"/>
              </w:rPr>
              <w:t>synchronized</w:t>
            </w:r>
            <w:r w:rsidRPr="001471CD">
              <w:rPr>
                <w:rFonts w:eastAsiaTheme="minorEastAsia" w:hint="eastAsia"/>
                <w:lang w:eastAsia="ko-KR"/>
              </w:rPr>
              <w:t xml:space="preserve"> both spatially and temporally for simultaneous rendering, more specifically a </w:t>
            </w:r>
            <w:r>
              <w:rPr>
                <w:rFonts w:eastAsiaTheme="minorEastAsia"/>
                <w:lang w:eastAsia="ko-KR"/>
              </w:rPr>
              <w:t xml:space="preserve">2D </w:t>
            </w:r>
            <w:r w:rsidRPr="001471CD">
              <w:rPr>
                <w:rFonts w:eastAsiaTheme="minorEastAsia" w:hint="eastAsia"/>
                <w:lang w:eastAsia="ko-KR"/>
              </w:rPr>
              <w:t xml:space="preserve">background video surrounding a point cloud </w:t>
            </w:r>
            <w:r>
              <w:rPr>
                <w:rFonts w:eastAsiaTheme="minorEastAsia"/>
                <w:lang w:eastAsia="ko-KR"/>
              </w:rPr>
              <w:t>object</w:t>
            </w:r>
            <w:r w:rsidRPr="001471CD">
              <w:rPr>
                <w:rFonts w:eastAsiaTheme="minorEastAsia" w:hint="eastAsia"/>
                <w:lang w:eastAsia="ko-KR"/>
              </w:rPr>
              <w:t>.</w:t>
            </w:r>
          </w:p>
          <w:p w:rsidR="00776716" w:rsidRPr="00244300"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eastAsia="ko-KR"/>
              </w:rPr>
            </w:pPr>
            <w:r w:rsidRPr="001471CD">
              <w:rPr>
                <w:rFonts w:eastAsiaTheme="minorEastAsia" w:hint="eastAsia"/>
                <w:lang w:eastAsia="ko-KR"/>
              </w:rPr>
              <w:t>The system shall support low-delay delivery and rendering of the above media types</w:t>
            </w:r>
            <w:r>
              <w:rPr>
                <w:rFonts w:eastAsiaTheme="minorEastAsia" w:hint="eastAsia"/>
                <w:lang w:eastAsia="ko-KR"/>
              </w:rPr>
              <w:t xml:space="preserve"> for 6DoF contents</w:t>
            </w:r>
            <w:r>
              <w:rPr>
                <w:rFonts w:eastAsiaTheme="minorEastAsia" w:hint="eastAsia"/>
                <w:strike/>
                <w:lang w:eastAsia="ko-KR"/>
              </w:rPr>
              <w:t>.</w:t>
            </w:r>
          </w:p>
          <w:p w:rsidR="00776716"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eastAsia="ko-KR"/>
              </w:rPr>
            </w:pPr>
            <w:r>
              <w:rPr>
                <w:rFonts w:eastAsiaTheme="minorEastAsia" w:hint="eastAsia"/>
                <w:lang w:eastAsia="ko-KR"/>
              </w:rPr>
              <w:t xml:space="preserve">The system shall support metadata which allows natural and smooth switching between real </w:t>
            </w:r>
            <w:proofErr w:type="gramStart"/>
            <w:r>
              <w:rPr>
                <w:rFonts w:eastAsiaTheme="minorEastAsia" w:hint="eastAsia"/>
                <w:lang w:eastAsia="ko-KR"/>
              </w:rPr>
              <w:t>camera</w:t>
            </w:r>
            <w:proofErr w:type="gramEnd"/>
            <w:r>
              <w:rPr>
                <w:rFonts w:eastAsiaTheme="minorEastAsia" w:hint="eastAsia"/>
                <w:lang w:eastAsia="ko-KR"/>
              </w:rPr>
              <w:t xml:space="preserve"> captured views and other virtually processed camera views within the point cloud scene.</w:t>
            </w:r>
          </w:p>
          <w:p w:rsidR="00776716"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eastAsia="ko-KR"/>
              </w:rPr>
            </w:pPr>
            <w:r>
              <w:rPr>
                <w:rFonts w:eastAsiaTheme="minorEastAsia" w:hint="eastAsia"/>
                <w:lang w:eastAsia="ko-KR"/>
              </w:rPr>
              <w:t>The system shall support the partial delivery and rendering of content media depending on the user selected location and view within the point cloud scene.</w:t>
            </w:r>
          </w:p>
          <w:p w:rsidR="00776716" w:rsidRPr="009438A4"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eastAsia="ko-KR"/>
              </w:rPr>
            </w:pPr>
            <w:r>
              <w:rPr>
                <w:rFonts w:eastAsiaTheme="minorEastAsia" w:hint="eastAsia"/>
                <w:lang w:eastAsia="ko-KR"/>
              </w:rPr>
              <w:t>The system shall support level of density adaptation of point cloud media depending on the user selected view location and end-to-end system capabilities.</w:t>
            </w:r>
          </w:p>
          <w:p w:rsidR="00776716" w:rsidRPr="001471CD"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eastAsia="ko-KR"/>
              </w:rPr>
            </w:pPr>
            <w:r w:rsidRPr="001471CD">
              <w:rPr>
                <w:rFonts w:eastAsiaTheme="minorEastAsia" w:hint="eastAsia"/>
                <w:lang w:eastAsia="ko-KR"/>
              </w:rPr>
              <w:t xml:space="preserve">The system may support the processing of </w:t>
            </w:r>
            <w:proofErr w:type="spellStart"/>
            <w:r w:rsidRPr="001471CD">
              <w:rPr>
                <w:rFonts w:eastAsiaTheme="minorEastAsia" w:hint="eastAsia"/>
                <w:lang w:eastAsia="ko-KR"/>
              </w:rPr>
              <w:t>multicamera</w:t>
            </w:r>
            <w:proofErr w:type="spellEnd"/>
            <w:r w:rsidRPr="001471CD">
              <w:rPr>
                <w:rFonts w:eastAsiaTheme="minorEastAsia" w:hint="eastAsia"/>
                <w:lang w:eastAsia="ko-KR"/>
              </w:rPr>
              <w:t xml:space="preserve"> media data to create the point cloud </w:t>
            </w:r>
            <w:r>
              <w:rPr>
                <w:rFonts w:eastAsiaTheme="minorEastAsia" w:hint="eastAsia"/>
                <w:lang w:eastAsia="ko-KR"/>
              </w:rPr>
              <w:t>scene</w:t>
            </w:r>
            <w:r w:rsidRPr="001471CD">
              <w:rPr>
                <w:rFonts w:eastAsiaTheme="minorEastAsia" w:hint="eastAsia"/>
                <w:lang w:eastAsia="ko-KR"/>
              </w:rPr>
              <w:t>.</w:t>
            </w:r>
          </w:p>
          <w:p w:rsidR="00776716" w:rsidRPr="00BD7B29" w:rsidRDefault="00776716" w:rsidP="002A4290">
            <w:pPr>
              <w:pStyle w:val="NormalWeb"/>
              <w:spacing w:after="0"/>
              <w:rPr>
                <w:sz w:val="20"/>
                <w:szCs w:val="20"/>
                <w:lang w:eastAsia="ko-KR"/>
              </w:rPr>
            </w:pPr>
          </w:p>
        </w:tc>
      </w:tr>
    </w:tbl>
    <w:p w:rsidR="00776716" w:rsidRPr="00776716" w:rsidRDefault="00776716" w:rsidP="00776716">
      <w:pPr>
        <w:rPr>
          <w:rFonts w:eastAsiaTheme="minorEastAsia"/>
          <w:lang w:eastAsia="ko-KR"/>
        </w:rPr>
      </w:pPr>
    </w:p>
    <w:p w:rsidR="00776716" w:rsidRPr="00776716" w:rsidRDefault="00776716" w:rsidP="00776716">
      <w:pPr>
        <w:rPr>
          <w:rFonts w:eastAsiaTheme="minorEastAsia"/>
          <w:lang w:val="en-US" w:eastAsia="ko-KR"/>
        </w:rPr>
      </w:pPr>
    </w:p>
    <w:tbl>
      <w:tblPr>
        <w:tblW w:w="0" w:type="auto"/>
        <w:tblCellMar>
          <w:top w:w="15" w:type="dxa"/>
          <w:left w:w="15" w:type="dxa"/>
          <w:bottom w:w="15" w:type="dxa"/>
          <w:right w:w="15" w:type="dxa"/>
        </w:tblCellMar>
        <w:tblLook w:val="04A0" w:firstRow="1" w:lastRow="0" w:firstColumn="1" w:lastColumn="0" w:noHBand="0" w:noVBand="1"/>
      </w:tblPr>
      <w:tblGrid>
        <w:gridCol w:w="9570"/>
      </w:tblGrid>
      <w:tr w:rsidR="00776716"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776716" w:rsidRPr="001427CD" w:rsidRDefault="00776716" w:rsidP="00776716">
            <w:pPr>
              <w:pStyle w:val="Heading2"/>
            </w:pPr>
            <w:r>
              <w:lastRenderedPageBreak/>
              <w:t xml:space="preserve">Scene and </w:t>
            </w:r>
            <w:r w:rsidRPr="00776716">
              <w:rPr>
                <w:lang w:val="en-US"/>
              </w:rPr>
              <w:t>object</w:t>
            </w:r>
            <w:r>
              <w:t xml:space="preserve"> feature based 6DoF </w:t>
            </w:r>
            <w:r>
              <w:rPr>
                <w:rFonts w:eastAsiaTheme="minorEastAsia" w:hint="eastAsia"/>
                <w:lang w:eastAsia="ko-KR"/>
              </w:rPr>
              <w:t>media</w:t>
            </w:r>
            <w:r>
              <w:t xml:space="preserve"> change</w:t>
            </w:r>
          </w:p>
        </w:tc>
      </w:tr>
      <w:tr w:rsidR="00776716"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776716" w:rsidRDefault="00776716" w:rsidP="002A4290">
            <w:pPr>
              <w:pStyle w:val="NormalWeb"/>
              <w:rPr>
                <w:sz w:val="20"/>
                <w:szCs w:val="20"/>
                <w:lang w:eastAsia="ko-KR"/>
              </w:rPr>
            </w:pPr>
            <w:r>
              <w:rPr>
                <w:rFonts w:hint="eastAsia"/>
                <w:sz w:val="20"/>
                <w:szCs w:val="20"/>
                <w:lang w:eastAsia="ko-KR"/>
              </w:rPr>
              <w:t>A user is watching a sports match produced in 6DoF on a mobile device which is capable of rendering 6DoF media content, but is only available to capture 2D media by its camera module.</w:t>
            </w:r>
          </w:p>
          <w:p w:rsidR="00776716" w:rsidRDefault="00776716" w:rsidP="002A4290">
            <w:pPr>
              <w:pStyle w:val="NormalWeb"/>
              <w:rPr>
                <w:sz w:val="20"/>
                <w:szCs w:val="20"/>
                <w:lang w:eastAsia="ko-KR"/>
              </w:rPr>
            </w:pPr>
            <w:r>
              <w:rPr>
                <w:rFonts w:hint="eastAsia"/>
                <w:sz w:val="20"/>
                <w:szCs w:val="20"/>
                <w:lang w:eastAsia="ko-KR"/>
              </w:rPr>
              <w:t xml:space="preserve">In the middle of the match, </w:t>
            </w:r>
            <w:r w:rsidRPr="004237A4">
              <w:rPr>
                <w:sz w:val="20"/>
                <w:szCs w:val="20"/>
                <w:lang w:eastAsia="ko-KR"/>
              </w:rPr>
              <w:t xml:space="preserve">there </w:t>
            </w:r>
            <w:r>
              <w:rPr>
                <w:rFonts w:hint="eastAsia"/>
                <w:sz w:val="20"/>
                <w:szCs w:val="20"/>
                <w:lang w:eastAsia="ko-KR"/>
              </w:rPr>
              <w:t>are</w:t>
            </w:r>
            <w:r w:rsidRPr="004237A4">
              <w:rPr>
                <w:sz w:val="20"/>
                <w:szCs w:val="20"/>
                <w:lang w:eastAsia="ko-KR"/>
              </w:rPr>
              <w:t xml:space="preserve"> some moments to replay the important shots of a player. When the player is zoomed in and the camera moves along the player, changing the player’s face to the user’s face can be provided as an entertainment </w:t>
            </w:r>
            <w:r>
              <w:rPr>
                <w:rFonts w:hint="eastAsia"/>
                <w:sz w:val="20"/>
                <w:szCs w:val="20"/>
                <w:lang w:eastAsia="ko-KR"/>
              </w:rPr>
              <w:t>purpose.</w:t>
            </w:r>
          </w:p>
          <w:p w:rsidR="00776716" w:rsidRDefault="00776716" w:rsidP="002A4290">
            <w:pPr>
              <w:pStyle w:val="NormalWeb"/>
              <w:rPr>
                <w:sz w:val="20"/>
                <w:szCs w:val="20"/>
                <w:lang w:eastAsia="ko-KR"/>
              </w:rPr>
            </w:pPr>
            <w:r>
              <w:rPr>
                <w:sz w:val="20"/>
                <w:szCs w:val="20"/>
                <w:lang w:eastAsia="ko-KR"/>
              </w:rPr>
              <w:t>F</w:t>
            </w:r>
            <w:r>
              <w:rPr>
                <w:rFonts w:hint="eastAsia"/>
                <w:sz w:val="20"/>
                <w:szCs w:val="20"/>
                <w:lang w:eastAsia="ko-KR"/>
              </w:rPr>
              <w:t>or example, the player</w:t>
            </w:r>
            <w:r>
              <w:rPr>
                <w:sz w:val="20"/>
                <w:szCs w:val="20"/>
                <w:lang w:eastAsia="ko-KR"/>
              </w:rPr>
              <w:t>’</w:t>
            </w:r>
            <w:r>
              <w:rPr>
                <w:rFonts w:hint="eastAsia"/>
                <w:sz w:val="20"/>
                <w:szCs w:val="20"/>
                <w:lang w:eastAsia="ko-KR"/>
              </w:rPr>
              <w:t>s crying face can be replaced by user</w:t>
            </w:r>
            <w:r>
              <w:rPr>
                <w:sz w:val="20"/>
                <w:szCs w:val="20"/>
                <w:lang w:eastAsia="ko-KR"/>
              </w:rPr>
              <w:t>’</w:t>
            </w:r>
            <w:r>
              <w:rPr>
                <w:rFonts w:hint="eastAsia"/>
                <w:sz w:val="20"/>
                <w:szCs w:val="20"/>
                <w:lang w:eastAsia="ko-KR"/>
              </w:rPr>
              <w:t>s face which is transformed from the 2D image or short video taken by the camera installed in user</w:t>
            </w:r>
            <w:r>
              <w:rPr>
                <w:sz w:val="20"/>
                <w:szCs w:val="20"/>
                <w:lang w:eastAsia="ko-KR"/>
              </w:rPr>
              <w:t>’</w:t>
            </w:r>
            <w:r>
              <w:rPr>
                <w:rFonts w:hint="eastAsia"/>
                <w:sz w:val="20"/>
                <w:szCs w:val="20"/>
                <w:lang w:eastAsia="ko-KR"/>
              </w:rPr>
              <w:t xml:space="preserve">s mobile device. </w:t>
            </w:r>
          </w:p>
          <w:p w:rsidR="00776716" w:rsidRPr="00237D34" w:rsidRDefault="00776716" w:rsidP="002A4290">
            <w:pPr>
              <w:pStyle w:val="NormalWeb"/>
              <w:rPr>
                <w:sz w:val="20"/>
                <w:szCs w:val="20"/>
                <w:lang w:eastAsia="ko-KR"/>
              </w:rPr>
            </w:pPr>
            <w:r>
              <w:rPr>
                <w:rFonts w:hint="eastAsia"/>
                <w:sz w:val="20"/>
                <w:szCs w:val="20"/>
                <w:lang w:eastAsia="ko-KR"/>
              </w:rPr>
              <w:t>Regardless the expression of user</w:t>
            </w:r>
            <w:r>
              <w:rPr>
                <w:sz w:val="20"/>
                <w:szCs w:val="20"/>
                <w:lang w:eastAsia="ko-KR"/>
              </w:rPr>
              <w:t>’</w:t>
            </w:r>
            <w:r>
              <w:rPr>
                <w:rFonts w:hint="eastAsia"/>
                <w:sz w:val="20"/>
                <w:szCs w:val="20"/>
                <w:lang w:eastAsia="ko-KR"/>
              </w:rPr>
              <w:t xml:space="preserve">s face or skin colors and textures, and regardless  the lower </w:t>
            </w:r>
            <w:proofErr w:type="spellStart"/>
            <w:r>
              <w:rPr>
                <w:rFonts w:hint="eastAsia"/>
                <w:sz w:val="20"/>
                <w:szCs w:val="20"/>
                <w:lang w:eastAsia="ko-KR"/>
              </w:rPr>
              <w:t>DoF</w:t>
            </w:r>
            <w:proofErr w:type="spellEnd"/>
            <w:r>
              <w:rPr>
                <w:rFonts w:hint="eastAsia"/>
                <w:sz w:val="20"/>
                <w:szCs w:val="20"/>
                <w:lang w:eastAsia="ko-KR"/>
              </w:rPr>
              <w:t xml:space="preserve"> of user</w:t>
            </w:r>
            <w:r>
              <w:rPr>
                <w:sz w:val="20"/>
                <w:szCs w:val="20"/>
                <w:lang w:eastAsia="ko-KR"/>
              </w:rPr>
              <w:t>’</w:t>
            </w:r>
            <w:r>
              <w:rPr>
                <w:rFonts w:hint="eastAsia"/>
                <w:sz w:val="20"/>
                <w:szCs w:val="20"/>
                <w:lang w:eastAsia="ko-KR"/>
              </w:rPr>
              <w:t>s face data, the user</w:t>
            </w:r>
            <w:r>
              <w:rPr>
                <w:sz w:val="20"/>
                <w:szCs w:val="20"/>
                <w:lang w:eastAsia="ko-KR"/>
              </w:rPr>
              <w:t>’</w:t>
            </w:r>
            <w:r>
              <w:rPr>
                <w:rFonts w:hint="eastAsia"/>
                <w:sz w:val="20"/>
                <w:szCs w:val="20"/>
                <w:lang w:eastAsia="ko-KR"/>
              </w:rPr>
              <w:t>s face is naturally absorbed into the 6DoF player</w:t>
            </w:r>
            <w:r>
              <w:rPr>
                <w:sz w:val="20"/>
                <w:szCs w:val="20"/>
                <w:lang w:eastAsia="ko-KR"/>
              </w:rPr>
              <w:t>’</w:t>
            </w:r>
            <w:r>
              <w:rPr>
                <w:rFonts w:hint="eastAsia"/>
                <w:sz w:val="20"/>
                <w:szCs w:val="20"/>
                <w:lang w:eastAsia="ko-KR"/>
              </w:rPr>
              <w:t>s face so that user</w:t>
            </w:r>
            <w:r>
              <w:rPr>
                <w:sz w:val="20"/>
                <w:szCs w:val="20"/>
                <w:lang w:eastAsia="ko-KR"/>
              </w:rPr>
              <w:t>’</w:t>
            </w:r>
            <w:r>
              <w:rPr>
                <w:rFonts w:hint="eastAsia"/>
                <w:sz w:val="20"/>
                <w:szCs w:val="20"/>
                <w:lang w:eastAsia="ko-KR"/>
              </w:rPr>
              <w:t xml:space="preserve">s crying face is shown </w:t>
            </w:r>
            <w:r>
              <w:rPr>
                <w:sz w:val="20"/>
                <w:szCs w:val="20"/>
                <w:lang w:eastAsia="ko-KR"/>
              </w:rPr>
              <w:t>with</w:t>
            </w:r>
            <w:r>
              <w:rPr>
                <w:rFonts w:hint="eastAsia"/>
                <w:sz w:val="20"/>
                <w:szCs w:val="20"/>
                <w:lang w:eastAsia="ko-KR"/>
              </w:rPr>
              <w:t xml:space="preserve"> the player</w:t>
            </w:r>
            <w:r>
              <w:rPr>
                <w:sz w:val="20"/>
                <w:szCs w:val="20"/>
                <w:lang w:eastAsia="ko-KR"/>
              </w:rPr>
              <w:t>’</w:t>
            </w:r>
            <w:r>
              <w:rPr>
                <w:rFonts w:hint="eastAsia"/>
                <w:sz w:val="20"/>
                <w:szCs w:val="20"/>
                <w:lang w:eastAsia="ko-KR"/>
              </w:rPr>
              <w:t>s body.</w:t>
            </w:r>
          </w:p>
        </w:tc>
      </w:tr>
      <w:tr w:rsidR="00776716"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776716" w:rsidRPr="00B42BDA" w:rsidRDefault="00776716" w:rsidP="002A4290">
            <w:pPr>
              <w:pStyle w:val="NormalWeb"/>
              <w:spacing w:after="0"/>
              <w:rPr>
                <w:sz w:val="20"/>
                <w:szCs w:val="20"/>
              </w:rPr>
            </w:pPr>
            <w:r w:rsidRPr="00B42BDA">
              <w:rPr>
                <w:b/>
                <w:bCs/>
                <w:color w:val="000000"/>
                <w:sz w:val="20"/>
                <w:szCs w:val="20"/>
              </w:rPr>
              <w:t>Overlap with other use cases</w:t>
            </w:r>
          </w:p>
        </w:tc>
      </w:tr>
      <w:tr w:rsidR="00776716"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776716" w:rsidRPr="00B42BDA" w:rsidRDefault="00776716" w:rsidP="002A4290">
            <w:pPr>
              <w:pStyle w:val="NormalWeb"/>
              <w:spacing w:after="0"/>
              <w:rPr>
                <w:sz w:val="20"/>
                <w:szCs w:val="20"/>
              </w:rPr>
            </w:pPr>
          </w:p>
        </w:tc>
      </w:tr>
      <w:tr w:rsidR="00776716"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776716" w:rsidRPr="00BD7B29" w:rsidRDefault="00776716" w:rsidP="002A4290">
            <w:pPr>
              <w:pStyle w:val="NormalWeb"/>
              <w:spacing w:after="0"/>
              <w:rPr>
                <w:sz w:val="20"/>
                <w:szCs w:val="20"/>
                <w:lang w:eastAsia="ko-KR"/>
              </w:rPr>
            </w:pPr>
            <w:r w:rsidRPr="00B42BDA">
              <w:rPr>
                <w:b/>
                <w:bCs/>
                <w:color w:val="000000"/>
                <w:sz w:val="20"/>
                <w:szCs w:val="20"/>
              </w:rPr>
              <w:t xml:space="preserve">Target Phase (1a, 1b, 2) : </w:t>
            </w:r>
            <w:r w:rsidRPr="00B42BDA">
              <w:rPr>
                <w:color w:val="000000"/>
                <w:sz w:val="20"/>
                <w:szCs w:val="20"/>
              </w:rPr>
              <w:t xml:space="preserve">Phase </w:t>
            </w:r>
            <w:r>
              <w:rPr>
                <w:rFonts w:hint="eastAsia"/>
                <w:color w:val="000000"/>
                <w:sz w:val="20"/>
                <w:szCs w:val="20"/>
                <w:lang w:eastAsia="ko-KR"/>
              </w:rPr>
              <w:t>2</w:t>
            </w:r>
          </w:p>
        </w:tc>
      </w:tr>
      <w:tr w:rsidR="00776716"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776716" w:rsidRPr="00B42BDA" w:rsidRDefault="00776716" w:rsidP="002A4290">
            <w:pPr>
              <w:pStyle w:val="NormalWeb"/>
              <w:spacing w:after="0"/>
              <w:rPr>
                <w:sz w:val="20"/>
                <w:szCs w:val="20"/>
              </w:rPr>
            </w:pPr>
            <w:r w:rsidRPr="00B42BDA">
              <w:rPr>
                <w:b/>
                <w:bCs/>
                <w:color w:val="000000"/>
                <w:sz w:val="20"/>
                <w:szCs w:val="20"/>
              </w:rPr>
              <w:t>Required  features</w:t>
            </w:r>
          </w:p>
        </w:tc>
      </w:tr>
      <w:tr w:rsidR="00776716"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776716" w:rsidRPr="00BD7B29" w:rsidRDefault="00776716" w:rsidP="002A4290">
            <w:pPr>
              <w:pStyle w:val="NormalWeb"/>
              <w:spacing w:after="0"/>
              <w:rPr>
                <w:sz w:val="20"/>
                <w:szCs w:val="20"/>
                <w:lang w:eastAsia="ko-KR"/>
              </w:rPr>
            </w:pPr>
          </w:p>
        </w:tc>
      </w:tr>
      <w:tr w:rsidR="00776716"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776716" w:rsidRPr="00B42BDA" w:rsidRDefault="00776716" w:rsidP="002A4290">
            <w:pPr>
              <w:pStyle w:val="NormalWeb"/>
              <w:spacing w:after="0"/>
              <w:rPr>
                <w:sz w:val="20"/>
                <w:szCs w:val="20"/>
              </w:rPr>
            </w:pPr>
            <w:r w:rsidRPr="00B42BDA">
              <w:rPr>
                <w:b/>
                <w:bCs/>
                <w:color w:val="000000"/>
                <w:sz w:val="20"/>
                <w:szCs w:val="20"/>
              </w:rPr>
              <w:t>Identified Gaps and Optimization Potentials</w:t>
            </w:r>
          </w:p>
        </w:tc>
      </w:tr>
      <w:tr w:rsidR="00776716"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776716" w:rsidRPr="00B42BDA" w:rsidRDefault="00776716" w:rsidP="002A4290">
            <w:pPr>
              <w:pStyle w:val="NormalWeb"/>
              <w:spacing w:after="0"/>
              <w:rPr>
                <w:sz w:val="20"/>
                <w:szCs w:val="20"/>
              </w:rPr>
            </w:pPr>
            <w:r w:rsidRPr="00B42BDA">
              <w:rPr>
                <w:b/>
                <w:bCs/>
                <w:color w:val="000000"/>
                <w:sz w:val="20"/>
                <w:szCs w:val="20"/>
              </w:rPr>
              <w:t>Potential Requirements and Specifications</w:t>
            </w:r>
          </w:p>
        </w:tc>
      </w:tr>
      <w:tr w:rsidR="00776716" w:rsidRPr="00B42BDA" w:rsidTr="002A4290">
        <w:trPr>
          <w:trHeight w:val="303"/>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776716" w:rsidRDefault="00776716" w:rsidP="002A4290">
            <w:pPr>
              <w:rPr>
                <w:rFonts w:eastAsiaTheme="minorEastAsia"/>
                <w:lang w:eastAsia="ko-KR"/>
              </w:rPr>
            </w:pPr>
            <w:r>
              <w:rPr>
                <w:rFonts w:eastAsiaTheme="minorEastAsia" w:hint="eastAsia"/>
                <w:lang w:val="en-GB" w:eastAsia="ko-KR"/>
              </w:rPr>
              <w:t xml:space="preserve">The MPEG-I 6DoF system may provide </w:t>
            </w:r>
            <w:r>
              <w:rPr>
                <w:rFonts w:eastAsiaTheme="minorEastAsia"/>
                <w:lang w:val="en-GB" w:eastAsia="ko-KR"/>
              </w:rPr>
              <w:t>functionalities</w:t>
            </w:r>
            <w:r>
              <w:rPr>
                <w:rFonts w:eastAsiaTheme="minorEastAsia" w:hint="eastAsia"/>
                <w:lang w:val="en-GB" w:eastAsia="ko-KR"/>
              </w:rPr>
              <w:t xml:space="preserve"> to support this use case through the following key requirements</w:t>
            </w:r>
            <w:r>
              <w:rPr>
                <w:rFonts w:eastAsiaTheme="minorEastAsia" w:hint="eastAsia"/>
                <w:lang w:eastAsia="ko-KR"/>
              </w:rPr>
              <w:t>:</w:t>
            </w:r>
          </w:p>
          <w:p w:rsidR="00776716"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eastAsia="ko-KR"/>
              </w:rPr>
            </w:pPr>
            <w:r>
              <w:rPr>
                <w:rFonts w:eastAsiaTheme="minorEastAsia" w:hint="eastAsia"/>
                <w:lang w:eastAsia="ko-KR"/>
              </w:rPr>
              <w:t>The system sh</w:t>
            </w:r>
            <w:r>
              <w:rPr>
                <w:rFonts w:eastAsiaTheme="minorEastAsia"/>
                <w:lang w:eastAsia="ko-KR"/>
              </w:rPr>
              <w:t>all</w:t>
            </w:r>
            <w:r>
              <w:rPr>
                <w:rFonts w:eastAsiaTheme="minorEastAsia" w:hint="eastAsia"/>
                <w:lang w:eastAsia="ko-KR"/>
              </w:rPr>
              <w:t xml:space="preserve"> support metadata which includes information describing objects and object features within a scene.</w:t>
            </w:r>
          </w:p>
          <w:p w:rsidR="00776716"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eastAsia="ko-KR"/>
              </w:rPr>
            </w:pPr>
            <w:r>
              <w:rPr>
                <w:rFonts w:eastAsiaTheme="minorEastAsia" w:hint="eastAsia"/>
                <w:lang w:eastAsia="ko-KR"/>
              </w:rPr>
              <w:t>The system sh</w:t>
            </w:r>
            <w:r>
              <w:rPr>
                <w:rFonts w:eastAsiaTheme="minorEastAsia"/>
                <w:lang w:eastAsia="ko-KR"/>
              </w:rPr>
              <w:t>all</w:t>
            </w:r>
            <w:r>
              <w:rPr>
                <w:rFonts w:eastAsiaTheme="minorEastAsia" w:hint="eastAsia"/>
                <w:lang w:eastAsia="ko-KR"/>
              </w:rPr>
              <w:t xml:space="preserve"> support </w:t>
            </w:r>
            <w:r>
              <w:rPr>
                <w:rFonts w:eastAsiaTheme="minorEastAsia"/>
                <w:lang w:eastAsia="ko-KR"/>
              </w:rPr>
              <w:t>metadata</w:t>
            </w:r>
            <w:r>
              <w:rPr>
                <w:rFonts w:eastAsiaTheme="minorEastAsia" w:hint="eastAsia"/>
                <w:lang w:eastAsia="ko-KR"/>
              </w:rPr>
              <w:t xml:space="preserve"> for processing of object features, namely preserving and replacing features for objects in a scene.</w:t>
            </w:r>
          </w:p>
          <w:p w:rsidR="00776716"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eastAsia="ko-KR"/>
              </w:rPr>
            </w:pPr>
            <w:r>
              <w:rPr>
                <w:rFonts w:eastAsiaTheme="minorEastAsia" w:hint="eastAsia"/>
                <w:lang w:eastAsia="ko-KR"/>
              </w:rPr>
              <w:t>The system sh</w:t>
            </w:r>
            <w:r>
              <w:rPr>
                <w:rFonts w:eastAsiaTheme="minorEastAsia"/>
                <w:lang w:eastAsia="ko-KR"/>
              </w:rPr>
              <w:t>all</w:t>
            </w:r>
            <w:r>
              <w:rPr>
                <w:rFonts w:eastAsiaTheme="minorEastAsia" w:hint="eastAsia"/>
                <w:lang w:eastAsia="ko-KR"/>
              </w:rPr>
              <w:t xml:space="preserve"> support </w:t>
            </w:r>
            <w:r>
              <w:rPr>
                <w:rFonts w:eastAsiaTheme="minorEastAsia"/>
                <w:lang w:eastAsia="ko-KR"/>
              </w:rPr>
              <w:t>construct</w:t>
            </w:r>
            <w:r>
              <w:rPr>
                <w:rFonts w:eastAsiaTheme="minorEastAsia" w:hint="eastAsia"/>
                <w:lang w:eastAsia="ko-KR"/>
              </w:rPr>
              <w:t>ion of</w:t>
            </w:r>
            <w:r>
              <w:rPr>
                <w:rFonts w:eastAsiaTheme="minorEastAsia"/>
                <w:lang w:eastAsia="ko-KR"/>
              </w:rPr>
              <w:t xml:space="preserve"> 6DoF media data from lower degree of freedom media data.</w:t>
            </w:r>
          </w:p>
          <w:p w:rsidR="00776716"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eastAsia="ko-KR"/>
              </w:rPr>
            </w:pPr>
            <w:r>
              <w:rPr>
                <w:rFonts w:eastAsiaTheme="minorEastAsia" w:hint="eastAsia"/>
                <w:lang w:eastAsia="ko-KR"/>
              </w:rPr>
              <w:t>The system sh</w:t>
            </w:r>
            <w:r>
              <w:rPr>
                <w:rFonts w:eastAsiaTheme="minorEastAsia"/>
                <w:lang w:eastAsia="ko-KR"/>
              </w:rPr>
              <w:t>all</w:t>
            </w:r>
            <w:r>
              <w:rPr>
                <w:rFonts w:eastAsiaTheme="minorEastAsia" w:hint="eastAsia"/>
                <w:lang w:eastAsia="ko-KR"/>
              </w:rPr>
              <w:t xml:space="preserve"> support low delay processing of object feature analysis.</w:t>
            </w:r>
          </w:p>
          <w:p w:rsidR="00776716" w:rsidRPr="004A2C20" w:rsidRDefault="00776716" w:rsidP="00776716">
            <w:pPr>
              <w:pStyle w:val="ListParagraph"/>
              <w:numPr>
                <w:ilvl w:val="0"/>
                <w:numId w:val="4"/>
              </w:numPr>
              <w:tabs>
                <w:tab w:val="clear" w:pos="792"/>
                <w:tab w:val="clear" w:pos="1195"/>
                <w:tab w:val="clear" w:pos="1584"/>
                <w:tab w:val="clear" w:pos="1987"/>
                <w:tab w:val="clear" w:pos="4853"/>
                <w:tab w:val="clear" w:pos="9691"/>
              </w:tabs>
              <w:spacing w:before="0"/>
              <w:rPr>
                <w:rFonts w:eastAsiaTheme="minorEastAsia"/>
                <w:lang w:eastAsia="ko-KR"/>
              </w:rPr>
            </w:pPr>
            <w:r>
              <w:rPr>
                <w:rFonts w:eastAsiaTheme="minorEastAsia" w:hint="eastAsia"/>
                <w:lang w:eastAsia="ko-KR"/>
              </w:rPr>
              <w:t>The system sh</w:t>
            </w:r>
            <w:r>
              <w:rPr>
                <w:rFonts w:eastAsiaTheme="minorEastAsia"/>
                <w:lang w:eastAsia="ko-KR"/>
              </w:rPr>
              <w:t>all</w:t>
            </w:r>
            <w:r>
              <w:rPr>
                <w:rFonts w:eastAsiaTheme="minorEastAsia" w:hint="eastAsia"/>
                <w:lang w:eastAsia="ko-KR"/>
              </w:rPr>
              <w:t xml:space="preserve"> support low delay processing and rendering of object features for a scene.</w:t>
            </w:r>
          </w:p>
          <w:p w:rsidR="00776716" w:rsidRPr="00BD7B29" w:rsidRDefault="00776716" w:rsidP="002A4290">
            <w:pPr>
              <w:pStyle w:val="NormalWeb"/>
              <w:spacing w:after="0"/>
              <w:rPr>
                <w:sz w:val="20"/>
                <w:szCs w:val="20"/>
                <w:lang w:eastAsia="ko-KR"/>
              </w:rPr>
            </w:pPr>
          </w:p>
        </w:tc>
      </w:tr>
    </w:tbl>
    <w:p w:rsidR="00776716" w:rsidRDefault="00776716" w:rsidP="00776716">
      <w:pPr>
        <w:rPr>
          <w:rFonts w:eastAsiaTheme="minorEastAsia"/>
          <w:lang w:eastAsia="ko-KR"/>
        </w:rPr>
      </w:pPr>
    </w:p>
    <w:tbl>
      <w:tblPr>
        <w:tblW w:w="0" w:type="auto"/>
        <w:tblCellMar>
          <w:top w:w="15" w:type="dxa"/>
          <w:left w:w="15" w:type="dxa"/>
          <w:bottom w:w="15" w:type="dxa"/>
          <w:right w:w="15" w:type="dxa"/>
        </w:tblCellMar>
        <w:tblLook w:val="04A0" w:firstRow="1" w:lastRow="0" w:firstColumn="1" w:lastColumn="0" w:noHBand="0" w:noVBand="1"/>
      </w:tblPr>
      <w:tblGrid>
        <w:gridCol w:w="9570"/>
      </w:tblGrid>
      <w:tr w:rsidR="00B62293" w:rsidRPr="00901EF1"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62293" w:rsidRPr="00901EF1" w:rsidRDefault="00B62293" w:rsidP="007D1351">
            <w:pPr>
              <w:pStyle w:val="Heading2"/>
              <w:rPr>
                <w:rFonts w:eastAsiaTheme="minorEastAsia"/>
                <w:lang w:eastAsia="ko-KR"/>
              </w:rPr>
            </w:pPr>
            <w:r w:rsidRPr="00901EF1">
              <w:rPr>
                <w:rFonts w:hint="eastAsia"/>
              </w:rPr>
              <w:t xml:space="preserve">Remote </w:t>
            </w:r>
            <w:r>
              <w:t>pre-</w:t>
            </w:r>
            <w:r w:rsidRPr="00901EF1">
              <w:rPr>
                <w:rFonts w:hint="eastAsia"/>
              </w:rPr>
              <w:t xml:space="preserve">rendering </w:t>
            </w:r>
            <w:r>
              <w:rPr>
                <w:rFonts w:eastAsiaTheme="minorEastAsia" w:hint="eastAsia"/>
                <w:lang w:eastAsia="ko-KR"/>
              </w:rPr>
              <w:t xml:space="preserve">for 6DoF contents </w:t>
            </w:r>
          </w:p>
        </w:tc>
      </w:tr>
      <w:tr w:rsidR="00B62293" w:rsidRPr="00901EF1"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62293" w:rsidRPr="00901EF1" w:rsidRDefault="00B62293" w:rsidP="002A4290">
            <w:pPr>
              <w:pStyle w:val="NormalWeb"/>
              <w:rPr>
                <w:color w:val="000000"/>
                <w:sz w:val="20"/>
                <w:szCs w:val="20"/>
              </w:rPr>
            </w:pPr>
            <w:r w:rsidRPr="00237D34">
              <w:rPr>
                <w:color w:val="000000"/>
                <w:sz w:val="20"/>
                <w:szCs w:val="20"/>
              </w:rPr>
              <w:t xml:space="preserve">This use case reflects the full immersive content experience which will be </w:t>
            </w:r>
            <w:r>
              <w:rPr>
                <w:color w:val="000000"/>
                <w:sz w:val="20"/>
                <w:szCs w:val="20"/>
              </w:rPr>
              <w:t>enabled</w:t>
            </w:r>
            <w:r w:rsidRPr="00237D34">
              <w:rPr>
                <w:color w:val="000000"/>
                <w:sz w:val="20"/>
                <w:szCs w:val="20"/>
              </w:rPr>
              <w:t xml:space="preserve"> through </w:t>
            </w:r>
            <w:r w:rsidRPr="00901EF1">
              <w:rPr>
                <w:rFonts w:hint="eastAsia"/>
                <w:color w:val="000000"/>
                <w:sz w:val="20"/>
                <w:szCs w:val="20"/>
              </w:rPr>
              <w:t>live</w:t>
            </w:r>
            <w:r w:rsidRPr="00237D34">
              <w:rPr>
                <w:color w:val="000000"/>
                <w:sz w:val="20"/>
                <w:szCs w:val="20"/>
              </w:rPr>
              <w:t xml:space="preserve"> captured content. </w:t>
            </w:r>
            <w:r w:rsidRPr="00736261">
              <w:rPr>
                <w:color w:val="000000"/>
                <w:sz w:val="20"/>
                <w:szCs w:val="20"/>
              </w:rPr>
              <w:t xml:space="preserve">When a live sports game, such as Super Bowl, is offered as 6DoF immersive content, a user would receive a 6DoF volumetric video and watch the game from a perspective of his </w:t>
            </w:r>
            <w:proofErr w:type="spellStart"/>
            <w:r w:rsidRPr="00736261">
              <w:rPr>
                <w:color w:val="000000"/>
                <w:sz w:val="20"/>
                <w:szCs w:val="20"/>
              </w:rPr>
              <w:t>favourite</w:t>
            </w:r>
            <w:proofErr w:type="spellEnd"/>
            <w:r w:rsidRPr="00736261">
              <w:rPr>
                <w:color w:val="000000"/>
                <w:sz w:val="20"/>
                <w:szCs w:val="20"/>
              </w:rPr>
              <w:t xml:space="preserve"> player in the game. In some cases such as a mobile terminal, content are sent to a remote renderer at the mobile edge clouds for pre-rendering according to a user’s selected viewport, the network conditions, and/or the device capabilities and delivered to a client terminal.</w:t>
            </w:r>
          </w:p>
          <w:p w:rsidR="00B62293" w:rsidRPr="00901EF1" w:rsidRDefault="00B62293" w:rsidP="002A4290">
            <w:pPr>
              <w:pStyle w:val="NormalWeb"/>
              <w:spacing w:after="0"/>
              <w:jc w:val="center"/>
              <w:rPr>
                <w:color w:val="000000"/>
                <w:sz w:val="20"/>
                <w:szCs w:val="20"/>
              </w:rPr>
            </w:pPr>
            <w:r w:rsidRPr="00736261">
              <w:rPr>
                <w:noProof/>
                <w:color w:val="000000"/>
                <w:sz w:val="20"/>
                <w:szCs w:val="20"/>
                <w:lang w:eastAsia="zh-CN"/>
              </w:rPr>
              <w:lastRenderedPageBreak/>
              <w:drawing>
                <wp:inline distT="0" distB="0" distL="0" distR="0" wp14:anchorId="4CC8F383" wp14:editId="5432B564">
                  <wp:extent cx="5102961" cy="1548334"/>
                  <wp:effectExtent l="0" t="0" r="2540" b="0"/>
                  <wp:docPr id="22" name="그림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10809" cy="1550715"/>
                          </a:xfrm>
                          <a:prstGeom prst="rect">
                            <a:avLst/>
                          </a:prstGeom>
                          <a:noFill/>
                        </pic:spPr>
                      </pic:pic>
                    </a:graphicData>
                  </a:graphic>
                </wp:inline>
              </w:drawing>
            </w:r>
          </w:p>
        </w:tc>
      </w:tr>
      <w:tr w:rsidR="00B62293"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62293" w:rsidRPr="00B42BDA" w:rsidRDefault="00B62293" w:rsidP="002A4290">
            <w:pPr>
              <w:pStyle w:val="NormalWeb"/>
              <w:spacing w:after="0"/>
              <w:rPr>
                <w:sz w:val="20"/>
                <w:szCs w:val="20"/>
              </w:rPr>
            </w:pPr>
            <w:r w:rsidRPr="00B42BDA">
              <w:rPr>
                <w:b/>
                <w:bCs/>
                <w:color w:val="000000"/>
                <w:sz w:val="20"/>
                <w:szCs w:val="20"/>
              </w:rPr>
              <w:lastRenderedPageBreak/>
              <w:t>Overlap with other use cases</w:t>
            </w:r>
          </w:p>
        </w:tc>
      </w:tr>
      <w:tr w:rsidR="00B62293"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62293" w:rsidRPr="00BD7B29" w:rsidRDefault="00B62293" w:rsidP="002A4290">
            <w:pPr>
              <w:pStyle w:val="NormalWeb"/>
              <w:spacing w:after="0"/>
              <w:rPr>
                <w:sz w:val="20"/>
                <w:szCs w:val="20"/>
                <w:lang w:eastAsia="ko-KR"/>
              </w:rPr>
            </w:pPr>
            <w:r w:rsidRPr="00B42BDA">
              <w:rPr>
                <w:b/>
                <w:bCs/>
                <w:color w:val="000000"/>
                <w:sz w:val="20"/>
                <w:szCs w:val="20"/>
              </w:rPr>
              <w:t xml:space="preserve">Target Phase (1a, 1b, 2) : </w:t>
            </w:r>
            <w:r w:rsidRPr="00901EF1">
              <w:rPr>
                <w:sz w:val="22"/>
              </w:rPr>
              <w:t>phase 2</w:t>
            </w:r>
          </w:p>
        </w:tc>
      </w:tr>
      <w:tr w:rsidR="00B62293"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62293" w:rsidRPr="00B42BDA" w:rsidRDefault="00B62293" w:rsidP="002A4290">
            <w:pPr>
              <w:pStyle w:val="NormalWeb"/>
              <w:spacing w:after="0"/>
              <w:rPr>
                <w:sz w:val="20"/>
                <w:szCs w:val="20"/>
              </w:rPr>
            </w:pPr>
            <w:r w:rsidRPr="00B42BDA">
              <w:rPr>
                <w:b/>
                <w:bCs/>
                <w:color w:val="000000"/>
                <w:sz w:val="20"/>
                <w:szCs w:val="20"/>
              </w:rPr>
              <w:t>Required  features</w:t>
            </w:r>
          </w:p>
        </w:tc>
      </w:tr>
      <w:tr w:rsidR="00B62293"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62293" w:rsidRPr="00901EF1" w:rsidRDefault="00B62293" w:rsidP="00B62293">
            <w:pPr>
              <w:pStyle w:val="ReqLevel1"/>
              <w:ind w:left="0" w:firstLine="0"/>
              <w:rPr>
                <w:rFonts w:eastAsiaTheme="minorEastAsia"/>
                <w:sz w:val="20"/>
                <w:szCs w:val="20"/>
                <w:lang w:eastAsia="ko-KR"/>
              </w:rPr>
            </w:pPr>
          </w:p>
        </w:tc>
      </w:tr>
      <w:tr w:rsidR="00B62293"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62293" w:rsidRPr="00B42BDA" w:rsidRDefault="00B62293" w:rsidP="002A4290">
            <w:pPr>
              <w:pStyle w:val="NormalWeb"/>
              <w:spacing w:after="0"/>
              <w:rPr>
                <w:sz w:val="20"/>
                <w:szCs w:val="20"/>
              </w:rPr>
            </w:pPr>
            <w:r w:rsidRPr="00B42BDA">
              <w:rPr>
                <w:b/>
                <w:bCs/>
                <w:color w:val="000000"/>
                <w:sz w:val="20"/>
                <w:szCs w:val="20"/>
              </w:rPr>
              <w:t>Identified Gaps and Optimization Potentials</w:t>
            </w:r>
          </w:p>
        </w:tc>
      </w:tr>
      <w:tr w:rsidR="00B62293"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62293" w:rsidRPr="00B42BDA" w:rsidRDefault="00B62293" w:rsidP="002A4290">
            <w:pPr>
              <w:pStyle w:val="NormalWeb"/>
              <w:spacing w:after="0"/>
              <w:rPr>
                <w:sz w:val="20"/>
                <w:szCs w:val="20"/>
              </w:rPr>
            </w:pPr>
            <w:r w:rsidRPr="00B42BDA">
              <w:rPr>
                <w:b/>
                <w:bCs/>
                <w:color w:val="000000"/>
                <w:sz w:val="20"/>
                <w:szCs w:val="20"/>
              </w:rPr>
              <w:t>Potential Requirements and Specifications</w:t>
            </w:r>
          </w:p>
        </w:tc>
      </w:tr>
      <w:tr w:rsidR="00B62293" w:rsidRPr="00B42BDA" w:rsidTr="002A4290">
        <w:trPr>
          <w:trHeight w:val="411"/>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B62293" w:rsidRDefault="00B62293" w:rsidP="00B62293">
            <w:pPr>
              <w:pStyle w:val="ReqLevel1"/>
              <w:numPr>
                <w:ilvl w:val="0"/>
                <w:numId w:val="5"/>
              </w:numPr>
              <w:rPr>
                <w:rFonts w:eastAsiaTheme="minorEastAsia"/>
                <w:color w:val="000000" w:themeColor="text1"/>
                <w:lang w:eastAsia="ko-KR"/>
              </w:rPr>
            </w:pPr>
            <w:r>
              <w:rPr>
                <w:rFonts w:eastAsiaTheme="minorEastAsia" w:hint="eastAsia"/>
                <w:color w:val="000000" w:themeColor="text1"/>
                <w:lang w:eastAsia="ko-KR"/>
              </w:rPr>
              <w:t xml:space="preserve">The </w:t>
            </w:r>
            <w:r>
              <w:rPr>
                <w:rFonts w:eastAsiaTheme="minorEastAsia"/>
                <w:color w:val="000000" w:themeColor="text1"/>
                <w:lang w:eastAsia="ko-KR"/>
              </w:rPr>
              <w:t xml:space="preserve">MPEG-I </w:t>
            </w:r>
            <w:r>
              <w:rPr>
                <w:rFonts w:eastAsiaTheme="minorEastAsia" w:hint="eastAsia"/>
                <w:color w:val="000000" w:themeColor="text1"/>
                <w:lang w:eastAsia="ko-KR"/>
              </w:rPr>
              <w:t>system</w:t>
            </w:r>
            <w:r w:rsidRPr="00C420EC">
              <w:rPr>
                <w:rFonts w:eastAsiaTheme="minorEastAsia" w:hint="eastAsia"/>
                <w:color w:val="000000" w:themeColor="text1"/>
                <w:lang w:eastAsia="ko-KR"/>
              </w:rPr>
              <w:t xml:space="preserve"> </w:t>
            </w:r>
            <w:r w:rsidRPr="009B1FBD">
              <w:rPr>
                <w:rFonts w:eastAsiaTheme="minorEastAsia" w:hint="eastAsia"/>
                <w:color w:val="000000" w:themeColor="text1"/>
                <w:lang w:eastAsia="ko-KR"/>
              </w:rPr>
              <w:t xml:space="preserve">shall support </w:t>
            </w:r>
            <w:r>
              <w:rPr>
                <w:rFonts w:eastAsiaTheme="minorEastAsia"/>
                <w:color w:val="000000" w:themeColor="text1"/>
                <w:lang w:eastAsia="ko-KR"/>
              </w:rPr>
              <w:t xml:space="preserve">full or </w:t>
            </w:r>
            <w:r>
              <w:rPr>
                <w:rFonts w:eastAsiaTheme="minorEastAsia" w:hint="eastAsia"/>
                <w:color w:val="000000" w:themeColor="text1"/>
                <w:lang w:eastAsia="ko-KR"/>
              </w:rPr>
              <w:t xml:space="preserve">partial delivery media content depending on </w:t>
            </w:r>
            <w:r>
              <w:rPr>
                <w:rFonts w:eastAsiaTheme="minorEastAsia"/>
                <w:lang w:val="de-AT" w:eastAsia="ko-KR"/>
              </w:rPr>
              <w:t>different network conditions and device capabilities and configurations</w:t>
            </w:r>
            <w:r>
              <w:rPr>
                <w:rFonts w:eastAsiaTheme="minorEastAsia" w:hint="eastAsia"/>
                <w:lang w:val="de-AT" w:eastAsia="ko-KR"/>
              </w:rPr>
              <w:t>.</w:t>
            </w:r>
          </w:p>
          <w:p w:rsidR="00B62293" w:rsidRDefault="00B62293" w:rsidP="00B62293">
            <w:pPr>
              <w:pStyle w:val="ReqLevel1"/>
              <w:numPr>
                <w:ilvl w:val="0"/>
                <w:numId w:val="5"/>
              </w:numPr>
              <w:rPr>
                <w:rFonts w:eastAsiaTheme="minorEastAsia"/>
                <w:color w:val="000000" w:themeColor="text1"/>
                <w:lang w:eastAsia="ko-KR"/>
              </w:rPr>
            </w:pPr>
            <w:r>
              <w:rPr>
                <w:rFonts w:eastAsiaTheme="minorEastAsia" w:hint="eastAsia"/>
                <w:color w:val="000000" w:themeColor="text1"/>
                <w:lang w:eastAsia="ko-KR"/>
              </w:rPr>
              <w:t xml:space="preserve">The system shall </w:t>
            </w:r>
            <w:r>
              <w:rPr>
                <w:rFonts w:eastAsiaTheme="minorEastAsia"/>
                <w:color w:val="000000" w:themeColor="text1"/>
                <w:lang w:eastAsia="ko-KR"/>
              </w:rPr>
              <w:t>support</w:t>
            </w:r>
            <w:r>
              <w:rPr>
                <w:rFonts w:eastAsiaTheme="minorEastAsia" w:hint="eastAsia"/>
                <w:color w:val="000000" w:themeColor="text1"/>
                <w:lang w:eastAsia="ko-KR"/>
              </w:rPr>
              <w:t xml:space="preserve"> </w:t>
            </w:r>
            <w:r>
              <w:rPr>
                <w:rFonts w:eastAsiaTheme="minorEastAsia"/>
                <w:color w:val="000000" w:themeColor="text1"/>
                <w:lang w:eastAsia="ko-KR"/>
              </w:rPr>
              <w:t>(pre-</w:t>
            </w:r>
            <w:proofErr w:type="gramStart"/>
            <w:r>
              <w:rPr>
                <w:rFonts w:eastAsiaTheme="minorEastAsia"/>
                <w:color w:val="000000" w:themeColor="text1"/>
                <w:lang w:eastAsia="ko-KR"/>
              </w:rPr>
              <w:t>)</w:t>
            </w:r>
            <w:r>
              <w:rPr>
                <w:rFonts w:eastAsiaTheme="minorEastAsia" w:hint="eastAsia"/>
                <w:color w:val="000000" w:themeColor="text1"/>
                <w:lang w:eastAsia="ko-KR"/>
              </w:rPr>
              <w:t>rendering</w:t>
            </w:r>
            <w:proofErr w:type="gramEnd"/>
            <w:r>
              <w:rPr>
                <w:rFonts w:eastAsiaTheme="minorEastAsia" w:hint="eastAsia"/>
                <w:color w:val="000000" w:themeColor="text1"/>
                <w:lang w:eastAsia="ko-KR"/>
              </w:rPr>
              <w:t xml:space="preserve"> of </w:t>
            </w:r>
            <w:r w:rsidRPr="00E346EC">
              <w:t>immersive</w:t>
            </w:r>
            <w:r w:rsidRPr="00B663DF">
              <w:rPr>
                <w:rFonts w:eastAsiaTheme="minorEastAsia" w:hint="eastAsia"/>
                <w:color w:val="000000" w:themeColor="text1"/>
                <w:lang w:eastAsia="ko-KR"/>
              </w:rPr>
              <w:t xml:space="preserve"> </w:t>
            </w:r>
            <w:r>
              <w:rPr>
                <w:rFonts w:eastAsiaTheme="minorEastAsia"/>
                <w:color w:val="000000" w:themeColor="text1"/>
                <w:lang w:eastAsia="ko-KR"/>
              </w:rPr>
              <w:t xml:space="preserve">contents by a clouds system instead of the client which will consume the contents, where the output will be either </w:t>
            </w:r>
            <w:r w:rsidRPr="00B663DF">
              <w:rPr>
                <w:rFonts w:eastAsiaTheme="minorEastAsia"/>
                <w:color w:val="000000" w:themeColor="text1"/>
                <w:lang w:eastAsia="ko-KR"/>
              </w:rPr>
              <w:t>6</w:t>
            </w:r>
            <w:r w:rsidRPr="00B663DF">
              <w:rPr>
                <w:rFonts w:eastAsiaTheme="minorEastAsia" w:hint="eastAsia"/>
                <w:color w:val="000000" w:themeColor="text1"/>
                <w:lang w:eastAsia="ko-KR"/>
              </w:rPr>
              <w:t>DoF</w:t>
            </w:r>
            <w:r>
              <w:rPr>
                <w:rFonts w:eastAsiaTheme="minorEastAsia"/>
                <w:color w:val="000000" w:themeColor="text1"/>
                <w:lang w:eastAsia="ko-KR"/>
              </w:rPr>
              <w:t>, 3DoF+, 3DoF, or 2D</w:t>
            </w:r>
            <w:r>
              <w:rPr>
                <w:rFonts w:eastAsiaTheme="minorEastAsia" w:hint="eastAsia"/>
                <w:color w:val="000000" w:themeColor="text1"/>
                <w:lang w:eastAsia="ko-KR"/>
              </w:rPr>
              <w:t>.</w:t>
            </w:r>
          </w:p>
          <w:p w:rsidR="00B62293" w:rsidRPr="00F529D7" w:rsidRDefault="00B62293" w:rsidP="00B62293">
            <w:pPr>
              <w:pStyle w:val="ReqLevel1"/>
              <w:numPr>
                <w:ilvl w:val="0"/>
                <w:numId w:val="5"/>
              </w:numPr>
              <w:rPr>
                <w:rFonts w:eastAsiaTheme="minorEastAsia"/>
                <w:color w:val="000000" w:themeColor="text1"/>
                <w:lang w:eastAsia="ko-KR"/>
              </w:rPr>
            </w:pPr>
            <w:r>
              <w:rPr>
                <w:rFonts w:eastAsiaTheme="minorEastAsia" w:hint="eastAsia"/>
                <w:color w:val="000000" w:themeColor="text1"/>
                <w:lang w:eastAsia="ko-KR"/>
              </w:rPr>
              <w:t xml:space="preserve">The system shall </w:t>
            </w:r>
            <w:r>
              <w:rPr>
                <w:rFonts w:eastAsiaTheme="minorEastAsia"/>
                <w:color w:val="000000" w:themeColor="text1"/>
                <w:lang w:eastAsia="ko-KR"/>
              </w:rPr>
              <w:t>support</w:t>
            </w:r>
            <w:r>
              <w:rPr>
                <w:rFonts w:eastAsiaTheme="minorEastAsia" w:hint="eastAsia"/>
                <w:color w:val="000000" w:themeColor="text1"/>
                <w:lang w:eastAsia="ko-KR"/>
              </w:rPr>
              <w:t xml:space="preserve"> remote en</w:t>
            </w:r>
            <w:r>
              <w:rPr>
                <w:rFonts w:eastAsiaTheme="minorEastAsia"/>
                <w:color w:val="000000" w:themeColor="text1"/>
                <w:lang w:eastAsia="ko-KR"/>
              </w:rPr>
              <w:t>coding</w:t>
            </w:r>
            <w:r>
              <w:rPr>
                <w:rFonts w:eastAsiaTheme="minorEastAsia" w:hint="eastAsia"/>
                <w:color w:val="000000" w:themeColor="text1"/>
                <w:lang w:eastAsia="ko-KR"/>
              </w:rPr>
              <w:t xml:space="preserve"> for </w:t>
            </w:r>
            <w:r>
              <w:rPr>
                <w:rFonts w:eastAsiaTheme="minorEastAsia"/>
                <w:color w:val="000000" w:themeColor="text1"/>
                <w:lang w:eastAsia="ko-KR"/>
              </w:rPr>
              <w:t>converting immersive</w:t>
            </w:r>
            <w:r w:rsidRPr="00B663DF">
              <w:rPr>
                <w:rFonts w:eastAsiaTheme="minorEastAsia" w:hint="eastAsia"/>
                <w:color w:val="000000" w:themeColor="text1"/>
                <w:lang w:eastAsia="ko-KR"/>
              </w:rPr>
              <w:t xml:space="preserve"> </w:t>
            </w:r>
            <w:r w:rsidRPr="00B663DF">
              <w:rPr>
                <w:rFonts w:eastAsiaTheme="minorEastAsia"/>
                <w:color w:val="000000" w:themeColor="text1"/>
                <w:lang w:eastAsia="ko-KR"/>
              </w:rPr>
              <w:t>6</w:t>
            </w:r>
            <w:r w:rsidRPr="00B663DF">
              <w:rPr>
                <w:rFonts w:eastAsiaTheme="minorEastAsia" w:hint="eastAsia"/>
                <w:color w:val="000000" w:themeColor="text1"/>
                <w:lang w:eastAsia="ko-KR"/>
              </w:rPr>
              <w:t>DoF</w:t>
            </w:r>
            <w:r>
              <w:rPr>
                <w:rFonts w:eastAsiaTheme="minorEastAsia"/>
                <w:color w:val="000000" w:themeColor="text1"/>
                <w:lang w:eastAsia="ko-KR"/>
              </w:rPr>
              <w:t xml:space="preserve"> content</w:t>
            </w:r>
            <w:r>
              <w:rPr>
                <w:rFonts w:eastAsiaTheme="minorEastAsia" w:hint="eastAsia"/>
                <w:color w:val="000000" w:themeColor="text1"/>
                <w:lang w:eastAsia="ko-KR"/>
              </w:rPr>
              <w:t xml:space="preserve"> to </w:t>
            </w:r>
            <w:r>
              <w:rPr>
                <w:rFonts w:eastAsiaTheme="minorEastAsia"/>
                <w:color w:val="000000" w:themeColor="text1"/>
                <w:lang w:eastAsia="ko-KR"/>
              </w:rPr>
              <w:t xml:space="preserve">a simpler representation such as </w:t>
            </w:r>
            <w:r>
              <w:t xml:space="preserve">2D </w:t>
            </w:r>
            <w:r w:rsidRPr="00F529D7">
              <w:t>image/</w:t>
            </w:r>
            <w:r w:rsidRPr="00E346EC">
              <w:t>video</w:t>
            </w:r>
            <w:r>
              <w:rPr>
                <w:rFonts w:eastAsiaTheme="minorEastAsia" w:hint="eastAsia"/>
                <w:lang w:eastAsia="ko-KR"/>
              </w:rPr>
              <w:t>.</w:t>
            </w:r>
          </w:p>
          <w:p w:rsidR="00B62293" w:rsidRDefault="00B62293" w:rsidP="00B62293">
            <w:pPr>
              <w:pStyle w:val="ReqLevel1"/>
              <w:numPr>
                <w:ilvl w:val="0"/>
                <w:numId w:val="5"/>
              </w:numPr>
              <w:rPr>
                <w:rFonts w:eastAsiaTheme="minorEastAsia"/>
                <w:color w:val="000000" w:themeColor="text1"/>
                <w:lang w:eastAsia="ko-KR"/>
              </w:rPr>
            </w:pPr>
            <w:r>
              <w:rPr>
                <w:rFonts w:eastAsiaTheme="minorEastAsia" w:hint="eastAsia"/>
                <w:color w:val="000000" w:themeColor="text1"/>
                <w:lang w:eastAsia="ko-KR"/>
              </w:rPr>
              <w:t xml:space="preserve">The system shall support </w:t>
            </w:r>
            <w:r w:rsidRPr="00B663DF">
              <w:rPr>
                <w:rFonts w:eastAsiaTheme="minorEastAsia"/>
                <w:color w:val="000000" w:themeColor="text1"/>
                <w:lang w:eastAsia="ko-KR"/>
              </w:rPr>
              <w:t>6</w:t>
            </w:r>
            <w:r w:rsidRPr="00B663DF">
              <w:rPr>
                <w:rFonts w:eastAsiaTheme="minorEastAsia" w:hint="eastAsia"/>
                <w:color w:val="000000" w:themeColor="text1"/>
                <w:lang w:eastAsia="ko-KR"/>
              </w:rPr>
              <w:t xml:space="preserve"> </w:t>
            </w:r>
            <w:proofErr w:type="spellStart"/>
            <w:r w:rsidRPr="00B663DF">
              <w:rPr>
                <w:rFonts w:eastAsiaTheme="minorEastAsia" w:hint="eastAsia"/>
                <w:color w:val="000000" w:themeColor="text1"/>
                <w:lang w:eastAsia="ko-KR"/>
              </w:rPr>
              <w:t>DoF</w:t>
            </w:r>
            <w:proofErr w:type="spellEnd"/>
            <w:r>
              <w:rPr>
                <w:rFonts w:eastAsiaTheme="minorEastAsia" w:hint="eastAsia"/>
                <w:color w:val="000000" w:themeColor="text1"/>
                <w:lang w:eastAsia="ko-KR"/>
              </w:rPr>
              <w:t xml:space="preserve"> media contents metadata for</w:t>
            </w:r>
            <w:r>
              <w:rPr>
                <w:rFonts w:eastAsiaTheme="minorEastAsia"/>
                <w:color w:val="000000" w:themeColor="text1"/>
                <w:lang w:eastAsia="ko-KR"/>
              </w:rPr>
              <w:t xml:space="preserve"> (pre-</w:t>
            </w:r>
            <w:proofErr w:type="gramStart"/>
            <w:r>
              <w:rPr>
                <w:rFonts w:eastAsiaTheme="minorEastAsia"/>
                <w:color w:val="000000" w:themeColor="text1"/>
                <w:lang w:eastAsia="ko-KR"/>
              </w:rPr>
              <w:t>)</w:t>
            </w:r>
            <w:r>
              <w:rPr>
                <w:rFonts w:eastAsiaTheme="minorEastAsia" w:hint="eastAsia"/>
                <w:color w:val="000000" w:themeColor="text1"/>
                <w:lang w:eastAsia="ko-KR"/>
              </w:rPr>
              <w:t>rendering</w:t>
            </w:r>
            <w:proofErr w:type="gramEnd"/>
            <w:r>
              <w:rPr>
                <w:rFonts w:eastAsiaTheme="minorEastAsia"/>
                <w:color w:val="000000" w:themeColor="text1"/>
                <w:lang w:eastAsia="ko-KR"/>
              </w:rPr>
              <w:t xml:space="preserve"> by a clouds system.</w:t>
            </w:r>
          </w:p>
          <w:p w:rsidR="00B62293" w:rsidRDefault="00B62293" w:rsidP="00B62293">
            <w:pPr>
              <w:pStyle w:val="ReqLevel1"/>
              <w:numPr>
                <w:ilvl w:val="0"/>
                <w:numId w:val="5"/>
              </w:numPr>
              <w:rPr>
                <w:rFonts w:eastAsiaTheme="minorEastAsia"/>
                <w:color w:val="000000" w:themeColor="text1"/>
                <w:lang w:eastAsia="ko-KR"/>
              </w:rPr>
            </w:pPr>
            <w:r>
              <w:rPr>
                <w:rFonts w:eastAsiaTheme="minorEastAsia" w:hint="eastAsia"/>
                <w:color w:val="000000" w:themeColor="text1"/>
                <w:lang w:eastAsia="ko-KR"/>
              </w:rPr>
              <w:t xml:space="preserve">The system shall support </w:t>
            </w:r>
            <w:r>
              <w:rPr>
                <w:rFonts w:eastAsiaTheme="minorEastAsia"/>
                <w:color w:val="000000" w:themeColor="text1"/>
                <w:lang w:eastAsia="ko-KR"/>
              </w:rPr>
              <w:t>user metadata</w:t>
            </w:r>
            <w:r>
              <w:rPr>
                <w:rFonts w:eastAsiaTheme="minorEastAsia" w:hint="eastAsia"/>
                <w:color w:val="000000" w:themeColor="text1"/>
                <w:lang w:eastAsia="ko-KR"/>
              </w:rPr>
              <w:t xml:space="preserve"> (</w:t>
            </w:r>
            <w:r>
              <w:rPr>
                <w:rFonts w:eastAsiaTheme="minorEastAsia"/>
                <w:lang w:val="de-AT" w:eastAsia="ko-KR"/>
              </w:rPr>
              <w:t>different network conditions and device capabilities and configurations</w:t>
            </w:r>
            <w:r>
              <w:rPr>
                <w:rFonts w:eastAsiaTheme="minorEastAsia" w:hint="eastAsia"/>
                <w:lang w:val="de-AT" w:eastAsia="ko-KR"/>
              </w:rPr>
              <w:t>)</w:t>
            </w:r>
            <w:r>
              <w:rPr>
                <w:rFonts w:eastAsiaTheme="minorEastAsia" w:hint="eastAsia"/>
                <w:color w:val="000000" w:themeColor="text1"/>
                <w:lang w:eastAsia="ko-KR"/>
              </w:rPr>
              <w:t xml:space="preserve"> for </w:t>
            </w:r>
            <w:r>
              <w:rPr>
                <w:rFonts w:eastAsiaTheme="minorEastAsia"/>
                <w:color w:val="000000" w:themeColor="text1"/>
                <w:lang w:eastAsia="ko-KR"/>
              </w:rPr>
              <w:t>(pre-</w:t>
            </w:r>
            <w:proofErr w:type="gramStart"/>
            <w:r>
              <w:rPr>
                <w:rFonts w:eastAsiaTheme="minorEastAsia"/>
                <w:color w:val="000000" w:themeColor="text1"/>
                <w:lang w:eastAsia="ko-KR"/>
              </w:rPr>
              <w:t>)</w:t>
            </w:r>
            <w:r>
              <w:rPr>
                <w:rFonts w:eastAsiaTheme="minorEastAsia" w:hint="eastAsia"/>
                <w:color w:val="000000" w:themeColor="text1"/>
                <w:lang w:eastAsia="ko-KR"/>
              </w:rPr>
              <w:t>rendering</w:t>
            </w:r>
            <w:proofErr w:type="gramEnd"/>
            <w:r>
              <w:rPr>
                <w:rFonts w:eastAsiaTheme="minorEastAsia"/>
                <w:color w:val="000000" w:themeColor="text1"/>
                <w:lang w:eastAsia="ko-KR"/>
              </w:rPr>
              <w:t xml:space="preserve"> by a clouds system.</w:t>
            </w:r>
          </w:p>
          <w:p w:rsidR="00B62293" w:rsidRPr="00B62293" w:rsidRDefault="00B62293" w:rsidP="002A4290">
            <w:pPr>
              <w:pStyle w:val="ReqLevel1"/>
              <w:numPr>
                <w:ilvl w:val="0"/>
                <w:numId w:val="5"/>
              </w:numPr>
              <w:rPr>
                <w:rFonts w:eastAsiaTheme="minorEastAsia"/>
                <w:color w:val="000000" w:themeColor="text1"/>
                <w:lang w:eastAsia="ko-KR"/>
              </w:rPr>
            </w:pPr>
            <w:r>
              <w:rPr>
                <w:rFonts w:eastAsiaTheme="minorEastAsia" w:hint="eastAsia"/>
                <w:color w:val="000000" w:themeColor="text1"/>
                <w:lang w:eastAsia="ko-KR"/>
              </w:rPr>
              <w:t xml:space="preserve">The system shall </w:t>
            </w:r>
            <w:r>
              <w:rPr>
                <w:rFonts w:eastAsiaTheme="minorEastAsia"/>
                <w:color w:val="000000" w:themeColor="text1"/>
                <w:lang w:eastAsia="ko-KR"/>
              </w:rPr>
              <w:t>support</w:t>
            </w:r>
            <w:r>
              <w:rPr>
                <w:rFonts w:eastAsiaTheme="minorEastAsia" w:hint="eastAsia"/>
                <w:color w:val="000000" w:themeColor="text1"/>
                <w:lang w:eastAsia="ko-KR"/>
              </w:rPr>
              <w:t xml:space="preserve"> </w:t>
            </w:r>
            <w:r>
              <w:rPr>
                <w:rFonts w:eastAsiaTheme="minorEastAsia"/>
                <w:color w:val="000000" w:themeColor="text1"/>
                <w:lang w:eastAsia="ko-KR"/>
              </w:rPr>
              <w:t xml:space="preserve">the </w:t>
            </w:r>
            <w:r>
              <w:rPr>
                <w:rFonts w:eastAsiaTheme="minorEastAsia" w:hint="eastAsia"/>
                <w:color w:val="000000" w:themeColor="text1"/>
                <w:lang w:eastAsia="ko-KR"/>
              </w:rPr>
              <w:t>network</w:t>
            </w:r>
            <w:r>
              <w:rPr>
                <w:rFonts w:eastAsiaTheme="minorEastAsia"/>
                <w:color w:val="000000" w:themeColor="text1"/>
                <w:lang w:eastAsia="ko-KR"/>
              </w:rPr>
              <w:t>-</w:t>
            </w:r>
            <w:r>
              <w:rPr>
                <w:rFonts w:eastAsiaTheme="minorEastAsia" w:hint="eastAsia"/>
                <w:color w:val="000000" w:themeColor="text1"/>
                <w:lang w:eastAsia="ko-KR"/>
              </w:rPr>
              <w:t>based media processing</w:t>
            </w:r>
            <w:r>
              <w:rPr>
                <w:rFonts w:eastAsiaTheme="minorEastAsia"/>
                <w:color w:val="000000" w:themeColor="text1"/>
                <w:lang w:eastAsia="ko-KR"/>
              </w:rPr>
              <w:t xml:space="preserve"> framework</w:t>
            </w:r>
          </w:p>
        </w:tc>
      </w:tr>
    </w:tbl>
    <w:p w:rsidR="00B62293" w:rsidRPr="00776716" w:rsidRDefault="00B62293" w:rsidP="00776716">
      <w:pPr>
        <w:rPr>
          <w:rFonts w:eastAsiaTheme="minorEastAsia"/>
          <w:lang w:eastAsia="ko-KR"/>
        </w:rPr>
      </w:pPr>
    </w:p>
    <w:p w:rsidR="00776716" w:rsidRPr="00776716" w:rsidRDefault="00776716" w:rsidP="00776716">
      <w:pPr>
        <w:rPr>
          <w:rFonts w:eastAsiaTheme="minorEastAsia"/>
          <w:lang w:val="en-US" w:eastAsia="ko-KR"/>
        </w:rPr>
      </w:pPr>
    </w:p>
    <w:tbl>
      <w:tblPr>
        <w:tblW w:w="0" w:type="auto"/>
        <w:tblCellMar>
          <w:top w:w="15" w:type="dxa"/>
          <w:left w:w="15" w:type="dxa"/>
          <w:bottom w:w="15" w:type="dxa"/>
          <w:right w:w="15" w:type="dxa"/>
        </w:tblCellMar>
        <w:tblLook w:val="04A0" w:firstRow="1" w:lastRow="0" w:firstColumn="1" w:lastColumn="0" w:noHBand="0" w:noVBand="1"/>
      </w:tblPr>
      <w:tblGrid>
        <w:gridCol w:w="9570"/>
      </w:tblGrid>
      <w:tr w:rsidR="005C681A"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237D34" w:rsidRDefault="005C681A" w:rsidP="002A4290">
            <w:pPr>
              <w:pStyle w:val="Heading2"/>
              <w:rPr>
                <w:rFonts w:eastAsia="맑은 고딕"/>
                <w:lang w:eastAsia="ko-KR"/>
              </w:rPr>
            </w:pPr>
            <w:bookmarkStart w:id="3" w:name="_Hlk511827636"/>
            <w:r w:rsidRPr="00867E2F">
              <w:rPr>
                <w:lang w:val="en-US"/>
              </w:rPr>
              <w:t>Full Immersive Content: 6DoF with full 3D 360 video</w:t>
            </w:r>
            <w:bookmarkEnd w:id="3"/>
          </w:p>
        </w:tc>
      </w:tr>
      <w:tr w:rsidR="005C681A"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237D34" w:rsidRDefault="005C681A" w:rsidP="002A4290">
            <w:pPr>
              <w:pStyle w:val="NormalWeb"/>
              <w:rPr>
                <w:color w:val="000000"/>
                <w:sz w:val="20"/>
                <w:szCs w:val="20"/>
              </w:rPr>
            </w:pPr>
            <w:r w:rsidRPr="00237D34">
              <w:rPr>
                <w:color w:val="000000"/>
                <w:sz w:val="20"/>
                <w:szCs w:val="20"/>
              </w:rPr>
              <w:t>Description</w:t>
            </w:r>
          </w:p>
          <w:p w:rsidR="005C681A" w:rsidRPr="00237D34" w:rsidRDefault="005C681A" w:rsidP="002A4290">
            <w:pPr>
              <w:pStyle w:val="NormalWeb"/>
              <w:rPr>
                <w:color w:val="000000"/>
                <w:sz w:val="20"/>
                <w:szCs w:val="20"/>
              </w:rPr>
            </w:pPr>
            <w:r w:rsidRPr="00237D34">
              <w:rPr>
                <w:color w:val="000000"/>
                <w:sz w:val="20"/>
                <w:szCs w:val="20"/>
              </w:rPr>
              <w:t>This use case reflects the full immersive content experience which will be capable through real-life captured content in the future (defined by MPEG-I).  Full 6DoF immersive content allows the viewer to navigate his/her location within the content space, freely without limitation, with natural change of the corresponding rendered video and audio.  The media data will involve new data concepts (such as light fields), most likely requiring needs for new capturing technologies, video and audio codecs, delivery systems as well as new display technologies.  The result of using these new technologies will provide a high quality, realistic immersive experience.</w:t>
            </w:r>
          </w:p>
          <w:p w:rsidR="005C681A" w:rsidRPr="00237D34" w:rsidRDefault="005C681A" w:rsidP="002A4290">
            <w:pPr>
              <w:pStyle w:val="NormalWeb"/>
              <w:rPr>
                <w:color w:val="000000"/>
                <w:sz w:val="20"/>
                <w:szCs w:val="20"/>
              </w:rPr>
            </w:pPr>
          </w:p>
          <w:p w:rsidR="005C681A" w:rsidRPr="00237D34" w:rsidRDefault="005C681A" w:rsidP="002A4290">
            <w:pPr>
              <w:pStyle w:val="NormalWeb"/>
              <w:rPr>
                <w:color w:val="000000"/>
                <w:sz w:val="20"/>
                <w:szCs w:val="20"/>
              </w:rPr>
            </w:pPr>
            <w:r w:rsidRPr="00237D34">
              <w:rPr>
                <w:color w:val="000000"/>
                <w:sz w:val="20"/>
                <w:szCs w:val="20"/>
              </w:rPr>
              <w:t xml:space="preserve"> </w:t>
            </w:r>
            <w:r w:rsidRPr="003C5C2E">
              <w:rPr>
                <w:noProof/>
                <w:lang w:eastAsia="zh-CN"/>
              </w:rPr>
              <w:drawing>
                <wp:inline distT="0" distB="0" distL="0" distR="0" wp14:anchorId="38659E23" wp14:editId="2D707244">
                  <wp:extent cx="4087505" cy="2949904"/>
                  <wp:effectExtent l="0" t="0" r="8255" b="317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89162" cy="2951100"/>
                          </a:xfrm>
                          <a:prstGeom prst="rect">
                            <a:avLst/>
                          </a:prstGeom>
                          <a:noFill/>
                          <a:ln>
                            <a:noFill/>
                          </a:ln>
                          <a:effectLst/>
                          <a:extLst/>
                        </pic:spPr>
                      </pic:pic>
                    </a:graphicData>
                  </a:graphic>
                </wp:inline>
              </w:drawing>
            </w:r>
          </w:p>
          <w:p w:rsidR="005C681A" w:rsidRPr="00237D34" w:rsidRDefault="005C681A" w:rsidP="002A4290">
            <w:pPr>
              <w:pStyle w:val="NormalWeb"/>
              <w:rPr>
                <w:color w:val="000000"/>
                <w:sz w:val="20"/>
                <w:szCs w:val="20"/>
              </w:rPr>
            </w:pPr>
          </w:p>
          <w:p w:rsidR="005C681A" w:rsidRPr="00237D34" w:rsidRDefault="005C681A" w:rsidP="002A4290">
            <w:pPr>
              <w:pStyle w:val="NormalWeb"/>
              <w:spacing w:after="0"/>
              <w:rPr>
                <w:sz w:val="20"/>
                <w:szCs w:val="20"/>
              </w:rPr>
            </w:pPr>
            <w:r w:rsidRPr="00237D34">
              <w:rPr>
                <w:color w:val="000000"/>
                <w:sz w:val="20"/>
                <w:szCs w:val="20"/>
              </w:rPr>
              <w:t>Figure 2: an example of full 6DoF immersive content where a viewer may change his or her viewpoint to any location within the scene boundary</w:t>
            </w:r>
          </w:p>
        </w:tc>
      </w:tr>
      <w:tr w:rsidR="005C681A"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B42BDA" w:rsidRDefault="005C681A" w:rsidP="002A4290">
            <w:pPr>
              <w:pStyle w:val="NormalWeb"/>
              <w:spacing w:after="0"/>
              <w:rPr>
                <w:sz w:val="20"/>
                <w:szCs w:val="20"/>
              </w:rPr>
            </w:pPr>
            <w:r w:rsidRPr="00B42BDA">
              <w:rPr>
                <w:b/>
                <w:bCs/>
                <w:color w:val="000000"/>
                <w:sz w:val="20"/>
                <w:szCs w:val="20"/>
              </w:rPr>
              <w:lastRenderedPageBreak/>
              <w:t>Overlap with other use cases</w:t>
            </w:r>
          </w:p>
        </w:tc>
      </w:tr>
      <w:tr w:rsidR="005C681A"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B42BDA" w:rsidRDefault="005C681A" w:rsidP="002A4290">
            <w:pPr>
              <w:pStyle w:val="NormalWeb"/>
              <w:spacing w:after="0"/>
              <w:rPr>
                <w:sz w:val="20"/>
                <w:szCs w:val="20"/>
              </w:rPr>
            </w:pPr>
          </w:p>
        </w:tc>
      </w:tr>
      <w:tr w:rsidR="005C681A"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BD7B29" w:rsidRDefault="005C681A" w:rsidP="002A4290">
            <w:pPr>
              <w:pStyle w:val="NormalWeb"/>
              <w:spacing w:after="0"/>
              <w:rPr>
                <w:sz w:val="20"/>
                <w:szCs w:val="20"/>
                <w:lang w:eastAsia="ko-KR"/>
              </w:rPr>
            </w:pPr>
            <w:r w:rsidRPr="00B42BDA">
              <w:rPr>
                <w:b/>
                <w:bCs/>
                <w:color w:val="000000"/>
                <w:sz w:val="20"/>
                <w:szCs w:val="20"/>
              </w:rPr>
              <w:t xml:space="preserve">Target Phase (1a, 1b, 2) : </w:t>
            </w:r>
            <w:r w:rsidRPr="00B42BDA">
              <w:rPr>
                <w:color w:val="000000"/>
                <w:sz w:val="20"/>
                <w:szCs w:val="20"/>
              </w:rPr>
              <w:t xml:space="preserve">Phase </w:t>
            </w:r>
            <w:r>
              <w:rPr>
                <w:rFonts w:hint="eastAsia"/>
                <w:color w:val="000000"/>
                <w:sz w:val="20"/>
                <w:szCs w:val="20"/>
                <w:lang w:eastAsia="ko-KR"/>
              </w:rPr>
              <w:t>2</w:t>
            </w:r>
          </w:p>
        </w:tc>
      </w:tr>
      <w:tr w:rsidR="005C681A"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B42BDA" w:rsidRDefault="005C681A" w:rsidP="002A4290">
            <w:pPr>
              <w:pStyle w:val="NormalWeb"/>
              <w:spacing w:after="0"/>
              <w:rPr>
                <w:sz w:val="20"/>
                <w:szCs w:val="20"/>
              </w:rPr>
            </w:pPr>
            <w:r w:rsidRPr="00B42BDA">
              <w:rPr>
                <w:b/>
                <w:bCs/>
                <w:color w:val="000000"/>
                <w:sz w:val="20"/>
                <w:szCs w:val="20"/>
              </w:rPr>
              <w:t>Required  features</w:t>
            </w:r>
          </w:p>
        </w:tc>
      </w:tr>
      <w:tr w:rsidR="005C681A"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BD7B29" w:rsidRDefault="005C681A" w:rsidP="002A4290">
            <w:pPr>
              <w:pStyle w:val="NormalWeb"/>
              <w:spacing w:after="0"/>
              <w:rPr>
                <w:sz w:val="20"/>
                <w:szCs w:val="20"/>
                <w:lang w:eastAsia="ko-KR"/>
              </w:rPr>
            </w:pPr>
            <w:r>
              <w:rPr>
                <w:rFonts w:hint="eastAsia"/>
                <w:sz w:val="20"/>
                <w:szCs w:val="20"/>
                <w:lang w:eastAsia="ko-KR"/>
              </w:rPr>
              <w:t>Full 6DoF, Full 3D</w:t>
            </w:r>
          </w:p>
        </w:tc>
      </w:tr>
      <w:tr w:rsidR="005C681A"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B42BDA" w:rsidRDefault="005C681A" w:rsidP="002A4290">
            <w:pPr>
              <w:pStyle w:val="NormalWeb"/>
              <w:spacing w:after="0"/>
              <w:rPr>
                <w:sz w:val="20"/>
                <w:szCs w:val="20"/>
              </w:rPr>
            </w:pPr>
            <w:r w:rsidRPr="00B42BDA">
              <w:rPr>
                <w:b/>
                <w:bCs/>
                <w:color w:val="000000"/>
                <w:sz w:val="20"/>
                <w:szCs w:val="20"/>
              </w:rPr>
              <w:t>Identified Gaps and Optimization Potentials</w:t>
            </w:r>
          </w:p>
        </w:tc>
      </w:tr>
      <w:tr w:rsidR="005C681A"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B42BDA" w:rsidRDefault="005C681A" w:rsidP="002A4290">
            <w:pPr>
              <w:pStyle w:val="NormalWeb"/>
              <w:spacing w:after="0"/>
              <w:rPr>
                <w:sz w:val="20"/>
                <w:szCs w:val="20"/>
              </w:rPr>
            </w:pPr>
            <w:r w:rsidRPr="00B42BDA">
              <w:rPr>
                <w:b/>
                <w:bCs/>
                <w:color w:val="000000"/>
                <w:sz w:val="20"/>
                <w:szCs w:val="20"/>
              </w:rPr>
              <w:t>Potential Requirements and Specifications</w:t>
            </w:r>
          </w:p>
        </w:tc>
      </w:tr>
      <w:tr w:rsidR="005C681A" w:rsidRPr="00B42BDA"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BD7B29" w:rsidRDefault="005C681A" w:rsidP="002A4290">
            <w:pPr>
              <w:pStyle w:val="NormalWeb"/>
              <w:spacing w:after="0"/>
              <w:rPr>
                <w:sz w:val="20"/>
                <w:szCs w:val="20"/>
                <w:lang w:eastAsia="ko-KR"/>
              </w:rPr>
            </w:pPr>
          </w:p>
        </w:tc>
      </w:tr>
    </w:tbl>
    <w:p w:rsidR="003556A9" w:rsidRDefault="00623871">
      <w:pPr>
        <w:rPr>
          <w:rFonts w:eastAsiaTheme="minorEastAsia"/>
          <w:lang w:val="en-US" w:eastAsia="ko-KR"/>
        </w:rPr>
      </w:pPr>
    </w:p>
    <w:tbl>
      <w:tblPr>
        <w:tblW w:w="0" w:type="auto"/>
        <w:tblCellMar>
          <w:top w:w="15" w:type="dxa"/>
          <w:left w:w="15" w:type="dxa"/>
          <w:bottom w:w="15" w:type="dxa"/>
          <w:right w:w="15" w:type="dxa"/>
        </w:tblCellMar>
        <w:tblLook w:val="04A0" w:firstRow="1" w:lastRow="0" w:firstColumn="1" w:lastColumn="0" w:noHBand="0" w:noVBand="1"/>
      </w:tblPr>
      <w:tblGrid>
        <w:gridCol w:w="9570"/>
      </w:tblGrid>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Heading2"/>
              <w:rPr>
                <w:sz w:val="20"/>
                <w:szCs w:val="20"/>
              </w:rPr>
            </w:pPr>
            <w:bookmarkStart w:id="4" w:name="_Hlk511827663"/>
            <w:r w:rsidRPr="00F717ED">
              <w:rPr>
                <w:rFonts w:eastAsia="맑은 고딕"/>
                <w:sz w:val="24"/>
                <w:lang w:eastAsia="ko-KR"/>
              </w:rPr>
              <w:t xml:space="preserve">A </w:t>
            </w:r>
            <w:r w:rsidRPr="007D1351">
              <w:rPr>
                <w:rFonts w:eastAsia="맑은 고딕"/>
                <w:lang w:eastAsia="ko-KR"/>
              </w:rPr>
              <w:t>mobile Subject looks around a statue Object</w:t>
            </w:r>
            <w:bookmarkEnd w:id="4"/>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A03C1E" w:rsidRDefault="005C681A" w:rsidP="002A4290">
            <w:pPr>
              <w:rPr>
                <w:lang w:eastAsia="ko-KR"/>
              </w:rPr>
            </w:pPr>
            <w:r>
              <w:rPr>
                <w:lang w:eastAsia="ko-KR"/>
              </w:rPr>
              <w:t>A single person moves around a still statue object in a room and looks at the statue.</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sidRPr="001F1D0D">
              <w:rPr>
                <w:b/>
                <w:bCs/>
                <w:color w:val="000000"/>
                <w:sz w:val="20"/>
                <w:szCs w:val="20"/>
              </w:rPr>
              <w:t>Overlap with other use cases</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sidRPr="001F1D0D">
              <w:rPr>
                <w:b/>
                <w:bCs/>
                <w:color w:val="000000"/>
                <w:sz w:val="20"/>
                <w:szCs w:val="20"/>
              </w:rPr>
              <w:t xml:space="preserve">Target Phase (1a, 1b, 2) : </w:t>
            </w:r>
            <w:r w:rsidRPr="001F1D0D">
              <w:rPr>
                <w:color w:val="000000"/>
                <w:sz w:val="20"/>
                <w:szCs w:val="20"/>
              </w:rPr>
              <w:t>2</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sidRPr="001F1D0D">
              <w:rPr>
                <w:b/>
                <w:bCs/>
                <w:color w:val="000000"/>
                <w:sz w:val="20"/>
                <w:szCs w:val="20"/>
              </w:rPr>
              <w:lastRenderedPageBreak/>
              <w:t>Required  features</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A03C1E" w:rsidRDefault="005C681A" w:rsidP="002A4290">
            <w:pPr>
              <w:rPr>
                <w:lang w:eastAsia="ko-KR"/>
              </w:rPr>
            </w:pPr>
            <w:r>
              <w:rPr>
                <w:lang w:eastAsia="ko-KR"/>
              </w:rPr>
              <w:t xml:space="preserve">The </w:t>
            </w:r>
            <w:r>
              <w:rPr>
                <w:rFonts w:eastAsia="맑은 고딕"/>
                <w:lang w:eastAsia="ko-KR"/>
              </w:rPr>
              <w:t xml:space="preserve">media content is of sphere type, the object is inside the sphere, and </w:t>
            </w:r>
            <w:r>
              <w:rPr>
                <w:lang w:eastAsia="ko-KR"/>
              </w:rPr>
              <w:t xml:space="preserve">the subject looks at the object from outside of the sphere, and has the 3 rotational </w:t>
            </w:r>
            <w:proofErr w:type="spellStart"/>
            <w:r>
              <w:rPr>
                <w:lang w:eastAsia="ko-KR"/>
              </w:rPr>
              <w:t>DoFs</w:t>
            </w:r>
            <w:proofErr w:type="spellEnd"/>
            <w:r>
              <w:rPr>
                <w:lang w:eastAsia="ko-KR"/>
              </w:rPr>
              <w:t xml:space="preserve"> plus 2 translational </w:t>
            </w:r>
            <w:proofErr w:type="spellStart"/>
            <w:r>
              <w:rPr>
                <w:lang w:eastAsia="ko-KR"/>
              </w:rPr>
              <w:t>DoFs</w:t>
            </w:r>
            <w:proofErr w:type="spellEnd"/>
            <w:r>
              <w:rPr>
                <w:lang w:eastAsia="ko-KR"/>
              </w:rPr>
              <w:t xml:space="preserve"> (no movement in the z-axis).</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sidRPr="001F1D0D">
              <w:rPr>
                <w:b/>
                <w:bCs/>
                <w:color w:val="000000"/>
                <w:sz w:val="20"/>
                <w:szCs w:val="20"/>
              </w:rPr>
              <w:t>Identified Gaps and Optimization Potentials</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sidRPr="001F1D0D">
              <w:rPr>
                <w:b/>
                <w:bCs/>
                <w:color w:val="000000"/>
                <w:sz w:val="20"/>
                <w:szCs w:val="20"/>
              </w:rPr>
              <w:t>Potential Requirements and Specifications</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A06509" w:rsidRDefault="005C681A" w:rsidP="002A4290">
            <w:pPr>
              <w:rPr>
                <w:lang w:val="de-AT" w:eastAsia="ko-KR"/>
              </w:rPr>
            </w:pPr>
            <w:r w:rsidRPr="00A06509">
              <w:rPr>
                <w:lang w:val="de-AT" w:eastAsia="ko-KR"/>
              </w:rPr>
              <w:t>Media Format</w:t>
            </w:r>
            <w:r>
              <w:rPr>
                <w:lang w:val="de-AT" w:eastAsia="ko-KR"/>
              </w:rPr>
              <w:t xml:space="preserve"> shall support</w:t>
            </w:r>
          </w:p>
          <w:p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a list of media geometry types, including sphere and rectangular box</w:t>
            </w:r>
          </w:p>
          <w:p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switching among content with different geometry types</w:t>
            </w:r>
          </w:p>
          <w:p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how content at different locations are spatially related</w:t>
            </w:r>
          </w:p>
          <w:p w:rsidR="005C681A" w:rsidRPr="00A06509" w:rsidRDefault="005C681A" w:rsidP="002A4290">
            <w:pPr>
              <w:rPr>
                <w:lang w:val="de-AT" w:eastAsia="ko-KR"/>
              </w:rPr>
            </w:pPr>
            <w:r>
              <w:rPr>
                <w:lang w:val="de-AT" w:eastAsia="ko-KR"/>
              </w:rPr>
              <w:t>Presentation Format shall support</w:t>
            </w:r>
          </w:p>
          <w:p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sidRPr="002D4760">
              <w:rPr>
                <w:rFonts w:eastAsiaTheme="minorEastAsia"/>
                <w:lang w:val="de-AT" w:eastAsia="ko-KR"/>
              </w:rPr>
              <w:t xml:space="preserve">viewports with translations and orientations in 3/2/1 dimensions </w:t>
            </w:r>
          </w:p>
          <w:p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rFonts w:eastAsiaTheme="minorEastAsia"/>
                <w:lang w:val="de-AT" w:eastAsia="ko-KR"/>
              </w:rPr>
              <w:t xml:space="preserve">viewport </w:t>
            </w:r>
            <w:r w:rsidRPr="002D4760">
              <w:rPr>
                <w:rFonts w:eastAsiaTheme="minorEastAsia"/>
                <w:lang w:val="de-AT" w:eastAsia="ko-KR"/>
              </w:rPr>
              <w:t>dependent presentation</w:t>
            </w:r>
            <w:r>
              <w:rPr>
                <w:rFonts w:eastAsiaTheme="minorEastAsia"/>
                <w:lang w:val="de-AT" w:eastAsia="ko-KR"/>
              </w:rPr>
              <w:t xml:space="preserve"> that can be adapted to different network conditions and device capabilities and configurations</w:t>
            </w:r>
          </w:p>
          <w:p w:rsidR="005C681A" w:rsidRPr="00A06509" w:rsidRDefault="005C681A" w:rsidP="002A4290">
            <w:pPr>
              <w:rPr>
                <w:lang w:val="de-AT" w:eastAsia="ko-KR"/>
              </w:rPr>
            </w:pPr>
            <w:r w:rsidRPr="00A06509">
              <w:rPr>
                <w:lang w:val="de-AT" w:eastAsia="ko-KR"/>
              </w:rPr>
              <w:t>Orchastration Format</w:t>
            </w:r>
            <w:r>
              <w:rPr>
                <w:lang w:val="de-AT" w:eastAsia="ko-KR"/>
              </w:rPr>
              <w:t xml:space="preserve"> shall support</w:t>
            </w:r>
          </w:p>
          <w:p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orchestartion in time</w:t>
            </w:r>
          </w:p>
          <w:p w:rsidR="005C681A" w:rsidRPr="00F717ED"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orchestartion across space</w:t>
            </w:r>
          </w:p>
        </w:tc>
      </w:tr>
    </w:tbl>
    <w:p w:rsidR="005C681A" w:rsidRDefault="005C681A">
      <w:pPr>
        <w:rPr>
          <w:rFonts w:eastAsiaTheme="minorEastAsia"/>
          <w:lang w:val="en-US" w:eastAsia="ko-KR"/>
        </w:rPr>
      </w:pPr>
    </w:p>
    <w:tbl>
      <w:tblPr>
        <w:tblW w:w="0" w:type="auto"/>
        <w:tblCellMar>
          <w:top w:w="15" w:type="dxa"/>
          <w:left w:w="15" w:type="dxa"/>
          <w:bottom w:w="15" w:type="dxa"/>
          <w:right w:w="15" w:type="dxa"/>
        </w:tblCellMar>
        <w:tblLook w:val="04A0" w:firstRow="1" w:lastRow="0" w:firstColumn="1" w:lastColumn="0" w:noHBand="0" w:noVBand="1"/>
      </w:tblPr>
      <w:tblGrid>
        <w:gridCol w:w="9570"/>
      </w:tblGrid>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Heading2"/>
              <w:rPr>
                <w:sz w:val="20"/>
                <w:szCs w:val="20"/>
              </w:rPr>
            </w:pPr>
            <w:bookmarkStart w:id="5" w:name="_Hlk511827678"/>
            <w:r w:rsidRPr="00F717ED">
              <w:rPr>
                <w:rFonts w:eastAsia="맑은 고딕"/>
                <w:sz w:val="24"/>
                <w:lang w:eastAsia="ko-KR"/>
              </w:rPr>
              <w:t xml:space="preserve">A mobile Subject looks around a statue Object with </w:t>
            </w:r>
            <w:r>
              <w:rPr>
                <w:rFonts w:eastAsia="맑은 고딕"/>
                <w:sz w:val="24"/>
                <w:lang w:eastAsia="ko-KR"/>
              </w:rPr>
              <w:t xml:space="preserve">up-close </w:t>
            </w:r>
            <w:r w:rsidRPr="00F717ED">
              <w:rPr>
                <w:rFonts w:eastAsia="맑은 고딕"/>
                <w:sz w:val="24"/>
                <w:lang w:eastAsia="ko-KR"/>
              </w:rPr>
              <w:t>views</w:t>
            </w:r>
            <w:bookmarkEnd w:id="5"/>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Pr>
                <w:lang w:eastAsia="ko-KR"/>
              </w:rPr>
              <w:t>A single person moves around a still statue object in a room and looks at the statue, with the capability to look closely.</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sidRPr="001F1D0D">
              <w:rPr>
                <w:b/>
                <w:bCs/>
                <w:color w:val="000000"/>
                <w:sz w:val="20"/>
                <w:szCs w:val="20"/>
              </w:rPr>
              <w:t>Overlap with other use cases</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sidRPr="001F1D0D">
              <w:rPr>
                <w:b/>
                <w:bCs/>
                <w:color w:val="000000"/>
                <w:sz w:val="20"/>
                <w:szCs w:val="20"/>
              </w:rPr>
              <w:t xml:space="preserve">Target Phase (1a, 1b, 2) : </w:t>
            </w:r>
            <w:r w:rsidRPr="001F1D0D">
              <w:rPr>
                <w:color w:val="000000"/>
                <w:sz w:val="20"/>
                <w:szCs w:val="20"/>
              </w:rPr>
              <w:t>2</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sidRPr="001F1D0D">
              <w:rPr>
                <w:b/>
                <w:bCs/>
                <w:color w:val="000000"/>
                <w:sz w:val="20"/>
                <w:szCs w:val="20"/>
              </w:rPr>
              <w:t>Required  features</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Pr>
                <w:lang w:eastAsia="ko-KR"/>
              </w:rPr>
              <w:t xml:space="preserve">The </w:t>
            </w:r>
            <w:r>
              <w:rPr>
                <w:rFonts w:eastAsia="맑은 고딕"/>
                <w:lang w:eastAsia="ko-KR"/>
              </w:rPr>
              <w:t xml:space="preserve">media content consists of multiple nested spheres with the same center, and </w:t>
            </w:r>
            <w:r>
              <w:rPr>
                <w:lang w:eastAsia="ko-KR"/>
              </w:rPr>
              <w:t xml:space="preserve">the object is at the center of the spheres, the subject looks at the object from outside of the spheres, and has the 3 rotational </w:t>
            </w:r>
            <w:proofErr w:type="spellStart"/>
            <w:r>
              <w:rPr>
                <w:lang w:eastAsia="ko-KR"/>
              </w:rPr>
              <w:t>DoFs</w:t>
            </w:r>
            <w:proofErr w:type="spellEnd"/>
            <w:r>
              <w:rPr>
                <w:lang w:eastAsia="ko-KR"/>
              </w:rPr>
              <w:t xml:space="preserve"> plus 2 translational </w:t>
            </w:r>
            <w:proofErr w:type="spellStart"/>
            <w:r>
              <w:rPr>
                <w:lang w:eastAsia="ko-KR"/>
              </w:rPr>
              <w:t>DoFs</w:t>
            </w:r>
            <w:proofErr w:type="spellEnd"/>
            <w:r>
              <w:rPr>
                <w:lang w:eastAsia="ko-KR"/>
              </w:rPr>
              <w:t xml:space="preserve"> (no movement in the z-axis). The subject is capable of view changing from sphere to sphere.</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sidRPr="001F1D0D">
              <w:rPr>
                <w:b/>
                <w:bCs/>
                <w:color w:val="000000"/>
                <w:sz w:val="20"/>
                <w:szCs w:val="20"/>
              </w:rPr>
              <w:t>Identified Gaps and Optimization Potentials</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sidRPr="001F1D0D">
              <w:rPr>
                <w:b/>
                <w:bCs/>
                <w:color w:val="000000"/>
                <w:sz w:val="20"/>
                <w:szCs w:val="20"/>
              </w:rPr>
              <w:t>Potential Requirements and Specifications</w:t>
            </w:r>
          </w:p>
        </w:tc>
      </w:tr>
      <w:tr w:rsidR="005C681A" w:rsidRPr="001F1D0D" w:rsidTr="002A4290">
        <w:trPr>
          <w:trHeight w:val="78"/>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Default="005C681A" w:rsidP="002A4290">
            <w:pPr>
              <w:rPr>
                <w:lang w:val="de-AT" w:eastAsia="ko-KR"/>
              </w:rPr>
            </w:pPr>
            <w:r w:rsidRPr="00A06509">
              <w:rPr>
                <w:lang w:val="de-AT" w:eastAsia="ko-KR"/>
              </w:rPr>
              <w:t>Media Format</w:t>
            </w:r>
            <w:r>
              <w:rPr>
                <w:lang w:val="de-AT" w:eastAsia="ko-KR"/>
              </w:rPr>
              <w:t xml:space="preserve"> shall support</w:t>
            </w:r>
          </w:p>
          <w:p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a list of media geometry types, including sphere and rectangular box</w:t>
            </w:r>
          </w:p>
          <w:p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content with nested geometry type</w:t>
            </w:r>
          </w:p>
          <w:p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lastRenderedPageBreak/>
              <w:t>switching among content with different geometry and nested geometry types.</w:t>
            </w:r>
          </w:p>
          <w:p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how content at different locations are spatially related</w:t>
            </w:r>
          </w:p>
          <w:p w:rsidR="005C681A" w:rsidRPr="00A06509" w:rsidRDefault="005C681A" w:rsidP="002A4290">
            <w:pPr>
              <w:rPr>
                <w:lang w:val="de-AT" w:eastAsia="ko-KR"/>
              </w:rPr>
            </w:pPr>
            <w:r>
              <w:rPr>
                <w:lang w:val="de-AT" w:eastAsia="ko-KR"/>
              </w:rPr>
              <w:t>Presentation Format shall support</w:t>
            </w:r>
          </w:p>
          <w:p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rFonts w:eastAsiaTheme="minorEastAsia"/>
                <w:lang w:val="de-AT" w:eastAsia="ko-KR"/>
              </w:rPr>
              <w:t xml:space="preserve">spherical </w:t>
            </w:r>
            <w:r w:rsidRPr="002D4760">
              <w:rPr>
                <w:rFonts w:eastAsiaTheme="minorEastAsia"/>
                <w:lang w:val="de-AT" w:eastAsia="ko-KR"/>
              </w:rPr>
              <w:t>viewports with translations and orientations in 3/2/1 dimensions</w:t>
            </w:r>
            <w:r>
              <w:rPr>
                <w:rFonts w:eastAsiaTheme="minorEastAsia"/>
                <w:lang w:val="de-AT" w:eastAsia="ko-KR"/>
              </w:rPr>
              <w:t>, moving along the z-axis</w:t>
            </w:r>
          </w:p>
          <w:p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rFonts w:eastAsiaTheme="minorEastAsia"/>
                <w:lang w:val="de-AT" w:eastAsia="ko-KR"/>
              </w:rPr>
              <w:t xml:space="preserve">viewport </w:t>
            </w:r>
            <w:r w:rsidRPr="002D4760">
              <w:rPr>
                <w:rFonts w:eastAsiaTheme="minorEastAsia"/>
                <w:lang w:val="de-AT" w:eastAsia="ko-KR"/>
              </w:rPr>
              <w:t>dependent presentation</w:t>
            </w:r>
            <w:r>
              <w:rPr>
                <w:rFonts w:eastAsiaTheme="minorEastAsia"/>
                <w:lang w:val="de-AT" w:eastAsia="ko-KR"/>
              </w:rPr>
              <w:t xml:space="preserve"> that can be adapted to different network conditions and device capabilities and configurations</w:t>
            </w:r>
          </w:p>
          <w:p w:rsidR="005C681A" w:rsidRPr="00A06509" w:rsidRDefault="005C681A" w:rsidP="002A4290">
            <w:pPr>
              <w:rPr>
                <w:lang w:val="de-AT" w:eastAsia="ko-KR"/>
              </w:rPr>
            </w:pPr>
            <w:r w:rsidRPr="00A06509">
              <w:rPr>
                <w:lang w:val="de-AT" w:eastAsia="ko-KR"/>
              </w:rPr>
              <w:t>Orchastration Format</w:t>
            </w:r>
            <w:r>
              <w:rPr>
                <w:lang w:val="de-AT" w:eastAsia="ko-KR"/>
              </w:rPr>
              <w:t xml:space="preserve"> shall support</w:t>
            </w:r>
          </w:p>
          <w:p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orchestartion in time</w:t>
            </w:r>
          </w:p>
          <w:p w:rsidR="005C681A" w:rsidRPr="00A06509"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 xml:space="preserve">orchestartion </w:t>
            </w:r>
            <w:r>
              <w:rPr>
                <w:rFonts w:eastAsiaTheme="minorEastAsia"/>
                <w:lang w:val="de-AT" w:eastAsia="ko-KR"/>
              </w:rPr>
              <w:t>of the nested spherical content along the z-axis</w:t>
            </w:r>
          </w:p>
        </w:tc>
      </w:tr>
    </w:tbl>
    <w:p w:rsidR="005C681A" w:rsidRDefault="005C681A">
      <w:pPr>
        <w:rPr>
          <w:rFonts w:eastAsiaTheme="minorEastAsia"/>
          <w:lang w:eastAsia="ko-KR"/>
        </w:rPr>
      </w:pPr>
    </w:p>
    <w:tbl>
      <w:tblPr>
        <w:tblW w:w="0" w:type="auto"/>
        <w:tblCellMar>
          <w:top w:w="15" w:type="dxa"/>
          <w:left w:w="15" w:type="dxa"/>
          <w:bottom w:w="15" w:type="dxa"/>
          <w:right w:w="15" w:type="dxa"/>
        </w:tblCellMar>
        <w:tblLook w:val="04A0" w:firstRow="1" w:lastRow="0" w:firstColumn="1" w:lastColumn="0" w:noHBand="0" w:noVBand="1"/>
      </w:tblPr>
      <w:tblGrid>
        <w:gridCol w:w="9570"/>
      </w:tblGrid>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Heading2"/>
              <w:rPr>
                <w:sz w:val="20"/>
                <w:szCs w:val="20"/>
              </w:rPr>
            </w:pPr>
            <w:bookmarkStart w:id="6" w:name="_Hlk511827690"/>
            <w:r w:rsidRPr="00F717ED">
              <w:rPr>
                <w:rFonts w:eastAsia="맑은 고딕"/>
                <w:sz w:val="24"/>
                <w:lang w:eastAsia="ko-KR"/>
              </w:rPr>
              <w:t>Multiple subjects look around in a Room with a tour guide</w:t>
            </w:r>
            <w:bookmarkEnd w:id="6"/>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Pr>
                <w:lang w:eastAsia="ko-KR"/>
              </w:rPr>
              <w:t>A group of people stand still in a center of a room of the museum and looks around, audio guided by a tour guide.</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sidRPr="001F1D0D">
              <w:rPr>
                <w:b/>
                <w:bCs/>
                <w:color w:val="000000"/>
                <w:sz w:val="20"/>
                <w:szCs w:val="20"/>
              </w:rPr>
              <w:t>Overlap with other use cases</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sidRPr="001F1D0D">
              <w:rPr>
                <w:b/>
                <w:bCs/>
                <w:color w:val="000000"/>
                <w:sz w:val="20"/>
                <w:szCs w:val="20"/>
              </w:rPr>
              <w:t xml:space="preserve">Target Phase (1a, 1b, 2) : </w:t>
            </w:r>
            <w:r w:rsidRPr="001F1D0D">
              <w:rPr>
                <w:color w:val="000000"/>
                <w:sz w:val="20"/>
                <w:szCs w:val="20"/>
              </w:rPr>
              <w:t>2</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sidRPr="001F1D0D">
              <w:rPr>
                <w:b/>
                <w:bCs/>
                <w:color w:val="000000"/>
                <w:sz w:val="20"/>
                <w:szCs w:val="20"/>
              </w:rPr>
              <w:t>Required  features</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A03C1E" w:rsidRDefault="005C681A" w:rsidP="002A4290">
            <w:pPr>
              <w:rPr>
                <w:rFonts w:eastAsia="맑은 고딕"/>
                <w:lang w:eastAsia="ko-KR"/>
              </w:rPr>
            </w:pPr>
            <w:r>
              <w:rPr>
                <w:lang w:eastAsia="ko-KR"/>
              </w:rPr>
              <w:t xml:space="preserve">The </w:t>
            </w:r>
            <w:r>
              <w:rPr>
                <w:rFonts w:eastAsia="맑은 고딕"/>
                <w:lang w:eastAsia="ko-KR"/>
              </w:rPr>
              <w:t xml:space="preserve">media content is of the sphere type with audio, </w:t>
            </w:r>
            <w:r>
              <w:rPr>
                <w:lang w:eastAsia="ko-KR"/>
              </w:rPr>
              <w:t xml:space="preserve">subjects are at the center of the sphere, looking from inside out, each with the 3 rotational </w:t>
            </w:r>
            <w:proofErr w:type="spellStart"/>
            <w:r>
              <w:rPr>
                <w:lang w:eastAsia="ko-KR"/>
              </w:rPr>
              <w:t>DoFs</w:t>
            </w:r>
            <w:proofErr w:type="spellEnd"/>
            <w:r>
              <w:rPr>
                <w:lang w:eastAsia="ko-KR"/>
              </w:rPr>
              <w:t xml:space="preserve">, but their views can be synchronized by the guide audio – a social media experience. </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sidRPr="001F1D0D">
              <w:rPr>
                <w:b/>
                <w:bCs/>
                <w:color w:val="000000"/>
                <w:sz w:val="20"/>
                <w:szCs w:val="20"/>
              </w:rPr>
              <w:t>Identified Gaps and Optimization Potentials</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sidRPr="001F1D0D">
              <w:rPr>
                <w:b/>
                <w:bCs/>
                <w:color w:val="000000"/>
                <w:sz w:val="20"/>
                <w:szCs w:val="20"/>
              </w:rPr>
              <w:t>Potential Requirements and Specifications</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Default="005C681A" w:rsidP="002A4290">
            <w:pPr>
              <w:rPr>
                <w:lang w:val="de-AT" w:eastAsia="ko-KR"/>
              </w:rPr>
            </w:pPr>
            <w:r w:rsidRPr="00A06509">
              <w:rPr>
                <w:lang w:val="de-AT" w:eastAsia="ko-KR"/>
              </w:rPr>
              <w:t>Media Format</w:t>
            </w:r>
            <w:r>
              <w:rPr>
                <w:lang w:val="de-AT" w:eastAsia="ko-KR"/>
              </w:rPr>
              <w:t xml:space="preserve"> shall support</w:t>
            </w:r>
          </w:p>
          <w:p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a list of media geometry types, including sphere and rectangular box</w:t>
            </w:r>
          </w:p>
          <w:p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switching among content with different geometry and nested geometry types</w:t>
            </w:r>
          </w:p>
          <w:p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how content at different locations are spatially related</w:t>
            </w:r>
          </w:p>
          <w:p w:rsidR="005C681A" w:rsidRPr="00A06509" w:rsidRDefault="005C681A" w:rsidP="002A4290">
            <w:pPr>
              <w:rPr>
                <w:lang w:val="de-AT" w:eastAsia="ko-KR"/>
              </w:rPr>
            </w:pPr>
            <w:r>
              <w:rPr>
                <w:lang w:val="de-AT" w:eastAsia="ko-KR"/>
              </w:rPr>
              <w:t>Presentation Format shall support</w:t>
            </w:r>
          </w:p>
          <w:p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sidRPr="002D4760">
              <w:rPr>
                <w:rFonts w:eastAsiaTheme="minorEastAsia"/>
                <w:lang w:val="de-AT" w:eastAsia="ko-KR"/>
              </w:rPr>
              <w:t xml:space="preserve">viewports with translations and orientations in 3/2/1 dimensions </w:t>
            </w:r>
          </w:p>
          <w:p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rFonts w:eastAsiaTheme="minorEastAsia"/>
                <w:lang w:val="de-AT" w:eastAsia="ko-KR"/>
              </w:rPr>
              <w:t xml:space="preserve">viewport </w:t>
            </w:r>
            <w:r w:rsidRPr="002D4760">
              <w:rPr>
                <w:rFonts w:eastAsiaTheme="minorEastAsia"/>
                <w:lang w:val="de-AT" w:eastAsia="ko-KR"/>
              </w:rPr>
              <w:t>dependent presentation</w:t>
            </w:r>
            <w:r>
              <w:rPr>
                <w:rFonts w:eastAsiaTheme="minorEastAsia"/>
                <w:lang w:val="de-AT" w:eastAsia="ko-KR"/>
              </w:rPr>
              <w:t xml:space="preserve"> that can be adapted to different network conditions and device capabilities and configurations</w:t>
            </w:r>
          </w:p>
          <w:p w:rsidR="005C681A" w:rsidRPr="00A06509" w:rsidRDefault="005C681A" w:rsidP="002A4290">
            <w:pPr>
              <w:rPr>
                <w:lang w:val="de-AT" w:eastAsia="ko-KR"/>
              </w:rPr>
            </w:pPr>
            <w:r w:rsidRPr="00A06509">
              <w:rPr>
                <w:lang w:val="de-AT" w:eastAsia="ko-KR"/>
              </w:rPr>
              <w:t>Orchastration Format</w:t>
            </w:r>
            <w:r>
              <w:rPr>
                <w:lang w:val="de-AT" w:eastAsia="ko-KR"/>
              </w:rPr>
              <w:t xml:space="preserve"> shall support</w:t>
            </w:r>
          </w:p>
          <w:p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orchestartion in time</w:t>
            </w:r>
          </w:p>
          <w:p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orchestartion across space</w:t>
            </w:r>
          </w:p>
          <w:p w:rsidR="005C681A" w:rsidRPr="00A06509"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orchestration in terms of logical compositions</w:t>
            </w:r>
          </w:p>
        </w:tc>
      </w:tr>
    </w:tbl>
    <w:p w:rsidR="005C681A" w:rsidRDefault="005C681A">
      <w:pPr>
        <w:rPr>
          <w:rFonts w:eastAsiaTheme="minorEastAsia"/>
          <w:lang w:eastAsia="ko-KR"/>
        </w:rPr>
      </w:pPr>
    </w:p>
    <w:tbl>
      <w:tblPr>
        <w:tblW w:w="0" w:type="auto"/>
        <w:tblCellMar>
          <w:top w:w="15" w:type="dxa"/>
          <w:left w:w="15" w:type="dxa"/>
          <w:bottom w:w="15" w:type="dxa"/>
          <w:right w:w="15" w:type="dxa"/>
        </w:tblCellMar>
        <w:tblLook w:val="04A0" w:firstRow="1" w:lastRow="0" w:firstColumn="1" w:lastColumn="0" w:noHBand="0" w:noVBand="1"/>
      </w:tblPr>
      <w:tblGrid>
        <w:gridCol w:w="9570"/>
      </w:tblGrid>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Heading2"/>
              <w:rPr>
                <w:sz w:val="20"/>
                <w:szCs w:val="20"/>
              </w:rPr>
            </w:pPr>
            <w:bookmarkStart w:id="7" w:name="_Hlk511827709"/>
            <w:r w:rsidRPr="00F717ED">
              <w:rPr>
                <w:rFonts w:eastAsia="맑은 고딕"/>
                <w:sz w:val="24"/>
                <w:lang w:eastAsia="ko-KR"/>
              </w:rPr>
              <w:lastRenderedPageBreak/>
              <w:t>Multiple subjects look around a statue with a tour guide</w:t>
            </w:r>
            <w:bookmarkEnd w:id="7"/>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Pr>
                <w:lang w:eastAsia="ko-KR"/>
              </w:rPr>
              <w:t>A group of people move around a still statue object, all looking at the statue, with different viewpoints, but audio guided by a tour guide.</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sidRPr="001F1D0D">
              <w:rPr>
                <w:b/>
                <w:bCs/>
                <w:color w:val="000000"/>
                <w:sz w:val="20"/>
                <w:szCs w:val="20"/>
              </w:rPr>
              <w:t>Overlap with other use cases</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sidRPr="001F1D0D">
              <w:rPr>
                <w:b/>
                <w:bCs/>
                <w:color w:val="000000"/>
                <w:sz w:val="20"/>
                <w:szCs w:val="20"/>
              </w:rPr>
              <w:t xml:space="preserve">Target Phase (1a, 1b, 2) : </w:t>
            </w:r>
            <w:r w:rsidRPr="001F1D0D">
              <w:rPr>
                <w:color w:val="000000"/>
                <w:sz w:val="20"/>
                <w:szCs w:val="20"/>
              </w:rPr>
              <w:t>2</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sidRPr="001F1D0D">
              <w:rPr>
                <w:b/>
                <w:bCs/>
                <w:color w:val="000000"/>
                <w:sz w:val="20"/>
                <w:szCs w:val="20"/>
              </w:rPr>
              <w:t>Required  features</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A03C1E" w:rsidRDefault="005C681A" w:rsidP="002A4290">
            <w:pPr>
              <w:rPr>
                <w:lang w:eastAsia="ko-KR"/>
              </w:rPr>
            </w:pPr>
            <w:r>
              <w:rPr>
                <w:lang w:eastAsia="ko-KR"/>
              </w:rPr>
              <w:t xml:space="preserve">The </w:t>
            </w:r>
            <w:r>
              <w:rPr>
                <w:rFonts w:eastAsia="맑은 고딕"/>
                <w:lang w:eastAsia="ko-KR"/>
              </w:rPr>
              <w:t xml:space="preserve">media content is of sphere type, the object is inside the sphere, and </w:t>
            </w:r>
            <w:r>
              <w:rPr>
                <w:lang w:eastAsia="ko-KR"/>
              </w:rPr>
              <w:t>multiple subjects look at the object from outside of the sphere, with potentially different viewports, but their views can be synchronized by the guide audio – a social media experience.</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sidRPr="001F1D0D">
              <w:rPr>
                <w:b/>
                <w:bCs/>
                <w:color w:val="000000"/>
                <w:sz w:val="20"/>
                <w:szCs w:val="20"/>
              </w:rPr>
              <w:t>Identified Gaps and Optimization Potentials</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sidRPr="001F1D0D">
              <w:rPr>
                <w:b/>
                <w:bCs/>
                <w:color w:val="000000"/>
                <w:sz w:val="20"/>
                <w:szCs w:val="20"/>
              </w:rPr>
              <w:t>Potential Requirements and Specifications</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A06509" w:rsidRDefault="005C681A" w:rsidP="002A4290">
            <w:pPr>
              <w:rPr>
                <w:lang w:val="de-AT" w:eastAsia="ko-KR"/>
              </w:rPr>
            </w:pPr>
            <w:r w:rsidRPr="00A06509">
              <w:rPr>
                <w:lang w:val="de-AT" w:eastAsia="ko-KR"/>
              </w:rPr>
              <w:t>Media Format</w:t>
            </w:r>
            <w:r>
              <w:rPr>
                <w:lang w:val="de-AT" w:eastAsia="ko-KR"/>
              </w:rPr>
              <w:t xml:space="preserve"> shall support</w:t>
            </w:r>
          </w:p>
          <w:p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a list of media geometry types, including sphere and rectangular box</w:t>
            </w:r>
          </w:p>
          <w:p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content with nested geometry types</w:t>
            </w:r>
          </w:p>
          <w:p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switching among content with different geometry and nested geometry types.</w:t>
            </w:r>
          </w:p>
          <w:p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how content at different locations are spatially related</w:t>
            </w:r>
          </w:p>
          <w:p w:rsidR="005C681A" w:rsidRPr="00A06509" w:rsidRDefault="005C681A" w:rsidP="002A4290">
            <w:pPr>
              <w:rPr>
                <w:lang w:val="de-AT" w:eastAsia="ko-KR"/>
              </w:rPr>
            </w:pPr>
            <w:r>
              <w:rPr>
                <w:lang w:val="de-AT" w:eastAsia="ko-KR"/>
              </w:rPr>
              <w:t>Presentation Format shall support</w:t>
            </w:r>
          </w:p>
          <w:p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sidRPr="002D4760">
              <w:rPr>
                <w:rFonts w:eastAsiaTheme="minorEastAsia"/>
                <w:lang w:val="de-AT" w:eastAsia="ko-KR"/>
              </w:rPr>
              <w:t xml:space="preserve">viewports with translations and orientations in 3/2/1 dimensions </w:t>
            </w:r>
          </w:p>
          <w:p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rFonts w:eastAsiaTheme="minorEastAsia"/>
                <w:lang w:val="de-AT" w:eastAsia="ko-KR"/>
              </w:rPr>
              <w:t xml:space="preserve">viewport </w:t>
            </w:r>
            <w:r w:rsidRPr="002D4760">
              <w:rPr>
                <w:rFonts w:eastAsiaTheme="minorEastAsia"/>
                <w:lang w:val="de-AT" w:eastAsia="ko-KR"/>
              </w:rPr>
              <w:t>dependent presentation</w:t>
            </w:r>
            <w:r>
              <w:rPr>
                <w:rFonts w:eastAsiaTheme="minorEastAsia"/>
                <w:lang w:val="de-AT" w:eastAsia="ko-KR"/>
              </w:rPr>
              <w:t xml:space="preserve"> that can be adapted to different network conditions and device capabilities and configurations</w:t>
            </w:r>
          </w:p>
          <w:p w:rsidR="005C681A" w:rsidRPr="00A06509" w:rsidRDefault="005C681A" w:rsidP="002A4290">
            <w:pPr>
              <w:rPr>
                <w:lang w:val="de-AT" w:eastAsia="ko-KR"/>
              </w:rPr>
            </w:pPr>
            <w:r w:rsidRPr="00A06509">
              <w:rPr>
                <w:lang w:val="de-AT" w:eastAsia="ko-KR"/>
              </w:rPr>
              <w:t>Orchastration Format</w:t>
            </w:r>
            <w:r>
              <w:rPr>
                <w:lang w:val="de-AT" w:eastAsia="ko-KR"/>
              </w:rPr>
              <w:t xml:space="preserve"> shall support</w:t>
            </w:r>
          </w:p>
          <w:p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orchestartion in time</w:t>
            </w:r>
          </w:p>
          <w:p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orchestartion across space</w:t>
            </w:r>
          </w:p>
          <w:p w:rsidR="005C681A" w:rsidRPr="00A06509"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orchestration in terms of logical compositions</w:t>
            </w:r>
          </w:p>
        </w:tc>
      </w:tr>
    </w:tbl>
    <w:p w:rsidR="005C681A" w:rsidRDefault="005C681A">
      <w:pPr>
        <w:rPr>
          <w:rFonts w:eastAsiaTheme="minorEastAsia"/>
          <w:lang w:eastAsia="ko-KR"/>
        </w:rPr>
      </w:pPr>
    </w:p>
    <w:tbl>
      <w:tblPr>
        <w:tblW w:w="0" w:type="auto"/>
        <w:tblCellMar>
          <w:top w:w="15" w:type="dxa"/>
          <w:left w:w="15" w:type="dxa"/>
          <w:bottom w:w="15" w:type="dxa"/>
          <w:right w:w="15" w:type="dxa"/>
        </w:tblCellMar>
        <w:tblLook w:val="04A0" w:firstRow="1" w:lastRow="0" w:firstColumn="1" w:lastColumn="0" w:noHBand="0" w:noVBand="1"/>
      </w:tblPr>
      <w:tblGrid>
        <w:gridCol w:w="9570"/>
      </w:tblGrid>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Heading2"/>
              <w:rPr>
                <w:sz w:val="20"/>
                <w:szCs w:val="20"/>
              </w:rPr>
            </w:pPr>
            <w:bookmarkStart w:id="8" w:name="_Hlk511827725"/>
            <w:r w:rsidRPr="00F717ED">
              <w:rPr>
                <w:rFonts w:eastAsia="맑은 고딕"/>
                <w:sz w:val="24"/>
                <w:lang w:eastAsia="ko-KR"/>
              </w:rPr>
              <w:t>Inter-change experiences</w:t>
            </w:r>
            <w:bookmarkEnd w:id="8"/>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Pr>
                <w:lang w:eastAsia="ko-KR"/>
              </w:rPr>
              <w:t>People can change their touring experiences between looking around within a room and looking at a statue.</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sidRPr="001F1D0D">
              <w:rPr>
                <w:b/>
                <w:bCs/>
                <w:color w:val="000000"/>
                <w:sz w:val="20"/>
                <w:szCs w:val="20"/>
              </w:rPr>
              <w:t>Overlap with other use cases</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sidRPr="001F1D0D">
              <w:rPr>
                <w:b/>
                <w:bCs/>
                <w:color w:val="000000"/>
                <w:sz w:val="20"/>
                <w:szCs w:val="20"/>
              </w:rPr>
              <w:t xml:space="preserve">Target Phase (1a, 1b, 2) : </w:t>
            </w:r>
            <w:r w:rsidRPr="001F1D0D">
              <w:rPr>
                <w:color w:val="000000"/>
                <w:sz w:val="20"/>
                <w:szCs w:val="20"/>
              </w:rPr>
              <w:t>2</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sidRPr="001F1D0D">
              <w:rPr>
                <w:b/>
                <w:bCs/>
                <w:color w:val="000000"/>
                <w:sz w:val="20"/>
                <w:szCs w:val="20"/>
              </w:rPr>
              <w:t>Required  features</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Pr>
                <w:sz w:val="20"/>
                <w:szCs w:val="20"/>
              </w:rPr>
              <w:lastRenderedPageBreak/>
              <w:t>Switching between 3DoF/3DoF+ navigations and converging navigations around an object</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sidRPr="001F1D0D">
              <w:rPr>
                <w:b/>
                <w:bCs/>
                <w:color w:val="000000"/>
                <w:sz w:val="20"/>
                <w:szCs w:val="20"/>
              </w:rPr>
              <w:t>Identified Gaps and Optimization Potentials</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1F1D0D" w:rsidRDefault="005C681A" w:rsidP="002A4290">
            <w:pPr>
              <w:pStyle w:val="NormalWeb"/>
              <w:spacing w:after="0"/>
              <w:rPr>
                <w:sz w:val="20"/>
                <w:szCs w:val="20"/>
              </w:rPr>
            </w:pPr>
            <w:r w:rsidRPr="001F1D0D">
              <w:rPr>
                <w:b/>
                <w:bCs/>
                <w:color w:val="000000"/>
                <w:sz w:val="20"/>
                <w:szCs w:val="20"/>
              </w:rPr>
              <w:t>Potential Requirements and Specifications</w:t>
            </w:r>
          </w:p>
        </w:tc>
      </w:tr>
      <w:tr w:rsidR="005C681A" w:rsidRPr="001F1D0D" w:rsidTr="002A4290">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C681A" w:rsidRPr="00A06509" w:rsidRDefault="005C681A" w:rsidP="002A4290">
            <w:pPr>
              <w:rPr>
                <w:lang w:val="de-AT" w:eastAsia="ko-KR"/>
              </w:rPr>
            </w:pPr>
            <w:r w:rsidRPr="00A06509">
              <w:rPr>
                <w:lang w:val="de-AT" w:eastAsia="ko-KR"/>
              </w:rPr>
              <w:t>Media Format</w:t>
            </w:r>
            <w:r>
              <w:rPr>
                <w:lang w:val="de-AT" w:eastAsia="ko-KR"/>
              </w:rPr>
              <w:t xml:space="preserve"> shall support</w:t>
            </w:r>
          </w:p>
          <w:p w:rsidR="005C681A" w:rsidRDefault="005C681A" w:rsidP="002A4290">
            <w:pPr>
              <w:rPr>
                <w:lang w:val="de-AT" w:eastAsia="ko-KR"/>
              </w:rPr>
            </w:pPr>
            <w:r>
              <w:rPr>
                <w:lang w:val="de-AT" w:eastAsia="ko-KR"/>
              </w:rPr>
              <w:t>The media format is one used for describing captured and processed media content</w:t>
            </w:r>
          </w:p>
          <w:p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It shall support a list of media geometry types, including sphere and rectangular box</w:t>
            </w:r>
          </w:p>
          <w:p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It shall support content with nested geometry types</w:t>
            </w:r>
          </w:p>
          <w:p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It shall support switching among content with different geometry and nested geometry types</w:t>
            </w:r>
          </w:p>
          <w:p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It shall support how content at different locations are spatially related</w:t>
            </w:r>
          </w:p>
          <w:p w:rsidR="005C681A" w:rsidRPr="00A06509" w:rsidRDefault="005C681A" w:rsidP="002A4290">
            <w:pPr>
              <w:rPr>
                <w:lang w:val="de-AT" w:eastAsia="ko-KR"/>
              </w:rPr>
            </w:pPr>
            <w:r>
              <w:rPr>
                <w:lang w:val="de-AT" w:eastAsia="ko-KR"/>
              </w:rPr>
              <w:t>Presentation Format shall support</w:t>
            </w:r>
          </w:p>
          <w:p w:rsidR="005C681A" w:rsidRDefault="005C681A" w:rsidP="002A4290">
            <w:pPr>
              <w:rPr>
                <w:lang w:val="de-AT" w:eastAsia="ko-KR"/>
              </w:rPr>
            </w:pPr>
            <w:r>
              <w:rPr>
                <w:lang w:val="de-AT" w:eastAsia="ko-KR"/>
              </w:rPr>
              <w:t>The presentation format is one used for presenting captured and processed media content on one or more display devices</w:t>
            </w:r>
          </w:p>
          <w:p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 xml:space="preserve">It shall support </w:t>
            </w:r>
            <w:r w:rsidRPr="002D4760">
              <w:rPr>
                <w:rFonts w:eastAsiaTheme="minorEastAsia"/>
                <w:lang w:val="de-AT" w:eastAsia="ko-KR"/>
              </w:rPr>
              <w:t xml:space="preserve">viewports with translations and orientations in 3/2/1 dimensions </w:t>
            </w:r>
          </w:p>
          <w:p w:rsidR="005C681A" w:rsidRPr="002D4760"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rFonts w:eastAsiaTheme="minorEastAsia"/>
                <w:lang w:val="de-AT" w:eastAsia="ko-KR"/>
              </w:rPr>
              <w:t xml:space="preserve">It shall support viewport </w:t>
            </w:r>
            <w:r w:rsidRPr="002D4760">
              <w:rPr>
                <w:rFonts w:eastAsiaTheme="minorEastAsia"/>
                <w:lang w:val="de-AT" w:eastAsia="ko-KR"/>
              </w:rPr>
              <w:t>dependent presentation</w:t>
            </w:r>
            <w:r>
              <w:rPr>
                <w:rFonts w:eastAsiaTheme="minorEastAsia"/>
                <w:lang w:val="de-AT" w:eastAsia="ko-KR"/>
              </w:rPr>
              <w:t xml:space="preserve"> that can be adapted to different network conditions and device capabilities and configurations</w:t>
            </w:r>
          </w:p>
          <w:p w:rsidR="005C681A" w:rsidRPr="00A06509" w:rsidRDefault="005C681A" w:rsidP="002A4290">
            <w:pPr>
              <w:rPr>
                <w:lang w:val="de-AT" w:eastAsia="ko-KR"/>
              </w:rPr>
            </w:pPr>
            <w:r w:rsidRPr="00A06509">
              <w:rPr>
                <w:lang w:val="de-AT" w:eastAsia="ko-KR"/>
              </w:rPr>
              <w:t>Orchastration Format</w:t>
            </w:r>
            <w:r>
              <w:rPr>
                <w:lang w:val="de-AT" w:eastAsia="ko-KR"/>
              </w:rPr>
              <w:t xml:space="preserve"> shall support</w:t>
            </w:r>
          </w:p>
          <w:p w:rsidR="005C681A" w:rsidRDefault="005C681A" w:rsidP="002A4290">
            <w:pPr>
              <w:rPr>
                <w:lang w:val="de-AT" w:eastAsia="ko-KR"/>
              </w:rPr>
            </w:pPr>
            <w:r>
              <w:rPr>
                <w:lang w:val="de-AT" w:eastAsia="ko-KR"/>
              </w:rPr>
              <w:t xml:space="preserve">The </w:t>
            </w:r>
            <w:r>
              <w:rPr>
                <w:rFonts w:eastAsiaTheme="minorEastAsia"/>
                <w:lang w:val="de-AT" w:eastAsia="ko-KR"/>
              </w:rPr>
              <w:t>orchestration</w:t>
            </w:r>
            <w:r>
              <w:rPr>
                <w:lang w:val="de-AT" w:eastAsia="ko-KR"/>
              </w:rPr>
              <w:t xml:space="preserve"> format is one used for organizing and orchestrate captured and processed media content potentially from one or more sources onto one or more display devices</w:t>
            </w:r>
          </w:p>
          <w:p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It shall support orchestartion in time</w:t>
            </w:r>
          </w:p>
          <w:p w:rsidR="005C681A"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It shall support orchestartion across space</w:t>
            </w:r>
          </w:p>
          <w:p w:rsidR="005C681A" w:rsidRPr="00F717ED" w:rsidRDefault="005C681A" w:rsidP="005C681A">
            <w:pPr>
              <w:pStyle w:val="ListParagraph"/>
              <w:numPr>
                <w:ilvl w:val="0"/>
                <w:numId w:val="3"/>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It shall support orchestration in terms of logical compositions</w:t>
            </w:r>
          </w:p>
        </w:tc>
      </w:tr>
    </w:tbl>
    <w:p w:rsidR="005C681A" w:rsidRPr="005C681A" w:rsidRDefault="005C681A">
      <w:pPr>
        <w:rPr>
          <w:rFonts w:eastAsiaTheme="minorEastAsia"/>
          <w:lang w:eastAsia="ko-KR"/>
        </w:rPr>
      </w:pPr>
    </w:p>
    <w:sectPr w:rsidR="005C681A" w:rsidRPr="005C68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맑은 고딕">
    <w:panose1 w:val="020B0503020000020004"/>
    <w:charset w:val="81"/>
    <w:family w:val="modern"/>
    <w:pitch w:val="variable"/>
    <w:sig w:usb0="900002AF" w:usb1="09D77CFB" w:usb2="00000012"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105C6"/>
    <w:multiLevelType w:val="hybridMultilevel"/>
    <w:tmpl w:val="4B625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B80C58"/>
    <w:multiLevelType w:val="multilevel"/>
    <w:tmpl w:val="E4A8AE18"/>
    <w:lvl w:ilvl="0">
      <w:start w:val="3"/>
      <w:numFmt w:val="decimal"/>
      <w:pStyle w:val="NormalH2"/>
      <w:lvlText w:val="%1"/>
      <w:lvlJc w:val="left"/>
      <w:pPr>
        <w:ind w:left="432" w:hanging="432"/>
      </w:pPr>
      <w:rPr>
        <w:rFonts w:hint="default"/>
      </w:rPr>
    </w:lvl>
    <w:lvl w:ilvl="1">
      <w:start w:val="1"/>
      <w:numFmt w:val="decimal"/>
      <w:pStyle w:val="NormalH2"/>
      <w:lvlText w:val="%1.%2"/>
      <w:lvlJc w:val="left"/>
      <w:pPr>
        <w:ind w:left="576" w:hanging="576"/>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2D014B29"/>
    <w:multiLevelType w:val="multilevel"/>
    <w:tmpl w:val="ABEAA1B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43876421"/>
    <w:multiLevelType w:val="multilevel"/>
    <w:tmpl w:val="C2D4E13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720" w:hanging="720"/>
      </w:pPr>
      <w:rPr>
        <w:rFonts w:ascii="Times New Roman Bold" w:hAnsi="Times New Roman Bold" w:hint="default"/>
        <w:b/>
        <w:sz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nsid w:val="73513F08"/>
    <w:multiLevelType w:val="hybridMultilevel"/>
    <w:tmpl w:val="36EC47A6"/>
    <w:lvl w:ilvl="0" w:tplc="13D4120A">
      <w:start w:val="1"/>
      <w:numFmt w:val="bullet"/>
      <w:lvlText w:val=""/>
      <w:lvlJc w:val="left"/>
      <w:pPr>
        <w:ind w:left="720" w:hanging="360"/>
      </w:pPr>
      <w:rPr>
        <w:rFonts w:ascii="Symbol" w:hAnsi="Symbo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 w:numId="6">
    <w:abstractNumId w:val="3"/>
  </w:num>
  <w:num w:numId="7">
    <w:abstractNumId w:val="3"/>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8E5"/>
    <w:rsid w:val="0014790C"/>
    <w:rsid w:val="00487C1C"/>
    <w:rsid w:val="005448E5"/>
    <w:rsid w:val="005A1BDE"/>
    <w:rsid w:val="005C681A"/>
    <w:rsid w:val="00623871"/>
    <w:rsid w:val="00776716"/>
    <w:rsid w:val="007D1351"/>
    <w:rsid w:val="00B62293"/>
    <w:rsid w:val="00D61260"/>
    <w:rsid w:val="00E2107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8E5"/>
    <w:pPr>
      <w:tabs>
        <w:tab w:val="left" w:pos="792"/>
        <w:tab w:val="left" w:pos="1195"/>
        <w:tab w:val="left" w:pos="1584"/>
        <w:tab w:val="left" w:pos="1987"/>
        <w:tab w:val="left" w:pos="4853"/>
        <w:tab w:val="right" w:pos="9691"/>
      </w:tabs>
      <w:spacing w:before="136" w:after="0" w:line="240" w:lineRule="auto"/>
      <w:jc w:val="both"/>
    </w:pPr>
    <w:rPr>
      <w:rFonts w:ascii="Times New Roman" w:eastAsia="MS Mincho" w:hAnsi="Times New Roman" w:cs="Times New Roman"/>
      <w:sz w:val="20"/>
      <w:szCs w:val="24"/>
      <w:lang w:val="en-CA" w:eastAsia="ja-JP"/>
    </w:rPr>
  </w:style>
  <w:style w:type="paragraph" w:styleId="Heading1">
    <w:name w:val="heading 1"/>
    <w:basedOn w:val="Normal"/>
    <w:next w:val="Normal"/>
    <w:link w:val="Heading1Char"/>
    <w:qFormat/>
    <w:rsid w:val="005448E5"/>
    <w:pPr>
      <w:keepNext/>
      <w:pageBreakBefore/>
      <w:numPr>
        <w:numId w:val="1"/>
      </w:numPr>
      <w:spacing w:before="240" w:after="60"/>
      <w:outlineLvl w:val="0"/>
    </w:pPr>
    <w:rPr>
      <w:rFonts w:cs="Arial"/>
      <w:b/>
      <w:bCs/>
      <w:kern w:val="32"/>
      <w:sz w:val="24"/>
      <w:szCs w:val="32"/>
      <w:lang w:val="en-US"/>
    </w:rPr>
  </w:style>
  <w:style w:type="paragraph" w:styleId="Heading2">
    <w:name w:val="heading 2"/>
    <w:basedOn w:val="Normal"/>
    <w:next w:val="Normal"/>
    <w:link w:val="Heading2Char"/>
    <w:uiPriority w:val="99"/>
    <w:qFormat/>
    <w:rsid w:val="005448E5"/>
    <w:pPr>
      <w:keepNext/>
      <w:keepLines/>
      <w:numPr>
        <w:ilvl w:val="1"/>
        <w:numId w:val="1"/>
      </w:numPr>
      <w:spacing w:before="313"/>
      <w:outlineLvl w:val="1"/>
    </w:pPr>
    <w:rPr>
      <w:b/>
      <w:bCs/>
      <w:iCs/>
      <w:sz w:val="22"/>
      <w:szCs w:val="28"/>
    </w:rPr>
  </w:style>
  <w:style w:type="paragraph" w:styleId="Heading3">
    <w:name w:val="heading 3"/>
    <w:aliases w:val="H3,H31,h3"/>
    <w:basedOn w:val="Normal"/>
    <w:next w:val="Normal"/>
    <w:link w:val="Heading3Char"/>
    <w:uiPriority w:val="99"/>
    <w:qFormat/>
    <w:rsid w:val="005448E5"/>
    <w:pPr>
      <w:keepNext/>
      <w:keepLines/>
      <w:numPr>
        <w:ilvl w:val="2"/>
        <w:numId w:val="1"/>
      </w:numPr>
      <w:tabs>
        <w:tab w:val="left" w:pos="720"/>
      </w:tabs>
      <w:spacing w:before="181"/>
      <w:outlineLvl w:val="2"/>
    </w:pPr>
    <w:rPr>
      <w:b/>
      <w:bCs/>
      <w:szCs w:val="26"/>
    </w:rPr>
  </w:style>
  <w:style w:type="paragraph" w:styleId="Heading4">
    <w:name w:val="heading 4"/>
    <w:aliases w:val="Heading 4 Char1,Heading 4 Char Char,H4,H41,h4,0.1.1.1 Titre 4 + Left:  0&quot;,First line:  0&quot;,0.1.1...,0.1.1.1 Titre 4"/>
    <w:basedOn w:val="Normal"/>
    <w:next w:val="Normal"/>
    <w:link w:val="Heading4Char"/>
    <w:uiPriority w:val="99"/>
    <w:qFormat/>
    <w:rsid w:val="005448E5"/>
    <w:pPr>
      <w:keepNext/>
      <w:numPr>
        <w:ilvl w:val="3"/>
        <w:numId w:val="1"/>
      </w:numPr>
      <w:spacing w:before="240" w:after="60"/>
      <w:ind w:right="1008"/>
      <w:outlineLvl w:val="3"/>
    </w:pPr>
    <w:rPr>
      <w:rFonts w:ascii="Times New Roman Bold" w:hAnsi="Times New Roman Bold"/>
      <w:b/>
      <w:bCs/>
      <w:szCs w:val="28"/>
    </w:rPr>
  </w:style>
  <w:style w:type="paragraph" w:styleId="Heading5">
    <w:name w:val="heading 5"/>
    <w:aliases w:val="H5,H51,h5"/>
    <w:basedOn w:val="Normal"/>
    <w:next w:val="Normal"/>
    <w:link w:val="Heading5Char"/>
    <w:uiPriority w:val="99"/>
    <w:qFormat/>
    <w:rsid w:val="005448E5"/>
    <w:pPr>
      <w:keepNext/>
      <w:numPr>
        <w:ilvl w:val="4"/>
        <w:numId w:val="1"/>
      </w:numPr>
      <w:spacing w:before="240" w:after="60"/>
      <w:outlineLvl w:val="4"/>
    </w:pPr>
    <w:rPr>
      <w:b/>
      <w:bCs/>
      <w:iCs/>
      <w:szCs w:val="26"/>
    </w:rPr>
  </w:style>
  <w:style w:type="paragraph" w:styleId="Heading6">
    <w:name w:val="heading 6"/>
    <w:aliases w:val="H6,H61,h6"/>
    <w:basedOn w:val="Normal"/>
    <w:next w:val="Normal"/>
    <w:link w:val="Heading6Char"/>
    <w:uiPriority w:val="99"/>
    <w:qFormat/>
    <w:rsid w:val="005448E5"/>
    <w:pPr>
      <w:keepNext/>
      <w:numPr>
        <w:ilvl w:val="5"/>
        <w:numId w:val="1"/>
      </w:numPr>
      <w:spacing w:before="240" w:after="60"/>
      <w:outlineLvl w:val="5"/>
    </w:pPr>
    <w:rPr>
      <w:b/>
      <w:bCs/>
      <w:szCs w:val="22"/>
    </w:rPr>
  </w:style>
  <w:style w:type="paragraph" w:styleId="Heading7">
    <w:name w:val="heading 7"/>
    <w:basedOn w:val="Normal"/>
    <w:next w:val="Normal"/>
    <w:link w:val="Heading7Char"/>
    <w:uiPriority w:val="99"/>
    <w:qFormat/>
    <w:rsid w:val="005448E5"/>
    <w:pPr>
      <w:keepNext/>
      <w:numPr>
        <w:ilvl w:val="6"/>
        <w:numId w:val="1"/>
      </w:numPr>
      <w:spacing w:before="240" w:after="60"/>
      <w:outlineLvl w:val="6"/>
    </w:pPr>
  </w:style>
  <w:style w:type="paragraph" w:styleId="Heading8">
    <w:name w:val="heading 8"/>
    <w:basedOn w:val="Normal"/>
    <w:next w:val="Normal"/>
    <w:link w:val="Heading8Char"/>
    <w:uiPriority w:val="99"/>
    <w:qFormat/>
    <w:rsid w:val="005448E5"/>
    <w:pPr>
      <w:keepNext/>
      <w:numPr>
        <w:ilvl w:val="7"/>
        <w:numId w:val="1"/>
      </w:numPr>
      <w:tabs>
        <w:tab w:val="left" w:pos="1800"/>
      </w:tabs>
      <w:spacing w:before="240" w:after="60"/>
      <w:outlineLvl w:val="7"/>
    </w:pPr>
    <w:rPr>
      <w:i/>
      <w:iCs/>
    </w:rPr>
  </w:style>
  <w:style w:type="paragraph" w:styleId="Heading9">
    <w:name w:val="heading 9"/>
    <w:basedOn w:val="Normal"/>
    <w:next w:val="Normal"/>
    <w:link w:val="Heading9Char"/>
    <w:uiPriority w:val="99"/>
    <w:qFormat/>
    <w:rsid w:val="005448E5"/>
    <w:pPr>
      <w:keepNext/>
      <w:numPr>
        <w:ilvl w:val="8"/>
        <w:numId w:val="1"/>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5448E5"/>
    <w:rPr>
      <w:color w:val="0000FF"/>
      <w:u w:val="single"/>
    </w:rPr>
  </w:style>
  <w:style w:type="paragraph" w:styleId="TOC1">
    <w:name w:val="toc 1"/>
    <w:basedOn w:val="Normal"/>
    <w:uiPriority w:val="39"/>
    <w:qFormat/>
    <w:rsid w:val="005448E5"/>
    <w:pPr>
      <w:tabs>
        <w:tab w:val="clear" w:pos="792"/>
        <w:tab w:val="clear" w:pos="1195"/>
        <w:tab w:val="clear" w:pos="1584"/>
        <w:tab w:val="clear" w:pos="1987"/>
        <w:tab w:val="clear" w:pos="4853"/>
        <w:tab w:val="right" w:leader="dot" w:pos="9691"/>
      </w:tabs>
      <w:spacing w:before="120"/>
      <w:jc w:val="left"/>
    </w:pPr>
    <w:rPr>
      <w:rFonts w:asciiTheme="minorHAnsi" w:hAnsiTheme="minorHAnsi"/>
      <w:b/>
      <w:caps/>
      <w:sz w:val="22"/>
      <w:szCs w:val="22"/>
    </w:rPr>
  </w:style>
  <w:style w:type="paragraph" w:styleId="BalloonText">
    <w:name w:val="Balloon Text"/>
    <w:basedOn w:val="Normal"/>
    <w:link w:val="BalloonTextChar"/>
    <w:uiPriority w:val="99"/>
    <w:semiHidden/>
    <w:unhideWhenUsed/>
    <w:rsid w:val="005448E5"/>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48E5"/>
    <w:rPr>
      <w:rFonts w:ascii="Tahoma" w:eastAsia="MS Mincho" w:hAnsi="Tahoma" w:cs="Tahoma"/>
      <w:sz w:val="16"/>
      <w:szCs w:val="16"/>
      <w:lang w:val="en-CA" w:eastAsia="ja-JP"/>
    </w:rPr>
  </w:style>
  <w:style w:type="character" w:customStyle="1" w:styleId="Heading1Char">
    <w:name w:val="Heading 1 Char"/>
    <w:basedOn w:val="DefaultParagraphFont"/>
    <w:link w:val="Heading1"/>
    <w:rsid w:val="005448E5"/>
    <w:rPr>
      <w:rFonts w:ascii="Times New Roman" w:eastAsia="MS Mincho" w:hAnsi="Times New Roman" w:cs="Arial"/>
      <w:b/>
      <w:bCs/>
      <w:kern w:val="32"/>
      <w:sz w:val="24"/>
      <w:szCs w:val="32"/>
      <w:lang w:eastAsia="ja-JP"/>
    </w:rPr>
  </w:style>
  <w:style w:type="character" w:customStyle="1" w:styleId="Heading2Char">
    <w:name w:val="Heading 2 Char"/>
    <w:basedOn w:val="DefaultParagraphFont"/>
    <w:link w:val="Heading2"/>
    <w:uiPriority w:val="99"/>
    <w:rsid w:val="005448E5"/>
    <w:rPr>
      <w:rFonts w:ascii="Times New Roman" w:eastAsia="MS Mincho" w:hAnsi="Times New Roman" w:cs="Times New Roman"/>
      <w:b/>
      <w:bCs/>
      <w:iCs/>
      <w:szCs w:val="28"/>
      <w:lang w:val="en-CA" w:eastAsia="ja-JP"/>
    </w:rPr>
  </w:style>
  <w:style w:type="character" w:customStyle="1" w:styleId="Heading3Char">
    <w:name w:val="Heading 3 Char"/>
    <w:aliases w:val="H3 Char,H31 Char,h3 Char"/>
    <w:basedOn w:val="DefaultParagraphFont"/>
    <w:link w:val="Heading3"/>
    <w:uiPriority w:val="99"/>
    <w:rsid w:val="005448E5"/>
    <w:rPr>
      <w:rFonts w:ascii="Times New Roman" w:eastAsia="MS Mincho" w:hAnsi="Times New Roman" w:cs="Times New Roman"/>
      <w:b/>
      <w:bCs/>
      <w:sz w:val="20"/>
      <w:szCs w:val="26"/>
      <w:lang w:val="en-CA" w:eastAsia="ja-JP"/>
    </w:rPr>
  </w:style>
  <w:style w:type="character" w:customStyle="1" w:styleId="Heading4Char">
    <w:name w:val="Heading 4 Char"/>
    <w:aliases w:val="Heading 4 Char1 Char,Heading 4 Char Char Char,H4 Char,H41 Char,h4 Char,0.1.1.1 Titre 4 + Left:  0&quot; Char,First line:  0&quot; Char,0.1.1... Char,0.1.1.1 Titre 4 Char"/>
    <w:basedOn w:val="DefaultParagraphFont"/>
    <w:link w:val="Heading4"/>
    <w:uiPriority w:val="99"/>
    <w:rsid w:val="005448E5"/>
    <w:rPr>
      <w:rFonts w:ascii="Times New Roman Bold" w:eastAsia="MS Mincho" w:hAnsi="Times New Roman Bold" w:cs="Times New Roman"/>
      <w:b/>
      <w:bCs/>
      <w:sz w:val="20"/>
      <w:szCs w:val="28"/>
      <w:lang w:val="en-CA" w:eastAsia="ja-JP"/>
    </w:rPr>
  </w:style>
  <w:style w:type="character" w:customStyle="1" w:styleId="Heading5Char">
    <w:name w:val="Heading 5 Char"/>
    <w:aliases w:val="H5 Char,H51 Char,h5 Char"/>
    <w:basedOn w:val="DefaultParagraphFont"/>
    <w:link w:val="Heading5"/>
    <w:uiPriority w:val="99"/>
    <w:rsid w:val="005448E5"/>
    <w:rPr>
      <w:rFonts w:ascii="Times New Roman" w:eastAsia="MS Mincho" w:hAnsi="Times New Roman" w:cs="Times New Roman"/>
      <w:b/>
      <w:bCs/>
      <w:iCs/>
      <w:sz w:val="20"/>
      <w:szCs w:val="26"/>
      <w:lang w:val="en-CA" w:eastAsia="ja-JP"/>
    </w:rPr>
  </w:style>
  <w:style w:type="character" w:customStyle="1" w:styleId="Heading6Char">
    <w:name w:val="Heading 6 Char"/>
    <w:aliases w:val="H6 Char,H61 Char,h6 Char"/>
    <w:basedOn w:val="DefaultParagraphFont"/>
    <w:link w:val="Heading6"/>
    <w:uiPriority w:val="99"/>
    <w:rsid w:val="005448E5"/>
    <w:rPr>
      <w:rFonts w:ascii="Times New Roman" w:eastAsia="MS Mincho" w:hAnsi="Times New Roman" w:cs="Times New Roman"/>
      <w:b/>
      <w:bCs/>
      <w:sz w:val="20"/>
      <w:lang w:val="en-CA" w:eastAsia="ja-JP"/>
    </w:rPr>
  </w:style>
  <w:style w:type="character" w:customStyle="1" w:styleId="Heading7Char">
    <w:name w:val="Heading 7 Char"/>
    <w:basedOn w:val="DefaultParagraphFont"/>
    <w:link w:val="Heading7"/>
    <w:uiPriority w:val="99"/>
    <w:rsid w:val="005448E5"/>
    <w:rPr>
      <w:rFonts w:ascii="Times New Roman" w:eastAsia="MS Mincho" w:hAnsi="Times New Roman" w:cs="Times New Roman"/>
      <w:sz w:val="20"/>
      <w:szCs w:val="24"/>
      <w:lang w:val="en-CA" w:eastAsia="ja-JP"/>
    </w:rPr>
  </w:style>
  <w:style w:type="character" w:customStyle="1" w:styleId="Heading8Char">
    <w:name w:val="Heading 8 Char"/>
    <w:basedOn w:val="DefaultParagraphFont"/>
    <w:link w:val="Heading8"/>
    <w:uiPriority w:val="99"/>
    <w:rsid w:val="005448E5"/>
    <w:rPr>
      <w:rFonts w:ascii="Times New Roman" w:eastAsia="MS Mincho" w:hAnsi="Times New Roman" w:cs="Times New Roman"/>
      <w:i/>
      <w:iCs/>
      <w:sz w:val="20"/>
      <w:szCs w:val="24"/>
      <w:lang w:val="en-CA" w:eastAsia="ja-JP"/>
    </w:rPr>
  </w:style>
  <w:style w:type="character" w:customStyle="1" w:styleId="Heading9Char">
    <w:name w:val="Heading 9 Char"/>
    <w:basedOn w:val="DefaultParagraphFont"/>
    <w:link w:val="Heading9"/>
    <w:uiPriority w:val="99"/>
    <w:rsid w:val="005448E5"/>
    <w:rPr>
      <w:rFonts w:ascii="Times New Roman" w:eastAsia="MS Mincho" w:hAnsi="Times New Roman" w:cs="Times New Roman"/>
      <w:b/>
      <w:sz w:val="20"/>
      <w:lang w:val="en-CA" w:eastAsia="ja-JP"/>
    </w:rPr>
  </w:style>
  <w:style w:type="paragraph" w:customStyle="1" w:styleId="NormalH2">
    <w:name w:val="Normal + H2"/>
    <w:basedOn w:val="Heading2"/>
    <w:qFormat/>
    <w:rsid w:val="005448E5"/>
    <w:pPr>
      <w:numPr>
        <w:numId w:val="2"/>
      </w:numPr>
      <w:spacing w:before="136"/>
      <w:outlineLvl w:val="9"/>
    </w:pPr>
    <w:rPr>
      <w:b w:val="0"/>
      <w:sz w:val="20"/>
      <w:lang w:val="en-GB"/>
    </w:rPr>
  </w:style>
  <w:style w:type="paragraph" w:styleId="NormalWeb">
    <w:name w:val="Normal (Web)"/>
    <w:basedOn w:val="Normal"/>
    <w:uiPriority w:val="99"/>
    <w:unhideWhenUsed/>
    <w:qFormat/>
    <w:rsid w:val="005C681A"/>
    <w:pPr>
      <w:tabs>
        <w:tab w:val="clear" w:pos="792"/>
        <w:tab w:val="clear" w:pos="1195"/>
        <w:tab w:val="clear" w:pos="1584"/>
        <w:tab w:val="clear" w:pos="1987"/>
        <w:tab w:val="clear" w:pos="4853"/>
        <w:tab w:val="clear" w:pos="9691"/>
      </w:tabs>
      <w:spacing w:before="100" w:beforeAutospacing="1" w:after="100" w:afterAutospacing="1"/>
      <w:jc w:val="left"/>
    </w:pPr>
    <w:rPr>
      <w:rFonts w:eastAsiaTheme="minorEastAsia"/>
      <w:sz w:val="24"/>
      <w:lang w:val="en-US" w:eastAsia="en-US"/>
    </w:rPr>
  </w:style>
  <w:style w:type="paragraph" w:styleId="ListParagraph">
    <w:name w:val="List Paragraph"/>
    <w:basedOn w:val="Normal"/>
    <w:uiPriority w:val="34"/>
    <w:qFormat/>
    <w:rsid w:val="005C681A"/>
    <w:pPr>
      <w:ind w:left="720"/>
      <w:contextualSpacing/>
    </w:pPr>
  </w:style>
  <w:style w:type="character" w:styleId="CommentReference">
    <w:name w:val="annotation reference"/>
    <w:basedOn w:val="DefaultParagraphFont"/>
    <w:uiPriority w:val="99"/>
    <w:semiHidden/>
    <w:unhideWhenUsed/>
    <w:rsid w:val="00776716"/>
    <w:rPr>
      <w:sz w:val="16"/>
      <w:szCs w:val="16"/>
    </w:rPr>
  </w:style>
  <w:style w:type="paragraph" w:styleId="CommentText">
    <w:name w:val="annotation text"/>
    <w:basedOn w:val="Normal"/>
    <w:link w:val="CommentTextChar"/>
    <w:uiPriority w:val="99"/>
    <w:semiHidden/>
    <w:unhideWhenUsed/>
    <w:rsid w:val="00776716"/>
    <w:pPr>
      <w:tabs>
        <w:tab w:val="clear" w:pos="792"/>
        <w:tab w:val="clear" w:pos="1195"/>
        <w:tab w:val="clear" w:pos="1584"/>
        <w:tab w:val="clear" w:pos="1987"/>
        <w:tab w:val="clear" w:pos="4853"/>
        <w:tab w:val="clear" w:pos="9691"/>
      </w:tabs>
      <w:spacing w:before="0"/>
    </w:pPr>
    <w:rPr>
      <w:szCs w:val="20"/>
      <w:lang w:val="en-US" w:eastAsia="en-US"/>
    </w:rPr>
  </w:style>
  <w:style w:type="character" w:customStyle="1" w:styleId="CommentTextChar">
    <w:name w:val="Comment Text Char"/>
    <w:basedOn w:val="DefaultParagraphFont"/>
    <w:link w:val="CommentText"/>
    <w:uiPriority w:val="99"/>
    <w:semiHidden/>
    <w:rsid w:val="00776716"/>
    <w:rPr>
      <w:rFonts w:ascii="Times New Roman" w:eastAsia="MS Mincho" w:hAnsi="Times New Roman" w:cs="Times New Roman"/>
      <w:sz w:val="20"/>
      <w:szCs w:val="20"/>
      <w:lang w:eastAsia="en-US"/>
    </w:rPr>
  </w:style>
  <w:style w:type="paragraph" w:customStyle="1" w:styleId="ReqLevel1">
    <w:name w:val="Req Level 1"/>
    <w:basedOn w:val="Normal"/>
    <w:qFormat/>
    <w:rsid w:val="00B62293"/>
    <w:pPr>
      <w:tabs>
        <w:tab w:val="clear" w:pos="792"/>
        <w:tab w:val="clear" w:pos="1195"/>
        <w:tab w:val="clear" w:pos="1584"/>
        <w:tab w:val="clear" w:pos="1987"/>
        <w:tab w:val="clear" w:pos="4853"/>
        <w:tab w:val="clear" w:pos="9691"/>
      </w:tabs>
      <w:spacing w:before="120"/>
      <w:ind w:left="360" w:hanging="360"/>
      <w:jc w:val="left"/>
    </w:pPr>
    <w:rPr>
      <w:sz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8E5"/>
    <w:pPr>
      <w:tabs>
        <w:tab w:val="left" w:pos="792"/>
        <w:tab w:val="left" w:pos="1195"/>
        <w:tab w:val="left" w:pos="1584"/>
        <w:tab w:val="left" w:pos="1987"/>
        <w:tab w:val="left" w:pos="4853"/>
        <w:tab w:val="right" w:pos="9691"/>
      </w:tabs>
      <w:spacing w:before="136" w:after="0" w:line="240" w:lineRule="auto"/>
      <w:jc w:val="both"/>
    </w:pPr>
    <w:rPr>
      <w:rFonts w:ascii="Times New Roman" w:eastAsia="MS Mincho" w:hAnsi="Times New Roman" w:cs="Times New Roman"/>
      <w:sz w:val="20"/>
      <w:szCs w:val="24"/>
      <w:lang w:val="en-CA" w:eastAsia="ja-JP"/>
    </w:rPr>
  </w:style>
  <w:style w:type="paragraph" w:styleId="Heading1">
    <w:name w:val="heading 1"/>
    <w:basedOn w:val="Normal"/>
    <w:next w:val="Normal"/>
    <w:link w:val="Heading1Char"/>
    <w:qFormat/>
    <w:rsid w:val="005448E5"/>
    <w:pPr>
      <w:keepNext/>
      <w:pageBreakBefore/>
      <w:numPr>
        <w:numId w:val="1"/>
      </w:numPr>
      <w:spacing w:before="240" w:after="60"/>
      <w:outlineLvl w:val="0"/>
    </w:pPr>
    <w:rPr>
      <w:rFonts w:cs="Arial"/>
      <w:b/>
      <w:bCs/>
      <w:kern w:val="32"/>
      <w:sz w:val="24"/>
      <w:szCs w:val="32"/>
      <w:lang w:val="en-US"/>
    </w:rPr>
  </w:style>
  <w:style w:type="paragraph" w:styleId="Heading2">
    <w:name w:val="heading 2"/>
    <w:basedOn w:val="Normal"/>
    <w:next w:val="Normal"/>
    <w:link w:val="Heading2Char"/>
    <w:uiPriority w:val="99"/>
    <w:qFormat/>
    <w:rsid w:val="005448E5"/>
    <w:pPr>
      <w:keepNext/>
      <w:keepLines/>
      <w:numPr>
        <w:ilvl w:val="1"/>
        <w:numId w:val="1"/>
      </w:numPr>
      <w:spacing w:before="313"/>
      <w:outlineLvl w:val="1"/>
    </w:pPr>
    <w:rPr>
      <w:b/>
      <w:bCs/>
      <w:iCs/>
      <w:sz w:val="22"/>
      <w:szCs w:val="28"/>
    </w:rPr>
  </w:style>
  <w:style w:type="paragraph" w:styleId="Heading3">
    <w:name w:val="heading 3"/>
    <w:aliases w:val="H3,H31,h3"/>
    <w:basedOn w:val="Normal"/>
    <w:next w:val="Normal"/>
    <w:link w:val="Heading3Char"/>
    <w:uiPriority w:val="99"/>
    <w:qFormat/>
    <w:rsid w:val="005448E5"/>
    <w:pPr>
      <w:keepNext/>
      <w:keepLines/>
      <w:numPr>
        <w:ilvl w:val="2"/>
        <w:numId w:val="1"/>
      </w:numPr>
      <w:tabs>
        <w:tab w:val="left" w:pos="720"/>
      </w:tabs>
      <w:spacing w:before="181"/>
      <w:outlineLvl w:val="2"/>
    </w:pPr>
    <w:rPr>
      <w:b/>
      <w:bCs/>
      <w:szCs w:val="26"/>
    </w:rPr>
  </w:style>
  <w:style w:type="paragraph" w:styleId="Heading4">
    <w:name w:val="heading 4"/>
    <w:aliases w:val="Heading 4 Char1,Heading 4 Char Char,H4,H41,h4,0.1.1.1 Titre 4 + Left:  0&quot;,First line:  0&quot;,0.1.1...,0.1.1.1 Titre 4"/>
    <w:basedOn w:val="Normal"/>
    <w:next w:val="Normal"/>
    <w:link w:val="Heading4Char"/>
    <w:uiPriority w:val="99"/>
    <w:qFormat/>
    <w:rsid w:val="005448E5"/>
    <w:pPr>
      <w:keepNext/>
      <w:numPr>
        <w:ilvl w:val="3"/>
        <w:numId w:val="1"/>
      </w:numPr>
      <w:spacing w:before="240" w:after="60"/>
      <w:ind w:right="1008"/>
      <w:outlineLvl w:val="3"/>
    </w:pPr>
    <w:rPr>
      <w:rFonts w:ascii="Times New Roman Bold" w:hAnsi="Times New Roman Bold"/>
      <w:b/>
      <w:bCs/>
      <w:szCs w:val="28"/>
    </w:rPr>
  </w:style>
  <w:style w:type="paragraph" w:styleId="Heading5">
    <w:name w:val="heading 5"/>
    <w:aliases w:val="H5,H51,h5"/>
    <w:basedOn w:val="Normal"/>
    <w:next w:val="Normal"/>
    <w:link w:val="Heading5Char"/>
    <w:uiPriority w:val="99"/>
    <w:qFormat/>
    <w:rsid w:val="005448E5"/>
    <w:pPr>
      <w:keepNext/>
      <w:numPr>
        <w:ilvl w:val="4"/>
        <w:numId w:val="1"/>
      </w:numPr>
      <w:spacing w:before="240" w:after="60"/>
      <w:outlineLvl w:val="4"/>
    </w:pPr>
    <w:rPr>
      <w:b/>
      <w:bCs/>
      <w:iCs/>
      <w:szCs w:val="26"/>
    </w:rPr>
  </w:style>
  <w:style w:type="paragraph" w:styleId="Heading6">
    <w:name w:val="heading 6"/>
    <w:aliases w:val="H6,H61,h6"/>
    <w:basedOn w:val="Normal"/>
    <w:next w:val="Normal"/>
    <w:link w:val="Heading6Char"/>
    <w:uiPriority w:val="99"/>
    <w:qFormat/>
    <w:rsid w:val="005448E5"/>
    <w:pPr>
      <w:keepNext/>
      <w:numPr>
        <w:ilvl w:val="5"/>
        <w:numId w:val="1"/>
      </w:numPr>
      <w:spacing w:before="240" w:after="60"/>
      <w:outlineLvl w:val="5"/>
    </w:pPr>
    <w:rPr>
      <w:b/>
      <w:bCs/>
      <w:szCs w:val="22"/>
    </w:rPr>
  </w:style>
  <w:style w:type="paragraph" w:styleId="Heading7">
    <w:name w:val="heading 7"/>
    <w:basedOn w:val="Normal"/>
    <w:next w:val="Normal"/>
    <w:link w:val="Heading7Char"/>
    <w:uiPriority w:val="99"/>
    <w:qFormat/>
    <w:rsid w:val="005448E5"/>
    <w:pPr>
      <w:keepNext/>
      <w:numPr>
        <w:ilvl w:val="6"/>
        <w:numId w:val="1"/>
      </w:numPr>
      <w:spacing w:before="240" w:after="60"/>
      <w:outlineLvl w:val="6"/>
    </w:pPr>
  </w:style>
  <w:style w:type="paragraph" w:styleId="Heading8">
    <w:name w:val="heading 8"/>
    <w:basedOn w:val="Normal"/>
    <w:next w:val="Normal"/>
    <w:link w:val="Heading8Char"/>
    <w:uiPriority w:val="99"/>
    <w:qFormat/>
    <w:rsid w:val="005448E5"/>
    <w:pPr>
      <w:keepNext/>
      <w:numPr>
        <w:ilvl w:val="7"/>
        <w:numId w:val="1"/>
      </w:numPr>
      <w:tabs>
        <w:tab w:val="left" w:pos="1800"/>
      </w:tabs>
      <w:spacing w:before="240" w:after="60"/>
      <w:outlineLvl w:val="7"/>
    </w:pPr>
    <w:rPr>
      <w:i/>
      <w:iCs/>
    </w:rPr>
  </w:style>
  <w:style w:type="paragraph" w:styleId="Heading9">
    <w:name w:val="heading 9"/>
    <w:basedOn w:val="Normal"/>
    <w:next w:val="Normal"/>
    <w:link w:val="Heading9Char"/>
    <w:uiPriority w:val="99"/>
    <w:qFormat/>
    <w:rsid w:val="005448E5"/>
    <w:pPr>
      <w:keepNext/>
      <w:numPr>
        <w:ilvl w:val="8"/>
        <w:numId w:val="1"/>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5448E5"/>
    <w:rPr>
      <w:color w:val="0000FF"/>
      <w:u w:val="single"/>
    </w:rPr>
  </w:style>
  <w:style w:type="paragraph" w:styleId="TOC1">
    <w:name w:val="toc 1"/>
    <w:basedOn w:val="Normal"/>
    <w:uiPriority w:val="39"/>
    <w:qFormat/>
    <w:rsid w:val="005448E5"/>
    <w:pPr>
      <w:tabs>
        <w:tab w:val="clear" w:pos="792"/>
        <w:tab w:val="clear" w:pos="1195"/>
        <w:tab w:val="clear" w:pos="1584"/>
        <w:tab w:val="clear" w:pos="1987"/>
        <w:tab w:val="clear" w:pos="4853"/>
        <w:tab w:val="right" w:leader="dot" w:pos="9691"/>
      </w:tabs>
      <w:spacing w:before="120"/>
      <w:jc w:val="left"/>
    </w:pPr>
    <w:rPr>
      <w:rFonts w:asciiTheme="minorHAnsi" w:hAnsiTheme="minorHAnsi"/>
      <w:b/>
      <w:caps/>
      <w:sz w:val="22"/>
      <w:szCs w:val="22"/>
    </w:rPr>
  </w:style>
  <w:style w:type="paragraph" w:styleId="BalloonText">
    <w:name w:val="Balloon Text"/>
    <w:basedOn w:val="Normal"/>
    <w:link w:val="BalloonTextChar"/>
    <w:uiPriority w:val="99"/>
    <w:semiHidden/>
    <w:unhideWhenUsed/>
    <w:rsid w:val="005448E5"/>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48E5"/>
    <w:rPr>
      <w:rFonts w:ascii="Tahoma" w:eastAsia="MS Mincho" w:hAnsi="Tahoma" w:cs="Tahoma"/>
      <w:sz w:val="16"/>
      <w:szCs w:val="16"/>
      <w:lang w:val="en-CA" w:eastAsia="ja-JP"/>
    </w:rPr>
  </w:style>
  <w:style w:type="character" w:customStyle="1" w:styleId="Heading1Char">
    <w:name w:val="Heading 1 Char"/>
    <w:basedOn w:val="DefaultParagraphFont"/>
    <w:link w:val="Heading1"/>
    <w:rsid w:val="005448E5"/>
    <w:rPr>
      <w:rFonts w:ascii="Times New Roman" w:eastAsia="MS Mincho" w:hAnsi="Times New Roman" w:cs="Arial"/>
      <w:b/>
      <w:bCs/>
      <w:kern w:val="32"/>
      <w:sz w:val="24"/>
      <w:szCs w:val="32"/>
      <w:lang w:eastAsia="ja-JP"/>
    </w:rPr>
  </w:style>
  <w:style w:type="character" w:customStyle="1" w:styleId="Heading2Char">
    <w:name w:val="Heading 2 Char"/>
    <w:basedOn w:val="DefaultParagraphFont"/>
    <w:link w:val="Heading2"/>
    <w:uiPriority w:val="99"/>
    <w:rsid w:val="005448E5"/>
    <w:rPr>
      <w:rFonts w:ascii="Times New Roman" w:eastAsia="MS Mincho" w:hAnsi="Times New Roman" w:cs="Times New Roman"/>
      <w:b/>
      <w:bCs/>
      <w:iCs/>
      <w:szCs w:val="28"/>
      <w:lang w:val="en-CA" w:eastAsia="ja-JP"/>
    </w:rPr>
  </w:style>
  <w:style w:type="character" w:customStyle="1" w:styleId="Heading3Char">
    <w:name w:val="Heading 3 Char"/>
    <w:aliases w:val="H3 Char,H31 Char,h3 Char"/>
    <w:basedOn w:val="DefaultParagraphFont"/>
    <w:link w:val="Heading3"/>
    <w:uiPriority w:val="99"/>
    <w:rsid w:val="005448E5"/>
    <w:rPr>
      <w:rFonts w:ascii="Times New Roman" w:eastAsia="MS Mincho" w:hAnsi="Times New Roman" w:cs="Times New Roman"/>
      <w:b/>
      <w:bCs/>
      <w:sz w:val="20"/>
      <w:szCs w:val="26"/>
      <w:lang w:val="en-CA" w:eastAsia="ja-JP"/>
    </w:rPr>
  </w:style>
  <w:style w:type="character" w:customStyle="1" w:styleId="Heading4Char">
    <w:name w:val="Heading 4 Char"/>
    <w:aliases w:val="Heading 4 Char1 Char,Heading 4 Char Char Char,H4 Char,H41 Char,h4 Char,0.1.1.1 Titre 4 + Left:  0&quot; Char,First line:  0&quot; Char,0.1.1... Char,0.1.1.1 Titre 4 Char"/>
    <w:basedOn w:val="DefaultParagraphFont"/>
    <w:link w:val="Heading4"/>
    <w:uiPriority w:val="99"/>
    <w:rsid w:val="005448E5"/>
    <w:rPr>
      <w:rFonts w:ascii="Times New Roman Bold" w:eastAsia="MS Mincho" w:hAnsi="Times New Roman Bold" w:cs="Times New Roman"/>
      <w:b/>
      <w:bCs/>
      <w:sz w:val="20"/>
      <w:szCs w:val="28"/>
      <w:lang w:val="en-CA" w:eastAsia="ja-JP"/>
    </w:rPr>
  </w:style>
  <w:style w:type="character" w:customStyle="1" w:styleId="Heading5Char">
    <w:name w:val="Heading 5 Char"/>
    <w:aliases w:val="H5 Char,H51 Char,h5 Char"/>
    <w:basedOn w:val="DefaultParagraphFont"/>
    <w:link w:val="Heading5"/>
    <w:uiPriority w:val="99"/>
    <w:rsid w:val="005448E5"/>
    <w:rPr>
      <w:rFonts w:ascii="Times New Roman" w:eastAsia="MS Mincho" w:hAnsi="Times New Roman" w:cs="Times New Roman"/>
      <w:b/>
      <w:bCs/>
      <w:iCs/>
      <w:sz w:val="20"/>
      <w:szCs w:val="26"/>
      <w:lang w:val="en-CA" w:eastAsia="ja-JP"/>
    </w:rPr>
  </w:style>
  <w:style w:type="character" w:customStyle="1" w:styleId="Heading6Char">
    <w:name w:val="Heading 6 Char"/>
    <w:aliases w:val="H6 Char,H61 Char,h6 Char"/>
    <w:basedOn w:val="DefaultParagraphFont"/>
    <w:link w:val="Heading6"/>
    <w:uiPriority w:val="99"/>
    <w:rsid w:val="005448E5"/>
    <w:rPr>
      <w:rFonts w:ascii="Times New Roman" w:eastAsia="MS Mincho" w:hAnsi="Times New Roman" w:cs="Times New Roman"/>
      <w:b/>
      <w:bCs/>
      <w:sz w:val="20"/>
      <w:lang w:val="en-CA" w:eastAsia="ja-JP"/>
    </w:rPr>
  </w:style>
  <w:style w:type="character" w:customStyle="1" w:styleId="Heading7Char">
    <w:name w:val="Heading 7 Char"/>
    <w:basedOn w:val="DefaultParagraphFont"/>
    <w:link w:val="Heading7"/>
    <w:uiPriority w:val="99"/>
    <w:rsid w:val="005448E5"/>
    <w:rPr>
      <w:rFonts w:ascii="Times New Roman" w:eastAsia="MS Mincho" w:hAnsi="Times New Roman" w:cs="Times New Roman"/>
      <w:sz w:val="20"/>
      <w:szCs w:val="24"/>
      <w:lang w:val="en-CA" w:eastAsia="ja-JP"/>
    </w:rPr>
  </w:style>
  <w:style w:type="character" w:customStyle="1" w:styleId="Heading8Char">
    <w:name w:val="Heading 8 Char"/>
    <w:basedOn w:val="DefaultParagraphFont"/>
    <w:link w:val="Heading8"/>
    <w:uiPriority w:val="99"/>
    <w:rsid w:val="005448E5"/>
    <w:rPr>
      <w:rFonts w:ascii="Times New Roman" w:eastAsia="MS Mincho" w:hAnsi="Times New Roman" w:cs="Times New Roman"/>
      <w:i/>
      <w:iCs/>
      <w:sz w:val="20"/>
      <w:szCs w:val="24"/>
      <w:lang w:val="en-CA" w:eastAsia="ja-JP"/>
    </w:rPr>
  </w:style>
  <w:style w:type="character" w:customStyle="1" w:styleId="Heading9Char">
    <w:name w:val="Heading 9 Char"/>
    <w:basedOn w:val="DefaultParagraphFont"/>
    <w:link w:val="Heading9"/>
    <w:uiPriority w:val="99"/>
    <w:rsid w:val="005448E5"/>
    <w:rPr>
      <w:rFonts w:ascii="Times New Roman" w:eastAsia="MS Mincho" w:hAnsi="Times New Roman" w:cs="Times New Roman"/>
      <w:b/>
      <w:sz w:val="20"/>
      <w:lang w:val="en-CA" w:eastAsia="ja-JP"/>
    </w:rPr>
  </w:style>
  <w:style w:type="paragraph" w:customStyle="1" w:styleId="NormalH2">
    <w:name w:val="Normal + H2"/>
    <w:basedOn w:val="Heading2"/>
    <w:qFormat/>
    <w:rsid w:val="005448E5"/>
    <w:pPr>
      <w:numPr>
        <w:numId w:val="2"/>
      </w:numPr>
      <w:spacing w:before="136"/>
      <w:outlineLvl w:val="9"/>
    </w:pPr>
    <w:rPr>
      <w:b w:val="0"/>
      <w:sz w:val="20"/>
      <w:lang w:val="en-GB"/>
    </w:rPr>
  </w:style>
  <w:style w:type="paragraph" w:styleId="NormalWeb">
    <w:name w:val="Normal (Web)"/>
    <w:basedOn w:val="Normal"/>
    <w:uiPriority w:val="99"/>
    <w:unhideWhenUsed/>
    <w:qFormat/>
    <w:rsid w:val="005C681A"/>
    <w:pPr>
      <w:tabs>
        <w:tab w:val="clear" w:pos="792"/>
        <w:tab w:val="clear" w:pos="1195"/>
        <w:tab w:val="clear" w:pos="1584"/>
        <w:tab w:val="clear" w:pos="1987"/>
        <w:tab w:val="clear" w:pos="4853"/>
        <w:tab w:val="clear" w:pos="9691"/>
      </w:tabs>
      <w:spacing w:before="100" w:beforeAutospacing="1" w:after="100" w:afterAutospacing="1"/>
      <w:jc w:val="left"/>
    </w:pPr>
    <w:rPr>
      <w:rFonts w:eastAsiaTheme="minorEastAsia"/>
      <w:sz w:val="24"/>
      <w:lang w:val="en-US" w:eastAsia="en-US"/>
    </w:rPr>
  </w:style>
  <w:style w:type="paragraph" w:styleId="ListParagraph">
    <w:name w:val="List Paragraph"/>
    <w:basedOn w:val="Normal"/>
    <w:uiPriority w:val="34"/>
    <w:qFormat/>
    <w:rsid w:val="005C681A"/>
    <w:pPr>
      <w:ind w:left="720"/>
      <w:contextualSpacing/>
    </w:pPr>
  </w:style>
  <w:style w:type="character" w:styleId="CommentReference">
    <w:name w:val="annotation reference"/>
    <w:basedOn w:val="DefaultParagraphFont"/>
    <w:uiPriority w:val="99"/>
    <w:semiHidden/>
    <w:unhideWhenUsed/>
    <w:rsid w:val="00776716"/>
    <w:rPr>
      <w:sz w:val="16"/>
      <w:szCs w:val="16"/>
    </w:rPr>
  </w:style>
  <w:style w:type="paragraph" w:styleId="CommentText">
    <w:name w:val="annotation text"/>
    <w:basedOn w:val="Normal"/>
    <w:link w:val="CommentTextChar"/>
    <w:uiPriority w:val="99"/>
    <w:semiHidden/>
    <w:unhideWhenUsed/>
    <w:rsid w:val="00776716"/>
    <w:pPr>
      <w:tabs>
        <w:tab w:val="clear" w:pos="792"/>
        <w:tab w:val="clear" w:pos="1195"/>
        <w:tab w:val="clear" w:pos="1584"/>
        <w:tab w:val="clear" w:pos="1987"/>
        <w:tab w:val="clear" w:pos="4853"/>
        <w:tab w:val="clear" w:pos="9691"/>
      </w:tabs>
      <w:spacing w:before="0"/>
    </w:pPr>
    <w:rPr>
      <w:szCs w:val="20"/>
      <w:lang w:val="en-US" w:eastAsia="en-US"/>
    </w:rPr>
  </w:style>
  <w:style w:type="character" w:customStyle="1" w:styleId="CommentTextChar">
    <w:name w:val="Comment Text Char"/>
    <w:basedOn w:val="DefaultParagraphFont"/>
    <w:link w:val="CommentText"/>
    <w:uiPriority w:val="99"/>
    <w:semiHidden/>
    <w:rsid w:val="00776716"/>
    <w:rPr>
      <w:rFonts w:ascii="Times New Roman" w:eastAsia="MS Mincho" w:hAnsi="Times New Roman" w:cs="Times New Roman"/>
      <w:sz w:val="20"/>
      <w:szCs w:val="20"/>
      <w:lang w:eastAsia="en-US"/>
    </w:rPr>
  </w:style>
  <w:style w:type="paragraph" w:customStyle="1" w:styleId="ReqLevel1">
    <w:name w:val="Req Level 1"/>
    <w:basedOn w:val="Normal"/>
    <w:qFormat/>
    <w:rsid w:val="00B62293"/>
    <w:pPr>
      <w:tabs>
        <w:tab w:val="clear" w:pos="792"/>
        <w:tab w:val="clear" w:pos="1195"/>
        <w:tab w:val="clear" w:pos="1584"/>
        <w:tab w:val="clear" w:pos="1987"/>
        <w:tab w:val="clear" w:pos="4853"/>
        <w:tab w:val="clear" w:pos="9691"/>
      </w:tabs>
      <w:spacing w:before="120"/>
      <w:ind w:left="360" w:hanging="360"/>
      <w:jc w:val="left"/>
    </w:pPr>
    <w:rPr>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209</TotalTime>
  <Pages>10</Pages>
  <Words>2440</Words>
  <Characters>13911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Yip</dc:creator>
  <cp:lastModifiedBy>Eric Yip</cp:lastModifiedBy>
  <cp:revision>3</cp:revision>
  <dcterms:created xsi:type="dcterms:W3CDTF">2018-04-24T01:44:00Z</dcterms:created>
  <dcterms:modified xsi:type="dcterms:W3CDTF">2018-05-04T00:40:00Z</dcterms:modified>
</cp:coreProperties>
</file>

<file path=docProps/custom.xml><?xml version="1.0" encoding="utf-8"?>
<Properties xmlns="http://schemas.openxmlformats.org/officeDocument/2006/custom-properties" xmlns:vt="http://schemas.openxmlformats.org/officeDocument/2006/docPropsVTypes">
  <property fmtid="{5C58129F-E5B8-477A-9B38-B3E54BFA04C8}" pid="2">
    <vt:lpwstr>37875D95EAC8BD4E1705FBB46E173194385F4E89BE0B4B4420764F05B4819FA1</vt:lpwstr>
  </property>
  <property fmtid="{D5CDD505-2E9C-101B-9397-08002B2CF9AE}" pid="2" name="NSCPROP">
    <vt:lpwstr>NSCCustomProperty</vt:lpwstr>
  </property>
  <property fmtid="{D5CDD505-2E9C-101B-9397-08002B2CF9AE}" pid="3" name="NSCPROP_SA">
    <vt:lpwstr>D:\2018\MPEG\122 San Diego\Eric's Contributions\N17683 MPEG-I Phase 2 Use Cases.docx</vt:lpwstr>
  </property>
</Properties>
</file>